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E2A5" w14:textId="0EDF0784" w:rsidR="000C0777" w:rsidRDefault="00DB0BEB">
      <w:r>
        <w:t>Teste</w:t>
      </w:r>
    </w:p>
    <w:sectPr w:rsidR="000C0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B"/>
    <w:rsid w:val="000C0777"/>
    <w:rsid w:val="004E5652"/>
    <w:rsid w:val="009414CA"/>
    <w:rsid w:val="00DB0BEB"/>
    <w:rsid w:val="00D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EF10"/>
  <w15:chartTrackingRefBased/>
  <w15:docId w15:val="{D679AD78-2119-4D04-8136-8C0D01D1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B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B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B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B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B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B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B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B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B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B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 Agostini Y Pablos</dc:creator>
  <cp:keywords/>
  <dc:description/>
  <cp:lastModifiedBy>Fernando D Agostini Y Pablos</cp:lastModifiedBy>
  <cp:revision>1</cp:revision>
  <dcterms:created xsi:type="dcterms:W3CDTF">2025-04-24T23:35:00Z</dcterms:created>
  <dcterms:modified xsi:type="dcterms:W3CDTF">2025-04-24T23:35:00Z</dcterms:modified>
</cp:coreProperties>
</file>