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E2683" w:rsidRDefault="001E2683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000002" w14:textId="77777777" w:rsidR="001E2683" w:rsidRDefault="00827B67">
      <w:pPr>
        <w:tabs>
          <w:tab w:val="left" w:pos="5895"/>
        </w:tabs>
        <w:spacing w:line="240" w:lineRule="auto"/>
        <w:ind w:hanging="426"/>
        <w:rPr>
          <w:rFonts w:ascii="Garamond" w:eastAsia="Garamond" w:hAnsi="Garamond" w:cs="Garamond"/>
          <w:b/>
          <w:sz w:val="36"/>
          <w:szCs w:val="36"/>
        </w:rPr>
      </w:pPr>
      <w:r>
        <w:rPr>
          <w:rFonts w:ascii="Garamond" w:eastAsia="Garamond" w:hAnsi="Garamond" w:cs="Garamond"/>
          <w:b/>
          <w:sz w:val="36"/>
          <w:szCs w:val="36"/>
        </w:rPr>
        <w:tab/>
      </w:r>
      <w:r>
        <w:rPr>
          <w:rFonts w:ascii="Garamond" w:eastAsia="Garamond" w:hAnsi="Garamond" w:cs="Garamond"/>
          <w:b/>
          <w:sz w:val="36"/>
          <w:szCs w:val="36"/>
        </w:rPr>
        <w:tab/>
      </w:r>
    </w:p>
    <w:p w14:paraId="153BA1A3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color w:val="7D212B"/>
          <w:sz w:val="36"/>
          <w:szCs w:val="36"/>
        </w:rPr>
      </w:pPr>
    </w:p>
    <w:p w14:paraId="4B547DFF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color w:val="7D212B"/>
          <w:sz w:val="36"/>
          <w:szCs w:val="36"/>
        </w:rPr>
      </w:pPr>
    </w:p>
    <w:p w14:paraId="79B62094" w14:textId="2BB49F6A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color w:val="7D212B"/>
          <w:sz w:val="36"/>
          <w:szCs w:val="36"/>
        </w:rPr>
      </w:pPr>
      <w:r>
        <w:rPr>
          <w:rFonts w:ascii="Cambria" w:eastAsia="Montserrat Medium" w:hAnsi="Cambria" w:cs="Montserrat Medium"/>
          <w:b/>
          <w:color w:val="7D212B"/>
          <w:sz w:val="36"/>
          <w:szCs w:val="36"/>
        </w:rPr>
        <w:t xml:space="preserve">Programa de Dirección en Agronegocios </w:t>
      </w:r>
    </w:p>
    <w:p w14:paraId="5B0CC32D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  <w:r>
        <w:rPr>
          <w:rFonts w:ascii="Cambria" w:eastAsia="Montserrat Medium" w:hAnsi="Cambria" w:cs="Montserrat Medium"/>
          <w:b/>
          <w:color w:val="7D212B"/>
          <w:sz w:val="36"/>
          <w:szCs w:val="36"/>
        </w:rPr>
        <w:t>Tandil</w:t>
      </w:r>
    </w:p>
    <w:p w14:paraId="13A88777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</w:p>
    <w:p w14:paraId="4361AC35" w14:textId="77777777" w:rsidR="00985F8D" w:rsidRPr="00C46F8A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  <w:r>
        <w:rPr>
          <w:rFonts w:ascii="Cambria" w:eastAsia="Montserrat Medium" w:hAnsi="Cambria" w:cs="Montserrat Medium"/>
          <w:b/>
          <w:sz w:val="28"/>
          <w:szCs w:val="28"/>
        </w:rPr>
        <w:t>Año 2026</w:t>
      </w:r>
    </w:p>
    <w:p w14:paraId="15184E24" w14:textId="77777777" w:rsidR="00985F8D" w:rsidRDefault="00985F8D" w:rsidP="00985F8D">
      <w:pPr>
        <w:spacing w:line="240" w:lineRule="auto"/>
        <w:ind w:left="284"/>
        <w:rPr>
          <w:rFonts w:ascii="Calisto MT" w:eastAsia="Gotham Light" w:hAnsi="Calisto MT" w:cs="Gotham Light"/>
        </w:rPr>
      </w:pPr>
    </w:p>
    <w:p w14:paraId="607A693B" w14:textId="77777777" w:rsidR="00985F8D" w:rsidRPr="00012C09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</w:rPr>
      </w:pPr>
      <w:r w:rsidRPr="00012C09">
        <w:rPr>
          <w:rFonts w:ascii="Cambria" w:eastAsia="Montserrat Medium" w:hAnsi="Cambria" w:cs="Montserrat Medium"/>
        </w:rPr>
        <w:t>Mulen Hotel de Tandil</w:t>
      </w:r>
      <w:r>
        <w:rPr>
          <w:rFonts w:ascii="Cambria" w:eastAsia="Montserrat Medium" w:hAnsi="Cambria" w:cs="Montserrat Medium"/>
        </w:rPr>
        <w:t>.</w:t>
      </w:r>
      <w:r w:rsidRPr="00012C09">
        <w:rPr>
          <w:rFonts w:ascii="Cambria" w:eastAsia="Montserrat Medium" w:hAnsi="Cambria" w:cs="Montserrat Medium"/>
        </w:rPr>
        <w:t xml:space="preserve">  Av. Santamarina 380, Tandil, provincia de Buenos Aires.</w:t>
      </w:r>
    </w:p>
    <w:p w14:paraId="5323F870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  <w:sz w:val="28"/>
          <w:szCs w:val="28"/>
        </w:rPr>
      </w:pPr>
    </w:p>
    <w:p w14:paraId="25FED221" w14:textId="2CF8F103" w:rsidR="00985F8D" w:rsidRPr="00811366" w:rsidRDefault="00985F8D" w:rsidP="00985F8D">
      <w:pPr>
        <w:tabs>
          <w:tab w:val="left" w:pos="1701"/>
        </w:tabs>
        <w:spacing w:line="240" w:lineRule="auto"/>
        <w:ind w:left="284"/>
        <w:rPr>
          <w:rFonts w:ascii="Cambria" w:eastAsia="Gotham Light" w:hAnsi="Cambria" w:cs="Gotham Light"/>
        </w:rPr>
      </w:pPr>
      <w:r>
        <w:rPr>
          <w:rFonts w:ascii="Cambria" w:eastAsia="Montserrat Medium" w:hAnsi="Cambria" w:cs="Montserrat Medium"/>
          <w:b/>
          <w:sz w:val="28"/>
          <w:szCs w:val="28"/>
        </w:rPr>
        <w:t xml:space="preserve">Viernes 06 </w:t>
      </w:r>
      <w:r w:rsidRPr="00811366">
        <w:rPr>
          <w:rFonts w:ascii="Cambria" w:eastAsia="Montserrat Medium" w:hAnsi="Cambria" w:cs="Montserrat Medium"/>
          <w:b/>
          <w:sz w:val="28"/>
          <w:szCs w:val="28"/>
        </w:rPr>
        <w:t xml:space="preserve">de </w:t>
      </w:r>
      <w:r>
        <w:rPr>
          <w:rFonts w:ascii="Cambria" w:eastAsia="Montserrat Medium" w:hAnsi="Cambria" w:cs="Montserrat Medium"/>
          <w:b/>
          <w:sz w:val="28"/>
          <w:szCs w:val="28"/>
        </w:rPr>
        <w:t>noviembre</w:t>
      </w:r>
      <w:r w:rsidRPr="00811366">
        <w:rPr>
          <w:rFonts w:ascii="Cambria" w:eastAsia="Montserrat Medium" w:hAnsi="Cambria" w:cs="Montserrat Medium"/>
          <w:b/>
          <w:sz w:val="28"/>
          <w:szCs w:val="28"/>
        </w:rPr>
        <w:t xml:space="preserve"> de 202</w:t>
      </w:r>
      <w:r>
        <w:rPr>
          <w:rFonts w:ascii="Cambria" w:eastAsia="Montserrat Medium" w:hAnsi="Cambria" w:cs="Montserrat Medium"/>
          <w:b/>
          <w:sz w:val="28"/>
          <w:szCs w:val="28"/>
        </w:rPr>
        <w:t>6</w:t>
      </w:r>
    </w:p>
    <w:p w14:paraId="3BD015FA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</w:p>
    <w:p w14:paraId="38E7F76E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</w:p>
    <w:p w14:paraId="360C081C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  <w:color w:val="7D212B"/>
          <w:sz w:val="24"/>
          <w:szCs w:val="24"/>
        </w:rPr>
        <w:t>Módulo · Qué tan madura es mi gestión de personas</w:t>
      </w:r>
    </w:p>
    <w:p w14:paraId="069FE926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</w:rPr>
      </w:pPr>
    </w:p>
    <w:p w14:paraId="3FC01B84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rPr>
          <w:rFonts w:ascii="Cambria" w:eastAsia="Montserrat Medium" w:hAnsi="Cambria" w:cs="Montserrat Medium"/>
          <w:b/>
        </w:rPr>
      </w:pPr>
    </w:p>
    <w:p w14:paraId="47EC6015" w14:textId="77777777" w:rsidR="00985F8D" w:rsidRPr="00811366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160" w:hanging="1876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>09.00</w:t>
      </w:r>
      <w:r w:rsidRPr="00811366">
        <w:rPr>
          <w:rFonts w:ascii="Cambria" w:eastAsia="Montserrat Medium" w:hAnsi="Cambria" w:cs="Montserrat Medium"/>
          <w:b/>
        </w:rPr>
        <w:t xml:space="preserve"> – </w:t>
      </w:r>
      <w:r>
        <w:rPr>
          <w:rFonts w:ascii="Cambria" w:eastAsia="Montserrat Medium" w:hAnsi="Cambria" w:cs="Montserrat Medium"/>
          <w:b/>
        </w:rPr>
        <w:t xml:space="preserve">10.00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</w:r>
      <w:r>
        <w:rPr>
          <w:rFonts w:asciiTheme="minorHAnsi" w:hAnsiTheme="minorHAnsi"/>
          <w:b/>
          <w:bCs/>
        </w:rPr>
        <w:t>Tema:</w:t>
      </w:r>
      <w:r>
        <w:rPr>
          <w:rFonts w:asciiTheme="minorHAnsi" w:hAnsiTheme="minorHAnsi"/>
          <w:b/>
          <w:bCs/>
        </w:rPr>
        <w:t xml:space="preserve"> Gestión de personas como sistema: marco Escala Humana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Ronda de apertura (lo que me llevé de ayer), marco de la Escala Humana y cómo se lee un resultado.</w:t>
      </w:r>
    </w:p>
    <w:p w14:paraId="6CDDBDA4" w14:textId="77777777" w:rsidR="00985F8D" w:rsidRDefault="00985F8D" w:rsidP="00985F8D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11C12A5A" w14:textId="77777777" w:rsidR="00985F8D" w:rsidRPr="00811366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160" w:hanging="1876"/>
        <w:rPr>
          <w:rFonts w:ascii="Cambria" w:eastAsia="Montserrat Medium" w:hAnsi="Cambria" w:cs="Montserrat Medium"/>
          <w:b/>
        </w:rPr>
      </w:pPr>
      <w:r>
        <w:rPr>
          <w:rFonts w:ascii="Cambria" w:eastAsia="Montserrat Medium" w:hAnsi="Cambria" w:cs="Montserrat Medium"/>
          <w:b/>
        </w:rPr>
        <w:t>10.00</w:t>
      </w:r>
      <w:r w:rsidRPr="00811366">
        <w:rPr>
          <w:rFonts w:ascii="Cambria" w:eastAsia="Montserrat Medium" w:hAnsi="Cambria" w:cs="Montserrat Medium"/>
          <w:b/>
        </w:rPr>
        <w:t xml:space="preserve"> – </w:t>
      </w:r>
      <w:r>
        <w:rPr>
          <w:rFonts w:ascii="Cambria" w:eastAsia="Montserrat Medium" w:hAnsi="Cambria" w:cs="Montserrat Medium"/>
          <w:b/>
        </w:rPr>
        <w:t xml:space="preserve">11.00 </w:t>
      </w:r>
      <w:r>
        <w:rPr>
          <w:rFonts w:ascii="Cambria" w:eastAsia="Montserrat Medium" w:hAnsi="Cambria" w:cs="Montserrat Medium"/>
          <w:b/>
        </w:rPr>
        <w:tab/>
      </w:r>
      <w:r>
        <w:rPr>
          <w:rFonts w:ascii="Cambria" w:eastAsia="Montserrat Medium" w:hAnsi="Cambria" w:cs="Montserrat Medium"/>
          <w:b/>
        </w:rPr>
        <w:tab/>
        <w:t>Trabajo en equipos</w:t>
      </w:r>
      <w:r>
        <w:rPr>
          <w:rFonts w:ascii="Cambria" w:eastAsia="Montserrat Medium" w:hAnsi="Cambria" w:cs="Montserrat Medium"/>
          <w:b/>
        </w:rPr>
        <w:t xml:space="preserve">: leo mi resultado de Escala Humana, fortalezas y vacíos de mi gestión de personas</w:t>
      </w:r>
    </w:p>
    <w:p w14:paraId="3A827638" w14:textId="77777777" w:rsidR="00985F8D" w:rsidRPr="009E698D" w:rsidRDefault="00985F8D" w:rsidP="00985F8D">
      <w:pPr>
        <w:tabs>
          <w:tab w:val="left" w:pos="1701"/>
        </w:tabs>
        <w:spacing w:line="240" w:lineRule="auto"/>
        <w:rPr>
          <w:rFonts w:ascii="Calisto MT" w:eastAsia="Gotham Light" w:hAnsi="Calisto MT" w:cs="Gotham Light"/>
        </w:rPr>
      </w:pPr>
    </w:p>
    <w:p w14:paraId="39FE0CAC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Theme="minorHAnsi" w:eastAsia="Montserrat Medium" w:hAnsiTheme="minorHAnsi" w:cs="Montserrat Medium"/>
          <w:b/>
        </w:rPr>
      </w:pPr>
      <w:r w:rsidRPr="00811366">
        <w:rPr>
          <w:rFonts w:asciiTheme="minorHAnsi" w:eastAsia="Montserrat Medium" w:hAnsiTheme="minorHAnsi" w:cs="Montserrat Medium"/>
          <w:b/>
        </w:rPr>
        <w:t>1</w:t>
      </w:r>
      <w:r>
        <w:rPr>
          <w:rFonts w:asciiTheme="minorHAnsi" w:eastAsia="Montserrat Medium" w:hAnsiTheme="minorHAnsi" w:cs="Montserrat Medium"/>
          <w:b/>
        </w:rPr>
        <w:t>1</w:t>
      </w:r>
      <w:r w:rsidRPr="00811366">
        <w:rPr>
          <w:rFonts w:asciiTheme="minorHAnsi" w:eastAsia="Montserrat Medium" w:hAnsiTheme="minorHAnsi" w:cs="Montserrat Medium"/>
          <w:b/>
        </w:rPr>
        <w:t>.</w:t>
      </w:r>
      <w:r>
        <w:rPr>
          <w:rFonts w:asciiTheme="minorHAnsi" w:eastAsia="Montserrat Medium" w:hAnsiTheme="minorHAnsi" w:cs="Montserrat Medium"/>
          <w:b/>
        </w:rPr>
        <w:t>00</w:t>
      </w:r>
      <w:r w:rsidRPr="00811366">
        <w:rPr>
          <w:rFonts w:asciiTheme="minorHAnsi" w:eastAsia="Montserrat Medium" w:hAnsiTheme="minorHAnsi" w:cs="Montserrat Medium"/>
          <w:b/>
        </w:rPr>
        <w:t xml:space="preserve"> – </w:t>
      </w:r>
      <w:r>
        <w:rPr>
          <w:rFonts w:asciiTheme="minorHAnsi" w:eastAsia="Montserrat Medium" w:hAnsiTheme="minorHAnsi" w:cs="Montserrat Medium"/>
          <w:b/>
        </w:rPr>
        <w:t>11</w:t>
      </w:r>
      <w:r w:rsidRPr="00811366">
        <w:rPr>
          <w:rFonts w:asciiTheme="minorHAnsi" w:eastAsia="Montserrat Medium" w:hAnsiTheme="minorHAnsi" w:cs="Montserrat Medium"/>
          <w:b/>
        </w:rPr>
        <w:t>.</w:t>
      </w:r>
      <w:r>
        <w:rPr>
          <w:rFonts w:asciiTheme="minorHAnsi" w:eastAsia="Montserrat Medium" w:hAnsiTheme="minorHAnsi" w:cs="Montserrat Medium"/>
          <w:b/>
        </w:rPr>
        <w:t>15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</w:r>
      <w:r w:rsidRPr="00811366">
        <w:rPr>
          <w:rFonts w:asciiTheme="minorHAnsi" w:eastAsia="Montserrat Medium" w:hAnsiTheme="minorHAnsi" w:cs="Montserrat Medium"/>
          <w:b/>
        </w:rPr>
        <w:t>Break</w:t>
      </w:r>
    </w:p>
    <w:p w14:paraId="62390384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Theme="minorHAnsi" w:eastAsia="Montserrat Medium" w:hAnsiTheme="minorHAnsi" w:cs="Montserrat Medium"/>
          <w:b/>
        </w:rPr>
      </w:pPr>
    </w:p>
    <w:p w14:paraId="4048C169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Theme="minorHAnsi" w:eastAsia="Montserrat Medium" w:hAnsiTheme="minorHAnsi" w:cs="Montserrat Medium"/>
          <w:b/>
        </w:rPr>
      </w:pPr>
    </w:p>
    <w:p w14:paraId="4230A68C" w14:textId="77777777" w:rsidR="00985F8D" w:rsidRDefault="00985F8D" w:rsidP="00985F8D">
      <w:pPr>
        <w:pBdr>
          <w:bottom w:val="single" w:sz="4" w:space="0" w:color="000000"/>
        </w:pBdr>
        <w:tabs>
          <w:tab w:val="left" w:pos="1701"/>
        </w:tabs>
        <w:spacing w:line="240" w:lineRule="auto"/>
        <w:ind w:left="284"/>
        <w:jc w:val="both"/>
        <w:rPr>
          <w:rFonts w:ascii="Cambria" w:eastAsia="Montserrat Medium" w:hAnsi="Cambria" w:cs="Montserrat Medium"/>
          <w:b/>
        </w:rPr>
      </w:pPr>
      <w:r>
        <w:rPr>
          <w:rFonts w:asciiTheme="minorHAnsi" w:eastAsia="Montserrat Medium" w:hAnsiTheme="minorHAnsi" w:cs="Montserrat Medium"/>
          <w:b/>
        </w:rPr>
        <w:t>11.15 – 13.00</w:t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eastAsia="Montserrat Medium" w:hAnsiTheme="minorHAnsi" w:cs="Montserrat Medium"/>
          <w:b/>
        </w:rPr>
        <w:tab/>
      </w:r>
      <w:r>
        <w:rPr>
          <w:rFonts w:asciiTheme="minorHAnsi" w:hAnsiTheme="minorHAnsi"/>
          <w:b/>
          <w:bCs/>
        </w:rPr>
        <w:t>Tema:</w:t>
      </w:r>
      <w:r>
        <w:rPr>
          <w:rFonts w:asciiTheme="minorHAnsi" w:hAnsiTheme="minorHAnsi"/>
          <w:b/>
          <w:bCs/>
        </w:rPr>
        <w:t xml:space="preserve"> Los tres lentes y mi plan de acción</w:t>
      </w:r>
    </w:p>
    <w:p>
      <w:pPr>
        <w:tabs>
          <w:tab w:val="left" w:pos="1701"/>
        </w:tabs>
        <w:spacing w:before="60" w:after="120" w:line="240" w:lineRule="auto"/>
        <w:ind w:left="2160" w:hanging="2160"/>
        <w:rPr>
          <w:rFonts w:ascii="Calisto MT" w:eastAsia="Gotham Light" w:hAnsi="Calisto MT" w:cs="Gotham Light"/>
          <w:lang w:val="es-AR"/>
        </w:rPr>
      </w:pPr>
      <w:r>
        <w:rPr>
          <w:rFonts w:ascii="Calisto MT" w:eastAsia="Gotham Light" w:hAnsi="Calisto MT" w:cs="Gotham Light"/>
          <w:lang w:val="es-AR"/>
        </w:rPr>
        <w:tab/>
      </w:r>
      <w:r>
        <w:rPr>
          <w:rFonts w:ascii="Calisto MT" w:eastAsia="Gotham Light" w:hAnsi="Calisto MT" w:cs="Gotham Light"/>
          <w:lang w:val="es-AR"/>
        </w:rPr>
        <w:tab/>
        <w:t xml:space="preserve">Explicación: Cruce de modelo mental/estilo, etapa de la empresa y madurez en gestión de personas. Compromisos concretos y cierre.</w:t>
      </w:r>
    </w:p>
    <w:p w14:paraId="369076E2" w14:textId="77777777" w:rsidR="00985F8D" w:rsidRDefault="00985F8D" w:rsidP="00985F8D">
      <w:pPr>
        <w:tabs>
          <w:tab w:val="left" w:pos="1701"/>
        </w:tabs>
        <w:spacing w:line="240" w:lineRule="auto"/>
        <w:ind w:left="284"/>
        <w:rPr>
          <w:rFonts w:asciiTheme="minorHAnsi" w:eastAsia="Gotham Light" w:hAnsiTheme="minorHAnsi" w:cs="Gotham Light"/>
        </w:rPr>
      </w:pPr>
    </w:p>
    <w:p w14:paraId="5F2D98DC" w14:textId="77777777" w:rsidR="00985F8D" w:rsidRDefault="00985F8D" w:rsidP="00985F8D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734E2B2D" w14:textId="77777777" w:rsidR="00985F8D" w:rsidRDefault="00985F8D" w:rsidP="00985F8D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18DB55D6" w14:textId="77777777" w:rsidR="00985F8D" w:rsidRDefault="00985F8D" w:rsidP="00985F8D">
      <w:pPr>
        <w:tabs>
          <w:tab w:val="left" w:pos="1701"/>
        </w:tabs>
        <w:spacing w:line="240" w:lineRule="auto"/>
        <w:ind w:left="1701"/>
        <w:rPr>
          <w:rFonts w:ascii="Calisto MT" w:eastAsia="Gotham Light" w:hAnsi="Calisto MT" w:cs="Gotham Light"/>
          <w:lang w:val="es-AR"/>
        </w:rPr>
      </w:pPr>
    </w:p>
    <w:p w14:paraId="3178A937" w14:textId="77777777" w:rsidR="00985F8D" w:rsidRPr="00D51E83" w:rsidRDefault="00985F8D" w:rsidP="00985F8D">
      <w:pPr>
        <w:tabs>
          <w:tab w:val="left" w:pos="1701"/>
        </w:tabs>
        <w:spacing w:after="120" w:line="240" w:lineRule="auto"/>
        <w:ind w:left="284"/>
        <w:rPr>
          <w:rFonts w:asciiTheme="minorHAnsi" w:eastAsia="Times New Roman" w:hAnsiTheme="minorHAnsi" w:cs="Times New Roman"/>
          <w:b/>
          <w:szCs w:val="18"/>
          <w:u w:val="single"/>
          <w:lang w:val="es-ES_tradnl" w:eastAsia="en-US"/>
        </w:rPr>
      </w:pPr>
      <w:r>
        <w:rPr>
          <w:rFonts w:asciiTheme="minorHAnsi" w:eastAsia="Times New Roman" w:hAnsiTheme="minorHAnsi" w:cs="Times New Roman"/>
          <w:b/>
          <w:szCs w:val="18"/>
          <w:u w:val="single"/>
          <w:lang w:val="es-ES_tradnl" w:eastAsia="en-US"/>
        </w:rPr>
        <w:t>Materiales:</w:t>
      </w:r>
    </w:p>
    <w:p>
      <w:pPr>
        <w:spacing w:after="60" w:line="240" w:lineRule="auto"/>
        <w:ind w:left="284"/>
        <w:rPr>
          <w:rFonts w:asciiTheme="minorHAnsi" w:hAnsiTheme="minorHAnsi"/>
        </w:rPr>
      </w:pPr>
      <w:r>
        <w:rPr>
          <w:rFonts w:asciiTheme="minorHAnsi" w:hAnsiTheme="minorHAnsi"/>
        </w:rPr>
        <w:t xml:space="preserve">Resultados impresos de Benziger, encuesta de etapa y Escala Humana; ficha-síntesis de los tres lentes; cuaderno de trabajo.</w:t>
      </w:r>
    </w:p>
    <w:p w14:paraId="170EF279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3378C2E1" w14:textId="77777777" w:rsidR="00985F8D" w:rsidRPr="0009747E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3AD9110C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346FD4FF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414B1A18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7934F44A" w14:textId="7961D7A2" w:rsidR="00985F8D" w:rsidRPr="00012C09" w:rsidRDefault="00985F8D" w:rsidP="00985F8D">
      <w:pPr>
        <w:spacing w:line="240" w:lineRule="auto"/>
        <w:jc w:val="both"/>
        <w:rPr>
          <w:rFonts w:asciiTheme="minorHAnsi" w:eastAsia="Gotham Light" w:hAnsiTheme="minorHAnsi" w:cs="Gotham Light"/>
          <w:b/>
          <w:bCs/>
          <w:sz w:val="24"/>
          <w:szCs w:val="24"/>
          <w:lang w:val="en-US"/>
        </w:rPr>
      </w:pPr>
      <w:r w:rsidRPr="00012C09">
        <w:rPr>
          <w:rFonts w:asciiTheme="minorHAnsi" w:eastAsia="Gotham Light" w:hAnsiTheme="minorHAnsi" w:cs="Gotham Light"/>
          <w:b/>
          <w:bCs/>
          <w:sz w:val="24"/>
          <w:szCs w:val="24"/>
        </w:rPr>
        <w:t xml:space="preserve">   Prof. </w:t>
      </w:r>
      <w:r w:rsidR="0051586E">
        <w:rPr>
          <w:rFonts w:asciiTheme="minorHAnsi" w:eastAsia="Gotham Light" w:hAnsiTheme="minorHAnsi" w:cs="Gotham Light"/>
          <w:b/>
          <w:bCs/>
          <w:sz w:val="24"/>
          <w:szCs w:val="24"/>
        </w:rPr>
        <w:t>Fernando Preumayr</w:t>
      </w:r>
    </w:p>
    <w:p w14:paraId="7F8CB876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548D7131" w14:textId="77777777" w:rsidR="00985F8D" w:rsidRDefault="00985F8D" w:rsidP="00985F8D">
      <w:pPr>
        <w:spacing w:line="240" w:lineRule="auto"/>
        <w:ind w:left="567"/>
        <w:jc w:val="both"/>
        <w:rPr>
          <w:rFonts w:ascii="Calisto MT" w:eastAsia="Gotham Light" w:hAnsi="Calisto MT" w:cs="Gotham Light"/>
          <w:b/>
          <w:bCs/>
          <w:lang w:val="en-US"/>
        </w:rPr>
      </w:pPr>
    </w:p>
    <w:p w14:paraId="513C350C" w14:textId="77777777" w:rsidR="00985F8D" w:rsidRDefault="00985F8D" w:rsidP="00985F8D">
      <w:pPr>
        <w:tabs>
          <w:tab w:val="left" w:pos="1701"/>
        </w:tabs>
        <w:spacing w:line="240" w:lineRule="auto"/>
        <w:ind w:left="1701"/>
        <w:jc w:val="both"/>
        <w:rPr>
          <w:rFonts w:ascii="Calisto MT" w:eastAsia="Gotham Light" w:hAnsi="Calisto MT" w:cs="Gotham Light"/>
          <w:lang w:val="es-AR"/>
        </w:rPr>
      </w:pPr>
    </w:p>
    <w:p w14:paraId="00000003" w14:textId="77777777" w:rsidR="001E2683" w:rsidRDefault="001E2683" w:rsidP="00985F8D">
      <w:pPr>
        <w:tabs>
          <w:tab w:val="left" w:pos="1701"/>
        </w:tabs>
        <w:spacing w:line="240" w:lineRule="auto"/>
        <w:rPr>
          <w:rFonts w:ascii="Garamond" w:eastAsia="Garamond" w:hAnsi="Garamond" w:cs="Garamond"/>
          <w:b/>
          <w:sz w:val="36"/>
          <w:szCs w:val="36"/>
        </w:rPr>
      </w:pPr>
    </w:p>
    <w:sectPr w:rsidR="001E2683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9" w:h="16834"/>
      <w:pgMar w:top="1440" w:right="1440" w:bottom="1440" w:left="1440" w:header="2267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7CD33D" w14:textId="77777777" w:rsidR="001E4898" w:rsidRDefault="001E4898">
      <w:pPr>
        <w:spacing w:line="240" w:lineRule="auto"/>
      </w:pPr>
      <w:r>
        <w:separator/>
      </w:r>
    </w:p>
  </w:endnote>
  <w:endnote w:type="continuationSeparator" w:id="0">
    <w:p w14:paraId="0FD7C196" w14:textId="77777777" w:rsidR="001E4898" w:rsidRDefault="001E489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 Neue">
    <w:altName w:val="Times New Roman"/>
    <w:charset w:val="00"/>
    <w:family w:val="auto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Montserrat Medium">
    <w:altName w:val="Times New Roman"/>
    <w:charset w:val="00"/>
    <w:family w:val="auto"/>
    <w:pitch w:val="variable"/>
    <w:sig w:usb0="2000020F" w:usb1="00000003" w:usb2="00000000" w:usb3="00000000" w:csb0="00000197" w:csb1="00000000"/>
  </w:font>
  <w:font w:name="Calisto MT">
    <w:altName w:val="Cambria Math"/>
    <w:charset w:val="00"/>
    <w:family w:val="roman"/>
    <w:pitch w:val="variable"/>
    <w:sig w:usb0="00000003" w:usb1="00000000" w:usb2="00000000" w:usb3="00000000" w:csb0="00000001" w:csb1="00000000"/>
  </w:font>
  <w:font w:name="Gotham Light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B" w14:textId="77777777" w:rsidR="001E2683" w:rsidRDefault="001E26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D" w14:textId="77777777" w:rsidR="001E2683" w:rsidRDefault="001E2683">
    <w:pPr>
      <w:jc w:val="right"/>
    </w:pPr>
  </w:p>
  <w:p w14:paraId="00000032" w14:textId="77777777" w:rsidR="001E2683" w:rsidRDefault="001E2683">
    <w:pPr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C" w14:textId="77777777" w:rsidR="001E2683" w:rsidRDefault="001E268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33AEDA" w14:textId="77777777" w:rsidR="001E4898" w:rsidRDefault="001E4898">
      <w:pPr>
        <w:spacing w:line="240" w:lineRule="auto"/>
      </w:pPr>
      <w:r>
        <w:separator/>
      </w:r>
    </w:p>
  </w:footnote>
  <w:footnote w:type="continuationSeparator" w:id="0">
    <w:p w14:paraId="402E9329" w14:textId="77777777" w:rsidR="001E4898" w:rsidRDefault="001E489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9" w14:textId="77777777" w:rsidR="001E26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35A30A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5" type="#_x0000_t75" alt="" style="position:absolute;margin-left:0;margin-top:0;width:598.55pt;height:841.9pt;z-index:-251657728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8" w14:textId="77777777" w:rsidR="001E26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4387156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598.55pt;height:841.9pt;z-index:-251659776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A" w14:textId="77777777" w:rsidR="001E268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rPr>
        <w:color w:val="000000"/>
      </w:rPr>
    </w:pPr>
    <w:r>
      <w:rPr>
        <w:color w:val="000000"/>
      </w:rPr>
      <w:pict w14:anchorId="753020C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6" type="#_x0000_t75" alt="" style="position:absolute;margin-left:0;margin-top:0;width:598.55pt;height:841.9pt;z-index:-251658752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334BA7"/>
    <w:multiLevelType w:val="hybridMultilevel"/>
    <w:tmpl w:val="A82294A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23703D"/>
    <w:multiLevelType w:val="hybridMultilevel"/>
    <w:tmpl w:val="892827F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5419609">
    <w:abstractNumId w:val="1"/>
  </w:num>
  <w:num w:numId="2" w16cid:durableId="17090651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E2683"/>
    <w:rsid w:val="000610C3"/>
    <w:rsid w:val="00083499"/>
    <w:rsid w:val="000F1F2B"/>
    <w:rsid w:val="0014164A"/>
    <w:rsid w:val="00144211"/>
    <w:rsid w:val="0015153D"/>
    <w:rsid w:val="001C6CFA"/>
    <w:rsid w:val="001E1AE4"/>
    <w:rsid w:val="001E2683"/>
    <w:rsid w:val="001E4898"/>
    <w:rsid w:val="001F155E"/>
    <w:rsid w:val="002774E3"/>
    <w:rsid w:val="00282FF9"/>
    <w:rsid w:val="002A081E"/>
    <w:rsid w:val="002A4A96"/>
    <w:rsid w:val="002D05FC"/>
    <w:rsid w:val="00335E25"/>
    <w:rsid w:val="00386398"/>
    <w:rsid w:val="003B1820"/>
    <w:rsid w:val="003C291D"/>
    <w:rsid w:val="003E329A"/>
    <w:rsid w:val="003F2E9E"/>
    <w:rsid w:val="00454E86"/>
    <w:rsid w:val="00457EB0"/>
    <w:rsid w:val="00461B5F"/>
    <w:rsid w:val="00464A58"/>
    <w:rsid w:val="00471344"/>
    <w:rsid w:val="004953E6"/>
    <w:rsid w:val="004B12AD"/>
    <w:rsid w:val="004B563E"/>
    <w:rsid w:val="004C2332"/>
    <w:rsid w:val="0051586E"/>
    <w:rsid w:val="005208A1"/>
    <w:rsid w:val="00522FB2"/>
    <w:rsid w:val="00537FBB"/>
    <w:rsid w:val="00576106"/>
    <w:rsid w:val="005860B1"/>
    <w:rsid w:val="005A4D6C"/>
    <w:rsid w:val="005A5DE7"/>
    <w:rsid w:val="005D19A0"/>
    <w:rsid w:val="006253AC"/>
    <w:rsid w:val="00633C9F"/>
    <w:rsid w:val="006D04D3"/>
    <w:rsid w:val="00700E8C"/>
    <w:rsid w:val="00735B82"/>
    <w:rsid w:val="007445F6"/>
    <w:rsid w:val="00750432"/>
    <w:rsid w:val="00791C09"/>
    <w:rsid w:val="00811366"/>
    <w:rsid w:val="00827B67"/>
    <w:rsid w:val="00833647"/>
    <w:rsid w:val="008D672D"/>
    <w:rsid w:val="008F5FFC"/>
    <w:rsid w:val="00914A83"/>
    <w:rsid w:val="00926E79"/>
    <w:rsid w:val="00985F8D"/>
    <w:rsid w:val="009957A6"/>
    <w:rsid w:val="009B6DF8"/>
    <w:rsid w:val="009E698D"/>
    <w:rsid w:val="009E7D64"/>
    <w:rsid w:val="00A34B07"/>
    <w:rsid w:val="00A34B81"/>
    <w:rsid w:val="00A8204A"/>
    <w:rsid w:val="00AB64E4"/>
    <w:rsid w:val="00AC2F5E"/>
    <w:rsid w:val="00B02929"/>
    <w:rsid w:val="00B10E46"/>
    <w:rsid w:val="00B32AA0"/>
    <w:rsid w:val="00B406FD"/>
    <w:rsid w:val="00B74D4D"/>
    <w:rsid w:val="00BC7EFB"/>
    <w:rsid w:val="00C02456"/>
    <w:rsid w:val="00C264BF"/>
    <w:rsid w:val="00C8377A"/>
    <w:rsid w:val="00CD113F"/>
    <w:rsid w:val="00D5060B"/>
    <w:rsid w:val="00D51E83"/>
    <w:rsid w:val="00D62DBF"/>
    <w:rsid w:val="00D745B5"/>
    <w:rsid w:val="00DA4698"/>
    <w:rsid w:val="00DD56F7"/>
    <w:rsid w:val="00DE1603"/>
    <w:rsid w:val="00DE2850"/>
    <w:rsid w:val="00DF4467"/>
    <w:rsid w:val="00E237BE"/>
    <w:rsid w:val="00E65B40"/>
    <w:rsid w:val="00E70B4F"/>
    <w:rsid w:val="00ED13D4"/>
    <w:rsid w:val="00EF6C16"/>
    <w:rsid w:val="00F841CA"/>
    <w:rsid w:val="00F85F05"/>
    <w:rsid w:val="00FB1D5C"/>
    <w:rsid w:val="00FD3E43"/>
    <w:rsid w:val="00FF1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BB5201"/>
  <w15:docId w15:val="{44734862-C0A9-43A4-A611-1FC8AAA9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7A6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Encabezado">
    <w:name w:val="header"/>
    <w:basedOn w:val="Normal"/>
    <w:link w:val="EncabezadoCar"/>
    <w:uiPriority w:val="99"/>
    <w:unhideWhenUsed/>
    <w:rsid w:val="007D678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D678B"/>
  </w:style>
  <w:style w:type="paragraph" w:styleId="Piedepgina">
    <w:name w:val="footer"/>
    <w:basedOn w:val="Normal"/>
    <w:link w:val="PiedepginaCar"/>
    <w:uiPriority w:val="99"/>
    <w:unhideWhenUsed/>
    <w:rsid w:val="007D678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D678B"/>
  </w:style>
  <w:style w:type="character" w:styleId="Hipervnculo">
    <w:name w:val="Hyperlink"/>
    <w:basedOn w:val="Fuentedeprrafopredeter"/>
    <w:uiPriority w:val="99"/>
    <w:semiHidden/>
    <w:unhideWhenUsed/>
    <w:rsid w:val="00537FBB"/>
    <w:rPr>
      <w:color w:val="0563C1"/>
      <w:u w:val="single"/>
    </w:rPr>
  </w:style>
  <w:style w:type="paragraph" w:customStyle="1" w:styleId="Estilo1">
    <w:name w:val="Estilo1"/>
    <w:basedOn w:val="Normal"/>
    <w:link w:val="Estilo1Car"/>
    <w:qFormat/>
    <w:rsid w:val="009E698D"/>
  </w:style>
  <w:style w:type="paragraph" w:customStyle="1" w:styleId="Estilo">
    <w:name w:val="Estilo"/>
    <w:basedOn w:val="Estilo1"/>
    <w:link w:val="EstiloCar"/>
    <w:qFormat/>
    <w:rsid w:val="009E698D"/>
    <w:rPr>
      <w:rFonts w:asciiTheme="minorHAnsi" w:hAnsiTheme="minorHAnsi"/>
      <w:sz w:val="24"/>
    </w:rPr>
  </w:style>
  <w:style w:type="character" w:customStyle="1" w:styleId="Estilo1Car">
    <w:name w:val="Estilo1 Car"/>
    <w:basedOn w:val="Fuentedeprrafopredeter"/>
    <w:link w:val="Estilo1"/>
    <w:rsid w:val="009E698D"/>
  </w:style>
  <w:style w:type="character" w:customStyle="1" w:styleId="EstiloCar">
    <w:name w:val="Estilo Car"/>
    <w:basedOn w:val="Estilo1Car"/>
    <w:link w:val="Estilo"/>
    <w:rsid w:val="009E698D"/>
    <w:rPr>
      <w:rFonts w:asciiTheme="minorHAnsi" w:hAnsiTheme="minorHAnsi"/>
      <w:sz w:val="24"/>
    </w:rPr>
  </w:style>
  <w:style w:type="paragraph" w:customStyle="1" w:styleId="xp1">
    <w:name w:val="x_p1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30"/>
      <w:szCs w:val="30"/>
      <w:lang w:val="es-AR"/>
    </w:rPr>
  </w:style>
  <w:style w:type="paragraph" w:customStyle="1" w:styleId="xp2">
    <w:name w:val="x_p2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20"/>
      <w:szCs w:val="20"/>
      <w:lang w:val="es-AR"/>
    </w:rPr>
  </w:style>
  <w:style w:type="paragraph" w:customStyle="1" w:styleId="xli3">
    <w:name w:val="x_li3"/>
    <w:basedOn w:val="Normal"/>
    <w:rsid w:val="00DA4698"/>
    <w:pPr>
      <w:spacing w:line="240" w:lineRule="auto"/>
    </w:pPr>
    <w:rPr>
      <w:rFonts w:ascii="Helvetica Neue" w:eastAsiaTheme="minorHAnsi" w:hAnsi="Helvetica Neue" w:cs="Times New Roman"/>
      <w:sz w:val="20"/>
      <w:szCs w:val="20"/>
      <w:lang w:val="es-AR"/>
    </w:rPr>
  </w:style>
  <w:style w:type="character" w:customStyle="1" w:styleId="xapple-converted-space">
    <w:name w:val="x_apple-converted-space"/>
    <w:basedOn w:val="Fuentedeprrafopredeter"/>
    <w:rsid w:val="00DA4698"/>
  </w:style>
  <w:style w:type="character" w:customStyle="1" w:styleId="ui-provider">
    <w:name w:val="ui-provider"/>
    <w:basedOn w:val="Fuentedeprrafopredeter"/>
    <w:rsid w:val="00DA4698"/>
  </w:style>
  <w:style w:type="paragraph" w:styleId="Prrafodelista">
    <w:name w:val="List Paragraph"/>
    <w:basedOn w:val="Normal"/>
    <w:uiPriority w:val="34"/>
    <w:qFormat/>
    <w:rsid w:val="00735B8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04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0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33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C237DA9142FB149ADE2D744F6536775" ma:contentTypeVersion="19" ma:contentTypeDescription="Crear nuevo documento." ma:contentTypeScope="" ma:versionID="7c564d16546687c3bd9b85298299ac25">
  <xsd:schema xmlns:xsd="http://www.w3.org/2001/XMLSchema" xmlns:xs="http://www.w3.org/2001/XMLSchema" xmlns:p="http://schemas.microsoft.com/office/2006/metadata/properties" xmlns:ns2="797fec08-c977-441e-972d-173c9fc57585" xmlns:ns3="4d0a70c1-3474-4f49-91c5-855693aa8b9d" targetNamespace="http://schemas.microsoft.com/office/2006/metadata/properties" ma:root="true" ma:fieldsID="fb79a5ed4146ffd43b00d9d041e870a8" ns2:_="" ns3:_="">
    <xsd:import namespace="797fec08-c977-441e-972d-173c9fc57585"/>
    <xsd:import namespace="4d0a70c1-3474-4f49-91c5-855693aa8b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7fec08-c977-441e-972d-173c9fc5758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6" nillable="true" ma:displayName="Location" ma:internalName="MediaServiceLocatio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1" nillable="true" ma:taxonomy="true" ma:internalName="lcf76f155ced4ddcb4097134ff3c332f" ma:taxonomyFieldName="MediaServiceImageTags" ma:displayName="Etiquetas de imagen" ma:readOnly="false" ma:fieldId="{5cf76f15-5ced-4ddc-b409-7134ff3c332f}" ma:taxonomyMulti="true" ma:sspId="5b1cfed6-76f6-4a96-a89c-e9c164cae8c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0a70c1-3474-4f49-91c5-855693aa8b9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2" nillable="true" ma:displayName="Taxonomy Catch All Column" ma:hidden="true" ma:list="{f698c00e-5926-4bb3-9d21-bc985102555e}" ma:internalName="TaxCatchAll" ma:showField="CatchAllData" ma:web="4d0a70c1-3474-4f49-91c5-855693aa8b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d0a70c1-3474-4f49-91c5-855693aa8b9d" xsi:nil="true"/>
    <lcf76f155ced4ddcb4097134ff3c332f xmlns="797fec08-c977-441e-972d-173c9fc57585">
      <Terms xmlns="http://schemas.microsoft.com/office/infopath/2007/PartnerControls"/>
    </lcf76f155ced4ddcb4097134ff3c332f>
  </documentManagement>
</p:properties>
</file>

<file path=customXml/item4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WLWxmex1dPnRDkBzO7qw+s33K6g==">AMUW2mUWajsqyAnYJBQeStU/+t52g1DG3EWnwkc0JkvVhaJQkqy99isKSRlni+vAHu27C/9zc5duoF5s+ZzYt78SBX+2FUh9Rs76RMcU7XkkdqKLehE/LYs=</go:docsCustomData>
</go:gDocsCustomXmlDataStorage>
</file>

<file path=customXml/itemProps1.xml><?xml version="1.0" encoding="utf-8"?>
<ds:datastoreItem xmlns:ds="http://schemas.openxmlformats.org/officeDocument/2006/customXml" ds:itemID="{AE2C04D4-8E72-44F7-9743-841452F268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F366855-4289-4731-8E6E-C208B660B72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7fec08-c977-441e-972d-173c9fc57585"/>
    <ds:schemaRef ds:uri="4d0a70c1-3474-4f49-91c5-855693aa8b9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155734D-F373-4515-9524-4D44A38009A3}">
  <ds:schemaRefs>
    <ds:schemaRef ds:uri="http://schemas.microsoft.com/office/2006/metadata/properties"/>
    <ds:schemaRef ds:uri="http://schemas.microsoft.com/office/infopath/2007/PartnerControls"/>
    <ds:schemaRef ds:uri="4d0a70c1-3474-4f49-91c5-855693aa8b9d"/>
    <ds:schemaRef ds:uri="797fec08-c977-441e-972d-173c9fc57585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57</Words>
  <Characters>314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Ines Cocca</dc:creator>
  <cp:lastModifiedBy>María Camila Haron</cp:lastModifiedBy>
  <cp:revision>4</cp:revision>
  <cp:lastPrinted>2024-07-23T14:37:00Z</cp:lastPrinted>
  <dcterms:created xsi:type="dcterms:W3CDTF">2026-04-28T18:33:00Z</dcterms:created>
  <dcterms:modified xsi:type="dcterms:W3CDTF">2026-10-22T19:17:00Z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0x010100FC237DA9142FB149ADE2D744F6536775</vt:lpwstr>
  </property>
  <property fmtid="{D5CDD505-2E9C-101B-9397-08002B2CF9AE}" pid="3" name="MediaServiceImageTags">
    <vt:lpwstr/>
  </property>
</Properties>
</file>