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>Habilidad especial: Pueden 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3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2</w:t>
      </w:r>
    </w:p>
    <w:p>
      <w:pPr>
        <w:pStyle w:val="Normal"/>
        <w:spacing w:before="0" w:after="0"/>
        <w:rPr/>
      </w:pPr>
      <w:r>
        <w:rPr/>
        <w:t>-Movimiento 7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>Habilidad especial: 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>Habilidad especial: Pueden viajar a través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Mansión Boyle</w:t>
      </w:r>
    </w:p>
    <w:p>
      <w:pPr>
        <w:pStyle w:val="Normal"/>
        <w:spacing w:before="0" w:after="0"/>
        <w:rPr/>
      </w:pPr>
      <w:r>
        <w:rPr/>
        <w:t>Habilidad especial: Atacan a dos casillas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>-Defensa 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>Objetivo: Acabar con todas las bandas 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6</w:t>
      </w:r>
    </w:p>
    <w:p>
      <w:pPr>
        <w:pStyle w:val="Normal"/>
        <w:spacing w:before="0" w:after="0"/>
        <w:rPr/>
      </w:pPr>
      <w:r>
        <w:rPr/>
        <w:t>-Movimiento: Dos cada guardia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>-Ataque 7 (distancia)</w:t>
      </w:r>
    </w:p>
    <w:p>
      <w:pPr>
        <w:pStyle w:val="Normal"/>
        <w:spacing w:before="0" w:after="0"/>
        <w:rPr/>
      </w:pPr>
      <w:r>
        <w:rPr/>
        <w:t>-Defensa 7</w:t>
      </w:r>
    </w:p>
    <w:p>
      <w:pPr>
        <w:pStyle w:val="Normal"/>
        <w:spacing w:before="0" w:after="0"/>
        <w:rPr/>
      </w:pPr>
      <w:r>
        <w:rPr/>
        <w:t>-Movimiento: Tres cada Tallboy 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ataque, antes de tirar los dados.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Huye del combate.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Sombrereros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Guardias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Anguilas Muertas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los Balleneros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las Brujas escoge 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>Juega esta carta inmediatamente en cuanto la robes.</w:t>
      </w:r>
    </w:p>
    <w:p>
      <w:pPr>
        <w:pStyle w:val="Normal"/>
        <w:spacing w:before="0" w:after="0"/>
        <w:rPr/>
      </w:pPr>
      <w:r>
        <w:rPr/>
        <w:tab/>
        <w:t xml:space="preserve">El jugador que controla a la Banda de Bottle Street escoge 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Juega esta carta solo inmediatamente tras lanzar un dado de ataque.</w:t>
      </w:r>
    </w:p>
    <w:p>
      <w:pPr>
        <w:pStyle w:val="Normal"/>
        <w:spacing w:before="0" w:after="0"/>
        <w:rPr/>
      </w:pPr>
      <w:r>
        <w:rPr/>
        <w:tab/>
        <w:t xml:space="preserve">Súmale 2 al valor de ese dado.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los </w:t>
      </w:r>
      <w:r>
        <w:rPr>
          <w:b/>
          <w:bCs/>
        </w:rPr>
        <w:t xml:space="preserve">muelles (casillas azul oscuro) </w:t>
      </w:r>
      <w:r>
        <w:rPr/>
        <w:t>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una carta de objeto al azar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Remedio de maná de Piero: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</w:r>
      <w:bookmarkStart w:id="0" w:name="__DdeLink__364_517036264"/>
      <w:bookmarkEnd w:id="0"/>
      <w:r>
        <w:rPr>
          <w:u w:val="none"/>
        </w:rPr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rPr/>
      </w:pPr>
      <w:r>
        <w:rPr/>
        <w:tab/>
        <w:t>Quita del tablero la carta de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Juega esta carta solo cuando vayas a revivir a una unidad.</w:t>
      </w:r>
    </w:p>
    <w:p>
      <w:pPr>
        <w:pStyle w:val="Normal"/>
        <w:spacing w:before="0" w:after="0"/>
        <w:rPr/>
      </w:pPr>
      <w:r>
        <w:rPr/>
        <w:tab/>
        <w:t xml:space="preserve">Puedes moverte con esa </w:t>
      </w:r>
      <w:r>
        <w:rPr/>
        <w:t>unidad</w:t>
      </w:r>
      <w:r>
        <w:rPr/>
        <w:t xml:space="preserve">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Puedes desplazarte por las </w:t>
      </w:r>
      <w:r>
        <w:rPr>
          <w:b/>
          <w:bCs/>
        </w:rPr>
        <w:t>alcantarillas (casillas verdes)</w:t>
      </w:r>
      <w:r>
        <w:rPr/>
        <w:t xml:space="preserve"> durante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Juega esta carta sólo tras lanzar un dado de ataque.</w:t>
      </w:r>
    </w:p>
    <w:p>
      <w:pPr>
        <w:pStyle w:val="Normal"/>
        <w:spacing w:before="0" w:after="0"/>
        <w:rPr/>
      </w:pPr>
      <w:r>
        <w:rPr/>
        <w:tab/>
        <w:t>Vuelve a tirar ese dado.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</w:r>
      <w:bookmarkStart w:id="1" w:name="__DdeLink__360_309324899"/>
      <w:r>
        <w:rPr/>
        <w:t>Juega esta carta sólo tras lanzar un dado de defensa.</w:t>
      </w:r>
    </w:p>
    <w:p>
      <w:pPr>
        <w:pStyle w:val="Normal"/>
        <w:spacing w:before="0" w:after="0"/>
        <w:rPr/>
      </w:pPr>
      <w:r>
        <w:rPr/>
        <w:tab/>
        <w:t>Vuelve</w:t>
      </w:r>
      <w:bookmarkEnd w:id="1"/>
      <w:r>
        <w:rPr/>
        <w:t xml:space="preserve"> a tirar ese dado.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Infiltración: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jugador de tu elección te muestra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Puedes atacar a una casilla de distancia adicional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8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2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Remedio de maná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Infiltración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2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Total: 35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LibreOffice/5.2.1.2$Windows_x86 LibreOffice_project/31dd62db80d4e60af04904455ec9c9219178d620</Application>
  <Pages>8</Pages>
  <Words>856</Words>
  <Characters>4271</Characters>
  <CharactersWithSpaces>5055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2017-01-03T18:17:32Z</dcterms:modified>
  <cp:revision>18</cp:revision>
  <dc:subject/>
  <dc:title/>
</cp:coreProperties>
</file>