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922" w:rsidRDefault="003C22A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C42922">
        <w:rPr>
          <w:lang w:val="en-US"/>
        </w:rPr>
        <w:instrText>http://dictionary.sensagent.com/Fog%20of%20war/en-en/#Grand_strategic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713CB">
        <w:rPr>
          <w:rStyle w:val="Hipervnculo"/>
          <w:lang w:val="en-US"/>
        </w:rPr>
        <w:t>http://dictionary.sensagent.com/Fog%20of%20war/en-en/#Grand_strategic</w:t>
      </w:r>
      <w:r>
        <w:rPr>
          <w:lang w:val="en-US"/>
        </w:rPr>
        <w:fldChar w:fldCharType="end"/>
      </w:r>
    </w:p>
    <w:p w:rsidR="003C22AC" w:rsidRDefault="003C22AC">
      <w:pPr>
        <w:rPr>
          <w:lang w:val="en-US"/>
        </w:rPr>
      </w:pPr>
    </w:p>
    <w:p w:rsidR="003C22AC" w:rsidRDefault="00AD71E2">
      <w:pPr>
        <w:rPr>
          <w:rStyle w:val="Hipervnculo"/>
          <w:lang w:val="en-US"/>
        </w:rPr>
      </w:pPr>
      <w:hyperlink r:id="rId5" w:history="1">
        <w:r w:rsidR="003C22AC" w:rsidRPr="007713CB">
          <w:rPr>
            <w:rStyle w:val="Hipervnculo"/>
            <w:lang w:val="en-US"/>
          </w:rPr>
          <w:t>https://www.giantbomb.com/fog-of-war/3015-14/</w:t>
        </w:r>
      </w:hyperlink>
    </w:p>
    <w:p w:rsidR="00033A06" w:rsidRDefault="00033A06">
      <w:pPr>
        <w:rPr>
          <w:rStyle w:val="Hipervnculo"/>
          <w:lang w:val="en-US"/>
        </w:rPr>
      </w:pPr>
    </w:p>
    <w:p w:rsidR="00033A06" w:rsidRDefault="00033A06">
      <w:pPr>
        <w:rPr>
          <w:lang w:val="en-US"/>
        </w:rPr>
      </w:pPr>
      <w:hyperlink r:id="rId6" w:history="1">
        <w:r w:rsidRPr="006F5D59">
          <w:rPr>
            <w:rStyle w:val="Hipervnculo"/>
            <w:lang w:val="en-US"/>
          </w:rPr>
          <w:t>https://archive.org/details/Tanktics_1981_Avalon_Hill</w:t>
        </w:r>
      </w:hyperlink>
    </w:p>
    <w:p w:rsidR="00033A06" w:rsidRDefault="00033A06">
      <w:pPr>
        <w:rPr>
          <w:lang w:val="en-US"/>
        </w:rPr>
      </w:pPr>
      <w:bookmarkStart w:id="0" w:name="_GoBack"/>
      <w:bookmarkEnd w:id="0"/>
    </w:p>
    <w:p w:rsidR="003C22AC" w:rsidRPr="00C42922" w:rsidRDefault="003C22AC">
      <w:pPr>
        <w:rPr>
          <w:lang w:val="en-US"/>
        </w:rPr>
      </w:pPr>
    </w:p>
    <w:p w:rsidR="000A08D0" w:rsidRPr="00812006" w:rsidRDefault="00812006">
      <w:pPr>
        <w:rPr>
          <w:lang w:val="en-US"/>
        </w:rPr>
      </w:pPr>
      <w:r w:rsidRPr="00812006">
        <w:rPr>
          <w:lang w:val="en-US"/>
        </w:rPr>
        <w:t>Fog of War:</w:t>
      </w:r>
    </w:p>
    <w:p w:rsidR="00812006" w:rsidRPr="00812006" w:rsidRDefault="00812006">
      <w:pPr>
        <w:rPr>
          <w:lang w:val="en-US"/>
        </w:rPr>
      </w:pPr>
      <w:r w:rsidRPr="00812006">
        <w:rPr>
          <w:lang w:val="en-US"/>
        </w:rPr>
        <w:t>1.Concept:</w:t>
      </w:r>
    </w:p>
    <w:p w:rsidR="007B28C6" w:rsidRDefault="00812006">
      <w:pPr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 xml:space="preserve">The </w:t>
      </w:r>
      <w:r>
        <w:rPr>
          <w:rFonts w:ascii="Arial" w:hAnsi="Arial" w:cs="Arial"/>
          <w:b/>
          <w:bCs/>
          <w:color w:val="1B1B21"/>
          <w:sz w:val="20"/>
          <w:szCs w:val="20"/>
          <w:lang w:val="en"/>
        </w:rPr>
        <w:t>fog of war</w:t>
      </w:r>
      <w:r>
        <w:rPr>
          <w:rFonts w:ascii="Arial" w:hAnsi="Arial" w:cs="Arial"/>
          <w:color w:val="1B1B21"/>
          <w:sz w:val="20"/>
          <w:szCs w:val="20"/>
          <w:lang w:val="en"/>
        </w:rPr>
        <w:t xml:space="preserve"> is a term used to describe the uncertainty in </w:t>
      </w:r>
      <w:r w:rsidR="00DF70C7">
        <w:rPr>
          <w:rFonts w:ascii="Arial" w:hAnsi="Arial" w:cs="Arial"/>
          <w:color w:val="1B1B21"/>
          <w:sz w:val="20"/>
          <w:szCs w:val="20"/>
          <w:lang w:val="en"/>
        </w:rPr>
        <w:t xml:space="preserve">the </w:t>
      </w:r>
      <w:r>
        <w:rPr>
          <w:rFonts w:ascii="Arial" w:hAnsi="Arial" w:cs="Arial"/>
          <w:color w:val="1B1B21"/>
          <w:sz w:val="20"/>
          <w:szCs w:val="20"/>
          <w:lang w:val="en"/>
        </w:rPr>
        <w:t>situation experienced by participants in military operations.</w:t>
      </w:r>
      <w:r w:rsidR="007B28C6">
        <w:rPr>
          <w:rFonts w:ascii="Arial" w:hAnsi="Arial" w:cs="Arial"/>
          <w:color w:val="1B1B21"/>
          <w:sz w:val="20"/>
          <w:szCs w:val="20"/>
          <w:lang w:val="en"/>
        </w:rPr>
        <w:t xml:space="preserve"> The fog of war</w:t>
      </w:r>
      <w:r w:rsidR="005E0D66">
        <w:rPr>
          <w:rFonts w:ascii="Arial" w:hAnsi="Arial" w:cs="Arial"/>
          <w:color w:val="1B1B21"/>
          <w:sz w:val="20"/>
          <w:szCs w:val="20"/>
          <w:lang w:val="en"/>
        </w:rPr>
        <w:t xml:space="preserve"> isn’t limited at the own capability, so it determinates the </w:t>
      </w:r>
      <w:r w:rsidR="007B28C6">
        <w:rPr>
          <w:rFonts w:ascii="Arial" w:hAnsi="Arial" w:cs="Arial"/>
          <w:color w:val="1B1B21"/>
          <w:sz w:val="20"/>
          <w:szCs w:val="20"/>
          <w:lang w:val="en"/>
        </w:rPr>
        <w:t>adversary capability</w:t>
      </w:r>
      <w:r w:rsidR="005E0D66">
        <w:rPr>
          <w:rFonts w:ascii="Arial" w:hAnsi="Arial" w:cs="Arial"/>
          <w:color w:val="1B1B21"/>
          <w:sz w:val="20"/>
          <w:szCs w:val="20"/>
          <w:lang w:val="en"/>
        </w:rPr>
        <w:t xml:space="preserve"> too.</w:t>
      </w:r>
    </w:p>
    <w:p w:rsidR="005E0D66" w:rsidRDefault="005E0D66">
      <w:pPr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 xml:space="preserve">The ambiguity that the fog of war generates can vary according to the level at which participants are engaged. </w:t>
      </w:r>
      <w:r w:rsidR="00DF70C7">
        <w:rPr>
          <w:rFonts w:ascii="Arial" w:hAnsi="Arial" w:cs="Arial"/>
          <w:color w:val="1B1B21"/>
          <w:sz w:val="20"/>
          <w:szCs w:val="20"/>
          <w:lang w:val="en"/>
        </w:rPr>
        <w:t>The different ambiguity levels are</w:t>
      </w:r>
      <w:r>
        <w:rPr>
          <w:rFonts w:ascii="Arial" w:hAnsi="Arial" w:cs="Arial"/>
          <w:color w:val="1B1B21"/>
          <w:sz w:val="20"/>
          <w:szCs w:val="20"/>
          <w:lang w:val="en"/>
        </w:rPr>
        <w:t>:</w:t>
      </w:r>
    </w:p>
    <w:p w:rsidR="005E0D66" w:rsidRDefault="005E0D66">
      <w:pPr>
        <w:rPr>
          <w:rFonts w:ascii="Arial" w:hAnsi="Arial" w:cs="Arial"/>
          <w:color w:val="1B1B21"/>
          <w:sz w:val="20"/>
          <w:szCs w:val="20"/>
          <w:lang w:val="en"/>
        </w:rPr>
      </w:pPr>
    </w:p>
    <w:p w:rsidR="005E0D66" w:rsidRDefault="005E0D66" w:rsidP="005E0D66">
      <w:pPr>
        <w:pStyle w:val="Prrafodelista"/>
        <w:numPr>
          <w:ilvl w:val="0"/>
          <w:numId w:val="1"/>
        </w:numPr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>Grand Strategic:</w:t>
      </w:r>
    </w:p>
    <w:p w:rsidR="005E0D66" w:rsidRDefault="006B18C9" w:rsidP="005E0D66">
      <w:pPr>
        <w:pStyle w:val="Prrafodelista"/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>Ambig</w:t>
      </w:r>
      <w:r w:rsidR="00C66CF9">
        <w:rPr>
          <w:rFonts w:ascii="Arial" w:hAnsi="Arial" w:cs="Arial"/>
          <w:color w:val="1B1B21"/>
          <w:sz w:val="20"/>
          <w:szCs w:val="20"/>
          <w:lang w:val="en"/>
        </w:rPr>
        <w:t>uity is related to the political intent</w:t>
      </w:r>
      <w:r>
        <w:rPr>
          <w:rFonts w:ascii="Arial" w:hAnsi="Arial" w:cs="Arial"/>
          <w:color w:val="1B1B21"/>
          <w:sz w:val="20"/>
          <w:szCs w:val="20"/>
          <w:lang w:val="en"/>
        </w:rPr>
        <w:t>, capabilities and logistical strengths of an adversary. Basically we know that there’s an adversary but we don’t know nothing about it.</w:t>
      </w:r>
    </w:p>
    <w:p w:rsidR="006B18C9" w:rsidRDefault="006B18C9" w:rsidP="005E0D66">
      <w:pPr>
        <w:pStyle w:val="Prrafodelista"/>
        <w:rPr>
          <w:rFonts w:ascii="Arial" w:hAnsi="Arial" w:cs="Arial"/>
          <w:color w:val="1B1B21"/>
          <w:sz w:val="20"/>
          <w:szCs w:val="20"/>
          <w:lang w:val="en"/>
        </w:rPr>
      </w:pPr>
    </w:p>
    <w:p w:rsidR="006B18C9" w:rsidRDefault="006B18C9" w:rsidP="006B18C9">
      <w:pPr>
        <w:pStyle w:val="Prrafodelista"/>
        <w:numPr>
          <w:ilvl w:val="0"/>
          <w:numId w:val="1"/>
        </w:numPr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>Military Strategic:</w:t>
      </w:r>
    </w:p>
    <w:p w:rsidR="00DD348D" w:rsidRDefault="006B18C9" w:rsidP="006B18C9">
      <w:pPr>
        <w:pStyle w:val="Prrafodelista"/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>Ambiguity is related to the structure, strength, capability, and disposition of own and adversary offensive and defensive assets.</w:t>
      </w:r>
      <w:r w:rsidR="00C42797">
        <w:rPr>
          <w:rFonts w:ascii="Arial" w:hAnsi="Arial" w:cs="Arial"/>
          <w:color w:val="1B1B21"/>
          <w:sz w:val="20"/>
          <w:szCs w:val="20"/>
          <w:lang w:val="en"/>
        </w:rPr>
        <w:t xml:space="preserve"> The own assets ambiguity can be generated by </w:t>
      </w:r>
      <w:r w:rsidR="00443A5E">
        <w:rPr>
          <w:rFonts w:ascii="Arial" w:hAnsi="Arial" w:cs="Arial"/>
          <w:color w:val="1B1B21"/>
          <w:sz w:val="20"/>
          <w:szCs w:val="20"/>
          <w:lang w:val="en"/>
        </w:rPr>
        <w:t>a bad report of it or unwillingness to watch for them.</w:t>
      </w:r>
    </w:p>
    <w:p w:rsidR="00443A5E" w:rsidRDefault="00443A5E" w:rsidP="006B18C9">
      <w:pPr>
        <w:pStyle w:val="Prrafodelista"/>
        <w:rPr>
          <w:rFonts w:ascii="Arial" w:hAnsi="Arial" w:cs="Arial"/>
          <w:color w:val="1B1B21"/>
          <w:sz w:val="20"/>
          <w:szCs w:val="20"/>
          <w:lang w:val="en"/>
        </w:rPr>
      </w:pPr>
    </w:p>
    <w:p w:rsidR="00443A5E" w:rsidRDefault="00443A5E" w:rsidP="00443A5E">
      <w:pPr>
        <w:pStyle w:val="Prrafodelista"/>
        <w:numPr>
          <w:ilvl w:val="0"/>
          <w:numId w:val="1"/>
        </w:numPr>
        <w:rPr>
          <w:rFonts w:ascii="Arial" w:hAnsi="Arial" w:cs="Arial"/>
          <w:color w:val="1B1B21"/>
          <w:sz w:val="20"/>
          <w:szCs w:val="20"/>
          <w:lang w:val="en"/>
        </w:rPr>
      </w:pPr>
      <w:r w:rsidRPr="00443A5E">
        <w:rPr>
          <w:rFonts w:ascii="Arial" w:hAnsi="Arial" w:cs="Arial"/>
          <w:color w:val="1B1B21"/>
          <w:sz w:val="20"/>
          <w:szCs w:val="20"/>
          <w:lang w:val="en"/>
        </w:rPr>
        <w:t>Operational:</w:t>
      </w:r>
    </w:p>
    <w:p w:rsidR="00443A5E" w:rsidRPr="00443A5E" w:rsidRDefault="00203C1A" w:rsidP="00443A5E">
      <w:pPr>
        <w:pStyle w:val="Prrafodelista"/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 xml:space="preserve">Ambiguity is related with the adversary like the grand strategic but is coupled with own directive ambiguity. So the commander </w:t>
      </w:r>
      <w:r w:rsidR="00AC167A">
        <w:rPr>
          <w:rFonts w:ascii="Arial" w:hAnsi="Arial" w:cs="Arial"/>
          <w:color w:val="1B1B21"/>
          <w:sz w:val="20"/>
          <w:szCs w:val="20"/>
          <w:lang w:val="en"/>
        </w:rPr>
        <w:t>doesn’t</w:t>
      </w:r>
      <w:r>
        <w:rPr>
          <w:rFonts w:ascii="Arial" w:hAnsi="Arial" w:cs="Arial"/>
          <w:color w:val="1B1B21"/>
          <w:sz w:val="20"/>
          <w:szCs w:val="20"/>
          <w:lang w:val="en"/>
        </w:rPr>
        <w:t xml:space="preserve"> have the full sight of the strategic imperative.</w:t>
      </w:r>
    </w:p>
    <w:p w:rsidR="00DD348D" w:rsidRDefault="00DD348D" w:rsidP="00DD348D">
      <w:pPr>
        <w:rPr>
          <w:lang w:val="en"/>
        </w:rPr>
      </w:pPr>
    </w:p>
    <w:p w:rsidR="00E01D0E" w:rsidRDefault="00E01D0E" w:rsidP="00DD348D">
      <w:pPr>
        <w:rPr>
          <w:lang w:val="en"/>
        </w:rPr>
      </w:pPr>
      <w:r>
        <w:rPr>
          <w:lang w:val="en"/>
        </w:rPr>
        <w:t>2.In Games:</w:t>
      </w:r>
    </w:p>
    <w:p w:rsidR="00E01D0E" w:rsidRDefault="00E01D0E" w:rsidP="00DD348D">
      <w:pPr>
        <w:rPr>
          <w:lang w:val="en"/>
        </w:rPr>
      </w:pPr>
    </w:p>
    <w:p w:rsidR="00203C1A" w:rsidRPr="00DD348D" w:rsidRDefault="00203C1A" w:rsidP="00203C1A">
      <w:pPr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Tanktics</w:t>
      </w:r>
      <w:proofErr w:type="spellEnd"/>
      <w:r>
        <w:rPr>
          <w:lang w:val="en"/>
        </w:rPr>
        <w:t>)</w:t>
      </w:r>
    </w:p>
    <w:p w:rsidR="00E01D0E" w:rsidRDefault="00E01D0E" w:rsidP="00203C1A">
      <w:pPr>
        <w:rPr>
          <w:lang w:val="en"/>
        </w:rPr>
      </w:pPr>
    </w:p>
    <w:p w:rsidR="00DD348D" w:rsidRDefault="00E01D0E" w:rsidP="00DD348D">
      <w:pPr>
        <w:rPr>
          <w:lang w:val="en"/>
        </w:rPr>
      </w:pPr>
      <w:r>
        <w:rPr>
          <w:lang w:val="en"/>
        </w:rPr>
        <w:t>3</w:t>
      </w:r>
      <w:r w:rsidR="00DD348D">
        <w:rPr>
          <w:lang w:val="en"/>
        </w:rPr>
        <w:t>.</w:t>
      </w:r>
      <w:r w:rsidR="00203C1A">
        <w:rPr>
          <w:lang w:val="en"/>
        </w:rPr>
        <w:t>Lets craft a Grand strategic fog of war</w:t>
      </w:r>
      <w:r w:rsidR="00DD348D">
        <w:rPr>
          <w:lang w:val="en"/>
        </w:rPr>
        <w:t>:</w:t>
      </w:r>
    </w:p>
    <w:sectPr w:rsidR="00DD3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A4D85"/>
    <w:multiLevelType w:val="hybridMultilevel"/>
    <w:tmpl w:val="C2ACC138"/>
    <w:lvl w:ilvl="0" w:tplc="B888DA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06"/>
    <w:rsid w:val="00015854"/>
    <w:rsid w:val="00033A06"/>
    <w:rsid w:val="001C50C8"/>
    <w:rsid w:val="00203C1A"/>
    <w:rsid w:val="003C22AC"/>
    <w:rsid w:val="00443A5E"/>
    <w:rsid w:val="005E0D66"/>
    <w:rsid w:val="006B18C9"/>
    <w:rsid w:val="007B28C6"/>
    <w:rsid w:val="00812006"/>
    <w:rsid w:val="00AC167A"/>
    <w:rsid w:val="00AC64B4"/>
    <w:rsid w:val="00AD71E2"/>
    <w:rsid w:val="00C14C44"/>
    <w:rsid w:val="00C42797"/>
    <w:rsid w:val="00C42922"/>
    <w:rsid w:val="00C66CF9"/>
    <w:rsid w:val="00DD348D"/>
    <w:rsid w:val="00DF70C7"/>
    <w:rsid w:val="00E0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A93A"/>
  <w15:chartTrackingRefBased/>
  <w15:docId w15:val="{0D282F31-0CEE-49D5-8F25-F12097CB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D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22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2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org/details/Tanktics_1981_Avalon_Hill" TargetMode="External"/><Relationship Id="rId5" Type="http://schemas.openxmlformats.org/officeDocument/2006/relationships/hyperlink" Target="https://www.giantbomb.com/fog-of-war/3015-1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martin</dc:creator>
  <cp:keywords/>
  <dc:description/>
  <cp:lastModifiedBy>ferran martin</cp:lastModifiedBy>
  <cp:revision>5</cp:revision>
  <dcterms:created xsi:type="dcterms:W3CDTF">2017-03-17T19:06:00Z</dcterms:created>
  <dcterms:modified xsi:type="dcterms:W3CDTF">2017-04-09T22:11:00Z</dcterms:modified>
</cp:coreProperties>
</file>