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 graphiques avec JavaFX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Relier ce qu'on voit à ce qui s'exécute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vous devez observer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la fenêtre doit montrer et comment elle doit réagir. Les interfaces JavaFX ne sont pas testées automatiquement : c'est vous qui vérifiez, en manipulant.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  <w:r>
              <w:rPr>
                <w:sz w:val="20"/>
                <w:szCs w:val="20"/>
              </w:rPr>
              <w:t xml:space="preserve">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incrementer()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remettreAZero()</w:t>
            </w:r>
            <w:r>
              <w:rPr>
                <w:sz w:val="22"/>
                <w:szCs w:val="22"/>
              </w:rPr>
              <w:t xml:space="preserve"> finissent toutes deux par la même chose : écrire le compteur dans le champ. Le squelette déclare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rafraichir()</w:t>
            </w:r>
            <w:r>
              <w:rPr>
                <w:sz w:val="22"/>
                <w:szCs w:val="22"/>
              </w:rPr>
              <w:t xml:space="preserve">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CC-CLS.3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KEY_TYPED</w:t>
            </w:r>
            <w:r>
              <w:rPr>
                <w:sz w:val="22"/>
                <w:szCs w:val="22"/>
              </w:rPr>
              <w:t xml:space="preserve"> donne le caractère frappé,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getCharacter()</w:t>
            </w:r>
            <w:r>
              <w:rPr>
                <w:sz w:val="22"/>
                <w:szCs w:val="22"/>
              </w:rPr>
              <w:t xml:space="preserve">. C'est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retourne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DoubleProperty</w:t>
      </w:r>
      <w:r>
        <w:rPr>
          <w:sz w:val="22"/>
          <w:szCs w:val="22"/>
        </w:rPr>
        <w:t xml:space="preserve">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retournent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compteur.setText("test")</w:t>
      </w:r>
      <w:r>
        <w:rPr>
          <w:sz w:val="22"/>
          <w:szCs w:val="22"/>
        </w:rPr>
        <w:t xml:space="preserve">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calculatrice.fxml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Controleur.java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, aucune référence à un composant. C'est ce qui le rend testable : vous pourriez écrire une classe de test JUnit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void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retourner 0 : retourner 0 ferait passer une erreur pour un résultat, et le contrôleur continuerait à calculer avec une valeur fausse.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2026-10-17T12:42:10.366Z</dcterms:created>
  <dcterms:modified xsi:type="dcterms:W3CDTF">2026-10-17T12:42:10.367Z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