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Programmation orientée objet — Java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Module FIC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Fichiers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Faire survivre des objets à l'arrêt du programme</w:t>
      </w:r>
    </w:p>
    <w:p>
      <w:pPr>
        <w:spacing w:after="120" w:before="545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Les exercices de ce thème se trouvent tous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be.ephec.java.fic</w:t>
            </w:r>
            <w:r>
              <w:rPr>
                <w:sz w:val="22"/>
                <w:szCs w:val="22"/>
              </w:rPr>
              <w:t xml:space="preserve">, chacun dans un sous-package.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Chaque exercice est autonome. </w:t>
            </w:r>
            <w:r>
              <w:rPr>
                <w:sz w:val="22"/>
                <w:szCs w:val="22"/>
              </w:rPr>
              <w:t xml:space="preserve">Son package contient tout ce dont il a besoin et n'importe jamais une classe d'un autre exercice. </w:t>
            </w:r>
            <w:r>
              <w:rPr>
                <w:sz w:val="22"/>
                <w:szCs w:val="22"/>
              </w:rPr>
              <w:t xml:space="preserve">Quand un exercice reprend une classe d'un exercice précédent, vous partez d'une copie : </w:t>
            </w:r>
            <w:r>
              <w:rPr>
                <w:sz w:val="22"/>
                <w:szCs w:val="22"/>
              </w:rPr>
              <w:t xml:space="preserve">vous pouvez donc en rater un sans être bloqué pour la suite.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Comment lancer les tests, comment lire un test vert, pourquoi laisser votre code compilable : </w:t>
            </w:r>
            <w:r>
              <w:rPr>
                <w:sz w:val="22"/>
                <w:szCs w:val="22"/>
              </w:rPr>
              <w:t xml:space="preserve">tout cela est commun à tous les thèmes et se trouve dans un document à part,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Memento_Exercices.docx</w:t>
            </w:r>
            <w:r>
              <w:rPr>
                <w:sz w:val="22"/>
                <w:szCs w:val="22"/>
              </w:rPr>
              <w:t xml:space="preserve">. Lisez-le une fois en début d'année.</w:t>
            </w:r>
          </w:p>
          <w:p>
            <w:pPr>
              <w:keepNext/>
              <w:spacing w:after="60" w:before="120"/>
            </w:pPr>
            <w:r>
              <w:rPr>
                <w:b/>
                <w:bCs/>
                <w:sz w:val="22"/>
                <w:szCs w:val="22"/>
              </w:rPr>
              <w:t xml:space="preserve">Comment se lit un exercice</w:t>
            </w:r>
          </w:p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Chaque exercice suit la même structure. Toutes les sections ne figurent pas dans tous les exercices.</w:t>
            </w:r>
          </w:p>
          <w:tbl>
            <w:tblPr>
              <w:tblW w:type="dxa" w:w="88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6380"/>
            </w:tblGrid>
            <w:tr>
              <w:trPr>
                <w:tblHeader/>
              </w:trPr>
              <w:tc>
                <w:tcPr>
                  <w:tcW w:type="dxa" w:w="250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Section</w:t>
                  </w:r>
                </w:p>
              </w:tc>
              <w:tc>
                <w:tcPr>
                  <w:tcW w:type="dxa" w:w="638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qu'elle vous apporte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Objectif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l'exercice vous fait pratiquer, en une ou deux phrases.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Contexte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Facultatif. La situation ou le rappel qui éclaire l'énoncé.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Énoncé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qu'il faut écrire. Un énoncé long est parfois découpé en deux parties.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Spécifications à respecter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noms, les signatures et les comportements imposés. Les tests s'appuient dessus : respectez-les à la lettre.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qui vous est fourni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classes déjà écrites que vous trouverez dans le package de l'exercice.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Exemples attendus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valeurs d'entrée et les résultats qu'elles doivent produire.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Comment vérifier votre code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La classe de test à lancer et ce qu'elle contrôle. Tant qu'elle n'est pas entièrement verte, l'exercice n'est pas terminé.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Questions à se poser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questions pour prendre du recul une fois l'exercice réussi. Il n'y a rien à rendre : ce sont elles qui fixent ce que vous avez appris.</w:t>
                  </w:r>
                </w:p>
              </w:tc>
            </w:tr>
          </w:tbl>
          <w:p>
            <w:pPr>
              <w:keepNext/>
              <w:spacing w:after="0" w:before="120"/>
            </w:pPr>
            <w:r>
              <w:rPr>
                <w:sz w:val="22"/>
                <w:szCs w:val="22"/>
              </w:rPr>
              <w:t xml:space="preserve">D'autres titres apparaissent ponctuellement : un piège à connaître, une remarque, un rappel. </w:t>
            </w:r>
            <w:r>
              <w:rPr>
                <w:sz w:val="22"/>
                <w:szCs w:val="22"/>
              </w:rPr>
              <w:t xml:space="preserve">Ce sont des encarts propres à l'exercice, à lire avant de commencer.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sz w:val="22"/>
          <w:szCs w:val="22"/>
        </w:rPr>
        <w:t xml:space="preserve">Les exercices du thème. Leurs codes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IC-1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FIC.1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be.ephec.java.fic.e01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Trois classes qui se connaissent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IC-2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FIC.2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be.ephec.java.fic.e02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Enregistrer des objets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IC-3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FIC.3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be.ephec.java.fic.e03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Enregistrer du texte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avoir en tête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Tout ce que votre programme construit disparaît quand il s'arrête. Écrire dans un fichier est la façon la plus simple de faire survivre une information — et il y a deux façons de s'y prendre, aux propriétés opposées.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3460"/>
      </w:tblGrid>
      <w:tr>
        <w:trPr>
          <w:tblHeader/>
        </w:trPr>
        <w:tc>
          <w:tcPr>
            <w:tcW w:type="dxa" w:w="21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38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Sérialisation (.dat)</w:t>
            </w:r>
          </w:p>
        </w:tc>
        <w:tc>
          <w:tcPr>
            <w:tcW w:type="dxa" w:w="34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Texte (.txt)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 qu'on écrit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l'objet entier, tel quel</w:t>
            </w:r>
          </w:p>
        </w:tc>
        <w:tc>
          <w:tcPr>
            <w:tcW w:type="dxa" w:w="34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 qu'on a décidé d'écrire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Qui peut le lire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programme Java, et lui seul</w:t>
            </w:r>
          </w:p>
        </w:tc>
        <w:tc>
          <w:tcPr>
            <w:tcW w:type="dxa" w:w="34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n'importe qui, n'importe quoi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 la classe change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anciens fichiers deviennent illisibles</w:t>
            </w:r>
          </w:p>
        </w:tc>
        <w:tc>
          <w:tcPr>
            <w:tcW w:type="dxa" w:w="34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fichier reste lisible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Effort d'écriture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presque nul</w:t>
            </w:r>
          </w:p>
        </w:tc>
        <w:tc>
          <w:tcPr>
            <w:tcW w:type="dxa" w:w="34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il faut choisir un format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Aucun des deux n'est meilleur. </w:t>
      </w:r>
      <w:r>
        <w:rPr>
          <w:sz w:val="22"/>
          <w:szCs w:val="22"/>
        </w:rPr>
        <w:t xml:space="preserve">La question à se poser est : qui lira ce fichier, et quand ?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FIC.2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FIC.3</w:t>
      </w:r>
      <w:r>
        <w:rPr>
          <w:sz w:val="22"/>
          <w:szCs w:val="22"/>
        </w:rPr>
        <w:t xml:space="preserve"> enregistrent exactement les mêmes étudiants, et vous comparerez les deux résultats.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Deux réflexes à prendre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try</w:t>
      </w:r>
      <w:r>
        <w:rPr>
          <w:b/>
          <w:bCs/>
          <w:sz w:val="22"/>
          <w:szCs w:val="22"/>
        </w:rPr>
        <w:t xml:space="preserve">-avec-ressources. </w:t>
      </w:r>
      <w:r>
        <w:rPr>
          <w:sz w:val="22"/>
          <w:szCs w:val="22"/>
        </w:rPr>
        <w:t xml:space="preserve">Un flux doit être fermé, y compris si une exception survient au milieu. Cette écriture s'en charge toute seule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try (PrintWriter sortie = new PrintWriter(new FileWriter(fichier)))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sortie.println("...");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}   // ferme automatiquement, meme en cas d'exception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Les exceptions d'entrée-sortie sont contrôlées. </w:t>
      </w:r>
      <w:r>
        <w:rPr>
          <w:sz w:val="22"/>
          <w:szCs w:val="22"/>
        </w:rPr>
        <w:t xml:space="preserve">Un fichier peut être absent, verrouillé, plein. Le compilateur vous obligera donc à traiter ou à déclarer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IOException</w:t>
      </w:r>
      <w:r>
        <w:rPr>
          <w:sz w:val="22"/>
          <w:szCs w:val="22"/>
        </w:rPr>
        <w:t xml:space="preserve"> — voir le tableau du thème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EXC</w:t>
      </w:r>
      <w:r>
        <w:rPr>
          <w:sz w:val="22"/>
          <w:szCs w:val="22"/>
        </w:rPr>
        <w:t xml:space="preserve">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IC-1" w:id="1"/>
      <w:r>
        <w:rPr>
          <w:b/>
          <w:bCs/>
          <w:color w:val="1F4E79"/>
          <w:sz w:val="30"/>
          <w:szCs w:val="30"/>
        </w:rPr>
        <w:t xml:space="preserve">FIC.1 — Trois classes qui se connaissent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be.ephec.java.fic.e01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Construire le petit modèle qui servira aux deux exercices suivants. Aucun fichier ici.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000"/>
        <w:gridCol w:w="3760"/>
      </w:tblGrid>
      <w:tr>
        <w:trPr>
          <w:tblHeader/>
        </w:trPr>
        <w:tc>
          <w:tcPr>
            <w:tcW w:type="dxa" w:w="1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4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contient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Méthodes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Enseignant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nom, prénom — au constructeur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accesseurs,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toString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Cours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intitulé au constructeur, chargé de cours modifiable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accesseurs, setter,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toString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Etudiant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nom, prénom au constructeur ; la liste de cours démarre vide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inscrire, desinscrire,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getCours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nombreDeCours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toString</w:t>
            </w:r>
          </w:p>
        </w:tc>
      </w:tr>
    </w:tbl>
    <w:p>
      <w:pPr>
        <w:keepNext w:val="false"/>
        <w:spacing w:after="120"/>
      </w:pPr>
      <w:r>
        <w:rPr>
          <w:sz w:val="22"/>
          <w:szCs w:val="22"/>
        </w:rPr>
        <w:t xml:space="preserve">Les formats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toString</w:t>
      </w:r>
      <w:r>
        <w:rPr>
          <w:sz w:val="22"/>
          <w:szCs w:val="22"/>
        </w:rPr>
        <w:t xml:space="preserve"> sont imposés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Enseignant   -&gt;  "Alan Turing"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Cours        -&gt;  "Java (Alan Turing)"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Etudiant     -&gt;  "Lovelace Ada : Java, Algebre"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     -&gt;  "Lovelace Ada"          s'il n'a aucun cours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Une seconde inscription au même cours ne change rien ; désinscrire un cours absent ne provoque pas d'erreur.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Ce que retourne </w:t>
            </w:r>
            <w:r>
              <w:rPr>
                <w:rFonts w:ascii="Consolas" w:hAnsi="Consolas" w:cs="Consolas"/>
                <w:b/>
                <w:bCs/>
                <w:color w:val="E97132" w:themeColor="accent2"/>
                <w:sz w:val="18"/>
                <w:szCs w:val="18"/>
              </w:rPr>
              <w:t xml:space="preserve">getCours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Un test vérifie qu'on ne peut pas vider l'étudiant à travers la liste qu'il retourne. Si vous retournez la liste elle-même, n'importe qui peut appeler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clear()</w:t>
            </w:r>
            <w:r>
              <w:rPr>
                <w:sz w:val="22"/>
                <w:szCs w:val="22"/>
              </w:rPr>
              <w:t xml:space="preserve"> dessus et contourner desinscrire — l'encapsulation ne sert alors plus à rien.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Cherchez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Collections.unmodifiableList</w:t>
            </w:r>
            <w:r>
              <w:rPr>
                <w:sz w:val="22"/>
                <w:szCs w:val="22"/>
              </w:rPr>
              <w:t xml:space="preserve"> dans la Javadoc. Voir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CC-OBJ.2</w:t>
            </w:r>
            <w:r>
              <w:rPr>
                <w:sz w:val="22"/>
                <w:szCs w:val="22"/>
              </w:rPr>
              <w:t xml:space="preserve"> du mémento Clean Code.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be.ephec.java.fic.e01.EtudiantTest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les trois classes, les formats de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toString</w:t>
            </w:r>
            <w:r>
              <w:rPr>
                <w:sz w:val="22"/>
                <w:szCs w:val="22"/>
              </w:rPr>
              <w:t xml:space="preserve">, l'inscription et la désinscription — y compris les cas sans effet — et la protection de la liste retournée.</w:t>
            </w:r>
          </w:p>
        </w:tc>
      </w:tr>
    </w:tbl>
    <w:p>
      <w:r>
        <w:br w:type="page"/>
      </w:r>
    </w:p>
    <w:p>
      <w:pPr>
        <w:pStyle w:val="Heading1"/>
        <w:keepNext/>
        <w:spacing w:after="160" w:before="360"/>
      </w:pPr>
      <w:bookmarkStart w:name="ex-FIC-2" w:id="1"/>
      <w:r>
        <w:rPr>
          <w:b/>
          <w:bCs/>
          <w:color w:val="1F4E79"/>
          <w:sz w:val="30"/>
          <w:szCs w:val="30"/>
        </w:rPr>
        <w:t xml:space="preserve">FIC.2 — Enregistrer des objets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be.ephec.java.fic.e02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Écrire des objets dans un fichier et les relire, sans écrire une ligne de format.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Les trois classes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FIC.1</w:t>
      </w:r>
      <w:r>
        <w:rPr>
          <w:sz w:val="22"/>
          <w:szCs w:val="22"/>
        </w:rPr>
        <w:t xml:space="preserve"> vous sont fournies ici, complètes, avec une seule différence : elles implémentent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Serializable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Cette interface ne déclare AUCUNE méthode. C'est un marqueur : une façon de dire à la JVM « cette classe accepte d'être transformée en octets ». Sans elle, l'écriture lèverait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NotSerializableException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400"/>
        <w:gridCol w:w="3060"/>
      </w:tblGrid>
      <w:tr>
        <w:trPr>
          <w:tblHeader/>
        </w:trPr>
        <w:tc>
          <w:tcPr>
            <w:tcW w:type="dxa" w:w="19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0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enregistrer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void enregistrer(List&lt;Etudiant&gt;, File)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Écrit la liste, en un seul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writeObject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relire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List&lt;Etudiant&gt; relire(File)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Relit la liste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Les deux classes à connaître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ObjectOutputStream</w:t>
      </w:r>
      <w:r>
        <w:rPr>
          <w:sz w:val="22"/>
          <w:szCs w:val="22"/>
        </w:rPr>
        <w:t xml:space="preserve"> construit sur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FileOutputStream</w:t>
      </w:r>
      <w:r>
        <w:rPr>
          <w:sz w:val="22"/>
          <w:szCs w:val="22"/>
        </w:rPr>
        <w:t xml:space="preserve"> pour écrire,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ObjectInputStream</w:t>
      </w:r>
      <w:r>
        <w:rPr>
          <w:sz w:val="22"/>
          <w:szCs w:val="22"/>
        </w:rPr>
        <w:t xml:space="preserve"> sur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FileInputStream</w:t>
      </w:r>
      <w:r>
        <w:rPr>
          <w:sz w:val="22"/>
          <w:szCs w:val="22"/>
        </w:rPr>
        <w:t xml:space="preserve"> pour relire.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Trois choses à observer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Un seul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writeObject</w:t>
      </w:r>
      <w:r>
        <w:rPr>
          <w:b/>
          <w:bCs/>
          <w:sz w:val="22"/>
          <w:szCs w:val="22"/>
        </w:rPr>
        <w:t xml:space="preserve"> suffit pour toute la liste. </w:t>
      </w:r>
      <w:r>
        <w:rPr>
          <w:sz w:val="22"/>
          <w:szCs w:val="22"/>
        </w:rPr>
        <w:t xml:space="preserve">La sérialisation suit les références : écrire la liste écrit les étudiants, donc leurs cours, donc leurs enseignants. C'est pourquoi les trois classes doivent être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Serializable</w:t>
      </w:r>
      <w:r>
        <w:rPr>
          <w:sz w:val="22"/>
          <w:szCs w:val="22"/>
        </w:rPr>
        <w:t xml:space="preserve">, et pas seulement celle qu'on nomme. Le test le vérifie.</w:t>
      </w:r>
    </w:p>
    <w:p>
      <w:pPr>
        <w:spacing w:after="120"/>
      </w:pP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readObject</w:t>
      </w:r>
      <w:r>
        <w:rPr>
          <w:b/>
          <w:bCs/>
          <w:sz w:val="22"/>
          <w:szCs w:val="22"/>
        </w:rPr>
        <w:t xml:space="preserve"> retourne un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Object</w:t>
      </w:r>
      <w:r>
        <w:rPr>
          <w:b/>
          <w:bCs/>
          <w:sz w:val="22"/>
          <w:szCs w:val="22"/>
        </w:rPr>
        <w:t xml:space="preserve">. </w:t>
      </w:r>
      <w:r>
        <w:rPr>
          <w:sz w:val="22"/>
          <w:szCs w:val="22"/>
        </w:rPr>
        <w:t xml:space="preserve">Un transtypage est inévitable, et le compilateur avertit qu'il ne peut pas le vérifier. Ce n'est pas une erreur de votre part : la sérialisation est antérieure à la généricité, et le fichier ne contient aucune trace du type paramétré.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Ouvrez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etudiants.dat</w:t>
      </w:r>
      <w:r>
        <w:rPr>
          <w:b/>
          <w:bCs/>
          <w:sz w:val="22"/>
          <w:szCs w:val="22"/>
        </w:rPr>
        <w:t xml:space="preserve"> dans un éditeur de texte. </w:t>
      </w:r>
      <w:r>
        <w:rPr>
          <w:sz w:val="22"/>
          <w:szCs w:val="22"/>
        </w:rPr>
        <w:t xml:space="preserve">Vous y verrez quelques noms de classes noyés dans des octets illisibles. Le format est fait pour la JVM, pas pour vous. Gardez l'image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FIC.3</w:t>
      </w:r>
      <w:r>
        <w:rPr>
          <w:sz w:val="22"/>
          <w:szCs w:val="22"/>
        </w:rPr>
        <w:t xml:space="preserve"> prend l'autre parti.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be.ephec.java.fic.e02.EnregistrementTest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Vérifie la création du fichier, l'aller-retour complet, la conservation des cours et de leurs enseignants, et le cas de la liste vide.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Le test écrit dans un dossier temporaire fourni par JUnit — l'annotation @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TempDir</w:t>
            </w:r>
            <w:r>
              <w:rPr>
                <w:sz w:val="22"/>
                <w:szCs w:val="22"/>
              </w:rPr>
              <w:t xml:space="preserve"> — créé avant le test et supprimé après. Vos tests ne laisseront jamais de fichiers dans le projet.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passe-t-il si relire reçoit un fichier qui n'existe pas ? Votre méthode doit-elle retourner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null</w:t>
      </w:r>
      <w:r>
        <w:rPr>
          <w:sz w:val="22"/>
          <w:szCs w:val="22"/>
        </w:rPr>
        <w:t xml:space="preserve">, une liste vide, ou lever une exception ?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CC-ERR.1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CC-ERR.2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Renommez un champ d'Etudiant, puis relisez un fichier écrit avant le changement. Que se passe-t-il ? Cherchez ce qu'est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serialVersionUID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mot de passe stocké dans un champ part-il dans le fichier ? Cherchez le mot-clé transient.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message d'erreur que vous affichez en cas d'échec dit-il quel fichier a échoué ?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CC-ERR.4</w:t>
      </w:r>
      <w:r>
        <w:rPr>
          <w:sz w:val="22"/>
          <w:szCs w:val="22"/>
        </w:rPr>
        <w:t xml:space="preserve">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IC-3" w:id="1"/>
      <w:r>
        <w:rPr>
          <w:b/>
          <w:bCs/>
          <w:color w:val="1F4E79"/>
          <w:sz w:val="30"/>
          <w:szCs w:val="30"/>
        </w:rPr>
        <w:t xml:space="preserve">FIC.3 — Enregistrer du texte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be.ephec.java.fic.e03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Enregistrer les mêmes données dans un format lisible, et mesurer ce qu'on y gagne et ce qu'on y perd.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400"/>
        <w:gridCol w:w="3060"/>
      </w:tblGrid>
      <w:tr>
        <w:trPr>
          <w:tblHeader/>
        </w:trPr>
        <w:tc>
          <w:tcPr>
            <w:tcW w:type="dxa" w:w="19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0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ecrire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void ecrire(List&lt;Etudiant&gt;, File)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étudiant par ligne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lireLignes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List&lt;String&gt; lireLignes(File)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lignes du fichier, telles quelles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relire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List&lt;Etudiant&gt; relire(File)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Reconstruit les étudiants</w:t>
            </w:r>
          </w:p>
        </w:tc>
      </w:tr>
    </w:tbl>
    <w:p>
      <w:pPr>
        <w:keepNext w:val="false"/>
        <w:spacing w:after="120"/>
      </w:pPr>
      <w:r>
        <w:rPr>
          <w:sz w:val="22"/>
          <w:szCs w:val="22"/>
        </w:rPr>
        <w:t xml:space="preserve">Le format est imposé : le nom, le prénom et les intitulés de cours séparés par des points-virgules ; les cours séparés entre eux par des virgules.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Lovelace;Ada;Java,Algebre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Turing;Alan;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Un piège à l'analyse.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"Turing;Alan;".split(";")</w:t>
      </w:r>
      <w:r>
        <w:rPr>
          <w:sz w:val="22"/>
          <w:szCs w:val="22"/>
        </w:rPr>
        <w:t xml:space="preserve"> retourne un tableau de DEUX éléments, pas trois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split</w:t>
      </w:r>
      <w:r>
        <w:rPr>
          <w:sz w:val="22"/>
          <w:szCs w:val="22"/>
        </w:rPr>
        <w:t xml:space="preserve"> supprime les champs vides de fin. Le second argument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-1</w:t>
      </w:r>
      <w:r>
        <w:rPr>
          <w:sz w:val="22"/>
          <w:szCs w:val="22"/>
        </w:rPr>
        <w:t xml:space="preserve"> le lui interdit. Le test contient un étudiant sans cours, précisément pour ça.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comparaison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Les cours reconstruits n'ont plus de chargé de cours : le format texte ne l'a pas écrit. Créez donc un enseignant « Inconnu Inconnu » pour chacun — et mesurez ce que cela signifie.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La question de fond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.dat conserve tout, mais ne se lit que par un programme Java, et seulement tant que les classes n'ont pas changé. Le .txt ne conserve que ce qu'on a décidé d'écrire, mais s'ouvre dans n'importe quel éditeur, se traite par un tableur ou par un autre langage, et survit à toutes les évolutions de vos classes.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Savez-vous lire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etudiants.txt</w:t>
            </w:r>
            <w:r>
              <w:rPr>
                <w:sz w:val="22"/>
                <w:szCs w:val="22"/>
              </w:rPr>
              <w:t xml:space="preserve"> ?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etudiants.dat</w:t>
            </w:r>
            <w:r>
              <w:rPr>
                <w:sz w:val="22"/>
                <w:szCs w:val="22"/>
              </w:rPr>
              <w:t xml:space="preserve"> ? La réponse à ces deux questions est tout l'enjeu du choix d'un format.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be.ephec.java.fic.e03.EcritListeEtudiantsTest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 format d'écriture au caractère près, le cas de la liste vide, la reconstruction des étudiants — y compris celui sans cours — et le fait que le chargé de cours ait bel et bien été perdu.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passe-t-il si le nom d'un étudiant contient un point-virgule ? Comment les formats réels — CSV, par exemple — traitent-ils ce problème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 conserver le chargé de cours dans le fichier texte, que faudrait-il ajouter au format ? À partir de quel moment vaudrait-il mieux utiliser un format existant comme JSON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fichier écrit dépend du dossier depuis lequel on lance le programme. Où atterrit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File("etudiants.txt")</w:t>
      </w:r>
      <w:r>
        <w:rPr>
          <w:sz w:val="22"/>
          <w:szCs w:val="22"/>
        </w:rPr>
        <w:t xml:space="preserve"> quand on lance depuis IntelliJ ? Affichez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fichier.getAbsolutePath()</w:t>
      </w:r>
      <w:r>
        <w:rPr>
          <w:sz w:val="22"/>
          <w:szCs w:val="22"/>
        </w:rPr>
        <w:t xml:space="preserve"> pour le savoir.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méthode qui écrit et celle qui met en forme sont-elles séparées ?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CC-MET.3</w:t>
      </w:r>
      <w:r>
        <w:rPr>
          <w:sz w:val="22"/>
          <w:szCs w:val="22"/>
        </w:rPr>
        <w:t xml:space="preserve">.</w:t>
      </w:r>
    </w:p>
    <w:sectPr>
      <w:footerReference w:type="default" r:id="rId9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FIC_enonces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8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FIC</dc:title>
  <dc:creator>Frédéric Ferrant — EPHEC</dc:creator>
  <cp:lastModifiedBy>Un-named</cp:lastModifiedBy>
  <cp:revision>1</cp:revision>
  <dcterms:created xsi:type="dcterms:W3CDTF">2026-10-17T12:42:10.056Z</dcterms:created>
  <dcterms:modified xsi:type="dcterms:W3CDTF">2026-10-17T12:42:10.056Z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