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1514475" cy="723900"/>
            <wp:effectExtent t="0" r="0" b="0" l="0"/>
            <wp:docPr id="1" name="logo" descr="Logo de l'EPHEC" title="EPH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700"/>
        <w:jc w:val="center"/>
      </w:pPr>
      <w:r>
        <w:rPr>
          <w:color w:val="595959"/>
          <w:sz w:val="26"/>
          <w:szCs w:val="26"/>
        </w:rPr>
        <w:t xml:space="preserve">Programmation orientée objet — Java</w:t>
      </w:r>
    </w:p>
    <w:p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 xml:space="preserve">Thème STA</w:t>
      </w:r>
    </w:p>
    <w:p>
      <w:pPr>
        <w:spacing w:after="200"/>
        <w:jc w:val="center"/>
      </w:pPr>
      <w:r>
        <w:rPr>
          <w:b/>
          <w:bCs/>
          <w:color w:val="1F4E79"/>
          <w:sz w:val="32"/>
          <w:szCs w:val="32"/>
        </w:rPr>
        <w:t xml:space="preserve">Membres de classe</w:t>
      </w:r>
    </w:p>
    <w:p>
      <w:pPr>
        <w:spacing w:after="800"/>
        <w:jc w:val="center"/>
      </w:pPr>
      <w:r>
        <w:rPr>
          <w:color w:val="595959"/>
          <w:sz w:val="26"/>
          <w:szCs w:val="26"/>
        </w:rPr>
        <w:t xml:space="preserve">Ce qui appartient à la classe, et non aux objets</w:t>
      </w:r>
    </w:p>
    <w:p>
      <w:pPr>
        <w:keepNext w:val="false"/>
        <w:spacing w:after="120"/>
        <w:jc w:val="center"/>
      </w:pPr>
      <w:r>
        <w:rPr>
          <w:color w:val="595959"/>
          <w:sz w:val="22"/>
          <w:szCs w:val="22"/>
        </w:rPr>
        <w:t xml:space="preserve">EPHEC — Bachelier en informatique, niveau 2</w:t>
      </w:r>
    </w:p>
    <w:p>
      <w:pPr>
        <w:keepNext w:val="false"/>
        <w:spacing w:after="120"/>
        <w:jc w:val="center"/>
      </w:pPr>
      <w:r>
        <w:rPr>
          <w:color w:val="595959"/>
          <w:sz w:val="22"/>
          <w:szCs w:val="22"/>
        </w:rPr>
        <w:t xml:space="preserve">Année académique 2026-2027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Comment travailler ces exercices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Les exercices de ce thème se trouvent tous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be.ephec.java.sta</w:t>
            </w:r>
            <w:r>
              <w:rPr>
                <w:sz w:val="22"/>
                <w:szCs w:val="22"/>
              </w:rPr>
              <w:t xml:space="preserve">, chacun dans un sous-package.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Chaque exercice est autonome. </w:t>
            </w:r>
            <w:r>
              <w:rPr>
                <w:sz w:val="22"/>
                <w:szCs w:val="22"/>
              </w:rPr>
              <w:t xml:space="preserve">Son package contient tout ce dont il a besoin et n'importe jamais une classe d'un autre exercice. </w:t>
            </w:r>
            <w:r>
              <w:rPr>
                <w:sz w:val="22"/>
                <w:szCs w:val="22"/>
              </w:rPr>
              <w:t xml:space="preserve">Quand un exercice reprend une classe d'un exercice précédent, vous partez d'une copie : </w:t>
            </w:r>
            <w:r>
              <w:rPr>
                <w:sz w:val="22"/>
                <w:szCs w:val="22"/>
              </w:rPr>
              <w:t xml:space="preserve">vous pouvez donc en rater un sans être bloqué pour la suite.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Comment lancer les tests, comment lire un test vert, pourquoi laisser votre code compilable : </w:t>
            </w:r>
            <w:r>
              <w:rPr>
                <w:sz w:val="22"/>
                <w:szCs w:val="22"/>
              </w:rPr>
              <w:t xml:space="preserve">tout cela est commun à tous les thèmes et se trouve dans un document à part,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Memento_Exercices.docx</w:t>
            </w:r>
            <w:r>
              <w:rPr>
                <w:sz w:val="22"/>
                <w:szCs w:val="22"/>
              </w:rPr>
              <w:t xml:space="preserve">. Lisez-le une fois en début d'année.</w:t>
            </w:r>
          </w:p>
          <w:p>
            <w:pPr>
              <w:keepNext/>
              <w:spacing w:after="60" w:before="120"/>
            </w:pPr>
            <w:r>
              <w:rPr>
                <w:b/>
                <w:bCs/>
                <w:sz w:val="22"/>
                <w:szCs w:val="22"/>
              </w:rPr>
              <w:t xml:space="preserve">Comment se lit un exercice</w:t>
            </w:r>
          </w:p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Chaque exercice suit la même structure. Toutes les sections ne figurent pas dans tous les exercices.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380"/>
            </w:tblGrid>
            <w:tr>
              <w:trPr>
                <w:tblHeader/>
              </w:trPr>
              <w:tc>
                <w:tcPr>
                  <w:tcW w:type="dxa" w:w="250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Section</w:t>
                  </w:r>
                </w:p>
              </w:tc>
              <w:tc>
                <w:tcPr>
                  <w:tcW w:type="dxa" w:w="638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qu'elle vous apporte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Objectif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que l'exercice vous fait pratiquer, en une ou deux phrases.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Contexte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Facultatif. La situation ou le rappel qui éclaire l'énoncé.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Énoncé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qu'il faut écrire. Un énoncé long est parfois découpé en deux parties.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Spécifications à respecter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noms, les signatures et les comportements imposés. Les tests s'appuient dessus : respectez-les à la lettre.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qui vous est fourni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classes déjà écrites que vous trouverez dans le package de l'exercice.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Exemples attendus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valeurs d'entrée et les résultats qu'elles doivent produire.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Comment vérifier votre code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La classe de test à lancer et ce qu'elle contrôle. Tant qu'elle n'est pas entièrement verte, l'exercice n'est pas terminé.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Questions à se poser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questions pour prendre du recul une fois l'exercice réussi. Il n'y a rien à rendre : ce sont elles qui fixent ce que vous avez appris.</w:t>
                  </w:r>
                </w:p>
              </w:tc>
            </w:tr>
          </w:tbl>
          <w:p>
            <w:pPr>
              <w:keepNext/>
              <w:spacing w:after="0" w:before="120"/>
            </w:pPr>
            <w:r>
              <w:rPr>
                <w:sz w:val="22"/>
                <w:szCs w:val="22"/>
              </w:rPr>
              <w:t xml:space="preserve">D'autres titres apparaissent ponctuellement : un piège à connaître, une remarque, un rappel. </w:t>
            </w:r>
            <w:r>
              <w:rPr>
                <w:sz w:val="22"/>
                <w:szCs w:val="22"/>
              </w:rPr>
              <w:t xml:space="preserve">Ce sont des encarts propres à l'exercice, à lire avant de commencer.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sz w:val="22"/>
          <w:szCs w:val="22"/>
        </w:rPr>
        <w:t xml:space="preserve">Les exercices du thème. Leurs codes sont </w:t>
      </w:r>
      <w:r>
        <w:rPr>
          <w:b/>
          <w:bCs/>
          <w:sz w:val="22"/>
          <w:szCs w:val="22"/>
        </w:rPr>
        <w:t xml:space="preserve">cliquables</w:t>
      </w:r>
      <w:r>
        <w:rPr>
          <w:sz w:val="22"/>
          <w:szCs w:val="22"/>
        </w:rPr>
        <w:t xml:space="preserve"> : ils mènent directement à l'exercice.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Exercice</w:t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STA-1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STA.1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be.ephec.java.sta.e01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constante et un compteur d'instances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STA-2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STA.2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be.ephec.java.sta.e02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constructeur privé et des fabriques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static veut dire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Jusqu'ici, tous vos champs appartenaient à un objet : chaque Personne a son nom, chaque Compte son solde. Trois personnes, trois cases en mémoire.</w:t>
      </w:r>
    </w:p>
    <w:p>
      <w:pPr>
        <w:spacing w:after="120"/>
      </w:pPr>
      <w:r>
        <w:rPr>
          <w:sz w:val="22"/>
          <w:szCs w:val="22"/>
        </w:rPr>
        <w:t xml:space="preserve">Certaines informations n'appartiennent à </w:t>
      </w:r>
      <w:r>
        <w:rPr>
          <w:b/>
          <w:bCs/>
          <w:sz w:val="22"/>
          <w:szCs w:val="22"/>
        </w:rPr>
        <w:t xml:space="preserve">aucun</w:t>
      </w:r>
      <w:r>
        <w:rPr>
          <w:sz w:val="22"/>
          <w:szCs w:val="22"/>
        </w:rPr>
        <w:t xml:space="preserve"> objet en particulier. Combien de réservations ont été émises ? La question porte sur l'ensemble. C'est ce que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static</w:t>
      </w:r>
      <w:r>
        <w:rPr>
          <w:sz w:val="22"/>
          <w:szCs w:val="22"/>
        </w:rPr>
        <w:t xml:space="preserve"> exprime.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 int numero;           une case PAR OBJET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 static int emises;    UNE case, partagee par tous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Trois usages, trois raisons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Forme</w:t>
            </w:r>
          </w:p>
        </w:tc>
        <w:tc>
          <w:tcPr>
            <w:tcW w:type="dxa" w:w="6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qu'elle exprime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final</w:t>
            </w:r>
          </w:p>
        </w:tc>
        <w:tc>
          <w:tcPr>
            <w:tcW w:type="dxa" w:w="6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constante : même valeur pour tous, et elle ne change pas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private static</w:t>
            </w:r>
          </w:p>
        </w:tc>
        <w:tc>
          <w:tcPr>
            <w:tcW w:type="dxa" w:w="6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état partagé : il appartient à la classe, pas à un exemplaire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+ méthode</w:t>
            </w:r>
          </w:p>
        </w:tc>
        <w:tc>
          <w:tcPr>
            <w:tcW w:type="dxa" w:w="6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question qui porte sur l'ensemble, ou une fabrique</w:t>
            </w:r>
          </w:p>
        </w:tc>
      </w:tr>
    </w:tbl>
    <w:p>
      <w:pPr>
        <w:spacing w:after="120"/>
      </w:pP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static</w:t>
      </w:r>
      <w:r>
        <w:rPr>
          <w:b/>
          <w:bCs/>
          <w:sz w:val="22"/>
          <w:szCs w:val="22"/>
        </w:rPr>
        <w:t xml:space="preserve"> et final disent deux choses différentes.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static</w:t>
      </w:r>
      <w:r>
        <w:rPr>
          <w:sz w:val="22"/>
          <w:szCs w:val="22"/>
        </w:rPr>
        <w:t xml:space="preserve">, que la valeur est partagée ; final, qu'elle ne change pas. Une constante a besoin des deux, un compteur du premier seulement.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Une méthode statique n'a pas de this</w:t>
      </w:r>
    </w:p>
    <w:p>
      <w:pPr>
        <w:spacing w:after="120"/>
      </w:pPr>
      <w:r>
        <w:rPr>
          <w:sz w:val="22"/>
          <w:szCs w:val="22"/>
        </w:rPr>
        <w:t xml:space="preserve">C'est la source d'erreur la plus fréquente du thème. Une méthode statique n'est appelée sur </w:t>
      </w:r>
      <w:r>
        <w:rPr>
          <w:b/>
          <w:bCs/>
          <w:sz w:val="22"/>
          <w:szCs w:val="22"/>
        </w:rPr>
        <w:t xml:space="preserve">aucun</w:t>
      </w:r>
      <w:r>
        <w:rPr>
          <w:sz w:val="22"/>
          <w:szCs w:val="22"/>
        </w:rPr>
        <w:t xml:space="preserve"> objet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this</w:t>
      </w:r>
      <w:r>
        <w:rPr>
          <w:sz w:val="22"/>
          <w:szCs w:val="22"/>
        </w:rPr>
        <w:t xml:space="preserve"> n'y existe donc pas, et le compilateur le dit franchement.</w:t>
      </w:r>
    </w:p>
    <w:p>
      <w:pPr>
        <w:keepLines/>
        <w:shd w:fill="F2F2F2" w:val="clear"/>
        <w:spacing w:after="16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non-static variable this cannot be referenced from a static context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C'est aussi la raison pour laquelle le main est statique : il s'exécute avant qu'aucun objet n'existe.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STA-1" w:id="1"/>
      <w:r>
        <w:rPr>
          <w:b/>
          <w:bCs/>
          <w:color w:val="1F4E79"/>
          <w:sz w:val="30"/>
          <w:szCs w:val="30"/>
        </w:rPr>
        <w:t xml:space="preserve">STA.1 — Une constante et un compteur d'instances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be.ephec.java.sta.e01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Distinguer ce qui appartient à l'objet de ce qui appartient à la classe, et le vérifier dans le débogueur.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Une salle de spectacle émet des réservations. Chacune porte un nom et un numéro, et les numéros se suivent — la première porte le numéro 1.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 constructeur ne reçoit pas le numéro. </w:t>
      </w:r>
      <w:r>
        <w:rPr>
          <w:sz w:val="22"/>
          <w:szCs w:val="22"/>
        </w:rPr>
        <w:t xml:space="preserve">C'est la classe qui le distribue, ce qui garantit qu'aucun ne se répète. Un appelant distrait ne peut plus se tromper.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Complétez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Reservation</w:t>
      </w:r>
      <w:r>
        <w:rPr>
          <w:sz w:val="22"/>
          <w:szCs w:val="22"/>
        </w:rPr>
        <w:t xml:space="preserve"> 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constante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PLACES_MAX</w:t>
      </w:r>
      <w:r>
        <w:rPr>
          <w:sz w:val="22"/>
          <w:szCs w:val="22"/>
        </w:rPr>
        <w:t xml:space="preserve"> et le compteur vous sont </w:t>
      </w:r>
      <w:r>
        <w:rPr>
          <w:b/>
          <w:bCs/>
          <w:sz w:val="22"/>
          <w:szCs w:val="22"/>
        </w:rPr>
        <w:t xml:space="preserve">déclarés</w:t>
      </w:r>
      <w:r>
        <w:rPr>
          <w:sz w:val="22"/>
          <w:szCs w:val="22"/>
        </w:rPr>
        <w:t xml:space="preserve"> : un champ ne peut pas lever d'exception comme le font les méthodes à compléter, et sans eux la classe de test ne compilerait pas. La valeur de la constante, elle, est à corriger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lisez leurs modificateurs et demandez-vous ce que chacun apporte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static final</w:t>
      </w:r>
      <w:r>
        <w:rPr>
          <w:sz w:val="22"/>
          <w:szCs w:val="22"/>
        </w:rPr>
        <w:t xml:space="preserve"> pour l'une,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 static</w:t>
      </w:r>
      <w:r>
        <w:rPr>
          <w:sz w:val="22"/>
          <w:szCs w:val="22"/>
        </w:rPr>
        <w:t xml:space="preserve"> pour l'autre. Pourquoi pas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final</w:t>
      </w:r>
      <w:r>
        <w:rPr>
          <w:sz w:val="22"/>
          <w:szCs w:val="22"/>
        </w:rPr>
        <w:t xml:space="preserve"> sur le compteur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constructeur, qui incrémente le compteur et en tire le numéro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nombreEmises()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resteDeLaPlace()</w:t>
      </w:r>
      <w:r>
        <w:rPr>
          <w:sz w:val="22"/>
          <w:szCs w:val="22"/>
        </w:rPr>
        <w:t xml:space="preserve">, qui répondent sur l'ensemble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toString()</w:t>
      </w:r>
      <w:r>
        <w:rPr>
          <w:sz w:val="22"/>
          <w:szCs w:val="22"/>
        </w:rPr>
        <w:t xml:space="preserve"> rendant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Reservation n3 : Grace Hopper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À faire dans le débogueur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Placez un point d'arrêt dans le constructeur et créez trois réservations. Dans le panneau Variables, regardez les deux champs 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numéro diffère d'un objet à l'autre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compteur, lui, est le même partout — il n'y a qu'une case.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L'erreur à commettre exprès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Écrivez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return</w:t>
            </w:r>
            <w:r>
              <w:rPr>
                <w:sz w:val="22"/>
                <w:szCs w:val="22"/>
              </w:rPr>
              <w:t xml:space="preserve"> 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this.numero</w:t>
            </w:r>
            <w:r>
              <w:rPr>
                <w:sz w:val="22"/>
                <w:szCs w:val="22"/>
              </w:rPr>
              <w:t xml:space="preserve">;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nombreEmises()</w:t>
            </w:r>
            <w:r>
              <w:rPr>
                <w:sz w:val="22"/>
                <w:szCs w:val="22"/>
              </w:rPr>
              <w:t xml:space="preserve">. Lisez le refus du compilateur : il explique tout le thème en une phrase.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nombreEmises()</w:t>
            </w:r>
            <w:r>
              <w:rPr>
                <w:sz w:val="22"/>
                <w:szCs w:val="22"/>
              </w:rPr>
              <w:t xml:space="preserve"> avant toute création</w:t>
            </w:r>
            <w:r>
              <w:rPr>
                <w:sz w:val="22"/>
                <w:szCs w:val="22"/>
              </w:rPr>
              <w:t xml:space="preserve">0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numéro de la première réservation</w:t>
            </w:r>
            <w:r>
              <w:rPr>
                <w:sz w:val="22"/>
                <w:szCs w:val="22"/>
              </w:rPr>
              <w:t xml:space="preserve">1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numéro de la troisième</w:t>
            </w:r>
            <w:r>
              <w:rPr>
                <w:sz w:val="22"/>
                <w:szCs w:val="22"/>
              </w:rPr>
              <w:t xml:space="preserve">3</w:t>
            </w:r>
          </w:p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nombreEmises()</w:t>
            </w:r>
            <w:r>
              <w:rPr>
                <w:sz w:val="22"/>
                <w:szCs w:val="22"/>
              </w:rPr>
              <w:t xml:space="preserve"> après trois créations</w:t>
            </w:r>
            <w:r>
              <w:rPr>
                <w:sz w:val="22"/>
                <w:szCs w:val="22"/>
              </w:rPr>
              <w:t xml:space="preserve">3</w:t>
            </w:r>
          </w:p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toString()</w:t>
            </w:r>
            <w:r>
              <w:rPr>
                <w:sz w:val="22"/>
                <w:szCs w:val="22"/>
              </w:rPr>
              <w:t xml:space="preserve"> de la troisième</w:t>
            </w:r>
            <w:r>
              <w:rPr>
                <w:sz w:val="22"/>
                <w:szCs w:val="22"/>
              </w:rPr>
              <w:t xml:space="preserve">Reservation n3 : Grace Hopper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resteDeLaPlace()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true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se passe-t-il si vous incrémentez le compteur </w:t>
      </w:r>
      <w:r>
        <w:rPr>
          <w:i/>
          <w:iCs/>
          <w:sz w:val="22"/>
          <w:szCs w:val="22"/>
        </w:rPr>
        <w:t xml:space="preserve">après</w:t>
      </w:r>
      <w:r>
        <w:rPr>
          <w:sz w:val="22"/>
          <w:szCs w:val="22"/>
        </w:rPr>
        <w:t xml:space="preserve"> avoir affecté le numéro ? Essayez.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compteur est privé. Qu'est-ce que cela empêche exactement, puisque personne ne pourrait le remettre à zéro de toute façon ? 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CC-OBJ.1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champ partagé rend les tests dépendants de leur ordre : la classe de test le dit et l'assume. Est-ce acceptable ? 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CC-TST.3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Pourquoi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PLACES_MAX</w:t>
      </w:r>
      <w:r>
        <w:rPr>
          <w:sz w:val="22"/>
          <w:szCs w:val="22"/>
        </w:rPr>
        <w:t xml:space="preserve"> s'écrit-il en majuscules, alors que Java n'y oblige pas ? 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CC-NOM.7</w:t>
      </w:r>
      <w:r>
        <w:rPr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STA-2" w:id="1"/>
      <w:r>
        <w:rPr>
          <w:b/>
          <w:bCs/>
          <w:color w:val="1F4E79"/>
          <w:sz w:val="30"/>
          <w:szCs w:val="30"/>
        </w:rPr>
        <w:t xml:space="preserve">STA.2 — Un constructeur privé et des fabriques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be.ephec.java.sta.e02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Découvrir qu'une méthode statique peut construire des objets, et pourquoi c'est parfois préférable à un constructeur.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 problème que l'exercice résout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Une durée s'exprime en minutes. Mais quand on écrit :</w:t>
      </w:r>
    </w:p>
    <w:p>
      <w:pPr>
        <w:keepLines/>
        <w:shd w:fill="F2F2F2" w:val="clear"/>
        <w:spacing w:after="16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Duree(2)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deux quoi ? Heures ? Minutes ? Un constructeur ne peut pas le dire : il porte le nom de sa classe, et rien d'autre. Une méthode, elle, porte le nom qu'on veut.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Duree.deHeures(2)      aucun doute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Duree.deMinutes(2)     aucun doute non plus</w:t>
      </w:r>
    </w:p>
    <w:p>
      <w:pPr>
        <w:spacing w:after="120"/>
      </w:pPr>
      <w:r>
        <w:rPr>
          <w:sz w:val="22"/>
          <w:szCs w:val="22"/>
        </w:rPr>
        <w:t xml:space="preserve">Ces méthodes s'appellent des </w:t>
      </w:r>
      <w:r>
        <w:rPr>
          <w:b/>
          <w:bCs/>
          <w:sz w:val="22"/>
          <w:szCs w:val="22"/>
        </w:rPr>
        <w:t xml:space="preserve">fabriques</w:t>
      </w:r>
      <w:r>
        <w:rPr>
          <w:sz w:val="22"/>
          <w:szCs w:val="22"/>
        </w:rPr>
        <w:t xml:space="preserve">. Deux fabriques peuvent avoir la même signature là où deux constructeurs ne le pourraient pas — elles se distinguent par leur nom.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qui vous est fourni</w:t>
      </w:r>
    </w:p>
    <w:p>
      <w:pPr>
        <w:spacing w:after="120"/>
      </w:pPr>
      <w:r>
        <w:rPr>
          <w:sz w:val="22"/>
          <w:szCs w:val="22"/>
        </w:rPr>
        <w:t xml:space="preserve">Le champ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minutes</w:t>
      </w:r>
      <w:r>
        <w:rPr>
          <w:sz w:val="22"/>
          <w:szCs w:val="22"/>
        </w:rPr>
        <w:t xml:space="preserve"> et le constructeur, déclaré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</w:t>
      </w:r>
      <w:r>
        <w:rPr>
          <w:sz w:val="22"/>
          <w:szCs w:val="22"/>
        </w:rPr>
        <w:t xml:space="preserve">. Personne ne peut donc écrire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Duree(...)</w:t>
      </w:r>
      <w:r>
        <w:rPr>
          <w:sz w:val="22"/>
          <w:szCs w:val="22"/>
        </w:rPr>
        <w:t xml:space="preserve"> depuis l'extérieur : c'est ce qui oblige à passer par les fabriques.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tcPr>
            <w:tcW w:type="dxa" w:w="71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deMinutes(int)</w:t>
            </w:r>
          </w:p>
        </w:tc>
        <w:tc>
          <w:tcPr>
            <w:tcW w:type="dxa" w:w="7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fabrique une durée, exprimée en minutes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deHeures(int)</w:t>
            </w:r>
          </w:p>
        </w:tc>
        <w:tc>
          <w:tcPr>
            <w:tcW w:type="dxa" w:w="7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fabrique une durée, exprimée en heures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enMinutes()</w:t>
            </w:r>
          </w:p>
        </w:tc>
        <w:tc>
          <w:tcPr>
            <w:tcW w:type="dxa" w:w="7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rend le nombre total de minutes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plus(Duree)</w:t>
            </w:r>
          </w:p>
        </w:tc>
        <w:tc>
          <w:tcPr>
            <w:tcW w:type="dxa" w:w="7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rend une NOUVELLE durée, somme des deux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total(Duree...)</w:t>
            </w:r>
          </w:p>
        </w:tc>
        <w:tc>
          <w:tcPr>
            <w:tcW w:type="dxa" w:w="7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additionne un nombre quelconque de durées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toString()</w:t>
            </w:r>
          </w:p>
        </w:tc>
        <w:tc>
          <w:tcPr>
            <w:tcW w:type="dxa" w:w="7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 3h35 », ou « 45min » en dessous d'une heure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Les trois points de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total(Duree...)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signifient « zéro, une ou plusieurs ». On l'appelle avec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Duree.total(a, b, c)</w:t>
      </w:r>
      <w:r>
        <w:rPr>
          <w:sz w:val="22"/>
          <w:szCs w:val="22"/>
        </w:rPr>
        <w:t xml:space="preserve"> ou même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Duree.total()</w:t>
      </w:r>
      <w:r>
        <w:rPr>
          <w:sz w:val="22"/>
          <w:szCs w:val="22"/>
        </w:rPr>
        <w:t xml:space="preserve">, qui doit rendre une durée nulle.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Une contrainte d'écriture</w:t>
            </w:r>
          </w:p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plus()</w:t>
            </w:r>
            <w:r>
              <w:rPr>
                <w:sz w:val="22"/>
                <w:szCs w:val="22"/>
              </w:rPr>
              <w:t xml:space="preserve"> rend une NOUVELLE durée : ni celle sur laquelle on l'appelle, ni celle qu'on lui passe ne changent.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C'est l'immuabilité rencontrée en TMP.2 avec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LocalDate</w:t>
            </w:r>
            <w:r>
              <w:rPr>
                <w:sz w:val="22"/>
                <w:szCs w:val="22"/>
              </w:rPr>
              <w:t xml:space="preserve">, appliquée cette fois à une classe que vous écrivez. Le champ étant final, vous n'avez de toute façon pas le choix.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deHeures(2).enMinutes()</w:t>
            </w:r>
            <w:r>
              <w:rPr>
                <w:sz w:val="22"/>
                <w:szCs w:val="22"/>
              </w:rPr>
              <w:t xml:space="preserve">120</w:t>
            </w:r>
          </w:p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deHeures(3).plus(deMinutes(35))</w:t>
            </w:r>
            <w:r>
              <w:rPr>
                <w:sz w:val="22"/>
                <w:szCs w:val="22"/>
              </w:rPr>
              <w:t xml:space="preserve">3h35</w:t>
            </w:r>
          </w:p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deMinutes(15)</w:t>
            </w:r>
            <w:r>
              <w:rPr>
                <w:sz w:val="22"/>
                <w:szCs w:val="22"/>
              </w:rPr>
              <w:t xml:space="preserve">15min</w:t>
            </w:r>
          </w:p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deHeures(2)</w:t>
            </w:r>
            <w:r>
              <w:rPr>
                <w:sz w:val="22"/>
                <w:szCs w:val="22"/>
              </w:rPr>
              <w:t xml:space="preserve">2h00</w:t>
            </w:r>
          </w:p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total(3h35, 15min, 3h35)</w:t>
            </w:r>
            <w:r>
              <w:rPr>
                <w:sz w:val="22"/>
                <w:szCs w:val="22"/>
              </w:rPr>
              <w:t xml:space="preserve">7h25</w:t>
            </w:r>
          </w:p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total()</w:t>
            </w:r>
            <w:r>
              <w:rPr>
                <w:sz w:val="22"/>
                <w:szCs w:val="22"/>
              </w:rPr>
              <w:t xml:space="preserve">0min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après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a.plus(b)</w:t>
            </w:r>
            <w:r>
              <w:rPr>
                <w:sz w:val="22"/>
                <w:szCs w:val="22"/>
              </w:rPr>
              <w:t xml:space="preserve">, a vaut toujours</w:t>
            </w:r>
            <w:r>
              <w:rPr>
                <w:sz w:val="22"/>
                <w:szCs w:val="22"/>
              </w:rPr>
              <w:t xml:space="preserve">sa valeur initiale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Écrivez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Duree(90)</w:t>
      </w:r>
      <w:r>
        <w:rPr>
          <w:sz w:val="22"/>
          <w:szCs w:val="22"/>
        </w:rPr>
        <w:t xml:space="preserve"> dans le Programme. Que refuse le compilateur, et qu'est-ce que ce refus vous empêche d'écrire de faux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Pourquoi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total()</w:t>
      </w:r>
      <w:r>
        <w:rPr>
          <w:sz w:val="22"/>
          <w:szCs w:val="22"/>
        </w:rPr>
        <w:t xml:space="preserve"> est-elle statique, alors que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plus()</w:t>
      </w:r>
      <w:r>
        <w:rPr>
          <w:sz w:val="22"/>
          <w:szCs w:val="22"/>
        </w:rPr>
        <w:t xml:space="preserve"> ne l'est pas ? Qu'est-ce qui les distingue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format « 2h00 » impose deux chiffres pour les minutes. Que donnerait votre code sur une durée de 2h05 si vous l'oubliiez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Pourriez-vous ajouter une fabrique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deSecondes(int)</w:t>
      </w:r>
      <w:r>
        <w:rPr>
          <w:sz w:val="22"/>
          <w:szCs w:val="22"/>
        </w:rPr>
        <w:t xml:space="preserve"> sans toucher au reste de la classe ? 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CC-CLS.1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deMinutes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deHeures</w:t>
      </w:r>
      <w:r>
        <w:rPr>
          <w:sz w:val="22"/>
          <w:szCs w:val="22"/>
        </w:rPr>
        <w:t xml:space="preserve"> disent leur unité dans leur nom. Qu'auriez-vous fait avec un paramètre booléen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enHeures</w:t>
      </w:r>
      <w:r>
        <w:rPr>
          <w:sz w:val="22"/>
          <w:szCs w:val="22"/>
        </w:rPr>
        <w:t xml:space="preserve"> ? 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CC-MET.5</w:t>
      </w:r>
      <w:r>
        <w:rPr>
          <w:sz w:val="22"/>
          <w:szCs w:val="22"/>
        </w:rPr>
        <w:t xml:space="preserve">.</w:t>
      </w:r>
    </w:p>
    <w:sectPr>
      <w:footerReference w:type="default" r:id="rId9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STA_enonces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Java — Thème STA</dc:title>
  <dc:creator>Frédéric Ferrant — EPHEC</dc:creator>
  <cp:lastModifiedBy>Un-named</cp:lastModifiedBy>
  <cp:revision>1</cp:revision>
  <dcterms:created xsi:type="dcterms:W3CDTF">2026-10-16T21:19:40.074Z</dcterms:created>
  <dcterms:modified xsi:type="dcterms:W3CDTF">2026-10-16T21:19:40.074Z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