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FX</w:t>
      </w:r>
    </w:p>
    <w:p>
      <w:pPr>
        <w:spacing w:after="200" w:before="0"/>
        <w:jc w:val="center"/>
      </w:pPr>
      <w:r>
        <w:rPr>
          <w:rFonts w:ascii="Calibri" w:cs="Calibri" w:eastAsia="Calibri" w:hAnsi="Calibri"/>
          <w:b/>
          <w:bCs/>
          <w:color w:val="000000"/>
          <w:sz w:val="40"/>
          <w:szCs w:val="40"/>
        </w:rPr>
        <w:t xml:space="preserve">Interfaces graphiques avec JavaFX</w:t>
      </w:r>
    </w:p>
    <w:p>
      <w:pPr>
        <w:spacing w:after="800" w:before="0"/>
        <w:jc w:val="center"/>
      </w:pPr>
      <w:r>
        <w:rPr>
          <w:rFonts w:ascii="Calibri" w:cs="Calibri" w:eastAsia="Calibri" w:hAnsi="Calibri"/>
          <w:color w:val="000000"/>
          <w:sz w:val="36"/>
          <w:szCs w:val="36"/>
        </w:rPr>
        <w:t xml:space="preserve">Une fenêtre qui réagit, des valeurs qui se suivent, et un écran séparé du calcul</w:t>
      </w:r>
    </w:p>
    <w:p>
      <w:pPr>
        <w:sectPr>
          <w:headerReference w:type="default" r:id="rId17"/>
          <w:footerReference w:type="default" r:id="rId18"/>
          <w:pgSz w:w="11906" w:h="16838" w:orient="portrait"/>
          <w:pgMar w:top="1440" w:right="1440" w:bottom="1440" w:left="1440" w:header="708" w:footer="708" w:gutter="0"/>
          <w:docGrid w:linePitch="360"/>
        </w:sectPr>
      </w:pPr>
    </w:p>
    <w:p>
      <w:pPr>
        <w:spacing w:after="120"/>
      </w:pPr>
      <w:r>
        <w:rPr>
          <w:sz w:val="22"/>
          <w:szCs w:val="22"/>
        </w:rPr>
        <w:t xml:space="preserve">Jusqu'ici, vos programmes posaient des questions et attendaient la réponse dans la console. Ce module change de rapport : c'est l'utilisateur qui décide de ce qui arrive, et quand. Votre programme attend, et réagit.</w:t>
      </w:r>
    </w:p>
    <w:p>
      <w:pPr>
        <w:spacing w:after="120"/>
      </w:pPr>
      <w:r>
        <w:rPr>
          <w:sz w:val="22"/>
          <w:szCs w:val="22"/>
        </w:rPr>
        <w:t xml:space="preserve">Le module est le plus gros du cours, et ses slides sont réparties en trois decks. Le premier apprend à réagir à un geste : un clic, une touche. Le deuxième change de point de vue : au lieu d'écouter ce que fait l'utilisateur, on observe des valeurs, puis on sépare ce qu'on voit de ce qui calcule. Le troisième assemble le tout sur une calculatrice, pas à pas. La question </w:t>
      </w:r>
      <w:r>
        <w:rPr>
          <w:rFonts w:ascii="Consolas" w:hAnsi="Consolas" w:cs="Consolas"/>
          <w:color w:val="000000"/>
          <w:sz w:val="18"/>
          <w:szCs w:val="18"/>
        </w:rPr>
        <w:t xml:space="preserve">JavaFX</w:t>
      </w:r>
      <w:r>
        <w:rPr>
          <w:sz w:val="22"/>
          <w:szCs w:val="22"/>
        </w:rPr>
        <w:t xml:space="preserve"> de l'examen repose surtout sur la première partie : chaque année, elle demande de relier un composant au code qu'il déclenche.</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lancer une application </w:t>
            </w:r>
            <w:r>
              <w:rPr>
                <w:rFonts w:ascii="Consolas" w:hAnsi="Consolas" w:cs="Consolas"/>
                <w:color w:val="000000"/>
                <w:sz w:val="18"/>
                <w:szCs w:val="18"/>
              </w:rPr>
              <w:t xml:space="preserve">JavaFX</w:t>
            </w:r>
            <w:r>
              <w:rPr>
                <w:sz w:val="22"/>
                <w:szCs w:val="22"/>
              </w:rPr>
              <w:t xml:space="preserve">, et diagnostiquer un démarrage qui échoue ;</w:t>
            </w:r>
          </w:p>
          <w:p>
            <w:pPr>
              <w:spacing w:after="80"/>
            </w:pPr>
            <w:r>
              <w:rPr>
                <w:sz w:val="22"/>
                <w:szCs w:val="22"/>
              </w:rPr>
              <w:t xml:space="preserve">•  construire un écran : une fenêtre, une scène, des conteneurs et des contrôles ;</w:t>
            </w:r>
          </w:p>
          <w:p>
            <w:pPr>
              <w:spacing w:after="80"/>
            </w:pPr>
            <w:r>
              <w:rPr>
                <w:sz w:val="22"/>
                <w:szCs w:val="22"/>
              </w:rPr>
              <w:t xml:space="preserve">•  brancher un composant sur le code qu'il déclenche, et retirer ce branchement ;</w:t>
            </w:r>
          </w:p>
          <w:p>
            <w:pPr>
              <w:spacing w:after="80"/>
            </w:pPr>
            <w:r>
              <w:rPr>
                <w:sz w:val="22"/>
                <w:szCs w:val="22"/>
              </w:rPr>
              <w:t xml:space="preserve">•  lire un événement, et réagir au clavier et à la souris ;</w:t>
            </w:r>
          </w:p>
          <w:p>
            <w:pPr>
              <w:spacing w:after="80"/>
            </w:pPr>
            <w:r>
              <w:rPr>
                <w:sz w:val="22"/>
                <w:szCs w:val="22"/>
              </w:rPr>
              <w:t xml:space="preserve">•  expliquer le voyage d'un événement, et l'intercepter avec un filtre ;</w:t>
            </w:r>
          </w:p>
          <w:p>
            <w:pPr>
              <w:spacing w:after="80"/>
            </w:pPr>
            <w:r>
              <w:rPr>
                <w:sz w:val="22"/>
                <w:szCs w:val="22"/>
              </w:rPr>
              <w:t xml:space="preserve">•  observer une propriété, et lier une valeur à une autre ;</w:t>
            </w:r>
          </w:p>
          <w:p>
            <w:pPr>
              <w:spacing w:after="0"/>
            </w:pPr>
            <w:r>
              <w:rPr>
                <w:sz w:val="22"/>
                <w:szCs w:val="22"/>
              </w:rPr>
              <w:t xml:space="preserve">•  séparer le modèle, la vue et le contrôleur, et décrire une vue en FXML.</w:t>
            </w:r>
          </w:p>
        </w:tc>
      </w:tr>
    </w:tbl>
    <w:p>
      <w:pPr>
        <w:spacing w:after="60"/>
      </w:pPr>
    </w:p>
    <w:p>
      <w:pPr>
        <w:pStyle w:val="Heading1"/>
        <w:keepNext/>
        <w:spacing w:after="160" w:before="360"/>
      </w:pPr>
      <w:r>
        <w:rPr>
          <w:b/>
          <w:bCs/>
          <w:color w:val="000000"/>
          <w:sz w:val="30"/>
          <w:szCs w:val="30"/>
        </w:rPr>
        <w:t xml:space="preserve">FX §1 — Lancer une application JavaFX</w:t>
      </w:r>
    </w:p>
    <w:p>
      <w:pPr>
        <w:pStyle w:val="Heading2"/>
        <w:keepNext/>
        <w:spacing w:after="100" w:before="240"/>
      </w:pPr>
      <w:r>
        <w:rPr>
          <w:b/>
          <w:bCs/>
          <w:color w:val="595959"/>
          <w:sz w:val="24"/>
          <w:szCs w:val="24"/>
        </w:rPr>
        <w:t xml:space="preserve">JavaFX n'est plus dans le JDK</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&lt;dependency&gt;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&lt;groupId&gt;org.openjfx&lt;/groupId&gt;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&lt;artifactId&gt;javafx-controls&lt;/artifactId&gt;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&lt;version&gt;21.0.2&lt;/version&gt;</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&lt;/dependency&gt;</w:t>
      </w:r>
    </w:p>
    <w:p>
      <w:pPr>
        <w:spacing w:after="120"/>
      </w:pPr>
      <w:r>
        <w:rPr>
          <w:rFonts w:ascii="Consolas" w:hAnsi="Consolas" w:cs="Consolas"/>
          <w:color w:val="000000"/>
          <w:sz w:val="18"/>
          <w:szCs w:val="18"/>
        </w:rPr>
        <w:t xml:space="preserve">JavaFX</w:t>
      </w:r>
      <w:r>
        <w:rPr>
          <w:sz w:val="22"/>
          <w:szCs w:val="22"/>
        </w:rPr>
        <w:t xml:space="preserve"> a été livrée avec le JDK pendant quelques années, puis en a été retirée, à partir de Java 11. C'est devenu un projet indépendant, OpenJFX. Installer un JDK ne vous donne donc pas </w:t>
      </w:r>
      <w:r>
        <w:rPr>
          <w:rFonts w:ascii="Consolas" w:hAnsi="Consolas" w:cs="Consolas"/>
          <w:color w:val="000000"/>
          <w:sz w:val="18"/>
          <w:szCs w:val="18"/>
        </w:rPr>
        <w:t xml:space="preserve">JavaFX</w:t>
      </w:r>
      <w:r>
        <w:rPr>
          <w:sz w:val="22"/>
          <w:szCs w:val="22"/>
        </w:rPr>
        <w:t xml:space="preserve"> : il faut l'ajouter au projet, comme n'importe quelle bibliothèque.</w:t>
      </w:r>
    </w:p>
    <w:p>
      <w:pPr>
        <w:spacing w:after="120"/>
      </w:pPr>
      <w:r>
        <w:rPr>
          <w:sz w:val="22"/>
          <w:szCs w:val="22"/>
        </w:rPr>
        <w:t xml:space="preserve">Le projet du cours le fait pour vous depuis le premier jour. Ces lignes sont déjà dans son </w:t>
      </w:r>
      <w:r>
        <w:rPr>
          <w:rFonts w:ascii="Consolas" w:hAnsi="Consolas" w:cs="Consolas"/>
          <w:color w:val="000000"/>
          <w:sz w:val="18"/>
          <w:szCs w:val="18"/>
        </w:rPr>
        <w:t xml:space="preserve">pom.xml</w:t>
      </w:r>
      <w:r>
        <w:rPr>
          <w:sz w:val="22"/>
          <w:szCs w:val="22"/>
        </w:rPr>
        <w:t xml:space="preserve">, à côté de celles de </w:t>
      </w:r>
      <w:r>
        <w:rPr>
          <w:rFonts w:ascii="Consolas" w:hAnsi="Consolas" w:cs="Consolas"/>
          <w:color w:val="000000"/>
          <w:sz w:val="18"/>
          <w:szCs w:val="18"/>
        </w:rPr>
        <w:t xml:space="preserve">JUnit</w:t>
      </w:r>
      <w:r>
        <w:rPr>
          <w:sz w:val="22"/>
          <w:szCs w:val="22"/>
        </w:rPr>
        <w:t xml:space="preserve">, et Maven a téléchargé la bibliothèque au premier chargement : rien à installer, rien à configurer. Vous trouverez en ligne des procédures qui font télécharger un SDK </w:t>
      </w:r>
      <w:r>
        <w:rPr>
          <w:rFonts w:ascii="Consolas" w:hAnsi="Consolas" w:cs="Consolas"/>
          <w:color w:val="000000"/>
          <w:sz w:val="18"/>
          <w:szCs w:val="18"/>
        </w:rPr>
        <w:t xml:space="preserve">JavaFX</w:t>
      </w:r>
      <w:r>
        <w:rPr>
          <w:sz w:val="22"/>
          <w:szCs w:val="22"/>
        </w:rPr>
        <w:t xml:space="preserve"> et le déclarer dans IntelliJ : ne les suivez pas, elles concernent les projets sans Maven (voir </w:t>
      </w:r>
      <w:r>
        <w:rPr>
          <w:rFonts w:ascii="Consolas" w:hAnsi="Consolas" w:cs="Consolas"/>
          <w:color w:val="000000"/>
          <w:sz w:val="18"/>
          <w:szCs w:val="18"/>
        </w:rPr>
        <w:t xml:space="preserve">IDE.28</w:t>
      </w:r>
      <w:r>
        <w:rPr>
          <w:sz w:val="22"/>
          <w:szCs w:val="22"/>
        </w:rPr>
        <w:t xml:space="preserve">). Pourquoi Java a connu trois bibliothèques graphiques successives, AWT, Swing et </w:t>
      </w:r>
      <w:r>
        <w:rPr>
          <w:rFonts w:ascii="Consolas" w:hAnsi="Consolas" w:cs="Consolas"/>
          <w:color w:val="000000"/>
          <w:sz w:val="18"/>
          <w:szCs w:val="18"/>
        </w:rPr>
        <w:t xml:space="preserve">JavaFX</w:t>
      </w:r>
      <w:r>
        <w:rPr>
          <w:sz w:val="22"/>
          <w:szCs w:val="22"/>
        </w:rPr>
        <w:t xml:space="preserve">, le mémento technique l'explique en </w:t>
      </w:r>
      <w:r>
        <w:rPr>
          <w:rFonts w:ascii="Consolas" w:hAnsi="Consolas" w:cs="Consolas"/>
          <w:color w:val="000000"/>
          <w:sz w:val="18"/>
          <w:szCs w:val="18"/>
        </w:rPr>
        <w:t xml:space="preserve">TEC-FX.1</w:t>
      </w:r>
      <w:r>
        <w:rPr>
          <w:sz w:val="22"/>
          <w:szCs w:val="22"/>
        </w:rPr>
        <w:t xml:space="preserve">.</w:t>
      </w:r>
    </w:p>
    <w:p>
      <w:pPr>
        <w:pStyle w:val="Heading2"/>
        <w:keepNext/>
        <w:spacing w:after="100" w:before="240"/>
      </w:pPr>
      <w:r>
        <w:rPr>
          <w:b/>
          <w:bCs/>
          <w:color w:val="595959"/>
          <w:sz w:val="24"/>
          <w:szCs w:val="24"/>
        </w:rPr>
        <w:t xml:space="preserve">La classe à lancer s'appelle </w:t>
      </w:r>
      <w:r>
        <w:rPr>
          <w:rFonts w:ascii="Consolas" w:cs="Consolas" w:eastAsia="Consolas" w:hAnsi="Consolas"/>
          <w:b/>
          <w:bCs/>
          <w:color w:val="000000"/>
          <w:sz w:val="20"/>
          <w:szCs w:val="20"/>
        </w:rPr>
        <w:t xml:space="preserve">Lanceur</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LanceurLampe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static void main(String[] args)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Application.launch(Lampe.class, args);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Une application </w:t>
      </w:r>
      <w:r>
        <w:rPr>
          <w:rFonts w:ascii="Consolas" w:hAnsi="Consolas" w:cs="Consolas"/>
          <w:color w:val="000000"/>
          <w:sz w:val="18"/>
          <w:szCs w:val="18"/>
        </w:rPr>
        <w:t xml:space="preserve">JavaFX</w:t>
      </w:r>
      <w:r>
        <w:rPr>
          <w:sz w:val="22"/>
          <w:szCs w:val="22"/>
        </w:rPr>
        <w:t xml:space="preserve"> hérite de la classe </w:t>
      </w:r>
      <w:r>
        <w:rPr>
          <w:rFonts w:ascii="Consolas" w:hAnsi="Consolas" w:cs="Consolas"/>
          <w:color w:val="000000"/>
          <w:sz w:val="18"/>
          <w:szCs w:val="18"/>
        </w:rPr>
        <w:t xml:space="preserve">Application</w:t>
      </w:r>
      <w:r>
        <w:rPr>
          <w:sz w:val="22"/>
          <w:szCs w:val="22"/>
        </w:rPr>
        <w:t xml:space="preserve">. Pourtant, ce n'est pas elle qu'on lance : chaque exercice et chaque démonstration de ce module contient une classe dont le nom commence par </w:t>
      </w:r>
      <w:r>
        <w:rPr>
          <w:rFonts w:ascii="Consolas" w:hAnsi="Consolas" w:cs="Consolas"/>
          <w:color w:val="000000"/>
          <w:sz w:val="18"/>
          <w:szCs w:val="18"/>
        </w:rPr>
        <w:t xml:space="preserve">Lanceur</w:t>
      </w:r>
      <w:r>
        <w:rPr>
          <w:sz w:val="22"/>
          <w:szCs w:val="22"/>
        </w:rPr>
        <w:t xml:space="preserve">, et c'est elle qu'il faut exécuter.</w:t>
      </w:r>
    </w:p>
    <w:p>
      <w:pPr>
        <w:spacing w:after="120"/>
      </w:pPr>
      <w:r>
        <w:rPr>
          <w:sz w:val="22"/>
          <w:szCs w:val="22"/>
        </w:rPr>
        <w:t xml:space="preserve">La raison est un contrôle du lanceur de Java. Quand la classe principale hérite d'</w:t>
      </w:r>
      <w:r>
        <w:rPr>
          <w:rFonts w:ascii="Consolas" w:hAnsi="Consolas" w:cs="Consolas"/>
          <w:color w:val="000000"/>
          <w:sz w:val="18"/>
          <w:szCs w:val="18"/>
        </w:rPr>
        <w:t xml:space="preserve">Application</w:t>
      </w:r>
      <w:r>
        <w:rPr>
          <w:sz w:val="22"/>
          <w:szCs w:val="22"/>
        </w:rPr>
        <w:t xml:space="preserve">, il exige que </w:t>
      </w:r>
      <w:r>
        <w:rPr>
          <w:rFonts w:ascii="Consolas" w:hAnsi="Consolas" w:cs="Consolas"/>
          <w:color w:val="000000"/>
          <w:sz w:val="18"/>
          <w:szCs w:val="18"/>
        </w:rPr>
        <w:t xml:space="preserve">JavaFX</w:t>
      </w:r>
      <w:r>
        <w:rPr>
          <w:sz w:val="22"/>
          <w:szCs w:val="22"/>
        </w:rPr>
        <w:t xml:space="preserve"> soit chargé d'une façon particulière, comme module. Or Maven place les bibliothèques sur le classpath ordinaire. Le lanceur s'arrête alors avant d'avoir exécuté une seule ligne de votre code. Une classe qui n'hérite de rien ne déclenche pas ce contrôle : son </w:t>
      </w:r>
      <w:r>
        <w:rPr>
          <w:rFonts w:ascii="Consolas" w:hAnsi="Consolas" w:cs="Consolas"/>
          <w:color w:val="000000"/>
          <w:sz w:val="18"/>
          <w:szCs w:val="18"/>
        </w:rPr>
        <w:t xml:space="preserve">main</w:t>
      </w:r>
      <w:r>
        <w:rPr>
          <w:sz w:val="22"/>
          <w:szCs w:val="22"/>
        </w:rPr>
        <w:t xml:space="preserve"> s'exécute, et c'est </w:t>
      </w:r>
      <w:r>
        <w:rPr>
          <w:rFonts w:ascii="Consolas" w:hAnsi="Consolas" w:cs="Consolas"/>
          <w:color w:val="000000"/>
          <w:sz w:val="18"/>
          <w:szCs w:val="18"/>
        </w:rPr>
        <w:t xml:space="preserve">Application.launch</w:t>
      </w:r>
      <w:r>
        <w:rPr>
          <w:sz w:val="22"/>
          <w:szCs w:val="22"/>
        </w:rPr>
        <w:t xml:space="preserve"> qui démarre </w:t>
      </w:r>
      <w:r>
        <w:rPr>
          <w:rFonts w:ascii="Consolas" w:hAnsi="Consolas" w:cs="Consolas"/>
          <w:color w:val="000000"/>
          <w:sz w:val="18"/>
          <w:szCs w:val="18"/>
        </w:rPr>
        <w:t xml:space="preserve">JavaFX</w:t>
      </w:r>
      <w:r>
        <w:rPr>
          <w:sz w:val="22"/>
          <w:szCs w:val="22"/>
        </w:rPr>
        <w:t xml:space="preserve">. Ce n'est pas un bricolage, c'est la forme recommandée pour une application qui ne passe pas par les modules (</w:t>
      </w:r>
      <w:r>
        <w:rPr>
          <w:rFonts w:ascii="Consolas" w:hAnsi="Consolas" w:cs="Consolas"/>
          <w:color w:val="000000"/>
          <w:sz w:val="18"/>
          <w:szCs w:val="18"/>
        </w:rPr>
        <w:t xml:space="preserve">TEC-FX.4</w:t>
      </w:r>
      <w:r>
        <w:rPr>
          <w:sz w:val="22"/>
          <w:szCs w:val="22"/>
        </w:rPr>
        <w:t xml:space="preserve">). Vous n'avez rien à écrire dans ces classes : elles sont fournies.</w:t>
      </w:r>
    </w:p>
    <w:p>
      <w:pPr>
        <w:pStyle w:val="Heading2"/>
        <w:keepNext/>
        <w:spacing w:after="100" w:before="240"/>
      </w:pPr>
      <w:r>
        <w:rPr>
          <w:b/>
          <w:bCs/>
          <w:color w:val="595959"/>
          <w:sz w:val="24"/>
          <w:szCs w:val="24"/>
        </w:rPr>
        <w:t xml:space="preserve">Si rien ne démarre</w:t>
      </w:r>
    </w:p>
    <w:p>
      <w:pPr>
        <w:spacing w:after="120"/>
      </w:pPr>
      <w:r>
        <w:rPr>
          <w:sz w:val="22"/>
          <w:szCs w:val="22"/>
        </w:rPr>
        <w:t xml:space="preserve">Le message le plus fréquent des premières minutes est aussi le plus trompeur : « </w:t>
      </w:r>
      <w:r>
        <w:rPr>
          <w:rFonts w:ascii="Consolas" w:hAnsi="Consolas" w:cs="Consolas"/>
          <w:color w:val="000000"/>
          <w:sz w:val="18"/>
          <w:szCs w:val="18"/>
        </w:rPr>
        <w:t xml:space="preserve">JavaFX</w:t>
      </w:r>
      <w:r>
        <w:rPr>
          <w:sz w:val="22"/>
          <w:szCs w:val="22"/>
        </w:rPr>
        <w:t xml:space="preserve"> runtime components are missing ». Rien ne manque. Il signifie seulement que la bibliothèque n'a pas été annoncée à la machine virtuelle au démarrage.</w:t>
      </w:r>
    </w:p>
    <w:p>
      <w:pPr>
        <w:pStyle w:val="ListParagraph"/>
        <w:numPr>
          <w:ilvl w:val="0"/>
          <w:numId w:val="2"/>
        </w:numPr>
        <w:spacing w:after="60"/>
      </w:pPr>
      <w:r>
        <w:rPr>
          <w:b/>
          <w:bCs/>
          <w:sz w:val="22"/>
          <w:szCs w:val="22"/>
        </w:rPr>
        <w:t xml:space="preserve">Premier réflexe :</w:t>
      </w:r>
      <w:r>
        <w:rPr>
          <w:sz w:val="22"/>
          <w:szCs w:val="22"/>
        </w:rPr>
        <w:t xml:space="preserve"> vérifier la classe lancée. Vous avez sans doute lancé la classe d'application au lieu du </w:t>
      </w:r>
      <w:r>
        <w:rPr>
          <w:rFonts w:ascii="Consolas" w:hAnsi="Consolas" w:cs="Consolas"/>
          <w:color w:val="000000"/>
          <w:sz w:val="18"/>
          <w:szCs w:val="18"/>
        </w:rPr>
        <w:t xml:space="preserve">Lanceur</w:t>
      </w:r>
      <w:r>
        <w:rPr>
          <w:sz w:val="22"/>
          <w:szCs w:val="22"/>
        </w:rPr>
        <w:t xml:space="preserve">.</w:t>
      </w:r>
    </w:p>
    <w:p>
      <w:pPr>
        <w:pStyle w:val="ListParagraph"/>
        <w:numPr>
          <w:ilvl w:val="0"/>
          <w:numId w:val="2"/>
        </w:numPr>
        <w:spacing w:after="60"/>
      </w:pPr>
      <w:r>
        <w:rPr>
          <w:b/>
          <w:bCs/>
          <w:sz w:val="22"/>
          <w:szCs w:val="22"/>
        </w:rPr>
        <w:t xml:space="preserve">En secours :</w:t>
      </w:r>
      <w:r>
        <w:rPr>
          <w:sz w:val="22"/>
          <w:szCs w:val="22"/>
        </w:rPr>
        <w:t xml:space="preserve"> passer par Maven. Dans la fenêtre Maven, sous Plugins puis javafx, un double-clic sur </w:t>
      </w:r>
      <w:r>
        <w:rPr>
          <w:rFonts w:ascii="Consolas" w:hAnsi="Consolas" w:cs="Consolas"/>
          <w:color w:val="000000"/>
          <w:sz w:val="18"/>
          <w:szCs w:val="18"/>
        </w:rPr>
        <w:t xml:space="preserve">javafx:run</w:t>
      </w:r>
      <w:r>
        <w:rPr>
          <w:sz w:val="22"/>
          <w:szCs w:val="22"/>
        </w:rPr>
        <w:t xml:space="preserve"> construit lui-même la bonne ligne de commande (</w:t>
      </w:r>
      <w:r>
        <w:rPr>
          <w:rFonts w:ascii="Consolas" w:hAnsi="Consolas" w:cs="Consolas"/>
          <w:color w:val="000000"/>
          <w:sz w:val="18"/>
          <w:szCs w:val="18"/>
        </w:rPr>
        <w:t xml:space="preserve">IDE.28</w:t>
      </w:r>
      <w:r>
        <w:rPr>
          <w:sz w:val="22"/>
          <w:szCs w:val="22"/>
        </w:rPr>
        <w:t xml:space="preserve">). Le message lui-même est expliqué en </w:t>
      </w:r>
      <w:r>
        <w:rPr>
          <w:rFonts w:ascii="Consolas" w:hAnsi="Consolas" w:cs="Consolas"/>
          <w:color w:val="000000"/>
          <w:sz w:val="18"/>
          <w:szCs w:val="18"/>
        </w:rPr>
        <w:t xml:space="preserve">ERR.7</w:t>
      </w:r>
      <w:r>
        <w:rPr>
          <w:sz w:val="22"/>
          <w:szCs w:val="22"/>
        </w:rPr>
        <w:t xml:space="preserve">.</w:t>
      </w:r>
    </w:p>
    <w:p>
      <w:pPr>
        <w:pStyle w:val="Heading1"/>
        <w:keepNext/>
        <w:spacing w:after="160" w:before="360"/>
      </w:pPr>
      <w:r>
        <w:rPr>
          <w:b/>
          <w:bCs/>
          <w:color w:val="000000"/>
          <w:sz w:val="30"/>
          <w:szCs w:val="30"/>
        </w:rPr>
        <w:t xml:space="preserve">FX §2 — Une fenêtre et ses composants</w:t>
      </w:r>
    </w:p>
    <w:p>
      <w:pPr>
        <w:pStyle w:val="Heading2"/>
        <w:keepNext/>
        <w:spacing w:after="100" w:before="240"/>
      </w:pPr>
      <w:r>
        <w:rPr>
          <w:b/>
          <w:bCs/>
          <w:color w:val="595959"/>
          <w:sz w:val="24"/>
          <w:szCs w:val="24"/>
        </w:rPr>
        <w:t xml:space="preserve">Qui appelle </w:t>
      </w:r>
      <w:r>
        <w:rPr>
          <w:rFonts w:ascii="Consolas" w:cs="Consolas" w:eastAsia="Consolas" w:hAnsi="Consolas"/>
          <w:b/>
          <w:bCs/>
          <w:color w:val="000000"/>
          <w:sz w:val="20"/>
          <w:szCs w:val="20"/>
        </w:rPr>
        <w:t xml:space="preserve">start</w:t>
      </w:r>
      <w:r>
        <w:rPr>
          <w:b/>
          <w:bCs/>
          <w:color w:val="595959"/>
          <w:sz w:val="24"/>
          <w:szCs w:val="24"/>
        </w:rPr>
        <w:t xml:space="preserv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Lampe extends Application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@Override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start(Stage fenetre)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Label etat = new Label("Eteinte");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fenetre.setScene(new Scene(new StackPane(etat), 300, 150));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fenetre.setTitle("Lampe");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fenetre.show();</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Vous n'écrivez jamais </w:t>
      </w:r>
      <w:r>
        <w:rPr>
          <w:rFonts w:ascii="Consolas" w:hAnsi="Consolas" w:cs="Consolas"/>
          <w:color w:val="000000"/>
          <w:sz w:val="18"/>
          <w:szCs w:val="18"/>
        </w:rPr>
        <w:t xml:space="preserve">new Lampe()</w:t>
      </w:r>
      <w:r>
        <w:rPr>
          <w:sz w:val="22"/>
          <w:szCs w:val="22"/>
        </w:rPr>
        <w:t xml:space="preserve">, et vous ne créez pas la fenêtre. C'est </w:t>
      </w:r>
      <w:r>
        <w:rPr>
          <w:rFonts w:ascii="Consolas" w:hAnsi="Consolas" w:cs="Consolas"/>
          <w:color w:val="000000"/>
          <w:sz w:val="18"/>
          <w:szCs w:val="18"/>
        </w:rPr>
        <w:t xml:space="preserve">JavaFX</w:t>
      </w:r>
      <w:r>
        <w:rPr>
          <w:sz w:val="22"/>
          <w:szCs w:val="22"/>
        </w:rPr>
        <w:t xml:space="preserve"> qui le fait : </w:t>
      </w:r>
      <w:r>
        <w:rPr>
          <w:rFonts w:ascii="Consolas" w:hAnsi="Consolas" w:cs="Consolas"/>
          <w:color w:val="000000"/>
          <w:sz w:val="18"/>
          <w:szCs w:val="18"/>
        </w:rPr>
        <w:t xml:space="preserve">launch</w:t>
      </w:r>
      <w:r>
        <w:rPr>
          <w:sz w:val="22"/>
          <w:szCs w:val="22"/>
        </w:rPr>
        <w:t xml:space="preserve"> construit un objet de votre classe, avec son constructeur sans paramètre, puis appelle sa méthode </w:t>
      </w:r>
      <w:r>
        <w:rPr>
          <w:rFonts w:ascii="Consolas" w:hAnsi="Consolas" w:cs="Consolas"/>
          <w:color w:val="000000"/>
          <w:sz w:val="18"/>
          <w:szCs w:val="18"/>
        </w:rPr>
        <w:t xml:space="preserve">start</w:t>
      </w:r>
      <w:r>
        <w:rPr>
          <w:sz w:val="22"/>
          <w:szCs w:val="22"/>
        </w:rPr>
        <w:t xml:space="preserve"> en lui donnant une fenêtre déjà prête. Votre travail se limite à remplir cette fenêtre et à l'afficher.</w:t>
      </w:r>
    </w:p>
    <w:p>
      <w:pPr>
        <w:spacing w:after="120"/>
      </w:pPr>
      <w:r>
        <w:rPr>
          <w:sz w:val="22"/>
          <w:szCs w:val="22"/>
        </w:rPr>
        <w:t xml:space="preserve">La classe </w:t>
      </w:r>
      <w:r>
        <w:rPr>
          <w:rFonts w:ascii="Consolas" w:hAnsi="Consolas" w:cs="Consolas"/>
          <w:color w:val="000000"/>
          <w:sz w:val="18"/>
          <w:szCs w:val="18"/>
        </w:rPr>
        <w:t xml:space="preserve">Application</w:t>
      </w:r>
      <w:r>
        <w:rPr>
          <w:sz w:val="22"/>
          <w:szCs w:val="22"/>
        </w:rPr>
        <w:t xml:space="preserve"> est abstraite, et </w:t>
      </w:r>
      <w:r>
        <w:rPr>
          <w:rFonts w:ascii="Consolas" w:hAnsi="Consolas" w:cs="Consolas"/>
          <w:color w:val="000000"/>
          <w:sz w:val="18"/>
          <w:szCs w:val="18"/>
        </w:rPr>
        <w:t xml:space="preserve">start</w:t>
      </w:r>
      <w:r>
        <w:rPr>
          <w:sz w:val="22"/>
          <w:szCs w:val="22"/>
        </w:rPr>
        <w:t xml:space="preserve"> est sa méthode abstraite : c'est le module </w:t>
      </w:r>
      <w:r>
        <w:rPr>
          <w:rFonts w:ascii="Consolas" w:hAnsi="Consolas" w:cs="Consolas"/>
          <w:color w:val="000000"/>
          <w:sz w:val="18"/>
          <w:szCs w:val="18"/>
        </w:rPr>
        <w:t xml:space="preserve">ABS</w:t>
      </w:r>
      <w:r>
        <w:rPr>
          <w:sz w:val="22"/>
          <w:szCs w:val="22"/>
        </w:rPr>
        <w:t xml:space="preserve"> appliqué à une bibliothèque (voir </w:t>
      </w:r>
      <w:r>
        <w:rPr>
          <w:rFonts w:ascii="Consolas" w:hAnsi="Consolas" w:cs="Consolas"/>
          <w:color w:val="000000"/>
          <w:sz w:val="18"/>
          <w:szCs w:val="18"/>
        </w:rPr>
        <w:t xml:space="preserve">ABS §6</w:t>
      </w:r>
      <w:r>
        <w:rPr>
          <w:sz w:val="22"/>
          <w:szCs w:val="22"/>
        </w:rPr>
        <w:t xml:space="preserve">). </w:t>
      </w:r>
      <w:r>
        <w:rPr>
          <w:rFonts w:ascii="Consolas" w:hAnsi="Consolas" w:cs="Consolas"/>
          <w:color w:val="000000"/>
          <w:sz w:val="18"/>
          <w:szCs w:val="18"/>
        </w:rPr>
        <w:t xml:space="preserve">JavaFX</w:t>
      </w:r>
      <w:r>
        <w:rPr>
          <w:sz w:val="22"/>
          <w:szCs w:val="22"/>
        </w:rPr>
        <w:t xml:space="preserve"> sait </w:t>
      </w:r>
      <w:r>
        <w:rPr>
          <w:i/>
          <w:iCs/>
          <w:sz w:val="22"/>
          <w:szCs w:val="22"/>
        </w:rPr>
        <w:t xml:space="preserve">quand</w:t>
      </w:r>
      <w:r>
        <w:rPr>
          <w:sz w:val="22"/>
          <w:szCs w:val="22"/>
        </w:rPr>
        <w:t xml:space="preserve"> appeler </w:t>
      </w:r>
      <w:r>
        <w:rPr>
          <w:rFonts w:ascii="Consolas" w:hAnsi="Consolas" w:cs="Consolas"/>
          <w:color w:val="000000"/>
          <w:sz w:val="18"/>
          <w:szCs w:val="18"/>
        </w:rPr>
        <w:t xml:space="preserve">start</w:t>
      </w:r>
      <w:r>
        <w:rPr>
          <w:sz w:val="22"/>
          <w:szCs w:val="22"/>
        </w:rPr>
        <w:t xml:space="preserve"> ; vous seul savez </w:t>
      </w:r>
      <w:r>
        <w:rPr>
          <w:i/>
          <w:iCs/>
          <w:sz w:val="22"/>
          <w:szCs w:val="22"/>
        </w:rPr>
        <w:t xml:space="preserve">quoi</w:t>
      </w:r>
      <w:r>
        <w:rPr>
          <w:sz w:val="22"/>
          <w:szCs w:val="22"/>
        </w:rPr>
        <w:t xml:space="preserve"> y mettre.</w:t>
      </w:r>
    </w:p>
    <w:p>
      <w:pPr>
        <w:spacing w:after="120"/>
      </w:pPr>
      <w:r>
        <w:rPr>
          <w:sz w:val="22"/>
          <w:szCs w:val="22"/>
        </w:rPr>
        <w:t xml:space="preserve">Remarquez la dernière ligne. La méthode </w:t>
      </w:r>
      <w:r>
        <w:rPr>
          <w:rFonts w:ascii="Consolas" w:hAnsi="Consolas" w:cs="Consolas"/>
          <w:color w:val="000000"/>
          <w:sz w:val="18"/>
          <w:szCs w:val="18"/>
        </w:rPr>
        <w:t xml:space="preserve">start</w:t>
      </w:r>
      <w:r>
        <w:rPr>
          <w:sz w:val="22"/>
          <w:szCs w:val="22"/>
        </w:rPr>
        <w:t xml:space="preserve"> se termine en quelques millisecondes, mais la fenêtre reste ouverte et le programme continue de tourner. Ce qu'il fait pendant ce temps est le sujet de </w:t>
      </w:r>
      <w:r>
        <w:rPr>
          <w:rFonts w:ascii="Consolas" w:hAnsi="Consolas" w:cs="Consolas"/>
          <w:color w:val="000000"/>
          <w:sz w:val="18"/>
          <w:szCs w:val="18"/>
        </w:rPr>
        <w:t xml:space="preserve">FX §3</w:t>
      </w:r>
      <w:r>
        <w:rPr>
          <w:sz w:val="22"/>
          <w:szCs w:val="22"/>
        </w:rPr>
        <w:t xml:space="preserve">.</w:t>
      </w:r>
    </w:p>
    <w:p>
      <w:pPr>
        <w:pStyle w:val="Heading2"/>
        <w:keepNext/>
        <w:spacing w:after="100" w:before="240"/>
      </w:pPr>
      <w:r>
        <w:rPr>
          <w:b/>
          <w:bCs/>
          <w:color w:val="595959"/>
          <w:sz w:val="24"/>
          <w:szCs w:val="24"/>
        </w:rPr>
        <w:t xml:space="preserve">Le graphe de scène</w:t>
      </w:r>
    </w:p>
    <w:p>
      <w:pPr>
        <w:keepNext/>
        <w:spacing w:after="60" w:before="120"/>
        <w:jc w:val="center"/>
      </w:pPr>
      <w:r>
        <w:drawing>
          <wp:inline distT="0" distB="0" distL="0" distR="0">
            <wp:extent cx="39624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62400" cy="1371600"/>
                    </a:xfrm>
                    <a:prstGeom prst="rect">
                      <a:avLst/>
                    </a:prstGeom>
                  </pic:spPr>
                </pic:pic>
              </a:graphicData>
            </a:graphic>
          </wp:inline>
        </w:drawing>
      </w:r>
    </w:p>
    <w:p>
      <w:pPr>
        <w:spacing w:after="200"/>
        <w:jc w:val="center"/>
      </w:pPr>
      <w:r>
        <w:rPr>
          <w:i/>
          <w:iCs/>
          <w:color w:val="595959"/>
          <w:sz w:val="20"/>
          <w:szCs w:val="20"/>
        </w:rPr>
        <w:t xml:space="preserve">Le graphe de scène : une fenêtre, une scène, une racine, et les nœuds qu'on voit</w:t>
      </w:r>
    </w:p>
    <w:p>
      <w:pPr>
        <w:spacing w:after="120"/>
      </w:pPr>
      <w:r>
        <w:rPr>
          <w:sz w:val="22"/>
          <w:szCs w:val="22"/>
        </w:rPr>
        <w:t xml:space="preserve">Tout ce qu'une fenêtre affiche est un </w:t>
      </w:r>
      <w:r>
        <w:rPr>
          <w:i/>
          <w:iCs/>
          <w:sz w:val="22"/>
          <w:szCs w:val="22"/>
        </w:rPr>
        <w:t xml:space="preserve">nœud</w:t>
      </w:r>
      <w:r>
        <w:rPr>
          <w:sz w:val="22"/>
          <w:szCs w:val="22"/>
        </w:rPr>
        <w:t xml:space="preserve">, un objet d'une sous-classe de </w:t>
      </w:r>
      <w:r>
        <w:rPr>
          <w:rFonts w:ascii="Consolas" w:hAnsi="Consolas" w:cs="Consolas"/>
          <w:color w:val="000000"/>
          <w:sz w:val="18"/>
          <w:szCs w:val="18"/>
        </w:rPr>
        <w:t xml:space="preserve">Node</w:t>
      </w:r>
      <w:r>
        <w:rPr>
          <w:sz w:val="22"/>
          <w:szCs w:val="22"/>
        </w:rPr>
        <w:t xml:space="preserve"> : un libellé, un bouton, un cercle, et aussi les conteneurs qui les rangent. Les nœuds s'emboîtent : une racine contient des enfants, qui contiennent leurs propres enfants. On appelle cet arbre le </w:t>
      </w:r>
      <w:r>
        <w:rPr>
          <w:i/>
          <w:iCs/>
          <w:sz w:val="22"/>
          <w:szCs w:val="22"/>
        </w:rPr>
        <w:t xml:space="preserve">graphe de scène</w:t>
      </w:r>
      <w:r>
        <w:rPr>
          <w:sz w:val="22"/>
          <w:szCs w:val="22"/>
        </w:rPr>
        <w:t xml:space="preserve">.</w:t>
      </w:r>
    </w:p>
    <w:p>
      <w:pPr>
        <w:spacing w:after="120"/>
      </w:pPr>
      <w:r>
        <w:rPr>
          <w:sz w:val="22"/>
          <w:szCs w:val="22"/>
        </w:rPr>
        <w:t xml:space="preserve">Le schéma se lit de haut en bas, et le vocabulaire vient du théâtre.</w:t>
      </w:r>
    </w:p>
    <w:p>
      <w:pPr>
        <w:spacing w:after="120"/>
      </w:pPr>
      <w:r>
        <w:rPr>
          <w:sz w:val="22"/>
          <w:szCs w:val="22"/>
        </w:rPr>
        <w:t xml:space="preserve">La fenêtre, le </w:t>
      </w:r>
      <w:r>
        <w:rPr>
          <w:rFonts w:ascii="Consolas" w:hAnsi="Consolas" w:cs="Consolas"/>
          <w:color w:val="000000"/>
          <w:sz w:val="18"/>
          <w:szCs w:val="18"/>
        </w:rPr>
        <w:t xml:space="preserve">Stage</w:t>
      </w:r>
      <w:r>
        <w:rPr>
          <w:sz w:val="22"/>
          <w:szCs w:val="22"/>
        </w:rPr>
        <w:t xml:space="preserve">, est fournie par </w:t>
      </w:r>
      <w:r>
        <w:rPr>
          <w:rFonts w:ascii="Consolas" w:hAnsi="Consolas" w:cs="Consolas"/>
          <w:color w:val="000000"/>
          <w:sz w:val="18"/>
          <w:szCs w:val="18"/>
        </w:rPr>
        <w:t xml:space="preserve">JavaFX</w:t>
      </w:r>
      <w:r>
        <w:rPr>
          <w:sz w:val="22"/>
          <w:szCs w:val="22"/>
        </w:rPr>
        <w:t xml:space="preserve"> : c'est le plateau sur lequel évoluent les acteurs. Cette fenêtre affiche une scène, la </w:t>
      </w:r>
      <w:r>
        <w:rPr>
          <w:rFonts w:ascii="Consolas" w:hAnsi="Consolas" w:cs="Consolas"/>
          <w:color w:val="000000"/>
          <w:sz w:val="18"/>
          <w:szCs w:val="18"/>
        </w:rPr>
        <w:t xml:space="preserve">Scene</w:t>
      </w:r>
      <w:r>
        <w:rPr>
          <w:sz w:val="22"/>
          <w:szCs w:val="22"/>
        </w:rPr>
        <w:t xml:space="preserve"> : c'est le décor dans lequel les acteurs évoluent.</w:t>
      </w:r>
    </w:p>
    <w:p>
      <w:pPr>
        <w:spacing w:after="120"/>
      </w:pPr>
      <w:r>
        <w:rPr>
          <w:sz w:val="22"/>
          <w:szCs w:val="22"/>
        </w:rPr>
        <w:t xml:space="preserve">La scène n'accepte qu'un nœud, sa racine. Et cette racine contient tous les autres nœuds : ce sont eux qu'on voit. Pour afficher plusieurs composants, on les range donc dans un conteneur, qui devient la racine.</w:t>
      </w:r>
    </w:p>
    <w:p>
      <w:pPr>
        <w:pStyle w:val="Heading2"/>
        <w:keepNext/>
        <w:spacing w:after="100" w:before="240"/>
      </w:pPr>
      <w:r>
        <w:rPr>
          <w:b/>
          <w:bCs/>
          <w:color w:val="595959"/>
          <w:sz w:val="24"/>
          <w:szCs w:val="24"/>
        </w:rPr>
        <w:t xml:space="preserve">Construire le graphe de scène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Label etat = new Label("Eteinte");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Button interrupteur = new Button("Interrupteur");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VBox racine = new VBox(etat, interrupteur);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Scene scene = new Scene(racine, 300, 150);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un enfant peut s'ajouter apres coup</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racine.getChildren().add(new Label("Bureau"));</w:t>
      </w:r>
    </w:p>
    <w:p>
      <w:pPr>
        <w:keepNext/>
        <w:spacing w:after="60" w:before="120"/>
        <w:jc w:val="center"/>
      </w:pPr>
      <w:r>
        <w:drawing>
          <wp:inline distT="0" distB="0" distL="0" distR="0">
            <wp:extent cx="2162175" cy="1333500"/>
            <wp:effectExtent t="0" r="0" b="0" l="0"/>
            <wp:docPr id="1" name="capture" descr="La fenêtre obtenue : un libellé et un bouton, rangés dans une VBox"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62175" cy="1333500"/>
                    </a:xfrm>
                    <a:prstGeom prst="rect">
                      <a:avLst/>
                    </a:prstGeom>
                    <a:effectLst>
                      <a:softEdge rad="50800"/>
                    </a:effectLst>
                  </pic:spPr>
                </pic:pic>
              </a:graphicData>
            </a:graphic>
          </wp:inline>
        </w:drawing>
      </w:r>
    </w:p>
    <w:p>
      <w:pPr>
        <w:spacing w:after="200"/>
        <w:jc w:val="center"/>
      </w:pPr>
      <w:r>
        <w:rPr>
          <w:i/>
          <w:iCs/>
          <w:color w:val="595959"/>
          <w:sz w:val="20"/>
          <w:szCs w:val="20"/>
        </w:rPr>
        <w:t xml:space="preserve">La fenêtre obtenue : un libellé et un bouton, rangés dans une VBox</w:t>
      </w:r>
    </w:p>
    <w:p>
      <w:pPr>
        <w:spacing w:after="120"/>
      </w:pPr>
      <w:r>
        <w:rPr>
          <w:sz w:val="22"/>
          <w:szCs w:val="22"/>
        </w:rPr>
        <w:t xml:space="preserve">Le même arbre, construit en code, dans l'ordre où on l'écrit : d'abord les nœuds qu'on verra, puis le conteneur qui les range, qui devient la racine, enfin la scène qui reçoit cette racine. Il ne reste qu'à donner la scène à la fenêtre, ce que fait </w:t>
      </w:r>
      <w:r>
        <w:rPr>
          <w:rFonts w:ascii="Consolas" w:hAnsi="Consolas" w:cs="Consolas"/>
          <w:color w:val="000000"/>
          <w:sz w:val="18"/>
          <w:szCs w:val="18"/>
        </w:rPr>
        <w:t xml:space="preserve">start</w:t>
      </w:r>
      <w:r>
        <w:rPr>
          <w:sz w:val="22"/>
          <w:szCs w:val="22"/>
        </w:rPr>
        <w:t xml:space="preserve">.</w:t>
      </w:r>
    </w:p>
    <w:p>
      <w:pPr>
        <w:spacing w:after="120"/>
      </w:pPr>
      <w:r>
        <w:rPr>
          <w:sz w:val="22"/>
          <w:szCs w:val="22"/>
        </w:rPr>
        <w:t xml:space="preserve">Les enfants d'un conteneur se lisent et se modifient par </w:t>
      </w:r>
      <w:r>
        <w:rPr>
          <w:rFonts w:ascii="Consolas" w:hAnsi="Consolas" w:cs="Consolas"/>
          <w:color w:val="000000"/>
          <w:sz w:val="18"/>
          <w:szCs w:val="18"/>
        </w:rPr>
        <w:t xml:space="preserve">getChildren</w:t>
      </w:r>
      <w:r>
        <w:rPr>
          <w:sz w:val="22"/>
          <w:szCs w:val="22"/>
        </w:rPr>
        <w:t xml:space="preserve">, qui retourne une liste : vous savez vous en servir depuis le module </w:t>
      </w:r>
      <w:r>
        <w:rPr>
          <w:rFonts w:ascii="Consolas" w:hAnsi="Consolas" w:cs="Consolas"/>
          <w:color w:val="000000"/>
          <w:sz w:val="18"/>
          <w:szCs w:val="18"/>
        </w:rPr>
        <w:t xml:space="preserve">COL</w:t>
      </w:r>
      <w:r>
        <w:rPr>
          <w:sz w:val="22"/>
          <w:szCs w:val="22"/>
        </w:rPr>
        <w:t xml:space="preserve">. Si on ne donne pas de taille à la scène, elle s'adapte à son contenu. Gardez cet arbre en tête : il est la clé de </w:t>
      </w:r>
      <w:r>
        <w:rPr>
          <w:rFonts w:ascii="Consolas" w:hAnsi="Consolas" w:cs="Consolas"/>
          <w:color w:val="000000"/>
          <w:sz w:val="18"/>
          <w:szCs w:val="18"/>
        </w:rPr>
        <w:t xml:space="preserve">FX §5</w:t>
      </w:r>
      <w:r>
        <w:rPr>
          <w:sz w:val="22"/>
          <w:szCs w:val="22"/>
        </w:rPr>
        <w:t xml:space="preserve">.</w:t>
      </w:r>
    </w:p>
    <w:p>
      <w:pPr>
        <w:pStyle w:val="Heading2"/>
        <w:keepNext/>
        <w:spacing w:after="100" w:before="240"/>
      </w:pPr>
      <w:r>
        <w:rPr>
          <w:b/>
          <w:bCs/>
          <w:color w:val="595959"/>
          <w:sz w:val="24"/>
          <w:szCs w:val="24"/>
        </w:rPr>
        <w:t xml:space="preserve">Les conteneurs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19"/>
        <w:gridCol w:w="3478"/>
        <w:gridCol w:w="3664"/>
      </w:tblGrid>
      <w:tr>
        <w:trPr>
          <w:tblHeader/>
        </w:trPr>
        <w:tc>
          <w:tcPr>
            <w:tcW w:type="dxa" w:w="2219"/>
            <w:shd w:fill="E8E8E8" w:val="clear"/>
            <w:tcMar>
              <w:top w:type="dxa" w:w="55"/>
              <w:left w:type="dxa" w:w="100"/>
              <w:bottom w:type="dxa" w:w="55"/>
              <w:right w:type="dxa" w:w="100"/>
            </w:tcMar>
          </w:tcPr>
          <w:p>
            <w:pPr>
              <w:spacing w:after="0"/>
            </w:pPr>
            <w:r>
              <w:rPr>
                <w:b/>
                <w:bCs/>
                <w:sz w:val="20"/>
                <w:szCs w:val="20"/>
              </w:rPr>
              <w:t xml:space="preserve">Conteneur</w:t>
            </w:r>
          </w:p>
        </w:tc>
        <w:tc>
          <w:tcPr>
            <w:tcW w:type="dxa" w:w="3478"/>
            <w:shd w:fill="E8E8E8" w:val="clear"/>
            <w:tcMar>
              <w:top w:type="dxa" w:w="55"/>
              <w:left w:type="dxa" w:w="100"/>
              <w:bottom w:type="dxa" w:w="55"/>
              <w:right w:type="dxa" w:w="100"/>
            </w:tcMar>
          </w:tcPr>
          <w:p>
            <w:pPr>
              <w:spacing w:after="0"/>
            </w:pPr>
            <w:r>
              <w:rPr>
                <w:b/>
                <w:bCs/>
                <w:sz w:val="20"/>
                <w:szCs w:val="20"/>
              </w:rPr>
              <w:t xml:space="preserve">Range ses enfants</w:t>
            </w:r>
          </w:p>
        </w:tc>
        <w:tc>
          <w:tcPr>
            <w:tcW w:type="dxa" w:w="3664"/>
            <w:shd w:fill="E8E8E8" w:val="clear"/>
            <w:tcMar>
              <w:top w:type="dxa" w:w="55"/>
              <w:left w:type="dxa" w:w="100"/>
              <w:bottom w:type="dxa" w:w="55"/>
              <w:right w:type="dxa" w:w="100"/>
            </w:tcMar>
          </w:tcPr>
          <w:p>
            <w:pPr>
              <w:spacing w:after="0"/>
            </w:pPr>
            <w:r>
              <w:rPr>
                <w:b/>
                <w:bCs/>
                <w:sz w:val="20"/>
                <w:szCs w:val="20"/>
              </w:rPr>
              <w:t xml:space="preserve">Usage typique</w:t>
            </w:r>
          </w:p>
        </w:tc>
      </w:tr>
      <w:tr>
        <w:trPr>
          <w:cantSplit/>
        </w:trPr>
        <w:tc>
          <w:tcPr>
            <w:tcW w:type="dxa" w:w="2219"/>
            <w:tcMar>
              <w:top w:type="dxa" w:w="55"/>
              <w:left w:type="dxa" w:w="100"/>
              <w:bottom w:type="dxa" w:w="55"/>
              <w:right w:type="dxa" w:w="100"/>
            </w:tcMar>
          </w:tcPr>
          <w:p>
            <w:pPr>
              <w:spacing w:after="0"/>
            </w:pPr>
            <w:r>
              <w:rPr>
                <w:rFonts w:ascii="Consolas" w:hAnsi="Consolas" w:cs="Consolas"/>
                <w:color w:val="000000"/>
                <w:sz w:val="18"/>
                <w:szCs w:val="18"/>
              </w:rPr>
              <w:t xml:space="preserve">HBox</w:t>
            </w:r>
          </w:p>
        </w:tc>
        <w:tc>
          <w:tcPr>
            <w:tcW w:type="dxa" w:w="3478"/>
            <w:tcMar>
              <w:top w:type="dxa" w:w="55"/>
              <w:left w:type="dxa" w:w="100"/>
              <w:bottom w:type="dxa" w:w="55"/>
              <w:right w:type="dxa" w:w="100"/>
            </w:tcMar>
          </w:tcPr>
          <w:p>
            <w:pPr>
              <w:spacing w:after="0"/>
            </w:pPr>
            <w:r>
              <w:rPr>
                <w:sz w:val="20"/>
                <w:szCs w:val="20"/>
              </w:rPr>
              <w:t xml:space="preserve">côte à côte</w:t>
            </w:r>
          </w:p>
        </w:tc>
        <w:tc>
          <w:tcPr>
            <w:tcW w:type="dxa" w:w="3664"/>
            <w:tcMar>
              <w:top w:type="dxa" w:w="55"/>
              <w:left w:type="dxa" w:w="100"/>
              <w:bottom w:type="dxa" w:w="55"/>
              <w:right w:type="dxa" w:w="100"/>
            </w:tcMar>
          </w:tcPr>
          <w:p>
            <w:pPr>
              <w:spacing w:after="0"/>
            </w:pPr>
            <w:r>
              <w:rPr>
                <w:sz w:val="20"/>
                <w:szCs w:val="20"/>
              </w:rPr>
              <w:t xml:space="preserve">une rangée de boutons</w:t>
            </w:r>
          </w:p>
        </w:tc>
      </w:tr>
      <w:tr>
        <w:trPr>
          <w:cantSplit/>
        </w:trPr>
        <w:tc>
          <w:tcPr>
            <w:tcW w:type="dxa" w:w="2219"/>
            <w:tcMar>
              <w:top w:type="dxa" w:w="55"/>
              <w:left w:type="dxa" w:w="100"/>
              <w:bottom w:type="dxa" w:w="55"/>
              <w:right w:type="dxa" w:w="100"/>
            </w:tcMar>
          </w:tcPr>
          <w:p>
            <w:pPr>
              <w:spacing w:after="0"/>
            </w:pPr>
            <w:r>
              <w:rPr>
                <w:rFonts w:ascii="Consolas" w:hAnsi="Consolas" w:cs="Consolas"/>
                <w:color w:val="000000"/>
                <w:sz w:val="18"/>
                <w:szCs w:val="18"/>
              </w:rPr>
              <w:t xml:space="preserve">VBox</w:t>
            </w:r>
          </w:p>
        </w:tc>
        <w:tc>
          <w:tcPr>
            <w:tcW w:type="dxa" w:w="3478"/>
            <w:tcMar>
              <w:top w:type="dxa" w:w="55"/>
              <w:left w:type="dxa" w:w="100"/>
              <w:bottom w:type="dxa" w:w="55"/>
              <w:right w:type="dxa" w:w="100"/>
            </w:tcMar>
          </w:tcPr>
          <w:p>
            <w:pPr>
              <w:spacing w:after="0"/>
            </w:pPr>
            <w:r>
              <w:rPr>
                <w:sz w:val="20"/>
                <w:szCs w:val="20"/>
              </w:rPr>
              <w:t xml:space="preserve">les uns sous les autres</w:t>
            </w:r>
          </w:p>
        </w:tc>
        <w:tc>
          <w:tcPr>
            <w:tcW w:type="dxa" w:w="3664"/>
            <w:tcMar>
              <w:top w:type="dxa" w:w="55"/>
              <w:left w:type="dxa" w:w="100"/>
              <w:bottom w:type="dxa" w:w="55"/>
              <w:right w:type="dxa" w:w="100"/>
            </w:tcMar>
          </w:tcPr>
          <w:p>
            <w:pPr>
              <w:spacing w:after="0"/>
            </w:pPr>
            <w:r>
              <w:rPr>
                <w:sz w:val="20"/>
                <w:szCs w:val="20"/>
              </w:rPr>
              <w:t xml:space="preserve">un formulaire</w:t>
            </w:r>
          </w:p>
        </w:tc>
      </w:tr>
      <w:tr>
        <w:trPr>
          <w:cantSplit/>
        </w:trPr>
        <w:tc>
          <w:tcPr>
            <w:tcW w:type="dxa" w:w="2219"/>
            <w:tcMar>
              <w:top w:type="dxa" w:w="55"/>
              <w:left w:type="dxa" w:w="100"/>
              <w:bottom w:type="dxa" w:w="55"/>
              <w:right w:type="dxa" w:w="100"/>
            </w:tcMar>
          </w:tcPr>
          <w:p>
            <w:pPr>
              <w:spacing w:after="0"/>
            </w:pPr>
            <w:r>
              <w:rPr>
                <w:rFonts w:ascii="Consolas" w:hAnsi="Consolas" w:cs="Consolas"/>
                <w:color w:val="000000"/>
                <w:sz w:val="18"/>
                <w:szCs w:val="18"/>
              </w:rPr>
              <w:t xml:space="preserve">BorderPane</w:t>
            </w:r>
          </w:p>
        </w:tc>
        <w:tc>
          <w:tcPr>
            <w:tcW w:type="dxa" w:w="3478"/>
            <w:tcMar>
              <w:top w:type="dxa" w:w="55"/>
              <w:left w:type="dxa" w:w="100"/>
              <w:bottom w:type="dxa" w:w="55"/>
              <w:right w:type="dxa" w:w="100"/>
            </w:tcMar>
          </w:tcPr>
          <w:p>
            <w:pPr>
              <w:spacing w:after="0"/>
            </w:pPr>
            <w:r>
              <w:rPr>
                <w:sz w:val="20"/>
                <w:szCs w:val="20"/>
              </w:rPr>
              <w:t xml:space="preserve">en cinq zones</w:t>
            </w:r>
          </w:p>
        </w:tc>
        <w:tc>
          <w:tcPr>
            <w:tcW w:type="dxa" w:w="3664"/>
            <w:tcMar>
              <w:top w:type="dxa" w:w="55"/>
              <w:left w:type="dxa" w:w="100"/>
              <w:bottom w:type="dxa" w:w="55"/>
              <w:right w:type="dxa" w:w="100"/>
            </w:tcMar>
          </w:tcPr>
          <w:p>
            <w:pPr>
              <w:spacing w:after="0"/>
            </w:pPr>
            <w:r>
              <w:rPr>
                <w:sz w:val="20"/>
                <w:szCs w:val="20"/>
              </w:rPr>
              <w:t xml:space="preserve">une application</w:t>
            </w:r>
          </w:p>
        </w:tc>
      </w:tr>
      <w:tr>
        <w:trPr>
          <w:cantSplit/>
        </w:trPr>
        <w:tc>
          <w:tcPr>
            <w:tcW w:type="dxa" w:w="2219"/>
            <w:tcMar>
              <w:top w:type="dxa" w:w="55"/>
              <w:left w:type="dxa" w:w="100"/>
              <w:bottom w:type="dxa" w:w="55"/>
              <w:right w:type="dxa" w:w="100"/>
            </w:tcMar>
          </w:tcPr>
          <w:p>
            <w:pPr>
              <w:spacing w:after="0"/>
            </w:pPr>
            <w:r>
              <w:rPr>
                <w:rFonts w:ascii="Consolas" w:hAnsi="Consolas" w:cs="Consolas"/>
                <w:color w:val="000000"/>
                <w:sz w:val="18"/>
                <w:szCs w:val="18"/>
              </w:rPr>
              <w:t xml:space="preserve">StackPane</w:t>
            </w:r>
          </w:p>
        </w:tc>
        <w:tc>
          <w:tcPr>
            <w:tcW w:type="dxa" w:w="3478"/>
            <w:tcMar>
              <w:top w:type="dxa" w:w="55"/>
              <w:left w:type="dxa" w:w="100"/>
              <w:bottom w:type="dxa" w:w="55"/>
              <w:right w:type="dxa" w:w="100"/>
            </w:tcMar>
          </w:tcPr>
          <w:p>
            <w:pPr>
              <w:spacing w:after="0"/>
            </w:pPr>
            <w:r>
              <w:rPr>
                <w:sz w:val="20"/>
                <w:szCs w:val="20"/>
              </w:rPr>
              <w:t xml:space="preserve">empilés et centrés</w:t>
            </w:r>
          </w:p>
        </w:tc>
        <w:tc>
          <w:tcPr>
            <w:tcW w:type="dxa" w:w="3664"/>
            <w:tcMar>
              <w:top w:type="dxa" w:w="55"/>
              <w:left w:type="dxa" w:w="100"/>
              <w:bottom w:type="dxa" w:w="55"/>
              <w:right w:type="dxa" w:w="100"/>
            </w:tcMar>
          </w:tcPr>
          <w:p>
            <w:pPr>
              <w:spacing w:after="0"/>
            </w:pPr>
            <w:r>
              <w:rPr>
                <w:sz w:val="20"/>
                <w:szCs w:val="20"/>
              </w:rPr>
              <w:t xml:space="preserve">un texte sur une forme</w:t>
            </w:r>
          </w:p>
        </w:tc>
      </w:tr>
    </w:tbl>
    <w:p>
      <w:pPr>
        <w:spacing w:after="60"/>
      </w:pPr>
    </w:p>
    <w:p>
      <w:pPr>
        <w:spacing w:after="120"/>
      </w:pPr>
      <w:r>
        <w:rPr>
          <w:sz w:val="22"/>
          <w:szCs w:val="22"/>
        </w:rPr>
        <w:t xml:space="preserve">En </w:t>
      </w:r>
      <w:r>
        <w:rPr>
          <w:rFonts w:ascii="Consolas" w:hAnsi="Consolas" w:cs="Consolas"/>
          <w:color w:val="000000"/>
          <w:sz w:val="18"/>
          <w:szCs w:val="18"/>
        </w:rPr>
        <w:t xml:space="preserve">JavaFX</w:t>
      </w:r>
      <w:r>
        <w:rPr>
          <w:sz w:val="22"/>
          <w:szCs w:val="22"/>
        </w:rPr>
        <w:t xml:space="preserve">, on ne place pas un composant à des coordonnées fixes. On le confie à un conteneur, qui décide de sa position et la recalcule quand la fenêtre change de taille : c'est ce qui permet à une interface de rester lisible quand on l'agrandit.</w:t>
      </w:r>
    </w:p>
    <w:p>
      <w:pPr>
        <w:spacing w:after="120"/>
      </w:pPr>
      <w:r>
        <w:rPr>
          <w:sz w:val="22"/>
          <w:szCs w:val="22"/>
        </w:rPr>
        <w:t xml:space="preserve">Un </w:t>
      </w:r>
      <w:r>
        <w:rPr>
          <w:rFonts w:ascii="Consolas" w:hAnsi="Consolas" w:cs="Consolas"/>
          <w:color w:val="000000"/>
          <w:sz w:val="18"/>
          <w:szCs w:val="18"/>
        </w:rPr>
        <w:t xml:space="preserve">BorderPane</w:t>
      </w:r>
      <w:r>
        <w:rPr>
          <w:sz w:val="22"/>
          <w:szCs w:val="22"/>
        </w:rPr>
        <w:t xml:space="preserve"> ne range pas ses enfants dans une liste : il a cinq zones (le haut, le bas, la gauche, la droite et le centre), qu'on remplit une à une par </w:t>
      </w:r>
      <w:r>
        <w:rPr>
          <w:rFonts w:ascii="Consolas" w:hAnsi="Consolas" w:cs="Consolas"/>
          <w:color w:val="000000"/>
          <w:sz w:val="18"/>
          <w:szCs w:val="18"/>
        </w:rPr>
        <w:t xml:space="preserve">setTop</w:t>
      </w:r>
      <w:r>
        <w:rPr>
          <w:sz w:val="22"/>
          <w:szCs w:val="22"/>
        </w:rPr>
        <w:t xml:space="preserve">, </w:t>
      </w:r>
      <w:r>
        <w:rPr>
          <w:rFonts w:ascii="Consolas" w:hAnsi="Consolas" w:cs="Consolas"/>
          <w:color w:val="000000"/>
          <w:sz w:val="18"/>
          <w:szCs w:val="18"/>
        </w:rPr>
        <w:t xml:space="preserve">setCenter</w:t>
      </w:r>
      <w:r>
        <w:rPr>
          <w:sz w:val="22"/>
          <w:szCs w:val="22"/>
        </w:rPr>
        <w:t xml:space="preserve"> ou </w:t>
      </w:r>
      <w:r>
        <w:rPr>
          <w:rFonts w:ascii="Consolas" w:hAnsi="Consolas" w:cs="Consolas"/>
          <w:color w:val="000000"/>
          <w:sz w:val="18"/>
          <w:szCs w:val="18"/>
        </w:rPr>
        <w:t xml:space="preserve">setBottom</w:t>
      </w:r>
      <w:r>
        <w:rPr>
          <w:sz w:val="22"/>
          <w:szCs w:val="22"/>
        </w:rPr>
        <w:t xml:space="preserve">.</w:t>
      </w:r>
    </w:p>
    <w:p>
      <w:pPr>
        <w:spacing w:after="120"/>
      </w:pPr>
      <w:r>
        <w:rPr>
          <w:sz w:val="22"/>
          <w:szCs w:val="22"/>
        </w:rPr>
        <w:t xml:space="preserve">Un </w:t>
      </w:r>
      <w:r>
        <w:rPr>
          <w:rFonts w:ascii="Consolas" w:hAnsi="Consolas" w:cs="Consolas"/>
          <w:color w:val="000000"/>
          <w:sz w:val="18"/>
          <w:szCs w:val="18"/>
        </w:rPr>
        <w:t xml:space="preserve">StackPane</w:t>
      </w:r>
      <w:r>
        <w:rPr>
          <w:sz w:val="22"/>
          <w:szCs w:val="22"/>
        </w:rPr>
        <w:t xml:space="preserve"> empile ses enfants dans l'ordre où on les ajoute : le dernier est au-dessus.</w:t>
      </w:r>
    </w:p>
    <w:p>
      <w:pPr>
        <w:spacing w:after="120"/>
      </w:pPr>
      <w:r>
        <w:rPr>
          <w:sz w:val="22"/>
          <w:szCs w:val="22"/>
        </w:rPr>
        <w:t xml:space="preserve">La Javadoc en présente d'autres : </w:t>
      </w:r>
      <w:r>
        <w:rPr>
          <w:rFonts w:ascii="Consolas" w:hAnsi="Consolas" w:cs="Consolas"/>
          <w:color w:val="000000"/>
          <w:sz w:val="18"/>
          <w:szCs w:val="18"/>
        </w:rPr>
        <w:t xml:space="preserve">FlowPane</w:t>
      </w:r>
      <w:r>
        <w:rPr>
          <w:sz w:val="22"/>
          <w:szCs w:val="22"/>
        </w:rPr>
        <w:t xml:space="preserve">, qui passe à la ligne comme un texte, et </w:t>
      </w:r>
      <w:r>
        <w:rPr>
          <w:rFonts w:ascii="Consolas" w:hAnsi="Consolas" w:cs="Consolas"/>
          <w:color w:val="000000"/>
          <w:sz w:val="18"/>
          <w:szCs w:val="18"/>
        </w:rPr>
        <w:t xml:space="preserve">GridPane</w:t>
      </w:r>
      <w:r>
        <w:rPr>
          <w:sz w:val="22"/>
          <w:szCs w:val="22"/>
        </w:rPr>
        <w:t xml:space="preserve">, qui range en lignes et en colonnes.</w:t>
      </w:r>
    </w:p>
    <w:p>
      <w:pPr>
        <w:pStyle w:val="Heading2"/>
        <w:keepNext/>
        <w:spacing w:after="100" w:before="240"/>
      </w:pPr>
      <w:r>
        <w:rPr>
          <w:b/>
          <w:bCs/>
          <w:color w:val="595959"/>
          <w:sz w:val="24"/>
          <w:szCs w:val="24"/>
        </w:rPr>
        <w:t xml:space="preserve">Les contrôles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Label consigne = new Label("Piece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TextField saisie = new TextField("Bureau");</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Button valider = new Button("Valider");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saisie.setPromptText("ex. Cuisine");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String piece = saisie.getText();</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saisie.setEditable(false);</w:t>
      </w:r>
    </w:p>
    <w:p>
      <w:pPr>
        <w:keepNext/>
        <w:spacing w:after="60" w:before="120"/>
        <w:jc w:val="center"/>
      </w:pPr>
      <w:r>
        <w:drawing>
          <wp:inline distT="0" distB="0" distL="0" distR="0">
            <wp:extent cx="2524125" cy="1666875"/>
            <wp:effectExtent t="0" r="0" b="0" l="0"/>
            <wp:docPr id="1" name="capture" descr="Quelques contrôles : un TextField, un Button, une CheckBox et un Slider"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24125" cy="1666875"/>
                    </a:xfrm>
                    <a:prstGeom prst="rect">
                      <a:avLst/>
                    </a:prstGeom>
                    <a:effectLst>
                      <a:softEdge rad="50800"/>
                    </a:effectLst>
                  </pic:spPr>
                </pic:pic>
              </a:graphicData>
            </a:graphic>
          </wp:inline>
        </w:drawing>
      </w:r>
    </w:p>
    <w:p>
      <w:pPr>
        <w:spacing w:after="200"/>
        <w:jc w:val="center"/>
      </w:pPr>
      <w:r>
        <w:rPr>
          <w:i/>
          <w:iCs/>
          <w:color w:val="595959"/>
          <w:sz w:val="20"/>
          <w:szCs w:val="20"/>
        </w:rPr>
        <w:t xml:space="preserve">Quelques contrôles : un </w:t>
      </w:r>
      <w:r>
        <w:rPr>
          <w:rFonts w:ascii="Consolas" w:hAnsi="Consolas" w:cs="Consolas"/>
          <w:i/>
          <w:iCs/>
          <w:color w:val="000000"/>
          <w:sz w:val="18"/>
          <w:szCs w:val="18"/>
        </w:rPr>
        <w:t xml:space="preserve">TextField</w:t>
      </w:r>
      <w:r>
        <w:rPr>
          <w:i/>
          <w:iCs/>
          <w:color w:val="595959"/>
          <w:sz w:val="20"/>
          <w:szCs w:val="20"/>
        </w:rPr>
        <w:t xml:space="preserve">, un Button, une </w:t>
      </w:r>
      <w:r>
        <w:rPr>
          <w:rFonts w:ascii="Consolas" w:hAnsi="Consolas" w:cs="Consolas"/>
          <w:i/>
          <w:iCs/>
          <w:color w:val="000000"/>
          <w:sz w:val="18"/>
          <w:szCs w:val="18"/>
        </w:rPr>
        <w:t xml:space="preserve">CheckBox</w:t>
      </w:r>
      <w:r>
        <w:rPr>
          <w:i/>
          <w:iCs/>
          <w:color w:val="595959"/>
          <w:sz w:val="20"/>
          <w:szCs w:val="20"/>
        </w:rPr>
        <w:t xml:space="preserve"> et un Slider</w:t>
      </w:r>
    </w:p>
    <w:p>
      <w:pPr>
        <w:spacing w:after="120"/>
      </w:pPr>
      <w:r>
        <w:rPr>
          <w:sz w:val="22"/>
          <w:szCs w:val="22"/>
        </w:rPr>
        <w:t xml:space="preserve">Un </w:t>
      </w:r>
      <w:r>
        <w:rPr>
          <w:i/>
          <w:iCs/>
          <w:sz w:val="22"/>
          <w:szCs w:val="22"/>
        </w:rPr>
        <w:t xml:space="preserve">contrôle</w:t>
      </w:r>
      <w:r>
        <w:rPr>
          <w:sz w:val="22"/>
          <w:szCs w:val="22"/>
        </w:rPr>
        <w:t xml:space="preserve"> est un nœud avec lequel l'utilisateur interagit.</w:t>
      </w:r>
    </w:p>
    <w:p>
      <w:pPr>
        <w:pStyle w:val="ListParagraph"/>
        <w:numPr>
          <w:ilvl w:val="0"/>
          <w:numId w:val="2"/>
        </w:numPr>
        <w:spacing w:after="60"/>
      </w:pPr>
      <w:r>
        <w:rPr>
          <w:b/>
          <w:bCs/>
          <w:sz w:val="22"/>
          <w:szCs w:val="22"/>
        </w:rPr>
        <w:t xml:space="preserve">Un </w:t>
      </w:r>
      <w:r>
        <w:rPr>
          <w:rFonts w:ascii="Consolas" w:hAnsi="Consolas" w:cs="Consolas"/>
          <w:b/>
          <w:bCs/>
          <w:color w:val="000000"/>
          <w:sz w:val="18"/>
          <w:szCs w:val="18"/>
        </w:rPr>
        <w:t xml:space="preserve">Label</w:t>
      </w:r>
      <w:r>
        <w:rPr>
          <w:sz w:val="22"/>
          <w:szCs w:val="22"/>
        </w:rPr>
        <w:t xml:space="preserve"> affiche un texte que l'utilisateur ne modifie pas.</w:t>
      </w:r>
    </w:p>
    <w:p>
      <w:pPr>
        <w:pStyle w:val="ListParagraph"/>
        <w:numPr>
          <w:ilvl w:val="0"/>
          <w:numId w:val="2"/>
        </w:numPr>
        <w:spacing w:after="60"/>
      </w:pPr>
      <w:r>
        <w:rPr>
          <w:b/>
          <w:bCs/>
          <w:sz w:val="22"/>
          <w:szCs w:val="22"/>
        </w:rPr>
        <w:t xml:space="preserve">Un </w:t>
      </w:r>
      <w:r>
        <w:rPr>
          <w:rFonts w:ascii="Consolas" w:hAnsi="Consolas" w:cs="Consolas"/>
          <w:b/>
          <w:bCs/>
          <w:color w:val="000000"/>
          <w:sz w:val="18"/>
          <w:szCs w:val="18"/>
        </w:rPr>
        <w:t xml:space="preserve">TextField</w:t>
      </w:r>
      <w:r>
        <w:rPr>
          <w:sz w:val="22"/>
          <w:szCs w:val="22"/>
        </w:rPr>
        <w:t xml:space="preserve"> reçoit une saisie, que </w:t>
      </w:r>
      <w:r>
        <w:rPr>
          <w:rFonts w:ascii="Consolas" w:hAnsi="Consolas" w:cs="Consolas"/>
          <w:color w:val="000000"/>
          <w:sz w:val="18"/>
          <w:szCs w:val="18"/>
        </w:rPr>
        <w:t xml:space="preserve">getText</w:t>
      </w:r>
      <w:r>
        <w:rPr>
          <w:sz w:val="22"/>
          <w:szCs w:val="22"/>
        </w:rPr>
        <w:t xml:space="preserve"> relit. Un texte d'invite, grisé, s'affiche tant que le champ est vide ; </w:t>
      </w:r>
      <w:r>
        <w:rPr>
          <w:rFonts w:ascii="Consolas" w:hAnsi="Consolas" w:cs="Consolas"/>
          <w:color w:val="000000"/>
          <w:sz w:val="18"/>
          <w:szCs w:val="18"/>
        </w:rPr>
        <w:t xml:space="preserve">setEditable(false)</w:t>
      </w:r>
      <w:r>
        <w:rPr>
          <w:sz w:val="22"/>
          <w:szCs w:val="22"/>
        </w:rPr>
        <w:t xml:space="preserve"> le met en lecture seule.</w:t>
      </w:r>
    </w:p>
    <w:p>
      <w:pPr>
        <w:pStyle w:val="ListParagraph"/>
        <w:numPr>
          <w:ilvl w:val="0"/>
          <w:numId w:val="2"/>
        </w:numPr>
        <w:spacing w:after="60"/>
      </w:pPr>
      <w:r>
        <w:rPr>
          <w:b/>
          <w:bCs/>
          <w:sz w:val="22"/>
          <w:szCs w:val="22"/>
        </w:rPr>
        <w:t xml:space="preserve">Un </w:t>
      </w:r>
      <w:r>
        <w:rPr>
          <w:rFonts w:ascii="Consolas" w:hAnsi="Consolas" w:cs="Consolas"/>
          <w:b/>
          <w:bCs/>
          <w:color w:val="000000"/>
          <w:sz w:val="18"/>
          <w:szCs w:val="18"/>
        </w:rPr>
        <w:t xml:space="preserve">Button</w:t>
      </w:r>
      <w:r>
        <w:rPr>
          <w:sz w:val="22"/>
          <w:szCs w:val="22"/>
        </w:rPr>
        <w:t xml:space="preserve"> déclenche une action quand on l'actionne.</w:t>
      </w:r>
    </w:p>
    <w:p>
      <w:pPr>
        <w:spacing w:after="120"/>
      </w:pPr>
      <w:r>
        <w:rPr>
          <w:sz w:val="22"/>
          <w:szCs w:val="22"/>
        </w:rPr>
        <w:t xml:space="preserve">Les trois partagent </w:t>
      </w:r>
      <w:r>
        <w:rPr>
          <w:rFonts w:ascii="Consolas" w:hAnsi="Consolas" w:cs="Consolas"/>
          <w:color w:val="000000"/>
          <w:sz w:val="18"/>
          <w:szCs w:val="18"/>
        </w:rPr>
        <w:t xml:space="preserve">setText</w:t>
      </w:r>
      <w:r>
        <w:rPr>
          <w:sz w:val="22"/>
          <w:szCs w:val="22"/>
        </w:rPr>
        <w:t xml:space="preserve"> et </w:t>
      </w:r>
      <w:r>
        <w:rPr>
          <w:rFonts w:ascii="Consolas" w:hAnsi="Consolas" w:cs="Consolas"/>
          <w:color w:val="000000"/>
          <w:sz w:val="18"/>
          <w:szCs w:val="18"/>
        </w:rPr>
        <w:t xml:space="preserve">getText</w:t>
      </w:r>
      <w:r>
        <w:rPr>
          <w:sz w:val="22"/>
          <w:szCs w:val="22"/>
        </w:rPr>
        <w:t xml:space="preserve">. La Javadoc de chaque contrôle est longue : ne cherchez pas à la lire en entier, cherchez-y ce dont vous avez besoin, au moment où vous en avez besoin. </w:t>
      </w:r>
      <w:r>
        <w:rPr>
          <w:rFonts w:ascii="Consolas" w:hAnsi="Consolas" w:cs="Consolas"/>
          <w:color w:val="000000"/>
          <w:sz w:val="18"/>
          <w:szCs w:val="18"/>
        </w:rPr>
        <w:t xml:space="preserve">Ctrl+Q</w:t>
      </w:r>
      <w:r>
        <w:rPr>
          <w:sz w:val="22"/>
          <w:szCs w:val="22"/>
        </w:rPr>
        <w:t xml:space="preserve"> sur un nom de classe l'ouvre sans quitter l'éditeur (</w:t>
      </w:r>
      <w:r>
        <w:rPr>
          <w:rFonts w:ascii="Consolas" w:hAnsi="Consolas" w:cs="Consolas"/>
          <w:color w:val="000000"/>
          <w:sz w:val="18"/>
          <w:szCs w:val="18"/>
        </w:rPr>
        <w:t xml:space="preserve">IDE.14</w:t>
      </w:r>
      <w:r>
        <w:rPr>
          <w:sz w:val="22"/>
          <w:szCs w:val="22"/>
        </w:rPr>
        <w:t xml:space="preserve">). La case à cocher et le curseur viendront en </w:t>
      </w:r>
      <w:r>
        <w:rPr>
          <w:rFonts w:ascii="Consolas" w:hAnsi="Consolas" w:cs="Consolas"/>
          <w:color w:val="000000"/>
          <w:sz w:val="18"/>
          <w:szCs w:val="18"/>
        </w:rPr>
        <w:t xml:space="preserve">FX §6</w:t>
      </w:r>
      <w:r>
        <w:rPr>
          <w:sz w:val="22"/>
          <w:szCs w:val="22"/>
        </w:rPr>
        <w:t xml:space="preserve">.</w:t>
      </w:r>
    </w:p>
    <w:p>
      <w:pPr>
        <w:pStyle w:val="Heading1"/>
        <w:keepNext/>
        <w:spacing w:after="160" w:before="360"/>
      </w:pPr>
      <w:r>
        <w:rPr>
          <w:b/>
          <w:bCs/>
          <w:color w:val="000000"/>
          <w:sz w:val="30"/>
          <w:szCs w:val="30"/>
        </w:rPr>
        <w:t xml:space="preserve">FX §3 — Brancher un bouton</w:t>
      </w:r>
    </w:p>
    <w:p>
      <w:pPr>
        <w:pStyle w:val="Heading2"/>
        <w:keepNext/>
        <w:spacing w:after="100" w:before="240"/>
      </w:pPr>
      <w:r>
        <w:rPr>
          <w:b/>
          <w:bCs/>
          <w:color w:val="595959"/>
          <w:sz w:val="24"/>
          <w:szCs w:val="24"/>
        </w:rPr>
        <w:t xml:space="preserve">Le programme attend</w:t>
      </w:r>
    </w:p>
    <w:p>
      <w:pPr>
        <w:spacing w:after="120"/>
      </w:pPr>
      <w:r>
        <w:rPr>
          <w:sz w:val="22"/>
          <w:szCs w:val="22"/>
        </w:rPr>
        <w:t xml:space="preserve">Dans un programme console, c'est vous qui décidez de ce qui se passe, comme dans une recette de cuisine : le programme affiche une question, lit la réponse, passe à la suivante. L'ordre est écrit dans le code.</w:t>
      </w:r>
    </w:p>
    <w:p>
      <w:pPr>
        <w:spacing w:after="120"/>
      </w:pPr>
      <w:r>
        <w:rPr>
          <w:sz w:val="22"/>
          <w:szCs w:val="22"/>
        </w:rPr>
        <w:t xml:space="preserve">Une interface graphique renverse ce rapport. L'utilisateur peut cliquer sur n'importe quel bouton, dans n'importe quel ordre, ou taper au clavier. Le programme ne sait pas ce qui va arriver : il attend. Chaque geste devient un objet, un </w:t>
      </w:r>
      <w:r>
        <w:rPr>
          <w:i/>
          <w:iCs/>
          <w:sz w:val="22"/>
          <w:szCs w:val="22"/>
        </w:rPr>
        <w:t xml:space="preserve">événement</w:t>
      </w:r>
      <w:r>
        <w:rPr>
          <w:sz w:val="22"/>
          <w:szCs w:val="22"/>
        </w:rPr>
        <w:t xml:space="preserve">, que </w:t>
      </w:r>
      <w:r>
        <w:rPr>
          <w:rFonts w:ascii="Consolas" w:hAnsi="Consolas" w:cs="Consolas"/>
          <w:color w:val="000000"/>
          <w:sz w:val="18"/>
          <w:szCs w:val="18"/>
        </w:rPr>
        <w:t xml:space="preserve">JavaFX</w:t>
      </w:r>
      <w:r>
        <w:rPr>
          <w:sz w:val="22"/>
          <w:szCs w:val="22"/>
        </w:rPr>
        <w:t xml:space="preserve"> transmet au code qui a demandé à en être prévenu, et à lui seul. On appelle cette façon de programmer la </w:t>
      </w:r>
      <w:r>
        <w:rPr>
          <w:i/>
          <w:iCs/>
          <w:sz w:val="22"/>
          <w:szCs w:val="22"/>
        </w:rPr>
        <w:t xml:space="preserve">programmation événementielle</w:t>
      </w:r>
      <w:r>
        <w:rPr>
          <w:sz w:val="22"/>
          <w:szCs w:val="22"/>
        </w:rPr>
        <w:t xml:space="preserve">.</w:t>
      </w:r>
    </w:p>
    <w:p>
      <w:pPr>
        <w:spacing w:after="120"/>
      </w:pPr>
      <w:r>
        <w:rPr>
          <w:sz w:val="22"/>
          <w:szCs w:val="22"/>
        </w:rPr>
        <w:t xml:space="preserve">Vous avez déjà rencontré ce mécanisme sous un autre nom. Au module </w:t>
      </w:r>
      <w:r>
        <w:rPr>
          <w:rFonts w:ascii="Consolas" w:hAnsi="Consolas" w:cs="Consolas"/>
          <w:color w:val="000000"/>
          <w:sz w:val="18"/>
          <w:szCs w:val="18"/>
        </w:rPr>
        <w:t xml:space="preserve">ITF</w:t>
      </w:r>
      <w:r>
        <w:rPr>
          <w:sz w:val="22"/>
          <w:szCs w:val="22"/>
        </w:rPr>
        <w:t xml:space="preserve">, le magasin prévenait ses abonnés sans les connaître : c'est le patron Observateur (voir </w:t>
      </w:r>
      <w:r>
        <w:rPr>
          <w:rFonts w:ascii="Consolas" w:hAnsi="Consolas" w:cs="Consolas"/>
          <w:color w:val="000000"/>
          <w:sz w:val="18"/>
          <w:szCs w:val="18"/>
        </w:rPr>
        <w:t xml:space="preserve">ITF §5</w:t>
      </w:r>
      <w:r>
        <w:rPr>
          <w:sz w:val="22"/>
          <w:szCs w:val="22"/>
        </w:rPr>
        <w:t xml:space="preserve">). Un bouton fonctionne exactement ainsi. Il ne connaît pas votre programme ; il connaît une interface, et votre code vient s'y abonner. Un événement sans abonné se perd.</w:t>
      </w:r>
    </w:p>
    <w:tbl>
      <w:tblPr>
        <w:tblW w:type="dxa" w:w="9360"/>
        <w:tblBorders>
          <w:top w:val="single" w:color="A6A6A6" w:sz="2"/>
          <w:left w:val="single" w:color="B9B9B9"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000000"/>
                <w:sz w:val="18"/>
                <w:szCs w:val="18"/>
              </w:rPr>
              <w:t xml:space="preserve">Demo_FX</w:t>
            </w:r>
            <w:r>
              <w:rPr>
                <w:sz w:val="22"/>
                <w:szCs w:val="22"/>
              </w:rPr>
              <w:t xml:space="preserve"> : le bouton qui ne fait rien</w:t>
            </w:r>
          </w:p>
          <w:p>
            <w:pPr>
              <w:spacing w:after="0"/>
            </w:pPr>
            <w:r>
              <w:rPr>
                <w:sz w:val="22"/>
                <w:szCs w:val="22"/>
              </w:rPr>
              <w:t xml:space="preserve">La démonstration part d'un bouton qui s'affiche, s'enfonce quand on clique, et ne déclenche rien. Tout y est correct ; il manque une seule chose. Elle le branche ensuite de trois façons qui produisent le même objet. Retenez moins la syntaxe que la question : quel est cet objet que le bouton reçoit, et qu'en fait-il ?</w:t>
            </w:r>
          </w:p>
        </w:tc>
      </w:tr>
    </w:tbl>
    <w:p>
      <w:pPr>
        <w:spacing w:after="60"/>
      </w:pPr>
    </w:p>
    <w:p>
      <w:pPr>
        <w:pStyle w:val="Heading2"/>
        <w:keepNext/>
        <w:spacing w:after="100" w:before="240"/>
      </w:pPr>
      <w:r>
        <w:rPr>
          <w:b/>
          <w:bCs/>
          <w:color w:val="595959"/>
          <w:sz w:val="24"/>
          <w:szCs w:val="24"/>
        </w:rPr>
        <w:t xml:space="preserve">Un gestionnaire est un objet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javafx.event.EventHandler, simplifiee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interface EventHandler&lt;T extends Event&gt;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void handle(T evenement);</w:t>
      </w:r>
    </w:p>
    <w:p>
      <w:pPr>
        <w:keepNext w:val="false"/>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interrupteur.setOnAction(evenement -&gt; basculer());</w:t>
      </w:r>
    </w:p>
    <w:p>
      <w:pPr>
        <w:spacing w:after="120"/>
      </w:pPr>
      <w:r>
        <w:rPr>
          <w:sz w:val="22"/>
          <w:szCs w:val="22"/>
        </w:rPr>
        <w:t xml:space="preserve">Les trois écritures de la démonstration produisent la même chose : un objet qui implémente </w:t>
      </w:r>
      <w:r>
        <w:rPr>
          <w:rFonts w:ascii="Consolas" w:hAnsi="Consolas" w:cs="Consolas"/>
          <w:color w:val="000000"/>
          <w:sz w:val="18"/>
          <w:szCs w:val="18"/>
        </w:rPr>
        <w:t xml:space="preserve">EventHandler</w:t>
      </w:r>
      <w:r>
        <w:rPr>
          <w:sz w:val="22"/>
          <w:szCs w:val="22"/>
        </w:rPr>
        <w:t xml:space="preserve">, appelé un </w:t>
      </w:r>
      <w:r>
        <w:rPr>
          <w:i/>
          <w:iCs/>
          <w:sz w:val="22"/>
          <w:szCs w:val="22"/>
        </w:rPr>
        <w:t xml:space="preserve">gestionnaire</w:t>
      </w:r>
      <w:r>
        <w:rPr>
          <w:sz w:val="22"/>
          <w:szCs w:val="22"/>
        </w:rPr>
        <w:t xml:space="preserve">. Le bouton le range, et quand on clique, il appelle sa méthode </w:t>
      </w:r>
      <w:r>
        <w:rPr>
          <w:rFonts w:ascii="Consolas" w:hAnsi="Consolas" w:cs="Consolas"/>
          <w:color w:val="000000"/>
          <w:sz w:val="18"/>
          <w:szCs w:val="18"/>
        </w:rPr>
        <w:t xml:space="preserve">handle</w:t>
      </w:r>
      <w:r>
        <w:rPr>
          <w:sz w:val="22"/>
          <w:szCs w:val="22"/>
        </w:rPr>
        <w:t xml:space="preserve"> en lui passant l'événement.</w:t>
      </w:r>
    </w:p>
    <w:p>
      <w:pPr>
        <w:spacing w:after="120"/>
      </w:pPr>
      <w:r>
        <w:rPr>
          <w:sz w:val="22"/>
          <w:szCs w:val="22"/>
        </w:rPr>
        <w:t xml:space="preserve">L'interface est générique : son paramètre dit quel type d'événement le gestionnaire reçoit, un </w:t>
      </w:r>
      <w:r>
        <w:rPr>
          <w:rFonts w:ascii="Consolas" w:hAnsi="Consolas" w:cs="Consolas"/>
          <w:color w:val="000000"/>
          <w:sz w:val="18"/>
          <w:szCs w:val="18"/>
        </w:rPr>
        <w:t xml:space="preserve">ActionEvent</w:t>
      </w:r>
      <w:r>
        <w:rPr>
          <w:sz w:val="22"/>
          <w:szCs w:val="22"/>
        </w:rPr>
        <w:t xml:space="preserve"> pour un bouton (voir </w:t>
      </w:r>
      <w:r>
        <w:rPr>
          <w:rFonts w:ascii="Consolas" w:hAnsi="Consolas" w:cs="Consolas"/>
          <w:color w:val="000000"/>
          <w:sz w:val="18"/>
          <w:szCs w:val="18"/>
        </w:rPr>
        <w:t xml:space="preserve">GEN §6</w:t>
      </w:r>
      <w:r>
        <w:rPr>
          <w:sz w:val="22"/>
          <w:szCs w:val="22"/>
        </w:rPr>
        <w:t xml:space="preserve">). Elle est aussi fonctionnelle, puisqu'elle ne déclare qu'une méthode : c'est pourquoi une lambda suffit, comme le module </w:t>
      </w:r>
      <w:r>
        <w:rPr>
          <w:rFonts w:ascii="Consolas" w:hAnsi="Consolas" w:cs="Consolas"/>
          <w:color w:val="000000"/>
          <w:sz w:val="18"/>
          <w:szCs w:val="18"/>
        </w:rPr>
        <w:t xml:space="preserve">LAM</w:t>
      </w:r>
      <w:r>
        <w:rPr>
          <w:sz w:val="22"/>
          <w:szCs w:val="22"/>
        </w:rPr>
        <w:t xml:space="preserve"> l'annonçait (voir </w:t>
      </w:r>
      <w:r>
        <w:rPr>
          <w:rFonts w:ascii="Consolas" w:hAnsi="Consolas" w:cs="Consolas"/>
          <w:color w:val="000000"/>
          <w:sz w:val="18"/>
          <w:szCs w:val="18"/>
        </w:rPr>
        <w:t xml:space="preserve">LAM §3</w:t>
      </w:r>
      <w:r>
        <w:rPr>
          <w:sz w:val="22"/>
          <w:szCs w:val="22"/>
        </w:rPr>
        <w:t xml:space="preserve">). Lisez la lambda en deux temps : la flèche dit </w:t>
      </w:r>
      <w:r>
        <w:rPr>
          <w:i/>
          <w:iCs/>
          <w:sz w:val="22"/>
          <w:szCs w:val="22"/>
        </w:rPr>
        <w:t xml:space="preserve">quand</w:t>
      </w:r>
      <w:r>
        <w:rPr>
          <w:sz w:val="22"/>
          <w:szCs w:val="22"/>
        </w:rPr>
        <w:t xml:space="preserve">, au moment où l'événement survient ; la méthode appelée dit </w:t>
      </w:r>
      <w:r>
        <w:rPr>
          <w:i/>
          <w:iCs/>
          <w:sz w:val="22"/>
          <w:szCs w:val="22"/>
        </w:rPr>
        <w:t xml:space="preserve">quoi</w:t>
      </w:r>
      <w:r>
        <w:rPr>
          <w:sz w:val="22"/>
          <w:szCs w:val="22"/>
        </w:rPr>
        <w:t xml:space="preserve">, basculer la lampe. Le paramètre </w:t>
      </w:r>
      <w:r>
        <w:rPr>
          <w:rFonts w:ascii="Consolas" w:hAnsi="Consolas" w:cs="Consolas"/>
          <w:color w:val="000000"/>
          <w:sz w:val="18"/>
          <w:szCs w:val="18"/>
        </w:rPr>
        <w:t xml:space="preserve">evenement</w:t>
      </w:r>
      <w:r>
        <w:rPr>
          <w:sz w:val="22"/>
          <w:szCs w:val="22"/>
        </w:rPr>
        <w:t xml:space="preserve"> est reçu, même si on ne s'en sert pas ici.</w:t>
      </w:r>
    </w:p>
    <w:p>
      <w:pPr>
        <w:pStyle w:val="Heading2"/>
        <w:keepNext/>
        <w:spacing w:after="100" w:before="240"/>
      </w:pPr>
      <w:r>
        <w:rPr>
          <w:rFonts w:ascii="Consolas" w:cs="Consolas" w:eastAsia="Consolas" w:hAnsi="Consolas"/>
          <w:b/>
          <w:bCs/>
          <w:color w:val="000000"/>
          <w:sz w:val="20"/>
          <w:szCs w:val="20"/>
        </w:rPr>
        <w:t xml:space="preserve">setOnAction</w:t>
      </w:r>
      <w:r>
        <w:rPr>
          <w:b/>
          <w:bCs/>
          <w:color w:val="595959"/>
          <w:sz w:val="24"/>
          <w:szCs w:val="24"/>
        </w:rPr>
        <w:t xml:space="preserve"> n'est qu'un raccourci</w:t>
      </w:r>
    </w:p>
    <w:p>
      <w:pPr>
        <w:keepNext w:val="false"/>
        <w:keepLines/>
        <w:pBdr>
          <w:top w:val="single" w:sz="4" w:space="4" w:color="808080"/>
          <w:left w:val="single" w:sz="4" w:space="4" w:color="808080"/>
          <w:bottom w:val="single" w:sz="4" w:space="4" w:color="808080"/>
          <w:right w:val="single" w:sz="4" w:space="4" w:color="808080"/>
        </w:pBdr>
        <w:spacing w:after="160" w:before="100"/>
        <w:ind w:left="220"/>
      </w:pPr>
      <w:r>
        <w:rPr>
          <w:rFonts w:ascii="Consolas" w:hAnsi="Consolas" w:cs="Consolas"/>
          <w:color w:val="000000"/>
          <w:sz w:val="18"/>
          <w:szCs w:val="18"/>
        </w:rPr>
        <w:t xml:space="preserve">private final EventHandler&lt;ActionEvent&gt; basculement = evenement -&gt; basculer();</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Mar>
              <w:left w:type="dxa" w:w="60"/>
              <w:right w:type="dxa" w:w="60"/>
            </w:tcMar>
          </w:tcPr>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private void verrouiller()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interrupteur.removeEventHandler(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ActionEvent.ACTION, basculement);</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tc>
        <w:tc>
          <w:tcPr>
            <w:tcW w:type="dxa" w:w="4513"/>
            <w:tcMar>
              <w:left w:type="dxa" w:w="60"/>
              <w:right w:type="dxa" w:w="60"/>
            </w:tcMar>
          </w:tcPr>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private void deverrouiller()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interrupteur.addEventHandler(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ActionEvent.ACTION, basculement);</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tc>
      </w:tr>
    </w:tbl>
    <w:p>
      <w:pPr>
        <w:spacing w:after="60"/>
      </w:pPr>
    </w:p>
    <w:p>
      <w:pPr>
        <w:spacing w:after="120"/>
      </w:pPr>
      <w:r>
        <w:rPr>
          <w:sz w:val="22"/>
          <w:szCs w:val="22"/>
        </w:rPr>
        <w:t xml:space="preserve">La méthode </w:t>
      </w:r>
      <w:r>
        <w:rPr>
          <w:rFonts w:ascii="Consolas" w:hAnsi="Consolas" w:cs="Consolas"/>
          <w:color w:val="000000"/>
          <w:sz w:val="18"/>
          <w:szCs w:val="18"/>
        </w:rPr>
        <w:t xml:space="preserve">setOnAction</w:t>
      </w:r>
      <w:r>
        <w:rPr>
          <w:sz w:val="22"/>
          <w:szCs w:val="22"/>
        </w:rPr>
        <w:t xml:space="preserve"> n'accepte qu'un gestionnaire à la fois : un second appel remplace le premier. La forme longue, </w:t>
      </w:r>
      <w:r>
        <w:rPr>
          <w:rFonts w:ascii="Consolas" w:hAnsi="Consolas" w:cs="Consolas"/>
          <w:color w:val="000000"/>
          <w:sz w:val="18"/>
          <w:szCs w:val="18"/>
        </w:rPr>
        <w:t xml:space="preserve">addEventHandler</w:t>
      </w:r>
      <w:r>
        <w:rPr>
          <w:sz w:val="22"/>
          <w:szCs w:val="22"/>
        </w:rPr>
        <w:t xml:space="preserve">, nomme explicitement le type d'événement écouté, ici </w:t>
      </w:r>
      <w:r>
        <w:rPr>
          <w:rFonts w:ascii="Consolas" w:hAnsi="Consolas" w:cs="Consolas"/>
          <w:color w:val="000000"/>
          <w:sz w:val="18"/>
          <w:szCs w:val="18"/>
        </w:rPr>
        <w:t xml:space="preserve">ActionEvent.ACTION</w:t>
      </w:r>
      <w:r>
        <w:rPr>
          <w:sz w:val="22"/>
          <w:szCs w:val="22"/>
        </w:rPr>
        <w:t xml:space="preserve">, et elle cumule : deux gestionnaires ajoutés s'exécutent tous les deux.</w:t>
      </w:r>
    </w:p>
    <w:p>
      <w:pPr>
        <w:spacing w:after="120"/>
      </w:pPr>
      <w:r>
        <w:rPr>
          <w:sz w:val="22"/>
          <w:szCs w:val="22"/>
        </w:rPr>
        <w:t xml:space="preserve">Pour retirer un gestionnaire, </w:t>
      </w:r>
      <w:r>
        <w:rPr>
          <w:rFonts w:ascii="Consolas" w:hAnsi="Consolas" w:cs="Consolas"/>
          <w:color w:val="000000"/>
          <w:sz w:val="18"/>
          <w:szCs w:val="18"/>
        </w:rPr>
        <w:t xml:space="preserve">removeEventHandler</w:t>
      </w:r>
      <w:r>
        <w:rPr>
          <w:sz w:val="22"/>
          <w:szCs w:val="22"/>
        </w:rPr>
        <w:t xml:space="preserve"> demande l'objet exact qui a été ajouté. Écrire deux fois la même lambda ne suffit pas : chaque écriture crée un objet distinct, et le retrait ne trouverait rien à retirer. C'est la promesse du module </w:t>
      </w:r>
      <w:r>
        <w:rPr>
          <w:rFonts w:ascii="Consolas" w:hAnsi="Consolas" w:cs="Consolas"/>
          <w:color w:val="000000"/>
          <w:sz w:val="18"/>
          <w:szCs w:val="18"/>
        </w:rPr>
        <w:t xml:space="preserve">LAM</w:t>
      </w:r>
      <w:r>
        <w:rPr>
          <w:sz w:val="22"/>
          <w:szCs w:val="22"/>
        </w:rPr>
        <w:t xml:space="preserve"> : une lambda est une valeur, qu'on range dans un champ pour la retrouver plus tard.</w:t>
      </w:r>
    </w:p>
    <w:p>
      <w:pPr>
        <w:spacing w:after="120"/>
      </w:pPr>
      <w:r>
        <w:rPr>
          <w:sz w:val="22"/>
          <w:szCs w:val="22"/>
        </w:rPr>
        <w:t xml:space="preserve">C'est aussi une question d'examen classique : activer un bouton et en désactiver un autre, en ajoutant et en retirant leurs gestionnaires.</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FX.1</w:t>
            </w:r>
            <w:r>
              <w:rPr>
                <w:sz w:val="22"/>
                <w:szCs w:val="22"/>
              </w:rPr>
              <w:t xml:space="preserve"> Un compteur de participants, </w:t>
            </w:r>
            <w:r>
              <w:rPr>
                <w:rFonts w:ascii="Consolas" w:hAnsi="Consolas" w:cs="Consolas"/>
                <w:color w:val="000000"/>
                <w:sz w:val="18"/>
                <w:szCs w:val="18"/>
              </w:rPr>
              <w:t xml:space="preserve">FX.2</w:t>
            </w:r>
            <w:r>
              <w:rPr>
                <w:sz w:val="22"/>
                <w:szCs w:val="22"/>
              </w:rPr>
              <w:t xml:space="preserve"> Un bouton Reset, puis </w:t>
            </w:r>
            <w:r>
              <w:rPr>
                <w:rFonts w:ascii="Consolas" w:hAnsi="Consolas" w:cs="Consolas"/>
                <w:color w:val="000000"/>
                <w:sz w:val="18"/>
                <w:szCs w:val="18"/>
              </w:rPr>
              <w:t xml:space="preserve">FX.3</w:t>
            </w:r>
            <w:r>
              <w:rPr>
                <w:sz w:val="22"/>
                <w:szCs w:val="22"/>
              </w:rPr>
              <w:t xml:space="preserve"> Deux compteurs, et une mise en page</w:t>
            </w:r>
          </w:p>
          <w:p>
            <w:pPr>
              <w:spacing w:after="0"/>
            </w:pPr>
            <w:r>
              <w:rPr>
                <w:sz w:val="22"/>
                <w:szCs w:val="22"/>
              </w:rPr>
              <w:t xml:space="preserve">Les trois exercices construisent la même application, de plus en plus riche : </w:t>
            </w:r>
            <w:r>
              <w:rPr>
                <w:rFonts w:ascii="Consolas" w:hAnsi="Consolas" w:cs="Consolas"/>
                <w:color w:val="000000"/>
                <w:sz w:val="18"/>
                <w:szCs w:val="18"/>
              </w:rPr>
              <w:t xml:space="preserve">FX.1</w:t>
            </w:r>
            <w:r>
              <w:rPr>
                <w:sz w:val="22"/>
                <w:szCs w:val="22"/>
              </w:rPr>
              <w:t xml:space="preserve"> branche un bouton, </w:t>
            </w:r>
            <w:r>
              <w:rPr>
                <w:rFonts w:ascii="Consolas" w:hAnsi="Consolas" w:cs="Consolas"/>
                <w:color w:val="000000"/>
                <w:sz w:val="18"/>
                <w:szCs w:val="18"/>
              </w:rPr>
              <w:t xml:space="preserve">FX.2</w:t>
            </w:r>
            <w:r>
              <w:rPr>
                <w:sz w:val="22"/>
                <w:szCs w:val="22"/>
              </w:rPr>
              <w:t xml:space="preserve"> en ajoute un second qui agit sur le même compteur, </w:t>
            </w:r>
            <w:r>
              <w:rPr>
                <w:rFonts w:ascii="Consolas" w:hAnsi="Consolas" w:cs="Consolas"/>
                <w:color w:val="000000"/>
                <w:sz w:val="18"/>
                <w:szCs w:val="18"/>
              </w:rPr>
              <w:t xml:space="preserve">FX.3</w:t>
            </w:r>
            <w:r>
              <w:rPr>
                <w:sz w:val="22"/>
                <w:szCs w:val="22"/>
              </w:rPr>
              <w:t xml:space="preserve"> double les compteurs et compose les conteneurs. Ce module n'a aucune classe de test : chaque énoncé se termine par la liste de ce que vous devez observer en lançant l'application, et c'est elle qui remplace la barre verte de </w:t>
            </w:r>
            <w:r>
              <w:rPr>
                <w:rFonts w:ascii="Consolas" w:hAnsi="Consolas" w:cs="Consolas"/>
                <w:color w:val="000000"/>
                <w:sz w:val="18"/>
                <w:szCs w:val="18"/>
              </w:rPr>
              <w:t xml:space="preserve">JUnit</w:t>
            </w:r>
            <w:r>
              <w:rPr>
                <w:sz w:val="22"/>
                <w:szCs w:val="22"/>
              </w:rPr>
              <w:t xml:space="preserve">. Lisez les deux réflexes de l'introduction du fascicule avant </w:t>
            </w:r>
            <w:r>
              <w:rPr>
                <w:rFonts w:ascii="Consolas" w:hAnsi="Consolas" w:cs="Consolas"/>
                <w:color w:val="000000"/>
                <w:sz w:val="18"/>
                <w:szCs w:val="18"/>
              </w:rPr>
              <w:t xml:space="preserve">FX.1</w:t>
            </w:r>
            <w:r>
              <w:rPr>
                <w:sz w:val="22"/>
                <w:szCs w:val="22"/>
              </w:rPr>
              <w:t xml:space="preserve"> : ils vous éviteront l'erreur la plus fréquente, un composant déclaré dans </w:t>
            </w:r>
            <w:r>
              <w:rPr>
                <w:rFonts w:ascii="Consolas" w:hAnsi="Consolas" w:cs="Consolas"/>
                <w:color w:val="000000"/>
                <w:sz w:val="18"/>
                <w:szCs w:val="18"/>
              </w:rPr>
              <w:t xml:space="preserve">start</w:t>
            </w:r>
            <w:r>
              <w:rPr>
                <w:sz w:val="22"/>
                <w:szCs w:val="22"/>
              </w:rPr>
              <w:t xml:space="preserve"> et introuvable ensuite.</w:t>
            </w:r>
          </w:p>
        </w:tc>
      </w:tr>
    </w:tbl>
    <w:p>
      <w:pPr>
        <w:spacing w:after="60"/>
      </w:pPr>
    </w:p>
    <w:p>
      <w:pPr>
        <w:pStyle w:val="Heading1"/>
        <w:keepNext/>
        <w:spacing w:after="160" w:before="360"/>
      </w:pPr>
      <w:r>
        <w:rPr>
          <w:b/>
          <w:bCs/>
          <w:color w:val="000000"/>
          <w:sz w:val="30"/>
          <w:szCs w:val="30"/>
        </w:rPr>
        <w:t xml:space="preserve">FX §4 — Ce que dit un événement</w:t>
      </w:r>
    </w:p>
    <w:tbl>
      <w:tblPr>
        <w:tblW w:type="dxa" w:w="9360"/>
        <w:tblBorders>
          <w:top w:val="single" w:color="A6A6A6" w:sz="2"/>
          <w:left w:val="single" w:color="B9B9B9"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000000"/>
                <w:sz w:val="18"/>
                <w:szCs w:val="18"/>
              </w:rPr>
              <w:t xml:space="preserve">Demo_FX</w:t>
            </w:r>
            <w:r>
              <w:rPr>
                <w:sz w:val="22"/>
                <w:szCs w:val="22"/>
              </w:rPr>
              <w:t xml:space="preserve"> : une touche frappée</w:t>
            </w:r>
          </w:p>
          <w:p>
            <w:pPr>
              <w:spacing w:after="0"/>
            </w:pPr>
            <w:r>
              <w:rPr>
                <w:sz w:val="22"/>
                <w:szCs w:val="22"/>
              </w:rPr>
              <w:t xml:space="preserve">La démonstration ajoute un gestionnaire de clavier à l'application de tout à l'heure. Observez deux choses : ce que le gestionnaire reçoit, et l'endroit où on le pose.</w:t>
            </w:r>
          </w:p>
        </w:tc>
      </w:tr>
    </w:tbl>
    <w:p>
      <w:pPr>
        <w:spacing w:after="60"/>
      </w:pPr>
    </w:p>
    <w:p>
      <w:pPr>
        <w:pStyle w:val="Heading2"/>
        <w:keepNext/>
        <w:spacing w:after="100" w:before="240"/>
      </w:pPr>
      <w:r>
        <w:rPr>
          <w:b/>
          <w:bCs/>
          <w:color w:val="595959"/>
          <w:sz w:val="24"/>
          <w:szCs w:val="24"/>
        </w:rPr>
        <w:t xml:space="preserve">Ce que transporte un événement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private void noterBouton(ActionEvent evenement)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Button presse = (Button) evenement.getSource();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journal.setText("Dernier bouton : " + presse.getText());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dans start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allumer.setOnAction(this::noterBouton);</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eteindre.setOnAction(this::noterBouton);</w:t>
      </w:r>
    </w:p>
    <w:p>
      <w:pPr>
        <w:spacing w:after="120"/>
      </w:pPr>
      <w:r>
        <w:rPr>
          <w:sz w:val="22"/>
          <w:szCs w:val="22"/>
        </w:rPr>
        <w:t xml:space="preserve">Jusqu'ici, le paramètre du gestionnaire était ignoré. Il contient pourtant tout ce qu'on sait de l'événement : son type (</w:t>
      </w:r>
      <w:r>
        <w:rPr>
          <w:rFonts w:ascii="Consolas" w:hAnsi="Consolas" w:cs="Consolas"/>
          <w:color w:val="000000"/>
          <w:sz w:val="18"/>
          <w:szCs w:val="18"/>
        </w:rPr>
        <w:t xml:space="preserve">getEventType</w:t>
      </w:r>
      <w:r>
        <w:rPr>
          <w:sz w:val="22"/>
          <w:szCs w:val="22"/>
        </w:rPr>
        <w:t xml:space="preserve">), le composant concerné (</w:t>
      </w:r>
      <w:r>
        <w:rPr>
          <w:rFonts w:ascii="Consolas" w:hAnsi="Consolas" w:cs="Consolas"/>
          <w:color w:val="000000"/>
          <w:sz w:val="18"/>
          <w:szCs w:val="18"/>
        </w:rPr>
        <w:t xml:space="preserve">getSource</w:t>
      </w:r>
      <w:r>
        <w:rPr>
          <w:sz w:val="22"/>
          <w:szCs w:val="22"/>
        </w:rPr>
        <w:t xml:space="preserve">), et, selon la famille, la touche frappée ou la position de la souris. Un même gestionnaire peut alors servir à plusieurs composants.</w:t>
      </w:r>
    </w:p>
    <w:p>
      <w:pPr>
        <w:spacing w:after="120"/>
      </w:pPr>
      <w:r>
        <w:rPr>
          <w:sz w:val="22"/>
          <w:szCs w:val="22"/>
        </w:rPr>
        <w:t xml:space="preserve">La méthode </w:t>
      </w:r>
      <w:r>
        <w:rPr>
          <w:rFonts w:ascii="Consolas" w:hAnsi="Consolas" w:cs="Consolas"/>
          <w:color w:val="000000"/>
          <w:sz w:val="18"/>
          <w:szCs w:val="18"/>
        </w:rPr>
        <w:t xml:space="preserve">getSource</w:t>
      </w:r>
      <w:r>
        <w:rPr>
          <w:sz w:val="22"/>
          <w:szCs w:val="22"/>
        </w:rPr>
        <w:t xml:space="preserve"> retourne un </w:t>
      </w:r>
      <w:r>
        <w:rPr>
          <w:rFonts w:ascii="Consolas" w:hAnsi="Consolas" w:cs="Consolas"/>
          <w:color w:val="000000"/>
          <w:sz w:val="18"/>
          <w:szCs w:val="18"/>
        </w:rPr>
        <w:t xml:space="preserve">Object</w:t>
      </w:r>
      <w:r>
        <w:rPr>
          <w:sz w:val="22"/>
          <w:szCs w:val="22"/>
        </w:rPr>
        <w:t xml:space="preserve"> : il faut le transtyper pour s'en servir comme bouton. Le transtypage est sûr ici, puisque seuls des boutons ont reçu ce gestionnaire. Vous retrouverez ce geste dans la calculatrice, pour un gestionnaire partagé par les dix chiffres. La référence de méthode </w:t>
      </w:r>
      <w:r>
        <w:rPr>
          <w:rFonts w:ascii="Consolas" w:hAnsi="Consolas" w:cs="Consolas"/>
          <w:color w:val="000000"/>
          <w:sz w:val="18"/>
          <w:szCs w:val="18"/>
        </w:rPr>
        <w:t xml:space="preserve">this::noterBouton</w:t>
      </w:r>
      <w:r>
        <w:rPr>
          <w:sz w:val="22"/>
          <w:szCs w:val="22"/>
        </w:rPr>
        <w:t xml:space="preserve"> vaut la lambda </w:t>
      </w:r>
      <w:r>
        <w:rPr>
          <w:rFonts w:ascii="Consolas" w:hAnsi="Consolas" w:cs="Consolas"/>
          <w:color w:val="000000"/>
          <w:sz w:val="18"/>
          <w:szCs w:val="18"/>
        </w:rPr>
        <w:t xml:space="preserve">evenement -&gt; noterBouton(evenement)</w:t>
      </w:r>
      <w:r>
        <w:rPr>
          <w:sz w:val="22"/>
          <w:szCs w:val="22"/>
        </w:rPr>
        <w:t xml:space="preserve"> (voir </w:t>
      </w:r>
      <w:r>
        <w:rPr>
          <w:rFonts w:ascii="Consolas" w:hAnsi="Consolas" w:cs="Consolas"/>
          <w:color w:val="000000"/>
          <w:sz w:val="18"/>
          <w:szCs w:val="18"/>
        </w:rPr>
        <w:t xml:space="preserve">LAM §3</w:t>
      </w:r>
      <w:r>
        <w:rPr>
          <w:sz w:val="22"/>
          <w:szCs w:val="22"/>
        </w:rPr>
        <w:t xml:space="preserve">).</w:t>
      </w:r>
    </w:p>
    <w:p>
      <w:pPr>
        <w:pStyle w:val="Heading2"/>
        <w:keepNext/>
        <w:spacing w:after="100" w:before="240"/>
      </w:pPr>
      <w:r>
        <w:rPr>
          <w:b/>
          <w:bCs/>
          <w:color w:val="595959"/>
          <w:sz w:val="24"/>
          <w:szCs w:val="24"/>
        </w:rPr>
        <w:t xml:space="preserve">Les familles d'événements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6"/>
        <w:gridCol w:w="3072"/>
        <w:gridCol w:w="4002"/>
      </w:tblGrid>
      <w:tr>
        <w:trPr>
          <w:tblHeader/>
        </w:trPr>
        <w:tc>
          <w:tcPr>
            <w:tcW w:type="dxa" w:w="2286"/>
            <w:shd w:fill="E8E8E8" w:val="clear"/>
            <w:tcMar>
              <w:top w:type="dxa" w:w="55"/>
              <w:left w:type="dxa" w:w="100"/>
              <w:bottom w:type="dxa" w:w="55"/>
              <w:right w:type="dxa" w:w="100"/>
            </w:tcMar>
          </w:tcPr>
          <w:p>
            <w:pPr>
              <w:spacing w:after="0"/>
            </w:pPr>
            <w:r>
              <w:rPr>
                <w:b/>
                <w:bCs/>
                <w:sz w:val="20"/>
                <w:szCs w:val="20"/>
              </w:rPr>
              <w:t xml:space="preserve">Classe</w:t>
            </w:r>
          </w:p>
        </w:tc>
        <w:tc>
          <w:tcPr>
            <w:tcW w:type="dxa" w:w="3072"/>
            <w:shd w:fill="E8E8E8" w:val="clear"/>
            <w:tcMar>
              <w:top w:type="dxa" w:w="55"/>
              <w:left w:type="dxa" w:w="100"/>
              <w:bottom w:type="dxa" w:w="55"/>
              <w:right w:type="dxa" w:w="100"/>
            </w:tcMar>
          </w:tcPr>
          <w:p>
            <w:pPr>
              <w:spacing w:after="0"/>
            </w:pPr>
            <w:r>
              <w:rPr>
                <w:b/>
                <w:bCs/>
                <w:sz w:val="20"/>
                <w:szCs w:val="20"/>
              </w:rPr>
              <w:t xml:space="preserve">Produit par</w:t>
            </w:r>
          </w:p>
        </w:tc>
        <w:tc>
          <w:tcPr>
            <w:tcW w:type="dxa" w:w="4002"/>
            <w:shd w:fill="E8E8E8" w:val="clear"/>
            <w:tcMar>
              <w:top w:type="dxa" w:w="55"/>
              <w:left w:type="dxa" w:w="100"/>
              <w:bottom w:type="dxa" w:w="55"/>
              <w:right w:type="dxa" w:w="100"/>
            </w:tcMar>
          </w:tcPr>
          <w:p>
            <w:pPr>
              <w:spacing w:after="0"/>
            </w:pPr>
            <w:r>
              <w:rPr>
                <w:b/>
                <w:bCs/>
                <w:sz w:val="20"/>
                <w:szCs w:val="20"/>
              </w:rPr>
              <w:t xml:space="preserve">Types utiles ici</w:t>
            </w:r>
          </w:p>
        </w:tc>
      </w:tr>
      <w:tr>
        <w:trPr>
          <w:cantSplit/>
        </w:trPr>
        <w:tc>
          <w:tcPr>
            <w:tcW w:type="dxa" w:w="2286"/>
            <w:tcMar>
              <w:top w:type="dxa" w:w="55"/>
              <w:left w:type="dxa" w:w="100"/>
              <w:bottom w:type="dxa" w:w="55"/>
              <w:right w:type="dxa" w:w="100"/>
            </w:tcMar>
          </w:tcPr>
          <w:p>
            <w:pPr>
              <w:spacing w:after="0"/>
            </w:pPr>
            <w:r>
              <w:rPr>
                <w:rFonts w:ascii="Consolas" w:hAnsi="Consolas" w:cs="Consolas"/>
                <w:color w:val="000000"/>
                <w:sz w:val="18"/>
                <w:szCs w:val="18"/>
              </w:rPr>
              <w:t xml:space="preserve">ActionEvent</w:t>
            </w:r>
          </w:p>
        </w:tc>
        <w:tc>
          <w:tcPr>
            <w:tcW w:type="dxa" w:w="3072"/>
            <w:tcMar>
              <w:top w:type="dxa" w:w="55"/>
              <w:left w:type="dxa" w:w="100"/>
              <w:bottom w:type="dxa" w:w="55"/>
              <w:right w:type="dxa" w:w="100"/>
            </w:tcMar>
          </w:tcPr>
          <w:p>
            <w:pPr>
              <w:spacing w:after="0"/>
            </w:pPr>
            <w:r>
              <w:rPr>
                <w:sz w:val="20"/>
                <w:szCs w:val="20"/>
              </w:rPr>
              <w:t xml:space="preserve">un bouton actionné</w:t>
            </w:r>
          </w:p>
        </w:tc>
        <w:tc>
          <w:tcPr>
            <w:tcW w:type="dxa" w:w="4002"/>
            <w:tcMar>
              <w:top w:type="dxa" w:w="55"/>
              <w:left w:type="dxa" w:w="100"/>
              <w:bottom w:type="dxa" w:w="55"/>
              <w:right w:type="dxa" w:w="100"/>
            </w:tcMar>
          </w:tcPr>
          <w:p>
            <w:pPr>
              <w:spacing w:after="0"/>
            </w:pPr>
            <w:r>
              <w:rPr>
                <w:rFonts w:ascii="Consolas" w:hAnsi="Consolas" w:cs="Consolas"/>
                <w:color w:val="000000"/>
                <w:sz w:val="18"/>
                <w:szCs w:val="18"/>
              </w:rPr>
              <w:t xml:space="preserve">ACTION</w:t>
            </w:r>
          </w:p>
        </w:tc>
      </w:tr>
      <w:tr>
        <w:trPr>
          <w:cantSplit/>
        </w:trPr>
        <w:tc>
          <w:tcPr>
            <w:tcW w:type="dxa" w:w="2286"/>
            <w:tcMar>
              <w:top w:type="dxa" w:w="55"/>
              <w:left w:type="dxa" w:w="100"/>
              <w:bottom w:type="dxa" w:w="55"/>
              <w:right w:type="dxa" w:w="100"/>
            </w:tcMar>
          </w:tcPr>
          <w:p>
            <w:pPr>
              <w:spacing w:after="0"/>
            </w:pPr>
            <w:r>
              <w:rPr>
                <w:rFonts w:ascii="Consolas" w:hAnsi="Consolas" w:cs="Consolas"/>
                <w:color w:val="000000"/>
                <w:sz w:val="18"/>
                <w:szCs w:val="18"/>
              </w:rPr>
              <w:t xml:space="preserve">KeyEvent</w:t>
            </w:r>
          </w:p>
        </w:tc>
        <w:tc>
          <w:tcPr>
            <w:tcW w:type="dxa" w:w="3072"/>
            <w:tcMar>
              <w:top w:type="dxa" w:w="55"/>
              <w:left w:type="dxa" w:w="100"/>
              <w:bottom w:type="dxa" w:w="55"/>
              <w:right w:type="dxa" w:w="100"/>
            </w:tcMar>
          </w:tcPr>
          <w:p>
            <w:pPr>
              <w:spacing w:after="0"/>
            </w:pPr>
            <w:r>
              <w:rPr>
                <w:sz w:val="20"/>
                <w:szCs w:val="20"/>
              </w:rPr>
              <w:t xml:space="preserve">le clavier</w:t>
            </w:r>
          </w:p>
        </w:tc>
        <w:tc>
          <w:tcPr>
            <w:tcW w:type="dxa" w:w="4002"/>
            <w:tcMar>
              <w:top w:type="dxa" w:w="55"/>
              <w:left w:type="dxa" w:w="100"/>
              <w:bottom w:type="dxa" w:w="55"/>
              <w:right w:type="dxa" w:w="100"/>
            </w:tcMar>
          </w:tcPr>
          <w:p>
            <w:pPr>
              <w:spacing w:after="0"/>
            </w:pPr>
            <w:r>
              <w:rPr>
                <w:rFonts w:ascii="Consolas" w:hAnsi="Consolas" w:cs="Consolas"/>
                <w:color w:val="000000"/>
                <w:sz w:val="18"/>
                <w:szCs w:val="18"/>
              </w:rPr>
              <w:t xml:space="preserve">KEY_PRESSED</w:t>
            </w:r>
            <w:r>
              <w:rPr>
                <w:sz w:val="20"/>
                <w:szCs w:val="20"/>
              </w:rPr>
              <w:t xml:space="preserve">, </w:t>
            </w:r>
            <w:r>
              <w:rPr>
                <w:rFonts w:ascii="Consolas" w:hAnsi="Consolas" w:cs="Consolas"/>
                <w:color w:val="000000"/>
                <w:sz w:val="18"/>
                <w:szCs w:val="18"/>
              </w:rPr>
              <w:t xml:space="preserve">KEY_TYPED</w:t>
            </w:r>
          </w:p>
        </w:tc>
      </w:tr>
      <w:tr>
        <w:trPr>
          <w:cantSplit/>
        </w:trPr>
        <w:tc>
          <w:tcPr>
            <w:tcW w:type="dxa" w:w="2286"/>
            <w:tcMar>
              <w:top w:type="dxa" w:w="55"/>
              <w:left w:type="dxa" w:w="100"/>
              <w:bottom w:type="dxa" w:w="55"/>
              <w:right w:type="dxa" w:w="100"/>
            </w:tcMar>
          </w:tcPr>
          <w:p>
            <w:pPr>
              <w:spacing w:after="0"/>
            </w:pPr>
            <w:r>
              <w:rPr>
                <w:rFonts w:ascii="Consolas" w:hAnsi="Consolas" w:cs="Consolas"/>
                <w:color w:val="000000"/>
                <w:sz w:val="18"/>
                <w:szCs w:val="18"/>
              </w:rPr>
              <w:t xml:space="preserve">MouseEvent</w:t>
            </w:r>
          </w:p>
        </w:tc>
        <w:tc>
          <w:tcPr>
            <w:tcW w:type="dxa" w:w="3072"/>
            <w:tcMar>
              <w:top w:type="dxa" w:w="55"/>
              <w:left w:type="dxa" w:w="100"/>
              <w:bottom w:type="dxa" w:w="55"/>
              <w:right w:type="dxa" w:w="100"/>
            </w:tcMar>
          </w:tcPr>
          <w:p>
            <w:pPr>
              <w:spacing w:after="0"/>
            </w:pPr>
            <w:r>
              <w:rPr>
                <w:sz w:val="20"/>
                <w:szCs w:val="20"/>
              </w:rPr>
              <w:t xml:space="preserve">la souris</w:t>
            </w:r>
          </w:p>
        </w:tc>
        <w:tc>
          <w:tcPr>
            <w:tcW w:type="dxa" w:w="4002"/>
            <w:tcMar>
              <w:top w:type="dxa" w:w="55"/>
              <w:left w:type="dxa" w:w="100"/>
              <w:bottom w:type="dxa" w:w="55"/>
              <w:right w:type="dxa" w:w="100"/>
            </w:tcMar>
          </w:tcPr>
          <w:p>
            <w:pPr>
              <w:spacing w:after="0"/>
            </w:pPr>
            <w:r>
              <w:rPr>
                <w:rFonts w:ascii="Consolas" w:hAnsi="Consolas" w:cs="Consolas"/>
                <w:color w:val="000000"/>
                <w:sz w:val="18"/>
                <w:szCs w:val="18"/>
              </w:rPr>
              <w:t xml:space="preserve">MOUSE_CLICKED</w:t>
            </w:r>
          </w:p>
        </w:tc>
      </w:tr>
      <w:tr>
        <w:trPr>
          <w:cantSplit/>
        </w:trPr>
        <w:tc>
          <w:tcPr>
            <w:tcW w:type="dxa" w:w="2286"/>
            <w:tcMar>
              <w:top w:type="dxa" w:w="55"/>
              <w:left w:type="dxa" w:w="100"/>
              <w:bottom w:type="dxa" w:w="55"/>
              <w:right w:type="dxa" w:w="100"/>
            </w:tcMar>
          </w:tcPr>
          <w:p>
            <w:pPr>
              <w:spacing w:after="0"/>
            </w:pPr>
            <w:r>
              <w:rPr>
                <w:rFonts w:ascii="Consolas" w:hAnsi="Consolas" w:cs="Consolas"/>
                <w:color w:val="000000"/>
                <w:sz w:val="18"/>
                <w:szCs w:val="18"/>
              </w:rPr>
              <w:t xml:space="preserve">WindowEvent</w:t>
            </w:r>
          </w:p>
        </w:tc>
        <w:tc>
          <w:tcPr>
            <w:tcW w:type="dxa" w:w="3072"/>
            <w:tcMar>
              <w:top w:type="dxa" w:w="55"/>
              <w:left w:type="dxa" w:w="100"/>
              <w:bottom w:type="dxa" w:w="55"/>
              <w:right w:type="dxa" w:w="100"/>
            </w:tcMar>
          </w:tcPr>
          <w:p>
            <w:pPr>
              <w:spacing w:after="0"/>
            </w:pPr>
            <w:r>
              <w:rPr>
                <w:sz w:val="20"/>
                <w:szCs w:val="20"/>
              </w:rPr>
              <w:t xml:space="preserve">la fenêtre</w:t>
            </w:r>
          </w:p>
        </w:tc>
        <w:tc>
          <w:tcPr>
            <w:tcW w:type="dxa" w:w="4002"/>
            <w:tcMar>
              <w:top w:type="dxa" w:w="55"/>
              <w:left w:type="dxa" w:w="100"/>
              <w:bottom w:type="dxa" w:w="55"/>
              <w:right w:type="dxa" w:w="100"/>
            </w:tcMar>
          </w:tcPr>
          <w:p>
            <w:pPr>
              <w:spacing w:after="0"/>
            </w:pPr>
            <w:r>
              <w:rPr>
                <w:rFonts w:ascii="Consolas" w:hAnsi="Consolas" w:cs="Consolas"/>
                <w:color w:val="000000"/>
                <w:sz w:val="18"/>
                <w:szCs w:val="18"/>
              </w:rPr>
              <w:t xml:space="preserve">WINDOW_CLOSE_REQUEST</w:t>
            </w:r>
          </w:p>
        </w:tc>
      </w:tr>
    </w:tbl>
    <w:p>
      <w:pPr>
        <w:spacing w:after="60"/>
      </w:pPr>
    </w:p>
    <w:p>
      <w:pPr>
        <w:spacing w:after="120"/>
      </w:pPr>
      <w:r>
        <w:rPr>
          <w:sz w:val="22"/>
          <w:szCs w:val="22"/>
        </w:rPr>
        <w:t xml:space="preserve">Toutes ces classes héritent d'</w:t>
      </w:r>
      <w:r>
        <w:rPr>
          <w:rFonts w:ascii="Consolas" w:hAnsi="Consolas" w:cs="Consolas"/>
          <w:color w:val="000000"/>
          <w:sz w:val="18"/>
          <w:szCs w:val="18"/>
        </w:rPr>
        <w:t xml:space="preserve">Event</w:t>
      </w:r>
      <w:r>
        <w:rPr>
          <w:sz w:val="22"/>
          <w:szCs w:val="22"/>
        </w:rPr>
        <w:t xml:space="preserve">. Chacune déclare des champs statiques qui désignent ses types précis : ce sont eux qu'on passe à </w:t>
      </w:r>
      <w:r>
        <w:rPr>
          <w:rFonts w:ascii="Consolas" w:hAnsi="Consolas" w:cs="Consolas"/>
          <w:color w:val="000000"/>
          <w:sz w:val="18"/>
          <w:szCs w:val="18"/>
        </w:rPr>
        <w:t xml:space="preserve">addEventHandler</w:t>
      </w:r>
      <w:r>
        <w:rPr>
          <w:sz w:val="22"/>
          <w:szCs w:val="22"/>
        </w:rPr>
        <w:t xml:space="preserve">, comme </w:t>
      </w:r>
      <w:r>
        <w:rPr>
          <w:rFonts w:ascii="Consolas" w:hAnsi="Consolas" w:cs="Consolas"/>
          <w:color w:val="000000"/>
          <w:sz w:val="18"/>
          <w:szCs w:val="18"/>
        </w:rPr>
        <w:t xml:space="preserve">ActionEvent.ACTION</w:t>
      </w:r>
      <w:r>
        <w:rPr>
          <w:sz w:val="22"/>
          <w:szCs w:val="22"/>
        </w:rPr>
        <w:t xml:space="preserve"> en </w:t>
      </w:r>
      <w:r>
        <w:rPr>
          <w:rFonts w:ascii="Consolas" w:hAnsi="Consolas" w:cs="Consolas"/>
          <w:color w:val="000000"/>
          <w:sz w:val="18"/>
          <w:szCs w:val="18"/>
        </w:rPr>
        <w:t xml:space="preserve">FX §3</w:t>
      </w:r>
      <w:r>
        <w:rPr>
          <w:sz w:val="22"/>
          <w:szCs w:val="22"/>
        </w:rPr>
        <w:t xml:space="preserve">. Il y en a d'autres, comme </w:t>
      </w:r>
      <w:r>
        <w:rPr>
          <w:rFonts w:ascii="Consolas" w:hAnsi="Consolas" w:cs="Consolas"/>
          <w:color w:val="000000"/>
          <w:sz w:val="18"/>
          <w:szCs w:val="18"/>
        </w:rPr>
        <w:t xml:space="preserve">KEY_RELEASED</w:t>
      </w:r>
      <w:r>
        <w:rPr>
          <w:sz w:val="22"/>
          <w:szCs w:val="22"/>
        </w:rPr>
        <w:t xml:space="preserve">, </w:t>
      </w:r>
      <w:r>
        <w:rPr>
          <w:rFonts w:ascii="Consolas" w:hAnsi="Consolas" w:cs="Consolas"/>
          <w:color w:val="000000"/>
          <w:sz w:val="18"/>
          <w:szCs w:val="18"/>
        </w:rPr>
        <w:t xml:space="preserve">MOUSE_MOVED</w:t>
      </w:r>
      <w:r>
        <w:rPr>
          <w:sz w:val="22"/>
          <w:szCs w:val="22"/>
        </w:rPr>
        <w:t xml:space="preserve"> ou </w:t>
      </w:r>
      <w:r>
        <w:rPr>
          <w:rFonts w:ascii="Consolas" w:hAnsi="Consolas" w:cs="Consolas"/>
          <w:color w:val="000000"/>
          <w:sz w:val="18"/>
          <w:szCs w:val="18"/>
        </w:rPr>
        <w:t xml:space="preserve">MOUSE_ENTERED</w:t>
      </w:r>
      <w:r>
        <w:rPr>
          <w:sz w:val="22"/>
          <w:szCs w:val="22"/>
        </w:rPr>
        <w:t xml:space="preserve">, et chaque famille a un type </w:t>
      </w:r>
      <w:r>
        <w:rPr>
          <w:rFonts w:ascii="Consolas" w:hAnsi="Consolas" w:cs="Consolas"/>
          <w:color w:val="000000"/>
          <w:sz w:val="18"/>
          <w:szCs w:val="18"/>
        </w:rPr>
        <w:t xml:space="preserve">ANY</w:t>
      </w:r>
      <w:r>
        <w:rPr>
          <w:sz w:val="22"/>
          <w:szCs w:val="22"/>
        </w:rPr>
        <w:t xml:space="preserve">, qui les regroupe tous. Un </w:t>
      </w:r>
      <w:r>
        <w:rPr>
          <w:rFonts w:ascii="Consolas" w:hAnsi="Consolas" w:cs="Consolas"/>
          <w:color w:val="000000"/>
          <w:sz w:val="18"/>
          <w:szCs w:val="18"/>
        </w:rPr>
        <w:t xml:space="preserve">ActionEvent</w:t>
      </w:r>
      <w:r>
        <w:rPr>
          <w:sz w:val="22"/>
          <w:szCs w:val="22"/>
        </w:rPr>
        <w:t xml:space="preserve"> vient aussi d'un champ de saisie quand on y presse Entrée.</w:t>
      </w:r>
    </w:p>
    <w:tbl>
      <w:tblPr>
        <w:tblW w:type="dxa" w:w="9360"/>
        <w:tblBorders>
          <w:top w:val="single" w:color="A6A6A6" w:sz="2"/>
          <w:left w:val="single" w:color="606060"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Attention</w:t>
            </w:r>
            <w:r>
              <w:rPr>
                <w:sz w:val="22"/>
                <w:szCs w:val="22"/>
              </w:rPr>
              <w:t xml:space="preserve"> - </w:t>
            </w:r>
            <w:r>
              <w:rPr>
                <w:sz w:val="22"/>
                <w:szCs w:val="22"/>
              </w:rPr>
              <w:t xml:space="preserve">les imports de </w:t>
            </w:r>
            <w:r>
              <w:rPr>
                <w:rFonts w:ascii="Consolas" w:hAnsi="Consolas" w:cs="Consolas"/>
                <w:color w:val="000000"/>
                <w:sz w:val="18"/>
                <w:szCs w:val="18"/>
              </w:rPr>
              <w:t xml:space="preserve">java.awt</w:t>
            </w:r>
          </w:p>
          <w:p>
            <w:pPr>
              <w:spacing w:after="0"/>
            </w:pPr>
            <w:r>
              <w:rPr>
                <w:sz w:val="22"/>
                <w:szCs w:val="22"/>
              </w:rPr>
              <w:t xml:space="preserve">Il existe un </w:t>
            </w:r>
            <w:r>
              <w:rPr>
                <w:rFonts w:ascii="Consolas" w:hAnsi="Consolas" w:cs="Consolas"/>
                <w:color w:val="000000"/>
                <w:sz w:val="18"/>
                <w:szCs w:val="18"/>
              </w:rPr>
              <w:t xml:space="preserve">KeyEvent</w:t>
            </w:r>
            <w:r>
              <w:rPr>
                <w:sz w:val="22"/>
                <w:szCs w:val="22"/>
              </w:rPr>
              <w:t xml:space="preserve"> et un </w:t>
            </w:r>
            <w:r>
              <w:rPr>
                <w:rFonts w:ascii="Consolas" w:hAnsi="Consolas" w:cs="Consolas"/>
                <w:color w:val="000000"/>
                <w:sz w:val="18"/>
                <w:szCs w:val="18"/>
              </w:rPr>
              <w:t xml:space="preserve">MouseEvent</w:t>
            </w:r>
            <w:r>
              <w:rPr>
                <w:sz w:val="22"/>
                <w:szCs w:val="22"/>
              </w:rPr>
              <w:t xml:space="preserve"> dans </w:t>
            </w:r>
            <w:r>
              <w:rPr>
                <w:rFonts w:ascii="Consolas" w:hAnsi="Consolas" w:cs="Consolas"/>
                <w:color w:val="000000"/>
                <w:sz w:val="18"/>
                <w:szCs w:val="18"/>
              </w:rPr>
              <w:t xml:space="preserve">java.awt.event</w:t>
            </w:r>
            <w:r>
              <w:rPr>
                <w:sz w:val="22"/>
                <w:szCs w:val="22"/>
              </w:rPr>
              <w:t xml:space="preserve">, hérités d'une bibliothèque plus ancienne, et ils n'ont rien à voir avec ceux de </w:t>
            </w:r>
            <w:r>
              <w:rPr>
                <w:rFonts w:ascii="Consolas" w:hAnsi="Consolas" w:cs="Consolas"/>
                <w:color w:val="000000"/>
                <w:sz w:val="18"/>
                <w:szCs w:val="18"/>
              </w:rPr>
              <w:t xml:space="preserve">JavaFX</w:t>
            </w:r>
            <w:r>
              <w:rPr>
                <w:sz w:val="22"/>
                <w:szCs w:val="22"/>
              </w:rPr>
              <w:t xml:space="preserve">. Quand la complétion vous propose un nom, lisez le package avant de valider : il doit commencer par </w:t>
            </w:r>
            <w:r>
              <w:rPr>
                <w:rFonts w:ascii="Consolas" w:hAnsi="Consolas" w:cs="Consolas"/>
                <w:color w:val="000000"/>
                <w:sz w:val="18"/>
                <w:szCs w:val="18"/>
              </w:rPr>
              <w:t xml:space="preserve">javafx</w:t>
            </w:r>
            <w:r>
              <w:rPr>
                <w:sz w:val="22"/>
                <w:szCs w:val="22"/>
              </w:rPr>
              <w:t xml:space="preserve"> (voir </w:t>
            </w:r>
            <w:r>
              <w:rPr>
                <w:rFonts w:ascii="Consolas" w:hAnsi="Consolas" w:cs="Consolas"/>
                <w:color w:val="000000"/>
                <w:sz w:val="18"/>
                <w:szCs w:val="18"/>
              </w:rPr>
              <w:t xml:space="preserve">TEC-FX.1</w:t>
            </w:r>
            <w:r>
              <w:rPr>
                <w:sz w:val="22"/>
                <w:szCs w:val="22"/>
              </w:rPr>
              <w:t xml:space="preserve"> et </w:t>
            </w:r>
            <w:r>
              <w:rPr>
                <w:rFonts w:ascii="Consolas" w:hAnsi="Consolas" w:cs="Consolas"/>
                <w:color w:val="000000"/>
                <w:sz w:val="18"/>
                <w:szCs w:val="18"/>
              </w:rPr>
              <w:t xml:space="preserve">IDE.11</w:t>
            </w:r>
            <w:r>
              <w:rPr>
                <w:sz w:val="22"/>
                <w:szCs w:val="22"/>
              </w:rPr>
              <w:t xml:space="preserve">).</w:t>
            </w:r>
          </w:p>
        </w:tc>
      </w:tr>
    </w:tbl>
    <w:p>
      <w:pPr>
        <w:spacing w:after="60"/>
      </w:pP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FX.4</w:t>
            </w:r>
            <w:r>
              <w:rPr>
                <w:sz w:val="22"/>
                <w:szCs w:val="22"/>
              </w:rPr>
              <w:t xml:space="preserve"> Compter au clavier</w:t>
            </w:r>
          </w:p>
          <w:p>
            <w:pPr>
              <w:spacing w:after="0"/>
            </w:pPr>
            <w:r>
              <w:rPr>
                <w:sz w:val="22"/>
                <w:szCs w:val="22"/>
              </w:rPr>
              <w:t xml:space="preserve">L'exercice reprend l'application de </w:t>
            </w:r>
            <w:r>
              <w:rPr>
                <w:rFonts w:ascii="Consolas" w:hAnsi="Consolas" w:cs="Consolas"/>
                <w:color w:val="000000"/>
                <w:sz w:val="18"/>
                <w:szCs w:val="18"/>
              </w:rPr>
              <w:t xml:space="preserve">FX.3</w:t>
            </w:r>
            <w:r>
              <w:rPr>
                <w:sz w:val="22"/>
                <w:szCs w:val="22"/>
              </w:rPr>
              <w:t xml:space="preserve"> et lui ajoute le clavier : les touches 1, 2 et 0 font ce que font les boutons, qui continuent de fonctionner. L'encadré de l'énoncé dit où poser le gestionnaire. La question de fin demande pourquoi cela fonctionne même quand un bouton a le focus : </w:t>
            </w:r>
            <w:r>
              <w:rPr>
                <w:rFonts w:ascii="Consolas" w:hAnsi="Consolas" w:cs="Consolas"/>
                <w:color w:val="000000"/>
                <w:sz w:val="18"/>
                <w:szCs w:val="18"/>
              </w:rPr>
              <w:t xml:space="preserve">FX §5</w:t>
            </w:r>
            <w:r>
              <w:rPr>
                <w:sz w:val="22"/>
                <w:szCs w:val="22"/>
              </w:rPr>
              <w:t xml:space="preserve"> y répond.</w:t>
            </w:r>
          </w:p>
        </w:tc>
      </w:tr>
    </w:tbl>
    <w:p>
      <w:pPr>
        <w:spacing w:after="60"/>
      </w:pPr>
    </w:p>
    <w:p>
      <w:pPr>
        <w:pStyle w:val="Heading2"/>
        <w:keepNext/>
        <w:spacing w:after="100" w:before="240"/>
      </w:pPr>
      <w:r>
        <w:rPr>
          <w:b/>
          <w:bCs/>
          <w:color w:val="595959"/>
          <w:sz w:val="24"/>
          <w:szCs w:val="24"/>
        </w:rPr>
        <w:t xml:space="preserve">Une touche, deux événements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racine.addEventHandler(KeyEvent.KEY_PRESSED, this::toucheEnfoncee);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private void toucheEnfoncee(KeyEvent evenement)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switch (evenement.getCode())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case UP -&gt; augmenterIntensite();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case DOWN -&gt; diminuerIntensite();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default -&gt; {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Une touche enfoncée produit toujours un </w:t>
      </w:r>
      <w:r>
        <w:rPr>
          <w:rFonts w:ascii="Consolas" w:hAnsi="Consolas" w:cs="Consolas"/>
          <w:color w:val="000000"/>
          <w:sz w:val="18"/>
          <w:szCs w:val="18"/>
        </w:rPr>
        <w:t xml:space="preserve">KEY_PRESSED</w:t>
      </w:r>
      <w:r>
        <w:rPr>
          <w:sz w:val="22"/>
          <w:szCs w:val="22"/>
        </w:rPr>
        <w:t xml:space="preserve">, puis un </w:t>
      </w:r>
      <w:r>
        <w:rPr>
          <w:rFonts w:ascii="Consolas" w:hAnsi="Consolas" w:cs="Consolas"/>
          <w:color w:val="000000"/>
          <w:sz w:val="18"/>
          <w:szCs w:val="18"/>
        </w:rPr>
        <w:t xml:space="preserve">KEY_RELEASED</w:t>
      </w:r>
      <w:r>
        <w:rPr>
          <w:sz w:val="22"/>
          <w:szCs w:val="22"/>
        </w:rPr>
        <w:t xml:space="preserve"> quand on la lâche. Si elle produit un caractère, un </w:t>
      </w:r>
      <w:r>
        <w:rPr>
          <w:rFonts w:ascii="Consolas" w:hAnsi="Consolas" w:cs="Consolas"/>
          <w:color w:val="000000"/>
          <w:sz w:val="18"/>
          <w:szCs w:val="18"/>
        </w:rPr>
        <w:t xml:space="preserve">KEY_TYPED</w:t>
      </w:r>
      <w:r>
        <w:rPr>
          <w:sz w:val="22"/>
          <w:szCs w:val="22"/>
        </w:rPr>
        <w:t xml:space="preserve"> s'y ajoute. Les deux familles ne répondent pas à la même question.</w:t>
      </w:r>
    </w:p>
    <w:p>
      <w:pPr>
        <w:pStyle w:val="ListParagraph"/>
        <w:numPr>
          <w:ilvl w:val="0"/>
          <w:numId w:val="2"/>
        </w:numPr>
        <w:spacing w:after="60"/>
      </w:pPr>
      <w:r>
        <w:rPr>
          <w:rFonts w:ascii="Consolas" w:hAnsi="Consolas" w:cs="Consolas"/>
          <w:b/>
          <w:bCs/>
          <w:color w:val="000000"/>
          <w:sz w:val="18"/>
          <w:szCs w:val="18"/>
        </w:rPr>
        <w:t xml:space="preserve">KEY_TYPED</w:t>
      </w:r>
      <w:r>
        <w:rPr>
          <w:b/>
          <w:bCs/>
          <w:sz w:val="22"/>
          <w:szCs w:val="22"/>
        </w:rPr>
        <w:t xml:space="preserve"> dit quel texte l'utilisateur a tapé :</w:t>
      </w:r>
      <w:r>
        <w:rPr>
          <w:sz w:val="22"/>
          <w:szCs w:val="22"/>
        </w:rPr>
        <w:t xml:space="preserve"> </w:t>
      </w:r>
      <w:r>
        <w:rPr>
          <w:rFonts w:ascii="Consolas" w:hAnsi="Consolas" w:cs="Consolas"/>
          <w:color w:val="000000"/>
          <w:sz w:val="18"/>
          <w:szCs w:val="18"/>
        </w:rPr>
        <w:t xml:space="preserve">getCharacter</w:t>
      </w:r>
      <w:r>
        <w:rPr>
          <w:sz w:val="22"/>
          <w:szCs w:val="22"/>
        </w:rPr>
        <w:t xml:space="preserve"> le donne.</w:t>
      </w:r>
    </w:p>
    <w:p>
      <w:pPr>
        <w:pStyle w:val="ListParagraph"/>
        <w:numPr>
          <w:ilvl w:val="0"/>
          <w:numId w:val="2"/>
        </w:numPr>
        <w:spacing w:after="60"/>
      </w:pPr>
      <w:r>
        <w:rPr>
          <w:rFonts w:ascii="Consolas" w:hAnsi="Consolas" w:cs="Consolas"/>
          <w:b/>
          <w:bCs/>
          <w:color w:val="000000"/>
          <w:sz w:val="18"/>
          <w:szCs w:val="18"/>
        </w:rPr>
        <w:t xml:space="preserve">KEY_PRESSED</w:t>
      </w:r>
      <w:r>
        <w:rPr>
          <w:b/>
          <w:bCs/>
          <w:sz w:val="22"/>
          <w:szCs w:val="22"/>
        </w:rPr>
        <w:t xml:space="preserve"> dit quelle touche physique il a enfoncée :</w:t>
      </w:r>
      <w:r>
        <w:rPr>
          <w:sz w:val="22"/>
          <w:szCs w:val="22"/>
        </w:rPr>
        <w:t xml:space="preserve"> </w:t>
      </w:r>
      <w:r>
        <w:rPr>
          <w:rFonts w:ascii="Consolas" w:hAnsi="Consolas" w:cs="Consolas"/>
          <w:color w:val="000000"/>
          <w:sz w:val="18"/>
          <w:szCs w:val="18"/>
        </w:rPr>
        <w:t xml:space="preserve">getCode</w:t>
      </w:r>
      <w:r>
        <w:rPr>
          <w:sz w:val="22"/>
          <w:szCs w:val="22"/>
        </w:rPr>
        <w:t xml:space="preserve"> la nomme par une valeur de l'énumération </w:t>
      </w:r>
      <w:r>
        <w:rPr>
          <w:rFonts w:ascii="Consolas" w:hAnsi="Consolas" w:cs="Consolas"/>
          <w:color w:val="000000"/>
          <w:sz w:val="18"/>
          <w:szCs w:val="18"/>
        </w:rPr>
        <w:t xml:space="preserve">KeyCode</w:t>
      </w:r>
      <w:r>
        <w:rPr>
          <w:sz w:val="22"/>
          <w:szCs w:val="22"/>
        </w:rPr>
        <w:t xml:space="preserve">.</w:t>
      </w:r>
    </w:p>
    <w:p>
      <w:pPr>
        <w:spacing w:after="120"/>
      </w:pPr>
      <w:r>
        <w:rPr>
          <w:sz w:val="22"/>
          <w:szCs w:val="22"/>
        </w:rPr>
        <w:t xml:space="preserve">Les flèches, Échap ou F1 n'ont pas de caractère : seul </w:t>
      </w:r>
      <w:r>
        <w:rPr>
          <w:rFonts w:ascii="Consolas" w:hAnsi="Consolas" w:cs="Consolas"/>
          <w:color w:val="000000"/>
          <w:sz w:val="18"/>
          <w:szCs w:val="18"/>
        </w:rPr>
        <w:t xml:space="preserve">KEY_PRESSED</w:t>
      </w:r>
      <w:r>
        <w:rPr>
          <w:sz w:val="22"/>
          <w:szCs w:val="22"/>
        </w:rPr>
        <w:t xml:space="preserve"> les voit. Dans l'autre cas, </w:t>
      </w:r>
      <w:r>
        <w:rPr>
          <w:rFonts w:ascii="Consolas" w:hAnsi="Consolas" w:cs="Consolas"/>
          <w:color w:val="000000"/>
          <w:sz w:val="18"/>
          <w:szCs w:val="18"/>
        </w:rPr>
        <w:t xml:space="preserve">getCharacter</w:t>
      </w:r>
      <w:r>
        <w:rPr>
          <w:sz w:val="22"/>
          <w:szCs w:val="22"/>
        </w:rPr>
        <w:t xml:space="preserve"> et </w:t>
      </w:r>
      <w:r>
        <w:rPr>
          <w:rFonts w:ascii="Consolas" w:hAnsi="Consolas" w:cs="Consolas"/>
          <w:color w:val="000000"/>
          <w:sz w:val="18"/>
          <w:szCs w:val="18"/>
        </w:rPr>
        <w:t xml:space="preserve">getCode</w:t>
      </w:r>
      <w:r>
        <w:rPr>
          <w:sz w:val="22"/>
          <w:szCs w:val="22"/>
        </w:rPr>
        <w:t xml:space="preserve"> retournent une valeur vide, ce qui explique qu'un gestionnaire de </w:t>
      </w:r>
      <w:r>
        <w:rPr>
          <w:rFonts w:ascii="Consolas" w:hAnsi="Consolas" w:cs="Consolas"/>
          <w:color w:val="000000"/>
          <w:sz w:val="18"/>
          <w:szCs w:val="18"/>
        </w:rPr>
        <w:t xml:space="preserve">KEY_TYPED</w:t>
      </w:r>
      <w:r>
        <w:rPr>
          <w:sz w:val="22"/>
          <w:szCs w:val="22"/>
        </w:rPr>
        <w:t xml:space="preserve"> ne verrait rien de la flèche haut. Le </w:t>
      </w:r>
      <w:r>
        <w:rPr>
          <w:rFonts w:ascii="Consolas" w:hAnsi="Consolas" w:cs="Consolas"/>
          <w:color w:val="000000"/>
          <w:sz w:val="18"/>
          <w:szCs w:val="18"/>
        </w:rPr>
        <w:t xml:space="preserve">switch</w:t>
      </w:r>
      <w:r>
        <w:rPr>
          <w:sz w:val="22"/>
          <w:szCs w:val="22"/>
        </w:rPr>
        <w:t xml:space="preserve"> sur une énumération vient du module </w:t>
      </w:r>
      <w:r>
        <w:rPr>
          <w:rFonts w:ascii="Consolas" w:hAnsi="Consolas" w:cs="Consolas"/>
          <w:color w:val="000000"/>
          <w:sz w:val="18"/>
          <w:szCs w:val="18"/>
        </w:rPr>
        <w:t xml:space="preserve">ENU</w:t>
      </w:r>
      <w:r>
        <w:rPr>
          <w:sz w:val="22"/>
          <w:szCs w:val="22"/>
        </w:rPr>
        <w:t xml:space="preserve"> : les étiquettes s'écrivent sans le nom du type, </w:t>
      </w:r>
      <w:r>
        <w:rPr>
          <w:rFonts w:ascii="Consolas" w:hAnsi="Consolas" w:cs="Consolas"/>
          <w:color w:val="000000"/>
          <w:sz w:val="18"/>
          <w:szCs w:val="18"/>
        </w:rPr>
        <w:t xml:space="preserve">UP</w:t>
      </w:r>
      <w:r>
        <w:rPr>
          <w:sz w:val="22"/>
          <w:szCs w:val="22"/>
        </w:rPr>
        <w:t xml:space="preserve"> et non </w:t>
      </w:r>
      <w:r>
        <w:rPr>
          <w:rFonts w:ascii="Consolas" w:hAnsi="Consolas" w:cs="Consolas"/>
          <w:color w:val="000000"/>
          <w:sz w:val="18"/>
          <w:szCs w:val="18"/>
        </w:rPr>
        <w:t xml:space="preserve">KeyCode.UP</w:t>
      </w:r>
      <w:r>
        <w:rPr>
          <w:sz w:val="22"/>
          <w:szCs w:val="22"/>
        </w:rPr>
        <w:t xml:space="preserve"> (voir </w:t>
      </w:r>
      <w:r>
        <w:rPr>
          <w:rFonts w:ascii="Consolas" w:hAnsi="Consolas" w:cs="Consolas"/>
          <w:color w:val="000000"/>
          <w:sz w:val="18"/>
          <w:szCs w:val="18"/>
        </w:rPr>
        <w:t xml:space="preserve">ENU §4</w:t>
      </w:r>
      <w:r>
        <w:rPr>
          <w:sz w:val="22"/>
          <w:szCs w:val="22"/>
        </w:rPr>
        <w:t xml:space="preserve">).</w:t>
      </w:r>
    </w:p>
    <w:p>
      <w:pPr>
        <w:pStyle w:val="Heading2"/>
        <w:keepNext/>
        <w:spacing w:after="100" w:before="240"/>
      </w:pPr>
      <w:r>
        <w:rPr>
          <w:b/>
          <w:bCs/>
          <w:color w:val="595959"/>
          <w:sz w:val="24"/>
          <w:szCs w:val="24"/>
        </w:rPr>
        <w:t xml:space="preserve">La souris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ampoule.addEventHandler(MouseEvent.MOUSE_CLICKED, evenement -&gt;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if (evenement.getClickCount() == 2)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basculer();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N'importe quel nœud peut recevoir des événements de souris, pas seulement un bouton : ici, l'ampoule est un </w:t>
      </w:r>
      <w:r>
        <w:rPr>
          <w:rFonts w:ascii="Consolas" w:hAnsi="Consolas" w:cs="Consolas"/>
          <w:color w:val="000000"/>
          <w:sz w:val="18"/>
          <w:szCs w:val="18"/>
        </w:rPr>
        <w:t xml:space="preserve">Circle</w:t>
      </w:r>
      <w:r>
        <w:rPr>
          <w:sz w:val="22"/>
          <w:szCs w:val="22"/>
        </w:rPr>
        <w:t xml:space="preserve">. Un </w:t>
      </w:r>
      <w:r>
        <w:rPr>
          <w:rFonts w:ascii="Consolas" w:hAnsi="Consolas" w:cs="Consolas"/>
          <w:color w:val="000000"/>
          <w:sz w:val="18"/>
          <w:szCs w:val="18"/>
        </w:rPr>
        <w:t xml:space="preserve">MOUSE_CLICKED</w:t>
      </w:r>
      <w:r>
        <w:rPr>
          <w:sz w:val="22"/>
          <w:szCs w:val="22"/>
        </w:rPr>
        <w:t xml:space="preserve"> survient quand on presse puis relâche sur le même nœud. Les méthodes </w:t>
      </w:r>
      <w:r>
        <w:rPr>
          <w:rFonts w:ascii="Consolas" w:hAnsi="Consolas" w:cs="Consolas"/>
          <w:color w:val="000000"/>
          <w:sz w:val="18"/>
          <w:szCs w:val="18"/>
        </w:rPr>
        <w:t xml:space="preserve">getX</w:t>
      </w:r>
      <w:r>
        <w:rPr>
          <w:sz w:val="22"/>
          <w:szCs w:val="22"/>
        </w:rPr>
        <w:t xml:space="preserve"> et </w:t>
      </w:r>
      <w:r>
        <w:rPr>
          <w:rFonts w:ascii="Consolas" w:hAnsi="Consolas" w:cs="Consolas"/>
          <w:color w:val="000000"/>
          <w:sz w:val="18"/>
          <w:szCs w:val="18"/>
        </w:rPr>
        <w:t xml:space="preserve">getY</w:t>
      </w:r>
      <w:r>
        <w:rPr>
          <w:sz w:val="22"/>
          <w:szCs w:val="22"/>
        </w:rPr>
        <w:t xml:space="preserve"> donnent la position dans le nœud, </w:t>
      </w:r>
      <w:r>
        <w:rPr>
          <w:rFonts w:ascii="Consolas" w:hAnsi="Consolas" w:cs="Consolas"/>
          <w:color w:val="000000"/>
          <w:sz w:val="18"/>
          <w:szCs w:val="18"/>
        </w:rPr>
        <w:t xml:space="preserve">getClickCount</w:t>
      </w:r>
      <w:r>
        <w:rPr>
          <w:sz w:val="22"/>
          <w:szCs w:val="22"/>
        </w:rPr>
        <w:t xml:space="preserve"> distingue le simple clic du double clic, et </w:t>
      </w:r>
      <w:r>
        <w:rPr>
          <w:rFonts w:ascii="Consolas" w:hAnsi="Consolas" w:cs="Consolas"/>
          <w:color w:val="000000"/>
          <w:sz w:val="18"/>
          <w:szCs w:val="18"/>
        </w:rPr>
        <w:t xml:space="preserve">getButton</w:t>
      </w:r>
      <w:r>
        <w:rPr>
          <w:sz w:val="22"/>
          <w:szCs w:val="22"/>
        </w:rPr>
        <w:t xml:space="preserve"> dit quel bouton de la souris a servi. Un double clic produit deux </w:t>
      </w:r>
      <w:r>
        <w:rPr>
          <w:rFonts w:ascii="Consolas" w:hAnsi="Consolas" w:cs="Consolas"/>
          <w:color w:val="000000"/>
          <w:sz w:val="18"/>
          <w:szCs w:val="18"/>
        </w:rPr>
        <w:t xml:space="preserve">MOUSE_CLICKED</w:t>
      </w:r>
      <w:r>
        <w:rPr>
          <w:sz w:val="22"/>
          <w:szCs w:val="22"/>
        </w:rPr>
        <w:t xml:space="preserve">, le premier avec un compte de 1, le second avec un compte de 2 : le test ne réagit donc qu'au second.</w:t>
      </w:r>
    </w:p>
    <w:p>
      <w:pPr>
        <w:spacing w:after="120"/>
      </w:pPr>
      <w:r>
        <w:rPr>
          <w:sz w:val="22"/>
          <w:szCs w:val="22"/>
        </w:rPr>
        <w:t xml:space="preserve">Un bouton produit à la fois un </w:t>
      </w:r>
      <w:r>
        <w:rPr>
          <w:rFonts w:ascii="Consolas" w:hAnsi="Consolas" w:cs="Consolas"/>
          <w:color w:val="000000"/>
          <w:sz w:val="18"/>
          <w:szCs w:val="18"/>
        </w:rPr>
        <w:t xml:space="preserve">ActionEvent</w:t>
      </w:r>
      <w:r>
        <w:rPr>
          <w:sz w:val="22"/>
          <w:szCs w:val="22"/>
        </w:rPr>
        <w:t xml:space="preserve"> et des </w:t>
      </w:r>
      <w:r>
        <w:rPr>
          <w:rFonts w:ascii="Consolas" w:hAnsi="Consolas" w:cs="Consolas"/>
          <w:color w:val="000000"/>
          <w:sz w:val="18"/>
          <w:szCs w:val="18"/>
        </w:rPr>
        <w:t xml:space="preserve">MouseEvent</w:t>
      </w:r>
      <w:r>
        <w:rPr>
          <w:sz w:val="22"/>
          <w:szCs w:val="22"/>
        </w:rPr>
        <w:t xml:space="preserve">, et ce ne sont pas les mêmes déclencheurs. L'</w:t>
      </w:r>
      <w:r>
        <w:rPr>
          <w:rFonts w:ascii="Consolas" w:hAnsi="Consolas" w:cs="Consolas"/>
          <w:color w:val="000000"/>
          <w:sz w:val="18"/>
          <w:szCs w:val="18"/>
        </w:rPr>
        <w:t xml:space="preserve">ActionEvent</w:t>
      </w:r>
      <w:r>
        <w:rPr>
          <w:sz w:val="22"/>
          <w:szCs w:val="22"/>
        </w:rPr>
        <w:t xml:space="preserve"> survient aussi quand on actionne le bouton au clavier, avec la barre d'espace ; le </w:t>
      </w:r>
      <w:r>
        <w:rPr>
          <w:rFonts w:ascii="Consolas" w:hAnsi="Consolas" w:cs="Consolas"/>
          <w:color w:val="000000"/>
          <w:sz w:val="18"/>
          <w:szCs w:val="18"/>
        </w:rPr>
        <w:t xml:space="preserve">MOUSE_CLICKED</w:t>
      </w:r>
      <w:r>
        <w:rPr>
          <w:sz w:val="22"/>
          <w:szCs w:val="22"/>
        </w:rPr>
        <w:t xml:space="preserve"> ne survient qu'à la souris. Quand un énoncé demande d'utiliser le clic de souris comme déclencheur, c'est le second qu'il faut écouter.</w:t>
      </w:r>
    </w:p>
    <w:p>
      <w:pPr>
        <w:pStyle w:val="Heading1"/>
        <w:keepNext/>
        <w:spacing w:after="160" w:before="360"/>
      </w:pPr>
      <w:r>
        <w:rPr>
          <w:b/>
          <w:bCs/>
          <w:color w:val="000000"/>
          <w:sz w:val="30"/>
          <w:szCs w:val="30"/>
        </w:rPr>
        <w:t xml:space="preserve">FX §5 — Un événement voyage</w:t>
      </w:r>
    </w:p>
    <w:tbl>
      <w:tblPr>
        <w:tblW w:type="dxa" w:w="9360"/>
        <w:tblBorders>
          <w:top w:val="single" w:color="A6A6A6" w:sz="2"/>
          <w:left w:val="single" w:color="B9B9B9"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000000"/>
                <w:sz w:val="18"/>
                <w:szCs w:val="18"/>
              </w:rPr>
              <w:t xml:space="preserve">Demo_FX</w:t>
            </w:r>
            <w:r>
              <w:rPr>
                <w:sz w:val="22"/>
                <w:szCs w:val="22"/>
              </w:rPr>
              <w:t xml:space="preserve"> : un événement voyage</w:t>
            </w:r>
          </w:p>
          <w:p>
            <w:pPr>
              <w:spacing w:after="0"/>
            </w:pPr>
            <w:r>
              <w:rPr>
                <w:sz w:val="22"/>
                <w:szCs w:val="22"/>
              </w:rPr>
              <w:t xml:space="preserve">La démonstration pose trois gestionnaires : deux sur un cercle, un sur le conteneur qui l'entoure. Un seul clic les déclenche tous les trois. Notez l'ordre dans lequel ils s'affichent, avant qu'on ne l'explique. Puis une case à cocher change le comportement du conteneur : regardez ce que deviennent les gestionnaires du cercle.</w:t>
            </w:r>
          </w:p>
        </w:tc>
      </w:tr>
    </w:tbl>
    <w:p>
      <w:pPr>
        <w:spacing w:after="60"/>
      </w:pPr>
    </w:p>
    <w:p>
      <w:pPr>
        <w:keepNext/>
        <w:spacing w:after="60" w:before="120"/>
        <w:jc w:val="center"/>
      </w:pPr>
      <w:r>
        <w:drawing>
          <wp:inline distT="0" distB="0" distL="0" distR="0">
            <wp:extent cx="2876550" cy="2390775"/>
            <wp:effectExtent t="0" r="0" b="0" l="0"/>
            <wp:docPr id="1" name="capture" descr="La fenêtre de la démonstration : un cercle dans un conteneur, et la case qui interrompt l'événement au niveau du conteneur"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76550" cy="2390775"/>
                    </a:xfrm>
                    <a:prstGeom prst="rect">
                      <a:avLst/>
                    </a:prstGeom>
                    <a:effectLst>
                      <a:softEdge rad="50800"/>
                    </a:effectLst>
                  </pic:spPr>
                </pic:pic>
              </a:graphicData>
            </a:graphic>
          </wp:inline>
        </w:drawing>
      </w:r>
    </w:p>
    <w:p>
      <w:pPr>
        <w:spacing w:after="200"/>
        <w:jc w:val="center"/>
      </w:pPr>
      <w:r>
        <w:rPr>
          <w:i/>
          <w:iCs/>
          <w:color w:val="595959"/>
          <w:sz w:val="20"/>
          <w:szCs w:val="20"/>
        </w:rPr>
        <w:t xml:space="preserve">La fenêtre de la démonstration : un cercle dans un conteneur, et la case qui interrompt l'événement au niveau du conteneur</w:t>
      </w:r>
    </w:p>
    <w:p>
      <w:pPr>
        <w:pStyle w:val="Heading2"/>
        <w:keepNext/>
        <w:spacing w:after="100" w:before="240"/>
      </w:pPr>
      <w:r>
        <w:rPr>
          <w:b/>
          <w:bCs/>
          <w:color w:val="595959"/>
          <w:sz w:val="24"/>
          <w:szCs w:val="24"/>
        </w:rPr>
        <w:t xml:space="preserve">L'aller et le retour</w:t>
      </w:r>
    </w:p>
    <w:p>
      <w:pPr>
        <w:keepNext/>
        <w:spacing w:after="60" w:before="120"/>
        <w:jc w:val="center"/>
      </w:pPr>
      <w:r>
        <w:drawing>
          <wp:inline distT="0" distB="0" distL="0" distR="0">
            <wp:extent cx="39624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62400" cy="1476375"/>
                    </a:xfrm>
                    <a:prstGeom prst="rect">
                      <a:avLst/>
                    </a:prstGeom>
                  </pic:spPr>
                </pic:pic>
              </a:graphicData>
            </a:graphic>
          </wp:inline>
        </w:drawing>
      </w:r>
    </w:p>
    <w:p>
      <w:pPr>
        <w:spacing w:after="200"/>
        <w:jc w:val="center"/>
      </w:pPr>
      <w:r>
        <w:rPr>
          <w:i/>
          <w:iCs/>
          <w:color w:val="595959"/>
          <w:sz w:val="20"/>
          <w:szCs w:val="20"/>
        </w:rPr>
        <w:t xml:space="preserve">Le voyage d'un événement : il descend jusqu'à la cible, puis remonte</w:t>
      </w:r>
    </w:p>
    <w:p>
      <w:pPr>
        <w:spacing w:after="120"/>
      </w:pPr>
      <w:r>
        <w:rPr>
          <w:sz w:val="22"/>
          <w:szCs w:val="22"/>
        </w:rPr>
        <w:t xml:space="preserve">Un clic sur le cercle ne concerne pas que le cercle. Le cercle est dans un conteneur, qui est dans la scène, qui est dans la fenêtre : le clic a eu lieu dans chacun d'eux. </w:t>
      </w:r>
      <w:r>
        <w:rPr>
          <w:rFonts w:ascii="Consolas" w:hAnsi="Consolas" w:cs="Consolas"/>
          <w:color w:val="000000"/>
          <w:sz w:val="18"/>
          <w:szCs w:val="18"/>
        </w:rPr>
        <w:t xml:space="preserve">JavaFX</w:t>
      </w:r>
      <w:r>
        <w:rPr>
          <w:sz w:val="22"/>
          <w:szCs w:val="22"/>
        </w:rPr>
        <w:t xml:space="preserve"> en tient compte en faisant voyager l'événement le long de la branche du graphe de scène qui mène au nœud cliqué, la </w:t>
      </w:r>
      <w:r>
        <w:rPr>
          <w:i/>
          <w:iCs/>
          <w:sz w:val="22"/>
          <w:szCs w:val="22"/>
        </w:rPr>
        <w:t xml:space="preserve">cible</w:t>
      </w:r>
      <w:r>
        <w:rPr>
          <w:sz w:val="22"/>
          <w:szCs w:val="22"/>
        </w:rPr>
        <w:t xml:space="preserve">.</w:t>
      </w:r>
    </w:p>
    <w:p>
      <w:pPr>
        <w:spacing w:after="120"/>
      </w:pPr>
      <w:r>
        <w:rPr>
          <w:rFonts w:ascii="Consolas" w:hAnsi="Consolas" w:cs="Consolas"/>
          <w:color w:val="000000"/>
          <w:sz w:val="18"/>
          <w:szCs w:val="18"/>
        </w:rPr>
        <w:t xml:space="preserve">JavaFX</w:t>
      </w:r>
      <w:r>
        <w:rPr>
          <w:sz w:val="22"/>
          <w:szCs w:val="22"/>
        </w:rPr>
        <w:t xml:space="preserve"> trace d'abord le chemin, de la fenêtre jusqu'à la cible, puis le fait parcourir deux fois.</w:t>
      </w:r>
    </w:p>
    <w:p>
      <w:pPr>
        <w:pStyle w:val="ListParagraph"/>
        <w:numPr>
          <w:ilvl w:val="0"/>
          <w:numId w:val="2"/>
        </w:numPr>
        <w:spacing w:after="60"/>
      </w:pPr>
      <w:r>
        <w:rPr>
          <w:b/>
          <w:bCs/>
          <w:sz w:val="22"/>
          <w:szCs w:val="22"/>
        </w:rPr>
        <w:t xml:space="preserve">La capture :</w:t>
      </w:r>
      <w:r>
        <w:rPr>
          <w:sz w:val="22"/>
          <w:szCs w:val="22"/>
        </w:rPr>
        <w:t xml:space="preserve"> l'événement descend, du </w:t>
      </w:r>
      <w:r>
        <w:rPr>
          <w:rFonts w:ascii="Consolas" w:hAnsi="Consolas" w:cs="Consolas"/>
          <w:color w:val="000000"/>
          <w:sz w:val="18"/>
          <w:szCs w:val="18"/>
        </w:rPr>
        <w:t xml:space="preserve">Stage</w:t>
      </w:r>
      <w:r>
        <w:rPr>
          <w:sz w:val="22"/>
          <w:szCs w:val="22"/>
        </w:rPr>
        <w:t xml:space="preserve"> vers la cible, en passant par la scène et chaque conteneur.</w:t>
      </w:r>
    </w:p>
    <w:p>
      <w:pPr>
        <w:pStyle w:val="ListParagraph"/>
        <w:numPr>
          <w:ilvl w:val="0"/>
          <w:numId w:val="2"/>
        </w:numPr>
        <w:spacing w:after="60"/>
      </w:pPr>
      <w:r>
        <w:rPr>
          <w:b/>
          <w:bCs/>
          <w:sz w:val="22"/>
          <w:szCs w:val="22"/>
        </w:rPr>
        <w:t xml:space="preserve">Le bouillonnement :</w:t>
      </w:r>
      <w:r>
        <w:rPr>
          <w:sz w:val="22"/>
          <w:szCs w:val="22"/>
        </w:rPr>
        <w:t xml:space="preserve"> il remonte le même chemin, de la cible vers le </w:t>
      </w:r>
      <w:r>
        <w:rPr>
          <w:rFonts w:ascii="Consolas" w:hAnsi="Consolas" w:cs="Consolas"/>
          <w:color w:val="000000"/>
          <w:sz w:val="18"/>
          <w:szCs w:val="18"/>
        </w:rPr>
        <w:t xml:space="preserve">Stage</w:t>
      </w:r>
      <w:r>
        <w:rPr>
          <w:sz w:val="22"/>
          <w:szCs w:val="22"/>
        </w:rPr>
        <w:t xml:space="preserve">.</w:t>
      </w:r>
    </w:p>
    <w:p>
      <w:pPr>
        <w:spacing w:after="120"/>
      </w:pPr>
      <w:r>
        <w:rPr>
          <w:sz w:val="22"/>
          <w:szCs w:val="22"/>
        </w:rPr>
        <w:t xml:space="preserve">Chaque nœud traversé peut intervenir, à l'aller comme au retour. C'est ce qui explique la question de </w:t>
      </w:r>
      <w:r>
        <w:rPr>
          <w:rFonts w:ascii="Consolas" w:hAnsi="Consolas" w:cs="Consolas"/>
          <w:color w:val="000000"/>
          <w:sz w:val="18"/>
          <w:szCs w:val="18"/>
        </w:rPr>
        <w:t xml:space="preserve">FX.4</w:t>
      </w:r>
      <w:r>
        <w:rPr>
          <w:sz w:val="22"/>
          <w:szCs w:val="22"/>
        </w:rPr>
        <w:t xml:space="preserve"> : un gestionnaire de clavier posé sur la racine reçoit la touche même quand un bouton a le focus, parce que l'événement remonte jusqu'à elle.</w:t>
      </w:r>
    </w:p>
    <w:p>
      <w:pPr>
        <w:pStyle w:val="Heading2"/>
        <w:keepNext/>
        <w:spacing w:after="100" w:before="240"/>
      </w:pPr>
      <w:r>
        <w:rPr>
          <w:b/>
          <w:bCs/>
          <w:color w:val="595959"/>
          <w:sz w:val="24"/>
          <w:szCs w:val="24"/>
        </w:rPr>
        <w:t xml:space="preserve">Filtre ou gestionnaire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1"/>
        <w:gridCol w:w="4311"/>
        <w:gridCol w:w="3798"/>
      </w:tblGrid>
      <w:tr>
        <w:trPr>
          <w:tblHeader/>
        </w:trPr>
        <w:tc>
          <w:tcPr>
            <w:tcW w:type="dxa" w:w="1251"/>
            <w:shd w:fill="E8E8E8" w:val="clear"/>
            <w:tcMar>
              <w:top w:type="dxa" w:w="55"/>
              <w:left w:type="dxa" w:w="100"/>
              <w:bottom w:type="dxa" w:w="55"/>
              <w:right w:type="dxa" w:w="100"/>
            </w:tcMar>
          </w:tcPr>
          <w:p>
            <w:pPr>
              <w:spacing w:after="0"/>
            </w:pPr>
          </w:p>
        </w:tc>
        <w:tc>
          <w:tcPr>
            <w:tcW w:type="dxa" w:w="4311"/>
            <w:shd w:fill="E8E8E8" w:val="clear"/>
            <w:tcMar>
              <w:top w:type="dxa" w:w="55"/>
              <w:left w:type="dxa" w:w="100"/>
              <w:bottom w:type="dxa" w:w="55"/>
              <w:right w:type="dxa" w:w="100"/>
            </w:tcMar>
          </w:tcPr>
          <w:p>
            <w:pPr>
              <w:spacing w:after="0"/>
            </w:pPr>
            <w:r>
              <w:rPr>
                <w:b/>
                <w:bCs/>
                <w:sz w:val="20"/>
                <w:szCs w:val="20"/>
              </w:rPr>
              <w:t xml:space="preserve">Filtre</w:t>
            </w:r>
          </w:p>
        </w:tc>
        <w:tc>
          <w:tcPr>
            <w:tcW w:type="dxa" w:w="3798"/>
            <w:shd w:fill="E8E8E8" w:val="clear"/>
            <w:tcMar>
              <w:top w:type="dxa" w:w="55"/>
              <w:left w:type="dxa" w:w="100"/>
              <w:bottom w:type="dxa" w:w="55"/>
              <w:right w:type="dxa" w:w="100"/>
            </w:tcMar>
          </w:tcPr>
          <w:p>
            <w:pPr>
              <w:spacing w:after="0"/>
            </w:pPr>
            <w:r>
              <w:rPr>
                <w:b/>
                <w:bCs/>
                <w:sz w:val="20"/>
                <w:szCs w:val="20"/>
              </w:rPr>
              <w:t xml:space="preserve">Gestionnaire</w:t>
            </w:r>
          </w:p>
        </w:tc>
      </w:tr>
      <w:tr>
        <w:trPr>
          <w:cantSplit/>
        </w:trPr>
        <w:tc>
          <w:tcPr>
            <w:tcW w:type="dxa" w:w="1251"/>
            <w:tcMar>
              <w:top w:type="dxa" w:w="55"/>
              <w:left w:type="dxa" w:w="100"/>
              <w:bottom w:type="dxa" w:w="55"/>
              <w:right w:type="dxa" w:w="100"/>
            </w:tcMar>
          </w:tcPr>
          <w:p>
            <w:pPr>
              <w:spacing w:after="0"/>
            </w:pPr>
            <w:r>
              <w:rPr>
                <w:sz w:val="20"/>
                <w:szCs w:val="20"/>
              </w:rPr>
              <w:t xml:space="preserve">Phase</w:t>
            </w:r>
          </w:p>
        </w:tc>
        <w:tc>
          <w:tcPr>
            <w:tcW w:type="dxa" w:w="4311"/>
            <w:tcMar>
              <w:top w:type="dxa" w:w="55"/>
              <w:left w:type="dxa" w:w="100"/>
              <w:bottom w:type="dxa" w:w="55"/>
              <w:right w:type="dxa" w:w="100"/>
            </w:tcMar>
          </w:tcPr>
          <w:p>
            <w:pPr>
              <w:spacing w:after="0"/>
            </w:pPr>
            <w:r>
              <w:rPr>
                <w:sz w:val="20"/>
                <w:szCs w:val="20"/>
              </w:rPr>
              <w:t xml:space="preserve">la descente</w:t>
            </w:r>
          </w:p>
        </w:tc>
        <w:tc>
          <w:tcPr>
            <w:tcW w:type="dxa" w:w="3798"/>
            <w:tcMar>
              <w:top w:type="dxa" w:w="55"/>
              <w:left w:type="dxa" w:w="100"/>
              <w:bottom w:type="dxa" w:w="55"/>
              <w:right w:type="dxa" w:w="100"/>
            </w:tcMar>
          </w:tcPr>
          <w:p>
            <w:pPr>
              <w:spacing w:after="0"/>
            </w:pPr>
            <w:r>
              <w:rPr>
                <w:sz w:val="20"/>
                <w:szCs w:val="20"/>
              </w:rPr>
              <w:t xml:space="preserve">la remontée</w:t>
            </w:r>
          </w:p>
        </w:tc>
      </w:tr>
      <w:tr>
        <w:trPr>
          <w:cantSplit/>
        </w:trPr>
        <w:tc>
          <w:tcPr>
            <w:tcW w:type="dxa" w:w="1251"/>
            <w:tcMar>
              <w:top w:type="dxa" w:w="55"/>
              <w:left w:type="dxa" w:w="100"/>
              <w:bottom w:type="dxa" w:w="55"/>
              <w:right w:type="dxa" w:w="100"/>
            </w:tcMar>
          </w:tcPr>
          <w:p>
            <w:pPr>
              <w:spacing w:after="0"/>
            </w:pPr>
            <w:r>
              <w:rPr>
                <w:sz w:val="20"/>
                <w:szCs w:val="20"/>
              </w:rPr>
              <w:t xml:space="preserve">Ordre</w:t>
            </w:r>
          </w:p>
        </w:tc>
        <w:tc>
          <w:tcPr>
            <w:tcW w:type="dxa" w:w="4311"/>
            <w:tcMar>
              <w:top w:type="dxa" w:w="55"/>
              <w:left w:type="dxa" w:w="100"/>
              <w:bottom w:type="dxa" w:w="55"/>
              <w:right w:type="dxa" w:w="100"/>
            </w:tcMar>
          </w:tcPr>
          <w:p>
            <w:pPr>
              <w:spacing w:after="0"/>
            </w:pPr>
            <w:r>
              <w:rPr>
                <w:sz w:val="20"/>
                <w:szCs w:val="20"/>
              </w:rPr>
              <w:t xml:space="preserve">du haut vers la cible</w:t>
            </w:r>
          </w:p>
        </w:tc>
        <w:tc>
          <w:tcPr>
            <w:tcW w:type="dxa" w:w="3798"/>
            <w:tcMar>
              <w:top w:type="dxa" w:w="55"/>
              <w:left w:type="dxa" w:w="100"/>
              <w:bottom w:type="dxa" w:w="55"/>
              <w:right w:type="dxa" w:w="100"/>
            </w:tcMar>
          </w:tcPr>
          <w:p>
            <w:pPr>
              <w:spacing w:after="0"/>
            </w:pPr>
            <w:r>
              <w:rPr>
                <w:sz w:val="20"/>
                <w:szCs w:val="20"/>
              </w:rPr>
              <w:t xml:space="preserve">de la cible vers le haut</w:t>
            </w:r>
          </w:p>
        </w:tc>
      </w:tr>
      <w:tr>
        <w:trPr>
          <w:cantSplit/>
        </w:trPr>
        <w:tc>
          <w:tcPr>
            <w:tcW w:type="dxa" w:w="1251"/>
            <w:tcMar>
              <w:top w:type="dxa" w:w="55"/>
              <w:left w:type="dxa" w:w="100"/>
              <w:bottom w:type="dxa" w:w="55"/>
              <w:right w:type="dxa" w:w="100"/>
            </w:tcMar>
          </w:tcPr>
          <w:p>
            <w:pPr>
              <w:spacing w:after="0"/>
            </w:pPr>
            <w:r>
              <w:rPr>
                <w:sz w:val="20"/>
                <w:szCs w:val="20"/>
              </w:rPr>
              <w:t xml:space="preserve">Ajout</w:t>
            </w:r>
          </w:p>
        </w:tc>
        <w:tc>
          <w:tcPr>
            <w:tcW w:type="dxa" w:w="4311"/>
            <w:tcMar>
              <w:top w:type="dxa" w:w="55"/>
              <w:left w:type="dxa" w:w="100"/>
              <w:bottom w:type="dxa" w:w="55"/>
              <w:right w:type="dxa" w:w="100"/>
            </w:tcMar>
          </w:tcPr>
          <w:p>
            <w:pPr>
              <w:spacing w:after="0"/>
            </w:pPr>
            <w:r>
              <w:rPr>
                <w:rFonts w:ascii="Consolas" w:hAnsi="Consolas" w:cs="Consolas"/>
                <w:color w:val="000000"/>
                <w:sz w:val="18"/>
                <w:szCs w:val="18"/>
              </w:rPr>
              <w:t xml:space="preserve">addEventFilter</w:t>
            </w:r>
          </w:p>
        </w:tc>
        <w:tc>
          <w:tcPr>
            <w:tcW w:type="dxa" w:w="3798"/>
            <w:tcMar>
              <w:top w:type="dxa" w:w="55"/>
              <w:left w:type="dxa" w:w="100"/>
              <w:bottom w:type="dxa" w:w="55"/>
              <w:right w:type="dxa" w:w="100"/>
            </w:tcMar>
          </w:tcPr>
          <w:p>
            <w:pPr>
              <w:spacing w:after="0"/>
            </w:pPr>
            <w:r>
              <w:rPr>
                <w:rFonts w:ascii="Consolas" w:hAnsi="Consolas" w:cs="Consolas"/>
                <w:color w:val="000000"/>
                <w:sz w:val="18"/>
                <w:szCs w:val="18"/>
              </w:rPr>
              <w:t xml:space="preserve">addEventHandler</w:t>
            </w:r>
          </w:p>
        </w:tc>
      </w:tr>
      <w:tr>
        <w:trPr>
          <w:cantSplit/>
        </w:trPr>
        <w:tc>
          <w:tcPr>
            <w:tcW w:type="dxa" w:w="1251"/>
            <w:tcMar>
              <w:top w:type="dxa" w:w="55"/>
              <w:left w:type="dxa" w:w="100"/>
              <w:bottom w:type="dxa" w:w="55"/>
              <w:right w:type="dxa" w:w="100"/>
            </w:tcMar>
          </w:tcPr>
          <w:p>
            <w:pPr>
              <w:spacing w:after="0"/>
            </w:pPr>
            <w:r>
              <w:rPr>
                <w:sz w:val="20"/>
                <w:szCs w:val="20"/>
              </w:rPr>
              <w:t xml:space="preserve">Sert à</w:t>
            </w:r>
          </w:p>
        </w:tc>
        <w:tc>
          <w:tcPr>
            <w:tcW w:type="dxa" w:w="4311"/>
            <w:tcMar>
              <w:top w:type="dxa" w:w="55"/>
              <w:left w:type="dxa" w:w="100"/>
              <w:bottom w:type="dxa" w:w="55"/>
              <w:right w:type="dxa" w:w="100"/>
            </w:tcMar>
          </w:tcPr>
          <w:p>
            <w:pPr>
              <w:spacing w:after="0"/>
            </w:pPr>
            <w:r>
              <w:rPr>
                <w:sz w:val="20"/>
                <w:szCs w:val="20"/>
              </w:rPr>
              <w:t xml:space="preserve">intercepter avant les enfants</w:t>
            </w:r>
          </w:p>
        </w:tc>
        <w:tc>
          <w:tcPr>
            <w:tcW w:type="dxa" w:w="3798"/>
            <w:tcMar>
              <w:top w:type="dxa" w:w="55"/>
              <w:left w:type="dxa" w:w="100"/>
              <w:bottom w:type="dxa" w:w="55"/>
              <w:right w:type="dxa" w:w="100"/>
            </w:tcMar>
          </w:tcPr>
          <w:p>
            <w:pPr>
              <w:spacing w:after="0"/>
            </w:pPr>
            <w:r>
              <w:rPr>
                <w:sz w:val="20"/>
                <w:szCs w:val="20"/>
              </w:rPr>
              <w:t xml:space="preserve">réagir à ce qui s'est passé</w:t>
            </w:r>
          </w:p>
        </w:tc>
      </w:tr>
    </w:tbl>
    <w:p>
      <w:pPr>
        <w:spacing w:after="60"/>
      </w:pPr>
    </w:p>
    <w:p>
      <w:pPr>
        <w:spacing w:after="120"/>
      </w:pPr>
      <w:r>
        <w:rPr>
          <w:sz w:val="22"/>
          <w:szCs w:val="22"/>
        </w:rPr>
        <w:t xml:space="preserve">Filtre et gestionnaire sont le même type d'objet, un </w:t>
      </w:r>
      <w:r>
        <w:rPr>
          <w:rFonts w:ascii="Consolas" w:hAnsi="Consolas" w:cs="Consolas"/>
          <w:color w:val="000000"/>
          <w:sz w:val="18"/>
          <w:szCs w:val="18"/>
        </w:rPr>
        <w:t xml:space="preserve">EventHandler</w:t>
      </w:r>
      <w:r>
        <w:rPr>
          <w:sz w:val="22"/>
          <w:szCs w:val="22"/>
        </w:rPr>
        <w:t xml:space="preserve">. Ce qui les distingue, c'est le moment où on les appelle : un filtre pendant la descente, un gestionnaire pendant la remontée. Les raccourcis </w:t>
      </w:r>
      <w:r>
        <w:rPr>
          <w:rFonts w:ascii="Consolas" w:hAnsi="Consolas" w:cs="Consolas"/>
          <w:color w:val="000000"/>
          <w:sz w:val="18"/>
          <w:szCs w:val="18"/>
        </w:rPr>
        <w:t xml:space="preserve">setOnAction</w:t>
      </w:r>
      <w:r>
        <w:rPr>
          <w:sz w:val="22"/>
          <w:szCs w:val="22"/>
        </w:rPr>
        <w:t xml:space="preserve"> et </w:t>
      </w:r>
      <w:r>
        <w:rPr>
          <w:rFonts w:ascii="Consolas" w:hAnsi="Consolas" w:cs="Consolas"/>
          <w:color w:val="000000"/>
          <w:sz w:val="18"/>
          <w:szCs w:val="18"/>
        </w:rPr>
        <w:t xml:space="preserve">setOnMouseClicked</w:t>
      </w:r>
      <w:r>
        <w:rPr>
          <w:sz w:val="22"/>
          <w:szCs w:val="22"/>
        </w:rPr>
        <w:t xml:space="preserve"> posent des gestionnaires.</w:t>
      </w:r>
    </w:p>
    <w:p>
      <w:pPr>
        <w:spacing w:after="120"/>
      </w:pPr>
      <w:r>
        <w:rPr>
          <w:sz w:val="22"/>
          <w:szCs w:val="22"/>
        </w:rPr>
        <w:t xml:space="preserve">Un filtre posé sur un conteneur voit donc passer l'événement avant ses enfants, et avant la cible. Dans la démonstration, le filtre du conteneur s'affichait avant les gestionnaires du cercle : ce n'était pas une question d'ordre d'écriture, mais de phase.</w:t>
      </w:r>
    </w:p>
    <w:p>
      <w:pPr>
        <w:pStyle w:val="Heading2"/>
        <w:keepNext/>
        <w:spacing w:after="100" w:before="240"/>
      </w:pPr>
      <w:r>
        <w:rPr>
          <w:rFonts w:ascii="Consolas" w:cs="Consolas" w:eastAsia="Consolas" w:hAnsi="Consolas"/>
          <w:b/>
          <w:bCs/>
          <w:color w:val="000000"/>
          <w:sz w:val="20"/>
          <w:szCs w:val="20"/>
        </w:rPr>
        <w:t xml:space="preserve">consume()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panneau.addEventFilter(MouseEvent.MOUSE_CLICKED, evenement -&gt;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if (verrouille)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evenement.consume();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La méthode </w:t>
      </w:r>
      <w:r>
        <w:rPr>
          <w:rFonts w:ascii="Consolas" w:hAnsi="Consolas" w:cs="Consolas"/>
          <w:color w:val="000000"/>
          <w:sz w:val="18"/>
          <w:szCs w:val="18"/>
        </w:rPr>
        <w:t xml:space="preserve">consume</w:t>
      </w:r>
      <w:r>
        <w:rPr>
          <w:sz w:val="22"/>
          <w:szCs w:val="22"/>
        </w:rPr>
        <w:t xml:space="preserve"> marque l'événement comme traité : les nœuds suivants du chemin ne le reçoivent plus. Consommé par un filtre, il n'atteint jamais la cible. Les autres gestionnaires du même nœud, eux, sont encore appelés.</w:t>
      </w:r>
    </w:p>
    <w:p>
      <w:pPr>
        <w:spacing w:after="120"/>
      </w:pPr>
      <w:r>
        <w:rPr>
          <w:sz w:val="22"/>
          <w:szCs w:val="22"/>
        </w:rPr>
        <w:t xml:space="preserve">C'est ce qu'a fait la case à cocher de la démonstration. On s'en sert pour bloquer une saisie, ou pour qu'un panneau verrouillé ignore les clics destinés à ses enfants, sans toucher au code de ces enfants. Vous connaissez maintenant deux façons de rendre un composant sourd : retirer son gestionnaire, comme en </w:t>
      </w:r>
      <w:r>
        <w:rPr>
          <w:rFonts w:ascii="Consolas" w:hAnsi="Consolas" w:cs="Consolas"/>
          <w:color w:val="000000"/>
          <w:sz w:val="18"/>
          <w:szCs w:val="18"/>
        </w:rPr>
        <w:t xml:space="preserve">FX §3</w:t>
      </w:r>
      <w:r>
        <w:rPr>
          <w:sz w:val="22"/>
          <w:szCs w:val="22"/>
        </w:rPr>
        <w:t xml:space="preserve">, ou consommer l'événement avant qu'il ne l'atteigne.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FX.5</w:t>
            </w:r>
            <w:r>
              <w:rPr>
                <w:sz w:val="22"/>
                <w:szCs w:val="22"/>
              </w:rPr>
              <w:t xml:space="preserve"> Un événement voyage, puis </w:t>
            </w:r>
            <w:r>
              <w:rPr>
                <w:rFonts w:ascii="Consolas" w:hAnsi="Consolas" w:cs="Consolas"/>
                <w:color w:val="000000"/>
                <w:sz w:val="18"/>
                <w:szCs w:val="18"/>
              </w:rPr>
              <w:t xml:space="preserve">G.33</w:t>
            </w:r>
            <w:r>
              <w:rPr>
                <w:sz w:val="22"/>
                <w:szCs w:val="22"/>
              </w:rPr>
              <w:t xml:space="preserve"> Le Nim dans une fenêtre (fil rouge GameHub)</w:t>
            </w:r>
          </w:p>
          <w:p>
            <w:pPr>
              <w:spacing w:after="0"/>
            </w:pPr>
            <w:r>
              <w:rPr>
                <w:rFonts w:ascii="Consolas" w:hAnsi="Consolas" w:cs="Consolas"/>
                <w:color w:val="000000"/>
                <w:sz w:val="18"/>
                <w:szCs w:val="18"/>
              </w:rPr>
              <w:t xml:space="preserve">FX.5</w:t>
            </w:r>
            <w:r>
              <w:rPr>
                <w:sz w:val="22"/>
                <w:szCs w:val="22"/>
              </w:rPr>
              <w:t xml:space="preserve"> fait construire ce que la démonstration a montré, avec un empilement de quatre niveaux : vous verrez le filtre, puis les gestionnaires, et vous constaterez ce qu'un clic à côté du cercle déclenche. La seconde partie tient en une ligne : ne la cherchez pas dans le cercle. </w:t>
            </w:r>
            <w:r>
              <w:rPr>
                <w:rFonts w:ascii="Consolas" w:hAnsi="Consolas" w:cs="Consolas"/>
                <w:color w:val="000000"/>
                <w:sz w:val="18"/>
                <w:szCs w:val="18"/>
              </w:rPr>
              <w:t xml:space="preserve">G.33</w:t>
            </w:r>
            <w:r>
              <w:rPr>
                <w:sz w:val="22"/>
                <w:szCs w:val="22"/>
              </w:rPr>
              <w:t xml:space="preserve"> donne une fenêtre au jeu de Nim, vous contre la machine : un libellé affiche la pile, trois boutons prennent une, deux ou trois allumettes, et les touches 1, 2 et 3 font la même chose. Les classes du Nim servent telles quelles, sauf sa boucle.</w:t>
            </w:r>
          </w:p>
        </w:tc>
      </w:tr>
    </w:tbl>
    <w:p>
      <w:pPr>
        <w:spacing w:after="60"/>
      </w:pPr>
    </w:p>
    <w:p>
      <w:pPr>
        <w:pStyle w:val="Heading1"/>
        <w:keepNext/>
        <w:spacing w:after="160" w:before="360"/>
      </w:pPr>
      <w:r>
        <w:rPr>
          <w:b/>
          <w:bCs/>
          <w:color w:val="000000"/>
          <w:sz w:val="30"/>
          <w:szCs w:val="30"/>
        </w:rPr>
        <w:t xml:space="preserve">FX §6 — Une valeur qui prévient</w:t>
      </w:r>
    </w:p>
    <w:p>
      <w:pPr>
        <w:pStyle w:val="Heading2"/>
        <w:keepNext/>
        <w:spacing w:after="100" w:before="240"/>
      </w:pPr>
      <w:r>
        <w:rPr>
          <w:b/>
          <w:bCs/>
          <w:color w:val="595959"/>
          <w:sz w:val="24"/>
          <w:szCs w:val="24"/>
        </w:rPr>
        <w:t xml:space="preserve">Réagir à un geste, ou à une valeur</w:t>
      </w:r>
    </w:p>
    <w:p>
      <w:pPr>
        <w:spacing w:after="120"/>
      </w:pPr>
      <w:r>
        <w:rPr>
          <w:sz w:val="22"/>
          <w:szCs w:val="22"/>
        </w:rPr>
        <w:t xml:space="preserve">Supposez qu'un libellé doive toujours afficher l'intensité de la lampe. Avec ce que vous savez, il faudrait le mettre à jour dans chaque gestionnaire qui modifie l'intensité : le bouton plus, le bouton moins, la touche flèche, et le jour où on ajoute un curseur, le curseur. Oublier un seul endroit, c'est afficher une valeur fausse.</w:t>
      </w:r>
    </w:p>
    <w:p>
      <w:pPr>
        <w:spacing w:after="120"/>
      </w:pPr>
      <w:r>
        <w:rPr>
          <w:sz w:val="22"/>
          <w:szCs w:val="22"/>
        </w:rPr>
        <w:t xml:space="preserve">Le problème est mal posé. Ce qui compte n'est pas le geste, c'est le changement de valeur, qui peut aussi venir d'un collage, d'un calcul ou du programme lui-même. </w:t>
      </w:r>
      <w:r>
        <w:rPr>
          <w:rFonts w:ascii="Consolas" w:hAnsi="Consolas" w:cs="Consolas"/>
          <w:color w:val="000000"/>
          <w:sz w:val="18"/>
          <w:szCs w:val="18"/>
        </w:rPr>
        <w:t xml:space="preserve">JavaFX</w:t>
      </w:r>
      <w:r>
        <w:rPr>
          <w:sz w:val="22"/>
          <w:szCs w:val="22"/>
        </w:rPr>
        <w:t xml:space="preserve"> rend donc les valeurs observables : ce sont les </w:t>
      </w:r>
      <w:r>
        <w:rPr>
          <w:i/>
          <w:iCs/>
          <w:sz w:val="22"/>
          <w:szCs w:val="22"/>
        </w:rPr>
        <w:t xml:space="preserve">propriétés</w:t>
      </w:r>
      <w:r>
        <w:rPr>
          <w:sz w:val="22"/>
          <w:szCs w:val="22"/>
        </w:rPr>
        <w:t xml:space="preserve">.</w:t>
      </w:r>
    </w:p>
    <w:p>
      <w:pPr>
        <w:pStyle w:val="Heading2"/>
        <w:keepNext/>
        <w:spacing w:after="100" w:before="240"/>
      </w:pPr>
      <w:r>
        <w:rPr>
          <w:b/>
          <w:bCs/>
          <w:color w:val="595959"/>
          <w:sz w:val="24"/>
          <w:szCs w:val="24"/>
        </w:rPr>
        <w:t xml:space="preserve">Une propriété est un objet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private final IntegerProperty intensite = new SimpleIntegerProperty(50);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int getIntensite() { return intensite.get();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void setIntensite(int valeur) { intensite.set(valeur);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public IntegerProperty intensiteProperty() { return intensite; }</w:t>
      </w:r>
    </w:p>
    <w:p>
      <w:pPr>
        <w:spacing w:after="120"/>
      </w:pPr>
      <w:r>
        <w:rPr>
          <w:sz w:val="22"/>
          <w:szCs w:val="22"/>
        </w:rPr>
        <w:t xml:space="preserve">Java n'a pas de notion de propriété dans le langage. Il a une convention, plus ancienne que </w:t>
      </w:r>
      <w:r>
        <w:rPr>
          <w:rFonts w:ascii="Consolas" w:hAnsi="Consolas" w:cs="Consolas"/>
          <w:color w:val="000000"/>
          <w:sz w:val="18"/>
          <w:szCs w:val="18"/>
        </w:rPr>
        <w:t xml:space="preserve">JavaFX</w:t>
      </w:r>
      <w:r>
        <w:rPr>
          <w:sz w:val="22"/>
          <w:szCs w:val="22"/>
        </w:rPr>
        <w:t xml:space="preserve"> : un champ privé, un accesseur </w:t>
      </w:r>
      <w:r>
        <w:rPr>
          <w:rFonts w:ascii="Consolas" w:hAnsi="Consolas" w:cs="Consolas"/>
          <w:color w:val="000000"/>
          <w:sz w:val="18"/>
          <w:szCs w:val="18"/>
        </w:rPr>
        <w:t xml:space="preserve">get</w:t>
      </w:r>
      <w:r>
        <w:rPr>
          <w:sz w:val="22"/>
          <w:szCs w:val="22"/>
        </w:rPr>
        <w:t xml:space="preserve"> et un mutateur </w:t>
      </w:r>
      <w:r>
        <w:rPr>
          <w:rFonts w:ascii="Consolas" w:hAnsi="Consolas" w:cs="Consolas"/>
          <w:color w:val="000000"/>
          <w:sz w:val="18"/>
          <w:szCs w:val="18"/>
        </w:rPr>
        <w:t xml:space="preserve">set</w:t>
      </w:r>
      <w:r>
        <w:rPr>
          <w:sz w:val="22"/>
          <w:szCs w:val="22"/>
        </w:rPr>
        <w:t xml:space="preserve"> qui portent son nom, comme vous en écrivez depuis le module </w:t>
      </w:r>
      <w:r>
        <w:rPr>
          <w:rFonts w:ascii="Consolas" w:hAnsi="Consolas" w:cs="Consolas"/>
          <w:color w:val="000000"/>
          <w:sz w:val="18"/>
          <w:szCs w:val="18"/>
        </w:rPr>
        <w:t xml:space="preserve">POO</w:t>
      </w:r>
      <w:r>
        <w:rPr>
          <w:sz w:val="22"/>
          <w:szCs w:val="22"/>
        </w:rPr>
        <w:t xml:space="preserve">. </w:t>
      </w:r>
      <w:r>
        <w:rPr>
          <w:rFonts w:ascii="Consolas" w:hAnsi="Consolas" w:cs="Consolas"/>
          <w:color w:val="000000"/>
          <w:sz w:val="18"/>
          <w:szCs w:val="18"/>
        </w:rPr>
        <w:t xml:space="preserve">JavaFX</w:t>
      </w:r>
      <w:r>
        <w:rPr>
          <w:sz w:val="22"/>
          <w:szCs w:val="22"/>
        </w:rPr>
        <w:t xml:space="preserve"> garde cette convention et y ajoute un troisième accès : une méthode dont le nom finit par </w:t>
      </w:r>
      <w:r>
        <w:rPr>
          <w:rFonts w:ascii="Consolas" w:hAnsi="Consolas" w:cs="Consolas"/>
          <w:color w:val="000000"/>
          <w:sz w:val="18"/>
          <w:szCs w:val="18"/>
        </w:rPr>
        <w:t xml:space="preserve">Property</w:t>
      </w:r>
      <w:r>
        <w:rPr>
          <w:sz w:val="22"/>
          <w:szCs w:val="22"/>
        </w:rPr>
        <w:t xml:space="preserve">, et qui retourne non pas la valeur, mais l'objet qui la contient. C'est sur cet objet qu'on peut s'abonner.</w:t>
      </w:r>
    </w:p>
    <w:p>
      <w:pPr>
        <w:spacing w:after="120"/>
      </w:pPr>
      <w:r>
        <w:rPr>
          <w:sz w:val="22"/>
          <w:szCs w:val="22"/>
        </w:rPr>
        <w:t xml:space="preserve">Il existe une classe par type : </w:t>
      </w:r>
      <w:r>
        <w:rPr>
          <w:rFonts w:ascii="Consolas" w:hAnsi="Consolas" w:cs="Consolas"/>
          <w:color w:val="000000"/>
          <w:sz w:val="18"/>
          <w:szCs w:val="18"/>
        </w:rPr>
        <w:t xml:space="preserve">IntegerProperty</w:t>
      </w:r>
      <w:r>
        <w:rPr>
          <w:sz w:val="22"/>
          <w:szCs w:val="22"/>
        </w:rPr>
        <w:t xml:space="preserve">, </w:t>
      </w:r>
      <w:r>
        <w:rPr>
          <w:rFonts w:ascii="Consolas" w:hAnsi="Consolas" w:cs="Consolas"/>
          <w:color w:val="000000"/>
          <w:sz w:val="18"/>
          <w:szCs w:val="18"/>
        </w:rPr>
        <w:t xml:space="preserve">DoubleProperty</w:t>
      </w:r>
      <w:r>
        <w:rPr>
          <w:sz w:val="22"/>
          <w:szCs w:val="22"/>
        </w:rPr>
        <w:t xml:space="preserve">, </w:t>
      </w:r>
      <w:r>
        <w:rPr>
          <w:rFonts w:ascii="Consolas" w:hAnsi="Consolas" w:cs="Consolas"/>
          <w:color w:val="000000"/>
          <w:sz w:val="18"/>
          <w:szCs w:val="18"/>
        </w:rPr>
        <w:t xml:space="preserve">StringProperty</w:t>
      </w:r>
      <w:r>
        <w:rPr>
          <w:sz w:val="22"/>
          <w:szCs w:val="22"/>
        </w:rPr>
        <w:t xml:space="preserve">, </w:t>
      </w:r>
      <w:r>
        <w:rPr>
          <w:rFonts w:ascii="Consolas" w:hAnsi="Consolas" w:cs="Consolas"/>
          <w:color w:val="000000"/>
          <w:sz w:val="18"/>
          <w:szCs w:val="18"/>
        </w:rPr>
        <w:t xml:space="preserve">BooleanProperty</w:t>
      </w:r>
      <w:r>
        <w:rPr>
          <w:sz w:val="22"/>
          <w:szCs w:val="22"/>
        </w:rPr>
        <w:t xml:space="preserve">.</w:t>
      </w:r>
    </w:p>
    <w:p>
      <w:pPr>
        <w:pStyle w:val="Heading2"/>
        <w:keepNext/>
        <w:spacing w:after="100" w:before="240"/>
      </w:pPr>
      <w:r>
        <w:rPr>
          <w:b/>
          <w:bCs/>
          <w:color w:val="595959"/>
          <w:sz w:val="24"/>
          <w:szCs w:val="24"/>
        </w:rPr>
        <w:t xml:space="preserve">S'abonner à un changement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intensite.addListener((propriete, ancienne, nouvelle) -&gt;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System.out.println(ancienne + " -&gt; " + nouvelle));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intensite.set(80);   // affiche 50 -&gt; 80</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intensite.set(80);   // n'affiche rien : la valeur n'a pas change</w:t>
      </w:r>
    </w:p>
    <w:p>
      <w:pPr>
        <w:spacing w:after="120"/>
      </w:pPr>
      <w:r>
        <w:rPr>
          <w:sz w:val="22"/>
          <w:szCs w:val="22"/>
        </w:rPr>
        <w:t xml:space="preserve">La méthode </w:t>
      </w:r>
      <w:r>
        <w:rPr>
          <w:rFonts w:ascii="Consolas" w:hAnsi="Consolas" w:cs="Consolas"/>
          <w:color w:val="000000"/>
          <w:sz w:val="18"/>
          <w:szCs w:val="18"/>
        </w:rPr>
        <w:t xml:space="preserve">addListener</w:t>
      </w:r>
      <w:r>
        <w:rPr>
          <w:sz w:val="22"/>
          <w:szCs w:val="22"/>
        </w:rPr>
        <w:t xml:space="preserve"> abonne un </w:t>
      </w:r>
      <w:r>
        <w:rPr>
          <w:rFonts w:ascii="Consolas" w:hAnsi="Consolas" w:cs="Consolas"/>
          <w:color w:val="000000"/>
          <w:sz w:val="18"/>
          <w:szCs w:val="18"/>
        </w:rPr>
        <w:t xml:space="preserve">ChangeListener</w:t>
      </w:r>
      <w:r>
        <w:rPr>
          <w:sz w:val="22"/>
          <w:szCs w:val="22"/>
        </w:rPr>
        <w:t xml:space="preserve"> à la propriété. C'est une interface fonctionnelle, comme </w:t>
      </w:r>
      <w:r>
        <w:rPr>
          <w:rFonts w:ascii="Consolas" w:hAnsi="Consolas" w:cs="Consolas"/>
          <w:color w:val="000000"/>
          <w:sz w:val="18"/>
          <w:szCs w:val="18"/>
        </w:rPr>
        <w:t xml:space="preserve">EventHandler</w:t>
      </w:r>
      <w:r>
        <w:rPr>
          <w:sz w:val="22"/>
          <w:szCs w:val="22"/>
        </w:rPr>
        <w:t xml:space="preserve"> : sa méthode unique, </w:t>
      </w:r>
      <w:r>
        <w:rPr>
          <w:rFonts w:ascii="Consolas" w:hAnsi="Consolas" w:cs="Consolas"/>
          <w:color w:val="000000"/>
          <w:sz w:val="18"/>
          <w:szCs w:val="18"/>
        </w:rPr>
        <w:t xml:space="preserve">changed</w:t>
      </w:r>
      <w:r>
        <w:rPr>
          <w:sz w:val="22"/>
          <w:szCs w:val="22"/>
        </w:rPr>
        <w:t xml:space="preserve">, reçoit trois paramètres, d'où les trois noms de la lambda. Le premier est la propriété elle-même, qu'on ignore presque toujours ; les deux autres sont l'ancienne valeur et la nouvelle.</w:t>
      </w:r>
    </w:p>
    <w:p>
      <w:pPr>
        <w:spacing w:after="120"/>
      </w:pPr>
      <w:r>
        <w:rPr>
          <w:sz w:val="22"/>
          <w:szCs w:val="22"/>
        </w:rPr>
        <w:t xml:space="preserve">Le listener n'est appelé qu'aux changements, jamais à l'abonnement : une fenêtre qui s'ouvre n'affiche donc rien tant que la valeur n'a pas bougé. Et une affectation qui ne change pas la valeur ne déclenche rien.</w:t>
      </w:r>
    </w:p>
    <w:p>
      <w:pPr>
        <w:pStyle w:val="Heading2"/>
        <w:keepNext/>
        <w:spacing w:after="100" w:before="240"/>
      </w:pPr>
      <w:r>
        <w:rPr>
          <w:b/>
          <w:bCs/>
          <w:color w:val="595959"/>
          <w:sz w:val="24"/>
          <w:szCs w:val="24"/>
        </w:rPr>
        <w:t xml:space="preserve">Les contrôles en ont aussi</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CheckBox veilleuse = new CheckBox("Veilleuse");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veilleuse.selectedProperty().addListener(</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        (propriete, avant, apres) -&gt; passerEnVeilleuse(apres));</w:t>
      </w:r>
    </w:p>
    <w:p>
      <w:pPr>
        <w:spacing w:after="120"/>
      </w:pPr>
      <w:r>
        <w:rPr>
          <w:sz w:val="22"/>
          <w:szCs w:val="22"/>
        </w:rPr>
        <w:t xml:space="preserve">Presque tout ce qu'affiche un contrôle est une propriété : son texte, sa largeur, sa visibilité, son état coché ou désactivé. Une </w:t>
      </w:r>
      <w:r>
        <w:rPr>
          <w:rFonts w:ascii="Consolas" w:hAnsi="Consolas" w:cs="Consolas"/>
          <w:color w:val="000000"/>
          <w:sz w:val="18"/>
          <w:szCs w:val="18"/>
        </w:rPr>
        <w:t xml:space="preserve">CheckBox</w:t>
      </w:r>
      <w:r>
        <w:rPr>
          <w:sz w:val="22"/>
          <w:szCs w:val="22"/>
        </w:rPr>
        <w:t xml:space="preserve"> a une </w:t>
      </w:r>
      <w:r>
        <w:rPr>
          <w:rFonts w:ascii="Consolas" w:hAnsi="Consolas" w:cs="Consolas"/>
          <w:color w:val="000000"/>
          <w:sz w:val="18"/>
          <w:szCs w:val="18"/>
        </w:rPr>
        <w:t xml:space="preserve">selectedProperty</w:t>
      </w:r>
      <w:r>
        <w:rPr>
          <w:sz w:val="22"/>
          <w:szCs w:val="22"/>
        </w:rPr>
        <w:t xml:space="preserve">, un </w:t>
      </w:r>
      <w:r>
        <w:rPr>
          <w:rFonts w:ascii="Consolas" w:hAnsi="Consolas" w:cs="Consolas"/>
          <w:color w:val="000000"/>
          <w:sz w:val="18"/>
          <w:szCs w:val="18"/>
        </w:rPr>
        <w:t xml:space="preserve">Label</w:t>
      </w:r>
      <w:r>
        <w:rPr>
          <w:sz w:val="22"/>
          <w:szCs w:val="22"/>
        </w:rPr>
        <w:t xml:space="preserve"> une </w:t>
      </w:r>
      <w:r>
        <w:rPr>
          <w:rFonts w:ascii="Consolas" w:hAnsi="Consolas" w:cs="Consolas"/>
          <w:color w:val="000000"/>
          <w:sz w:val="18"/>
          <w:szCs w:val="18"/>
        </w:rPr>
        <w:t xml:space="preserve">textProperty</w:t>
      </w:r>
      <w:r>
        <w:rPr>
          <w:sz w:val="22"/>
          <w:szCs w:val="22"/>
        </w:rPr>
        <w:t xml:space="preserve">, un </w:t>
      </w:r>
      <w:r>
        <w:rPr>
          <w:rFonts w:ascii="Consolas" w:hAnsi="Consolas" w:cs="Consolas"/>
          <w:color w:val="000000"/>
          <w:sz w:val="18"/>
          <w:szCs w:val="18"/>
        </w:rPr>
        <w:t xml:space="preserve">Slider</w:t>
      </w:r>
      <w:r>
        <w:rPr>
          <w:sz w:val="22"/>
          <w:szCs w:val="22"/>
        </w:rPr>
        <w:t xml:space="preserve"> une </w:t>
      </w:r>
      <w:r>
        <w:rPr>
          <w:rFonts w:ascii="Consolas" w:hAnsi="Consolas" w:cs="Consolas"/>
          <w:color w:val="000000"/>
          <w:sz w:val="18"/>
          <w:szCs w:val="18"/>
        </w:rPr>
        <w:t xml:space="preserve">valueProperty</w:t>
      </w:r>
      <w:r>
        <w:rPr>
          <w:sz w:val="22"/>
          <w:szCs w:val="22"/>
        </w:rPr>
        <w:t xml:space="preserve">. On s'y abonne exactement comme à la sienne. La case à cocher prévient quand elle change d'état, qu'on l'ait cochée à la souris, au clavier, ou que le programme l'ait cochée par </w:t>
      </w:r>
      <w:r>
        <w:rPr>
          <w:rFonts w:ascii="Consolas" w:hAnsi="Consolas" w:cs="Consolas"/>
          <w:color w:val="000000"/>
          <w:sz w:val="18"/>
          <w:szCs w:val="18"/>
        </w:rPr>
        <w:t xml:space="preserve">setSelected</w:t>
      </w:r>
      <w:r>
        <w:rPr>
          <w:sz w:val="22"/>
          <w:szCs w:val="22"/>
        </w:rPr>
        <w:t xml:space="preserv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FX.6</w:t>
            </w:r>
            <w:r>
              <w:rPr>
                <w:sz w:val="22"/>
                <w:szCs w:val="22"/>
              </w:rPr>
              <w:t xml:space="preserve"> Écouter une propriété, puis </w:t>
            </w:r>
            <w:r>
              <w:rPr>
                <w:rFonts w:ascii="Consolas" w:hAnsi="Consolas" w:cs="Consolas"/>
                <w:color w:val="000000"/>
                <w:sz w:val="18"/>
                <w:szCs w:val="18"/>
              </w:rPr>
              <w:t xml:space="preserve">FX.7</w:t>
            </w:r>
            <w:r>
              <w:rPr>
                <w:sz w:val="22"/>
                <w:szCs w:val="22"/>
              </w:rPr>
              <w:t xml:space="preserve"> Un Slider et un Label</w:t>
            </w:r>
          </w:p>
          <w:p>
            <w:pPr>
              <w:spacing w:after="0"/>
            </w:pPr>
            <w:r>
              <w:rPr>
                <w:rFonts w:ascii="Consolas" w:hAnsi="Consolas" w:cs="Consolas"/>
                <w:color w:val="000000"/>
                <w:sz w:val="18"/>
                <w:szCs w:val="18"/>
              </w:rPr>
              <w:t xml:space="preserve">FX.6</w:t>
            </w:r>
            <w:r>
              <w:rPr>
                <w:sz w:val="22"/>
                <w:szCs w:val="22"/>
              </w:rPr>
              <w:t xml:space="preserve"> vous fait chercher, dans la Javadoc de </w:t>
            </w:r>
            <w:r>
              <w:rPr>
                <w:rFonts w:ascii="Consolas" w:hAnsi="Consolas" w:cs="Consolas"/>
                <w:color w:val="000000"/>
                <w:sz w:val="18"/>
                <w:szCs w:val="18"/>
              </w:rPr>
              <w:t xml:space="preserve">TextField</w:t>
            </w:r>
            <w:r>
              <w:rPr>
                <w:sz w:val="22"/>
                <w:szCs w:val="22"/>
              </w:rPr>
              <w:t xml:space="preserve">, la propriété à laquelle s'abonner : ne cherchez pas ailleurs que dans l'éditeur, la démarche compte autant que la réponse. </w:t>
            </w:r>
            <w:r>
              <w:rPr>
                <w:rFonts w:ascii="Consolas" w:hAnsi="Consolas" w:cs="Consolas"/>
                <w:color w:val="000000"/>
                <w:sz w:val="18"/>
                <w:szCs w:val="18"/>
              </w:rPr>
              <w:t xml:space="preserve">FX.7</w:t>
            </w:r>
            <w:r>
              <w:rPr>
                <w:sz w:val="22"/>
                <w:szCs w:val="22"/>
              </w:rPr>
              <w:t xml:space="preserve"> refait le geste sur un curseur, et vous fait rencontrer trois pièges, que l'énoncé annonce ; vous connaissez déjà deux des trois : le </w:t>
            </w:r>
            <w:r>
              <w:rPr>
                <w:rFonts w:ascii="Consolas" w:hAnsi="Consolas" w:cs="Consolas"/>
                <w:color w:val="000000"/>
                <w:sz w:val="18"/>
                <w:szCs w:val="18"/>
              </w:rPr>
              <w:t xml:space="preserve">Number</w:t>
            </w:r>
            <w:r>
              <w:rPr>
                <w:sz w:val="22"/>
                <w:szCs w:val="22"/>
              </w:rPr>
              <w:t xml:space="preserve">, et le listener muet à l'ouverture.</w:t>
            </w:r>
          </w:p>
        </w:tc>
      </w:tr>
    </w:tbl>
    <w:p>
      <w:pPr>
        <w:spacing w:after="60"/>
      </w:pPr>
    </w:p>
    <w:p>
      <w:pPr>
        <w:pStyle w:val="Heading1"/>
        <w:keepNext/>
        <w:spacing w:after="160" w:before="360"/>
      </w:pPr>
      <w:r>
        <w:rPr>
          <w:b/>
          <w:bCs/>
          <w:color w:val="000000"/>
          <w:sz w:val="30"/>
          <w:szCs w:val="30"/>
        </w:rPr>
        <w:t xml:space="preserve">FX §7 — Lier plutôt qu'écouter</w:t>
      </w:r>
    </w:p>
    <w:p>
      <w:pPr>
        <w:pStyle w:val="Heading2"/>
        <w:keepNext/>
        <w:spacing w:after="100" w:before="240"/>
      </w:pPr>
      <w:r>
        <w:rPr>
          <w:b/>
          <w:bCs/>
          <w:color w:val="595959"/>
          <w:sz w:val="24"/>
          <w:szCs w:val="24"/>
        </w:rPr>
        <w:t xml:space="preserve">Une dépendance déclarée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Label affichage = new Label();</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affichage.textProperty().bind(intensite.asString());</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intensite.set(80);   // le libelle affiche 80, sans autre ligne</w:t>
      </w:r>
    </w:p>
    <w:p>
      <w:pPr>
        <w:spacing w:after="120"/>
      </w:pPr>
      <w:r>
        <w:rPr>
          <w:sz w:val="22"/>
          <w:szCs w:val="22"/>
        </w:rPr>
        <w:t xml:space="preserve">Un listener dit : </w:t>
      </w:r>
      <w:r>
        <w:rPr>
          <w:i/>
          <w:iCs/>
          <w:sz w:val="22"/>
          <w:szCs w:val="22"/>
        </w:rPr>
        <w:t xml:space="preserve">quand ceci change, exécute ce code</w:t>
      </w:r>
      <w:r>
        <w:rPr>
          <w:sz w:val="22"/>
          <w:szCs w:val="22"/>
        </w:rPr>
        <w:t xml:space="preserve">. Un </w:t>
      </w:r>
      <w:r>
        <w:rPr>
          <w:i/>
          <w:iCs/>
          <w:sz w:val="22"/>
          <w:szCs w:val="22"/>
        </w:rPr>
        <w:t xml:space="preserve">binding</w:t>
      </w:r>
      <w:r>
        <w:rPr>
          <w:sz w:val="22"/>
          <w:szCs w:val="22"/>
        </w:rPr>
        <w:t xml:space="preserve"> dit : </w:t>
      </w:r>
      <w:r>
        <w:rPr>
          <w:i/>
          <w:iCs/>
          <w:sz w:val="22"/>
          <w:szCs w:val="22"/>
        </w:rPr>
        <w:t xml:space="preserve">ceci est égal à cela</w:t>
      </w:r>
      <w:r>
        <w:rPr>
          <w:sz w:val="22"/>
          <w:szCs w:val="22"/>
        </w:rPr>
        <w:t xml:space="preserve">. La différence paraît mince, elle ne l'est pas. Avec un listener, c'est votre code qui recopie la valeur, et il peut oublier ou se tromper. Avec un binding, il n'y a plus de code de recopie : la relation est déclarée une fois, et </w:t>
      </w:r>
      <w:r>
        <w:rPr>
          <w:rFonts w:ascii="Consolas" w:hAnsi="Consolas" w:cs="Consolas"/>
          <w:color w:val="000000"/>
          <w:sz w:val="18"/>
          <w:szCs w:val="18"/>
        </w:rPr>
        <w:t xml:space="preserve">JavaFX</w:t>
      </w:r>
      <w:r>
        <w:rPr>
          <w:sz w:val="22"/>
          <w:szCs w:val="22"/>
        </w:rPr>
        <w:t xml:space="preserve"> la maintient, pour toujours.</w:t>
      </w:r>
    </w:p>
    <w:p>
      <w:pPr>
        <w:spacing w:after="120"/>
      </w:pPr>
      <w:r>
        <w:rPr>
          <w:sz w:val="22"/>
          <w:szCs w:val="22"/>
        </w:rPr>
        <w:t xml:space="preserve">La méthode </w:t>
      </w:r>
      <w:r>
        <w:rPr>
          <w:rFonts w:ascii="Consolas" w:hAnsi="Consolas" w:cs="Consolas"/>
          <w:color w:val="000000"/>
          <w:sz w:val="18"/>
          <w:szCs w:val="18"/>
        </w:rPr>
        <w:t xml:space="preserve">bind</w:t>
      </w:r>
      <w:r>
        <w:rPr>
          <w:sz w:val="22"/>
          <w:szCs w:val="22"/>
        </w:rPr>
        <w:t xml:space="preserve"> lie une propriété à une valeur observable. Rien à afficher au départ : le lien s'applique dès qu'il est posé. Une propriété liée ne s'écrit plus que par son lien : un </w:t>
      </w:r>
      <w:r>
        <w:rPr>
          <w:rFonts w:ascii="Consolas" w:hAnsi="Consolas" w:cs="Consolas"/>
          <w:color w:val="000000"/>
          <w:sz w:val="18"/>
          <w:szCs w:val="18"/>
        </w:rPr>
        <w:t xml:space="preserve">setText</w:t>
      </w:r>
      <w:r>
        <w:rPr>
          <w:sz w:val="22"/>
          <w:szCs w:val="22"/>
        </w:rPr>
        <w:t xml:space="preserve"> sur elle lèverait une exception.</w:t>
      </w:r>
    </w:p>
    <w:p>
      <w:pPr>
        <w:pStyle w:val="Heading2"/>
        <w:keepNext/>
        <w:spacing w:after="100" w:before="240"/>
      </w:pPr>
      <w:r>
        <w:rPr>
          <w:b/>
          <w:bCs/>
          <w:color w:val="595959"/>
          <w:sz w:val="24"/>
          <w:szCs w:val="24"/>
        </w:rPr>
        <w:t xml:space="preserve">Des valeurs qui se calculent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12"/>
        <w:gridCol w:w="3858"/>
        <w:gridCol w:w="3590"/>
      </w:tblGrid>
      <w:tr>
        <w:trPr>
          <w:tblHeader/>
        </w:trPr>
        <w:tc>
          <w:tcPr>
            <w:tcW w:type="dxa" w:w="1912"/>
            <w:shd w:fill="E8E8E8" w:val="clear"/>
            <w:tcMar>
              <w:top w:type="dxa" w:w="55"/>
              <w:left w:type="dxa" w:w="100"/>
              <w:bottom w:type="dxa" w:w="55"/>
              <w:right w:type="dxa" w:w="100"/>
            </w:tcMar>
          </w:tcPr>
          <w:p>
            <w:pPr>
              <w:spacing w:after="0"/>
            </w:pPr>
            <w:r>
              <w:rPr>
                <w:b/>
                <w:bCs/>
                <w:sz w:val="20"/>
                <w:szCs w:val="20"/>
              </w:rPr>
              <w:t xml:space="preserve">Sur</w:t>
            </w:r>
          </w:p>
        </w:tc>
        <w:tc>
          <w:tcPr>
            <w:tcW w:type="dxa" w:w="3858"/>
            <w:shd w:fill="E8E8E8" w:val="clear"/>
            <w:tcMar>
              <w:top w:type="dxa" w:w="55"/>
              <w:left w:type="dxa" w:w="100"/>
              <w:bottom w:type="dxa" w:w="55"/>
              <w:right w:type="dxa" w:w="100"/>
            </w:tcMar>
          </w:tcPr>
          <w:p>
            <w:pPr>
              <w:spacing w:after="0"/>
            </w:pPr>
            <w:r>
              <w:rPr>
                <w:b/>
                <w:bCs/>
                <w:sz w:val="20"/>
                <w:szCs w:val="20"/>
              </w:rPr>
              <w:t xml:space="preserve">La méthode</w:t>
            </w:r>
          </w:p>
        </w:tc>
        <w:tc>
          <w:tcPr>
            <w:tcW w:type="dxa" w:w="3590"/>
            <w:shd w:fill="E8E8E8" w:val="clear"/>
            <w:tcMar>
              <w:top w:type="dxa" w:w="55"/>
              <w:left w:type="dxa" w:w="100"/>
              <w:bottom w:type="dxa" w:w="55"/>
              <w:right w:type="dxa" w:w="100"/>
            </w:tcMar>
          </w:tcPr>
          <w:p>
            <w:pPr>
              <w:spacing w:after="0"/>
            </w:pPr>
            <w:r>
              <w:rPr>
                <w:b/>
                <w:bCs/>
                <w:sz w:val="20"/>
                <w:szCs w:val="20"/>
              </w:rPr>
              <w:t xml:space="preserve">Produit</w:t>
            </w:r>
          </w:p>
        </w:tc>
      </w:tr>
      <w:tr>
        <w:trPr>
          <w:cantSplit/>
        </w:trPr>
        <w:tc>
          <w:tcPr>
            <w:tcW w:type="dxa" w:w="1912"/>
            <w:tcMar>
              <w:top w:type="dxa" w:w="55"/>
              <w:left w:type="dxa" w:w="100"/>
              <w:bottom w:type="dxa" w:w="55"/>
              <w:right w:type="dxa" w:w="100"/>
            </w:tcMar>
          </w:tcPr>
          <w:p>
            <w:pPr>
              <w:spacing w:after="0"/>
            </w:pPr>
            <w:r>
              <w:rPr>
                <w:sz w:val="20"/>
                <w:szCs w:val="20"/>
              </w:rPr>
              <w:t xml:space="preserve">un nombre</w:t>
            </w:r>
          </w:p>
        </w:tc>
        <w:tc>
          <w:tcPr>
            <w:tcW w:type="dxa" w:w="3858"/>
            <w:tcMar>
              <w:top w:type="dxa" w:w="55"/>
              <w:left w:type="dxa" w:w="100"/>
              <w:bottom w:type="dxa" w:w="55"/>
              <w:right w:type="dxa" w:w="100"/>
            </w:tcMar>
          </w:tcPr>
          <w:p>
            <w:pPr>
              <w:spacing w:after="0"/>
            </w:pPr>
            <w:r>
              <w:rPr>
                <w:rFonts w:ascii="Consolas" w:hAnsi="Consolas" w:cs="Consolas"/>
                <w:color w:val="000000"/>
                <w:sz w:val="18"/>
                <w:szCs w:val="18"/>
              </w:rPr>
              <w:t xml:space="preserve">add</w:t>
            </w:r>
            <w:r>
              <w:rPr>
                <w:sz w:val="20"/>
                <w:szCs w:val="20"/>
              </w:rPr>
              <w:t xml:space="preserve">, </w:t>
            </w:r>
            <w:r>
              <w:rPr>
                <w:rFonts w:ascii="Consolas" w:hAnsi="Consolas" w:cs="Consolas"/>
                <w:color w:val="000000"/>
                <w:sz w:val="18"/>
                <w:szCs w:val="18"/>
              </w:rPr>
              <w:t xml:space="preserve">multiply</w:t>
            </w:r>
          </w:p>
        </w:tc>
        <w:tc>
          <w:tcPr>
            <w:tcW w:type="dxa" w:w="3590"/>
            <w:tcMar>
              <w:top w:type="dxa" w:w="55"/>
              <w:left w:type="dxa" w:w="100"/>
              <w:bottom w:type="dxa" w:w="55"/>
              <w:right w:type="dxa" w:w="100"/>
            </w:tcMar>
          </w:tcPr>
          <w:p>
            <w:pPr>
              <w:spacing w:after="0"/>
            </w:pPr>
            <w:r>
              <w:rPr>
                <w:sz w:val="20"/>
                <w:szCs w:val="20"/>
              </w:rPr>
              <w:t xml:space="preserve">un nombre</w:t>
            </w:r>
          </w:p>
        </w:tc>
      </w:tr>
      <w:tr>
        <w:trPr>
          <w:cantSplit/>
        </w:trPr>
        <w:tc>
          <w:tcPr>
            <w:tcW w:type="dxa" w:w="1912"/>
            <w:tcMar>
              <w:top w:type="dxa" w:w="55"/>
              <w:left w:type="dxa" w:w="100"/>
              <w:bottom w:type="dxa" w:w="55"/>
              <w:right w:type="dxa" w:w="100"/>
            </w:tcMar>
          </w:tcPr>
          <w:p>
            <w:pPr>
              <w:spacing w:after="0"/>
            </w:pPr>
            <w:r>
              <w:rPr>
                <w:sz w:val="20"/>
                <w:szCs w:val="20"/>
              </w:rPr>
              <w:t xml:space="preserve">un nombre</w:t>
            </w:r>
          </w:p>
        </w:tc>
        <w:tc>
          <w:tcPr>
            <w:tcW w:type="dxa" w:w="3858"/>
            <w:tcMar>
              <w:top w:type="dxa" w:w="55"/>
              <w:left w:type="dxa" w:w="100"/>
              <w:bottom w:type="dxa" w:w="55"/>
              <w:right w:type="dxa" w:w="100"/>
            </w:tcMar>
          </w:tcPr>
          <w:p>
            <w:pPr>
              <w:spacing w:after="0"/>
            </w:pPr>
            <w:r>
              <w:rPr>
                <w:rFonts w:ascii="Consolas" w:hAnsi="Consolas" w:cs="Consolas"/>
                <w:color w:val="000000"/>
                <w:sz w:val="18"/>
                <w:szCs w:val="18"/>
              </w:rPr>
              <w:t xml:space="preserve">greaterThan</w:t>
            </w:r>
            <w:r>
              <w:rPr>
                <w:sz w:val="20"/>
                <w:szCs w:val="20"/>
              </w:rPr>
              <w:t xml:space="preserve">, </w:t>
            </w:r>
            <w:r>
              <w:rPr>
                <w:rFonts w:ascii="Consolas" w:hAnsi="Consolas" w:cs="Consolas"/>
                <w:color w:val="000000"/>
                <w:sz w:val="18"/>
                <w:szCs w:val="18"/>
              </w:rPr>
              <w:t xml:space="preserve">lessThan</w:t>
            </w:r>
          </w:p>
        </w:tc>
        <w:tc>
          <w:tcPr>
            <w:tcW w:type="dxa" w:w="3590"/>
            <w:tcMar>
              <w:top w:type="dxa" w:w="55"/>
              <w:left w:type="dxa" w:w="100"/>
              <w:bottom w:type="dxa" w:w="55"/>
              <w:right w:type="dxa" w:w="100"/>
            </w:tcMar>
          </w:tcPr>
          <w:p>
            <w:pPr>
              <w:spacing w:after="0"/>
            </w:pPr>
            <w:r>
              <w:rPr>
                <w:sz w:val="20"/>
                <w:szCs w:val="20"/>
              </w:rPr>
              <w:t xml:space="preserve">un booléen</w:t>
            </w:r>
          </w:p>
        </w:tc>
      </w:tr>
      <w:tr>
        <w:trPr>
          <w:cantSplit/>
        </w:trPr>
        <w:tc>
          <w:tcPr>
            <w:tcW w:type="dxa" w:w="1912"/>
            <w:tcMar>
              <w:top w:type="dxa" w:w="55"/>
              <w:left w:type="dxa" w:w="100"/>
              <w:bottom w:type="dxa" w:w="55"/>
              <w:right w:type="dxa" w:w="100"/>
            </w:tcMar>
          </w:tcPr>
          <w:p>
            <w:pPr>
              <w:spacing w:after="0"/>
            </w:pPr>
            <w:r>
              <w:rPr>
                <w:sz w:val="20"/>
                <w:szCs w:val="20"/>
              </w:rPr>
              <w:t xml:space="preserve">un nombre</w:t>
            </w:r>
          </w:p>
        </w:tc>
        <w:tc>
          <w:tcPr>
            <w:tcW w:type="dxa" w:w="3858"/>
            <w:tcMar>
              <w:top w:type="dxa" w:w="55"/>
              <w:left w:type="dxa" w:w="100"/>
              <w:bottom w:type="dxa" w:w="55"/>
              <w:right w:type="dxa" w:w="100"/>
            </w:tcMar>
          </w:tcPr>
          <w:p>
            <w:pPr>
              <w:spacing w:after="0"/>
            </w:pPr>
            <w:r>
              <w:rPr>
                <w:rFonts w:ascii="Consolas" w:hAnsi="Consolas" w:cs="Consolas"/>
                <w:color w:val="000000"/>
                <w:sz w:val="18"/>
                <w:szCs w:val="18"/>
              </w:rPr>
              <w:t xml:space="preserve">asString</w:t>
            </w:r>
          </w:p>
        </w:tc>
        <w:tc>
          <w:tcPr>
            <w:tcW w:type="dxa" w:w="3590"/>
            <w:tcMar>
              <w:top w:type="dxa" w:w="55"/>
              <w:left w:type="dxa" w:w="100"/>
              <w:bottom w:type="dxa" w:w="55"/>
              <w:right w:type="dxa" w:w="100"/>
            </w:tcMar>
          </w:tcPr>
          <w:p>
            <w:pPr>
              <w:spacing w:after="0"/>
            </w:pPr>
            <w:r>
              <w:rPr>
                <w:sz w:val="20"/>
                <w:szCs w:val="20"/>
              </w:rPr>
              <w:t xml:space="preserve">un texte</w:t>
            </w:r>
          </w:p>
        </w:tc>
      </w:tr>
      <w:tr>
        <w:trPr>
          <w:cantSplit/>
        </w:trPr>
        <w:tc>
          <w:tcPr>
            <w:tcW w:type="dxa" w:w="1912"/>
            <w:tcMar>
              <w:top w:type="dxa" w:w="55"/>
              <w:left w:type="dxa" w:w="100"/>
              <w:bottom w:type="dxa" w:w="55"/>
              <w:right w:type="dxa" w:w="100"/>
            </w:tcMar>
          </w:tcPr>
          <w:p>
            <w:pPr>
              <w:spacing w:after="0"/>
            </w:pPr>
            <w:r>
              <w:rPr>
                <w:sz w:val="20"/>
                <w:szCs w:val="20"/>
              </w:rPr>
              <w:t xml:space="preserve">un texte</w:t>
            </w:r>
          </w:p>
        </w:tc>
        <w:tc>
          <w:tcPr>
            <w:tcW w:type="dxa" w:w="3858"/>
            <w:tcMar>
              <w:top w:type="dxa" w:w="55"/>
              <w:left w:type="dxa" w:w="100"/>
              <w:bottom w:type="dxa" w:w="55"/>
              <w:right w:type="dxa" w:w="100"/>
            </w:tcMar>
          </w:tcPr>
          <w:p>
            <w:pPr>
              <w:spacing w:after="0"/>
            </w:pPr>
            <w:r>
              <w:rPr>
                <w:rFonts w:ascii="Consolas" w:hAnsi="Consolas" w:cs="Consolas"/>
                <w:color w:val="000000"/>
                <w:sz w:val="18"/>
                <w:szCs w:val="18"/>
              </w:rPr>
              <w:t xml:space="preserve">length</w:t>
            </w:r>
            <w:r>
              <w:rPr>
                <w:sz w:val="20"/>
                <w:szCs w:val="20"/>
              </w:rPr>
              <w:t xml:space="preserve">, </w:t>
            </w:r>
            <w:r>
              <w:rPr>
                <w:rFonts w:ascii="Consolas" w:hAnsi="Consolas" w:cs="Consolas"/>
                <w:color w:val="000000"/>
                <w:sz w:val="18"/>
                <w:szCs w:val="18"/>
              </w:rPr>
              <w:t xml:space="preserve">isEmpty</w:t>
            </w:r>
          </w:p>
        </w:tc>
        <w:tc>
          <w:tcPr>
            <w:tcW w:type="dxa" w:w="3590"/>
            <w:tcMar>
              <w:top w:type="dxa" w:w="55"/>
              <w:left w:type="dxa" w:w="100"/>
              <w:bottom w:type="dxa" w:w="55"/>
              <w:right w:type="dxa" w:w="100"/>
            </w:tcMar>
          </w:tcPr>
          <w:p>
            <w:pPr>
              <w:spacing w:after="0"/>
            </w:pPr>
            <w:r>
              <w:rPr>
                <w:sz w:val="20"/>
                <w:szCs w:val="20"/>
              </w:rPr>
              <w:t xml:space="preserve">un nombre, un booléen</w:t>
            </w:r>
          </w:p>
        </w:tc>
      </w:tr>
      <w:tr>
        <w:trPr>
          <w:cantSplit/>
        </w:trPr>
        <w:tc>
          <w:tcPr>
            <w:tcW w:type="dxa" w:w="1912"/>
            <w:tcMar>
              <w:top w:type="dxa" w:w="55"/>
              <w:left w:type="dxa" w:w="100"/>
              <w:bottom w:type="dxa" w:w="55"/>
              <w:right w:type="dxa" w:w="100"/>
            </w:tcMar>
          </w:tcPr>
          <w:p>
            <w:pPr>
              <w:spacing w:after="0"/>
            </w:pPr>
            <w:r>
              <w:rPr>
                <w:sz w:val="20"/>
                <w:szCs w:val="20"/>
              </w:rPr>
              <w:t xml:space="preserve">un booléen</w:t>
            </w:r>
          </w:p>
        </w:tc>
        <w:tc>
          <w:tcPr>
            <w:tcW w:type="dxa" w:w="3858"/>
            <w:tcMar>
              <w:top w:type="dxa" w:w="55"/>
              <w:left w:type="dxa" w:w="100"/>
              <w:bottom w:type="dxa" w:w="55"/>
              <w:right w:type="dxa" w:w="100"/>
            </w:tcMar>
          </w:tcPr>
          <w:p>
            <w:pPr>
              <w:spacing w:after="0"/>
            </w:pPr>
            <w:r>
              <w:rPr>
                <w:rFonts w:ascii="Consolas" w:hAnsi="Consolas" w:cs="Consolas"/>
                <w:color w:val="000000"/>
                <w:sz w:val="18"/>
                <w:szCs w:val="18"/>
              </w:rPr>
              <w:t xml:space="preserve">not</w:t>
            </w:r>
            <w:r>
              <w:rPr>
                <w:sz w:val="20"/>
                <w:szCs w:val="20"/>
              </w:rPr>
              <w:t xml:space="preserve">, </w:t>
            </w:r>
            <w:r>
              <w:rPr>
                <w:rFonts w:ascii="Consolas" w:hAnsi="Consolas" w:cs="Consolas"/>
                <w:color w:val="000000"/>
                <w:sz w:val="18"/>
                <w:szCs w:val="18"/>
              </w:rPr>
              <w:t xml:space="preserve">and</w:t>
            </w:r>
            <w:r>
              <w:rPr>
                <w:sz w:val="20"/>
                <w:szCs w:val="20"/>
              </w:rPr>
              <w:t xml:space="preserve">, </w:t>
            </w:r>
            <w:r>
              <w:rPr>
                <w:rFonts w:ascii="Consolas" w:hAnsi="Consolas" w:cs="Consolas"/>
                <w:color w:val="000000"/>
                <w:sz w:val="18"/>
                <w:szCs w:val="18"/>
              </w:rPr>
              <w:t xml:space="preserve">or</w:t>
            </w:r>
          </w:p>
        </w:tc>
        <w:tc>
          <w:tcPr>
            <w:tcW w:type="dxa" w:w="3590"/>
            <w:tcMar>
              <w:top w:type="dxa" w:w="55"/>
              <w:left w:type="dxa" w:w="100"/>
              <w:bottom w:type="dxa" w:w="55"/>
              <w:right w:type="dxa" w:w="100"/>
            </w:tcMar>
          </w:tcPr>
          <w:p>
            <w:pPr>
              <w:spacing w:after="0"/>
            </w:pPr>
            <w:r>
              <w:rPr>
                <w:sz w:val="20"/>
                <w:szCs w:val="20"/>
              </w:rPr>
              <w:t xml:space="preserve">un booléen</w:t>
            </w:r>
          </w:p>
        </w:tc>
      </w:tr>
    </w:tbl>
    <w:p>
      <w:pPr>
        <w:spacing w:after="60"/>
      </w:pPr>
    </w:p>
    <w:p>
      <w:pPr>
        <w:spacing w:after="120"/>
      </w:pPr>
      <w:r>
        <w:rPr>
          <w:sz w:val="22"/>
          <w:szCs w:val="22"/>
        </w:rPr>
        <w:t xml:space="preserve">Une propriété ne se lie pas seulement à une autre propriété : elle se lie à une expression. Chaque méthode du tableau fabrique une nouvelle valeur observable, qui se recalcule quand ce dont elle dépend change. Les expressions s'enchaînent : </w:t>
      </w:r>
      <w:r>
        <w:rPr>
          <w:rFonts w:ascii="Consolas" w:hAnsi="Consolas" w:cs="Consolas"/>
          <w:color w:val="000000"/>
          <w:sz w:val="18"/>
          <w:szCs w:val="18"/>
        </w:rPr>
        <w:t xml:space="preserve">intensite.multiply(2).greaterThan(100)</w:t>
      </w:r>
      <w:r>
        <w:rPr>
          <w:sz w:val="22"/>
          <w:szCs w:val="22"/>
        </w:rPr>
        <w:t xml:space="preserve"> est un booléen qui suit l'intensité. C'est ainsi qu'on désactive un bouton sans écrire de condition dans aucun gestionnaire : </w:t>
      </w:r>
      <w:r>
        <w:rPr>
          <w:rFonts w:ascii="Consolas" w:hAnsi="Consolas" w:cs="Consolas"/>
          <w:color w:val="000000"/>
          <w:sz w:val="18"/>
          <w:szCs w:val="18"/>
        </w:rPr>
        <w:t xml:space="preserve">plus.disableProperty().bind(intensite.greaterThanOrEqualTo(100))</w:t>
      </w:r>
      <w:r>
        <w:rPr>
          <w:sz w:val="22"/>
          <w:szCs w:val="22"/>
        </w:rPr>
        <w:t xml:space="preserve">.</w:t>
      </w:r>
    </w:p>
    <w:p>
      <w:pPr>
        <w:pStyle w:val="Heading2"/>
        <w:keepNext/>
        <w:spacing w:after="100" w:before="240"/>
      </w:pPr>
      <w:r>
        <w:rPr>
          <w:b/>
          <w:bCs/>
          <w:color w:val="595959"/>
          <w:sz w:val="24"/>
          <w:szCs w:val="24"/>
        </w:rPr>
        <w:t xml:space="preserve">Dans les deux sens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Slider curseur = new Slider(0, 100, 50);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curseur.valueProperty().bindBidirectional(reglage);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reglage.set(75);   // le curseur se place sur 75</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 et si l'utilisateur deplace le curseur, reglage le suit</w:t>
      </w:r>
    </w:p>
    <w:p>
      <w:pPr>
        <w:spacing w:after="120"/>
      </w:pPr>
      <w:r>
        <w:rPr>
          <w:sz w:val="22"/>
          <w:szCs w:val="22"/>
        </w:rPr>
        <w:t xml:space="preserve">Un binding ordinaire a une source et une cible, et la cible ne s'écrit plus. Le binding bidirectionnel garde deux propriétés égales, dans les deux sens : chacune peut être modifiée, et l'autre suit. C'est ce qu'on veut pour un réglage qu'on peut changer de deux endroits, ici un curseur et une valeur du programme. Aucun exercice ne l'emploie : retenez seulement qu'il existe.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FX.8</w:t>
            </w:r>
            <w:r>
              <w:rPr>
                <w:sz w:val="22"/>
                <w:szCs w:val="22"/>
              </w:rPr>
              <w:t xml:space="preserve"> Lier plutôt qu'écouter, puis </w:t>
            </w:r>
            <w:r>
              <w:rPr>
                <w:rFonts w:ascii="Consolas" w:hAnsi="Consolas" w:cs="Consolas"/>
                <w:color w:val="000000"/>
                <w:sz w:val="18"/>
                <w:szCs w:val="18"/>
              </w:rPr>
              <w:t xml:space="preserve">G.34</w:t>
            </w:r>
            <w:r>
              <w:rPr>
                <w:sz w:val="22"/>
                <w:szCs w:val="22"/>
              </w:rPr>
              <w:t xml:space="preserve"> Des boutons qui savent quand se taire (fil rouge GameHub)</w:t>
            </w:r>
          </w:p>
          <w:p>
            <w:pPr>
              <w:spacing w:after="0"/>
            </w:pPr>
            <w:r>
              <w:rPr>
                <w:rFonts w:ascii="Consolas" w:hAnsi="Consolas" w:cs="Consolas"/>
                <w:color w:val="000000"/>
                <w:sz w:val="18"/>
                <w:szCs w:val="18"/>
              </w:rPr>
              <w:t xml:space="preserve">FX.8</w:t>
            </w:r>
            <w:r>
              <w:rPr>
                <w:sz w:val="22"/>
                <w:szCs w:val="22"/>
              </w:rPr>
              <w:t xml:space="preserve"> impose une contrainte : aucun listener, aucun gestionnaire de clavier. Trois composants dépendent d'un champ de saisie, et chaque dépendance s'écrit en une instruction. Comparez votre code à celui de </w:t>
            </w:r>
            <w:r>
              <w:rPr>
                <w:rFonts w:ascii="Consolas" w:hAnsi="Consolas" w:cs="Consolas"/>
                <w:color w:val="000000"/>
                <w:sz w:val="18"/>
                <w:szCs w:val="18"/>
              </w:rPr>
              <w:t xml:space="preserve">FX.7</w:t>
            </w:r>
            <w:r>
              <w:rPr>
                <w:sz w:val="22"/>
                <w:szCs w:val="22"/>
              </w:rPr>
              <w:t xml:space="preserve"> une fois fini : la question de fin demande ce que le binding fait disparaître, et ce qu'il vous fait perdre. </w:t>
            </w:r>
            <w:r>
              <w:rPr>
                <w:rFonts w:ascii="Consolas" w:hAnsi="Consolas" w:cs="Consolas"/>
                <w:color w:val="000000"/>
                <w:sz w:val="18"/>
                <w:szCs w:val="18"/>
              </w:rPr>
              <w:t xml:space="preserve">G.34</w:t>
            </w:r>
            <w:r>
              <w:rPr>
                <w:sz w:val="22"/>
                <w:szCs w:val="22"/>
              </w:rPr>
              <w:t xml:space="preserve"> répond par un binding à une question laissée ouverte par </w:t>
            </w:r>
            <w:r>
              <w:rPr>
                <w:rFonts w:ascii="Consolas" w:hAnsi="Consolas" w:cs="Consolas"/>
                <w:color w:val="000000"/>
                <w:sz w:val="18"/>
                <w:szCs w:val="18"/>
              </w:rPr>
              <w:t xml:space="preserve">G.33</w:t>
            </w:r>
            <w:r>
              <w:rPr>
                <w:sz w:val="22"/>
                <w:szCs w:val="22"/>
              </w:rPr>
              <w:t xml:space="preserve"> : la fenêtre du Nim tient une </w:t>
            </w:r>
            <w:r>
              <w:rPr>
                <w:rFonts w:ascii="Consolas" w:hAnsi="Consolas" w:cs="Consolas"/>
                <w:color w:val="000000"/>
                <w:sz w:val="18"/>
                <w:szCs w:val="18"/>
              </w:rPr>
              <w:t xml:space="preserve">IntegerProperty</w:t>
            </w:r>
            <w:r>
              <w:rPr>
                <w:sz w:val="22"/>
                <w:szCs w:val="22"/>
              </w:rPr>
              <w:t xml:space="preserve"> qui suit la taille de la pile, et chaque bouton se désactive par une seule instruction, celui qui prend trois allumettes quand il en reste moins de trois.</w:t>
            </w:r>
          </w:p>
        </w:tc>
      </w:tr>
    </w:tbl>
    <w:p>
      <w:pPr>
        <w:spacing w:after="60"/>
      </w:pPr>
    </w:p>
    <w:p>
      <w:pPr>
        <w:pStyle w:val="Heading1"/>
        <w:keepNext/>
        <w:spacing w:after="160" w:before="360"/>
      </w:pPr>
      <w:r>
        <w:rPr>
          <w:b/>
          <w:bCs/>
          <w:color w:val="000000"/>
          <w:sz w:val="30"/>
          <w:szCs w:val="30"/>
        </w:rPr>
        <w:t xml:space="preserve">FX §8 — Séparer l'écran du calcul</w:t>
      </w:r>
    </w:p>
    <w:p>
      <w:pPr>
        <w:pStyle w:val="Heading2"/>
        <w:keepNext/>
        <w:spacing w:after="100" w:before="240"/>
      </w:pPr>
      <w:r>
        <w:rPr>
          <w:b/>
          <w:bCs/>
          <w:color w:val="595959"/>
          <w:sz w:val="24"/>
          <w:szCs w:val="24"/>
        </w:rPr>
        <w:t xml:space="preserve">Trois responsabilités</w:t>
      </w:r>
    </w:p>
    <w:p>
      <w:pPr>
        <w:spacing w:after="120"/>
      </w:pPr>
      <w:r>
        <w:rPr>
          <w:sz w:val="22"/>
          <w:szCs w:val="22"/>
        </w:rPr>
        <w:t xml:space="preserve">Jusqu'ici, tout tenait dans une classe : les composants, les gestionnaires, et la règle elle-même. Ça suffit pour un compteur. Dès qu'une application contient une vraie logique, une calculatrice ou un jeu, ce mélange coûte cher. On sépare alors trois rôles, sous le nom de MVC, déjà rencontré au module </w:t>
      </w:r>
      <w:r>
        <w:rPr>
          <w:rFonts w:ascii="Consolas" w:hAnsi="Consolas" w:cs="Consolas"/>
          <w:color w:val="000000"/>
          <w:sz w:val="18"/>
          <w:szCs w:val="18"/>
        </w:rPr>
        <w:t xml:space="preserve">ITF</w:t>
      </w:r>
      <w:r>
        <w:rPr>
          <w:sz w:val="22"/>
          <w:szCs w:val="22"/>
        </w:rPr>
        <w:t xml:space="preserve"> (voir </w:t>
      </w:r>
      <w:r>
        <w:rPr>
          <w:rFonts w:ascii="Consolas" w:hAnsi="Consolas" w:cs="Consolas"/>
          <w:color w:val="000000"/>
          <w:sz w:val="18"/>
          <w:szCs w:val="18"/>
        </w:rPr>
        <w:t xml:space="preserve">ITF §4</w:t>
      </w:r>
      <w:r>
        <w:rPr>
          <w:sz w:val="22"/>
          <w:szCs w:val="22"/>
        </w:rPr>
        <w:t xml:space="preserve">) :</w:t>
      </w:r>
    </w:p>
    <w:p>
      <w:pPr>
        <w:pStyle w:val="ListParagraph"/>
        <w:numPr>
          <w:ilvl w:val="0"/>
          <w:numId w:val="2"/>
        </w:numPr>
        <w:spacing w:after="60"/>
      </w:pPr>
      <w:r>
        <w:rPr>
          <w:b/>
          <w:bCs/>
          <w:sz w:val="22"/>
          <w:szCs w:val="22"/>
        </w:rPr>
        <w:t xml:space="preserve">le modèle</w:t>
      </w:r>
      <w:r>
        <w:rPr>
          <w:sz w:val="22"/>
          <w:szCs w:val="22"/>
        </w:rPr>
        <w:t xml:space="preserve"> tient les données et les règles, et ignore tout de l'écran ;</w:t>
      </w:r>
    </w:p>
    <w:p>
      <w:pPr>
        <w:pStyle w:val="ListParagraph"/>
        <w:numPr>
          <w:ilvl w:val="0"/>
          <w:numId w:val="2"/>
        </w:numPr>
        <w:spacing w:after="60"/>
      </w:pPr>
      <w:r>
        <w:rPr>
          <w:b/>
          <w:bCs/>
          <w:sz w:val="22"/>
          <w:szCs w:val="22"/>
        </w:rPr>
        <w:t xml:space="preserve">la vue</w:t>
      </w:r>
      <w:r>
        <w:rPr>
          <w:sz w:val="22"/>
          <w:szCs w:val="22"/>
        </w:rPr>
        <w:t xml:space="preserve"> montre, et ne décide de rien ;</w:t>
      </w:r>
    </w:p>
    <w:p>
      <w:pPr>
        <w:pStyle w:val="ListParagraph"/>
        <w:numPr>
          <w:ilvl w:val="0"/>
          <w:numId w:val="2"/>
        </w:numPr>
        <w:spacing w:after="60"/>
      </w:pPr>
      <w:r>
        <w:rPr>
          <w:b/>
          <w:bCs/>
          <w:sz w:val="22"/>
          <w:szCs w:val="22"/>
        </w:rPr>
        <w:t xml:space="preserve">le contrôleur</w:t>
      </w:r>
      <w:r>
        <w:rPr>
          <w:sz w:val="22"/>
          <w:szCs w:val="22"/>
        </w:rPr>
        <w:t xml:space="preserve"> écoute la vue, interroge le modèle, met la vue à jour.</w:t>
      </w:r>
    </w:p>
    <w:p>
      <w:pPr>
        <w:keepNext/>
        <w:spacing w:after="60" w:before="120"/>
        <w:jc w:val="center"/>
      </w:pPr>
      <w:r>
        <w:drawing>
          <wp:inline distT="0" distB="0" distL="0" distR="0">
            <wp:extent cx="5400675"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143000"/>
                    </a:xfrm>
                    <a:prstGeom prst="rect">
                      <a:avLst/>
                    </a:prstGeom>
                  </pic:spPr>
                </pic:pic>
              </a:graphicData>
            </a:graphic>
          </wp:inline>
        </w:drawing>
      </w:r>
    </w:p>
    <w:p>
      <w:pPr>
        <w:spacing w:after="200"/>
        <w:jc w:val="center"/>
      </w:pPr>
      <w:r>
        <w:rPr>
          <w:i/>
          <w:iCs/>
          <w:color w:val="595959"/>
          <w:sz w:val="20"/>
          <w:szCs w:val="20"/>
        </w:rPr>
        <w:t xml:space="preserve">Le découpage MVC, déjà rencontré au module </w:t>
      </w:r>
      <w:r>
        <w:rPr>
          <w:rFonts w:ascii="Consolas" w:hAnsi="Consolas" w:cs="Consolas"/>
          <w:i/>
          <w:iCs/>
          <w:color w:val="000000"/>
          <w:sz w:val="18"/>
          <w:szCs w:val="18"/>
        </w:rPr>
        <w:t xml:space="preserve">ITF</w:t>
      </w:r>
    </w:p>
    <w:p>
      <w:pPr>
        <w:spacing w:after="120"/>
      </w:pPr>
      <w:r>
        <w:rPr>
          <w:sz w:val="22"/>
          <w:szCs w:val="22"/>
        </w:rPr>
        <w:t xml:space="preserve">Le gain le plus visible : le modèle se teste par </w:t>
      </w:r>
      <w:r>
        <w:rPr>
          <w:rFonts w:ascii="Consolas" w:hAnsi="Consolas" w:cs="Consolas"/>
          <w:color w:val="000000"/>
          <w:sz w:val="18"/>
          <w:szCs w:val="18"/>
        </w:rPr>
        <w:t xml:space="preserve">JUnit</w:t>
      </w:r>
      <w:r>
        <w:rPr>
          <w:sz w:val="22"/>
          <w:szCs w:val="22"/>
        </w:rPr>
        <w:t xml:space="preserve">, une fenêtre ne se teste pas (voir </w:t>
      </w:r>
      <w:r>
        <w:rPr>
          <w:rFonts w:ascii="Consolas" w:hAnsi="Consolas" w:cs="Consolas"/>
          <w:color w:val="000000"/>
          <w:sz w:val="18"/>
          <w:szCs w:val="18"/>
        </w:rPr>
        <w:t xml:space="preserve">JUN §5</w:t>
      </w:r>
      <w:r>
        <w:rPr>
          <w:sz w:val="22"/>
          <w:szCs w:val="22"/>
        </w:rPr>
        <w:t xml:space="preserve">).</w:t>
      </w:r>
    </w:p>
    <w:p>
      <w:pPr>
        <w:pStyle w:val="Heading2"/>
        <w:keepNext/>
        <w:spacing w:after="100" w:before="240"/>
      </w:pPr>
      <w:r>
        <w:rPr>
          <w:b/>
          <w:bCs/>
          <w:color w:val="595959"/>
          <w:sz w:val="24"/>
          <w:szCs w:val="24"/>
        </w:rPr>
        <w:t xml:space="preserve">Qui connaît qui</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Mar>
              <w:left w:type="dxa" w:w="60"/>
              <w:right w:type="dxa" w:w="60"/>
            </w:tcMar>
          </w:tcPr>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le modele, sans JavaFX</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class Lampe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boolean allumee;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basculer()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allumee = !allumee;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boolean estAllumee()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allumee;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tc>
        <w:tc>
          <w:tcPr>
            <w:tcW w:type="dxa" w:w="4513"/>
            <w:tcMar>
              <w:left w:type="dxa" w:w="60"/>
              <w:right w:type="dxa" w:w="60"/>
            </w:tcMar>
          </w:tcPr>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dans le controleur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private void basculer()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lampe.basculer();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etat.setText(lampe.estAllumee()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"Allumee" : "Eteinte");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tc>
      </w:tr>
    </w:tbl>
    <w:p>
      <w:pPr>
        <w:spacing w:after="60"/>
      </w:pPr>
    </w:p>
    <w:p>
      <w:pPr>
        <w:spacing w:after="120"/>
      </w:pPr>
      <w:r>
        <w:rPr>
          <w:sz w:val="22"/>
          <w:szCs w:val="22"/>
        </w:rPr>
        <w:t xml:space="preserve">La règle tient dans les dépendances. Le contrôleur connaît le modèle et la vue ; le modèle ne connaît personne ; la vue ne connaît pas le modèle. Le modèle ne connaît ni les boutons ni les libellés : il dit seulement si la lampe est allumée, et sait la basculer. Le contrôleur reçoit le clic, demande au modèle d'agir, puis lit son état pour mettre la vue à jour.</w:t>
      </w:r>
    </w:p>
    <w:p>
      <w:pPr>
        <w:spacing w:after="120"/>
      </w:pPr>
      <w:r>
        <w:rPr>
          <w:sz w:val="22"/>
          <w:szCs w:val="22"/>
        </w:rPr>
        <w:t xml:space="preserve">La méthode </w:t>
      </w:r>
      <w:r>
        <w:rPr>
          <w:rFonts w:ascii="Consolas" w:hAnsi="Consolas" w:cs="Consolas"/>
          <w:color w:val="000000"/>
          <w:sz w:val="18"/>
          <w:szCs w:val="18"/>
        </w:rPr>
        <w:t xml:space="preserve">basculer</w:t>
      </w:r>
      <w:r>
        <w:rPr>
          <w:sz w:val="22"/>
          <w:szCs w:val="22"/>
        </w:rPr>
        <w:t xml:space="preserve"> du contrôleur porte le même nom que celle de la lampe, mais elle ne décide plus de rien : elle transmet, puis affiche.</w:t>
      </w:r>
    </w:p>
    <w:p>
      <w:pPr>
        <w:pStyle w:val="Heading1"/>
        <w:keepNext/>
        <w:spacing w:after="160" w:before="360"/>
      </w:pPr>
      <w:r>
        <w:rPr>
          <w:b/>
          <w:bCs/>
          <w:color w:val="000000"/>
          <w:sz w:val="30"/>
          <w:szCs w:val="30"/>
        </w:rPr>
        <w:t xml:space="preserve">FX §9 — Décrire l'écran en FXML</w:t>
      </w:r>
    </w:p>
    <w:p>
      <w:pPr>
        <w:pStyle w:val="Heading2"/>
        <w:keepNext/>
        <w:spacing w:after="100" w:before="240"/>
      </w:pPr>
      <w:r>
        <w:rPr>
          <w:b/>
          <w:bCs/>
          <w:color w:val="595959"/>
          <w:sz w:val="24"/>
          <w:szCs w:val="24"/>
        </w:rPr>
        <w:t xml:space="preserve">Écrire l'écran, ou le décrire</w:t>
      </w:r>
    </w:p>
    <w:p>
      <w:pPr>
        <w:spacing w:after="120"/>
      </w:pPr>
      <w:r>
        <w:rPr>
          <w:sz w:val="22"/>
          <w:szCs w:val="22"/>
        </w:rPr>
        <w:t xml:space="preserve">Jusqu'ici, la vue était du code Java, dans </w:t>
      </w:r>
      <w:r>
        <w:rPr>
          <w:rFonts w:ascii="Consolas" w:hAnsi="Consolas" w:cs="Consolas"/>
          <w:color w:val="000000"/>
          <w:sz w:val="18"/>
          <w:szCs w:val="18"/>
        </w:rPr>
        <w:t xml:space="preserve">start</w:t>
      </w:r>
      <w:r>
        <w:rPr>
          <w:sz w:val="22"/>
          <w:szCs w:val="22"/>
        </w:rPr>
        <w:t xml:space="preserve">. Une vue construite en Java mélange deux choses : la structure de l'écran (quels conteneurs, quels contrôles), et la façon de la construire (les </w:t>
      </w:r>
      <w:r>
        <w:rPr>
          <w:rFonts w:ascii="Consolas" w:hAnsi="Consolas" w:cs="Consolas"/>
          <w:color w:val="000000"/>
          <w:sz w:val="18"/>
          <w:szCs w:val="18"/>
        </w:rPr>
        <w:t xml:space="preserve">new</w:t>
      </w:r>
      <w:r>
        <w:rPr>
          <w:sz w:val="22"/>
          <w:szCs w:val="22"/>
        </w:rPr>
        <w:t xml:space="preserve"> et les </w:t>
      </w:r>
      <w:r>
        <w:rPr>
          <w:rFonts w:ascii="Consolas" w:hAnsi="Consolas" w:cs="Consolas"/>
          <w:color w:val="000000"/>
          <w:sz w:val="18"/>
          <w:szCs w:val="18"/>
        </w:rPr>
        <w:t xml:space="preserve">getChildren</w:t>
      </w:r>
      <w:r>
        <w:rPr>
          <w:sz w:val="22"/>
          <w:szCs w:val="22"/>
        </w:rPr>
        <w:t xml:space="preserve">). Le FXML ne garde que la structure, dans un fichier à part, que </w:t>
      </w:r>
      <w:r>
        <w:rPr>
          <w:rFonts w:ascii="Consolas" w:hAnsi="Consolas" w:cs="Consolas"/>
          <w:color w:val="000000"/>
          <w:sz w:val="18"/>
          <w:szCs w:val="18"/>
        </w:rPr>
        <w:t xml:space="preserve">JavaFX</w:t>
      </w:r>
      <w:r>
        <w:rPr>
          <w:sz w:val="22"/>
          <w:szCs w:val="22"/>
        </w:rPr>
        <w:t xml:space="preserve"> transforme en objets au chargement. Le fichier décrit ce qu'on voit, le contrôleur ce qui se passe. L'outil Scene Builder dessine ce fichier à la souris (</w:t>
      </w:r>
      <w:r>
        <w:rPr>
          <w:rFonts w:ascii="Consolas" w:hAnsi="Consolas" w:cs="Consolas"/>
          <w:color w:val="000000"/>
          <w:sz w:val="18"/>
          <w:szCs w:val="18"/>
        </w:rPr>
        <w:t xml:space="preserve">IDE.29</w:t>
      </w:r>
      <w:r>
        <w:rPr>
          <w:sz w:val="22"/>
          <w:szCs w:val="22"/>
        </w:rPr>
        <w:t xml:space="preserve">).</w:t>
      </w:r>
    </w:p>
    <w:p>
      <w:pPr>
        <w:keepNext/>
        <w:spacing w:after="60" w:before="120"/>
        <w:jc w:val="center"/>
      </w:pPr>
      <w:r>
        <w:drawing>
          <wp:inline distT="0" distB="0" distL="0" distR="0">
            <wp:extent cx="5400675" cy="3514725"/>
            <wp:effectExtent t="0" r="0" b="0" l="0"/>
            <wp:docPr id="1" name="capture" descr="La vue de la calculatrice dans Scene Builder : la bibliothèque, l'arbre des nœuds, et l'aperçu"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514725"/>
                    </a:xfrm>
                    <a:prstGeom prst="rect">
                      <a:avLst/>
                    </a:prstGeom>
                    <a:effectLst>
                      <a:softEdge rad="50800"/>
                    </a:effectLst>
                  </pic:spPr>
                </pic:pic>
              </a:graphicData>
            </a:graphic>
          </wp:inline>
        </w:drawing>
      </w:r>
    </w:p>
    <w:p>
      <w:pPr>
        <w:spacing w:after="200"/>
        <w:jc w:val="center"/>
      </w:pPr>
      <w:r>
        <w:rPr>
          <w:i/>
          <w:iCs/>
          <w:color w:val="595959"/>
          <w:sz w:val="20"/>
          <w:szCs w:val="20"/>
        </w:rPr>
        <w:t xml:space="preserve">La vue de la calculatrice dans Scene Builder : la bibliothèque, l'arbre des nœuds, et l'aperçu</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retenir</w:t>
            </w:r>
          </w:p>
          <w:p>
            <w:pPr>
              <w:spacing w:after="0"/>
            </w:pPr>
            <w:r>
              <w:rPr>
                <w:sz w:val="22"/>
                <w:szCs w:val="22"/>
              </w:rPr>
              <w:t xml:space="preserve">Le FXML n'est pas à l'examen. Il sert à la calculatrice de </w:t>
            </w:r>
            <w:r>
              <w:rPr>
                <w:rFonts w:ascii="Consolas" w:hAnsi="Consolas" w:cs="Consolas"/>
                <w:color w:val="000000"/>
                <w:sz w:val="18"/>
                <w:szCs w:val="18"/>
              </w:rPr>
              <w:t xml:space="preserve">FX.9</w:t>
            </w:r>
            <w:r>
              <w:rPr>
                <w:sz w:val="22"/>
                <w:szCs w:val="22"/>
              </w:rPr>
              <w:t xml:space="preserve">, et à toute application de taille réelle.</w:t>
            </w:r>
          </w:p>
        </w:tc>
      </w:tr>
    </w:tbl>
    <w:p>
      <w:pPr>
        <w:spacing w:after="60"/>
      </w:pPr>
    </w:p>
    <w:p>
      <w:pPr>
        <w:pStyle w:val="Heading2"/>
        <w:keepNext/>
        <w:spacing w:after="100" w:before="240"/>
      </w:pPr>
      <w:r>
        <w:rPr>
          <w:b/>
          <w:bCs/>
          <w:color w:val="595959"/>
          <w:sz w:val="24"/>
          <w:szCs w:val="24"/>
        </w:rPr>
        <w:t xml:space="preserve">Un élément, un objet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&lt;?import javafx.scene.control.Button?&gt;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&lt;?import javafx.scene.control.Label?&gt;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&lt;?import javafx.scene.layout.VBox?&gt;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&lt;VBox spacing="10" alignment="CENTER"&gt;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&lt;Label text="Eteinte"/&gt;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&lt;Button text="Interrupteur"/&gt;</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&lt;/VBox&gt;</w:t>
      </w:r>
    </w:p>
    <w:p>
      <w:pPr>
        <w:spacing w:after="120"/>
      </w:pPr>
      <w:r>
        <w:rPr>
          <w:sz w:val="22"/>
          <w:szCs w:val="22"/>
        </w:rPr>
        <w:t xml:space="preserve">Le FXML est du XML : des balises qui encadrent des données. Un élément s'ouvre et se ferme, </w:t>
      </w:r>
      <w:r>
        <w:rPr>
          <w:rFonts w:ascii="Consolas" w:hAnsi="Consolas" w:cs="Consolas"/>
          <w:color w:val="000000"/>
          <w:sz w:val="18"/>
          <w:szCs w:val="18"/>
        </w:rPr>
        <w:t xml:space="preserve">&lt;VBox&gt;</w:t>
      </w:r>
      <w:r>
        <w:rPr>
          <w:sz w:val="22"/>
          <w:szCs w:val="22"/>
        </w:rPr>
        <w:t xml:space="preserve"> puis </w:t>
      </w:r>
      <w:r>
        <w:rPr>
          <w:rFonts w:ascii="Consolas" w:hAnsi="Consolas" w:cs="Consolas"/>
          <w:color w:val="000000"/>
          <w:sz w:val="18"/>
          <w:szCs w:val="18"/>
        </w:rPr>
        <w:t xml:space="preserve">&lt;/VBox&gt;</w:t>
      </w:r>
      <w:r>
        <w:rPr>
          <w:sz w:val="22"/>
          <w:szCs w:val="22"/>
        </w:rPr>
        <w:t xml:space="preserve">, ou se ferme aussitôt, </w:t>
      </w:r>
      <w:r>
        <w:rPr>
          <w:rFonts w:ascii="Consolas" w:hAnsi="Consolas" w:cs="Consolas"/>
          <w:color w:val="000000"/>
          <w:sz w:val="18"/>
          <w:szCs w:val="18"/>
        </w:rPr>
        <w:t xml:space="preserve">&lt;Label/&gt;</w:t>
      </w:r>
      <w:r>
        <w:rPr>
          <w:sz w:val="22"/>
          <w:szCs w:val="22"/>
        </w:rPr>
        <w:t xml:space="preserve">, quand il n'a pas de contenu. Il contient des attributs, des paires nom et valeur entre guillemets. Le FXML donne un sens précis à chaque morceau :</w:t>
      </w:r>
    </w:p>
    <w:p>
      <w:pPr>
        <w:pStyle w:val="ListParagraph"/>
        <w:numPr>
          <w:ilvl w:val="0"/>
          <w:numId w:val="2"/>
        </w:numPr>
        <w:spacing w:after="60"/>
      </w:pPr>
      <w:r>
        <w:rPr>
          <w:b/>
          <w:bCs/>
          <w:sz w:val="22"/>
          <w:szCs w:val="22"/>
        </w:rPr>
        <w:t xml:space="preserve">un élément crée un objet</w:t>
      </w:r>
      <w:r>
        <w:rPr>
          <w:sz w:val="22"/>
          <w:szCs w:val="22"/>
        </w:rPr>
        <w:t xml:space="preserve"> de la classe du même nom ;</w:t>
      </w:r>
    </w:p>
    <w:p>
      <w:pPr>
        <w:pStyle w:val="ListParagraph"/>
        <w:numPr>
          <w:ilvl w:val="0"/>
          <w:numId w:val="2"/>
        </w:numPr>
        <w:spacing w:after="60"/>
      </w:pPr>
      <w:r>
        <w:rPr>
          <w:b/>
          <w:bCs/>
          <w:sz w:val="22"/>
          <w:szCs w:val="22"/>
        </w:rPr>
        <w:t xml:space="preserve">un attribut appelle le mutateur</w:t>
      </w:r>
      <w:r>
        <w:rPr>
          <w:sz w:val="22"/>
          <w:szCs w:val="22"/>
        </w:rPr>
        <w:t xml:space="preserve"> du même nom : </w:t>
      </w:r>
      <w:r>
        <w:rPr>
          <w:rFonts w:ascii="Consolas" w:hAnsi="Consolas" w:cs="Consolas"/>
          <w:color w:val="000000"/>
          <w:sz w:val="18"/>
          <w:szCs w:val="18"/>
        </w:rPr>
        <w:t xml:space="preserve">spacing</w:t>
      </w:r>
      <w:r>
        <w:rPr>
          <w:sz w:val="22"/>
          <w:szCs w:val="22"/>
        </w:rPr>
        <w:t xml:space="preserve"> appelle </w:t>
      </w:r>
      <w:r>
        <w:rPr>
          <w:rFonts w:ascii="Consolas" w:hAnsi="Consolas" w:cs="Consolas"/>
          <w:color w:val="000000"/>
          <w:sz w:val="18"/>
          <w:szCs w:val="18"/>
        </w:rPr>
        <w:t xml:space="preserve">setSpacing</w:t>
      </w:r>
      <w:r>
        <w:rPr>
          <w:sz w:val="22"/>
          <w:szCs w:val="22"/>
        </w:rPr>
        <w:t xml:space="preserve"> ;</w:t>
      </w:r>
    </w:p>
    <w:p>
      <w:pPr>
        <w:pStyle w:val="ListParagraph"/>
        <w:numPr>
          <w:ilvl w:val="0"/>
          <w:numId w:val="2"/>
        </w:numPr>
        <w:spacing w:after="60"/>
      </w:pPr>
      <w:r>
        <w:rPr>
          <w:b/>
          <w:bCs/>
          <w:sz w:val="22"/>
          <w:szCs w:val="22"/>
        </w:rPr>
        <w:t xml:space="preserve">les éléments imbriqués deviennent les enfants ;</w:t>
      </w:r>
    </w:p>
    <w:p>
      <w:pPr>
        <w:pStyle w:val="ListParagraph"/>
        <w:numPr>
          <w:ilvl w:val="0"/>
          <w:numId w:val="2"/>
        </w:numPr>
        <w:spacing w:after="60"/>
      </w:pPr>
      <w:r>
        <w:rPr>
          <w:b/>
          <w:bCs/>
          <w:sz w:val="22"/>
          <w:szCs w:val="22"/>
        </w:rPr>
        <w:t xml:space="preserve">les classes s'importent,</w:t>
      </w:r>
      <w:r>
        <w:rPr>
          <w:sz w:val="22"/>
          <w:szCs w:val="22"/>
        </w:rPr>
        <w:t xml:space="preserve"> comme en Java.</w:t>
      </w:r>
    </w:p>
    <w:p>
      <w:pPr>
        <w:spacing w:after="120"/>
      </w:pPr>
      <w:r>
        <w:rPr>
          <w:sz w:val="22"/>
          <w:szCs w:val="22"/>
        </w:rPr>
        <w:t xml:space="preserve">Cette règle vous rend autonome : pour savoir ce qu'on peut écrire sur un élément, on cherche les setters de sa classe dans la Javadoc.</w:t>
      </w:r>
    </w:p>
    <w:p>
      <w:pPr>
        <w:pStyle w:val="Heading2"/>
        <w:keepNext/>
        <w:spacing w:after="100" w:before="240"/>
      </w:pPr>
      <w:r>
        <w:rPr>
          <w:b/>
          <w:bCs/>
          <w:color w:val="595959"/>
          <w:sz w:val="24"/>
          <w:szCs w:val="24"/>
        </w:rPr>
        <w:t xml:space="preserve">Charger une vue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@Override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void start(Stage fenetre) throws IOException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FXMLLoader chargeur = new FXMLLoader(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ApplicationLampe.class.getResource("lampe.fxml"));</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fenetre.setScene(new Scene(chargeur.load()));</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fenetre.show();</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 fichier FXML n'est pas du code : il se range dans </w:t>
      </w:r>
      <w:r>
        <w:rPr>
          <w:rFonts w:ascii="Consolas" w:hAnsi="Consolas" w:cs="Consolas"/>
          <w:color w:val="000000"/>
          <w:sz w:val="18"/>
          <w:szCs w:val="18"/>
        </w:rPr>
        <w:t xml:space="preserve">src/main/resources</w:t>
      </w:r>
      <w:r>
        <w:rPr>
          <w:sz w:val="22"/>
          <w:szCs w:val="22"/>
        </w:rPr>
        <w:t xml:space="preserve">, dans le même package que la classe, et Maven le copie à côté des classes compilées. La méthode </w:t>
      </w:r>
      <w:r>
        <w:rPr>
          <w:rFonts w:ascii="Consolas" w:hAnsi="Consolas" w:cs="Consolas"/>
          <w:color w:val="000000"/>
          <w:sz w:val="18"/>
          <w:szCs w:val="18"/>
        </w:rPr>
        <w:t xml:space="preserve">getResource</w:t>
      </w:r>
      <w:r>
        <w:rPr>
          <w:sz w:val="22"/>
          <w:szCs w:val="22"/>
        </w:rPr>
        <w:t xml:space="preserve"> le retrouve à partir de la classe. Le </w:t>
      </w:r>
      <w:r>
        <w:rPr>
          <w:rFonts w:ascii="Consolas" w:hAnsi="Consolas" w:cs="Consolas"/>
          <w:color w:val="000000"/>
          <w:sz w:val="18"/>
          <w:szCs w:val="18"/>
        </w:rPr>
        <w:t xml:space="preserve">FXMLLoader</w:t>
      </w:r>
      <w:r>
        <w:rPr>
          <w:sz w:val="22"/>
          <w:szCs w:val="22"/>
        </w:rPr>
        <w:t xml:space="preserve"> lit le fichier, crée tous les objets qu'il décrit, et retourne la racine. Il peut échouer si le fichier est absent ou mal écrit : </w:t>
      </w:r>
      <w:r>
        <w:rPr>
          <w:rFonts w:ascii="Consolas" w:hAnsi="Consolas" w:cs="Consolas"/>
          <w:color w:val="000000"/>
          <w:sz w:val="18"/>
          <w:szCs w:val="18"/>
        </w:rPr>
        <w:t xml:space="preserve">load</w:t>
      </w:r>
      <w:r>
        <w:rPr>
          <w:sz w:val="22"/>
          <w:szCs w:val="22"/>
        </w:rPr>
        <w:t xml:space="preserve"> déclare une </w:t>
      </w:r>
      <w:r>
        <w:rPr>
          <w:rFonts w:ascii="Consolas" w:hAnsi="Consolas" w:cs="Consolas"/>
          <w:color w:val="000000"/>
          <w:sz w:val="18"/>
          <w:szCs w:val="18"/>
        </w:rPr>
        <w:t xml:space="preserve">IOException</w:t>
      </w:r>
      <w:r>
        <w:rPr>
          <w:sz w:val="22"/>
          <w:szCs w:val="22"/>
        </w:rPr>
        <w:t xml:space="preserve">, contrôlée, que </w:t>
      </w:r>
      <w:r>
        <w:rPr>
          <w:rFonts w:ascii="Consolas" w:hAnsi="Consolas" w:cs="Consolas"/>
          <w:color w:val="000000"/>
          <w:sz w:val="18"/>
          <w:szCs w:val="18"/>
        </w:rPr>
        <w:t xml:space="preserve">start</w:t>
      </w:r>
      <w:r>
        <w:rPr>
          <w:sz w:val="22"/>
          <w:szCs w:val="22"/>
        </w:rPr>
        <w:t xml:space="preserve"> laisse passer (voir </w:t>
      </w:r>
      <w:r>
        <w:rPr>
          <w:rFonts w:ascii="Consolas" w:hAnsi="Consolas" w:cs="Consolas"/>
          <w:color w:val="000000"/>
          <w:sz w:val="18"/>
          <w:szCs w:val="18"/>
        </w:rPr>
        <w:t xml:space="preserve">EXC §2</w:t>
      </w:r>
      <w:r>
        <w:rPr>
          <w:sz w:val="22"/>
          <w:szCs w:val="22"/>
        </w:rPr>
        <w:t xml:space="preserve">).</w:t>
      </w:r>
    </w:p>
    <w:p>
      <w:pPr>
        <w:pStyle w:val="Heading2"/>
        <w:keepNext/>
        <w:spacing w:after="100" w:before="240"/>
      </w:pPr>
      <w:r>
        <w:rPr>
          <w:b/>
          <w:bCs/>
          <w:color w:val="595959"/>
          <w:sz w:val="24"/>
          <w:szCs w:val="24"/>
        </w:rPr>
        <w:t xml:space="preserve">La vue et son contrôleur</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ControleurLampe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final Lampe lampe = new Lampe();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@FXML private Label etat;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@FXML</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void basculer(ActionEvent evenement)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lampe.basculer();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etat.setText(lampe.estAllumee() ? "Allumee" : "Eteinte");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Côté fichier, la vue porte trois ajouts : </w:t>
      </w:r>
      <w:r>
        <w:rPr>
          <w:rFonts w:ascii="Consolas" w:hAnsi="Consolas" w:cs="Consolas"/>
          <w:color w:val="000000"/>
          <w:sz w:val="18"/>
          <w:szCs w:val="18"/>
        </w:rPr>
        <w:t xml:space="preserve">fx:controller</w:t>
      </w:r>
      <w:r>
        <w:rPr>
          <w:sz w:val="22"/>
          <w:szCs w:val="22"/>
        </w:rPr>
        <w:t xml:space="preserve"> sur la racine, qui nomme le contrôleur ; </w:t>
      </w:r>
      <w:r>
        <w:rPr>
          <w:rFonts w:ascii="Consolas" w:hAnsi="Consolas" w:cs="Consolas"/>
          <w:color w:val="000000"/>
          <w:sz w:val="18"/>
          <w:szCs w:val="18"/>
        </w:rPr>
        <w:t xml:space="preserve">fx:id="etat"</w:t>
      </w:r>
      <w:r>
        <w:rPr>
          <w:sz w:val="22"/>
          <w:szCs w:val="22"/>
        </w:rPr>
        <w:t xml:space="preserve"> sur le libellé ; </w:t>
      </w:r>
      <w:r>
        <w:rPr>
          <w:rFonts w:ascii="Consolas" w:hAnsi="Consolas" w:cs="Consolas"/>
          <w:color w:val="000000"/>
          <w:sz w:val="18"/>
          <w:szCs w:val="18"/>
        </w:rPr>
        <w:t xml:space="preserve">onAction="#basculer"</w:t>
      </w:r>
      <w:r>
        <w:rPr>
          <w:sz w:val="22"/>
          <w:szCs w:val="22"/>
        </w:rPr>
        <w:t xml:space="preserve"> sur le bouton. Au chargement, le </w:t>
      </w:r>
      <w:r>
        <w:rPr>
          <w:rFonts w:ascii="Consolas" w:hAnsi="Consolas" w:cs="Consolas"/>
          <w:color w:val="000000"/>
          <w:sz w:val="18"/>
          <w:szCs w:val="18"/>
        </w:rPr>
        <w:t xml:space="preserve">FXMLLoader</w:t>
      </w:r>
      <w:r>
        <w:rPr>
          <w:sz w:val="22"/>
          <w:szCs w:val="22"/>
        </w:rPr>
        <w:t xml:space="preserve"> crée un objet de la classe désignée par </w:t>
      </w:r>
      <w:r>
        <w:rPr>
          <w:rFonts w:ascii="Consolas" w:hAnsi="Consolas" w:cs="Consolas"/>
          <w:color w:val="000000"/>
          <w:sz w:val="18"/>
          <w:szCs w:val="18"/>
        </w:rPr>
        <w:t xml:space="preserve">fx:controller</w:t>
      </w:r>
      <w:r>
        <w:rPr>
          <w:sz w:val="22"/>
          <w:szCs w:val="22"/>
        </w:rPr>
        <w:t xml:space="preserve">, sans que vous écriviez de </w:t>
      </w:r>
      <w:r>
        <w:rPr>
          <w:rFonts w:ascii="Consolas" w:hAnsi="Consolas" w:cs="Consolas"/>
          <w:color w:val="000000"/>
          <w:sz w:val="18"/>
          <w:szCs w:val="18"/>
        </w:rPr>
        <w:t xml:space="preserve">new</w:t>
      </w:r>
      <w:r>
        <w:rPr>
          <w:sz w:val="22"/>
          <w:szCs w:val="22"/>
        </w:rPr>
        <w:t xml:space="preserve">. Puis, pour chaque élément qui porte un </w:t>
      </w:r>
      <w:r>
        <w:rPr>
          <w:rFonts w:ascii="Consolas" w:hAnsi="Consolas" w:cs="Consolas"/>
          <w:color w:val="000000"/>
          <w:sz w:val="18"/>
          <w:szCs w:val="18"/>
        </w:rPr>
        <w:t xml:space="preserve">fx:id</w:t>
      </w:r>
      <w:r>
        <w:rPr>
          <w:sz w:val="22"/>
          <w:szCs w:val="22"/>
        </w:rPr>
        <w:t xml:space="preserve">, il range l'objet créé dans le champ du contrôleur qui porte ce nom : c'est l'</w:t>
      </w:r>
      <w:r>
        <w:rPr>
          <w:i/>
          <w:iCs/>
          <w:sz w:val="22"/>
          <w:szCs w:val="22"/>
        </w:rPr>
        <w:t xml:space="preserve">injection</w:t>
      </w:r>
      <w:r>
        <w:rPr>
          <w:sz w:val="22"/>
          <w:szCs w:val="22"/>
        </w:rPr>
        <w:t xml:space="preserve">. Le contrôleur ne crée pas ses composants, il les reçoit. Enfin, </w:t>
      </w:r>
      <w:r>
        <w:rPr>
          <w:rFonts w:ascii="Consolas" w:hAnsi="Consolas" w:cs="Consolas"/>
          <w:color w:val="000000"/>
          <w:sz w:val="18"/>
          <w:szCs w:val="18"/>
        </w:rPr>
        <w:t xml:space="preserve">onAction="#basculer"</w:t>
      </w:r>
      <w:r>
        <w:rPr>
          <w:sz w:val="22"/>
          <w:szCs w:val="22"/>
        </w:rPr>
        <w:t xml:space="preserve"> désigne la méthode à appeler à chaque clic : c'est </w:t>
      </w:r>
      <w:r>
        <w:rPr>
          <w:rFonts w:ascii="Consolas" w:hAnsi="Consolas" w:cs="Consolas"/>
          <w:color w:val="000000"/>
          <w:sz w:val="18"/>
          <w:szCs w:val="18"/>
        </w:rPr>
        <w:t xml:space="preserve">setOnAction</w:t>
      </w:r>
      <w:r>
        <w:rPr>
          <w:sz w:val="22"/>
          <w:szCs w:val="22"/>
        </w:rPr>
        <w:t xml:space="preserve">, écrit dans le FXML. Le dièse est indispensable, et son oubli est l'erreur la plus fréquente.</w:t>
      </w:r>
    </w:p>
    <w:p>
      <w:pPr>
        <w:spacing w:after="120"/>
      </w:pPr>
      <w:r>
        <w:rPr>
          <w:sz w:val="22"/>
          <w:szCs w:val="22"/>
        </w:rPr>
        <w:t xml:space="preserve">L'annotation </w:t>
      </w:r>
      <w:r>
        <w:rPr>
          <w:rFonts w:ascii="Consolas" w:hAnsi="Consolas" w:cs="Consolas"/>
          <w:color w:val="000000"/>
          <w:sz w:val="18"/>
          <w:szCs w:val="18"/>
        </w:rPr>
        <w:t xml:space="preserve">@FXML</w:t>
      </w:r>
      <w:r>
        <w:rPr>
          <w:sz w:val="22"/>
          <w:szCs w:val="22"/>
        </w:rPr>
        <w:t xml:space="preserve"> autorise le chargeur à remplir un champ privé ou à appeler une méthode privée : sans elle, il faudrait les rendre publics.</w:t>
      </w:r>
    </w:p>
    <w:p>
      <w:pPr>
        <w:pStyle w:val="Heading1"/>
        <w:keepNext/>
        <w:spacing w:after="160" w:before="360"/>
      </w:pPr>
      <w:r>
        <w:rPr>
          <w:b/>
          <w:bCs/>
          <w:color w:val="000000"/>
          <w:sz w:val="30"/>
          <w:szCs w:val="30"/>
        </w:rPr>
        <w:t xml:space="preserve">FX §10 — La calculatrice, pas à pas</w:t>
      </w:r>
    </w:p>
    <w:p>
      <w:pPr>
        <w:keepNext/>
        <w:spacing w:after="60" w:before="120"/>
        <w:jc w:val="center"/>
      </w:pPr>
      <w:r>
        <w:drawing>
          <wp:inline distT="0" distB="0" distL="0" distR="0">
            <wp:extent cx="1981200" cy="2171700"/>
            <wp:effectExtent t="0" r="0" b="0" l="0"/>
            <wp:docPr id="1" name="capture" descr="La calculatrice de FX.9, terminée"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81200" cy="2171700"/>
                    </a:xfrm>
                    <a:prstGeom prst="rect">
                      <a:avLst/>
                    </a:prstGeom>
                    <a:effectLst>
                      <a:softEdge rad="50800"/>
                    </a:effectLst>
                  </pic:spPr>
                </pic:pic>
              </a:graphicData>
            </a:graphic>
          </wp:inline>
        </w:drawing>
      </w:r>
    </w:p>
    <w:p>
      <w:pPr>
        <w:spacing w:after="200"/>
        <w:jc w:val="center"/>
      </w:pPr>
      <w:r>
        <w:rPr>
          <w:i/>
          <w:iCs/>
          <w:color w:val="595959"/>
          <w:sz w:val="20"/>
          <w:szCs w:val="20"/>
        </w:rPr>
        <w:t xml:space="preserve">La calculatrice de </w:t>
      </w:r>
      <w:r>
        <w:rPr>
          <w:rFonts w:ascii="Consolas" w:hAnsi="Consolas" w:cs="Consolas"/>
          <w:i/>
          <w:iCs/>
          <w:color w:val="000000"/>
          <w:sz w:val="18"/>
          <w:szCs w:val="18"/>
        </w:rPr>
        <w:t xml:space="preserve">FX.9</w:t>
      </w:r>
      <w:r>
        <w:rPr>
          <w:i/>
          <w:iCs/>
          <w:color w:val="595959"/>
          <w:sz w:val="20"/>
          <w:szCs w:val="20"/>
        </w:rPr>
        <w:t xml:space="preserve">, terminée</w:t>
      </w:r>
    </w:p>
    <w:p>
      <w:pPr>
        <w:spacing w:after="120"/>
      </w:pPr>
      <w:r>
        <w:rPr>
          <w:sz w:val="22"/>
          <w:szCs w:val="22"/>
        </w:rPr>
        <w:t xml:space="preserve">Le troisième deck n'apprend rien de neuf : il assemble ce que les sections précédentes ont posé, sur une seule application. C'est l'exercice </w:t>
      </w:r>
      <w:r>
        <w:rPr>
          <w:rFonts w:ascii="Consolas" w:hAnsi="Consolas" w:cs="Consolas"/>
          <w:color w:val="000000"/>
          <w:sz w:val="18"/>
          <w:szCs w:val="18"/>
        </w:rPr>
        <w:t xml:space="preserve">FX.9</w:t>
      </w:r>
      <w:r>
        <w:rPr>
          <w:sz w:val="22"/>
          <w:szCs w:val="22"/>
        </w:rPr>
        <w:t xml:space="preserve">. Cette section en donne le fil ; le deck et l'énoncé le détaillent étape par étape.</w:t>
      </w:r>
    </w:p>
    <w:p>
      <w:pPr>
        <w:pStyle w:val="Heading2"/>
        <w:keepNext/>
        <w:spacing w:after="100" w:before="240"/>
      </w:pPr>
      <w:r>
        <w:rPr>
          <w:b/>
          <w:bCs/>
          <w:color w:val="595959"/>
          <w:sz w:val="24"/>
          <w:szCs w:val="24"/>
        </w:rPr>
        <w:t xml:space="preserve">Ce qu'on va construire</w:t>
      </w:r>
    </w:p>
    <w:p>
      <w:pPr>
        <w:spacing w:after="120"/>
      </w:pPr>
      <w:r>
        <w:rPr>
          <w:sz w:val="22"/>
          <w:szCs w:val="22"/>
        </w:rPr>
        <w:t xml:space="preserve">Une calculatrice simplifiée : les quatre opérations, sur des entiers seulement, et sans priorité des opérations. Chaque opérateur calcule ce qui précède : </w:t>
      </w:r>
      <w:r>
        <w:rPr>
          <w:rFonts w:ascii="Consolas" w:hAnsi="Consolas" w:cs="Consolas"/>
          <w:color w:val="000000"/>
          <w:sz w:val="18"/>
          <w:szCs w:val="18"/>
        </w:rPr>
        <w:t xml:space="preserve">2 x 3 + 4 x 5</w:t>
      </w:r>
      <w:r>
        <w:rPr>
          <w:sz w:val="22"/>
          <w:szCs w:val="22"/>
        </w:rPr>
        <w:t xml:space="preserve"> donne donc 50, et non 26. Trois fichiers, trois rôles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src/main/java/be/ephec/java/fx/e09/</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ApplicationCalculatrice.java   // fournie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Lanceur.java                   // fournie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Controleur.java                // a ecrire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Modele.java                    // a ecrire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src/main/resources/be/ephec/java/fx/e09/</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    calculatrice.fxml              // a ecrire</w:t>
      </w:r>
    </w:p>
    <w:p>
      <w:pPr>
        <w:spacing w:after="120"/>
      </w:pPr>
      <w:r>
        <w:rPr>
          <w:sz w:val="22"/>
          <w:szCs w:val="22"/>
        </w:rPr>
        <w:t xml:space="preserve">C'est aussi l'ordre de travail : la vue d'abord, parce qu'on la voit tout de suite ; puis le contrôleur, branché sur ses boutons ; enfin le modèle, que le contrôleur appelle.</w:t>
      </w:r>
    </w:p>
    <w:p>
      <w:pPr>
        <w:pStyle w:val="Heading2"/>
        <w:keepNext/>
        <w:spacing w:after="100" w:before="240"/>
      </w:pPr>
      <w:r>
        <w:rPr>
          <w:b/>
          <w:bCs/>
          <w:color w:val="595959"/>
          <w:sz w:val="24"/>
          <w:szCs w:val="24"/>
        </w:rPr>
        <w:t xml:space="preserve">La vue</w:t>
      </w:r>
    </w:p>
    <w:p>
      <w:pPr>
        <w:spacing w:after="120"/>
      </w:pPr>
      <w:r>
        <w:rPr>
          <w:sz w:val="22"/>
          <w:szCs w:val="22"/>
        </w:rPr>
        <w:t xml:space="preserve">Avant d'écrire une ligne, on dessine l'arbre. La racine est une </w:t>
      </w:r>
      <w:r>
        <w:rPr>
          <w:rFonts w:ascii="Consolas" w:hAnsi="Consolas" w:cs="Consolas"/>
          <w:color w:val="000000"/>
          <w:sz w:val="18"/>
          <w:szCs w:val="18"/>
        </w:rPr>
        <w:t xml:space="preserve">VBox</w:t>
      </w:r>
      <w:r>
        <w:rPr>
          <w:sz w:val="22"/>
          <w:szCs w:val="22"/>
        </w:rPr>
        <w:t xml:space="preserve">, qui empile ses enfants. Son premier enfant est l'écran, un </w:t>
      </w:r>
      <w:r>
        <w:rPr>
          <w:rFonts w:ascii="Consolas" w:hAnsi="Consolas" w:cs="Consolas"/>
          <w:color w:val="000000"/>
          <w:sz w:val="18"/>
          <w:szCs w:val="18"/>
        </w:rPr>
        <w:t xml:space="preserve">StackPane</w:t>
      </w:r>
      <w:r>
        <w:rPr>
          <w:sz w:val="22"/>
          <w:szCs w:val="22"/>
        </w:rPr>
        <w:t xml:space="preserve"> qui superpose un </w:t>
      </w:r>
      <w:r>
        <w:rPr>
          <w:rFonts w:ascii="Consolas" w:hAnsi="Consolas" w:cs="Consolas"/>
          <w:color w:val="000000"/>
          <w:sz w:val="18"/>
          <w:szCs w:val="18"/>
        </w:rPr>
        <w:t xml:space="preserve">Rectangle</w:t>
      </w:r>
      <w:r>
        <w:rPr>
          <w:sz w:val="22"/>
          <w:szCs w:val="22"/>
        </w:rPr>
        <w:t xml:space="preserve"> (le cadre) et un </w:t>
      </w:r>
      <w:r>
        <w:rPr>
          <w:rFonts w:ascii="Consolas" w:hAnsi="Consolas" w:cs="Consolas"/>
          <w:color w:val="000000"/>
          <w:sz w:val="18"/>
          <w:szCs w:val="18"/>
        </w:rPr>
        <w:t xml:space="preserve">Text</w:t>
      </w:r>
      <w:r>
        <w:rPr>
          <w:sz w:val="22"/>
          <w:szCs w:val="22"/>
        </w:rPr>
        <w:t xml:space="preserve"> (le nombre affiché). Les quatre suivants sont les lignes de touches, quatre </w:t>
      </w:r>
      <w:r>
        <w:rPr>
          <w:rFonts w:ascii="Consolas" w:hAnsi="Consolas" w:cs="Consolas"/>
          <w:color w:val="000000"/>
          <w:sz w:val="18"/>
          <w:szCs w:val="18"/>
        </w:rPr>
        <w:t xml:space="preserve">HBox</w:t>
      </w:r>
      <w:r>
        <w:rPr>
          <w:sz w:val="22"/>
          <w:szCs w:val="22"/>
        </w:rPr>
        <w:t xml:space="preserve"> de quatre </w:t>
      </w:r>
      <w:r>
        <w:rPr>
          <w:rFonts w:ascii="Consolas" w:hAnsi="Consolas" w:cs="Consolas"/>
          <w:color w:val="000000"/>
          <w:sz w:val="18"/>
          <w:szCs w:val="18"/>
        </w:rPr>
        <w:t xml:space="preserve">Button</w:t>
      </w:r>
      <w:r>
        <w:rPr>
          <w:sz w:val="22"/>
          <w:szCs w:val="22"/>
        </w:rPr>
        <w:t xml:space="preserve">. Les dimensions tombent juste : quatre boutons de 50 et trois espaces de 10 font 230, exactement la largeur du cadre.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&lt;StackPane alignment="CENTER"&gt;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&lt;Rectangle width="230" height="50" fill="TRANSPARENT" stroke="GRAY"/&gt;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&lt;Text fx:id="affichage" text="0"/&gt;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&lt;/StackPane&gt;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&lt;HBox spacing="10" alignment="CENTER"&gt;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&lt;Button text="7" prefWidth="50" prefHeight="50" onAction="#chiffrePresse"/&gt;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&lt;!-- ... --&gt;</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&lt;/HBox&gt;</w:t>
      </w:r>
    </w:p>
    <w:p>
      <w:pPr>
        <w:spacing w:after="120"/>
      </w:pPr>
      <w:r>
        <w:rPr>
          <w:sz w:val="22"/>
          <w:szCs w:val="22"/>
        </w:rPr>
        <w:t xml:space="preserve">Dans un </w:t>
      </w:r>
      <w:r>
        <w:rPr>
          <w:rFonts w:ascii="Consolas" w:hAnsi="Consolas" w:cs="Consolas"/>
          <w:color w:val="000000"/>
          <w:sz w:val="18"/>
          <w:szCs w:val="18"/>
        </w:rPr>
        <w:t xml:space="preserve">StackPane</w:t>
      </w:r>
      <w:r>
        <w:rPr>
          <w:sz w:val="22"/>
          <w:szCs w:val="22"/>
        </w:rPr>
        <w:t xml:space="preserve">, le dernier enfant est au-dessus : le texte s'affiche par-dessus le cadre. Le </w:t>
      </w:r>
      <w:r>
        <w:rPr>
          <w:rFonts w:ascii="Consolas" w:hAnsi="Consolas" w:cs="Consolas"/>
          <w:color w:val="000000"/>
          <w:sz w:val="18"/>
          <w:szCs w:val="18"/>
        </w:rPr>
        <w:t xml:space="preserve">fx:id</w:t>
      </w:r>
      <w:r>
        <w:rPr>
          <w:sz w:val="22"/>
          <w:szCs w:val="22"/>
        </w:rPr>
        <w:t xml:space="preserve"> du texte correspond au champ </w:t>
      </w:r>
      <w:r>
        <w:rPr>
          <w:rFonts w:ascii="Consolas" w:hAnsi="Consolas" w:cs="Consolas"/>
          <w:color w:val="000000"/>
          <w:sz w:val="18"/>
          <w:szCs w:val="18"/>
        </w:rPr>
        <w:t xml:space="preserve">@FXML private Text affichage</w:t>
      </w:r>
      <w:r>
        <w:rPr>
          <w:sz w:val="22"/>
          <w:szCs w:val="22"/>
        </w:rPr>
        <w:t xml:space="preserve"> du contrôleur. Les classes utilisées s'importent en tête du fichier, sans quoi le chargement échoue, et Scene Builder refuse de les afficher.</w:t>
      </w:r>
    </w:p>
    <w:p>
      <w:pPr>
        <w:pStyle w:val="Heading2"/>
        <w:keepNext/>
        <w:spacing w:after="100" w:before="240"/>
      </w:pPr>
      <w:r>
        <w:rPr>
          <w:b/>
          <w:bCs/>
          <w:color w:val="595959"/>
          <w:sz w:val="24"/>
          <w:szCs w:val="24"/>
        </w:rPr>
        <w:t xml:space="preserve">Le contrôleur</w:t>
      </w:r>
    </w:p>
    <w:p>
      <w:pPr>
        <w:spacing w:after="120"/>
      </w:pPr>
      <w:r>
        <w:rPr>
          <w:sz w:val="22"/>
          <w:szCs w:val="22"/>
        </w:rPr>
        <w:t xml:space="preserve">Seize touches, mais trois comportements : les dix chiffres ajoutent leur chiffre au nombre affiché, les opérateurs et le « = » déclenchent un calcul, et « C » remet tout à zéro. D'où trois méthodes dans le contrôleur, </w:t>
      </w:r>
      <w:r>
        <w:rPr>
          <w:rFonts w:ascii="Consolas" w:hAnsi="Consolas" w:cs="Consolas"/>
          <w:color w:val="000000"/>
          <w:sz w:val="18"/>
          <w:szCs w:val="18"/>
        </w:rPr>
        <w:t xml:space="preserve">chiffrePresse</w:t>
      </w:r>
      <w:r>
        <w:rPr>
          <w:sz w:val="22"/>
          <w:szCs w:val="22"/>
        </w:rPr>
        <w:t xml:space="preserve">, </w:t>
      </w:r>
      <w:r>
        <w:rPr>
          <w:rFonts w:ascii="Consolas" w:hAnsi="Consolas" w:cs="Consolas"/>
          <w:color w:val="000000"/>
          <w:sz w:val="18"/>
          <w:szCs w:val="18"/>
        </w:rPr>
        <w:t xml:space="preserve">operateurPresse</w:t>
      </w:r>
      <w:r>
        <w:rPr>
          <w:sz w:val="22"/>
          <w:szCs w:val="22"/>
        </w:rPr>
        <w:t xml:space="preserve"> et </w:t>
      </w:r>
      <w:r>
        <w:rPr>
          <w:rFonts w:ascii="Consolas" w:hAnsi="Consolas" w:cs="Consolas"/>
          <w:color w:val="000000"/>
          <w:sz w:val="18"/>
          <w:szCs w:val="18"/>
        </w:rPr>
        <w:t xml:space="preserve">effacer</w:t>
      </w:r>
      <w:r>
        <w:rPr>
          <w:sz w:val="22"/>
          <w:szCs w:val="22"/>
        </w:rPr>
        <w:t xml:space="preserve">, et non seize.</w:t>
      </w:r>
    </w:p>
    <w:p>
      <w:pPr>
        <w:keepNext w:val="false"/>
        <w:keepLines/>
        <w:pBdr>
          <w:top w:val="single" w:sz="4" w:space="4" w:color="808080"/>
          <w:left w:val="single" w:sz="4" w:space="4" w:color="808080"/>
          <w:bottom w:val="single" w:sz="4" w:space="4" w:color="808080"/>
          <w:right w:val="single" w:sz="4" w:space="4" w:color="808080"/>
        </w:pBdr>
        <w:spacing w:after="160" w:before="100"/>
        <w:ind w:left="220"/>
      </w:pPr>
      <w:r>
        <w:rPr>
          <w:rFonts w:ascii="Consolas" w:hAnsi="Consolas" w:cs="Consolas"/>
          <w:color w:val="000000"/>
          <w:sz w:val="18"/>
          <w:szCs w:val="18"/>
        </w:rPr>
        <w:t xml:space="preserve">String chiffre = ((Button) evenement.getSource()).getText();</w:t>
      </w:r>
    </w:p>
    <w:p>
      <w:pPr>
        <w:spacing w:after="120"/>
      </w:pPr>
      <w:r>
        <w:rPr>
          <w:sz w:val="22"/>
          <w:szCs w:val="22"/>
        </w:rPr>
        <w:t xml:space="preserve">Dix boutons, une seule méthode : c'est l'événement qui dit quelle touche a été pressée (voir </w:t>
      </w:r>
      <w:r>
        <w:rPr>
          <w:rFonts w:ascii="Consolas" w:hAnsi="Consolas" w:cs="Consolas"/>
          <w:color w:val="000000"/>
          <w:sz w:val="18"/>
          <w:szCs w:val="18"/>
        </w:rPr>
        <w:t xml:space="preserve">FX §4</w:t>
      </w:r>
      <w:r>
        <w:rPr>
          <w:sz w:val="22"/>
          <w:szCs w:val="22"/>
        </w:rPr>
        <w:t xml:space="preserve">). Si l'écran montre « 0 », le chiffre le remplace ; sinon, il s'accole à la fin.</w:t>
      </w:r>
    </w:p>
    <w:p>
      <w:pPr>
        <w:pStyle w:val="Heading2"/>
        <w:keepNext/>
        <w:spacing w:after="100" w:before="240"/>
      </w:pPr>
      <w:r>
        <w:rPr>
          <w:b/>
          <w:bCs/>
          <w:color w:val="595959"/>
          <w:sz w:val="24"/>
          <w:szCs w:val="24"/>
        </w:rPr>
        <w:t xml:space="preserve">Le modèle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long calculer(long premier, long second, String operateur)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switch (operateur)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case "+" -&gt; premier + second;</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 les trois autres, et la division par zero</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Le modèle ne connaît rien de </w:t>
      </w:r>
      <w:r>
        <w:rPr>
          <w:rFonts w:ascii="Consolas" w:hAnsi="Consolas" w:cs="Consolas"/>
          <w:color w:val="000000"/>
          <w:sz w:val="18"/>
          <w:szCs w:val="18"/>
        </w:rPr>
        <w:t xml:space="preserve">JavaFX</w:t>
      </w:r>
      <w:r>
        <w:rPr>
          <w:sz w:val="22"/>
          <w:szCs w:val="22"/>
        </w:rPr>
        <w:t xml:space="preserve"> : deux nombres, un opérateur, un résultat. La division par zéro lève une </w:t>
      </w:r>
      <w:r>
        <w:rPr>
          <w:rFonts w:ascii="Consolas" w:hAnsi="Consolas" w:cs="Consolas"/>
          <w:color w:val="000000"/>
          <w:sz w:val="18"/>
          <w:szCs w:val="18"/>
        </w:rPr>
        <w:t xml:space="preserve">ArithmeticException</w:t>
      </w:r>
      <w:r>
        <w:rPr>
          <w:sz w:val="22"/>
          <w:szCs w:val="22"/>
        </w:rPr>
        <w:t xml:space="preserve">, plutôt que de retourner 0, ce qui ferait passer une erreur pour un résultat (</w:t>
      </w:r>
      <w:r>
        <w:rPr>
          <w:rFonts w:ascii="Consolas" w:hAnsi="Consolas" w:cs="Consolas"/>
          <w:color w:val="000000"/>
          <w:sz w:val="18"/>
          <w:szCs w:val="18"/>
          <w:u w:val="none"/>
        </w:rPr>
        <w:t xml:space="preserve">CC-ERR.1</w:t>
      </w:r>
      <w:r>
        <w:rPr>
          <w:sz w:val="22"/>
          <w:szCs w:val="22"/>
        </w:rPr>
        <w:t xml:space="preserve">) : c'est le contrôleur qui décidera d'afficher « Erreur ». Le modèle se vérifie par une classe de test, avant d'être branché.</w:t>
      </w:r>
    </w:p>
    <w:p>
      <w:pPr>
        <w:spacing w:after="120"/>
      </w:pPr>
      <w:r>
        <w:rPr>
          <w:sz w:val="22"/>
          <w:szCs w:val="22"/>
        </w:rPr>
        <w:t xml:space="preserve">Une opération se tape en plusieurs clics : entre deux clics, le contrôleur doit se souvenir du premier nombre et de l'opérateur choisi. Ce sont donc des champs, puisqu'une variable locale disparaît à la fin de la méthode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private final Modele modele = new Modele();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private long premierNombre = 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private String operateurEnAttente =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private boolean nouvelleSaisie = true;</w:t>
      </w:r>
    </w:p>
    <w:p>
      <w:pPr>
        <w:spacing w:after="120"/>
      </w:pPr>
      <w:r>
        <w:rPr>
          <w:sz w:val="22"/>
          <w:szCs w:val="22"/>
        </w:rPr>
        <w:t xml:space="preserve">Le booléen </w:t>
      </w:r>
      <w:r>
        <w:rPr>
          <w:rFonts w:ascii="Consolas" w:hAnsi="Consolas" w:cs="Consolas"/>
          <w:color w:val="000000"/>
          <w:sz w:val="18"/>
          <w:szCs w:val="18"/>
        </w:rPr>
        <w:t xml:space="preserve">nouvelleSaisie</w:t>
      </w:r>
      <w:r>
        <w:rPr>
          <w:sz w:val="22"/>
          <w:szCs w:val="22"/>
        </w:rPr>
        <w:t xml:space="preserve"> dit si le prochain chiffre commence un nouveau nombre : sans lui, </w:t>
      </w:r>
      <w:r>
        <w:rPr>
          <w:rFonts w:ascii="Consolas" w:hAnsi="Consolas" w:cs="Consolas"/>
          <w:color w:val="000000"/>
          <w:sz w:val="18"/>
          <w:szCs w:val="18"/>
        </w:rPr>
        <w:t xml:space="preserve">5 + 6</w:t>
      </w:r>
      <w:r>
        <w:rPr>
          <w:sz w:val="22"/>
          <w:szCs w:val="22"/>
        </w:rPr>
        <w:t xml:space="preserve"> afficherait 56.</w:t>
      </w:r>
    </w:p>
    <w:p>
      <w:pPr>
        <w:pStyle w:val="Heading2"/>
        <w:keepNext/>
        <w:spacing w:after="100" w:before="240"/>
      </w:pPr>
      <w:r>
        <w:rPr>
          <w:b/>
          <w:bCs/>
          <w:color w:val="595959"/>
          <w:sz w:val="24"/>
          <w:szCs w:val="24"/>
        </w:rPr>
        <w:t xml:space="preserve">Vérifier, puis aller plus loin</w:t>
      </w:r>
    </w:p>
    <w:p>
      <w:pPr>
        <w:spacing w:after="120"/>
      </w:pPr>
      <w:r>
        <w:rPr>
          <w:sz w:val="22"/>
          <w:szCs w:val="22"/>
        </w:rPr>
        <w:t xml:space="preserve">La fenêtre n'a pas de test </w:t>
      </w:r>
      <w:r>
        <w:rPr>
          <w:rFonts w:ascii="Consolas" w:hAnsi="Consolas" w:cs="Consolas"/>
          <w:color w:val="000000"/>
          <w:sz w:val="18"/>
          <w:szCs w:val="18"/>
        </w:rPr>
        <w:t xml:space="preserve">JUnit</w:t>
      </w:r>
      <w:r>
        <w:rPr>
          <w:sz w:val="22"/>
          <w:szCs w:val="22"/>
        </w:rPr>
        <w:t xml:space="preserve"> : la vérification passe par une liste d'observations, dans l'énoncé de </w:t>
      </w:r>
      <w:r>
        <w:rPr>
          <w:rFonts w:ascii="Consolas" w:hAnsi="Consolas" w:cs="Consolas"/>
          <w:color w:val="000000"/>
          <w:sz w:val="18"/>
          <w:szCs w:val="18"/>
        </w:rPr>
        <w:t xml:space="preserve">FX.9</w:t>
      </w:r>
      <w:r>
        <w:rPr>
          <w:sz w:val="22"/>
          <w:szCs w:val="22"/>
        </w:rPr>
        <w:t xml:space="preserve">. Le modèle, lui, se vérifie en une seconde. C'est toute la différence que fait l'architecture.</w:t>
      </w:r>
    </w:p>
    <w:p>
      <w:pPr>
        <w:spacing w:after="120"/>
      </w:pPr>
      <w:r>
        <w:rPr>
          <w:sz w:val="22"/>
          <w:szCs w:val="22"/>
        </w:rPr>
        <w:t xml:space="preserve">Les améliorations possibles sont de bons exercices libres : taper les chiffres au clavier, respecter la priorité des opérations, ajouter des opérations. La priorité change le modèle bien plus que le contrôleur, et c'est le signe d'un bon découpage : la vue n'a pas à bouger.</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FX.9</w:t>
            </w:r>
            <w:r>
              <w:rPr>
                <w:sz w:val="22"/>
                <w:szCs w:val="22"/>
              </w:rPr>
              <w:t xml:space="preserve"> Une calculatrice, en MVC</w:t>
            </w:r>
          </w:p>
          <w:p>
            <w:pPr>
              <w:spacing w:after="0"/>
            </w:pPr>
            <w:r>
              <w:rPr>
                <w:sz w:val="22"/>
                <w:szCs w:val="22"/>
              </w:rPr>
              <w:t xml:space="preserve">L'exercice suit exactement le troisième deck : la vue d'abord, puis le contrôleur branché, puis le modèle et sa classe de test, enfin les opérateurs. L'énoncé donne la logique des opérateurs et la liste de ce qu'il faut observer. Pour aller plus loin, un démineur complet est proposé à part, facultatif : vous écrivez la grille et ses règles, la fenêtre est fournie, et onze tests </w:t>
            </w:r>
            <w:r>
              <w:rPr>
                <w:rFonts w:ascii="Consolas" w:hAnsi="Consolas" w:cs="Consolas"/>
                <w:color w:val="000000"/>
                <w:sz w:val="18"/>
                <w:szCs w:val="18"/>
              </w:rPr>
              <w:t xml:space="preserve">JUnit</w:t>
            </w:r>
            <w:r>
              <w:rPr>
                <w:sz w:val="22"/>
                <w:szCs w:val="22"/>
              </w:rPr>
              <w:t xml:space="preserve"> vérifient votre grille sans ouvrir de fenêtre.</w:t>
            </w:r>
          </w:p>
        </w:tc>
      </w:tr>
    </w:tbl>
    <w:p>
      <w:pPr>
        <w:spacing w:after="60"/>
      </w:pPr>
    </w:p>
    <w:p>
      <w:pPr>
        <w:pStyle w:val="Heading1"/>
        <w:keepNext/>
        <w:spacing w:after="160" w:before="360"/>
      </w:pPr>
      <w:r>
        <w:rPr>
          <w:b/>
          <w:bCs/>
          <w:color w:val="000000"/>
          <w:sz w:val="30"/>
          <w:szCs w:val="30"/>
        </w:rPr>
        <w:t xml:space="preserve">Aide-mémoire</w:t>
      </w:r>
    </w:p>
    <w:p>
      <w:pPr>
        <w:spacing w:after="120"/>
      </w:pPr>
      <w:r>
        <w:rPr>
          <w:sz w:val="22"/>
          <w:szCs w:val="22"/>
        </w:rPr>
        <w:t xml:space="preserve">Cette page regroupe, par tâche, les classes et les méthodes du module. Elles viennent des packages </w:t>
      </w:r>
      <w:r>
        <w:rPr>
          <w:rFonts w:ascii="Consolas" w:hAnsi="Consolas" w:cs="Consolas"/>
          <w:color w:val="000000"/>
          <w:sz w:val="18"/>
          <w:szCs w:val="18"/>
        </w:rPr>
        <w:t xml:space="preserve">javafx.*</w:t>
      </w:r>
      <w:r>
        <w:rPr>
          <w:sz w:val="22"/>
          <w:szCs w:val="22"/>
        </w:rPr>
        <w:t xml:space="preserve"> : vérifiez l'</w:t>
      </w:r>
      <w:r>
        <w:rPr>
          <w:rFonts w:ascii="Consolas" w:hAnsi="Consolas" w:cs="Consolas"/>
          <w:color w:val="000000"/>
          <w:sz w:val="18"/>
          <w:szCs w:val="18"/>
        </w:rPr>
        <w:t xml:space="preserve">import</w:t>
      </w:r>
      <w:r>
        <w:rPr>
          <w:sz w:val="22"/>
          <w:szCs w:val="22"/>
        </w:rPr>
        <w:t xml:space="preserve">, et non </w:t>
      </w:r>
      <w:r>
        <w:rPr>
          <w:rFonts w:ascii="Consolas" w:hAnsi="Consolas" w:cs="Consolas"/>
          <w:color w:val="000000"/>
          <w:sz w:val="18"/>
          <w:szCs w:val="18"/>
        </w:rPr>
        <w:t xml:space="preserve">java.awt</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9"/>
        <w:gridCol w:w="4543"/>
        <w:gridCol w:w="2549"/>
      </w:tblGrid>
      <w:tr>
        <w:trPr>
          <w:tblHeader/>
        </w:trPr>
        <w:tc>
          <w:tcPr>
            <w:tcW w:type="dxa" w:w="2269"/>
            <w:shd w:fill="E8E8E8" w:val="clear"/>
            <w:tcMar>
              <w:top w:type="dxa" w:w="55"/>
              <w:left w:type="dxa" w:w="100"/>
              <w:bottom w:type="dxa" w:w="55"/>
              <w:right w:type="dxa" w:w="100"/>
            </w:tcMar>
          </w:tcPr>
          <w:p>
            <w:pPr>
              <w:spacing w:after="0"/>
            </w:pPr>
            <w:r>
              <w:rPr>
                <w:b/>
                <w:bCs/>
                <w:sz w:val="20"/>
                <w:szCs w:val="20"/>
              </w:rPr>
              <w:t xml:space="preserve">Je veux</w:t>
            </w:r>
          </w:p>
        </w:tc>
        <w:tc>
          <w:tcPr>
            <w:tcW w:type="dxa" w:w="4543"/>
            <w:shd w:fill="E8E8E8" w:val="clear"/>
            <w:tcMar>
              <w:top w:type="dxa" w:w="55"/>
              <w:left w:type="dxa" w:w="100"/>
              <w:bottom w:type="dxa" w:w="55"/>
              <w:right w:type="dxa" w:w="100"/>
            </w:tcMar>
          </w:tcPr>
          <w:p>
            <w:pPr>
              <w:spacing w:after="0"/>
            </w:pPr>
            <w:r>
              <w:rPr>
                <w:b/>
                <w:bCs/>
                <w:sz w:val="20"/>
                <w:szCs w:val="20"/>
              </w:rPr>
              <w:t xml:space="preserve">J'écris</w:t>
            </w:r>
          </w:p>
        </w:tc>
        <w:tc>
          <w:tcPr>
            <w:tcW w:type="dxa" w:w="2549"/>
            <w:shd w:fill="E8E8E8" w:val="clear"/>
            <w:tcMar>
              <w:top w:type="dxa" w:w="55"/>
              <w:left w:type="dxa" w:w="100"/>
              <w:bottom w:type="dxa" w:w="55"/>
              <w:right w:type="dxa" w:w="100"/>
            </w:tcMar>
          </w:tcPr>
          <w:p>
            <w:pPr>
              <w:spacing w:after="0"/>
            </w:pPr>
            <w:r>
              <w:rPr>
                <w:b/>
                <w:bCs/>
                <w:sz w:val="20"/>
                <w:szCs w:val="20"/>
              </w:rPr>
              <w:t xml:space="preserve">À savoir</w:t>
            </w:r>
          </w:p>
        </w:tc>
      </w:tr>
      <w:tr>
        <w:trPr>
          <w:cantSplit/>
        </w:trPr>
        <w:tc>
          <w:tcPr>
            <w:tcW w:type="dxa" w:w="2269"/>
            <w:tcMar>
              <w:top w:type="dxa" w:w="55"/>
              <w:left w:type="dxa" w:w="100"/>
              <w:bottom w:type="dxa" w:w="55"/>
              <w:right w:type="dxa" w:w="100"/>
            </w:tcMar>
          </w:tcPr>
          <w:p>
            <w:pPr>
              <w:spacing w:after="0"/>
            </w:pPr>
            <w:r>
              <w:rPr>
                <w:sz w:val="20"/>
                <w:szCs w:val="20"/>
              </w:rPr>
              <w:t xml:space="preserve">lancer l'application</w:t>
            </w:r>
          </w:p>
        </w:tc>
        <w:tc>
          <w:tcPr>
            <w:tcW w:type="dxa" w:w="4543"/>
            <w:tcMar>
              <w:top w:type="dxa" w:w="55"/>
              <w:left w:type="dxa" w:w="100"/>
              <w:bottom w:type="dxa" w:w="55"/>
              <w:right w:type="dxa" w:w="100"/>
            </w:tcMar>
          </w:tcPr>
          <w:p>
            <w:pPr>
              <w:spacing w:after="0"/>
            </w:pPr>
            <w:r>
              <w:rPr>
                <w:sz w:val="20"/>
                <w:szCs w:val="20"/>
              </w:rPr>
              <w:t xml:space="preserve">la classe </w:t>
            </w:r>
            <w:r>
              <w:rPr>
                <w:rFonts w:ascii="Consolas" w:hAnsi="Consolas" w:cs="Consolas"/>
                <w:color w:val="000000"/>
                <w:sz w:val="18"/>
                <w:szCs w:val="18"/>
              </w:rPr>
              <w:t xml:space="preserve">Lanceur</w:t>
            </w:r>
            <w:r>
              <w:rPr>
                <w:sz w:val="20"/>
                <w:szCs w:val="20"/>
              </w:rPr>
              <w:t xml:space="preserve">, fournie</w:t>
            </w:r>
          </w:p>
        </w:tc>
        <w:tc>
          <w:tcPr>
            <w:tcW w:type="dxa" w:w="2549"/>
            <w:tcMar>
              <w:top w:type="dxa" w:w="55"/>
              <w:left w:type="dxa" w:w="100"/>
              <w:bottom w:type="dxa" w:w="55"/>
              <w:right w:type="dxa" w:w="100"/>
            </w:tcMar>
          </w:tcPr>
          <w:p>
            <w:pPr>
              <w:spacing w:after="0"/>
            </w:pPr>
            <w:r>
              <w:rPr>
                <w:sz w:val="20"/>
                <w:szCs w:val="20"/>
              </w:rPr>
              <w:t xml:space="preserve">jamais la classe </w:t>
            </w:r>
            <w:r>
              <w:rPr>
                <w:rFonts w:ascii="Consolas" w:hAnsi="Consolas" w:cs="Consolas"/>
                <w:color w:val="000000"/>
                <w:sz w:val="18"/>
                <w:szCs w:val="18"/>
              </w:rPr>
              <w:t xml:space="preserve">Application</w:t>
            </w:r>
          </w:p>
        </w:tc>
      </w:tr>
      <w:tr>
        <w:trPr>
          <w:cantSplit/>
        </w:trPr>
        <w:tc>
          <w:tcPr>
            <w:tcW w:type="dxa" w:w="2269"/>
            <w:tcMar>
              <w:top w:type="dxa" w:w="55"/>
              <w:left w:type="dxa" w:w="100"/>
              <w:bottom w:type="dxa" w:w="55"/>
              <w:right w:type="dxa" w:w="100"/>
            </w:tcMar>
          </w:tcPr>
          <w:p>
            <w:pPr>
              <w:spacing w:after="0"/>
            </w:pPr>
            <w:r>
              <w:rPr>
                <w:sz w:val="20"/>
                <w:szCs w:val="20"/>
              </w:rPr>
              <w:t xml:space="preserve">remplir la fenêtre</w:t>
            </w:r>
          </w:p>
        </w:tc>
        <w:tc>
          <w:tcPr>
            <w:tcW w:type="dxa" w:w="4543"/>
            <w:tcMar>
              <w:top w:type="dxa" w:w="55"/>
              <w:left w:type="dxa" w:w="100"/>
              <w:bottom w:type="dxa" w:w="55"/>
              <w:right w:type="dxa" w:w="100"/>
            </w:tcMar>
          </w:tcPr>
          <w:p>
            <w:pPr>
              <w:spacing w:after="0"/>
            </w:pPr>
            <w:r>
              <w:rPr>
                <w:rFonts w:ascii="Consolas" w:hAnsi="Consolas" w:cs="Consolas"/>
                <w:color w:val="000000"/>
                <w:sz w:val="18"/>
                <w:szCs w:val="18"/>
              </w:rPr>
              <w:t xml:space="preserve">start(Stage fenetre)</w:t>
            </w:r>
            <w:r>
              <w:rPr>
                <w:sz w:val="20"/>
                <w:szCs w:val="20"/>
              </w:rPr>
              <w:t xml:space="preserve"> : </w:t>
            </w:r>
            <w:r>
              <w:rPr>
                <w:rFonts w:ascii="Consolas" w:hAnsi="Consolas" w:cs="Consolas"/>
                <w:color w:val="000000"/>
                <w:sz w:val="18"/>
                <w:szCs w:val="18"/>
              </w:rPr>
              <w:t xml:space="preserve">setScene</w:t>
            </w:r>
            <w:r>
              <w:rPr>
                <w:sz w:val="20"/>
                <w:szCs w:val="20"/>
              </w:rPr>
              <w:t xml:space="preserve">, </w:t>
            </w:r>
            <w:r>
              <w:rPr>
                <w:rFonts w:ascii="Consolas" w:hAnsi="Consolas" w:cs="Consolas"/>
                <w:color w:val="000000"/>
                <w:sz w:val="18"/>
                <w:szCs w:val="18"/>
              </w:rPr>
              <w:t xml:space="preserve">setTitle</w:t>
            </w:r>
            <w:r>
              <w:rPr>
                <w:sz w:val="20"/>
                <w:szCs w:val="20"/>
              </w:rPr>
              <w:t xml:space="preserve">, </w:t>
            </w:r>
            <w:r>
              <w:rPr>
                <w:rFonts w:ascii="Consolas" w:hAnsi="Consolas" w:cs="Consolas"/>
                <w:color w:val="000000"/>
                <w:sz w:val="18"/>
                <w:szCs w:val="18"/>
              </w:rPr>
              <w:t xml:space="preserve">show</w:t>
            </w:r>
          </w:p>
        </w:tc>
        <w:tc>
          <w:tcPr>
            <w:tcW w:type="dxa" w:w="2549"/>
            <w:tcMar>
              <w:top w:type="dxa" w:w="55"/>
              <w:left w:type="dxa" w:w="100"/>
              <w:bottom w:type="dxa" w:w="55"/>
              <w:right w:type="dxa" w:w="100"/>
            </w:tcMar>
          </w:tcPr>
          <w:p>
            <w:pPr>
              <w:spacing w:after="0"/>
            </w:pPr>
            <w:r>
              <w:rPr>
                <w:sz w:val="20"/>
                <w:szCs w:val="20"/>
              </w:rPr>
              <w:t xml:space="preserve">une </w:t>
            </w:r>
            <w:r>
              <w:rPr>
                <w:rFonts w:ascii="Consolas" w:hAnsi="Consolas" w:cs="Consolas"/>
                <w:color w:val="000000"/>
                <w:sz w:val="18"/>
                <w:szCs w:val="18"/>
              </w:rPr>
              <w:t xml:space="preserve">Scene</w:t>
            </w:r>
            <w:r>
              <w:rPr>
                <w:sz w:val="20"/>
                <w:szCs w:val="20"/>
              </w:rPr>
              <w:t xml:space="preserve"> n'a qu'une racine</w:t>
            </w:r>
          </w:p>
        </w:tc>
      </w:tr>
      <w:tr>
        <w:trPr>
          <w:cantSplit/>
        </w:trPr>
        <w:tc>
          <w:tcPr>
            <w:tcW w:type="dxa" w:w="2269"/>
            <w:tcMar>
              <w:top w:type="dxa" w:w="55"/>
              <w:left w:type="dxa" w:w="100"/>
              <w:bottom w:type="dxa" w:w="55"/>
              <w:right w:type="dxa" w:w="100"/>
            </w:tcMar>
          </w:tcPr>
          <w:p>
            <w:pPr>
              <w:spacing w:after="0"/>
            </w:pPr>
            <w:r>
              <w:rPr>
                <w:sz w:val="20"/>
                <w:szCs w:val="20"/>
              </w:rPr>
              <w:t xml:space="preserve">ranger des nœuds</w:t>
            </w:r>
          </w:p>
        </w:tc>
        <w:tc>
          <w:tcPr>
            <w:tcW w:type="dxa" w:w="4543"/>
            <w:tcMar>
              <w:top w:type="dxa" w:w="55"/>
              <w:left w:type="dxa" w:w="100"/>
              <w:bottom w:type="dxa" w:w="55"/>
              <w:right w:type="dxa" w:w="100"/>
            </w:tcMar>
          </w:tcPr>
          <w:p>
            <w:pPr>
              <w:spacing w:after="0"/>
            </w:pPr>
            <w:r>
              <w:rPr>
                <w:rFonts w:ascii="Consolas" w:hAnsi="Consolas" w:cs="Consolas"/>
                <w:color w:val="000000"/>
                <w:sz w:val="18"/>
                <w:szCs w:val="18"/>
              </w:rPr>
              <w:t xml:space="preserve">HBox</w:t>
            </w:r>
            <w:r>
              <w:rPr>
                <w:sz w:val="20"/>
                <w:szCs w:val="20"/>
              </w:rPr>
              <w:t xml:space="preserve">, </w:t>
            </w:r>
            <w:r>
              <w:rPr>
                <w:rFonts w:ascii="Consolas" w:hAnsi="Consolas" w:cs="Consolas"/>
                <w:color w:val="000000"/>
                <w:sz w:val="18"/>
                <w:szCs w:val="18"/>
              </w:rPr>
              <w:t xml:space="preserve">VBox</w:t>
            </w:r>
            <w:r>
              <w:rPr>
                <w:sz w:val="20"/>
                <w:szCs w:val="20"/>
              </w:rPr>
              <w:t xml:space="preserve">, </w:t>
            </w:r>
            <w:r>
              <w:rPr>
                <w:rFonts w:ascii="Consolas" w:hAnsi="Consolas" w:cs="Consolas"/>
                <w:color w:val="000000"/>
                <w:sz w:val="18"/>
                <w:szCs w:val="18"/>
              </w:rPr>
              <w:t xml:space="preserve">BorderPane</w:t>
            </w:r>
            <w:r>
              <w:rPr>
                <w:sz w:val="20"/>
                <w:szCs w:val="20"/>
              </w:rPr>
              <w:t xml:space="preserve">, </w:t>
            </w:r>
            <w:r>
              <w:rPr>
                <w:rFonts w:ascii="Consolas" w:hAnsi="Consolas" w:cs="Consolas"/>
                <w:color w:val="000000"/>
                <w:sz w:val="18"/>
                <w:szCs w:val="18"/>
              </w:rPr>
              <w:t xml:space="preserve">StackPane</w:t>
            </w:r>
          </w:p>
        </w:tc>
        <w:tc>
          <w:tcPr>
            <w:tcW w:type="dxa" w:w="2549"/>
            <w:tcMar>
              <w:top w:type="dxa" w:w="55"/>
              <w:left w:type="dxa" w:w="100"/>
              <w:bottom w:type="dxa" w:w="55"/>
              <w:right w:type="dxa" w:w="100"/>
            </w:tcMar>
          </w:tcPr>
          <w:p>
            <w:pPr>
              <w:spacing w:after="0"/>
            </w:pPr>
            <w:r>
              <w:rPr>
                <w:rFonts w:ascii="Consolas" w:hAnsi="Consolas" w:cs="Consolas"/>
                <w:color w:val="000000"/>
                <w:sz w:val="18"/>
                <w:szCs w:val="18"/>
              </w:rPr>
              <w:t xml:space="preserve">getChildren().add(...)</w:t>
            </w:r>
          </w:p>
        </w:tc>
      </w:tr>
      <w:tr>
        <w:trPr>
          <w:cantSplit/>
        </w:trPr>
        <w:tc>
          <w:tcPr>
            <w:tcW w:type="dxa" w:w="2269"/>
            <w:tcMar>
              <w:top w:type="dxa" w:w="55"/>
              <w:left w:type="dxa" w:w="100"/>
              <w:bottom w:type="dxa" w:w="55"/>
              <w:right w:type="dxa" w:w="100"/>
            </w:tcMar>
          </w:tcPr>
          <w:p>
            <w:pPr>
              <w:spacing w:after="0"/>
            </w:pPr>
            <w:r>
              <w:rPr>
                <w:sz w:val="20"/>
                <w:szCs w:val="20"/>
              </w:rPr>
              <w:t xml:space="preserve">lire une saisie</w:t>
            </w:r>
          </w:p>
        </w:tc>
        <w:tc>
          <w:tcPr>
            <w:tcW w:type="dxa" w:w="4543"/>
            <w:tcMar>
              <w:top w:type="dxa" w:w="55"/>
              <w:left w:type="dxa" w:w="100"/>
              <w:bottom w:type="dxa" w:w="55"/>
              <w:right w:type="dxa" w:w="100"/>
            </w:tcMar>
          </w:tcPr>
          <w:p>
            <w:pPr>
              <w:spacing w:after="0"/>
            </w:pPr>
            <w:r>
              <w:rPr>
                <w:rFonts w:ascii="Consolas" w:hAnsi="Consolas" w:cs="Consolas"/>
                <w:color w:val="000000"/>
                <w:sz w:val="18"/>
                <w:szCs w:val="18"/>
              </w:rPr>
              <w:t xml:space="preserve">TextField</w:t>
            </w:r>
            <w:r>
              <w:rPr>
                <w:sz w:val="20"/>
                <w:szCs w:val="20"/>
              </w:rPr>
              <w:t xml:space="preserve"> : </w:t>
            </w:r>
            <w:r>
              <w:rPr>
                <w:rFonts w:ascii="Consolas" w:hAnsi="Consolas" w:cs="Consolas"/>
                <w:color w:val="000000"/>
                <w:sz w:val="18"/>
                <w:szCs w:val="18"/>
              </w:rPr>
              <w:t xml:space="preserve">getText</w:t>
            </w:r>
            <w:r>
              <w:rPr>
                <w:sz w:val="20"/>
                <w:szCs w:val="20"/>
              </w:rPr>
              <w:t xml:space="preserve">, </w:t>
            </w:r>
            <w:r>
              <w:rPr>
                <w:rFonts w:ascii="Consolas" w:hAnsi="Consolas" w:cs="Consolas"/>
                <w:color w:val="000000"/>
                <w:sz w:val="18"/>
                <w:szCs w:val="18"/>
              </w:rPr>
              <w:t xml:space="preserve">setText</w:t>
            </w:r>
          </w:p>
        </w:tc>
        <w:tc>
          <w:tcPr>
            <w:tcW w:type="dxa" w:w="2549"/>
            <w:tcMar>
              <w:top w:type="dxa" w:w="55"/>
              <w:left w:type="dxa" w:w="100"/>
              <w:bottom w:type="dxa" w:w="55"/>
              <w:right w:type="dxa" w:w="100"/>
            </w:tcMar>
          </w:tcPr>
          <w:p>
            <w:pPr>
              <w:spacing w:after="0"/>
            </w:pPr>
            <w:r>
              <w:rPr>
                <w:rFonts w:ascii="Consolas" w:hAnsi="Consolas" w:cs="Consolas"/>
                <w:color w:val="000000"/>
                <w:sz w:val="18"/>
                <w:szCs w:val="18"/>
              </w:rPr>
              <w:t xml:space="preserve">Label</w:t>
            </w:r>
            <w:r>
              <w:rPr>
                <w:sz w:val="20"/>
                <w:szCs w:val="20"/>
              </w:rPr>
              <w:t xml:space="preserve"> pour afficher</w:t>
            </w:r>
          </w:p>
        </w:tc>
      </w:tr>
      <w:tr>
        <w:trPr>
          <w:cantSplit/>
        </w:trPr>
        <w:tc>
          <w:tcPr>
            <w:tcW w:type="dxa" w:w="2269"/>
            <w:tcMar>
              <w:top w:type="dxa" w:w="55"/>
              <w:left w:type="dxa" w:w="100"/>
              <w:bottom w:type="dxa" w:w="55"/>
              <w:right w:type="dxa" w:w="100"/>
            </w:tcMar>
          </w:tcPr>
          <w:p>
            <w:pPr>
              <w:spacing w:after="0"/>
            </w:pPr>
            <w:r>
              <w:rPr>
                <w:sz w:val="20"/>
                <w:szCs w:val="20"/>
              </w:rPr>
              <w:t xml:space="preserve">réagir à un bouton</w:t>
            </w:r>
          </w:p>
        </w:tc>
        <w:tc>
          <w:tcPr>
            <w:tcW w:type="dxa" w:w="4543"/>
            <w:tcMar>
              <w:top w:type="dxa" w:w="55"/>
              <w:left w:type="dxa" w:w="100"/>
              <w:bottom w:type="dxa" w:w="55"/>
              <w:right w:type="dxa" w:w="100"/>
            </w:tcMar>
          </w:tcPr>
          <w:p>
            <w:pPr>
              <w:spacing w:after="0"/>
            </w:pPr>
            <w:r>
              <w:rPr>
                <w:rFonts w:ascii="Consolas" w:hAnsi="Consolas" w:cs="Consolas"/>
                <w:color w:val="000000"/>
                <w:sz w:val="18"/>
                <w:szCs w:val="18"/>
              </w:rPr>
              <w:t xml:space="preserve">bouton.setOnAction(e -&gt; ...)</w:t>
            </w:r>
          </w:p>
        </w:tc>
        <w:tc>
          <w:tcPr>
            <w:tcW w:type="dxa" w:w="2549"/>
            <w:tcMar>
              <w:top w:type="dxa" w:w="55"/>
              <w:left w:type="dxa" w:w="100"/>
              <w:bottom w:type="dxa" w:w="55"/>
              <w:right w:type="dxa" w:w="100"/>
            </w:tcMar>
          </w:tcPr>
          <w:p>
            <w:pPr>
              <w:spacing w:after="0"/>
            </w:pPr>
            <w:r>
              <w:rPr>
                <w:sz w:val="20"/>
                <w:szCs w:val="20"/>
              </w:rPr>
              <w:t xml:space="preserve">remplace le gestionnaire précédent</w:t>
            </w:r>
          </w:p>
        </w:tc>
      </w:tr>
      <w:tr>
        <w:trPr>
          <w:cantSplit/>
        </w:trPr>
        <w:tc>
          <w:tcPr>
            <w:tcW w:type="dxa" w:w="2269"/>
            <w:tcMar>
              <w:top w:type="dxa" w:w="55"/>
              <w:left w:type="dxa" w:w="100"/>
              <w:bottom w:type="dxa" w:w="55"/>
              <w:right w:type="dxa" w:w="100"/>
            </w:tcMar>
          </w:tcPr>
          <w:p>
            <w:pPr>
              <w:spacing w:after="0"/>
            </w:pPr>
            <w:r>
              <w:rPr>
                <w:sz w:val="20"/>
                <w:szCs w:val="20"/>
              </w:rPr>
              <w:t xml:space="preserve">ajouter ou retirer</w:t>
            </w:r>
          </w:p>
        </w:tc>
        <w:tc>
          <w:tcPr>
            <w:tcW w:type="dxa" w:w="4543"/>
            <w:tcMar>
              <w:top w:type="dxa" w:w="55"/>
              <w:left w:type="dxa" w:w="100"/>
              <w:bottom w:type="dxa" w:w="55"/>
              <w:right w:type="dxa" w:w="100"/>
            </w:tcMar>
          </w:tcPr>
          <w:p>
            <w:pPr>
              <w:spacing w:after="0"/>
            </w:pPr>
            <w:r>
              <w:rPr>
                <w:rFonts w:ascii="Consolas" w:hAnsi="Consolas" w:cs="Consolas"/>
                <w:color w:val="000000"/>
                <w:sz w:val="18"/>
                <w:szCs w:val="18"/>
              </w:rPr>
              <w:t xml:space="preserve">addEventHandler</w:t>
            </w:r>
            <w:r>
              <w:rPr>
                <w:sz w:val="20"/>
                <w:szCs w:val="20"/>
              </w:rPr>
              <w:t xml:space="preserve">, </w:t>
            </w:r>
            <w:r>
              <w:rPr>
                <w:rFonts w:ascii="Consolas" w:hAnsi="Consolas" w:cs="Consolas"/>
                <w:color w:val="000000"/>
                <w:sz w:val="18"/>
                <w:szCs w:val="18"/>
              </w:rPr>
              <w:t xml:space="preserve">removeEventHandler</w:t>
            </w:r>
          </w:p>
        </w:tc>
        <w:tc>
          <w:tcPr>
            <w:tcW w:type="dxa" w:w="2549"/>
            <w:tcMar>
              <w:top w:type="dxa" w:w="55"/>
              <w:left w:type="dxa" w:w="100"/>
              <w:bottom w:type="dxa" w:w="55"/>
              <w:right w:type="dxa" w:w="100"/>
            </w:tcMar>
          </w:tcPr>
          <w:p>
            <w:pPr>
              <w:spacing w:after="0"/>
            </w:pPr>
            <w:r>
              <w:rPr>
                <w:sz w:val="20"/>
                <w:szCs w:val="20"/>
              </w:rPr>
              <w:t xml:space="preserve">retirer demande le même objet</w:t>
            </w:r>
          </w:p>
        </w:tc>
      </w:tr>
      <w:tr>
        <w:trPr>
          <w:cantSplit/>
        </w:trPr>
        <w:tc>
          <w:tcPr>
            <w:tcW w:type="dxa" w:w="2269"/>
            <w:tcMar>
              <w:top w:type="dxa" w:w="55"/>
              <w:left w:type="dxa" w:w="100"/>
              <w:bottom w:type="dxa" w:w="55"/>
              <w:right w:type="dxa" w:w="100"/>
            </w:tcMar>
          </w:tcPr>
          <w:p>
            <w:pPr>
              <w:spacing w:after="0"/>
            </w:pPr>
            <w:r>
              <w:rPr>
                <w:sz w:val="20"/>
                <w:szCs w:val="20"/>
              </w:rPr>
              <w:t xml:space="preserve">réagir au clavier</w:t>
            </w:r>
          </w:p>
        </w:tc>
        <w:tc>
          <w:tcPr>
            <w:tcW w:type="dxa" w:w="4543"/>
            <w:tcMar>
              <w:top w:type="dxa" w:w="55"/>
              <w:left w:type="dxa" w:w="100"/>
              <w:bottom w:type="dxa" w:w="55"/>
              <w:right w:type="dxa" w:w="100"/>
            </w:tcMar>
          </w:tcPr>
          <w:p>
            <w:pPr>
              <w:spacing w:after="0"/>
            </w:pPr>
            <w:r>
              <w:rPr>
                <w:rFonts w:ascii="Consolas" w:hAnsi="Consolas" w:cs="Consolas"/>
                <w:color w:val="000000"/>
                <w:sz w:val="18"/>
                <w:szCs w:val="18"/>
              </w:rPr>
              <w:t xml:space="preserve">addEventHandler(KeyEvent.KEY_PRESSED, ...)</w:t>
            </w:r>
          </w:p>
        </w:tc>
        <w:tc>
          <w:tcPr>
            <w:tcW w:type="dxa" w:w="2549"/>
            <w:tcMar>
              <w:top w:type="dxa" w:w="55"/>
              <w:left w:type="dxa" w:w="100"/>
              <w:bottom w:type="dxa" w:w="55"/>
              <w:right w:type="dxa" w:w="100"/>
            </w:tcMar>
          </w:tcPr>
          <w:p>
            <w:pPr>
              <w:spacing w:after="0"/>
            </w:pPr>
            <w:r>
              <w:rPr>
                <w:rFonts w:ascii="Consolas" w:hAnsi="Consolas" w:cs="Consolas"/>
                <w:color w:val="000000"/>
                <w:sz w:val="18"/>
                <w:szCs w:val="18"/>
              </w:rPr>
              <w:t xml:space="preserve">getCode()</w:t>
            </w:r>
            <w:r>
              <w:rPr>
                <w:sz w:val="20"/>
                <w:szCs w:val="20"/>
              </w:rPr>
              <w:t xml:space="preserve"> : </w:t>
            </w:r>
            <w:r>
              <w:rPr>
                <w:rFonts w:ascii="Consolas" w:hAnsi="Consolas" w:cs="Consolas"/>
                <w:color w:val="000000"/>
                <w:sz w:val="18"/>
                <w:szCs w:val="18"/>
              </w:rPr>
              <w:t xml:space="preserve">KeyCode.UP</w:t>
            </w:r>
            <w:r>
              <w:rPr>
                <w:sz w:val="20"/>
                <w:szCs w:val="20"/>
              </w:rPr>
              <w:t xml:space="preserve">…</w:t>
            </w:r>
          </w:p>
        </w:tc>
      </w:tr>
      <w:tr>
        <w:trPr>
          <w:cantSplit/>
        </w:trPr>
        <w:tc>
          <w:tcPr>
            <w:tcW w:type="dxa" w:w="2269"/>
            <w:tcMar>
              <w:top w:type="dxa" w:w="55"/>
              <w:left w:type="dxa" w:w="100"/>
              <w:bottom w:type="dxa" w:w="55"/>
              <w:right w:type="dxa" w:w="100"/>
            </w:tcMar>
          </w:tcPr>
          <w:p>
            <w:pPr>
              <w:spacing w:after="0"/>
            </w:pPr>
            <w:r>
              <w:rPr>
                <w:sz w:val="20"/>
                <w:szCs w:val="20"/>
              </w:rPr>
              <w:t xml:space="preserve">réagir à la souris</w:t>
            </w:r>
          </w:p>
        </w:tc>
        <w:tc>
          <w:tcPr>
            <w:tcW w:type="dxa" w:w="4543"/>
            <w:tcMar>
              <w:top w:type="dxa" w:w="55"/>
              <w:left w:type="dxa" w:w="100"/>
              <w:bottom w:type="dxa" w:w="55"/>
              <w:right w:type="dxa" w:w="100"/>
            </w:tcMar>
          </w:tcPr>
          <w:p>
            <w:pPr>
              <w:spacing w:after="0"/>
            </w:pPr>
            <w:r>
              <w:rPr>
                <w:rFonts w:ascii="Consolas" w:hAnsi="Consolas" w:cs="Consolas"/>
                <w:color w:val="000000"/>
                <w:sz w:val="18"/>
                <w:szCs w:val="18"/>
              </w:rPr>
              <w:t xml:space="preserve">addEventHandler(MouseEvent.MOUSE_CLICKED, ...)</w:t>
            </w:r>
          </w:p>
        </w:tc>
        <w:tc>
          <w:tcPr>
            <w:tcW w:type="dxa" w:w="2549"/>
            <w:tcMar>
              <w:top w:type="dxa" w:w="55"/>
              <w:left w:type="dxa" w:w="100"/>
              <w:bottom w:type="dxa" w:w="55"/>
              <w:right w:type="dxa" w:w="100"/>
            </w:tcMar>
          </w:tcPr>
          <w:p>
            <w:pPr>
              <w:spacing w:after="0"/>
            </w:pPr>
            <w:r>
              <w:rPr>
                <w:rFonts w:ascii="Consolas" w:hAnsi="Consolas" w:cs="Consolas"/>
                <w:color w:val="000000"/>
                <w:sz w:val="18"/>
                <w:szCs w:val="18"/>
              </w:rPr>
              <w:t xml:space="preserve">getClickCount()</w:t>
            </w:r>
            <w:r>
              <w:rPr>
                <w:sz w:val="20"/>
                <w:szCs w:val="20"/>
              </w:rPr>
              <w:t xml:space="preserve">, </w:t>
            </w:r>
            <w:r>
              <w:rPr>
                <w:rFonts w:ascii="Consolas" w:hAnsi="Consolas" w:cs="Consolas"/>
                <w:color w:val="000000"/>
                <w:sz w:val="18"/>
                <w:szCs w:val="18"/>
              </w:rPr>
              <w:t xml:space="preserve">getX()</w:t>
            </w:r>
          </w:p>
        </w:tc>
      </w:tr>
      <w:tr>
        <w:trPr>
          <w:cantSplit/>
        </w:trPr>
        <w:tc>
          <w:tcPr>
            <w:tcW w:type="dxa" w:w="2269"/>
            <w:tcMar>
              <w:top w:type="dxa" w:w="55"/>
              <w:left w:type="dxa" w:w="100"/>
              <w:bottom w:type="dxa" w:w="55"/>
              <w:right w:type="dxa" w:w="100"/>
            </w:tcMar>
          </w:tcPr>
          <w:p>
            <w:pPr>
              <w:spacing w:after="0"/>
            </w:pPr>
            <w:r>
              <w:rPr>
                <w:sz w:val="20"/>
                <w:szCs w:val="20"/>
              </w:rPr>
              <w:t xml:space="preserve">savoir qui a déclenché</w:t>
            </w:r>
          </w:p>
        </w:tc>
        <w:tc>
          <w:tcPr>
            <w:tcW w:type="dxa" w:w="4543"/>
            <w:tcMar>
              <w:top w:type="dxa" w:w="55"/>
              <w:left w:type="dxa" w:w="100"/>
              <w:bottom w:type="dxa" w:w="55"/>
              <w:right w:type="dxa" w:w="100"/>
            </w:tcMar>
          </w:tcPr>
          <w:p>
            <w:pPr>
              <w:spacing w:after="0"/>
            </w:pPr>
            <w:r>
              <w:rPr>
                <w:rFonts w:ascii="Consolas" w:hAnsi="Consolas" w:cs="Consolas"/>
                <w:color w:val="000000"/>
                <w:sz w:val="18"/>
                <w:szCs w:val="18"/>
              </w:rPr>
              <w:t xml:space="preserve">evenement.getSource()</w:t>
            </w:r>
          </w:p>
        </w:tc>
        <w:tc>
          <w:tcPr>
            <w:tcW w:type="dxa" w:w="2549"/>
            <w:tcMar>
              <w:top w:type="dxa" w:w="55"/>
              <w:left w:type="dxa" w:w="100"/>
              <w:bottom w:type="dxa" w:w="55"/>
              <w:right w:type="dxa" w:w="100"/>
            </w:tcMar>
          </w:tcPr>
          <w:p>
            <w:pPr>
              <w:spacing w:after="0"/>
            </w:pPr>
            <w:r>
              <w:rPr>
                <w:sz w:val="20"/>
                <w:szCs w:val="20"/>
              </w:rPr>
              <w:t xml:space="preserve">à transtyper</w:t>
            </w:r>
          </w:p>
        </w:tc>
      </w:tr>
      <w:tr>
        <w:trPr>
          <w:cantSplit/>
        </w:trPr>
        <w:tc>
          <w:tcPr>
            <w:tcW w:type="dxa" w:w="2269"/>
            <w:tcMar>
              <w:top w:type="dxa" w:w="55"/>
              <w:left w:type="dxa" w:w="100"/>
              <w:bottom w:type="dxa" w:w="55"/>
              <w:right w:type="dxa" w:w="100"/>
            </w:tcMar>
          </w:tcPr>
          <w:p>
            <w:pPr>
              <w:spacing w:after="0"/>
            </w:pPr>
            <w:r>
              <w:rPr>
                <w:sz w:val="20"/>
                <w:szCs w:val="20"/>
              </w:rPr>
              <w:t xml:space="preserve">intercepter avant les enfants</w:t>
            </w:r>
          </w:p>
        </w:tc>
        <w:tc>
          <w:tcPr>
            <w:tcW w:type="dxa" w:w="4543"/>
            <w:tcMar>
              <w:top w:type="dxa" w:w="55"/>
              <w:left w:type="dxa" w:w="100"/>
              <w:bottom w:type="dxa" w:w="55"/>
              <w:right w:type="dxa" w:w="100"/>
            </w:tcMar>
          </w:tcPr>
          <w:p>
            <w:pPr>
              <w:spacing w:after="0"/>
            </w:pPr>
            <w:r>
              <w:rPr>
                <w:rFonts w:ascii="Consolas" w:hAnsi="Consolas" w:cs="Consolas"/>
                <w:color w:val="000000"/>
                <w:sz w:val="18"/>
                <w:szCs w:val="18"/>
              </w:rPr>
              <w:t xml:space="preserve">addEventFilter(...)</w:t>
            </w:r>
            <w:r>
              <w:rPr>
                <w:sz w:val="20"/>
                <w:szCs w:val="20"/>
              </w:rPr>
              <w:t xml:space="preserve">, puis </w:t>
            </w:r>
            <w:r>
              <w:rPr>
                <w:rFonts w:ascii="Consolas" w:hAnsi="Consolas" w:cs="Consolas"/>
                <w:color w:val="000000"/>
                <w:sz w:val="18"/>
                <w:szCs w:val="18"/>
              </w:rPr>
              <w:t xml:space="preserve">consume()</w:t>
            </w:r>
          </w:p>
        </w:tc>
        <w:tc>
          <w:tcPr>
            <w:tcW w:type="dxa" w:w="2549"/>
            <w:tcMar>
              <w:top w:type="dxa" w:w="55"/>
              <w:left w:type="dxa" w:w="100"/>
              <w:bottom w:type="dxa" w:w="55"/>
              <w:right w:type="dxa" w:w="100"/>
            </w:tcMar>
          </w:tcPr>
          <w:p>
            <w:pPr>
              <w:spacing w:after="0"/>
            </w:pPr>
            <w:r>
              <w:rPr>
                <w:sz w:val="20"/>
                <w:szCs w:val="20"/>
              </w:rPr>
              <w:t xml:space="preserve">pendant la descente</w:t>
            </w:r>
          </w:p>
        </w:tc>
      </w:tr>
      <w:tr>
        <w:trPr>
          <w:cantSplit/>
        </w:trPr>
        <w:tc>
          <w:tcPr>
            <w:tcW w:type="dxa" w:w="2269"/>
            <w:tcMar>
              <w:top w:type="dxa" w:w="55"/>
              <w:left w:type="dxa" w:w="100"/>
              <w:bottom w:type="dxa" w:w="55"/>
              <w:right w:type="dxa" w:w="100"/>
            </w:tcMar>
          </w:tcPr>
          <w:p>
            <w:pPr>
              <w:spacing w:after="0"/>
            </w:pPr>
            <w:r>
              <w:rPr>
                <w:sz w:val="20"/>
                <w:szCs w:val="20"/>
              </w:rPr>
              <w:t xml:space="preserve">suivre une valeur</w:t>
            </w:r>
          </w:p>
        </w:tc>
        <w:tc>
          <w:tcPr>
            <w:tcW w:type="dxa" w:w="4543"/>
            <w:tcMar>
              <w:top w:type="dxa" w:w="55"/>
              <w:left w:type="dxa" w:w="100"/>
              <w:bottom w:type="dxa" w:w="55"/>
              <w:right w:type="dxa" w:w="100"/>
            </w:tcMar>
          </w:tcPr>
          <w:p>
            <w:pPr>
              <w:spacing w:after="0"/>
            </w:pPr>
            <w:r>
              <w:rPr>
                <w:rFonts w:ascii="Consolas" w:hAnsi="Consolas" w:cs="Consolas"/>
                <w:color w:val="000000"/>
                <w:sz w:val="18"/>
                <w:szCs w:val="18"/>
              </w:rPr>
              <w:t xml:space="preserve">propriete.addListener((p, avant, apres) -&gt; ...)</w:t>
            </w:r>
          </w:p>
        </w:tc>
        <w:tc>
          <w:tcPr>
            <w:tcW w:type="dxa" w:w="2549"/>
            <w:tcMar>
              <w:top w:type="dxa" w:w="55"/>
              <w:left w:type="dxa" w:w="100"/>
              <w:bottom w:type="dxa" w:w="55"/>
              <w:right w:type="dxa" w:w="100"/>
            </w:tcMar>
          </w:tcPr>
          <w:p>
            <w:pPr>
              <w:spacing w:after="0"/>
            </w:pPr>
            <w:r>
              <w:rPr>
                <w:sz w:val="20"/>
                <w:szCs w:val="20"/>
              </w:rPr>
              <w:t xml:space="preserve">rien à l'abonnement</w:t>
            </w:r>
          </w:p>
        </w:tc>
      </w:tr>
      <w:tr>
        <w:trPr>
          <w:cantSplit/>
        </w:trPr>
        <w:tc>
          <w:tcPr>
            <w:tcW w:type="dxa" w:w="2269"/>
            <w:tcMar>
              <w:top w:type="dxa" w:w="55"/>
              <w:left w:type="dxa" w:w="100"/>
              <w:bottom w:type="dxa" w:w="55"/>
              <w:right w:type="dxa" w:w="100"/>
            </w:tcMar>
          </w:tcPr>
          <w:p>
            <w:pPr>
              <w:spacing w:after="0"/>
            </w:pPr>
            <w:r>
              <w:rPr>
                <w:sz w:val="20"/>
                <w:szCs w:val="20"/>
              </w:rPr>
              <w:t xml:space="preserve">lier une valeur</w:t>
            </w:r>
          </w:p>
        </w:tc>
        <w:tc>
          <w:tcPr>
            <w:tcW w:type="dxa" w:w="4543"/>
            <w:tcMar>
              <w:top w:type="dxa" w:w="55"/>
              <w:left w:type="dxa" w:w="100"/>
              <w:bottom w:type="dxa" w:w="55"/>
              <w:right w:type="dxa" w:w="100"/>
            </w:tcMar>
          </w:tcPr>
          <w:p>
            <w:pPr>
              <w:spacing w:after="0"/>
            </w:pPr>
            <w:r>
              <w:rPr>
                <w:rFonts w:ascii="Consolas" w:hAnsi="Consolas" w:cs="Consolas"/>
                <w:color w:val="000000"/>
                <w:sz w:val="18"/>
                <w:szCs w:val="18"/>
              </w:rPr>
              <w:t xml:space="preserve">cible.bind(source)</w:t>
            </w:r>
            <w:r>
              <w:rPr>
                <w:sz w:val="20"/>
                <w:szCs w:val="20"/>
              </w:rPr>
              <w:t xml:space="preserve">, </w:t>
            </w:r>
            <w:r>
              <w:rPr>
                <w:rFonts w:ascii="Consolas" w:hAnsi="Consolas" w:cs="Consolas"/>
                <w:color w:val="000000"/>
                <w:sz w:val="18"/>
                <w:szCs w:val="18"/>
              </w:rPr>
              <w:t xml:space="preserve">bindBidirectional</w:t>
            </w:r>
          </w:p>
        </w:tc>
        <w:tc>
          <w:tcPr>
            <w:tcW w:type="dxa" w:w="2549"/>
            <w:tcMar>
              <w:top w:type="dxa" w:w="55"/>
              <w:left w:type="dxa" w:w="100"/>
              <w:bottom w:type="dxa" w:w="55"/>
              <w:right w:type="dxa" w:w="100"/>
            </w:tcMar>
          </w:tcPr>
          <w:p>
            <w:pPr>
              <w:spacing w:after="0"/>
            </w:pPr>
            <w:r>
              <w:rPr>
                <w:sz w:val="20"/>
                <w:szCs w:val="20"/>
              </w:rPr>
              <w:t xml:space="preserve">une cible liée ne s'écrit plus</w:t>
            </w:r>
          </w:p>
        </w:tc>
      </w:tr>
      <w:tr>
        <w:trPr>
          <w:cantSplit/>
        </w:trPr>
        <w:tc>
          <w:tcPr>
            <w:tcW w:type="dxa" w:w="2269"/>
            <w:tcMar>
              <w:top w:type="dxa" w:w="55"/>
              <w:left w:type="dxa" w:w="100"/>
              <w:bottom w:type="dxa" w:w="55"/>
              <w:right w:type="dxa" w:w="100"/>
            </w:tcMar>
          </w:tcPr>
          <w:p>
            <w:pPr>
              <w:spacing w:after="0"/>
            </w:pPr>
            <w:r>
              <w:rPr>
                <w:sz w:val="20"/>
                <w:szCs w:val="20"/>
              </w:rPr>
              <w:t xml:space="preserve">décrire la vue en FXML</w:t>
            </w:r>
          </w:p>
        </w:tc>
        <w:tc>
          <w:tcPr>
            <w:tcW w:type="dxa" w:w="4543"/>
            <w:tcMar>
              <w:top w:type="dxa" w:w="55"/>
              <w:left w:type="dxa" w:w="100"/>
              <w:bottom w:type="dxa" w:w="55"/>
              <w:right w:type="dxa" w:w="100"/>
            </w:tcMar>
          </w:tcPr>
          <w:p>
            <w:pPr>
              <w:spacing w:after="0"/>
            </w:pPr>
            <w:r>
              <w:rPr>
                <w:rFonts w:ascii="Consolas" w:hAnsi="Consolas" w:cs="Consolas"/>
                <w:color w:val="000000"/>
                <w:sz w:val="18"/>
                <w:szCs w:val="18"/>
              </w:rPr>
              <w:t xml:space="preserve">FXMLLoader</w:t>
            </w:r>
            <w:r>
              <w:rPr>
                <w:sz w:val="20"/>
                <w:szCs w:val="20"/>
              </w:rPr>
              <w:t xml:space="preserve">, </w:t>
            </w:r>
            <w:r>
              <w:rPr>
                <w:rFonts w:ascii="Consolas" w:hAnsi="Consolas" w:cs="Consolas"/>
                <w:color w:val="000000"/>
                <w:sz w:val="18"/>
                <w:szCs w:val="18"/>
              </w:rPr>
              <w:t xml:space="preserve">fx:id</w:t>
            </w:r>
            <w:r>
              <w:rPr>
                <w:sz w:val="20"/>
                <w:szCs w:val="20"/>
              </w:rPr>
              <w:t xml:space="preserve">, </w:t>
            </w:r>
            <w:r>
              <w:rPr>
                <w:rFonts w:ascii="Consolas" w:hAnsi="Consolas" w:cs="Consolas"/>
                <w:color w:val="000000"/>
                <w:sz w:val="18"/>
                <w:szCs w:val="18"/>
              </w:rPr>
              <w:t xml:space="preserve">onAction="#methode"</w:t>
            </w:r>
            <w:r>
              <w:rPr>
                <w:sz w:val="20"/>
                <w:szCs w:val="20"/>
              </w:rPr>
              <w:t xml:space="preserve">, </w:t>
            </w:r>
            <w:r>
              <w:rPr>
                <w:rFonts w:ascii="Consolas" w:hAnsi="Consolas" w:cs="Consolas"/>
                <w:color w:val="000000"/>
                <w:sz w:val="18"/>
                <w:szCs w:val="18"/>
              </w:rPr>
              <w:t xml:space="preserve">@FXML</w:t>
            </w:r>
          </w:p>
        </w:tc>
        <w:tc>
          <w:tcPr>
            <w:tcW w:type="dxa" w:w="2549"/>
            <w:tcMar>
              <w:top w:type="dxa" w:w="55"/>
              <w:left w:type="dxa" w:w="100"/>
              <w:bottom w:type="dxa" w:w="55"/>
              <w:right w:type="dxa" w:w="100"/>
            </w:tcMar>
          </w:tcPr>
          <w:p>
            <w:pPr>
              <w:spacing w:after="0"/>
            </w:pPr>
            <w:r>
              <w:rPr>
                <w:sz w:val="20"/>
                <w:szCs w:val="20"/>
              </w:rPr>
              <w:t xml:space="preserve">le fichier dans </w:t>
            </w:r>
            <w:r>
              <w:rPr>
                <w:rFonts w:ascii="Consolas" w:hAnsi="Consolas" w:cs="Consolas"/>
                <w:color w:val="000000"/>
                <w:sz w:val="18"/>
                <w:szCs w:val="18"/>
              </w:rPr>
              <w:t xml:space="preserve">src/main/resources</w:t>
            </w:r>
          </w:p>
        </w:tc>
      </w:tr>
    </w:tbl>
    <w:p>
      <w:pPr>
        <w:spacing w:after="60"/>
      </w:pPr>
    </w:p>
    <w:p>
      <w:pPr>
        <w:spacing w:after="120"/>
      </w:pPr>
      <w:r>
        <w:rPr>
          <w:sz w:val="22"/>
          <w:szCs w:val="22"/>
        </w:rPr>
        <w:t xml:space="preserve">Les quatre squelettes suivants sont prêts à adapter.</w:t>
      </w:r>
    </w:p>
    <w:p>
      <w:pPr>
        <w:pStyle w:val="Heading2"/>
        <w:keepNext/>
        <w:spacing w:after="100" w:before="240"/>
      </w:pPr>
      <w:r>
        <w:rPr>
          <w:b/>
          <w:bCs/>
          <w:color w:val="595959"/>
          <w:sz w:val="24"/>
          <w:szCs w:val="24"/>
        </w:rPr>
        <w:t xml:space="preserve">Une fenêtre, un bouton, un libellé</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Compteur extends Application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int valeur = 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@Override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start(Stage fenetre)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Label affichage = new Label("0");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Button plus = new Button("+1");</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plus.setOnAction(evenement -&gt;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valeur++;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affichage.setText(String.valueOf(valeur));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fenetre.setScene(new Scene(new VBox(10, affichage, plus), 200, 120));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fenetre.setTitle("Compteur");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fenetre.show();</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pStyle w:val="Heading2"/>
        <w:keepNext/>
        <w:spacing w:after="100" w:before="240"/>
      </w:pPr>
      <w:r>
        <w:rPr>
          <w:b/>
          <w:bCs/>
          <w:color w:val="595959"/>
          <w:sz w:val="24"/>
          <w:szCs w:val="24"/>
        </w:rPr>
        <w:t xml:space="preserve">Activer et désactiver un gestionnaire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private final EventHandler&lt;ActionEvent&gt; action = evenement -&gt; agir();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private void activer()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bouton.addEventHandler(ActionEvent.ACTION, action);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private void desactiver()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bouton.removeEventHandler(ActionEvent.ACTION, action);</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Le gestionnaire est rangé dans un champ : c'est le même objet qu'on ajoute et qu'on retire (voir </w:t>
      </w:r>
      <w:r>
        <w:rPr>
          <w:rFonts w:ascii="Consolas" w:hAnsi="Consolas" w:cs="Consolas"/>
          <w:color w:val="000000"/>
          <w:sz w:val="18"/>
          <w:szCs w:val="18"/>
        </w:rPr>
        <w:t xml:space="preserve">FX §3</w:t>
      </w:r>
      <w:r>
        <w:rPr>
          <w:sz w:val="22"/>
          <w:szCs w:val="22"/>
        </w:rPr>
        <w:t xml:space="preserve">).</w:t>
      </w:r>
    </w:p>
    <w:p>
      <w:pPr>
        <w:pStyle w:val="Heading2"/>
        <w:keepNext/>
        <w:spacing w:after="100" w:before="240"/>
      </w:pPr>
      <w:r>
        <w:rPr>
          <w:b/>
          <w:bCs/>
          <w:color w:val="595959"/>
          <w:sz w:val="24"/>
          <w:szCs w:val="24"/>
        </w:rPr>
        <w:t xml:space="preserve">Réagir au clavier, sur la racine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racine.addEventHandler(KeyEvent.KEY_PRESSED, evenement -&gt;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switch (evenement.getCode())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case DIGIT1 -&gt; plusUn();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case DIGIT0 -&gt; remettreAZero();</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default -&gt; {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pStyle w:val="Heading2"/>
        <w:keepNext/>
        <w:spacing w:after="100" w:before="240"/>
      </w:pPr>
      <w:r>
        <w:rPr>
          <w:b/>
          <w:bCs/>
          <w:color w:val="595959"/>
          <w:sz w:val="24"/>
          <w:szCs w:val="24"/>
        </w:rPr>
        <w:t xml:space="preserve">Lier plutôt qu'écouter</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IntegerProperty valeur = new SimpleIntegerProperty(0);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affichage.textProperty().bind(valeur.asString());</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moins.disableProperty().bind(valeur.lessThanOrEqualTo(0));</w:t>
      </w:r>
    </w:p>
    <w:p>
      <w:pPr>
        <w:spacing w:after="120"/>
      </w:pPr>
      <w:r>
        <w:rPr>
          <w:sz w:val="22"/>
          <w:szCs w:val="22"/>
        </w:rPr>
        <w:t xml:space="preserve">Une fois liés, le libellé suit la valeur et le bouton se désactive seul à zéro : aucun gestionnaire ne s'en occupe (voir </w:t>
      </w:r>
      <w:r>
        <w:rPr>
          <w:rFonts w:ascii="Consolas" w:hAnsi="Consolas" w:cs="Consolas"/>
          <w:color w:val="000000"/>
          <w:sz w:val="18"/>
          <w:szCs w:val="18"/>
        </w:rPr>
        <w:t xml:space="preserve">FX §7</w:t>
      </w:r>
      <w:r>
        <w:rPr>
          <w:sz w:val="22"/>
          <w:szCs w:val="22"/>
        </w:rPr>
        <w:t xml:space="preserve">).</w:t>
      </w:r>
    </w:p>
    <w:p>
      <w:pPr>
        <w:pStyle w:val="Heading1"/>
        <w:keepNext/>
        <w:spacing w:after="160" w:before="360"/>
      </w:pPr>
      <w:r>
        <w:rPr>
          <w:b/>
          <w:bCs/>
          <w:color w:val="000000"/>
          <w:sz w:val="30"/>
          <w:szCs w:val="30"/>
        </w:rPr>
        <w:t xml:space="preserve">Ce qu'il faut retenir</w:t>
      </w:r>
    </w:p>
    <w:p>
      <w:pPr>
        <w:pStyle w:val="ListParagraph"/>
        <w:numPr>
          <w:ilvl w:val="0"/>
          <w:numId w:val="2"/>
        </w:numPr>
        <w:spacing w:after="60"/>
      </w:pPr>
      <w:r>
        <w:rPr>
          <w:sz w:val="22"/>
          <w:szCs w:val="22"/>
        </w:rPr>
        <w:t xml:space="preserve">On lance le </w:t>
      </w:r>
      <w:r>
        <w:rPr>
          <w:rFonts w:ascii="Consolas" w:hAnsi="Consolas" w:cs="Consolas"/>
          <w:color w:val="000000"/>
          <w:sz w:val="18"/>
          <w:szCs w:val="18"/>
        </w:rPr>
        <w:t xml:space="preserve">Lanceur</w:t>
      </w:r>
      <w:r>
        <w:rPr>
          <w:sz w:val="22"/>
          <w:szCs w:val="22"/>
        </w:rPr>
        <w:t xml:space="preserve">, jamais la classe qui hérite d'</w:t>
      </w:r>
      <w:r>
        <w:rPr>
          <w:rFonts w:ascii="Consolas" w:hAnsi="Consolas" w:cs="Consolas"/>
          <w:color w:val="000000"/>
          <w:sz w:val="18"/>
          <w:szCs w:val="18"/>
        </w:rPr>
        <w:t xml:space="preserve">Application</w:t>
      </w:r>
      <w:r>
        <w:rPr>
          <w:sz w:val="22"/>
          <w:szCs w:val="22"/>
        </w:rPr>
        <w:t xml:space="preserve">.</w:t>
      </w:r>
    </w:p>
    <w:p>
      <w:pPr>
        <w:pStyle w:val="ListParagraph"/>
        <w:numPr>
          <w:ilvl w:val="0"/>
          <w:numId w:val="2"/>
        </w:numPr>
        <w:spacing w:after="60"/>
      </w:pPr>
      <w:r>
        <w:rPr>
          <w:sz w:val="22"/>
          <w:szCs w:val="22"/>
        </w:rPr>
        <w:t xml:space="preserve">Une fenêtre affiche une scène, qui a une racine ; les conteneurs rangent les nœuds.</w:t>
      </w:r>
    </w:p>
    <w:p>
      <w:pPr>
        <w:pStyle w:val="ListParagraph"/>
        <w:numPr>
          <w:ilvl w:val="0"/>
          <w:numId w:val="2"/>
        </w:numPr>
        <w:spacing w:after="60"/>
      </w:pPr>
      <w:r>
        <w:rPr>
          <w:sz w:val="22"/>
          <w:szCs w:val="22"/>
        </w:rPr>
        <w:t xml:space="preserve">Une interface graphique attend : chaque geste est un événement, transmis à un gestionnaire, un objet qui implémente </w:t>
      </w:r>
      <w:r>
        <w:rPr>
          <w:rFonts w:ascii="Consolas" w:hAnsi="Consolas" w:cs="Consolas"/>
          <w:color w:val="000000"/>
          <w:sz w:val="18"/>
          <w:szCs w:val="18"/>
        </w:rPr>
        <w:t xml:space="preserve">EventHandler</w:t>
      </w:r>
      <w:r>
        <w:rPr>
          <w:sz w:val="22"/>
          <w:szCs w:val="22"/>
        </w:rPr>
        <w:t xml:space="preserve">.</w:t>
      </w:r>
    </w:p>
    <w:p>
      <w:pPr>
        <w:pStyle w:val="ListParagraph"/>
        <w:numPr>
          <w:ilvl w:val="0"/>
          <w:numId w:val="2"/>
        </w:numPr>
        <w:spacing w:after="60"/>
      </w:pPr>
      <w:r>
        <w:rPr>
          <w:rFonts w:ascii="Consolas" w:hAnsi="Consolas" w:cs="Consolas"/>
          <w:color w:val="000000"/>
          <w:sz w:val="18"/>
          <w:szCs w:val="18"/>
        </w:rPr>
        <w:t xml:space="preserve">setOnAction</w:t>
      </w:r>
      <w:r>
        <w:rPr>
          <w:sz w:val="22"/>
          <w:szCs w:val="22"/>
        </w:rPr>
        <w:t xml:space="preserve"> remplace, </w:t>
      </w:r>
      <w:r>
        <w:rPr>
          <w:rFonts w:ascii="Consolas" w:hAnsi="Consolas" w:cs="Consolas"/>
          <w:color w:val="000000"/>
          <w:sz w:val="18"/>
          <w:szCs w:val="18"/>
        </w:rPr>
        <w:t xml:space="preserve">addEventHandler</w:t>
      </w:r>
      <w:r>
        <w:rPr>
          <w:sz w:val="22"/>
          <w:szCs w:val="22"/>
        </w:rPr>
        <w:t xml:space="preserve"> cumule ; pour retirer un gestionnaire, il faut le même objet.</w:t>
      </w:r>
    </w:p>
    <w:p>
      <w:pPr>
        <w:pStyle w:val="ListParagraph"/>
        <w:numPr>
          <w:ilvl w:val="0"/>
          <w:numId w:val="2"/>
        </w:numPr>
        <w:spacing w:after="60"/>
      </w:pPr>
      <w:r>
        <w:rPr>
          <w:sz w:val="22"/>
          <w:szCs w:val="22"/>
        </w:rPr>
        <w:t xml:space="preserve">Un événement descend jusqu'à la cible (les filtres), puis remonte (les gestionnaires) ; </w:t>
      </w:r>
      <w:r>
        <w:rPr>
          <w:rFonts w:ascii="Consolas" w:hAnsi="Consolas" w:cs="Consolas"/>
          <w:color w:val="000000"/>
          <w:sz w:val="18"/>
          <w:szCs w:val="18"/>
        </w:rPr>
        <w:t xml:space="preserve">consume</w:t>
      </w:r>
      <w:r>
        <w:rPr>
          <w:sz w:val="22"/>
          <w:szCs w:val="22"/>
        </w:rPr>
        <w:t xml:space="preserve"> l'arrête.</w:t>
      </w:r>
    </w:p>
    <w:p>
      <w:pPr>
        <w:pStyle w:val="ListParagraph"/>
        <w:numPr>
          <w:ilvl w:val="0"/>
          <w:numId w:val="2"/>
        </w:numPr>
        <w:spacing w:after="60"/>
      </w:pPr>
      <w:r>
        <w:rPr>
          <w:sz w:val="22"/>
          <w:szCs w:val="22"/>
        </w:rPr>
        <w:t xml:space="preserve">Une propriété prévient de ses changements ; un binding déclare qu'une valeur en suit une autre.</w:t>
      </w:r>
    </w:p>
    <w:p>
      <w:pPr>
        <w:pStyle w:val="ListParagraph"/>
        <w:numPr>
          <w:ilvl w:val="0"/>
          <w:numId w:val="2"/>
        </w:numPr>
        <w:spacing w:after="60"/>
      </w:pPr>
      <w:r>
        <w:rPr>
          <w:sz w:val="22"/>
          <w:szCs w:val="22"/>
        </w:rPr>
        <w:t xml:space="preserve">MVC sépare ce qu'on voit de ce qui calcule ; le modèle se teste, la fenêtre se regarde.</w:t>
      </w:r>
    </w:p>
    <w:sectPr>
      <w:headerReference w:type="default" r:id="rId19"/>
      <w:footerReference w:type="default" r:id="rId21"/>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Support_FX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18</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666666"/>
      <w:sz w:val="32"/>
      <w:szCs w:val="32"/>
    </w:rPr>
  </w:style>
  <w:style w:type="paragraph" w:styleId="Heading2">
    <w:name w:val="Heading 2"/>
    <w:basedOn w:val="Normal"/>
    <w:next w:val="Normal"/>
    <w:qFormat/>
    <w:rPr>
      <w:rFonts w:ascii="Cormorant Garamond" w:hAnsi="Cormorant Garamond" w:eastAsia="Cormorant Garamond" w:cs="Cormorant Garamond"/>
      <w:color w:val="666666"/>
      <w:sz w:val="26"/>
      <w:szCs w:val="26"/>
    </w:rPr>
  </w:style>
  <w:style w:type="paragraph" w:styleId="Heading3">
    <w:name w:val="Heading 3"/>
    <w:basedOn w:val="Normal"/>
    <w:next w:val="Normal"/>
    <w:qFormat/>
    <w:rPr>
      <w:rFonts w:ascii="Cormorant Garamond" w:hAnsi="Cormorant Garamond" w:eastAsia="Cormorant Garamond" w:cs="Cormorant Garamond"/>
      <w:color w:val="444444"/>
      <w:sz w:val="24"/>
      <w:szCs w:val="24"/>
    </w:rPr>
  </w:style>
  <w:style w:type="paragraph" w:styleId="Heading4">
    <w:name w:val="Heading 4"/>
    <w:basedOn w:val="Normal"/>
    <w:next w:val="Normal"/>
    <w:qFormat/>
    <w:rPr>
      <w:rFonts w:ascii="Cormorant Garamond" w:hAnsi="Cormorant Garamond" w:eastAsia="Cormorant Garamond" w:cs="Cormorant Garamond"/>
      <w:i/>
      <w:iCs/>
      <w:color w:val="666666"/>
    </w:rPr>
  </w:style>
  <w:style w:type="paragraph" w:styleId="Heading5">
    <w:name w:val="Heading 5"/>
    <w:basedOn w:val="Normal"/>
    <w:next w:val="Normal"/>
    <w:qFormat/>
    <w:rPr>
      <w:rFonts w:ascii="Cormorant Garamond" w:hAnsi="Cormorant Garamond" w:eastAsia="Cormorant Garamond" w:cs="Cormorant Garamond"/>
      <w:color w:val="666666"/>
    </w:rPr>
  </w:style>
  <w:style w:type="paragraph" w:styleId="Heading6">
    <w:name w:val="Heading 6"/>
    <w:basedOn w:val="Normal"/>
    <w:next w:val="Normal"/>
    <w:qFormat/>
    <w:rPr>
      <w:rFonts w:ascii="Cormorant Garamond" w:hAnsi="Cormorant Garamond" w:eastAsia="Cormorant Garamond" w:cs="Cormorant Garamond"/>
      <w:color w:val="44444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image" Target="media/a482e0adda2101a735a691d7e5dd4ee5d1447e0e.png"/><Relationship Id="rId9" Type="http://schemas.openxmlformats.org/officeDocument/2006/relationships/image" Target="media/938d22d9d82426f834c7706fb17168b1d867b0e1.png"/><Relationship Id="rId10" Type="http://schemas.openxmlformats.org/officeDocument/2006/relationships/image" Target="media/20d02eb9e49e36f39f0e3060ad0131e374dd5dd4.png"/><Relationship Id="rId11" Type="http://schemas.openxmlformats.org/officeDocument/2006/relationships/image" Target="media/b0823779e27ca7f30f1815ef3ab2b7fae3bac19f.png"/><Relationship Id="rId12" Type="http://schemas.openxmlformats.org/officeDocument/2006/relationships/image" Target="media/ead27e14cf98cf91109a61a5319b14c6ade71fad.png"/><Relationship Id="rId13" Type="http://schemas.openxmlformats.org/officeDocument/2006/relationships/image" Target="media/b7b8bee0ff614928e72b9304ee9cf40174c63eed.png"/><Relationship Id="rId14" Type="http://schemas.openxmlformats.org/officeDocument/2006/relationships/image" Target="media/9d2e09a28c6794c72f231c5248836cce76dd5f3f.png"/><Relationship Id="rId15" Type="http://schemas.openxmlformats.org/officeDocument/2006/relationships/image" Target="media/c4919d863c9f611580d1b3071dbe70efa32ec3ce.png"/><Relationship Id="rId16" Type="http://schemas.openxmlformats.org/officeDocument/2006/relationships/fontTable" Target="fontTable.xml"/><Relationship Id="rId17" Type="http://schemas.openxmlformats.org/officeDocument/2006/relationships/header" Target="header_garde.xml"/><Relationship Id="rId18" Type="http://schemas.openxmlformats.org/officeDocument/2006/relationships/footer" Target="footer_garde.xml"/><Relationship Id="rId19" Type="http://schemas.openxmlformats.org/officeDocument/2006/relationships/header" Target="header_vide.xml"/><Relationship Id="rId20" Type="http://schemas.openxmlformats.org/officeDocument/2006/relationships/footer" Target="footer_vide.xml"/><Relationship Id="rId21"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FX</dc:title>
  <dc:creator>Frédéric Ferrant — EPHEC</dc:creator>
  <cp:lastModifiedBy>Un-named</cp:lastModifiedBy>
  <cp:revision>1</cp:revision>
  <dcterms:created xsi:type="dcterms:W3CDTF">2026-10-22T16:39:30.707Z</dcterms:created>
  <dcterms:modified xsi:type="dcterms:W3CDTF">2026-10-22T16:39:30.707Z</dcterms:modified>
</cp:coreProperties>
</file>

<file path=docProps/custom.xml><?xml version="1.0" encoding="utf-8"?>
<Properties xmlns="http://schemas.openxmlformats.org/officeDocument/2006/custom-properties" xmlns:vt="http://schemas.openxmlformats.org/officeDocument/2006/docPropsVTypes"/>
</file>