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E01D9E0" w14:textId="77777777" w:rsidR="00726BBE" w:rsidRDefault="00000000">
      <w:pPr>
        <w:spacing w:before="4400" w:after="120"/>
        <w:jc w:val="center"/>
      </w:pPr>
      <w:r>
        <w:rPr>
          <w:rFonts w:ascii="Calibri" w:eastAsia="Calibri" w:hAnsi="Calibri" w:cs="Calibri"/>
          <w:color w:val="000000"/>
          <w:sz w:val="36"/>
          <w:szCs w:val="36"/>
        </w:rPr>
        <w:t>Programmation orientée objet — Java</w:t>
      </w:r>
    </w:p>
    <w:p w14:paraId="48103A4B" w14:textId="77777777" w:rsidR="00726BBE" w:rsidRDefault="00000000">
      <w:pPr>
        <w:spacing w:after="100"/>
        <w:jc w:val="center"/>
      </w:pPr>
      <w:r>
        <w:rPr>
          <w:rFonts w:ascii="Calibri" w:eastAsia="Calibri" w:hAnsi="Calibri" w:cs="Calibri"/>
          <w:b/>
          <w:bCs/>
          <w:color w:val="000000"/>
          <w:sz w:val="72"/>
          <w:szCs w:val="72"/>
        </w:rPr>
        <w:t>Recueil des exercices</w:t>
      </w:r>
    </w:p>
    <w:p w14:paraId="319939DF" w14:textId="77777777" w:rsidR="00726BBE" w:rsidRDefault="00000000">
      <w:pPr>
        <w:spacing w:after="800"/>
        <w:jc w:val="center"/>
      </w:pPr>
      <w:r>
        <w:rPr>
          <w:rFonts w:ascii="Calibri" w:eastAsia="Calibri" w:hAnsi="Calibri" w:cs="Calibri"/>
          <w:color w:val="000000"/>
          <w:sz w:val="36"/>
          <w:szCs w:val="36"/>
        </w:rPr>
        <w:t>Tous les modules du cours, dans l'ordre des séances</w:t>
      </w:r>
    </w:p>
    <w:p w14:paraId="5E4DE5B2" w14:textId="77777777" w:rsidR="00726BBE" w:rsidRDefault="00726BBE">
      <w:pPr>
        <w:sectPr w:rsidR="00726BBE">
          <w:headerReference w:type="default" r:id="rId7"/>
          <w:footerReference w:type="default" r:id="rId8"/>
          <w:pgSz w:w="11906" w:h="16838"/>
          <w:pgMar w:top="851" w:right="1134" w:bottom="851" w:left="1418" w:header="425" w:footer="425" w:gutter="0"/>
          <w:cols w:space="720"/>
          <w:docGrid w:linePitch="360"/>
        </w:sectPr>
      </w:pPr>
    </w:p>
    <w:p w14:paraId="6D71B4A7" w14:textId="77777777" w:rsidR="00726BBE" w:rsidRDefault="00000000">
      <w:pPr>
        <w:spacing w:before="360" w:after="200"/>
      </w:pPr>
      <w:r>
        <w:rPr>
          <w:b/>
          <w:bCs/>
          <w:color w:val="1F4E79"/>
          <w:sz w:val="30"/>
          <w:szCs w:val="30"/>
        </w:rPr>
        <w:lastRenderedPageBreak/>
        <w:t>Table des matières</w:t>
      </w:r>
    </w:p>
    <w:sdt>
      <w:sdtPr>
        <w:alias w:val="Table des matières"/>
        <w:id w:val="1094971712"/>
      </w:sdtPr>
      <w:sdtContent>
        <w:p w14:paraId="22B8CBD5" w14:textId="340F715A" w:rsidR="009559D8" w:rsidRDefault="00000000">
          <w:pPr>
            <w:pStyle w:val="TM1"/>
            <w:tabs>
              <w:tab w:val="right" w:leader="dot" w:pos="9344"/>
            </w:tabs>
            <w:rPr>
              <w:rFonts w:asciiTheme="minorHAnsi" w:eastAsiaTheme="minorEastAsia" w:hAnsiTheme="minorHAnsi" w:cstheme="minorBidi"/>
              <w:noProof/>
              <w:kern w:val="2"/>
              <w:sz w:val="24"/>
              <w:szCs w:val="24"/>
              <w14:ligatures w14:val="standardContextual"/>
            </w:rPr>
          </w:pPr>
          <w:r>
            <w:fldChar w:fldCharType="begin"/>
          </w:r>
          <w:r>
            <w:instrText>TOC \h \o "1-2"</w:instrText>
          </w:r>
          <w:r>
            <w:fldChar w:fldCharType="separate"/>
          </w:r>
          <w:hyperlink w:anchor="_Toc243726646" w:history="1">
            <w:r w:rsidR="009559D8" w:rsidRPr="00034338">
              <w:rPr>
                <w:rStyle w:val="Lienhypertexte"/>
                <w:b/>
                <w:bCs/>
                <w:noProof/>
              </w:rPr>
              <w:t>Comment travailler ces exercices</w:t>
            </w:r>
            <w:r w:rsidR="009559D8">
              <w:rPr>
                <w:noProof/>
              </w:rPr>
              <w:tab/>
            </w:r>
            <w:r w:rsidR="009559D8">
              <w:rPr>
                <w:noProof/>
              </w:rPr>
              <w:fldChar w:fldCharType="begin"/>
            </w:r>
            <w:r w:rsidR="009559D8">
              <w:rPr>
                <w:noProof/>
              </w:rPr>
              <w:instrText xml:space="preserve"> PAGEREF _Toc243726646 \h </w:instrText>
            </w:r>
            <w:r w:rsidR="009559D8">
              <w:rPr>
                <w:noProof/>
              </w:rPr>
            </w:r>
            <w:r w:rsidR="009559D8">
              <w:rPr>
                <w:noProof/>
              </w:rPr>
              <w:fldChar w:fldCharType="separate"/>
            </w:r>
            <w:r w:rsidR="009559D8">
              <w:rPr>
                <w:noProof/>
              </w:rPr>
              <w:t>5</w:t>
            </w:r>
            <w:r w:rsidR="009559D8">
              <w:rPr>
                <w:noProof/>
              </w:rPr>
              <w:fldChar w:fldCharType="end"/>
            </w:r>
          </w:hyperlink>
        </w:p>
        <w:p w14:paraId="2670753C" w14:textId="717956A5" w:rsidR="009559D8" w:rsidRDefault="009559D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26647" w:history="1">
            <w:r w:rsidRPr="00034338">
              <w:rPr>
                <w:rStyle w:val="Lienhypertexte"/>
                <w:b/>
                <w:bCs/>
                <w:noProof/>
              </w:rPr>
              <w:t>À quoi sert ce document</w:t>
            </w:r>
            <w:r>
              <w:rPr>
                <w:noProof/>
              </w:rPr>
              <w:tab/>
            </w:r>
            <w:r>
              <w:rPr>
                <w:noProof/>
              </w:rPr>
              <w:fldChar w:fldCharType="begin"/>
            </w:r>
            <w:r>
              <w:rPr>
                <w:noProof/>
              </w:rPr>
              <w:instrText xml:space="preserve"> PAGEREF _Toc243726647 \h </w:instrText>
            </w:r>
            <w:r>
              <w:rPr>
                <w:noProof/>
              </w:rPr>
            </w:r>
            <w:r>
              <w:rPr>
                <w:noProof/>
              </w:rPr>
              <w:fldChar w:fldCharType="separate"/>
            </w:r>
            <w:r>
              <w:rPr>
                <w:noProof/>
              </w:rPr>
              <w:t>5</w:t>
            </w:r>
            <w:r>
              <w:rPr>
                <w:noProof/>
              </w:rPr>
              <w:fldChar w:fldCharType="end"/>
            </w:r>
          </w:hyperlink>
        </w:p>
        <w:p w14:paraId="434E43E2" w14:textId="68FA2B9E" w:rsidR="009559D8" w:rsidRDefault="009559D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26648" w:history="1">
            <w:r w:rsidRPr="00034338">
              <w:rPr>
                <w:rStyle w:val="Lienhypertexte"/>
                <w:b/>
                <w:bCs/>
                <w:noProof/>
              </w:rPr>
              <w:t>Les classes de test</w:t>
            </w:r>
            <w:r>
              <w:rPr>
                <w:noProof/>
              </w:rPr>
              <w:tab/>
            </w:r>
            <w:r>
              <w:rPr>
                <w:noProof/>
              </w:rPr>
              <w:fldChar w:fldCharType="begin"/>
            </w:r>
            <w:r>
              <w:rPr>
                <w:noProof/>
              </w:rPr>
              <w:instrText xml:space="preserve"> PAGEREF _Toc243726648 \h </w:instrText>
            </w:r>
            <w:r>
              <w:rPr>
                <w:noProof/>
              </w:rPr>
            </w:r>
            <w:r>
              <w:rPr>
                <w:noProof/>
              </w:rPr>
              <w:fldChar w:fldCharType="separate"/>
            </w:r>
            <w:r>
              <w:rPr>
                <w:noProof/>
              </w:rPr>
              <w:t>5</w:t>
            </w:r>
            <w:r>
              <w:rPr>
                <w:noProof/>
              </w:rPr>
              <w:fldChar w:fldCharType="end"/>
            </w:r>
          </w:hyperlink>
        </w:p>
        <w:p w14:paraId="2C8EFAB6" w14:textId="17D49539" w:rsidR="009559D8" w:rsidRDefault="009559D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26649" w:history="1">
            <w:r w:rsidRPr="00034338">
              <w:rPr>
                <w:rStyle w:val="Lienhypertexte"/>
                <w:b/>
                <w:bCs/>
                <w:noProof/>
              </w:rPr>
              <w:t>Laissez toujours votre code compilable</w:t>
            </w:r>
            <w:r>
              <w:rPr>
                <w:noProof/>
              </w:rPr>
              <w:tab/>
            </w:r>
            <w:r>
              <w:rPr>
                <w:noProof/>
              </w:rPr>
              <w:fldChar w:fldCharType="begin"/>
            </w:r>
            <w:r>
              <w:rPr>
                <w:noProof/>
              </w:rPr>
              <w:instrText xml:space="preserve"> PAGEREF _Toc243726649 \h </w:instrText>
            </w:r>
            <w:r>
              <w:rPr>
                <w:noProof/>
              </w:rPr>
            </w:r>
            <w:r>
              <w:rPr>
                <w:noProof/>
              </w:rPr>
              <w:fldChar w:fldCharType="separate"/>
            </w:r>
            <w:r>
              <w:rPr>
                <w:noProof/>
              </w:rPr>
              <w:t>5</w:t>
            </w:r>
            <w:r>
              <w:rPr>
                <w:noProof/>
              </w:rPr>
              <w:fldChar w:fldCharType="end"/>
            </w:r>
          </w:hyperlink>
        </w:p>
        <w:p w14:paraId="0434E825" w14:textId="6B0C09B4" w:rsidR="009559D8" w:rsidRDefault="009559D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26650" w:history="1">
            <w:r w:rsidRPr="00034338">
              <w:rPr>
                <w:rStyle w:val="Lienhypertexte"/>
                <w:b/>
                <w:bCs/>
                <w:noProof/>
              </w:rPr>
              <w:t>Les codes, et où ils mènent</w:t>
            </w:r>
            <w:r>
              <w:rPr>
                <w:noProof/>
              </w:rPr>
              <w:tab/>
            </w:r>
            <w:r>
              <w:rPr>
                <w:noProof/>
              </w:rPr>
              <w:fldChar w:fldCharType="begin"/>
            </w:r>
            <w:r>
              <w:rPr>
                <w:noProof/>
              </w:rPr>
              <w:instrText xml:space="preserve"> PAGEREF _Toc243726650 \h </w:instrText>
            </w:r>
            <w:r>
              <w:rPr>
                <w:noProof/>
              </w:rPr>
            </w:r>
            <w:r>
              <w:rPr>
                <w:noProof/>
              </w:rPr>
              <w:fldChar w:fldCharType="separate"/>
            </w:r>
            <w:r>
              <w:rPr>
                <w:noProof/>
              </w:rPr>
              <w:t>6</w:t>
            </w:r>
            <w:r>
              <w:rPr>
                <w:noProof/>
              </w:rPr>
              <w:fldChar w:fldCharType="end"/>
            </w:r>
          </w:hyperlink>
        </w:p>
        <w:p w14:paraId="7CBA869D" w14:textId="0975AFE9" w:rsidR="009559D8" w:rsidRDefault="009559D8">
          <w:pPr>
            <w:pStyle w:val="TM1"/>
            <w:tabs>
              <w:tab w:val="right" w:leader="dot" w:pos="9344"/>
            </w:tabs>
            <w:rPr>
              <w:rFonts w:asciiTheme="minorHAnsi" w:eastAsiaTheme="minorEastAsia" w:hAnsiTheme="minorHAnsi" w:cstheme="minorBidi"/>
              <w:noProof/>
              <w:kern w:val="2"/>
              <w:sz w:val="24"/>
              <w:szCs w:val="24"/>
              <w14:ligatures w14:val="standardContextual"/>
            </w:rPr>
          </w:pPr>
          <w:hyperlink w:anchor="_Toc243726651" w:history="1">
            <w:r w:rsidRPr="00034338">
              <w:rPr>
                <w:rStyle w:val="Lienhypertexte"/>
                <w:b/>
                <w:bCs/>
                <w:noProof/>
              </w:rPr>
              <w:t>Module POO — Classes et objets</w:t>
            </w:r>
            <w:r>
              <w:rPr>
                <w:noProof/>
              </w:rPr>
              <w:tab/>
            </w:r>
            <w:r>
              <w:rPr>
                <w:noProof/>
              </w:rPr>
              <w:fldChar w:fldCharType="begin"/>
            </w:r>
            <w:r>
              <w:rPr>
                <w:noProof/>
              </w:rPr>
              <w:instrText xml:space="preserve"> PAGEREF _Toc243726651 \h </w:instrText>
            </w:r>
            <w:r>
              <w:rPr>
                <w:noProof/>
              </w:rPr>
            </w:r>
            <w:r>
              <w:rPr>
                <w:noProof/>
              </w:rPr>
              <w:fldChar w:fldCharType="separate"/>
            </w:r>
            <w:r>
              <w:rPr>
                <w:noProof/>
              </w:rPr>
              <w:t>7</w:t>
            </w:r>
            <w:r>
              <w:rPr>
                <w:noProof/>
              </w:rPr>
              <w:fldChar w:fldCharType="end"/>
            </w:r>
          </w:hyperlink>
        </w:p>
        <w:p w14:paraId="1ACB3790" w14:textId="6BB377B8" w:rsidR="009559D8" w:rsidRDefault="009559D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26652" w:history="1">
            <w:r w:rsidRPr="00034338">
              <w:rPr>
                <w:rStyle w:val="Lienhypertexte"/>
                <w:b/>
                <w:bCs/>
                <w:noProof/>
              </w:rPr>
              <w:t>POO.1 — Une première classe</w:t>
            </w:r>
            <w:r>
              <w:rPr>
                <w:noProof/>
              </w:rPr>
              <w:tab/>
            </w:r>
            <w:r>
              <w:rPr>
                <w:noProof/>
              </w:rPr>
              <w:fldChar w:fldCharType="begin"/>
            </w:r>
            <w:r>
              <w:rPr>
                <w:noProof/>
              </w:rPr>
              <w:instrText xml:space="preserve"> PAGEREF _Toc243726652 \h </w:instrText>
            </w:r>
            <w:r>
              <w:rPr>
                <w:noProof/>
              </w:rPr>
            </w:r>
            <w:r>
              <w:rPr>
                <w:noProof/>
              </w:rPr>
              <w:fldChar w:fldCharType="separate"/>
            </w:r>
            <w:r>
              <w:rPr>
                <w:noProof/>
              </w:rPr>
              <w:t>7</w:t>
            </w:r>
            <w:r>
              <w:rPr>
                <w:noProof/>
              </w:rPr>
              <w:fldChar w:fldCharType="end"/>
            </w:r>
          </w:hyperlink>
        </w:p>
        <w:p w14:paraId="011F52D4" w14:textId="5311911C" w:rsidR="009559D8" w:rsidRDefault="009559D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26653" w:history="1">
            <w:r w:rsidRPr="00034338">
              <w:rPr>
                <w:rStyle w:val="Lienhypertexte"/>
                <w:b/>
                <w:bCs/>
                <w:noProof/>
              </w:rPr>
              <w:t>POO.2 — La même classe, encapsulée</w:t>
            </w:r>
            <w:r>
              <w:rPr>
                <w:noProof/>
              </w:rPr>
              <w:tab/>
            </w:r>
            <w:r>
              <w:rPr>
                <w:noProof/>
              </w:rPr>
              <w:fldChar w:fldCharType="begin"/>
            </w:r>
            <w:r>
              <w:rPr>
                <w:noProof/>
              </w:rPr>
              <w:instrText xml:space="preserve"> PAGEREF _Toc243726653 \h </w:instrText>
            </w:r>
            <w:r>
              <w:rPr>
                <w:noProof/>
              </w:rPr>
            </w:r>
            <w:r>
              <w:rPr>
                <w:noProof/>
              </w:rPr>
              <w:fldChar w:fldCharType="separate"/>
            </w:r>
            <w:r>
              <w:rPr>
                <w:noProof/>
              </w:rPr>
              <w:t>8</w:t>
            </w:r>
            <w:r>
              <w:rPr>
                <w:noProof/>
              </w:rPr>
              <w:fldChar w:fldCharType="end"/>
            </w:r>
          </w:hyperlink>
        </w:p>
        <w:p w14:paraId="29B93561" w14:textId="595CC88F" w:rsidR="009559D8" w:rsidRDefault="009559D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26654" w:history="1">
            <w:r w:rsidRPr="00034338">
              <w:rPr>
                <w:rStyle w:val="Lienhypertexte"/>
                <w:b/>
                <w:bCs/>
                <w:noProof/>
              </w:rPr>
              <w:t>POO.3 — L'âge n'est pas une donnée à stocker</w:t>
            </w:r>
            <w:r>
              <w:rPr>
                <w:noProof/>
              </w:rPr>
              <w:tab/>
            </w:r>
            <w:r>
              <w:rPr>
                <w:noProof/>
              </w:rPr>
              <w:fldChar w:fldCharType="begin"/>
            </w:r>
            <w:r>
              <w:rPr>
                <w:noProof/>
              </w:rPr>
              <w:instrText xml:space="preserve"> PAGEREF _Toc243726654 \h </w:instrText>
            </w:r>
            <w:r>
              <w:rPr>
                <w:noProof/>
              </w:rPr>
            </w:r>
            <w:r>
              <w:rPr>
                <w:noProof/>
              </w:rPr>
              <w:fldChar w:fldCharType="separate"/>
            </w:r>
            <w:r>
              <w:rPr>
                <w:noProof/>
              </w:rPr>
              <w:t>9</w:t>
            </w:r>
            <w:r>
              <w:rPr>
                <w:noProof/>
              </w:rPr>
              <w:fldChar w:fldCharType="end"/>
            </w:r>
          </w:hyperlink>
        </w:p>
        <w:p w14:paraId="4141A414" w14:textId="72B1DBA0" w:rsidR="009559D8" w:rsidRDefault="009559D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26655" w:history="1">
            <w:r w:rsidRPr="00034338">
              <w:rPr>
                <w:rStyle w:val="Lienhypertexte"/>
                <w:b/>
                <w:bCs/>
                <w:noProof/>
              </w:rPr>
              <w:t>POO.4 — Saisie au clavier, et ce qui arrive aux paramètres</w:t>
            </w:r>
            <w:r>
              <w:rPr>
                <w:noProof/>
              </w:rPr>
              <w:tab/>
            </w:r>
            <w:r>
              <w:rPr>
                <w:noProof/>
              </w:rPr>
              <w:fldChar w:fldCharType="begin"/>
            </w:r>
            <w:r>
              <w:rPr>
                <w:noProof/>
              </w:rPr>
              <w:instrText xml:space="preserve"> PAGEREF _Toc243726655 \h </w:instrText>
            </w:r>
            <w:r>
              <w:rPr>
                <w:noProof/>
              </w:rPr>
            </w:r>
            <w:r>
              <w:rPr>
                <w:noProof/>
              </w:rPr>
              <w:fldChar w:fldCharType="separate"/>
            </w:r>
            <w:r>
              <w:rPr>
                <w:noProof/>
              </w:rPr>
              <w:t>10</w:t>
            </w:r>
            <w:r>
              <w:rPr>
                <w:noProof/>
              </w:rPr>
              <w:fldChar w:fldCharType="end"/>
            </w:r>
          </w:hyperlink>
        </w:p>
        <w:p w14:paraId="0E407071" w14:textId="32A83357" w:rsidR="009559D8" w:rsidRDefault="009559D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26656" w:history="1">
            <w:r w:rsidRPr="00034338">
              <w:rPr>
                <w:rStyle w:val="Lienhypertexte"/>
                <w:b/>
                <w:bCs/>
                <w:noProof/>
              </w:rPr>
              <w:t>POO.5 — Changement de base, et logique testable</w:t>
            </w:r>
            <w:r>
              <w:rPr>
                <w:noProof/>
              </w:rPr>
              <w:tab/>
            </w:r>
            <w:r>
              <w:rPr>
                <w:noProof/>
              </w:rPr>
              <w:fldChar w:fldCharType="begin"/>
            </w:r>
            <w:r>
              <w:rPr>
                <w:noProof/>
              </w:rPr>
              <w:instrText xml:space="preserve"> PAGEREF _Toc243726656 \h </w:instrText>
            </w:r>
            <w:r>
              <w:rPr>
                <w:noProof/>
              </w:rPr>
            </w:r>
            <w:r>
              <w:rPr>
                <w:noProof/>
              </w:rPr>
              <w:fldChar w:fldCharType="separate"/>
            </w:r>
            <w:r>
              <w:rPr>
                <w:noProof/>
              </w:rPr>
              <w:t>11</w:t>
            </w:r>
            <w:r>
              <w:rPr>
                <w:noProof/>
              </w:rPr>
              <w:fldChar w:fldCharType="end"/>
            </w:r>
          </w:hyperlink>
        </w:p>
        <w:p w14:paraId="592660C3" w14:textId="4A141E6D" w:rsidR="009559D8" w:rsidRDefault="009559D8">
          <w:pPr>
            <w:pStyle w:val="TM1"/>
            <w:tabs>
              <w:tab w:val="right" w:leader="dot" w:pos="9344"/>
            </w:tabs>
            <w:rPr>
              <w:rFonts w:asciiTheme="minorHAnsi" w:eastAsiaTheme="minorEastAsia" w:hAnsiTheme="minorHAnsi" w:cstheme="minorBidi"/>
              <w:noProof/>
              <w:kern w:val="2"/>
              <w:sz w:val="24"/>
              <w:szCs w:val="24"/>
              <w14:ligatures w14:val="standardContextual"/>
            </w:rPr>
          </w:pPr>
          <w:hyperlink w:anchor="_Toc243726657" w:history="1">
            <w:r w:rsidRPr="00034338">
              <w:rPr>
                <w:rStyle w:val="Lienhypertexte"/>
                <w:b/>
                <w:bCs/>
                <w:noProof/>
              </w:rPr>
              <w:t>Module STA — Membres de classe</w:t>
            </w:r>
            <w:r>
              <w:rPr>
                <w:noProof/>
              </w:rPr>
              <w:tab/>
            </w:r>
            <w:r>
              <w:rPr>
                <w:noProof/>
              </w:rPr>
              <w:fldChar w:fldCharType="begin"/>
            </w:r>
            <w:r>
              <w:rPr>
                <w:noProof/>
              </w:rPr>
              <w:instrText xml:space="preserve"> PAGEREF _Toc243726657 \h </w:instrText>
            </w:r>
            <w:r>
              <w:rPr>
                <w:noProof/>
              </w:rPr>
            </w:r>
            <w:r>
              <w:rPr>
                <w:noProof/>
              </w:rPr>
              <w:fldChar w:fldCharType="separate"/>
            </w:r>
            <w:r>
              <w:rPr>
                <w:noProof/>
              </w:rPr>
              <w:t>13</w:t>
            </w:r>
            <w:r>
              <w:rPr>
                <w:noProof/>
              </w:rPr>
              <w:fldChar w:fldCharType="end"/>
            </w:r>
          </w:hyperlink>
        </w:p>
        <w:p w14:paraId="305AFE25" w14:textId="2DFF8E3E" w:rsidR="009559D8" w:rsidRDefault="009559D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26658" w:history="1">
            <w:r w:rsidRPr="00034338">
              <w:rPr>
                <w:rStyle w:val="Lienhypertexte"/>
                <w:b/>
                <w:bCs/>
                <w:noProof/>
              </w:rPr>
              <w:t>STA.1 — Une constante et un compteur d'instances</w:t>
            </w:r>
            <w:r>
              <w:rPr>
                <w:noProof/>
              </w:rPr>
              <w:tab/>
            </w:r>
            <w:r>
              <w:rPr>
                <w:noProof/>
              </w:rPr>
              <w:fldChar w:fldCharType="begin"/>
            </w:r>
            <w:r>
              <w:rPr>
                <w:noProof/>
              </w:rPr>
              <w:instrText xml:space="preserve"> PAGEREF _Toc243726658 \h </w:instrText>
            </w:r>
            <w:r>
              <w:rPr>
                <w:noProof/>
              </w:rPr>
            </w:r>
            <w:r>
              <w:rPr>
                <w:noProof/>
              </w:rPr>
              <w:fldChar w:fldCharType="separate"/>
            </w:r>
            <w:r>
              <w:rPr>
                <w:noProof/>
              </w:rPr>
              <w:t>13</w:t>
            </w:r>
            <w:r>
              <w:rPr>
                <w:noProof/>
              </w:rPr>
              <w:fldChar w:fldCharType="end"/>
            </w:r>
          </w:hyperlink>
        </w:p>
        <w:p w14:paraId="2DD49B19" w14:textId="751774AF" w:rsidR="009559D8" w:rsidRDefault="009559D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26659" w:history="1">
            <w:r w:rsidRPr="00034338">
              <w:rPr>
                <w:rStyle w:val="Lienhypertexte"/>
                <w:b/>
                <w:bCs/>
                <w:noProof/>
              </w:rPr>
              <w:t>STA.2 — Un constructeur privé et des fabriques</w:t>
            </w:r>
            <w:r>
              <w:rPr>
                <w:noProof/>
              </w:rPr>
              <w:tab/>
            </w:r>
            <w:r>
              <w:rPr>
                <w:noProof/>
              </w:rPr>
              <w:fldChar w:fldCharType="begin"/>
            </w:r>
            <w:r>
              <w:rPr>
                <w:noProof/>
              </w:rPr>
              <w:instrText xml:space="preserve"> PAGEREF _Toc243726659 \h </w:instrText>
            </w:r>
            <w:r>
              <w:rPr>
                <w:noProof/>
              </w:rPr>
            </w:r>
            <w:r>
              <w:rPr>
                <w:noProof/>
              </w:rPr>
              <w:fldChar w:fldCharType="separate"/>
            </w:r>
            <w:r>
              <w:rPr>
                <w:noProof/>
              </w:rPr>
              <w:t>14</w:t>
            </w:r>
            <w:r>
              <w:rPr>
                <w:noProof/>
              </w:rPr>
              <w:fldChar w:fldCharType="end"/>
            </w:r>
          </w:hyperlink>
        </w:p>
        <w:p w14:paraId="504ED6C3" w14:textId="1395D395" w:rsidR="009559D8" w:rsidRDefault="009559D8">
          <w:pPr>
            <w:pStyle w:val="TM1"/>
            <w:tabs>
              <w:tab w:val="right" w:leader="dot" w:pos="9344"/>
            </w:tabs>
            <w:rPr>
              <w:rFonts w:asciiTheme="minorHAnsi" w:eastAsiaTheme="minorEastAsia" w:hAnsiTheme="minorHAnsi" w:cstheme="minorBidi"/>
              <w:noProof/>
              <w:kern w:val="2"/>
              <w:sz w:val="24"/>
              <w:szCs w:val="24"/>
              <w14:ligatures w14:val="standardContextual"/>
            </w:rPr>
          </w:pPr>
          <w:hyperlink w:anchor="_Toc243726660" w:history="1">
            <w:r w:rsidRPr="00034338">
              <w:rPr>
                <w:rStyle w:val="Lienhypertexte"/>
                <w:b/>
                <w:bCs/>
                <w:noProof/>
              </w:rPr>
              <w:t>Module TMP — Dates et heures</w:t>
            </w:r>
            <w:r>
              <w:rPr>
                <w:noProof/>
              </w:rPr>
              <w:tab/>
            </w:r>
            <w:r>
              <w:rPr>
                <w:noProof/>
              </w:rPr>
              <w:fldChar w:fldCharType="begin"/>
            </w:r>
            <w:r>
              <w:rPr>
                <w:noProof/>
              </w:rPr>
              <w:instrText xml:space="preserve"> PAGEREF _Toc243726660 \h </w:instrText>
            </w:r>
            <w:r>
              <w:rPr>
                <w:noProof/>
              </w:rPr>
            </w:r>
            <w:r>
              <w:rPr>
                <w:noProof/>
              </w:rPr>
              <w:fldChar w:fldCharType="separate"/>
            </w:r>
            <w:r>
              <w:rPr>
                <w:noProof/>
              </w:rPr>
              <w:t>16</w:t>
            </w:r>
            <w:r>
              <w:rPr>
                <w:noProof/>
              </w:rPr>
              <w:fldChar w:fldCharType="end"/>
            </w:r>
          </w:hyperlink>
        </w:p>
        <w:p w14:paraId="7B91D805" w14:textId="155C95F5" w:rsidR="009559D8" w:rsidRDefault="009559D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26661" w:history="1">
            <w:r w:rsidRPr="00034338">
              <w:rPr>
                <w:rStyle w:val="Lienhypertexte"/>
                <w:b/>
                <w:bCs/>
                <w:noProof/>
              </w:rPr>
              <w:t>TMP.1 — Mesurer un écart entre deux dates</w:t>
            </w:r>
            <w:r>
              <w:rPr>
                <w:noProof/>
              </w:rPr>
              <w:tab/>
            </w:r>
            <w:r>
              <w:rPr>
                <w:noProof/>
              </w:rPr>
              <w:fldChar w:fldCharType="begin"/>
            </w:r>
            <w:r>
              <w:rPr>
                <w:noProof/>
              </w:rPr>
              <w:instrText xml:space="preserve"> PAGEREF _Toc243726661 \h </w:instrText>
            </w:r>
            <w:r>
              <w:rPr>
                <w:noProof/>
              </w:rPr>
            </w:r>
            <w:r>
              <w:rPr>
                <w:noProof/>
              </w:rPr>
              <w:fldChar w:fldCharType="separate"/>
            </w:r>
            <w:r>
              <w:rPr>
                <w:noProof/>
              </w:rPr>
              <w:t>16</w:t>
            </w:r>
            <w:r>
              <w:rPr>
                <w:noProof/>
              </w:rPr>
              <w:fldChar w:fldCharType="end"/>
            </w:r>
          </w:hyperlink>
        </w:p>
        <w:p w14:paraId="25192836" w14:textId="1C80BF5C" w:rsidR="009559D8" w:rsidRDefault="009559D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26662" w:history="1">
            <w:r w:rsidRPr="00034338">
              <w:rPr>
                <w:rStyle w:val="Lienhypertexte"/>
                <w:b/>
                <w:bCs/>
                <w:noProof/>
              </w:rPr>
              <w:t>TMP.2 — Les dates sont immuables</w:t>
            </w:r>
            <w:r>
              <w:rPr>
                <w:noProof/>
              </w:rPr>
              <w:tab/>
            </w:r>
            <w:r>
              <w:rPr>
                <w:noProof/>
              </w:rPr>
              <w:fldChar w:fldCharType="begin"/>
            </w:r>
            <w:r>
              <w:rPr>
                <w:noProof/>
              </w:rPr>
              <w:instrText xml:space="preserve"> PAGEREF _Toc243726662 \h </w:instrText>
            </w:r>
            <w:r>
              <w:rPr>
                <w:noProof/>
              </w:rPr>
            </w:r>
            <w:r>
              <w:rPr>
                <w:noProof/>
              </w:rPr>
              <w:fldChar w:fldCharType="separate"/>
            </w:r>
            <w:r>
              <w:rPr>
                <w:noProof/>
              </w:rPr>
              <w:t>17</w:t>
            </w:r>
            <w:r>
              <w:rPr>
                <w:noProof/>
              </w:rPr>
              <w:fldChar w:fldCharType="end"/>
            </w:r>
          </w:hyperlink>
        </w:p>
        <w:p w14:paraId="512864C6" w14:textId="513E0D00" w:rsidR="009559D8" w:rsidRDefault="009559D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26663" w:history="1">
            <w:r w:rsidRPr="00034338">
              <w:rPr>
                <w:rStyle w:val="Lienhypertexte"/>
                <w:b/>
                <w:bCs/>
                <w:noProof/>
              </w:rPr>
              <w:t>TMP.3 — Compter des secondes : date ou instant ?</w:t>
            </w:r>
            <w:r>
              <w:rPr>
                <w:noProof/>
              </w:rPr>
              <w:tab/>
            </w:r>
            <w:r>
              <w:rPr>
                <w:noProof/>
              </w:rPr>
              <w:fldChar w:fldCharType="begin"/>
            </w:r>
            <w:r>
              <w:rPr>
                <w:noProof/>
              </w:rPr>
              <w:instrText xml:space="preserve"> PAGEREF _Toc243726663 \h </w:instrText>
            </w:r>
            <w:r>
              <w:rPr>
                <w:noProof/>
              </w:rPr>
            </w:r>
            <w:r>
              <w:rPr>
                <w:noProof/>
              </w:rPr>
              <w:fldChar w:fldCharType="separate"/>
            </w:r>
            <w:r>
              <w:rPr>
                <w:noProof/>
              </w:rPr>
              <w:t>18</w:t>
            </w:r>
            <w:r>
              <w:rPr>
                <w:noProof/>
              </w:rPr>
              <w:fldChar w:fldCharType="end"/>
            </w:r>
          </w:hyperlink>
        </w:p>
        <w:p w14:paraId="15AEF2DF" w14:textId="270269E1" w:rsidR="009559D8" w:rsidRDefault="009559D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26664" w:history="1">
            <w:r w:rsidRPr="00034338">
              <w:rPr>
                <w:rStyle w:val="Lienhypertexte"/>
                <w:b/>
                <w:bCs/>
                <w:noProof/>
              </w:rPr>
              <w:t>TMP.4 — L'arithmétique des mois</w:t>
            </w:r>
            <w:r>
              <w:rPr>
                <w:noProof/>
              </w:rPr>
              <w:tab/>
            </w:r>
            <w:r>
              <w:rPr>
                <w:noProof/>
              </w:rPr>
              <w:fldChar w:fldCharType="begin"/>
            </w:r>
            <w:r>
              <w:rPr>
                <w:noProof/>
              </w:rPr>
              <w:instrText xml:space="preserve"> PAGEREF _Toc243726664 \h </w:instrText>
            </w:r>
            <w:r>
              <w:rPr>
                <w:noProof/>
              </w:rPr>
            </w:r>
            <w:r>
              <w:rPr>
                <w:noProof/>
              </w:rPr>
              <w:fldChar w:fldCharType="separate"/>
            </w:r>
            <w:r>
              <w:rPr>
                <w:noProof/>
              </w:rPr>
              <w:t>19</w:t>
            </w:r>
            <w:r>
              <w:rPr>
                <w:noProof/>
              </w:rPr>
              <w:fldChar w:fldCharType="end"/>
            </w:r>
          </w:hyperlink>
        </w:p>
        <w:p w14:paraId="73A820E9" w14:textId="1F4B937F" w:rsidR="009559D8" w:rsidRDefault="009559D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26665" w:history="1">
            <w:r w:rsidRPr="00034338">
              <w:rPr>
                <w:rStyle w:val="Lienhypertexte"/>
                <w:b/>
                <w:bCs/>
                <w:noProof/>
              </w:rPr>
              <w:t xml:space="preserve">TMP.5 — </w:t>
            </w:r>
            <w:r w:rsidRPr="00034338">
              <w:rPr>
                <w:rStyle w:val="Lienhypertexte"/>
                <w:rFonts w:ascii="Consolas" w:eastAsia="Consolas" w:hAnsi="Consolas" w:cs="Consolas"/>
                <w:b/>
                <w:bCs/>
                <w:noProof/>
              </w:rPr>
              <w:t>Period</w:t>
            </w:r>
            <w:r w:rsidRPr="00034338">
              <w:rPr>
                <w:rStyle w:val="Lienhypertexte"/>
                <w:b/>
                <w:bCs/>
                <w:noProof/>
              </w:rPr>
              <w:t xml:space="preserve"> ou </w:t>
            </w:r>
            <w:r w:rsidRPr="00034338">
              <w:rPr>
                <w:rStyle w:val="Lienhypertexte"/>
                <w:rFonts w:ascii="Consolas" w:eastAsia="Consolas" w:hAnsi="Consolas" w:cs="Consolas"/>
                <w:b/>
                <w:bCs/>
                <w:noProof/>
              </w:rPr>
              <w:t>Duration</w:t>
            </w:r>
            <w:r>
              <w:rPr>
                <w:noProof/>
              </w:rPr>
              <w:tab/>
            </w:r>
            <w:r>
              <w:rPr>
                <w:noProof/>
              </w:rPr>
              <w:fldChar w:fldCharType="begin"/>
            </w:r>
            <w:r>
              <w:rPr>
                <w:noProof/>
              </w:rPr>
              <w:instrText xml:space="preserve"> PAGEREF _Toc243726665 \h </w:instrText>
            </w:r>
            <w:r>
              <w:rPr>
                <w:noProof/>
              </w:rPr>
            </w:r>
            <w:r>
              <w:rPr>
                <w:noProof/>
              </w:rPr>
              <w:fldChar w:fldCharType="separate"/>
            </w:r>
            <w:r>
              <w:rPr>
                <w:noProof/>
              </w:rPr>
              <w:t>20</w:t>
            </w:r>
            <w:r>
              <w:rPr>
                <w:noProof/>
              </w:rPr>
              <w:fldChar w:fldCharType="end"/>
            </w:r>
          </w:hyperlink>
        </w:p>
        <w:p w14:paraId="14038AED" w14:textId="3B6977BC" w:rsidR="009559D8" w:rsidRDefault="009559D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26666" w:history="1">
            <w:r w:rsidRPr="00034338">
              <w:rPr>
                <w:rStyle w:val="Lienhypertexte"/>
                <w:b/>
                <w:bCs/>
                <w:noProof/>
              </w:rPr>
              <w:t>TMP.6 — Formater et analyser une date</w:t>
            </w:r>
            <w:r>
              <w:rPr>
                <w:noProof/>
              </w:rPr>
              <w:tab/>
            </w:r>
            <w:r>
              <w:rPr>
                <w:noProof/>
              </w:rPr>
              <w:fldChar w:fldCharType="begin"/>
            </w:r>
            <w:r>
              <w:rPr>
                <w:noProof/>
              </w:rPr>
              <w:instrText xml:space="preserve"> PAGEREF _Toc243726666 \h </w:instrText>
            </w:r>
            <w:r>
              <w:rPr>
                <w:noProof/>
              </w:rPr>
            </w:r>
            <w:r>
              <w:rPr>
                <w:noProof/>
              </w:rPr>
              <w:fldChar w:fldCharType="separate"/>
            </w:r>
            <w:r>
              <w:rPr>
                <w:noProof/>
              </w:rPr>
              <w:t>21</w:t>
            </w:r>
            <w:r>
              <w:rPr>
                <w:noProof/>
              </w:rPr>
              <w:fldChar w:fldCharType="end"/>
            </w:r>
          </w:hyperlink>
        </w:p>
        <w:p w14:paraId="66F5585F" w14:textId="5B8C6D20" w:rsidR="009559D8" w:rsidRDefault="009559D8">
          <w:pPr>
            <w:pStyle w:val="TM1"/>
            <w:tabs>
              <w:tab w:val="right" w:leader="dot" w:pos="9344"/>
            </w:tabs>
            <w:rPr>
              <w:rFonts w:asciiTheme="minorHAnsi" w:eastAsiaTheme="minorEastAsia" w:hAnsiTheme="minorHAnsi" w:cstheme="minorBidi"/>
              <w:noProof/>
              <w:kern w:val="2"/>
              <w:sz w:val="24"/>
              <w:szCs w:val="24"/>
              <w14:ligatures w14:val="standardContextual"/>
            </w:rPr>
          </w:pPr>
          <w:hyperlink w:anchor="_Toc243726667" w:history="1">
            <w:r w:rsidRPr="00034338">
              <w:rPr>
                <w:rStyle w:val="Lienhypertexte"/>
                <w:b/>
                <w:bCs/>
                <w:noProof/>
              </w:rPr>
              <w:t>Module TAB — Tableaux, boucles et opérateur ternaire</w:t>
            </w:r>
            <w:r>
              <w:rPr>
                <w:noProof/>
              </w:rPr>
              <w:tab/>
            </w:r>
            <w:r>
              <w:rPr>
                <w:noProof/>
              </w:rPr>
              <w:fldChar w:fldCharType="begin"/>
            </w:r>
            <w:r>
              <w:rPr>
                <w:noProof/>
              </w:rPr>
              <w:instrText xml:space="preserve"> PAGEREF _Toc243726667 \h </w:instrText>
            </w:r>
            <w:r>
              <w:rPr>
                <w:noProof/>
              </w:rPr>
            </w:r>
            <w:r>
              <w:rPr>
                <w:noProof/>
              </w:rPr>
              <w:fldChar w:fldCharType="separate"/>
            </w:r>
            <w:r>
              <w:rPr>
                <w:noProof/>
              </w:rPr>
              <w:t>23</w:t>
            </w:r>
            <w:r>
              <w:rPr>
                <w:noProof/>
              </w:rPr>
              <w:fldChar w:fldCharType="end"/>
            </w:r>
          </w:hyperlink>
        </w:p>
        <w:p w14:paraId="6D4C3024" w14:textId="743279B0" w:rsidR="009559D8" w:rsidRDefault="009559D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26668" w:history="1">
            <w:r w:rsidRPr="00034338">
              <w:rPr>
                <w:rStyle w:val="Lienhypertexte"/>
                <w:b/>
                <w:bCs/>
                <w:noProof/>
              </w:rPr>
              <w:t>TAB.1 — Une matrice carrée</w:t>
            </w:r>
            <w:r>
              <w:rPr>
                <w:noProof/>
              </w:rPr>
              <w:tab/>
            </w:r>
            <w:r>
              <w:rPr>
                <w:noProof/>
              </w:rPr>
              <w:fldChar w:fldCharType="begin"/>
            </w:r>
            <w:r>
              <w:rPr>
                <w:noProof/>
              </w:rPr>
              <w:instrText xml:space="preserve"> PAGEREF _Toc243726668 \h </w:instrText>
            </w:r>
            <w:r>
              <w:rPr>
                <w:noProof/>
              </w:rPr>
            </w:r>
            <w:r>
              <w:rPr>
                <w:noProof/>
              </w:rPr>
              <w:fldChar w:fldCharType="separate"/>
            </w:r>
            <w:r>
              <w:rPr>
                <w:noProof/>
              </w:rPr>
              <w:t>23</w:t>
            </w:r>
            <w:r>
              <w:rPr>
                <w:noProof/>
              </w:rPr>
              <w:fldChar w:fldCharType="end"/>
            </w:r>
          </w:hyperlink>
        </w:p>
        <w:p w14:paraId="1EDFCA0B" w14:textId="136B7C4C" w:rsidR="009559D8" w:rsidRDefault="009559D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26669" w:history="1">
            <w:r w:rsidRPr="00034338">
              <w:rPr>
                <w:rStyle w:val="Lienhypertexte"/>
                <w:b/>
                <w:bCs/>
                <w:noProof/>
              </w:rPr>
              <w:t>TAB.2 — Le triangle de Pascal</w:t>
            </w:r>
            <w:r>
              <w:rPr>
                <w:noProof/>
              </w:rPr>
              <w:tab/>
            </w:r>
            <w:r>
              <w:rPr>
                <w:noProof/>
              </w:rPr>
              <w:fldChar w:fldCharType="begin"/>
            </w:r>
            <w:r>
              <w:rPr>
                <w:noProof/>
              </w:rPr>
              <w:instrText xml:space="preserve"> PAGEREF _Toc243726669 \h </w:instrText>
            </w:r>
            <w:r>
              <w:rPr>
                <w:noProof/>
              </w:rPr>
            </w:r>
            <w:r>
              <w:rPr>
                <w:noProof/>
              </w:rPr>
              <w:fldChar w:fldCharType="separate"/>
            </w:r>
            <w:r>
              <w:rPr>
                <w:noProof/>
              </w:rPr>
              <w:t>24</w:t>
            </w:r>
            <w:r>
              <w:rPr>
                <w:noProof/>
              </w:rPr>
              <w:fldChar w:fldCharType="end"/>
            </w:r>
          </w:hyperlink>
        </w:p>
        <w:p w14:paraId="0A56D04E" w14:textId="26D41604" w:rsidR="009559D8" w:rsidRDefault="009559D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26670" w:history="1">
            <w:r w:rsidRPr="00034338">
              <w:rPr>
                <w:rStyle w:val="Lienhypertexte"/>
                <w:b/>
                <w:bCs/>
                <w:noProof/>
              </w:rPr>
              <w:t>TAB.3 — L'opérateur ternaire</w:t>
            </w:r>
            <w:r>
              <w:rPr>
                <w:noProof/>
              </w:rPr>
              <w:tab/>
            </w:r>
            <w:r>
              <w:rPr>
                <w:noProof/>
              </w:rPr>
              <w:fldChar w:fldCharType="begin"/>
            </w:r>
            <w:r>
              <w:rPr>
                <w:noProof/>
              </w:rPr>
              <w:instrText xml:space="preserve"> PAGEREF _Toc243726670 \h </w:instrText>
            </w:r>
            <w:r>
              <w:rPr>
                <w:noProof/>
              </w:rPr>
            </w:r>
            <w:r>
              <w:rPr>
                <w:noProof/>
              </w:rPr>
              <w:fldChar w:fldCharType="separate"/>
            </w:r>
            <w:r>
              <w:rPr>
                <w:noProof/>
              </w:rPr>
              <w:t>25</w:t>
            </w:r>
            <w:r>
              <w:rPr>
                <w:noProof/>
              </w:rPr>
              <w:fldChar w:fldCharType="end"/>
            </w:r>
          </w:hyperlink>
        </w:p>
        <w:p w14:paraId="3F81FEAD" w14:textId="661B5B15" w:rsidR="009559D8" w:rsidRDefault="009559D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26671" w:history="1">
            <w:r w:rsidRPr="00034338">
              <w:rPr>
                <w:rStyle w:val="Lienhypertexte"/>
                <w:b/>
                <w:bCs/>
                <w:noProof/>
              </w:rPr>
              <w:t>TAB.4 — Des objets qui se connaissent</w:t>
            </w:r>
            <w:r>
              <w:rPr>
                <w:noProof/>
              </w:rPr>
              <w:tab/>
            </w:r>
            <w:r>
              <w:rPr>
                <w:noProof/>
              </w:rPr>
              <w:fldChar w:fldCharType="begin"/>
            </w:r>
            <w:r>
              <w:rPr>
                <w:noProof/>
              </w:rPr>
              <w:instrText xml:space="preserve"> PAGEREF _Toc243726671 \h </w:instrText>
            </w:r>
            <w:r>
              <w:rPr>
                <w:noProof/>
              </w:rPr>
            </w:r>
            <w:r>
              <w:rPr>
                <w:noProof/>
              </w:rPr>
              <w:fldChar w:fldCharType="separate"/>
            </w:r>
            <w:r>
              <w:rPr>
                <w:noProof/>
              </w:rPr>
              <w:t>26</w:t>
            </w:r>
            <w:r>
              <w:rPr>
                <w:noProof/>
              </w:rPr>
              <w:fldChar w:fldCharType="end"/>
            </w:r>
          </w:hyperlink>
        </w:p>
        <w:p w14:paraId="7914117B" w14:textId="177C8933" w:rsidR="009559D8" w:rsidRDefault="009559D8">
          <w:pPr>
            <w:pStyle w:val="TM1"/>
            <w:tabs>
              <w:tab w:val="right" w:leader="dot" w:pos="9344"/>
            </w:tabs>
            <w:rPr>
              <w:rFonts w:asciiTheme="minorHAnsi" w:eastAsiaTheme="minorEastAsia" w:hAnsiTheme="minorHAnsi" w:cstheme="minorBidi"/>
              <w:noProof/>
              <w:kern w:val="2"/>
              <w:sz w:val="24"/>
              <w:szCs w:val="24"/>
              <w14:ligatures w14:val="standardContextual"/>
            </w:rPr>
          </w:pPr>
          <w:hyperlink w:anchor="_Toc243726672" w:history="1">
            <w:r w:rsidRPr="00034338">
              <w:rPr>
                <w:rStyle w:val="Lienhypertexte"/>
                <w:b/>
                <w:bCs/>
                <w:noProof/>
              </w:rPr>
              <w:t>Module ENU — Énumérations et records</w:t>
            </w:r>
            <w:r>
              <w:rPr>
                <w:noProof/>
              </w:rPr>
              <w:tab/>
            </w:r>
            <w:r>
              <w:rPr>
                <w:noProof/>
              </w:rPr>
              <w:fldChar w:fldCharType="begin"/>
            </w:r>
            <w:r>
              <w:rPr>
                <w:noProof/>
              </w:rPr>
              <w:instrText xml:space="preserve"> PAGEREF _Toc243726672 \h </w:instrText>
            </w:r>
            <w:r>
              <w:rPr>
                <w:noProof/>
              </w:rPr>
            </w:r>
            <w:r>
              <w:rPr>
                <w:noProof/>
              </w:rPr>
              <w:fldChar w:fldCharType="separate"/>
            </w:r>
            <w:r>
              <w:rPr>
                <w:noProof/>
              </w:rPr>
              <w:t>28</w:t>
            </w:r>
            <w:r>
              <w:rPr>
                <w:noProof/>
              </w:rPr>
              <w:fldChar w:fldCharType="end"/>
            </w:r>
          </w:hyperlink>
        </w:p>
        <w:p w14:paraId="11EF8556" w14:textId="13C5EEFD" w:rsidR="009559D8" w:rsidRDefault="009559D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26673" w:history="1">
            <w:r w:rsidRPr="00034338">
              <w:rPr>
                <w:rStyle w:val="Lienhypertexte"/>
                <w:b/>
                <w:bCs/>
                <w:noProof/>
              </w:rPr>
              <w:t>ENU.1 — Un feu de signalisation</w:t>
            </w:r>
            <w:r>
              <w:rPr>
                <w:noProof/>
              </w:rPr>
              <w:tab/>
            </w:r>
            <w:r>
              <w:rPr>
                <w:noProof/>
              </w:rPr>
              <w:fldChar w:fldCharType="begin"/>
            </w:r>
            <w:r>
              <w:rPr>
                <w:noProof/>
              </w:rPr>
              <w:instrText xml:space="preserve"> PAGEREF _Toc243726673 \h </w:instrText>
            </w:r>
            <w:r>
              <w:rPr>
                <w:noProof/>
              </w:rPr>
            </w:r>
            <w:r>
              <w:rPr>
                <w:noProof/>
              </w:rPr>
              <w:fldChar w:fldCharType="separate"/>
            </w:r>
            <w:r>
              <w:rPr>
                <w:noProof/>
              </w:rPr>
              <w:t>28</w:t>
            </w:r>
            <w:r>
              <w:rPr>
                <w:noProof/>
              </w:rPr>
              <w:fldChar w:fldCharType="end"/>
            </w:r>
          </w:hyperlink>
        </w:p>
        <w:p w14:paraId="2CDAEC11" w14:textId="3B4ED317" w:rsidR="009559D8" w:rsidRDefault="009559D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26674" w:history="1">
            <w:r w:rsidRPr="00034338">
              <w:rPr>
                <w:rStyle w:val="Lienhypertexte"/>
                <w:b/>
                <w:bCs/>
                <w:noProof/>
              </w:rPr>
              <w:t>ENU.2 — Une température, deux unités</w:t>
            </w:r>
            <w:r>
              <w:rPr>
                <w:noProof/>
              </w:rPr>
              <w:tab/>
            </w:r>
            <w:r>
              <w:rPr>
                <w:noProof/>
              </w:rPr>
              <w:fldChar w:fldCharType="begin"/>
            </w:r>
            <w:r>
              <w:rPr>
                <w:noProof/>
              </w:rPr>
              <w:instrText xml:space="preserve"> PAGEREF _Toc243726674 \h </w:instrText>
            </w:r>
            <w:r>
              <w:rPr>
                <w:noProof/>
              </w:rPr>
            </w:r>
            <w:r>
              <w:rPr>
                <w:noProof/>
              </w:rPr>
              <w:fldChar w:fldCharType="separate"/>
            </w:r>
            <w:r>
              <w:rPr>
                <w:noProof/>
              </w:rPr>
              <w:t>29</w:t>
            </w:r>
            <w:r>
              <w:rPr>
                <w:noProof/>
              </w:rPr>
              <w:fldChar w:fldCharType="end"/>
            </w:r>
          </w:hyperlink>
        </w:p>
        <w:p w14:paraId="659F0803" w14:textId="0B90AFBA" w:rsidR="009559D8" w:rsidRDefault="009559D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26675" w:history="1">
            <w:r w:rsidRPr="00034338">
              <w:rPr>
                <w:rStyle w:val="Lienhypertexte"/>
                <w:b/>
                <w:bCs/>
                <w:noProof/>
              </w:rPr>
              <w:t>ENU.3 — Un jeu de cartes</w:t>
            </w:r>
            <w:r>
              <w:rPr>
                <w:noProof/>
              </w:rPr>
              <w:tab/>
            </w:r>
            <w:r>
              <w:rPr>
                <w:noProof/>
              </w:rPr>
              <w:fldChar w:fldCharType="begin"/>
            </w:r>
            <w:r>
              <w:rPr>
                <w:noProof/>
              </w:rPr>
              <w:instrText xml:space="preserve"> PAGEREF _Toc243726675 \h </w:instrText>
            </w:r>
            <w:r>
              <w:rPr>
                <w:noProof/>
              </w:rPr>
            </w:r>
            <w:r>
              <w:rPr>
                <w:noProof/>
              </w:rPr>
              <w:fldChar w:fldCharType="separate"/>
            </w:r>
            <w:r>
              <w:rPr>
                <w:noProof/>
              </w:rPr>
              <w:t>30</w:t>
            </w:r>
            <w:r>
              <w:rPr>
                <w:noProof/>
              </w:rPr>
              <w:fldChar w:fldCharType="end"/>
            </w:r>
          </w:hyperlink>
        </w:p>
        <w:p w14:paraId="21035201" w14:textId="75E046BA" w:rsidR="009559D8" w:rsidRDefault="009559D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26676" w:history="1">
            <w:r w:rsidRPr="00034338">
              <w:rPr>
                <w:rStyle w:val="Lienhypertexte"/>
                <w:b/>
                <w:bCs/>
                <w:noProof/>
              </w:rPr>
              <w:t xml:space="preserve">ENU.4 — Un </w:t>
            </w:r>
            <w:r w:rsidRPr="00034338">
              <w:rPr>
                <w:rStyle w:val="Lienhypertexte"/>
                <w:rFonts w:ascii="Consolas" w:eastAsia="Consolas" w:hAnsi="Consolas" w:cs="Consolas"/>
                <w:b/>
                <w:bCs/>
                <w:noProof/>
              </w:rPr>
              <w:t>record</w:t>
            </w:r>
            <w:r w:rsidRPr="00034338">
              <w:rPr>
                <w:rStyle w:val="Lienhypertexte"/>
                <w:b/>
                <w:bCs/>
                <w:noProof/>
              </w:rPr>
              <w:t xml:space="preserve"> d'étudiant</w:t>
            </w:r>
            <w:r>
              <w:rPr>
                <w:noProof/>
              </w:rPr>
              <w:tab/>
            </w:r>
            <w:r>
              <w:rPr>
                <w:noProof/>
              </w:rPr>
              <w:fldChar w:fldCharType="begin"/>
            </w:r>
            <w:r>
              <w:rPr>
                <w:noProof/>
              </w:rPr>
              <w:instrText xml:space="preserve"> PAGEREF _Toc243726676 \h </w:instrText>
            </w:r>
            <w:r>
              <w:rPr>
                <w:noProof/>
              </w:rPr>
            </w:r>
            <w:r>
              <w:rPr>
                <w:noProof/>
              </w:rPr>
              <w:fldChar w:fldCharType="separate"/>
            </w:r>
            <w:r>
              <w:rPr>
                <w:noProof/>
              </w:rPr>
              <w:t>31</w:t>
            </w:r>
            <w:r>
              <w:rPr>
                <w:noProof/>
              </w:rPr>
              <w:fldChar w:fldCharType="end"/>
            </w:r>
          </w:hyperlink>
        </w:p>
        <w:p w14:paraId="176DADF5" w14:textId="627E3225" w:rsidR="009559D8" w:rsidRDefault="009559D8">
          <w:pPr>
            <w:pStyle w:val="TM1"/>
            <w:tabs>
              <w:tab w:val="right" w:leader="dot" w:pos="9344"/>
            </w:tabs>
            <w:rPr>
              <w:rFonts w:asciiTheme="minorHAnsi" w:eastAsiaTheme="minorEastAsia" w:hAnsiTheme="minorHAnsi" w:cstheme="minorBidi"/>
              <w:noProof/>
              <w:kern w:val="2"/>
              <w:sz w:val="24"/>
              <w:szCs w:val="24"/>
              <w14:ligatures w14:val="standardContextual"/>
            </w:rPr>
          </w:pPr>
          <w:hyperlink w:anchor="_Toc243726677" w:history="1">
            <w:r w:rsidRPr="00034338">
              <w:rPr>
                <w:rStyle w:val="Lienhypertexte"/>
                <w:b/>
                <w:bCs/>
                <w:noProof/>
              </w:rPr>
              <w:t>Module ABS — Classes abstraites</w:t>
            </w:r>
            <w:r>
              <w:rPr>
                <w:noProof/>
              </w:rPr>
              <w:tab/>
            </w:r>
            <w:r>
              <w:rPr>
                <w:noProof/>
              </w:rPr>
              <w:fldChar w:fldCharType="begin"/>
            </w:r>
            <w:r>
              <w:rPr>
                <w:noProof/>
              </w:rPr>
              <w:instrText xml:space="preserve"> PAGEREF _Toc243726677 \h </w:instrText>
            </w:r>
            <w:r>
              <w:rPr>
                <w:noProof/>
              </w:rPr>
            </w:r>
            <w:r>
              <w:rPr>
                <w:noProof/>
              </w:rPr>
              <w:fldChar w:fldCharType="separate"/>
            </w:r>
            <w:r>
              <w:rPr>
                <w:noProof/>
              </w:rPr>
              <w:t>33</w:t>
            </w:r>
            <w:r>
              <w:rPr>
                <w:noProof/>
              </w:rPr>
              <w:fldChar w:fldCharType="end"/>
            </w:r>
          </w:hyperlink>
        </w:p>
        <w:p w14:paraId="65B74F51" w14:textId="7EC2B546" w:rsidR="009559D8" w:rsidRDefault="009559D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26678" w:history="1">
            <w:r w:rsidRPr="00034338">
              <w:rPr>
                <w:rStyle w:val="Lienhypertexte"/>
                <w:b/>
                <w:bCs/>
                <w:noProof/>
              </w:rPr>
              <w:t>ABS.1 — Des formes géométriques</w:t>
            </w:r>
            <w:r>
              <w:rPr>
                <w:noProof/>
              </w:rPr>
              <w:tab/>
            </w:r>
            <w:r>
              <w:rPr>
                <w:noProof/>
              </w:rPr>
              <w:fldChar w:fldCharType="begin"/>
            </w:r>
            <w:r>
              <w:rPr>
                <w:noProof/>
              </w:rPr>
              <w:instrText xml:space="preserve"> PAGEREF _Toc243726678 \h </w:instrText>
            </w:r>
            <w:r>
              <w:rPr>
                <w:noProof/>
              </w:rPr>
            </w:r>
            <w:r>
              <w:rPr>
                <w:noProof/>
              </w:rPr>
              <w:fldChar w:fldCharType="separate"/>
            </w:r>
            <w:r>
              <w:rPr>
                <w:noProof/>
              </w:rPr>
              <w:t>33</w:t>
            </w:r>
            <w:r>
              <w:rPr>
                <w:noProof/>
              </w:rPr>
              <w:fldChar w:fldCharType="end"/>
            </w:r>
          </w:hyperlink>
        </w:p>
        <w:p w14:paraId="446AC2EC" w14:textId="41CDB23D" w:rsidR="009559D8" w:rsidRDefault="009559D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26679" w:history="1">
            <w:r w:rsidRPr="00034338">
              <w:rPr>
                <w:rStyle w:val="Lienhypertexte"/>
                <w:b/>
                <w:bCs/>
                <w:noProof/>
              </w:rPr>
              <w:t>ABS.2 — Des animaux qui font du bruit</w:t>
            </w:r>
            <w:r>
              <w:rPr>
                <w:noProof/>
              </w:rPr>
              <w:tab/>
            </w:r>
            <w:r>
              <w:rPr>
                <w:noProof/>
              </w:rPr>
              <w:fldChar w:fldCharType="begin"/>
            </w:r>
            <w:r>
              <w:rPr>
                <w:noProof/>
              </w:rPr>
              <w:instrText xml:space="preserve"> PAGEREF _Toc243726679 \h </w:instrText>
            </w:r>
            <w:r>
              <w:rPr>
                <w:noProof/>
              </w:rPr>
            </w:r>
            <w:r>
              <w:rPr>
                <w:noProof/>
              </w:rPr>
              <w:fldChar w:fldCharType="separate"/>
            </w:r>
            <w:r>
              <w:rPr>
                <w:noProof/>
              </w:rPr>
              <w:t>34</w:t>
            </w:r>
            <w:r>
              <w:rPr>
                <w:noProof/>
              </w:rPr>
              <w:fldChar w:fldCharType="end"/>
            </w:r>
          </w:hyperlink>
        </w:p>
        <w:p w14:paraId="4EC4B22C" w14:textId="0969C808" w:rsidR="009559D8" w:rsidRDefault="009559D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26680" w:history="1">
            <w:r w:rsidRPr="00034338">
              <w:rPr>
                <w:rStyle w:val="Lienhypertexte"/>
                <w:b/>
                <w:bCs/>
                <w:noProof/>
              </w:rPr>
              <w:t>ABS.3 — Deux banques, un seul traitement</w:t>
            </w:r>
            <w:r>
              <w:rPr>
                <w:noProof/>
              </w:rPr>
              <w:tab/>
            </w:r>
            <w:r>
              <w:rPr>
                <w:noProof/>
              </w:rPr>
              <w:fldChar w:fldCharType="begin"/>
            </w:r>
            <w:r>
              <w:rPr>
                <w:noProof/>
              </w:rPr>
              <w:instrText xml:space="preserve"> PAGEREF _Toc243726680 \h </w:instrText>
            </w:r>
            <w:r>
              <w:rPr>
                <w:noProof/>
              </w:rPr>
            </w:r>
            <w:r>
              <w:rPr>
                <w:noProof/>
              </w:rPr>
              <w:fldChar w:fldCharType="separate"/>
            </w:r>
            <w:r>
              <w:rPr>
                <w:noProof/>
              </w:rPr>
              <w:t>35</w:t>
            </w:r>
            <w:r>
              <w:rPr>
                <w:noProof/>
              </w:rPr>
              <w:fldChar w:fldCharType="end"/>
            </w:r>
          </w:hyperlink>
        </w:p>
        <w:p w14:paraId="6AF4250A" w14:textId="3380BD18" w:rsidR="009559D8" w:rsidRDefault="009559D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26681" w:history="1">
            <w:r w:rsidRPr="00034338">
              <w:rPr>
                <w:rStyle w:val="Lienhypertexte"/>
                <w:b/>
                <w:bCs/>
                <w:noProof/>
              </w:rPr>
              <w:t>ABS.4 — Une hiérarchie à deux niveaux</w:t>
            </w:r>
            <w:r>
              <w:rPr>
                <w:noProof/>
              </w:rPr>
              <w:tab/>
            </w:r>
            <w:r>
              <w:rPr>
                <w:noProof/>
              </w:rPr>
              <w:fldChar w:fldCharType="begin"/>
            </w:r>
            <w:r>
              <w:rPr>
                <w:noProof/>
              </w:rPr>
              <w:instrText xml:space="preserve"> PAGEREF _Toc243726681 \h </w:instrText>
            </w:r>
            <w:r>
              <w:rPr>
                <w:noProof/>
              </w:rPr>
            </w:r>
            <w:r>
              <w:rPr>
                <w:noProof/>
              </w:rPr>
              <w:fldChar w:fldCharType="separate"/>
            </w:r>
            <w:r>
              <w:rPr>
                <w:noProof/>
              </w:rPr>
              <w:t>36</w:t>
            </w:r>
            <w:r>
              <w:rPr>
                <w:noProof/>
              </w:rPr>
              <w:fldChar w:fldCharType="end"/>
            </w:r>
          </w:hyperlink>
        </w:p>
        <w:p w14:paraId="333DCF6B" w14:textId="5E9F7A63" w:rsidR="009559D8" w:rsidRDefault="009559D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26682" w:history="1">
            <w:r w:rsidRPr="00034338">
              <w:rPr>
                <w:rStyle w:val="Lienhypertexte"/>
                <w:b/>
                <w:bCs/>
                <w:noProof/>
              </w:rPr>
              <w:t>ABS.5 — Tout écrire, à partir de rien</w:t>
            </w:r>
            <w:r>
              <w:rPr>
                <w:noProof/>
              </w:rPr>
              <w:tab/>
            </w:r>
            <w:r>
              <w:rPr>
                <w:noProof/>
              </w:rPr>
              <w:fldChar w:fldCharType="begin"/>
            </w:r>
            <w:r>
              <w:rPr>
                <w:noProof/>
              </w:rPr>
              <w:instrText xml:space="preserve"> PAGEREF _Toc243726682 \h </w:instrText>
            </w:r>
            <w:r>
              <w:rPr>
                <w:noProof/>
              </w:rPr>
            </w:r>
            <w:r>
              <w:rPr>
                <w:noProof/>
              </w:rPr>
              <w:fldChar w:fldCharType="separate"/>
            </w:r>
            <w:r>
              <w:rPr>
                <w:noProof/>
              </w:rPr>
              <w:t>37</w:t>
            </w:r>
            <w:r>
              <w:rPr>
                <w:noProof/>
              </w:rPr>
              <w:fldChar w:fldCharType="end"/>
            </w:r>
          </w:hyperlink>
        </w:p>
        <w:p w14:paraId="654B0D2B" w14:textId="22E3DAD0" w:rsidR="009559D8" w:rsidRDefault="009559D8">
          <w:pPr>
            <w:pStyle w:val="TM1"/>
            <w:tabs>
              <w:tab w:val="right" w:leader="dot" w:pos="9344"/>
            </w:tabs>
            <w:rPr>
              <w:rFonts w:asciiTheme="minorHAnsi" w:eastAsiaTheme="minorEastAsia" w:hAnsiTheme="minorHAnsi" w:cstheme="minorBidi"/>
              <w:noProof/>
              <w:kern w:val="2"/>
              <w:sz w:val="24"/>
              <w:szCs w:val="24"/>
              <w14:ligatures w14:val="standardContextual"/>
            </w:rPr>
          </w:pPr>
          <w:hyperlink w:anchor="_Toc243726683" w:history="1">
            <w:r w:rsidRPr="00034338">
              <w:rPr>
                <w:rStyle w:val="Lienhypertexte"/>
                <w:b/>
                <w:bCs/>
                <w:noProof/>
              </w:rPr>
              <w:t>Module ITF — Interfaces</w:t>
            </w:r>
            <w:r>
              <w:rPr>
                <w:noProof/>
              </w:rPr>
              <w:tab/>
            </w:r>
            <w:r>
              <w:rPr>
                <w:noProof/>
              </w:rPr>
              <w:fldChar w:fldCharType="begin"/>
            </w:r>
            <w:r>
              <w:rPr>
                <w:noProof/>
              </w:rPr>
              <w:instrText xml:space="preserve"> PAGEREF _Toc243726683 \h </w:instrText>
            </w:r>
            <w:r>
              <w:rPr>
                <w:noProof/>
              </w:rPr>
            </w:r>
            <w:r>
              <w:rPr>
                <w:noProof/>
              </w:rPr>
              <w:fldChar w:fldCharType="separate"/>
            </w:r>
            <w:r>
              <w:rPr>
                <w:noProof/>
              </w:rPr>
              <w:t>39</w:t>
            </w:r>
            <w:r>
              <w:rPr>
                <w:noProof/>
              </w:rPr>
              <w:fldChar w:fldCharType="end"/>
            </w:r>
          </w:hyperlink>
        </w:p>
        <w:p w14:paraId="0B450789" w14:textId="44FE041C" w:rsidR="009559D8" w:rsidRDefault="009559D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26684" w:history="1">
            <w:r w:rsidRPr="00034338">
              <w:rPr>
                <w:rStyle w:val="Lienhypertexte"/>
                <w:b/>
                <w:bCs/>
                <w:noProof/>
              </w:rPr>
              <w:t>ITF.1 — Une interface et deux implémentations</w:t>
            </w:r>
            <w:r>
              <w:rPr>
                <w:noProof/>
              </w:rPr>
              <w:tab/>
            </w:r>
            <w:r>
              <w:rPr>
                <w:noProof/>
              </w:rPr>
              <w:fldChar w:fldCharType="begin"/>
            </w:r>
            <w:r>
              <w:rPr>
                <w:noProof/>
              </w:rPr>
              <w:instrText xml:space="preserve"> PAGEREF _Toc243726684 \h </w:instrText>
            </w:r>
            <w:r>
              <w:rPr>
                <w:noProof/>
              </w:rPr>
            </w:r>
            <w:r>
              <w:rPr>
                <w:noProof/>
              </w:rPr>
              <w:fldChar w:fldCharType="separate"/>
            </w:r>
            <w:r>
              <w:rPr>
                <w:noProof/>
              </w:rPr>
              <w:t>39</w:t>
            </w:r>
            <w:r>
              <w:rPr>
                <w:noProof/>
              </w:rPr>
              <w:fldChar w:fldCharType="end"/>
            </w:r>
          </w:hyperlink>
        </w:p>
        <w:p w14:paraId="723ECF3C" w14:textId="26665C0B" w:rsidR="009559D8" w:rsidRDefault="009559D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26685" w:history="1">
            <w:r w:rsidRPr="00034338">
              <w:rPr>
                <w:rStyle w:val="Lienhypertexte"/>
                <w:b/>
                <w:bCs/>
                <w:noProof/>
              </w:rPr>
              <w:t>ITF.2 — Payer en ligne</w:t>
            </w:r>
            <w:r>
              <w:rPr>
                <w:noProof/>
              </w:rPr>
              <w:tab/>
            </w:r>
            <w:r>
              <w:rPr>
                <w:noProof/>
              </w:rPr>
              <w:fldChar w:fldCharType="begin"/>
            </w:r>
            <w:r>
              <w:rPr>
                <w:noProof/>
              </w:rPr>
              <w:instrText xml:space="preserve"> PAGEREF _Toc243726685 \h </w:instrText>
            </w:r>
            <w:r>
              <w:rPr>
                <w:noProof/>
              </w:rPr>
            </w:r>
            <w:r>
              <w:rPr>
                <w:noProof/>
              </w:rPr>
              <w:fldChar w:fldCharType="separate"/>
            </w:r>
            <w:r>
              <w:rPr>
                <w:noProof/>
              </w:rPr>
              <w:t>40</w:t>
            </w:r>
            <w:r>
              <w:rPr>
                <w:noProof/>
              </w:rPr>
              <w:fldChar w:fldCharType="end"/>
            </w:r>
          </w:hyperlink>
        </w:p>
        <w:p w14:paraId="6EA12109" w14:textId="6EB2AF29" w:rsidR="009559D8" w:rsidRDefault="009559D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26686" w:history="1">
            <w:r w:rsidRPr="00034338">
              <w:rPr>
                <w:rStyle w:val="Lienhypertexte"/>
                <w:b/>
                <w:bCs/>
                <w:noProof/>
              </w:rPr>
              <w:t>ITF.3 — Des formes qui se déplacent et tournent</w:t>
            </w:r>
            <w:r>
              <w:rPr>
                <w:noProof/>
              </w:rPr>
              <w:tab/>
            </w:r>
            <w:r>
              <w:rPr>
                <w:noProof/>
              </w:rPr>
              <w:fldChar w:fldCharType="begin"/>
            </w:r>
            <w:r>
              <w:rPr>
                <w:noProof/>
              </w:rPr>
              <w:instrText xml:space="preserve"> PAGEREF _Toc243726686 \h </w:instrText>
            </w:r>
            <w:r>
              <w:rPr>
                <w:noProof/>
              </w:rPr>
            </w:r>
            <w:r>
              <w:rPr>
                <w:noProof/>
              </w:rPr>
              <w:fldChar w:fldCharType="separate"/>
            </w:r>
            <w:r>
              <w:rPr>
                <w:noProof/>
              </w:rPr>
              <w:t>41</w:t>
            </w:r>
            <w:r>
              <w:rPr>
                <w:noProof/>
              </w:rPr>
              <w:fldChar w:fldCharType="end"/>
            </w:r>
          </w:hyperlink>
        </w:p>
        <w:p w14:paraId="367D5A38" w14:textId="2A27A0B3" w:rsidR="009559D8" w:rsidRDefault="009559D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26687" w:history="1">
            <w:r w:rsidRPr="00034338">
              <w:rPr>
                <w:rStyle w:val="Lienhypertexte"/>
                <w:b/>
                <w:bCs/>
                <w:noProof/>
              </w:rPr>
              <w:t>ITF.4 — Prévenir sans connaître</w:t>
            </w:r>
            <w:r>
              <w:rPr>
                <w:noProof/>
              </w:rPr>
              <w:tab/>
            </w:r>
            <w:r>
              <w:rPr>
                <w:noProof/>
              </w:rPr>
              <w:fldChar w:fldCharType="begin"/>
            </w:r>
            <w:r>
              <w:rPr>
                <w:noProof/>
              </w:rPr>
              <w:instrText xml:space="preserve"> PAGEREF _Toc243726687 \h </w:instrText>
            </w:r>
            <w:r>
              <w:rPr>
                <w:noProof/>
              </w:rPr>
            </w:r>
            <w:r>
              <w:rPr>
                <w:noProof/>
              </w:rPr>
              <w:fldChar w:fldCharType="separate"/>
            </w:r>
            <w:r>
              <w:rPr>
                <w:noProof/>
              </w:rPr>
              <w:t>41</w:t>
            </w:r>
            <w:r>
              <w:rPr>
                <w:noProof/>
              </w:rPr>
              <w:fldChar w:fldCharType="end"/>
            </w:r>
          </w:hyperlink>
        </w:p>
        <w:p w14:paraId="01FAEB3E" w14:textId="13EC6E63" w:rsidR="009559D8" w:rsidRDefault="009559D8">
          <w:pPr>
            <w:pStyle w:val="TM1"/>
            <w:tabs>
              <w:tab w:val="right" w:leader="dot" w:pos="9344"/>
            </w:tabs>
            <w:rPr>
              <w:rFonts w:asciiTheme="minorHAnsi" w:eastAsiaTheme="minorEastAsia" w:hAnsiTheme="minorHAnsi" w:cstheme="minorBidi"/>
              <w:noProof/>
              <w:kern w:val="2"/>
              <w:sz w:val="24"/>
              <w:szCs w:val="24"/>
              <w14:ligatures w14:val="standardContextual"/>
            </w:rPr>
          </w:pPr>
          <w:hyperlink w:anchor="_Toc243726688" w:history="1">
            <w:r w:rsidRPr="00034338">
              <w:rPr>
                <w:rStyle w:val="Lienhypertexte"/>
                <w:b/>
                <w:bCs/>
                <w:noProof/>
              </w:rPr>
              <w:t>Module PKG — Packages et visibilité</w:t>
            </w:r>
            <w:r>
              <w:rPr>
                <w:noProof/>
              </w:rPr>
              <w:tab/>
            </w:r>
            <w:r>
              <w:rPr>
                <w:noProof/>
              </w:rPr>
              <w:fldChar w:fldCharType="begin"/>
            </w:r>
            <w:r>
              <w:rPr>
                <w:noProof/>
              </w:rPr>
              <w:instrText xml:space="preserve"> PAGEREF _Toc243726688 \h </w:instrText>
            </w:r>
            <w:r>
              <w:rPr>
                <w:noProof/>
              </w:rPr>
            </w:r>
            <w:r>
              <w:rPr>
                <w:noProof/>
              </w:rPr>
              <w:fldChar w:fldCharType="separate"/>
            </w:r>
            <w:r>
              <w:rPr>
                <w:noProof/>
              </w:rPr>
              <w:t>43</w:t>
            </w:r>
            <w:r>
              <w:rPr>
                <w:noProof/>
              </w:rPr>
              <w:fldChar w:fldCharType="end"/>
            </w:r>
          </w:hyperlink>
        </w:p>
        <w:p w14:paraId="121F5549" w14:textId="5004AFEF" w:rsidR="009559D8" w:rsidRDefault="009559D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26689" w:history="1">
            <w:r w:rsidRPr="00034338">
              <w:rPr>
                <w:rStyle w:val="Lienhypertexte"/>
                <w:b/>
                <w:bCs/>
                <w:noProof/>
              </w:rPr>
              <w:t>PKG.1 — Ce que voit une classe du même package</w:t>
            </w:r>
            <w:r>
              <w:rPr>
                <w:noProof/>
              </w:rPr>
              <w:tab/>
            </w:r>
            <w:r>
              <w:rPr>
                <w:noProof/>
              </w:rPr>
              <w:fldChar w:fldCharType="begin"/>
            </w:r>
            <w:r>
              <w:rPr>
                <w:noProof/>
              </w:rPr>
              <w:instrText xml:space="preserve"> PAGEREF _Toc243726689 \h </w:instrText>
            </w:r>
            <w:r>
              <w:rPr>
                <w:noProof/>
              </w:rPr>
            </w:r>
            <w:r>
              <w:rPr>
                <w:noProof/>
              </w:rPr>
              <w:fldChar w:fldCharType="separate"/>
            </w:r>
            <w:r>
              <w:rPr>
                <w:noProof/>
              </w:rPr>
              <w:t>43</w:t>
            </w:r>
            <w:r>
              <w:rPr>
                <w:noProof/>
              </w:rPr>
              <w:fldChar w:fldCharType="end"/>
            </w:r>
          </w:hyperlink>
        </w:p>
        <w:p w14:paraId="571787FE" w14:textId="1220CFB4" w:rsidR="009559D8" w:rsidRDefault="009559D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26690" w:history="1">
            <w:r w:rsidRPr="00034338">
              <w:rPr>
                <w:rStyle w:val="Lienhypertexte"/>
                <w:b/>
                <w:bCs/>
                <w:noProof/>
              </w:rPr>
              <w:t>PKG.2 — Ce que voit une classe d'un autre package</w:t>
            </w:r>
            <w:r>
              <w:rPr>
                <w:noProof/>
              </w:rPr>
              <w:tab/>
            </w:r>
            <w:r>
              <w:rPr>
                <w:noProof/>
              </w:rPr>
              <w:fldChar w:fldCharType="begin"/>
            </w:r>
            <w:r>
              <w:rPr>
                <w:noProof/>
              </w:rPr>
              <w:instrText xml:space="preserve"> PAGEREF _Toc243726690 \h </w:instrText>
            </w:r>
            <w:r>
              <w:rPr>
                <w:noProof/>
              </w:rPr>
            </w:r>
            <w:r>
              <w:rPr>
                <w:noProof/>
              </w:rPr>
              <w:fldChar w:fldCharType="separate"/>
            </w:r>
            <w:r>
              <w:rPr>
                <w:noProof/>
              </w:rPr>
              <w:t>44</w:t>
            </w:r>
            <w:r>
              <w:rPr>
                <w:noProof/>
              </w:rPr>
              <w:fldChar w:fldCharType="end"/>
            </w:r>
          </w:hyperlink>
        </w:p>
        <w:p w14:paraId="3CC90E24" w14:textId="44783982" w:rsidR="009559D8" w:rsidRDefault="009559D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26691" w:history="1">
            <w:r w:rsidRPr="00034338">
              <w:rPr>
                <w:rStyle w:val="Lienhypertexte"/>
                <w:b/>
                <w:bCs/>
                <w:noProof/>
              </w:rPr>
              <w:t>PKG.3 — Réduire la surface publique d'une classe</w:t>
            </w:r>
            <w:r>
              <w:rPr>
                <w:noProof/>
              </w:rPr>
              <w:tab/>
            </w:r>
            <w:r>
              <w:rPr>
                <w:noProof/>
              </w:rPr>
              <w:fldChar w:fldCharType="begin"/>
            </w:r>
            <w:r>
              <w:rPr>
                <w:noProof/>
              </w:rPr>
              <w:instrText xml:space="preserve"> PAGEREF _Toc243726691 \h </w:instrText>
            </w:r>
            <w:r>
              <w:rPr>
                <w:noProof/>
              </w:rPr>
            </w:r>
            <w:r>
              <w:rPr>
                <w:noProof/>
              </w:rPr>
              <w:fldChar w:fldCharType="separate"/>
            </w:r>
            <w:r>
              <w:rPr>
                <w:noProof/>
              </w:rPr>
              <w:t>45</w:t>
            </w:r>
            <w:r>
              <w:rPr>
                <w:noProof/>
              </w:rPr>
              <w:fldChar w:fldCharType="end"/>
            </w:r>
          </w:hyperlink>
        </w:p>
        <w:p w14:paraId="08304004" w14:textId="4B621CD1" w:rsidR="009559D8" w:rsidRDefault="009559D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26692" w:history="1">
            <w:r w:rsidRPr="00034338">
              <w:rPr>
                <w:rStyle w:val="Lienhypertexte"/>
                <w:b/>
                <w:bCs/>
                <w:noProof/>
              </w:rPr>
              <w:t>PKG.4 — Découper un programme en packages</w:t>
            </w:r>
            <w:r>
              <w:rPr>
                <w:noProof/>
              </w:rPr>
              <w:tab/>
            </w:r>
            <w:r>
              <w:rPr>
                <w:noProof/>
              </w:rPr>
              <w:fldChar w:fldCharType="begin"/>
            </w:r>
            <w:r>
              <w:rPr>
                <w:noProof/>
              </w:rPr>
              <w:instrText xml:space="preserve"> PAGEREF _Toc243726692 \h </w:instrText>
            </w:r>
            <w:r>
              <w:rPr>
                <w:noProof/>
              </w:rPr>
            </w:r>
            <w:r>
              <w:rPr>
                <w:noProof/>
              </w:rPr>
              <w:fldChar w:fldCharType="separate"/>
            </w:r>
            <w:r>
              <w:rPr>
                <w:noProof/>
              </w:rPr>
              <w:t>45</w:t>
            </w:r>
            <w:r>
              <w:rPr>
                <w:noProof/>
              </w:rPr>
              <w:fldChar w:fldCharType="end"/>
            </w:r>
          </w:hyperlink>
        </w:p>
        <w:p w14:paraId="3E149120" w14:textId="0B968884" w:rsidR="009559D8" w:rsidRDefault="009559D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26693" w:history="1">
            <w:r w:rsidRPr="00034338">
              <w:rPr>
                <w:rStyle w:val="Lienhypertexte"/>
                <w:b/>
                <w:bCs/>
                <w:noProof/>
              </w:rPr>
              <w:t xml:space="preserve">PKG.5 — </w:t>
            </w:r>
            <w:r w:rsidRPr="00034338">
              <w:rPr>
                <w:rStyle w:val="Lienhypertexte"/>
                <w:rFonts w:ascii="Consolas" w:eastAsia="Consolas" w:hAnsi="Consolas" w:cs="Consolas"/>
                <w:b/>
                <w:bCs/>
                <w:noProof/>
              </w:rPr>
              <w:t>protected</w:t>
            </w:r>
            <w:r w:rsidRPr="00034338">
              <w:rPr>
                <w:rStyle w:val="Lienhypertexte"/>
                <w:b/>
                <w:bCs/>
                <w:noProof/>
              </w:rPr>
              <w:t>, ou ce que l'héritage ouvre</w:t>
            </w:r>
            <w:r>
              <w:rPr>
                <w:noProof/>
              </w:rPr>
              <w:tab/>
            </w:r>
            <w:r>
              <w:rPr>
                <w:noProof/>
              </w:rPr>
              <w:fldChar w:fldCharType="begin"/>
            </w:r>
            <w:r>
              <w:rPr>
                <w:noProof/>
              </w:rPr>
              <w:instrText xml:space="preserve"> PAGEREF _Toc243726693 \h </w:instrText>
            </w:r>
            <w:r>
              <w:rPr>
                <w:noProof/>
              </w:rPr>
            </w:r>
            <w:r>
              <w:rPr>
                <w:noProof/>
              </w:rPr>
              <w:fldChar w:fldCharType="separate"/>
            </w:r>
            <w:r>
              <w:rPr>
                <w:noProof/>
              </w:rPr>
              <w:t>46</w:t>
            </w:r>
            <w:r>
              <w:rPr>
                <w:noProof/>
              </w:rPr>
              <w:fldChar w:fldCharType="end"/>
            </w:r>
          </w:hyperlink>
        </w:p>
        <w:p w14:paraId="361050E4" w14:textId="7CE437B2" w:rsidR="009559D8" w:rsidRDefault="009559D8">
          <w:pPr>
            <w:pStyle w:val="TM1"/>
            <w:tabs>
              <w:tab w:val="right" w:leader="dot" w:pos="9344"/>
            </w:tabs>
            <w:rPr>
              <w:rFonts w:asciiTheme="minorHAnsi" w:eastAsiaTheme="minorEastAsia" w:hAnsiTheme="minorHAnsi" w:cstheme="minorBidi"/>
              <w:noProof/>
              <w:kern w:val="2"/>
              <w:sz w:val="24"/>
              <w:szCs w:val="24"/>
              <w14:ligatures w14:val="standardContextual"/>
            </w:rPr>
          </w:pPr>
          <w:hyperlink w:anchor="_Toc243726694" w:history="1">
            <w:r w:rsidRPr="00034338">
              <w:rPr>
                <w:rStyle w:val="Lienhypertexte"/>
                <w:b/>
                <w:bCs/>
                <w:noProof/>
              </w:rPr>
              <w:t>Module COL — Collections</w:t>
            </w:r>
            <w:r>
              <w:rPr>
                <w:noProof/>
              </w:rPr>
              <w:tab/>
            </w:r>
            <w:r>
              <w:rPr>
                <w:noProof/>
              </w:rPr>
              <w:fldChar w:fldCharType="begin"/>
            </w:r>
            <w:r>
              <w:rPr>
                <w:noProof/>
              </w:rPr>
              <w:instrText xml:space="preserve"> PAGEREF _Toc243726694 \h </w:instrText>
            </w:r>
            <w:r>
              <w:rPr>
                <w:noProof/>
              </w:rPr>
            </w:r>
            <w:r>
              <w:rPr>
                <w:noProof/>
              </w:rPr>
              <w:fldChar w:fldCharType="separate"/>
            </w:r>
            <w:r>
              <w:rPr>
                <w:noProof/>
              </w:rPr>
              <w:t>48</w:t>
            </w:r>
            <w:r>
              <w:rPr>
                <w:noProof/>
              </w:rPr>
              <w:fldChar w:fldCharType="end"/>
            </w:r>
          </w:hyperlink>
        </w:p>
        <w:p w14:paraId="2AFC139F" w14:textId="7253F119" w:rsidR="009559D8" w:rsidRDefault="009559D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26695" w:history="1">
            <w:r w:rsidRPr="00034338">
              <w:rPr>
                <w:rStyle w:val="Lienhypertexte"/>
                <w:b/>
                <w:bCs/>
                <w:noProof/>
              </w:rPr>
              <w:t>COL.1 — Deux façons d'être trié</w:t>
            </w:r>
            <w:r>
              <w:rPr>
                <w:noProof/>
              </w:rPr>
              <w:tab/>
            </w:r>
            <w:r>
              <w:rPr>
                <w:noProof/>
              </w:rPr>
              <w:fldChar w:fldCharType="begin"/>
            </w:r>
            <w:r>
              <w:rPr>
                <w:noProof/>
              </w:rPr>
              <w:instrText xml:space="preserve"> PAGEREF _Toc243726695 \h </w:instrText>
            </w:r>
            <w:r>
              <w:rPr>
                <w:noProof/>
              </w:rPr>
            </w:r>
            <w:r>
              <w:rPr>
                <w:noProof/>
              </w:rPr>
              <w:fldChar w:fldCharType="separate"/>
            </w:r>
            <w:r>
              <w:rPr>
                <w:noProof/>
              </w:rPr>
              <w:t>48</w:t>
            </w:r>
            <w:r>
              <w:rPr>
                <w:noProof/>
              </w:rPr>
              <w:fldChar w:fldCharType="end"/>
            </w:r>
          </w:hyperlink>
        </w:p>
        <w:p w14:paraId="2389779B" w14:textId="7642D65F" w:rsidR="009559D8" w:rsidRDefault="009559D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26696" w:history="1">
            <w:r w:rsidRPr="00034338">
              <w:rPr>
                <w:rStyle w:val="Lienhypertexte"/>
                <w:b/>
                <w:bCs/>
                <w:noProof/>
              </w:rPr>
              <w:t>COL.2 — Un annuaire</w:t>
            </w:r>
            <w:r>
              <w:rPr>
                <w:noProof/>
              </w:rPr>
              <w:tab/>
            </w:r>
            <w:r>
              <w:rPr>
                <w:noProof/>
              </w:rPr>
              <w:fldChar w:fldCharType="begin"/>
            </w:r>
            <w:r>
              <w:rPr>
                <w:noProof/>
              </w:rPr>
              <w:instrText xml:space="preserve"> PAGEREF _Toc243726696 \h </w:instrText>
            </w:r>
            <w:r>
              <w:rPr>
                <w:noProof/>
              </w:rPr>
            </w:r>
            <w:r>
              <w:rPr>
                <w:noProof/>
              </w:rPr>
              <w:fldChar w:fldCharType="separate"/>
            </w:r>
            <w:r>
              <w:rPr>
                <w:noProof/>
              </w:rPr>
              <w:t>49</w:t>
            </w:r>
            <w:r>
              <w:rPr>
                <w:noProof/>
              </w:rPr>
              <w:fldChar w:fldCharType="end"/>
            </w:r>
          </w:hyperlink>
        </w:p>
        <w:p w14:paraId="6BBE3BAA" w14:textId="5BDD2B1B" w:rsidR="009559D8" w:rsidRDefault="009559D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26697" w:history="1">
            <w:r w:rsidRPr="00034338">
              <w:rPr>
                <w:rStyle w:val="Lienhypertexte"/>
                <w:b/>
                <w:bCs/>
                <w:noProof/>
              </w:rPr>
              <w:t>COL.3 — Lire des noms et les trier</w:t>
            </w:r>
            <w:r>
              <w:rPr>
                <w:noProof/>
              </w:rPr>
              <w:tab/>
            </w:r>
            <w:r>
              <w:rPr>
                <w:noProof/>
              </w:rPr>
              <w:fldChar w:fldCharType="begin"/>
            </w:r>
            <w:r>
              <w:rPr>
                <w:noProof/>
              </w:rPr>
              <w:instrText xml:space="preserve"> PAGEREF _Toc243726697 \h </w:instrText>
            </w:r>
            <w:r>
              <w:rPr>
                <w:noProof/>
              </w:rPr>
            </w:r>
            <w:r>
              <w:rPr>
                <w:noProof/>
              </w:rPr>
              <w:fldChar w:fldCharType="separate"/>
            </w:r>
            <w:r>
              <w:rPr>
                <w:noProof/>
              </w:rPr>
              <w:t>50</w:t>
            </w:r>
            <w:r>
              <w:rPr>
                <w:noProof/>
              </w:rPr>
              <w:fldChar w:fldCharType="end"/>
            </w:r>
          </w:hyperlink>
        </w:p>
        <w:p w14:paraId="7C03D819" w14:textId="754730F3" w:rsidR="009559D8" w:rsidRDefault="009559D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26698" w:history="1">
            <w:r w:rsidRPr="00034338">
              <w:rPr>
                <w:rStyle w:val="Lienhypertexte"/>
                <w:b/>
                <w:bCs/>
                <w:noProof/>
              </w:rPr>
              <w:t>COL.4 — Compter les mots d'un texte</w:t>
            </w:r>
            <w:r>
              <w:rPr>
                <w:noProof/>
              </w:rPr>
              <w:tab/>
            </w:r>
            <w:r>
              <w:rPr>
                <w:noProof/>
              </w:rPr>
              <w:fldChar w:fldCharType="begin"/>
            </w:r>
            <w:r>
              <w:rPr>
                <w:noProof/>
              </w:rPr>
              <w:instrText xml:space="preserve"> PAGEREF _Toc243726698 \h </w:instrText>
            </w:r>
            <w:r>
              <w:rPr>
                <w:noProof/>
              </w:rPr>
            </w:r>
            <w:r>
              <w:rPr>
                <w:noProof/>
              </w:rPr>
              <w:fldChar w:fldCharType="separate"/>
            </w:r>
            <w:r>
              <w:rPr>
                <w:noProof/>
              </w:rPr>
              <w:t>51</w:t>
            </w:r>
            <w:r>
              <w:rPr>
                <w:noProof/>
              </w:rPr>
              <w:fldChar w:fldCharType="end"/>
            </w:r>
          </w:hyperlink>
        </w:p>
        <w:p w14:paraId="3A863423" w14:textId="44D2F60D" w:rsidR="009559D8" w:rsidRDefault="009559D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26699" w:history="1">
            <w:r w:rsidRPr="00034338">
              <w:rPr>
                <w:rStyle w:val="Lienhypertexte"/>
                <w:b/>
                <w:bCs/>
                <w:noProof/>
              </w:rPr>
              <w:t>COL.5 — Filtrer avec un prédicat</w:t>
            </w:r>
            <w:r>
              <w:rPr>
                <w:noProof/>
              </w:rPr>
              <w:tab/>
            </w:r>
            <w:r>
              <w:rPr>
                <w:noProof/>
              </w:rPr>
              <w:fldChar w:fldCharType="begin"/>
            </w:r>
            <w:r>
              <w:rPr>
                <w:noProof/>
              </w:rPr>
              <w:instrText xml:space="preserve"> PAGEREF _Toc243726699 \h </w:instrText>
            </w:r>
            <w:r>
              <w:rPr>
                <w:noProof/>
              </w:rPr>
            </w:r>
            <w:r>
              <w:rPr>
                <w:noProof/>
              </w:rPr>
              <w:fldChar w:fldCharType="separate"/>
            </w:r>
            <w:r>
              <w:rPr>
                <w:noProof/>
              </w:rPr>
              <w:t>51</w:t>
            </w:r>
            <w:r>
              <w:rPr>
                <w:noProof/>
              </w:rPr>
              <w:fldChar w:fldCharType="end"/>
            </w:r>
          </w:hyperlink>
        </w:p>
        <w:p w14:paraId="498B02B3" w14:textId="76113C36" w:rsidR="009559D8" w:rsidRDefault="009559D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26700" w:history="1">
            <w:r w:rsidRPr="00034338">
              <w:rPr>
                <w:rStyle w:val="Lienhypertexte"/>
                <w:b/>
                <w:bCs/>
                <w:noProof/>
              </w:rPr>
              <w:t>COL.6 — Un ensemble sans doublons</w:t>
            </w:r>
            <w:r>
              <w:rPr>
                <w:noProof/>
              </w:rPr>
              <w:tab/>
            </w:r>
            <w:r>
              <w:rPr>
                <w:noProof/>
              </w:rPr>
              <w:fldChar w:fldCharType="begin"/>
            </w:r>
            <w:r>
              <w:rPr>
                <w:noProof/>
              </w:rPr>
              <w:instrText xml:space="preserve"> PAGEREF _Toc243726700 \h </w:instrText>
            </w:r>
            <w:r>
              <w:rPr>
                <w:noProof/>
              </w:rPr>
            </w:r>
            <w:r>
              <w:rPr>
                <w:noProof/>
              </w:rPr>
              <w:fldChar w:fldCharType="separate"/>
            </w:r>
            <w:r>
              <w:rPr>
                <w:noProof/>
              </w:rPr>
              <w:t>52</w:t>
            </w:r>
            <w:r>
              <w:rPr>
                <w:noProof/>
              </w:rPr>
              <w:fldChar w:fldCharType="end"/>
            </w:r>
          </w:hyperlink>
        </w:p>
        <w:p w14:paraId="74F35AA6" w14:textId="454FF2CF" w:rsidR="009559D8" w:rsidRDefault="009559D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26701" w:history="1">
            <w:r w:rsidRPr="00034338">
              <w:rPr>
                <w:rStyle w:val="Lienhypertexte"/>
                <w:b/>
                <w:bCs/>
                <w:noProof/>
              </w:rPr>
              <w:t>COL.7 — Une table de collections</w:t>
            </w:r>
            <w:r>
              <w:rPr>
                <w:noProof/>
              </w:rPr>
              <w:tab/>
            </w:r>
            <w:r>
              <w:rPr>
                <w:noProof/>
              </w:rPr>
              <w:fldChar w:fldCharType="begin"/>
            </w:r>
            <w:r>
              <w:rPr>
                <w:noProof/>
              </w:rPr>
              <w:instrText xml:space="preserve"> PAGEREF _Toc243726701 \h </w:instrText>
            </w:r>
            <w:r>
              <w:rPr>
                <w:noProof/>
              </w:rPr>
            </w:r>
            <w:r>
              <w:rPr>
                <w:noProof/>
              </w:rPr>
              <w:fldChar w:fldCharType="separate"/>
            </w:r>
            <w:r>
              <w:rPr>
                <w:noProof/>
              </w:rPr>
              <w:t>53</w:t>
            </w:r>
            <w:r>
              <w:rPr>
                <w:noProof/>
              </w:rPr>
              <w:fldChar w:fldCharType="end"/>
            </w:r>
          </w:hyperlink>
        </w:p>
        <w:p w14:paraId="36E99967" w14:textId="7E8F9EE5" w:rsidR="009559D8" w:rsidRDefault="009559D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26702" w:history="1">
            <w:r w:rsidRPr="00034338">
              <w:rPr>
                <w:rStyle w:val="Lienhypertexte"/>
                <w:b/>
                <w:bCs/>
                <w:noProof/>
              </w:rPr>
              <w:t>COL.8 — Trois ordres pour une bibliothèque</w:t>
            </w:r>
            <w:r>
              <w:rPr>
                <w:noProof/>
              </w:rPr>
              <w:tab/>
            </w:r>
            <w:r>
              <w:rPr>
                <w:noProof/>
              </w:rPr>
              <w:fldChar w:fldCharType="begin"/>
            </w:r>
            <w:r>
              <w:rPr>
                <w:noProof/>
              </w:rPr>
              <w:instrText xml:space="preserve"> PAGEREF _Toc243726702 \h </w:instrText>
            </w:r>
            <w:r>
              <w:rPr>
                <w:noProof/>
              </w:rPr>
            </w:r>
            <w:r>
              <w:rPr>
                <w:noProof/>
              </w:rPr>
              <w:fldChar w:fldCharType="separate"/>
            </w:r>
            <w:r>
              <w:rPr>
                <w:noProof/>
              </w:rPr>
              <w:t>54</w:t>
            </w:r>
            <w:r>
              <w:rPr>
                <w:noProof/>
              </w:rPr>
              <w:fldChar w:fldCharType="end"/>
            </w:r>
          </w:hyperlink>
        </w:p>
        <w:p w14:paraId="3AAECB13" w14:textId="471DAD7F" w:rsidR="009559D8" w:rsidRDefault="009559D8">
          <w:pPr>
            <w:pStyle w:val="TM1"/>
            <w:tabs>
              <w:tab w:val="right" w:leader="dot" w:pos="9344"/>
            </w:tabs>
            <w:rPr>
              <w:rFonts w:asciiTheme="minorHAnsi" w:eastAsiaTheme="minorEastAsia" w:hAnsiTheme="minorHAnsi" w:cstheme="minorBidi"/>
              <w:noProof/>
              <w:kern w:val="2"/>
              <w:sz w:val="24"/>
              <w:szCs w:val="24"/>
              <w14:ligatures w14:val="standardContextual"/>
            </w:rPr>
          </w:pPr>
          <w:hyperlink w:anchor="_Toc243726703" w:history="1">
            <w:r w:rsidRPr="00034338">
              <w:rPr>
                <w:rStyle w:val="Lienhypertexte"/>
                <w:b/>
                <w:bCs/>
                <w:noProof/>
              </w:rPr>
              <w:t>Module EXC — Exceptions</w:t>
            </w:r>
            <w:r>
              <w:rPr>
                <w:noProof/>
              </w:rPr>
              <w:tab/>
            </w:r>
            <w:r>
              <w:rPr>
                <w:noProof/>
              </w:rPr>
              <w:fldChar w:fldCharType="begin"/>
            </w:r>
            <w:r>
              <w:rPr>
                <w:noProof/>
              </w:rPr>
              <w:instrText xml:space="preserve"> PAGEREF _Toc243726703 \h </w:instrText>
            </w:r>
            <w:r>
              <w:rPr>
                <w:noProof/>
              </w:rPr>
            </w:r>
            <w:r>
              <w:rPr>
                <w:noProof/>
              </w:rPr>
              <w:fldChar w:fldCharType="separate"/>
            </w:r>
            <w:r>
              <w:rPr>
                <w:noProof/>
              </w:rPr>
              <w:t>55</w:t>
            </w:r>
            <w:r>
              <w:rPr>
                <w:noProof/>
              </w:rPr>
              <w:fldChar w:fldCharType="end"/>
            </w:r>
          </w:hyperlink>
        </w:p>
        <w:p w14:paraId="5EB17CC1" w14:textId="034CB955" w:rsidR="009559D8" w:rsidRDefault="009559D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26704" w:history="1">
            <w:r w:rsidRPr="00034338">
              <w:rPr>
                <w:rStyle w:val="Lienhypertexte"/>
                <w:b/>
                <w:bCs/>
                <w:noProof/>
              </w:rPr>
              <w:t>EXC.1 — Lever sa propre exception</w:t>
            </w:r>
            <w:r>
              <w:rPr>
                <w:noProof/>
              </w:rPr>
              <w:tab/>
            </w:r>
            <w:r>
              <w:rPr>
                <w:noProof/>
              </w:rPr>
              <w:fldChar w:fldCharType="begin"/>
            </w:r>
            <w:r>
              <w:rPr>
                <w:noProof/>
              </w:rPr>
              <w:instrText xml:space="preserve"> PAGEREF _Toc243726704 \h </w:instrText>
            </w:r>
            <w:r>
              <w:rPr>
                <w:noProof/>
              </w:rPr>
            </w:r>
            <w:r>
              <w:rPr>
                <w:noProof/>
              </w:rPr>
              <w:fldChar w:fldCharType="separate"/>
            </w:r>
            <w:r>
              <w:rPr>
                <w:noProof/>
              </w:rPr>
              <w:t>55</w:t>
            </w:r>
            <w:r>
              <w:rPr>
                <w:noProof/>
              </w:rPr>
              <w:fldChar w:fldCharType="end"/>
            </w:r>
          </w:hyperlink>
        </w:p>
        <w:p w14:paraId="5A0BE4AF" w14:textId="7CEA044F" w:rsidR="009559D8" w:rsidRDefault="009559D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26705" w:history="1">
            <w:r w:rsidRPr="00034338">
              <w:rPr>
                <w:rStyle w:val="Lienhypertexte"/>
                <w:b/>
                <w:bCs/>
                <w:noProof/>
              </w:rPr>
              <w:t>EXC.2 — Un compte, sans exception</w:t>
            </w:r>
            <w:r>
              <w:rPr>
                <w:noProof/>
              </w:rPr>
              <w:tab/>
            </w:r>
            <w:r>
              <w:rPr>
                <w:noProof/>
              </w:rPr>
              <w:fldChar w:fldCharType="begin"/>
            </w:r>
            <w:r>
              <w:rPr>
                <w:noProof/>
              </w:rPr>
              <w:instrText xml:space="preserve"> PAGEREF _Toc243726705 \h </w:instrText>
            </w:r>
            <w:r>
              <w:rPr>
                <w:noProof/>
              </w:rPr>
            </w:r>
            <w:r>
              <w:rPr>
                <w:noProof/>
              </w:rPr>
              <w:fldChar w:fldCharType="separate"/>
            </w:r>
            <w:r>
              <w:rPr>
                <w:noProof/>
              </w:rPr>
              <w:t>56</w:t>
            </w:r>
            <w:r>
              <w:rPr>
                <w:noProof/>
              </w:rPr>
              <w:fldChar w:fldCharType="end"/>
            </w:r>
          </w:hyperlink>
        </w:p>
        <w:p w14:paraId="1550EEFC" w14:textId="744078FA" w:rsidR="009559D8" w:rsidRDefault="009559D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26706" w:history="1">
            <w:r w:rsidRPr="00034338">
              <w:rPr>
                <w:rStyle w:val="Lienhypertexte"/>
                <w:b/>
                <w:bCs/>
                <w:noProof/>
              </w:rPr>
              <w:t>EXC.3 — Un numéro de compte vérifié</w:t>
            </w:r>
            <w:r>
              <w:rPr>
                <w:noProof/>
              </w:rPr>
              <w:tab/>
            </w:r>
            <w:r>
              <w:rPr>
                <w:noProof/>
              </w:rPr>
              <w:fldChar w:fldCharType="begin"/>
            </w:r>
            <w:r>
              <w:rPr>
                <w:noProof/>
              </w:rPr>
              <w:instrText xml:space="preserve"> PAGEREF _Toc243726706 \h </w:instrText>
            </w:r>
            <w:r>
              <w:rPr>
                <w:noProof/>
              </w:rPr>
            </w:r>
            <w:r>
              <w:rPr>
                <w:noProof/>
              </w:rPr>
              <w:fldChar w:fldCharType="separate"/>
            </w:r>
            <w:r>
              <w:rPr>
                <w:noProof/>
              </w:rPr>
              <w:t>57</w:t>
            </w:r>
            <w:r>
              <w:rPr>
                <w:noProof/>
              </w:rPr>
              <w:fldChar w:fldCharType="end"/>
            </w:r>
          </w:hyperlink>
        </w:p>
        <w:p w14:paraId="5CECF21E" w14:textId="6043565C" w:rsidR="009559D8" w:rsidRDefault="009559D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26707" w:history="1">
            <w:r w:rsidRPr="00034338">
              <w:rPr>
                <w:rStyle w:val="Lienhypertexte"/>
                <w:b/>
                <w:bCs/>
                <w:noProof/>
              </w:rPr>
              <w:t>EXC.4 — Provoquer, puis traiter</w:t>
            </w:r>
            <w:r>
              <w:rPr>
                <w:noProof/>
              </w:rPr>
              <w:tab/>
            </w:r>
            <w:r>
              <w:rPr>
                <w:noProof/>
              </w:rPr>
              <w:fldChar w:fldCharType="begin"/>
            </w:r>
            <w:r>
              <w:rPr>
                <w:noProof/>
              </w:rPr>
              <w:instrText xml:space="preserve"> PAGEREF _Toc243726707 \h </w:instrText>
            </w:r>
            <w:r>
              <w:rPr>
                <w:noProof/>
              </w:rPr>
            </w:r>
            <w:r>
              <w:rPr>
                <w:noProof/>
              </w:rPr>
              <w:fldChar w:fldCharType="separate"/>
            </w:r>
            <w:r>
              <w:rPr>
                <w:noProof/>
              </w:rPr>
              <w:t>58</w:t>
            </w:r>
            <w:r>
              <w:rPr>
                <w:noProof/>
              </w:rPr>
              <w:fldChar w:fldCharType="end"/>
            </w:r>
          </w:hyperlink>
        </w:p>
        <w:p w14:paraId="09114810" w14:textId="607A54AB" w:rsidR="009559D8" w:rsidRDefault="009559D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26708" w:history="1">
            <w:r w:rsidRPr="00034338">
              <w:rPr>
                <w:rStyle w:val="Lienhypertexte"/>
                <w:b/>
                <w:bCs/>
                <w:noProof/>
              </w:rPr>
              <w:t>EXC.5 — Lire une trace</w:t>
            </w:r>
            <w:r>
              <w:rPr>
                <w:noProof/>
              </w:rPr>
              <w:tab/>
            </w:r>
            <w:r>
              <w:rPr>
                <w:noProof/>
              </w:rPr>
              <w:fldChar w:fldCharType="begin"/>
            </w:r>
            <w:r>
              <w:rPr>
                <w:noProof/>
              </w:rPr>
              <w:instrText xml:space="preserve"> PAGEREF _Toc243726708 \h </w:instrText>
            </w:r>
            <w:r>
              <w:rPr>
                <w:noProof/>
              </w:rPr>
            </w:r>
            <w:r>
              <w:rPr>
                <w:noProof/>
              </w:rPr>
              <w:fldChar w:fldCharType="separate"/>
            </w:r>
            <w:r>
              <w:rPr>
                <w:noProof/>
              </w:rPr>
              <w:t>59</w:t>
            </w:r>
            <w:r>
              <w:rPr>
                <w:noProof/>
              </w:rPr>
              <w:fldChar w:fldCharType="end"/>
            </w:r>
          </w:hyperlink>
        </w:p>
        <w:p w14:paraId="77063526" w14:textId="6ECF02E2" w:rsidR="009559D8" w:rsidRDefault="009559D8">
          <w:pPr>
            <w:pStyle w:val="TM1"/>
            <w:tabs>
              <w:tab w:val="right" w:leader="dot" w:pos="9344"/>
            </w:tabs>
            <w:rPr>
              <w:rFonts w:asciiTheme="minorHAnsi" w:eastAsiaTheme="minorEastAsia" w:hAnsiTheme="minorHAnsi" w:cstheme="minorBidi"/>
              <w:noProof/>
              <w:kern w:val="2"/>
              <w:sz w:val="24"/>
              <w:szCs w:val="24"/>
              <w14:ligatures w14:val="standardContextual"/>
            </w:rPr>
          </w:pPr>
          <w:hyperlink w:anchor="_Toc243726709" w:history="1">
            <w:r w:rsidRPr="00034338">
              <w:rPr>
                <w:rStyle w:val="Lienhypertexte"/>
                <w:b/>
                <w:bCs/>
                <w:noProof/>
              </w:rPr>
              <w:t>Module JUN — Tests unitaires avec JUnit</w:t>
            </w:r>
            <w:r>
              <w:rPr>
                <w:noProof/>
              </w:rPr>
              <w:tab/>
            </w:r>
            <w:r>
              <w:rPr>
                <w:noProof/>
              </w:rPr>
              <w:fldChar w:fldCharType="begin"/>
            </w:r>
            <w:r>
              <w:rPr>
                <w:noProof/>
              </w:rPr>
              <w:instrText xml:space="preserve"> PAGEREF _Toc243726709 \h </w:instrText>
            </w:r>
            <w:r>
              <w:rPr>
                <w:noProof/>
              </w:rPr>
            </w:r>
            <w:r>
              <w:rPr>
                <w:noProof/>
              </w:rPr>
              <w:fldChar w:fldCharType="separate"/>
            </w:r>
            <w:r>
              <w:rPr>
                <w:noProof/>
              </w:rPr>
              <w:t>61</w:t>
            </w:r>
            <w:r>
              <w:rPr>
                <w:noProof/>
              </w:rPr>
              <w:fldChar w:fldCharType="end"/>
            </w:r>
          </w:hyperlink>
        </w:p>
        <w:p w14:paraId="4431DA81" w14:textId="422724BE" w:rsidR="009559D8" w:rsidRDefault="009559D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26710" w:history="1">
            <w:r w:rsidRPr="00034338">
              <w:rPr>
                <w:rStyle w:val="Lienhypertexte"/>
                <w:b/>
                <w:bCs/>
                <w:noProof/>
              </w:rPr>
              <w:t>JUN.1 — Le test comme spécification</w:t>
            </w:r>
            <w:r>
              <w:rPr>
                <w:noProof/>
              </w:rPr>
              <w:tab/>
            </w:r>
            <w:r>
              <w:rPr>
                <w:noProof/>
              </w:rPr>
              <w:fldChar w:fldCharType="begin"/>
            </w:r>
            <w:r>
              <w:rPr>
                <w:noProof/>
              </w:rPr>
              <w:instrText xml:space="preserve"> PAGEREF _Toc243726710 \h </w:instrText>
            </w:r>
            <w:r>
              <w:rPr>
                <w:noProof/>
              </w:rPr>
            </w:r>
            <w:r>
              <w:rPr>
                <w:noProof/>
              </w:rPr>
              <w:fldChar w:fldCharType="separate"/>
            </w:r>
            <w:r>
              <w:rPr>
                <w:noProof/>
              </w:rPr>
              <w:t>61</w:t>
            </w:r>
            <w:r>
              <w:rPr>
                <w:noProof/>
              </w:rPr>
              <w:fldChar w:fldCharType="end"/>
            </w:r>
          </w:hyperlink>
        </w:p>
        <w:p w14:paraId="47986FB0" w14:textId="4D1F244B" w:rsidR="009559D8" w:rsidRDefault="009559D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26711" w:history="1">
            <w:r w:rsidRPr="00034338">
              <w:rPr>
                <w:rStyle w:val="Lienhypertexte"/>
                <w:b/>
                <w:bCs/>
                <w:noProof/>
              </w:rPr>
              <w:t>JUN.2 — Détecter un défaut</w:t>
            </w:r>
            <w:r>
              <w:rPr>
                <w:noProof/>
              </w:rPr>
              <w:tab/>
            </w:r>
            <w:r>
              <w:rPr>
                <w:noProof/>
              </w:rPr>
              <w:fldChar w:fldCharType="begin"/>
            </w:r>
            <w:r>
              <w:rPr>
                <w:noProof/>
              </w:rPr>
              <w:instrText xml:space="preserve"> PAGEREF _Toc243726711 \h </w:instrText>
            </w:r>
            <w:r>
              <w:rPr>
                <w:noProof/>
              </w:rPr>
            </w:r>
            <w:r>
              <w:rPr>
                <w:noProof/>
              </w:rPr>
              <w:fldChar w:fldCharType="separate"/>
            </w:r>
            <w:r>
              <w:rPr>
                <w:noProof/>
              </w:rPr>
              <w:t>62</w:t>
            </w:r>
            <w:r>
              <w:rPr>
                <w:noProof/>
              </w:rPr>
              <w:fldChar w:fldCharType="end"/>
            </w:r>
          </w:hyperlink>
        </w:p>
        <w:p w14:paraId="3E019133" w14:textId="6EB76BD9" w:rsidR="009559D8" w:rsidRDefault="009559D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26712" w:history="1">
            <w:r w:rsidRPr="00034338">
              <w:rPr>
                <w:rStyle w:val="Lienhypertexte"/>
                <w:b/>
                <w:bCs/>
                <w:noProof/>
              </w:rPr>
              <w:t>JUN.3 — Écrire une classe de test</w:t>
            </w:r>
            <w:r>
              <w:rPr>
                <w:noProof/>
              </w:rPr>
              <w:tab/>
            </w:r>
            <w:r>
              <w:rPr>
                <w:noProof/>
              </w:rPr>
              <w:fldChar w:fldCharType="begin"/>
            </w:r>
            <w:r>
              <w:rPr>
                <w:noProof/>
              </w:rPr>
              <w:instrText xml:space="preserve"> PAGEREF _Toc243726712 \h </w:instrText>
            </w:r>
            <w:r>
              <w:rPr>
                <w:noProof/>
              </w:rPr>
            </w:r>
            <w:r>
              <w:rPr>
                <w:noProof/>
              </w:rPr>
              <w:fldChar w:fldCharType="separate"/>
            </w:r>
            <w:r>
              <w:rPr>
                <w:noProof/>
              </w:rPr>
              <w:t>63</w:t>
            </w:r>
            <w:r>
              <w:rPr>
                <w:noProof/>
              </w:rPr>
              <w:fldChar w:fldCharType="end"/>
            </w:r>
          </w:hyperlink>
        </w:p>
        <w:p w14:paraId="5D2C1855" w14:textId="6979FD76" w:rsidR="009559D8" w:rsidRDefault="009559D8">
          <w:pPr>
            <w:pStyle w:val="TM1"/>
            <w:tabs>
              <w:tab w:val="right" w:leader="dot" w:pos="9344"/>
            </w:tabs>
            <w:rPr>
              <w:rFonts w:asciiTheme="minorHAnsi" w:eastAsiaTheme="minorEastAsia" w:hAnsiTheme="minorHAnsi" w:cstheme="minorBidi"/>
              <w:noProof/>
              <w:kern w:val="2"/>
              <w:sz w:val="24"/>
              <w:szCs w:val="24"/>
              <w14:ligatures w14:val="standardContextual"/>
            </w:rPr>
          </w:pPr>
          <w:hyperlink w:anchor="_Toc243726713" w:history="1">
            <w:r w:rsidRPr="00034338">
              <w:rPr>
                <w:rStyle w:val="Lienhypertexte"/>
                <w:b/>
                <w:bCs/>
                <w:noProof/>
              </w:rPr>
              <w:t>Module GEN — Types génériques</w:t>
            </w:r>
            <w:r>
              <w:rPr>
                <w:noProof/>
              </w:rPr>
              <w:tab/>
            </w:r>
            <w:r>
              <w:rPr>
                <w:noProof/>
              </w:rPr>
              <w:fldChar w:fldCharType="begin"/>
            </w:r>
            <w:r>
              <w:rPr>
                <w:noProof/>
              </w:rPr>
              <w:instrText xml:space="preserve"> PAGEREF _Toc243726713 \h </w:instrText>
            </w:r>
            <w:r>
              <w:rPr>
                <w:noProof/>
              </w:rPr>
            </w:r>
            <w:r>
              <w:rPr>
                <w:noProof/>
              </w:rPr>
              <w:fldChar w:fldCharType="separate"/>
            </w:r>
            <w:r>
              <w:rPr>
                <w:noProof/>
              </w:rPr>
              <w:t>65</w:t>
            </w:r>
            <w:r>
              <w:rPr>
                <w:noProof/>
              </w:rPr>
              <w:fldChar w:fldCharType="end"/>
            </w:r>
          </w:hyperlink>
        </w:p>
        <w:p w14:paraId="7FAE67AA" w14:textId="2610641A" w:rsidR="009559D8" w:rsidRDefault="009559D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26714" w:history="1">
            <w:r w:rsidRPr="00034338">
              <w:rPr>
                <w:rStyle w:val="Lienhypertexte"/>
                <w:b/>
                <w:bCs/>
                <w:noProof/>
              </w:rPr>
              <w:t>GEN.1 — Une paire, un seul type</w:t>
            </w:r>
            <w:r>
              <w:rPr>
                <w:noProof/>
              </w:rPr>
              <w:tab/>
            </w:r>
            <w:r>
              <w:rPr>
                <w:noProof/>
              </w:rPr>
              <w:fldChar w:fldCharType="begin"/>
            </w:r>
            <w:r>
              <w:rPr>
                <w:noProof/>
              </w:rPr>
              <w:instrText xml:space="preserve"> PAGEREF _Toc243726714 \h </w:instrText>
            </w:r>
            <w:r>
              <w:rPr>
                <w:noProof/>
              </w:rPr>
            </w:r>
            <w:r>
              <w:rPr>
                <w:noProof/>
              </w:rPr>
              <w:fldChar w:fldCharType="separate"/>
            </w:r>
            <w:r>
              <w:rPr>
                <w:noProof/>
              </w:rPr>
              <w:t>65</w:t>
            </w:r>
            <w:r>
              <w:rPr>
                <w:noProof/>
              </w:rPr>
              <w:fldChar w:fldCharType="end"/>
            </w:r>
          </w:hyperlink>
        </w:p>
        <w:p w14:paraId="60CBEF73" w14:textId="02962796" w:rsidR="009559D8" w:rsidRDefault="009559D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26715" w:history="1">
            <w:r w:rsidRPr="00034338">
              <w:rPr>
                <w:rStyle w:val="Lienhypertexte"/>
                <w:b/>
                <w:bCs/>
                <w:noProof/>
              </w:rPr>
              <w:t>GEN.2 — Un couple, deux types</w:t>
            </w:r>
            <w:r>
              <w:rPr>
                <w:noProof/>
              </w:rPr>
              <w:tab/>
            </w:r>
            <w:r>
              <w:rPr>
                <w:noProof/>
              </w:rPr>
              <w:fldChar w:fldCharType="begin"/>
            </w:r>
            <w:r>
              <w:rPr>
                <w:noProof/>
              </w:rPr>
              <w:instrText xml:space="preserve"> PAGEREF _Toc243726715 \h </w:instrText>
            </w:r>
            <w:r>
              <w:rPr>
                <w:noProof/>
              </w:rPr>
            </w:r>
            <w:r>
              <w:rPr>
                <w:noProof/>
              </w:rPr>
              <w:fldChar w:fldCharType="separate"/>
            </w:r>
            <w:r>
              <w:rPr>
                <w:noProof/>
              </w:rPr>
              <w:t>66</w:t>
            </w:r>
            <w:r>
              <w:rPr>
                <w:noProof/>
              </w:rPr>
              <w:fldChar w:fldCharType="end"/>
            </w:r>
          </w:hyperlink>
        </w:p>
        <w:p w14:paraId="0AADF103" w14:textId="2CAD0461" w:rsidR="009559D8" w:rsidRDefault="009559D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26716" w:history="1">
            <w:r w:rsidRPr="00034338">
              <w:rPr>
                <w:rStyle w:val="Lienhypertexte"/>
                <w:b/>
                <w:bCs/>
                <w:noProof/>
              </w:rPr>
              <w:t>GEN.3 — Deux sortes de triplets</w:t>
            </w:r>
            <w:r>
              <w:rPr>
                <w:noProof/>
              </w:rPr>
              <w:tab/>
            </w:r>
            <w:r>
              <w:rPr>
                <w:noProof/>
              </w:rPr>
              <w:fldChar w:fldCharType="begin"/>
            </w:r>
            <w:r>
              <w:rPr>
                <w:noProof/>
              </w:rPr>
              <w:instrText xml:space="preserve"> PAGEREF _Toc243726716 \h </w:instrText>
            </w:r>
            <w:r>
              <w:rPr>
                <w:noProof/>
              </w:rPr>
            </w:r>
            <w:r>
              <w:rPr>
                <w:noProof/>
              </w:rPr>
              <w:fldChar w:fldCharType="separate"/>
            </w:r>
            <w:r>
              <w:rPr>
                <w:noProof/>
              </w:rPr>
              <w:t>67</w:t>
            </w:r>
            <w:r>
              <w:rPr>
                <w:noProof/>
              </w:rPr>
              <w:fldChar w:fldCharType="end"/>
            </w:r>
          </w:hyperlink>
        </w:p>
        <w:p w14:paraId="4E03B896" w14:textId="4F6178DF" w:rsidR="009559D8" w:rsidRDefault="009559D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26717" w:history="1">
            <w:r w:rsidRPr="00034338">
              <w:rPr>
                <w:rStyle w:val="Lienhypertexte"/>
                <w:b/>
                <w:bCs/>
                <w:noProof/>
              </w:rPr>
              <w:t>GEN.4 — Le joker</w:t>
            </w:r>
            <w:r>
              <w:rPr>
                <w:noProof/>
              </w:rPr>
              <w:tab/>
            </w:r>
            <w:r>
              <w:rPr>
                <w:noProof/>
              </w:rPr>
              <w:fldChar w:fldCharType="begin"/>
            </w:r>
            <w:r>
              <w:rPr>
                <w:noProof/>
              </w:rPr>
              <w:instrText xml:space="preserve"> PAGEREF _Toc243726717 \h </w:instrText>
            </w:r>
            <w:r>
              <w:rPr>
                <w:noProof/>
              </w:rPr>
            </w:r>
            <w:r>
              <w:rPr>
                <w:noProof/>
              </w:rPr>
              <w:fldChar w:fldCharType="separate"/>
            </w:r>
            <w:r>
              <w:rPr>
                <w:noProof/>
              </w:rPr>
              <w:t>67</w:t>
            </w:r>
            <w:r>
              <w:rPr>
                <w:noProof/>
              </w:rPr>
              <w:fldChar w:fldCharType="end"/>
            </w:r>
          </w:hyperlink>
        </w:p>
        <w:p w14:paraId="7FCD2AAE" w14:textId="28A6BAB7" w:rsidR="009559D8" w:rsidRDefault="009559D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26718" w:history="1">
            <w:r w:rsidRPr="00034338">
              <w:rPr>
                <w:rStyle w:val="Lienhypertexte"/>
                <w:b/>
                <w:bCs/>
                <w:noProof/>
              </w:rPr>
              <w:t>GEN.5 — Une méthode générique</w:t>
            </w:r>
            <w:r>
              <w:rPr>
                <w:noProof/>
              </w:rPr>
              <w:tab/>
            </w:r>
            <w:r>
              <w:rPr>
                <w:noProof/>
              </w:rPr>
              <w:fldChar w:fldCharType="begin"/>
            </w:r>
            <w:r>
              <w:rPr>
                <w:noProof/>
              </w:rPr>
              <w:instrText xml:space="preserve"> PAGEREF _Toc243726718 \h </w:instrText>
            </w:r>
            <w:r>
              <w:rPr>
                <w:noProof/>
              </w:rPr>
            </w:r>
            <w:r>
              <w:rPr>
                <w:noProof/>
              </w:rPr>
              <w:fldChar w:fldCharType="separate"/>
            </w:r>
            <w:r>
              <w:rPr>
                <w:noProof/>
              </w:rPr>
              <w:t>68</w:t>
            </w:r>
            <w:r>
              <w:rPr>
                <w:noProof/>
              </w:rPr>
              <w:fldChar w:fldCharType="end"/>
            </w:r>
          </w:hyperlink>
        </w:p>
        <w:p w14:paraId="7CEB4D64" w14:textId="3A449FE0" w:rsidR="009559D8" w:rsidRDefault="009559D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26719" w:history="1">
            <w:r w:rsidRPr="00034338">
              <w:rPr>
                <w:rStyle w:val="Lienhypertexte"/>
                <w:b/>
                <w:bCs/>
                <w:noProof/>
              </w:rPr>
              <w:t>GEN.6 — Hériter d'une classe générique</w:t>
            </w:r>
            <w:r>
              <w:rPr>
                <w:noProof/>
              </w:rPr>
              <w:tab/>
            </w:r>
            <w:r>
              <w:rPr>
                <w:noProof/>
              </w:rPr>
              <w:fldChar w:fldCharType="begin"/>
            </w:r>
            <w:r>
              <w:rPr>
                <w:noProof/>
              </w:rPr>
              <w:instrText xml:space="preserve"> PAGEREF _Toc243726719 \h </w:instrText>
            </w:r>
            <w:r>
              <w:rPr>
                <w:noProof/>
              </w:rPr>
            </w:r>
            <w:r>
              <w:rPr>
                <w:noProof/>
              </w:rPr>
              <w:fldChar w:fldCharType="separate"/>
            </w:r>
            <w:r>
              <w:rPr>
                <w:noProof/>
              </w:rPr>
              <w:t>69</w:t>
            </w:r>
            <w:r>
              <w:rPr>
                <w:noProof/>
              </w:rPr>
              <w:fldChar w:fldCharType="end"/>
            </w:r>
          </w:hyperlink>
        </w:p>
        <w:p w14:paraId="6A050304" w14:textId="6AD271BC" w:rsidR="009559D8" w:rsidRDefault="009559D8">
          <w:pPr>
            <w:pStyle w:val="TM1"/>
            <w:tabs>
              <w:tab w:val="right" w:leader="dot" w:pos="9344"/>
            </w:tabs>
            <w:rPr>
              <w:rFonts w:asciiTheme="minorHAnsi" w:eastAsiaTheme="minorEastAsia" w:hAnsiTheme="minorHAnsi" w:cstheme="minorBidi"/>
              <w:noProof/>
              <w:kern w:val="2"/>
              <w:sz w:val="24"/>
              <w:szCs w:val="24"/>
              <w14:ligatures w14:val="standardContextual"/>
            </w:rPr>
          </w:pPr>
          <w:hyperlink w:anchor="_Toc243726720" w:history="1">
            <w:r w:rsidRPr="00034338">
              <w:rPr>
                <w:rStyle w:val="Lienhypertexte"/>
                <w:b/>
                <w:bCs/>
                <w:noProof/>
              </w:rPr>
              <w:t>Module LAM — Lambdas et références de méthodes</w:t>
            </w:r>
            <w:r>
              <w:rPr>
                <w:noProof/>
              </w:rPr>
              <w:tab/>
            </w:r>
            <w:r>
              <w:rPr>
                <w:noProof/>
              </w:rPr>
              <w:fldChar w:fldCharType="begin"/>
            </w:r>
            <w:r>
              <w:rPr>
                <w:noProof/>
              </w:rPr>
              <w:instrText xml:space="preserve"> PAGEREF _Toc243726720 \h </w:instrText>
            </w:r>
            <w:r>
              <w:rPr>
                <w:noProof/>
              </w:rPr>
            </w:r>
            <w:r>
              <w:rPr>
                <w:noProof/>
              </w:rPr>
              <w:fldChar w:fldCharType="separate"/>
            </w:r>
            <w:r>
              <w:rPr>
                <w:noProof/>
              </w:rPr>
              <w:t>71</w:t>
            </w:r>
            <w:r>
              <w:rPr>
                <w:noProof/>
              </w:rPr>
              <w:fldChar w:fldCharType="end"/>
            </w:r>
          </w:hyperlink>
        </w:p>
        <w:p w14:paraId="5D519CDF" w14:textId="1E1459FA" w:rsidR="009559D8" w:rsidRDefault="009559D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26721" w:history="1">
            <w:r w:rsidRPr="00034338">
              <w:rPr>
                <w:rStyle w:val="Lienhypertexte"/>
                <w:b/>
                <w:bCs/>
                <w:noProof/>
              </w:rPr>
              <w:t>LAM.1 — Un tableau de comportements</w:t>
            </w:r>
            <w:r>
              <w:rPr>
                <w:noProof/>
              </w:rPr>
              <w:tab/>
            </w:r>
            <w:r>
              <w:rPr>
                <w:noProof/>
              </w:rPr>
              <w:fldChar w:fldCharType="begin"/>
            </w:r>
            <w:r>
              <w:rPr>
                <w:noProof/>
              </w:rPr>
              <w:instrText xml:space="preserve"> PAGEREF _Toc243726721 \h </w:instrText>
            </w:r>
            <w:r>
              <w:rPr>
                <w:noProof/>
              </w:rPr>
            </w:r>
            <w:r>
              <w:rPr>
                <w:noProof/>
              </w:rPr>
              <w:fldChar w:fldCharType="separate"/>
            </w:r>
            <w:r>
              <w:rPr>
                <w:noProof/>
              </w:rPr>
              <w:t>71</w:t>
            </w:r>
            <w:r>
              <w:rPr>
                <w:noProof/>
              </w:rPr>
              <w:fldChar w:fldCharType="end"/>
            </w:r>
          </w:hyperlink>
        </w:p>
        <w:p w14:paraId="1EFC10D9" w14:textId="7D21CB67" w:rsidR="009559D8" w:rsidRDefault="009559D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26722" w:history="1">
            <w:r w:rsidRPr="00034338">
              <w:rPr>
                <w:rStyle w:val="Lienhypertexte"/>
                <w:b/>
                <w:bCs/>
                <w:noProof/>
              </w:rPr>
              <w:t>LAM.2 — Écrire son interface fonctionnelle</w:t>
            </w:r>
            <w:r>
              <w:rPr>
                <w:noProof/>
              </w:rPr>
              <w:tab/>
            </w:r>
            <w:r>
              <w:rPr>
                <w:noProof/>
              </w:rPr>
              <w:fldChar w:fldCharType="begin"/>
            </w:r>
            <w:r>
              <w:rPr>
                <w:noProof/>
              </w:rPr>
              <w:instrText xml:space="preserve"> PAGEREF _Toc243726722 \h </w:instrText>
            </w:r>
            <w:r>
              <w:rPr>
                <w:noProof/>
              </w:rPr>
            </w:r>
            <w:r>
              <w:rPr>
                <w:noProof/>
              </w:rPr>
              <w:fldChar w:fldCharType="separate"/>
            </w:r>
            <w:r>
              <w:rPr>
                <w:noProof/>
              </w:rPr>
              <w:t>72</w:t>
            </w:r>
            <w:r>
              <w:rPr>
                <w:noProof/>
              </w:rPr>
              <w:fldChar w:fldCharType="end"/>
            </w:r>
          </w:hyperlink>
        </w:p>
        <w:p w14:paraId="471F15A5" w14:textId="52B3CE72" w:rsidR="009559D8" w:rsidRDefault="009559D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26723" w:history="1">
            <w:r w:rsidRPr="00034338">
              <w:rPr>
                <w:rStyle w:val="Lienhypertexte"/>
                <w:b/>
                <w:bCs/>
                <w:noProof/>
              </w:rPr>
              <w:t>LAM.3 — Celle du JDK, et les références de méthodes</w:t>
            </w:r>
            <w:r>
              <w:rPr>
                <w:noProof/>
              </w:rPr>
              <w:tab/>
            </w:r>
            <w:r>
              <w:rPr>
                <w:noProof/>
              </w:rPr>
              <w:fldChar w:fldCharType="begin"/>
            </w:r>
            <w:r>
              <w:rPr>
                <w:noProof/>
              </w:rPr>
              <w:instrText xml:space="preserve"> PAGEREF _Toc243726723 \h </w:instrText>
            </w:r>
            <w:r>
              <w:rPr>
                <w:noProof/>
              </w:rPr>
            </w:r>
            <w:r>
              <w:rPr>
                <w:noProof/>
              </w:rPr>
              <w:fldChar w:fldCharType="separate"/>
            </w:r>
            <w:r>
              <w:rPr>
                <w:noProof/>
              </w:rPr>
              <w:t>73</w:t>
            </w:r>
            <w:r>
              <w:rPr>
                <w:noProof/>
              </w:rPr>
              <w:fldChar w:fldCharType="end"/>
            </w:r>
          </w:hyperlink>
        </w:p>
        <w:p w14:paraId="0E8E395B" w14:textId="456E4EE6" w:rsidR="009559D8" w:rsidRDefault="009559D8">
          <w:pPr>
            <w:pStyle w:val="TM1"/>
            <w:tabs>
              <w:tab w:val="right" w:leader="dot" w:pos="9344"/>
            </w:tabs>
            <w:rPr>
              <w:rFonts w:asciiTheme="minorHAnsi" w:eastAsiaTheme="minorEastAsia" w:hAnsiTheme="minorHAnsi" w:cstheme="minorBidi"/>
              <w:noProof/>
              <w:kern w:val="2"/>
              <w:sz w:val="24"/>
              <w:szCs w:val="24"/>
              <w14:ligatures w14:val="standardContextual"/>
            </w:rPr>
          </w:pPr>
          <w:hyperlink w:anchor="_Toc243726724" w:history="1">
            <w:r w:rsidRPr="00034338">
              <w:rPr>
                <w:rStyle w:val="Lienhypertexte"/>
                <w:b/>
                <w:bCs/>
                <w:noProof/>
              </w:rPr>
              <w:t>Module FX — Interfaces graphiques avec JavaFX</w:t>
            </w:r>
            <w:r>
              <w:rPr>
                <w:noProof/>
              </w:rPr>
              <w:tab/>
            </w:r>
            <w:r>
              <w:rPr>
                <w:noProof/>
              </w:rPr>
              <w:fldChar w:fldCharType="begin"/>
            </w:r>
            <w:r>
              <w:rPr>
                <w:noProof/>
              </w:rPr>
              <w:instrText xml:space="preserve"> PAGEREF _Toc243726724 \h </w:instrText>
            </w:r>
            <w:r>
              <w:rPr>
                <w:noProof/>
              </w:rPr>
            </w:r>
            <w:r>
              <w:rPr>
                <w:noProof/>
              </w:rPr>
              <w:fldChar w:fldCharType="separate"/>
            </w:r>
            <w:r>
              <w:rPr>
                <w:noProof/>
              </w:rPr>
              <w:t>75</w:t>
            </w:r>
            <w:r>
              <w:rPr>
                <w:noProof/>
              </w:rPr>
              <w:fldChar w:fldCharType="end"/>
            </w:r>
          </w:hyperlink>
        </w:p>
        <w:p w14:paraId="013B0672" w14:textId="273E76F5" w:rsidR="009559D8" w:rsidRDefault="009559D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26725" w:history="1">
            <w:r w:rsidRPr="00034338">
              <w:rPr>
                <w:rStyle w:val="Lienhypertexte"/>
                <w:b/>
                <w:bCs/>
                <w:noProof/>
              </w:rPr>
              <w:t>FX.1 — Un compteur de participants</w:t>
            </w:r>
            <w:r>
              <w:rPr>
                <w:noProof/>
              </w:rPr>
              <w:tab/>
            </w:r>
            <w:r>
              <w:rPr>
                <w:noProof/>
              </w:rPr>
              <w:fldChar w:fldCharType="begin"/>
            </w:r>
            <w:r>
              <w:rPr>
                <w:noProof/>
              </w:rPr>
              <w:instrText xml:space="preserve"> PAGEREF _Toc243726725 \h </w:instrText>
            </w:r>
            <w:r>
              <w:rPr>
                <w:noProof/>
              </w:rPr>
            </w:r>
            <w:r>
              <w:rPr>
                <w:noProof/>
              </w:rPr>
              <w:fldChar w:fldCharType="separate"/>
            </w:r>
            <w:r>
              <w:rPr>
                <w:noProof/>
              </w:rPr>
              <w:t>76</w:t>
            </w:r>
            <w:r>
              <w:rPr>
                <w:noProof/>
              </w:rPr>
              <w:fldChar w:fldCharType="end"/>
            </w:r>
          </w:hyperlink>
        </w:p>
        <w:p w14:paraId="5072E13C" w14:textId="4EBFC5C1" w:rsidR="009559D8" w:rsidRDefault="009559D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26726" w:history="1">
            <w:r w:rsidRPr="00034338">
              <w:rPr>
                <w:rStyle w:val="Lienhypertexte"/>
                <w:b/>
                <w:bCs/>
                <w:noProof/>
              </w:rPr>
              <w:t>FX.2 — Un bouton Reset</w:t>
            </w:r>
            <w:r>
              <w:rPr>
                <w:noProof/>
              </w:rPr>
              <w:tab/>
            </w:r>
            <w:r>
              <w:rPr>
                <w:noProof/>
              </w:rPr>
              <w:fldChar w:fldCharType="begin"/>
            </w:r>
            <w:r>
              <w:rPr>
                <w:noProof/>
              </w:rPr>
              <w:instrText xml:space="preserve"> PAGEREF _Toc243726726 \h </w:instrText>
            </w:r>
            <w:r>
              <w:rPr>
                <w:noProof/>
              </w:rPr>
            </w:r>
            <w:r>
              <w:rPr>
                <w:noProof/>
              </w:rPr>
              <w:fldChar w:fldCharType="separate"/>
            </w:r>
            <w:r>
              <w:rPr>
                <w:noProof/>
              </w:rPr>
              <w:t>77</w:t>
            </w:r>
            <w:r>
              <w:rPr>
                <w:noProof/>
              </w:rPr>
              <w:fldChar w:fldCharType="end"/>
            </w:r>
          </w:hyperlink>
        </w:p>
        <w:p w14:paraId="62379FE0" w14:textId="0EB3166E" w:rsidR="009559D8" w:rsidRDefault="009559D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26727" w:history="1">
            <w:r w:rsidRPr="00034338">
              <w:rPr>
                <w:rStyle w:val="Lienhypertexte"/>
                <w:b/>
                <w:bCs/>
                <w:noProof/>
              </w:rPr>
              <w:t>FX.3 — Deux compteurs, et une mise en page</w:t>
            </w:r>
            <w:r>
              <w:rPr>
                <w:noProof/>
              </w:rPr>
              <w:tab/>
            </w:r>
            <w:r>
              <w:rPr>
                <w:noProof/>
              </w:rPr>
              <w:fldChar w:fldCharType="begin"/>
            </w:r>
            <w:r>
              <w:rPr>
                <w:noProof/>
              </w:rPr>
              <w:instrText xml:space="preserve"> PAGEREF _Toc243726727 \h </w:instrText>
            </w:r>
            <w:r>
              <w:rPr>
                <w:noProof/>
              </w:rPr>
            </w:r>
            <w:r>
              <w:rPr>
                <w:noProof/>
              </w:rPr>
              <w:fldChar w:fldCharType="separate"/>
            </w:r>
            <w:r>
              <w:rPr>
                <w:noProof/>
              </w:rPr>
              <w:t>77</w:t>
            </w:r>
            <w:r>
              <w:rPr>
                <w:noProof/>
              </w:rPr>
              <w:fldChar w:fldCharType="end"/>
            </w:r>
          </w:hyperlink>
        </w:p>
        <w:p w14:paraId="0AFD3AF5" w14:textId="7799FBB1" w:rsidR="009559D8" w:rsidRDefault="009559D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26728" w:history="1">
            <w:r w:rsidRPr="00034338">
              <w:rPr>
                <w:rStyle w:val="Lienhypertexte"/>
                <w:b/>
                <w:bCs/>
                <w:noProof/>
              </w:rPr>
              <w:t>FX.4 — Compter au clavier</w:t>
            </w:r>
            <w:r>
              <w:rPr>
                <w:noProof/>
              </w:rPr>
              <w:tab/>
            </w:r>
            <w:r>
              <w:rPr>
                <w:noProof/>
              </w:rPr>
              <w:fldChar w:fldCharType="begin"/>
            </w:r>
            <w:r>
              <w:rPr>
                <w:noProof/>
              </w:rPr>
              <w:instrText xml:space="preserve"> PAGEREF _Toc243726728 \h </w:instrText>
            </w:r>
            <w:r>
              <w:rPr>
                <w:noProof/>
              </w:rPr>
            </w:r>
            <w:r>
              <w:rPr>
                <w:noProof/>
              </w:rPr>
              <w:fldChar w:fldCharType="separate"/>
            </w:r>
            <w:r>
              <w:rPr>
                <w:noProof/>
              </w:rPr>
              <w:t>78</w:t>
            </w:r>
            <w:r>
              <w:rPr>
                <w:noProof/>
              </w:rPr>
              <w:fldChar w:fldCharType="end"/>
            </w:r>
          </w:hyperlink>
        </w:p>
        <w:p w14:paraId="2FCB6FAB" w14:textId="2DBAF3E5" w:rsidR="009559D8" w:rsidRDefault="009559D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26729" w:history="1">
            <w:r w:rsidRPr="00034338">
              <w:rPr>
                <w:rStyle w:val="Lienhypertexte"/>
                <w:b/>
                <w:bCs/>
                <w:noProof/>
              </w:rPr>
              <w:t>FX.5 — Un événement voyage</w:t>
            </w:r>
            <w:r>
              <w:rPr>
                <w:noProof/>
              </w:rPr>
              <w:tab/>
            </w:r>
            <w:r>
              <w:rPr>
                <w:noProof/>
              </w:rPr>
              <w:fldChar w:fldCharType="begin"/>
            </w:r>
            <w:r>
              <w:rPr>
                <w:noProof/>
              </w:rPr>
              <w:instrText xml:space="preserve"> PAGEREF _Toc243726729 \h </w:instrText>
            </w:r>
            <w:r>
              <w:rPr>
                <w:noProof/>
              </w:rPr>
            </w:r>
            <w:r>
              <w:rPr>
                <w:noProof/>
              </w:rPr>
              <w:fldChar w:fldCharType="separate"/>
            </w:r>
            <w:r>
              <w:rPr>
                <w:noProof/>
              </w:rPr>
              <w:t>79</w:t>
            </w:r>
            <w:r>
              <w:rPr>
                <w:noProof/>
              </w:rPr>
              <w:fldChar w:fldCharType="end"/>
            </w:r>
          </w:hyperlink>
        </w:p>
        <w:p w14:paraId="2A87C279" w14:textId="34CE1992" w:rsidR="009559D8" w:rsidRDefault="009559D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26730" w:history="1">
            <w:r w:rsidRPr="00034338">
              <w:rPr>
                <w:rStyle w:val="Lienhypertexte"/>
                <w:b/>
                <w:bCs/>
                <w:noProof/>
              </w:rPr>
              <w:t>FX.6 — Écouter une propriété</w:t>
            </w:r>
            <w:r>
              <w:rPr>
                <w:noProof/>
              </w:rPr>
              <w:tab/>
            </w:r>
            <w:r>
              <w:rPr>
                <w:noProof/>
              </w:rPr>
              <w:fldChar w:fldCharType="begin"/>
            </w:r>
            <w:r>
              <w:rPr>
                <w:noProof/>
              </w:rPr>
              <w:instrText xml:space="preserve"> PAGEREF _Toc243726730 \h </w:instrText>
            </w:r>
            <w:r>
              <w:rPr>
                <w:noProof/>
              </w:rPr>
            </w:r>
            <w:r>
              <w:rPr>
                <w:noProof/>
              </w:rPr>
              <w:fldChar w:fldCharType="separate"/>
            </w:r>
            <w:r>
              <w:rPr>
                <w:noProof/>
              </w:rPr>
              <w:t>79</w:t>
            </w:r>
            <w:r>
              <w:rPr>
                <w:noProof/>
              </w:rPr>
              <w:fldChar w:fldCharType="end"/>
            </w:r>
          </w:hyperlink>
        </w:p>
        <w:p w14:paraId="353C5D25" w14:textId="6460F464" w:rsidR="009559D8" w:rsidRDefault="009559D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26731" w:history="1">
            <w:r w:rsidRPr="00034338">
              <w:rPr>
                <w:rStyle w:val="Lienhypertexte"/>
                <w:b/>
                <w:bCs/>
                <w:noProof/>
              </w:rPr>
              <w:t>FX.7 — Un Slider et un Label</w:t>
            </w:r>
            <w:r>
              <w:rPr>
                <w:noProof/>
              </w:rPr>
              <w:tab/>
            </w:r>
            <w:r>
              <w:rPr>
                <w:noProof/>
              </w:rPr>
              <w:fldChar w:fldCharType="begin"/>
            </w:r>
            <w:r>
              <w:rPr>
                <w:noProof/>
              </w:rPr>
              <w:instrText xml:space="preserve"> PAGEREF _Toc243726731 \h </w:instrText>
            </w:r>
            <w:r>
              <w:rPr>
                <w:noProof/>
              </w:rPr>
            </w:r>
            <w:r>
              <w:rPr>
                <w:noProof/>
              </w:rPr>
              <w:fldChar w:fldCharType="separate"/>
            </w:r>
            <w:r>
              <w:rPr>
                <w:noProof/>
              </w:rPr>
              <w:t>80</w:t>
            </w:r>
            <w:r>
              <w:rPr>
                <w:noProof/>
              </w:rPr>
              <w:fldChar w:fldCharType="end"/>
            </w:r>
          </w:hyperlink>
        </w:p>
        <w:p w14:paraId="67CE2F54" w14:textId="081A7F92" w:rsidR="009559D8" w:rsidRDefault="009559D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26732" w:history="1">
            <w:r w:rsidRPr="00034338">
              <w:rPr>
                <w:rStyle w:val="Lienhypertexte"/>
                <w:b/>
                <w:bCs/>
                <w:noProof/>
              </w:rPr>
              <w:t>FX.8 — Lier plutôt qu'écouter</w:t>
            </w:r>
            <w:r>
              <w:rPr>
                <w:noProof/>
              </w:rPr>
              <w:tab/>
            </w:r>
            <w:r>
              <w:rPr>
                <w:noProof/>
              </w:rPr>
              <w:fldChar w:fldCharType="begin"/>
            </w:r>
            <w:r>
              <w:rPr>
                <w:noProof/>
              </w:rPr>
              <w:instrText xml:space="preserve"> PAGEREF _Toc243726732 \h </w:instrText>
            </w:r>
            <w:r>
              <w:rPr>
                <w:noProof/>
              </w:rPr>
            </w:r>
            <w:r>
              <w:rPr>
                <w:noProof/>
              </w:rPr>
              <w:fldChar w:fldCharType="separate"/>
            </w:r>
            <w:r>
              <w:rPr>
                <w:noProof/>
              </w:rPr>
              <w:t>81</w:t>
            </w:r>
            <w:r>
              <w:rPr>
                <w:noProof/>
              </w:rPr>
              <w:fldChar w:fldCharType="end"/>
            </w:r>
          </w:hyperlink>
        </w:p>
        <w:p w14:paraId="6BFA9004" w14:textId="45E2D881" w:rsidR="009559D8" w:rsidRDefault="009559D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26733" w:history="1">
            <w:r w:rsidRPr="00034338">
              <w:rPr>
                <w:rStyle w:val="Lienhypertexte"/>
                <w:b/>
                <w:bCs/>
                <w:noProof/>
              </w:rPr>
              <w:t>FX.9 — Une calculatrice, en MVC</w:t>
            </w:r>
            <w:r>
              <w:rPr>
                <w:noProof/>
              </w:rPr>
              <w:tab/>
            </w:r>
            <w:r>
              <w:rPr>
                <w:noProof/>
              </w:rPr>
              <w:fldChar w:fldCharType="begin"/>
            </w:r>
            <w:r>
              <w:rPr>
                <w:noProof/>
              </w:rPr>
              <w:instrText xml:space="preserve"> PAGEREF _Toc243726733 \h </w:instrText>
            </w:r>
            <w:r>
              <w:rPr>
                <w:noProof/>
              </w:rPr>
            </w:r>
            <w:r>
              <w:rPr>
                <w:noProof/>
              </w:rPr>
              <w:fldChar w:fldCharType="separate"/>
            </w:r>
            <w:r>
              <w:rPr>
                <w:noProof/>
              </w:rPr>
              <w:t>81</w:t>
            </w:r>
            <w:r>
              <w:rPr>
                <w:noProof/>
              </w:rPr>
              <w:fldChar w:fldCharType="end"/>
            </w:r>
          </w:hyperlink>
        </w:p>
        <w:p w14:paraId="0673D5E1" w14:textId="3E768B18" w:rsidR="009559D8" w:rsidRDefault="009559D8">
          <w:pPr>
            <w:pStyle w:val="TM1"/>
            <w:tabs>
              <w:tab w:val="right" w:leader="dot" w:pos="9344"/>
            </w:tabs>
            <w:rPr>
              <w:rFonts w:asciiTheme="minorHAnsi" w:eastAsiaTheme="minorEastAsia" w:hAnsiTheme="minorHAnsi" w:cstheme="minorBidi"/>
              <w:noProof/>
              <w:kern w:val="2"/>
              <w:sz w:val="24"/>
              <w:szCs w:val="24"/>
              <w14:ligatures w14:val="standardContextual"/>
            </w:rPr>
          </w:pPr>
          <w:hyperlink w:anchor="_Toc243726734" w:history="1">
            <w:r w:rsidRPr="00034338">
              <w:rPr>
                <w:rStyle w:val="Lienhypertexte"/>
                <w:b/>
                <w:bCs/>
                <w:noProof/>
              </w:rPr>
              <w:t>Module FIC — Fichiers</w:t>
            </w:r>
            <w:r>
              <w:rPr>
                <w:noProof/>
              </w:rPr>
              <w:tab/>
            </w:r>
            <w:r>
              <w:rPr>
                <w:noProof/>
              </w:rPr>
              <w:fldChar w:fldCharType="begin"/>
            </w:r>
            <w:r>
              <w:rPr>
                <w:noProof/>
              </w:rPr>
              <w:instrText xml:space="preserve"> PAGEREF _Toc243726734 \h </w:instrText>
            </w:r>
            <w:r>
              <w:rPr>
                <w:noProof/>
              </w:rPr>
            </w:r>
            <w:r>
              <w:rPr>
                <w:noProof/>
              </w:rPr>
              <w:fldChar w:fldCharType="separate"/>
            </w:r>
            <w:r>
              <w:rPr>
                <w:noProof/>
              </w:rPr>
              <w:t>84</w:t>
            </w:r>
            <w:r>
              <w:rPr>
                <w:noProof/>
              </w:rPr>
              <w:fldChar w:fldCharType="end"/>
            </w:r>
          </w:hyperlink>
        </w:p>
        <w:p w14:paraId="24E0C5EC" w14:textId="27F2F304" w:rsidR="009559D8" w:rsidRDefault="009559D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26735" w:history="1">
            <w:r w:rsidRPr="00034338">
              <w:rPr>
                <w:rStyle w:val="Lienhypertexte"/>
                <w:b/>
                <w:bCs/>
                <w:noProof/>
              </w:rPr>
              <w:t>FIC.1 — Trois classes qui se connaissent</w:t>
            </w:r>
            <w:r>
              <w:rPr>
                <w:noProof/>
              </w:rPr>
              <w:tab/>
            </w:r>
            <w:r>
              <w:rPr>
                <w:noProof/>
              </w:rPr>
              <w:fldChar w:fldCharType="begin"/>
            </w:r>
            <w:r>
              <w:rPr>
                <w:noProof/>
              </w:rPr>
              <w:instrText xml:space="preserve"> PAGEREF _Toc243726735 \h </w:instrText>
            </w:r>
            <w:r>
              <w:rPr>
                <w:noProof/>
              </w:rPr>
            </w:r>
            <w:r>
              <w:rPr>
                <w:noProof/>
              </w:rPr>
              <w:fldChar w:fldCharType="separate"/>
            </w:r>
            <w:r>
              <w:rPr>
                <w:noProof/>
              </w:rPr>
              <w:t>84</w:t>
            </w:r>
            <w:r>
              <w:rPr>
                <w:noProof/>
              </w:rPr>
              <w:fldChar w:fldCharType="end"/>
            </w:r>
          </w:hyperlink>
        </w:p>
        <w:p w14:paraId="5E15B684" w14:textId="7496B38A" w:rsidR="009559D8" w:rsidRDefault="009559D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26736" w:history="1">
            <w:r w:rsidRPr="00034338">
              <w:rPr>
                <w:rStyle w:val="Lienhypertexte"/>
                <w:b/>
                <w:bCs/>
                <w:noProof/>
              </w:rPr>
              <w:t>FIC.2 — Enregistrer des objets</w:t>
            </w:r>
            <w:r>
              <w:rPr>
                <w:noProof/>
              </w:rPr>
              <w:tab/>
            </w:r>
            <w:r>
              <w:rPr>
                <w:noProof/>
              </w:rPr>
              <w:fldChar w:fldCharType="begin"/>
            </w:r>
            <w:r>
              <w:rPr>
                <w:noProof/>
              </w:rPr>
              <w:instrText xml:space="preserve"> PAGEREF _Toc243726736 \h </w:instrText>
            </w:r>
            <w:r>
              <w:rPr>
                <w:noProof/>
              </w:rPr>
            </w:r>
            <w:r>
              <w:rPr>
                <w:noProof/>
              </w:rPr>
              <w:fldChar w:fldCharType="separate"/>
            </w:r>
            <w:r>
              <w:rPr>
                <w:noProof/>
              </w:rPr>
              <w:t>85</w:t>
            </w:r>
            <w:r>
              <w:rPr>
                <w:noProof/>
              </w:rPr>
              <w:fldChar w:fldCharType="end"/>
            </w:r>
          </w:hyperlink>
        </w:p>
        <w:p w14:paraId="0207C03F" w14:textId="4C8459F1" w:rsidR="009559D8" w:rsidRDefault="009559D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26737" w:history="1">
            <w:r w:rsidRPr="00034338">
              <w:rPr>
                <w:rStyle w:val="Lienhypertexte"/>
                <w:b/>
                <w:bCs/>
                <w:noProof/>
              </w:rPr>
              <w:t>FIC.3 — Enregistrer du texte</w:t>
            </w:r>
            <w:r>
              <w:rPr>
                <w:noProof/>
              </w:rPr>
              <w:tab/>
            </w:r>
            <w:r>
              <w:rPr>
                <w:noProof/>
              </w:rPr>
              <w:fldChar w:fldCharType="begin"/>
            </w:r>
            <w:r>
              <w:rPr>
                <w:noProof/>
              </w:rPr>
              <w:instrText xml:space="preserve"> PAGEREF _Toc243726737 \h </w:instrText>
            </w:r>
            <w:r>
              <w:rPr>
                <w:noProof/>
              </w:rPr>
            </w:r>
            <w:r>
              <w:rPr>
                <w:noProof/>
              </w:rPr>
              <w:fldChar w:fldCharType="separate"/>
            </w:r>
            <w:r>
              <w:rPr>
                <w:noProof/>
              </w:rPr>
              <w:t>86</w:t>
            </w:r>
            <w:r>
              <w:rPr>
                <w:noProof/>
              </w:rPr>
              <w:fldChar w:fldCharType="end"/>
            </w:r>
          </w:hyperlink>
        </w:p>
        <w:p w14:paraId="7E66DFA3" w14:textId="715F47CC" w:rsidR="009559D8" w:rsidRDefault="009559D8">
          <w:pPr>
            <w:pStyle w:val="TM1"/>
            <w:tabs>
              <w:tab w:val="right" w:leader="dot" w:pos="9344"/>
            </w:tabs>
            <w:rPr>
              <w:rFonts w:asciiTheme="minorHAnsi" w:eastAsiaTheme="minorEastAsia" w:hAnsiTheme="minorHAnsi" w:cstheme="minorBidi"/>
              <w:noProof/>
              <w:kern w:val="2"/>
              <w:sz w:val="24"/>
              <w:szCs w:val="24"/>
              <w14:ligatures w14:val="standardContextual"/>
            </w:rPr>
          </w:pPr>
          <w:hyperlink w:anchor="_Toc243726738" w:history="1">
            <w:r w:rsidRPr="00034338">
              <w:rPr>
                <w:rStyle w:val="Lienhypertexte"/>
                <w:b/>
                <w:bCs/>
                <w:noProof/>
              </w:rPr>
              <w:t>GameHub — Un hub de jeux, construit incrément par incrément</w:t>
            </w:r>
            <w:r>
              <w:rPr>
                <w:noProof/>
              </w:rPr>
              <w:tab/>
            </w:r>
            <w:r>
              <w:rPr>
                <w:noProof/>
              </w:rPr>
              <w:fldChar w:fldCharType="begin"/>
            </w:r>
            <w:r>
              <w:rPr>
                <w:noProof/>
              </w:rPr>
              <w:instrText xml:space="preserve"> PAGEREF _Toc243726738 \h </w:instrText>
            </w:r>
            <w:r>
              <w:rPr>
                <w:noProof/>
              </w:rPr>
            </w:r>
            <w:r>
              <w:rPr>
                <w:noProof/>
              </w:rPr>
              <w:fldChar w:fldCharType="separate"/>
            </w:r>
            <w:r>
              <w:rPr>
                <w:noProof/>
              </w:rPr>
              <w:t>88</w:t>
            </w:r>
            <w:r>
              <w:rPr>
                <w:noProof/>
              </w:rPr>
              <w:fldChar w:fldCharType="end"/>
            </w:r>
          </w:hyperlink>
        </w:p>
        <w:p w14:paraId="4B9E7D9B" w14:textId="46C12D00" w:rsidR="009559D8" w:rsidRDefault="009559D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26739" w:history="1">
            <w:r w:rsidRPr="00034338">
              <w:rPr>
                <w:rStyle w:val="Lienhypertexte"/>
                <w:b/>
                <w:bCs/>
                <w:noProof/>
              </w:rPr>
              <w:t>Comment travailler ce fil rouge</w:t>
            </w:r>
            <w:r>
              <w:rPr>
                <w:noProof/>
              </w:rPr>
              <w:tab/>
            </w:r>
            <w:r>
              <w:rPr>
                <w:noProof/>
              </w:rPr>
              <w:fldChar w:fldCharType="begin"/>
            </w:r>
            <w:r>
              <w:rPr>
                <w:noProof/>
              </w:rPr>
              <w:instrText xml:space="preserve"> PAGEREF _Toc243726739 \h </w:instrText>
            </w:r>
            <w:r>
              <w:rPr>
                <w:noProof/>
              </w:rPr>
            </w:r>
            <w:r>
              <w:rPr>
                <w:noProof/>
              </w:rPr>
              <w:fldChar w:fldCharType="separate"/>
            </w:r>
            <w:r>
              <w:rPr>
                <w:noProof/>
              </w:rPr>
              <w:t>88</w:t>
            </w:r>
            <w:r>
              <w:rPr>
                <w:noProof/>
              </w:rPr>
              <w:fldChar w:fldCharType="end"/>
            </w:r>
          </w:hyperlink>
        </w:p>
        <w:p w14:paraId="1A458ACA" w14:textId="16606EDE" w:rsidR="009559D8" w:rsidRDefault="009559D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26740" w:history="1">
            <w:r w:rsidRPr="00034338">
              <w:rPr>
                <w:rStyle w:val="Lienhypertexte"/>
                <w:b/>
                <w:bCs/>
                <w:noProof/>
              </w:rPr>
              <w:t>Première partie — le modèle</w:t>
            </w:r>
            <w:r>
              <w:rPr>
                <w:noProof/>
              </w:rPr>
              <w:tab/>
            </w:r>
            <w:r>
              <w:rPr>
                <w:noProof/>
              </w:rPr>
              <w:fldChar w:fldCharType="begin"/>
            </w:r>
            <w:r>
              <w:rPr>
                <w:noProof/>
              </w:rPr>
              <w:instrText xml:space="preserve"> PAGEREF _Toc243726740 \h </w:instrText>
            </w:r>
            <w:r>
              <w:rPr>
                <w:noProof/>
              </w:rPr>
            </w:r>
            <w:r>
              <w:rPr>
                <w:noProof/>
              </w:rPr>
              <w:fldChar w:fldCharType="separate"/>
            </w:r>
            <w:r>
              <w:rPr>
                <w:noProof/>
              </w:rPr>
              <w:t>88</w:t>
            </w:r>
            <w:r>
              <w:rPr>
                <w:noProof/>
              </w:rPr>
              <w:fldChar w:fldCharType="end"/>
            </w:r>
          </w:hyperlink>
        </w:p>
        <w:p w14:paraId="78EA14F0" w14:textId="21F71982" w:rsidR="009559D8" w:rsidRDefault="009559D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26741" w:history="1">
            <w:r w:rsidRPr="00034338">
              <w:rPr>
                <w:rStyle w:val="Lienhypertexte"/>
                <w:b/>
                <w:bCs/>
                <w:noProof/>
              </w:rPr>
              <w:t>Deuxième partie — abstraction et observation</w:t>
            </w:r>
            <w:r>
              <w:rPr>
                <w:noProof/>
              </w:rPr>
              <w:tab/>
            </w:r>
            <w:r>
              <w:rPr>
                <w:noProof/>
              </w:rPr>
              <w:fldChar w:fldCharType="begin"/>
            </w:r>
            <w:r>
              <w:rPr>
                <w:noProof/>
              </w:rPr>
              <w:instrText xml:space="preserve"> PAGEREF _Toc243726741 \h </w:instrText>
            </w:r>
            <w:r>
              <w:rPr>
                <w:noProof/>
              </w:rPr>
            </w:r>
            <w:r>
              <w:rPr>
                <w:noProof/>
              </w:rPr>
              <w:fldChar w:fldCharType="separate"/>
            </w:r>
            <w:r>
              <w:rPr>
                <w:noProof/>
              </w:rPr>
              <w:t>91</w:t>
            </w:r>
            <w:r>
              <w:rPr>
                <w:noProof/>
              </w:rPr>
              <w:fldChar w:fldCharType="end"/>
            </w:r>
          </w:hyperlink>
        </w:p>
        <w:p w14:paraId="473225CF" w14:textId="7CF8D87D" w:rsidR="009559D8" w:rsidRDefault="009559D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26742" w:history="1">
            <w:r w:rsidRPr="00034338">
              <w:rPr>
                <w:rStyle w:val="Lienhypertexte"/>
                <w:b/>
                <w:bCs/>
                <w:noProof/>
              </w:rPr>
              <w:t>Troisième partie — découpler les jeux du hub</w:t>
            </w:r>
            <w:r>
              <w:rPr>
                <w:noProof/>
              </w:rPr>
              <w:tab/>
            </w:r>
            <w:r>
              <w:rPr>
                <w:noProof/>
              </w:rPr>
              <w:fldChar w:fldCharType="begin"/>
            </w:r>
            <w:r>
              <w:rPr>
                <w:noProof/>
              </w:rPr>
              <w:instrText xml:space="preserve"> PAGEREF _Toc243726742 \h </w:instrText>
            </w:r>
            <w:r>
              <w:rPr>
                <w:noProof/>
              </w:rPr>
            </w:r>
            <w:r>
              <w:rPr>
                <w:noProof/>
              </w:rPr>
              <w:fldChar w:fldCharType="separate"/>
            </w:r>
            <w:r>
              <w:rPr>
                <w:noProof/>
              </w:rPr>
              <w:t>92</w:t>
            </w:r>
            <w:r>
              <w:rPr>
                <w:noProof/>
              </w:rPr>
              <w:fldChar w:fldCharType="end"/>
            </w:r>
          </w:hyperlink>
        </w:p>
        <w:p w14:paraId="69E16252" w14:textId="2A805D32" w:rsidR="009559D8" w:rsidRDefault="009559D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26743" w:history="1">
            <w:r w:rsidRPr="00034338">
              <w:rPr>
                <w:rStyle w:val="Lienhypertexte"/>
                <w:b/>
                <w:bCs/>
                <w:noProof/>
              </w:rPr>
              <w:t>Quatrième partie — le jeu de bataille</w:t>
            </w:r>
            <w:r>
              <w:rPr>
                <w:noProof/>
              </w:rPr>
              <w:tab/>
            </w:r>
            <w:r>
              <w:rPr>
                <w:noProof/>
              </w:rPr>
              <w:fldChar w:fldCharType="begin"/>
            </w:r>
            <w:r>
              <w:rPr>
                <w:noProof/>
              </w:rPr>
              <w:instrText xml:space="preserve"> PAGEREF _Toc243726743 \h </w:instrText>
            </w:r>
            <w:r>
              <w:rPr>
                <w:noProof/>
              </w:rPr>
            </w:r>
            <w:r>
              <w:rPr>
                <w:noProof/>
              </w:rPr>
              <w:fldChar w:fldCharType="separate"/>
            </w:r>
            <w:r>
              <w:rPr>
                <w:noProof/>
              </w:rPr>
              <w:t>95</w:t>
            </w:r>
            <w:r>
              <w:rPr>
                <w:noProof/>
              </w:rPr>
              <w:fldChar w:fldCharType="end"/>
            </w:r>
          </w:hyperlink>
        </w:p>
        <w:p w14:paraId="0685C1C1" w14:textId="7D15737B" w:rsidR="009559D8" w:rsidRDefault="009559D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26744" w:history="1">
            <w:r w:rsidRPr="00034338">
              <w:rPr>
                <w:rStyle w:val="Lienhypertexte"/>
                <w:b/>
                <w:bCs/>
                <w:noProof/>
              </w:rPr>
              <w:t>Cinquième partie — quand l'abstraction ne suffit plus</w:t>
            </w:r>
            <w:r>
              <w:rPr>
                <w:noProof/>
              </w:rPr>
              <w:tab/>
            </w:r>
            <w:r>
              <w:rPr>
                <w:noProof/>
              </w:rPr>
              <w:fldChar w:fldCharType="begin"/>
            </w:r>
            <w:r>
              <w:rPr>
                <w:noProof/>
              </w:rPr>
              <w:instrText xml:space="preserve"> PAGEREF _Toc243726744 \h </w:instrText>
            </w:r>
            <w:r>
              <w:rPr>
                <w:noProof/>
              </w:rPr>
            </w:r>
            <w:r>
              <w:rPr>
                <w:noProof/>
              </w:rPr>
              <w:fldChar w:fldCharType="separate"/>
            </w:r>
            <w:r>
              <w:rPr>
                <w:noProof/>
              </w:rPr>
              <w:t>97</w:t>
            </w:r>
            <w:r>
              <w:rPr>
                <w:noProof/>
              </w:rPr>
              <w:fldChar w:fldCharType="end"/>
            </w:r>
          </w:hyperlink>
        </w:p>
        <w:p w14:paraId="5466B40C" w14:textId="76F16B20" w:rsidR="009559D8" w:rsidRDefault="009559D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26745" w:history="1">
            <w:r w:rsidRPr="00034338">
              <w:rPr>
                <w:rStyle w:val="Lienhypertexte"/>
                <w:b/>
                <w:bCs/>
                <w:noProof/>
              </w:rPr>
              <w:t>Sixième partie — deux jeux de grille pour le prix d'un</w:t>
            </w:r>
            <w:r>
              <w:rPr>
                <w:noProof/>
              </w:rPr>
              <w:tab/>
            </w:r>
            <w:r>
              <w:rPr>
                <w:noProof/>
              </w:rPr>
              <w:fldChar w:fldCharType="begin"/>
            </w:r>
            <w:r>
              <w:rPr>
                <w:noProof/>
              </w:rPr>
              <w:instrText xml:space="preserve"> PAGEREF _Toc243726745 \h </w:instrText>
            </w:r>
            <w:r>
              <w:rPr>
                <w:noProof/>
              </w:rPr>
            </w:r>
            <w:r>
              <w:rPr>
                <w:noProof/>
              </w:rPr>
              <w:fldChar w:fldCharType="separate"/>
            </w:r>
            <w:r>
              <w:rPr>
                <w:noProof/>
              </w:rPr>
              <w:t>98</w:t>
            </w:r>
            <w:r>
              <w:rPr>
                <w:noProof/>
              </w:rPr>
              <w:fldChar w:fldCharType="end"/>
            </w:r>
          </w:hyperlink>
        </w:p>
        <w:p w14:paraId="03160D46" w14:textId="07AACBB4" w:rsidR="009559D8" w:rsidRDefault="009559D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26746" w:history="1">
            <w:r w:rsidRPr="00034338">
              <w:rPr>
                <w:rStyle w:val="Lienhypertexte"/>
                <w:b/>
                <w:bCs/>
                <w:noProof/>
              </w:rPr>
              <w:t>Septième partie — des paires qui ont un sens, une fabrique sans switch</w:t>
            </w:r>
            <w:r>
              <w:rPr>
                <w:noProof/>
              </w:rPr>
              <w:tab/>
            </w:r>
            <w:r>
              <w:rPr>
                <w:noProof/>
              </w:rPr>
              <w:fldChar w:fldCharType="begin"/>
            </w:r>
            <w:r>
              <w:rPr>
                <w:noProof/>
              </w:rPr>
              <w:instrText xml:space="preserve"> PAGEREF _Toc243726746 \h </w:instrText>
            </w:r>
            <w:r>
              <w:rPr>
                <w:noProof/>
              </w:rPr>
            </w:r>
            <w:r>
              <w:rPr>
                <w:noProof/>
              </w:rPr>
              <w:fldChar w:fldCharType="separate"/>
            </w:r>
            <w:r>
              <w:rPr>
                <w:noProof/>
              </w:rPr>
              <w:t>101</w:t>
            </w:r>
            <w:r>
              <w:rPr>
                <w:noProof/>
              </w:rPr>
              <w:fldChar w:fldCharType="end"/>
            </w:r>
          </w:hyperlink>
        </w:p>
        <w:p w14:paraId="0007F2E7" w14:textId="6CD323EF" w:rsidR="009559D8" w:rsidRDefault="009559D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26747" w:history="1">
            <w:r w:rsidRPr="00034338">
              <w:rPr>
                <w:rStyle w:val="Lienhypertexte"/>
                <w:b/>
                <w:bCs/>
                <w:noProof/>
              </w:rPr>
              <w:t>Huitième partie — une fenêtre</w:t>
            </w:r>
            <w:r>
              <w:rPr>
                <w:noProof/>
              </w:rPr>
              <w:tab/>
            </w:r>
            <w:r>
              <w:rPr>
                <w:noProof/>
              </w:rPr>
              <w:fldChar w:fldCharType="begin"/>
            </w:r>
            <w:r>
              <w:rPr>
                <w:noProof/>
              </w:rPr>
              <w:instrText xml:space="preserve"> PAGEREF _Toc243726747 \h </w:instrText>
            </w:r>
            <w:r>
              <w:rPr>
                <w:noProof/>
              </w:rPr>
            </w:r>
            <w:r>
              <w:rPr>
                <w:noProof/>
              </w:rPr>
              <w:fldChar w:fldCharType="separate"/>
            </w:r>
            <w:r>
              <w:rPr>
                <w:noProof/>
              </w:rPr>
              <w:t>102</w:t>
            </w:r>
            <w:r>
              <w:rPr>
                <w:noProof/>
              </w:rPr>
              <w:fldChar w:fldCharType="end"/>
            </w:r>
          </w:hyperlink>
        </w:p>
        <w:p w14:paraId="4BFE2B70" w14:textId="25686007" w:rsidR="009559D8" w:rsidRDefault="009559D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26748" w:history="1">
            <w:r w:rsidRPr="00034338">
              <w:rPr>
                <w:rStyle w:val="Lienhypertexte"/>
                <w:b/>
                <w:bCs/>
                <w:noProof/>
              </w:rPr>
              <w:t>Neuvième partie — une mémoire</w:t>
            </w:r>
            <w:r>
              <w:rPr>
                <w:noProof/>
              </w:rPr>
              <w:tab/>
            </w:r>
            <w:r>
              <w:rPr>
                <w:noProof/>
              </w:rPr>
              <w:fldChar w:fldCharType="begin"/>
            </w:r>
            <w:r>
              <w:rPr>
                <w:noProof/>
              </w:rPr>
              <w:instrText xml:space="preserve"> PAGEREF _Toc243726748 \h </w:instrText>
            </w:r>
            <w:r>
              <w:rPr>
                <w:noProof/>
              </w:rPr>
            </w:r>
            <w:r>
              <w:rPr>
                <w:noProof/>
              </w:rPr>
              <w:fldChar w:fldCharType="separate"/>
            </w:r>
            <w:r>
              <w:rPr>
                <w:noProof/>
              </w:rPr>
              <w:t>103</w:t>
            </w:r>
            <w:r>
              <w:rPr>
                <w:noProof/>
              </w:rPr>
              <w:fldChar w:fldCharType="end"/>
            </w:r>
          </w:hyperlink>
        </w:p>
        <w:p w14:paraId="70D535E8" w14:textId="076B30FA" w:rsidR="009559D8" w:rsidRDefault="009559D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26749" w:history="1">
            <w:r w:rsidRPr="00034338">
              <w:rPr>
                <w:rStyle w:val="Lienhypertexte"/>
                <w:b/>
                <w:bCs/>
                <w:noProof/>
              </w:rPr>
              <w:t>La vue d'ensemble</w:t>
            </w:r>
            <w:r>
              <w:rPr>
                <w:noProof/>
              </w:rPr>
              <w:tab/>
            </w:r>
            <w:r>
              <w:rPr>
                <w:noProof/>
              </w:rPr>
              <w:fldChar w:fldCharType="begin"/>
            </w:r>
            <w:r>
              <w:rPr>
                <w:noProof/>
              </w:rPr>
              <w:instrText xml:space="preserve"> PAGEREF _Toc243726749 \h </w:instrText>
            </w:r>
            <w:r>
              <w:rPr>
                <w:noProof/>
              </w:rPr>
            </w:r>
            <w:r>
              <w:rPr>
                <w:noProof/>
              </w:rPr>
              <w:fldChar w:fldCharType="separate"/>
            </w:r>
            <w:r>
              <w:rPr>
                <w:noProof/>
              </w:rPr>
              <w:t>104</w:t>
            </w:r>
            <w:r>
              <w:rPr>
                <w:noProof/>
              </w:rPr>
              <w:fldChar w:fldCharType="end"/>
            </w:r>
          </w:hyperlink>
        </w:p>
        <w:p w14:paraId="79567F61" w14:textId="3E81E677" w:rsidR="00726BBE" w:rsidRDefault="00000000">
          <w:r>
            <w:fldChar w:fldCharType="end"/>
          </w:r>
        </w:p>
      </w:sdtContent>
    </w:sdt>
    <w:p w14:paraId="066196CA" w14:textId="77777777" w:rsidR="00726BBE" w:rsidRDefault="00000000">
      <w:r>
        <w:br w:type="page"/>
      </w:r>
    </w:p>
    <w:p w14:paraId="68E28218" w14:textId="77777777" w:rsidR="00726BBE" w:rsidRDefault="00000000">
      <w:pPr>
        <w:pStyle w:val="Titre1"/>
        <w:keepNext/>
        <w:spacing w:before="360" w:after="160"/>
      </w:pPr>
      <w:bookmarkStart w:id="0" w:name="_Toc243726646"/>
      <w:r>
        <w:rPr>
          <w:b/>
          <w:bCs/>
          <w:color w:val="1F4E79"/>
          <w:sz w:val="30"/>
          <w:szCs w:val="30"/>
        </w:rPr>
        <w:lastRenderedPageBreak/>
        <w:t>Comment travailler ces exercices</w:t>
      </w:r>
      <w:bookmarkEnd w:id="0"/>
    </w:p>
    <w:p w14:paraId="54A5D432" w14:textId="77777777" w:rsidR="00726BBE" w:rsidRDefault="00000000">
      <w:pPr>
        <w:pStyle w:val="Titre2"/>
        <w:keepNext/>
        <w:spacing w:before="360" w:after="160"/>
      </w:pPr>
      <w:bookmarkStart w:id="1" w:name="_Toc243726647"/>
      <w:r>
        <w:rPr>
          <w:b/>
          <w:bCs/>
          <w:color w:val="1F4E79"/>
          <w:sz w:val="30"/>
          <w:szCs w:val="30"/>
        </w:rPr>
        <w:t>À quoi sert ce document</w:t>
      </w:r>
      <w:bookmarkEnd w:id="1"/>
    </w:p>
    <w:p w14:paraId="78CA5734" w14:textId="77777777" w:rsidR="00726BBE" w:rsidRDefault="00000000">
      <w:pPr>
        <w:spacing w:after="120"/>
      </w:pPr>
      <w:r>
        <w:t>Chaque fascicule d'exercices commence par la liste de son module. Ce qui suivait cette liste — comment lancer les tests, comment lire un test vert, pourquoi laisser son code compilable — était identique dans les quinze.</w:t>
      </w:r>
    </w:p>
    <w:p w14:paraId="05806C51" w14:textId="77777777" w:rsidR="00726BBE" w:rsidRDefault="00000000">
      <w:pPr>
        <w:spacing w:after="120"/>
      </w:pPr>
      <w:r>
        <w:t>C'est ici désormais, une fois pour toutes. Lisez ces quelques pages en début d'année, et revenez-y le jour où quelque chose vous surprend.</w:t>
      </w:r>
    </w:p>
    <w:p w14:paraId="2AC80DA8" w14:textId="77777777" w:rsidR="00726BBE" w:rsidRDefault="00000000">
      <w:pPr>
        <w:pStyle w:val="Titre2"/>
        <w:keepNext/>
        <w:spacing w:before="360" w:after="160"/>
      </w:pPr>
      <w:bookmarkStart w:id="2" w:name="_Toc243726648"/>
      <w:r>
        <w:rPr>
          <w:b/>
          <w:bCs/>
          <w:color w:val="1F4E79"/>
          <w:sz w:val="30"/>
          <w:szCs w:val="30"/>
        </w:rPr>
        <w:t>Les classes de test</w:t>
      </w:r>
      <w:bookmarkEnd w:id="2"/>
    </w:p>
    <w:p w14:paraId="57C0C2A4" w14:textId="77777777" w:rsidR="00726BBE" w:rsidRDefault="00000000">
      <w:pPr>
        <w:spacing w:after="120"/>
      </w:pPr>
      <w:r>
        <w:t xml:space="preserve">Elles sont déjà écrites, sous </w:t>
      </w:r>
      <w:r>
        <w:rPr>
          <w:rFonts w:ascii="Consolas" w:hAnsi="Consolas" w:cs="Consolas"/>
          <w:color w:val="E97132" w:themeColor="accent2"/>
          <w:sz w:val="18"/>
          <w:szCs w:val="18"/>
        </w:rPr>
        <w:t>src/test/java</w:t>
      </w:r>
      <w:r>
        <w:t>. Lancez-les avec la double flèche verte dans la marge. Tout part rouge : votre objectif est le vert.</w:t>
      </w:r>
    </w:p>
    <w:p w14:paraId="18F7FAE7" w14:textId="77777777" w:rsidR="00726BBE" w:rsidRDefault="00000000">
      <w:pPr>
        <w:spacing w:after="120"/>
      </w:pPr>
      <w:r>
        <w:t xml:space="preserve">Les squelettes lèvent une </w:t>
      </w:r>
      <w:r>
        <w:rPr>
          <w:rFonts w:ascii="Consolas" w:hAnsi="Consolas" w:cs="Consolas"/>
          <w:color w:val="E97132" w:themeColor="accent2"/>
          <w:sz w:val="18"/>
          <w:szCs w:val="18"/>
        </w:rPr>
        <w:t>UnsupportedOperationException</w:t>
      </w:r>
      <w:r>
        <w:t> : remplacez ces lignes par votre code. Ne changez ni les noms, ni les types. Quand une méthode ou un constructeur est déjà déclaré, complétez son corps plutôt que de le régénérer.</w:t>
      </w:r>
    </w:p>
    <w:p w14:paraId="7C6123EA" w14:textId="77777777" w:rsidR="00726BBE" w:rsidRDefault="00000000">
      <w:pPr>
        <w:spacing w:after="120"/>
      </w:pPr>
      <w:r>
        <w:rPr>
          <w:b/>
          <w:bCs/>
        </w:rPr>
        <w:t xml:space="preserve">Un test vert ne garantit pas que la réponse est correcte. </w:t>
      </w:r>
      <w:r>
        <w:t>Il vérifie le comportement, pas la lisibilité ni la pertinence de la conception — qui comptent aussi à l'examen.</w:t>
      </w:r>
    </w:p>
    <w:p w14:paraId="35ABCA75" w14:textId="77777777" w:rsidR="00726BBE" w:rsidRDefault="00000000">
      <w:pPr>
        <w:pStyle w:val="Titre3"/>
        <w:keepNext/>
        <w:spacing w:before="240" w:after="100"/>
      </w:pPr>
      <w:r>
        <w:rPr>
          <w:b/>
          <w:bCs/>
          <w:color w:val="595959"/>
        </w:rPr>
        <w:t>Une cinquantaine de tests sont verts dès le départ</w:t>
      </w:r>
    </w:p>
    <w:p w14:paraId="1A82CD7D" w14:textId="77777777" w:rsidR="00726BBE" w:rsidRDefault="00000000">
      <w:pPr>
        <w:spacing w:after="120"/>
      </w:pPr>
      <w:r>
        <w:t>Ce n'est pas une erreur. Ils relèvent de trois situations, qu'il vaut la peine de savoir distinguer.</w:t>
      </w:r>
    </w:p>
    <w:p w14:paraId="2711E5DD" w14:textId="77777777" w:rsidR="00726BBE" w:rsidRDefault="00000000">
      <w:pPr>
        <w:pStyle w:val="Titre3"/>
        <w:keepNext/>
        <w:spacing w:before="240" w:after="100"/>
      </w:pPr>
      <w:r>
        <w:rPr>
          <w:b/>
          <w:bCs/>
          <w:color w:val="595959"/>
        </w:rPr>
        <w:t>1. Un test qui garde une contrainte</w:t>
      </w:r>
    </w:p>
    <w:p w14:paraId="74AC24A0" w14:textId="77777777" w:rsidR="00726BBE" w:rsidRDefault="00000000">
      <w:pPr>
        <w:spacing w:after="120"/>
      </w:pPr>
      <w:r>
        <w:t>Une classe qui doit rester abstraite, un champ qui doit rester privé, une constante qui doit rester finale. Le squelette les respecte déjà.</w:t>
      </w:r>
    </w:p>
    <w:p w14:paraId="0B060A0F" w14:textId="77777777" w:rsidR="00726BBE" w:rsidRDefault="00000000">
      <w:pPr>
        <w:spacing w:after="120"/>
      </w:pPr>
      <w:r>
        <w:t xml:space="preserve">Ces tests servent le jour où, bloqué par un message, on est tenté de retirer le mot qui gêne. Supprimer </w:t>
      </w:r>
      <w:r>
        <w:rPr>
          <w:rFonts w:ascii="Consolas" w:hAnsi="Consolas" w:cs="Consolas"/>
          <w:color w:val="E97132" w:themeColor="accent2"/>
          <w:sz w:val="18"/>
          <w:szCs w:val="18"/>
        </w:rPr>
        <w:t>abstract</w:t>
      </w:r>
      <w:r>
        <w:t xml:space="preserve"> fait disparaître « cannot be instantiated » — et casse tout ce que l'exercice montrait. Le test rouge vous le dira avant le correcteur.</w:t>
      </w:r>
    </w:p>
    <w:p w14:paraId="01BCA590" w14:textId="77777777" w:rsidR="00726BBE" w:rsidRDefault="00000000">
      <w:pPr>
        <w:pStyle w:val="Titre3"/>
        <w:keepNext/>
        <w:spacing w:before="240" w:after="100"/>
      </w:pPr>
      <w:r>
        <w:rPr>
          <w:b/>
          <w:bCs/>
          <w:color w:val="595959"/>
        </w:rPr>
        <w:t>2. Un exercice où TOUS les tests sont verts au départ</w:t>
      </w:r>
    </w:p>
    <w:p w14:paraId="3D283D0F" w14:textId="77777777" w:rsidR="00726BBE" w:rsidRDefault="00000000">
      <w:pPr>
        <w:spacing w:after="120"/>
      </w:pPr>
      <w:r>
        <w:t xml:space="preserve">Il y en a trois dans le recueil, et ils ne demandent pas d'écrire du code : ils demandent d'en </w:t>
      </w:r>
      <w:r>
        <w:rPr>
          <w:i/>
          <w:iCs/>
        </w:rPr>
        <w:t>transformer</w:t>
      </w:r>
      <w:r>
        <w:t>. Réduire une surface publique, découper un programme en packages, écrire une classe de test.</w:t>
      </w:r>
    </w:p>
    <w:p w14:paraId="4BBB47AF" w14:textId="77777777" w:rsidR="00726BBE" w:rsidRDefault="00000000">
      <w:pPr>
        <w:spacing w:after="120"/>
      </w:pPr>
      <w:r>
        <w:t xml:space="preserve">Les tests verts y sont un </w:t>
      </w:r>
      <w:r>
        <w:rPr>
          <w:b/>
          <w:bCs/>
        </w:rPr>
        <w:t>filet</w:t>
      </w:r>
      <w:r>
        <w:t xml:space="preserve">, pas un objectif : ils prouvent que votre transformation n'a rien cassé. C'est leur passage au </w:t>
      </w:r>
      <w:r>
        <w:rPr>
          <w:b/>
          <w:bCs/>
        </w:rPr>
        <w:t>rouge</w:t>
      </w:r>
      <w:r>
        <w:t xml:space="preserve"> qui est le signal.</w:t>
      </w:r>
    </w:p>
    <w:p w14:paraId="6AB9F03E" w14:textId="77777777" w:rsidR="00726BBE" w:rsidRDefault="00000000">
      <w:pPr>
        <w:spacing w:after="120"/>
      </w:pPr>
      <w:r>
        <w:t>Retenez-en que le vert n'est pas toujours une cible. Il arrive qu'il soit une garantie.</w:t>
      </w:r>
    </w:p>
    <w:p w14:paraId="7A427B66" w14:textId="77777777" w:rsidR="00726BBE" w:rsidRDefault="00000000">
      <w:pPr>
        <w:pStyle w:val="Titre3"/>
        <w:keepNext/>
        <w:spacing w:before="240" w:after="100"/>
      </w:pPr>
      <w:r>
        <w:rPr>
          <w:b/>
          <w:bCs/>
          <w:color w:val="595959"/>
        </w:rPr>
        <w:t>3. Un test qui vérifie ce que le compilateur a écrit</w:t>
      </w:r>
    </w:p>
    <w:p w14:paraId="6384E214" w14:textId="77777777" w:rsidR="00726BBE" w:rsidRDefault="00000000">
      <w:pPr>
        <w:spacing w:after="120"/>
      </w:pPr>
      <w:r>
        <w:t xml:space="preserve">Les accesseurs, le </w:t>
      </w:r>
      <w:r>
        <w:rPr>
          <w:rFonts w:ascii="Consolas" w:hAnsi="Consolas" w:cs="Consolas"/>
          <w:color w:val="E97132" w:themeColor="accent2"/>
          <w:sz w:val="18"/>
          <w:szCs w:val="18"/>
        </w:rPr>
        <w:t>toString</w:t>
      </w:r>
      <w:r>
        <w:t xml:space="preserve"> et le </w:t>
      </w:r>
      <w:r>
        <w:rPr>
          <w:rFonts w:ascii="Consolas" w:hAnsi="Consolas" w:cs="Consolas"/>
          <w:color w:val="E97132" w:themeColor="accent2"/>
          <w:sz w:val="18"/>
          <w:szCs w:val="18"/>
        </w:rPr>
        <w:t>equals</w:t>
      </w:r>
      <w:r>
        <w:t xml:space="preserve"> d'un </w:t>
      </w:r>
      <w:r>
        <w:rPr>
          <w:rFonts w:ascii="Consolas" w:hAnsi="Consolas" w:cs="Consolas"/>
          <w:color w:val="E97132" w:themeColor="accent2"/>
          <w:sz w:val="18"/>
          <w:szCs w:val="18"/>
        </w:rPr>
        <w:t>record</w:t>
      </w:r>
      <w:r>
        <w:t>. Vous ne les avez pas écrits : le compilateur les a écrits, parce que vous avez déclaré un record.</w:t>
      </w:r>
    </w:p>
    <w:p w14:paraId="7BE1F400" w14:textId="77777777" w:rsidR="00726BBE" w:rsidRDefault="00000000">
      <w:pPr>
        <w:spacing w:after="120"/>
      </w:pPr>
      <w:r>
        <w:t>Les voir verts, c'est constater de ses yeux ce qu'une seule ligne de déclaration vous a évité d'écrire.</w:t>
      </w:r>
    </w:p>
    <w:p w14:paraId="265AA2EE" w14:textId="77777777" w:rsidR="00726BBE" w:rsidRDefault="00000000">
      <w:pPr>
        <w:pStyle w:val="Titre2"/>
        <w:keepNext/>
        <w:spacing w:before="360" w:after="160"/>
      </w:pPr>
      <w:bookmarkStart w:id="3" w:name="_Toc243726649"/>
      <w:r>
        <w:rPr>
          <w:b/>
          <w:bCs/>
          <w:color w:val="1F4E79"/>
          <w:sz w:val="30"/>
          <w:szCs w:val="30"/>
        </w:rPr>
        <w:t>Laissez toujours votre code compilable</w:t>
      </w:r>
      <w:bookmarkEnd w:id="3"/>
    </w:p>
    <w:p w14:paraId="7E2952C2" w14:textId="77777777" w:rsidR="00726BBE" w:rsidRDefault="00000000">
      <w:pPr>
        <w:spacing w:after="120"/>
      </w:pPr>
      <w:r>
        <w:t xml:space="preserve">Tout le dossier </w:t>
      </w:r>
      <w:r>
        <w:rPr>
          <w:rFonts w:ascii="Consolas" w:hAnsi="Consolas" w:cs="Consolas"/>
          <w:color w:val="E97132" w:themeColor="accent2"/>
          <w:sz w:val="18"/>
          <w:szCs w:val="18"/>
        </w:rPr>
        <w:t>src/main/java</w:t>
      </w:r>
      <w:r>
        <w:t xml:space="preserve"> se compile d'un seul bloc. Un exercice laissé à moitié écrit empêche donc de lancer </w:t>
      </w:r>
      <w:r>
        <w:rPr>
          <w:i/>
          <w:iCs/>
        </w:rPr>
        <w:t>tous</w:t>
      </w:r>
      <w:r>
        <w:t xml:space="preserve"> les autres, y compris ceux des séances précédentes.</w:t>
      </w:r>
    </w:p>
    <w:p w14:paraId="1258D590" w14:textId="77777777" w:rsidR="00726BBE" w:rsidRDefault="00000000">
      <w:pPr>
        <w:spacing w:after="120"/>
      </w:pPr>
      <w:r>
        <w:rPr>
          <w:b/>
          <w:bCs/>
        </w:rPr>
        <w:t xml:space="preserve">Prenez-en une habitude, et non une contrainte. </w:t>
      </w:r>
      <w:r>
        <w:t xml:space="preserve">Avant de passer à autre chose, posez-vous la question : est-ce que ça compile ? Si oui, tant mieux. Si non, deux issues — vous corrigez, ou vous mettez le morceau en chantier entre commentaires avec </w:t>
      </w:r>
      <w:r>
        <w:rPr>
          <w:rFonts w:ascii="Consolas" w:hAnsi="Consolas" w:cs="Consolas"/>
          <w:color w:val="E97132" w:themeColor="accent2"/>
          <w:sz w:val="18"/>
          <w:szCs w:val="18"/>
        </w:rPr>
        <w:t>Ctrl+/</w:t>
      </w:r>
      <w:r>
        <w:t xml:space="preserve"> / </w:t>
      </w:r>
      <w:r>
        <w:rPr>
          <w:rFonts w:ascii="Consolas" w:hAnsi="Consolas" w:cs="Consolas"/>
          <w:color w:val="E97132" w:themeColor="accent2"/>
          <w:sz w:val="18"/>
          <w:szCs w:val="18"/>
        </w:rPr>
        <w:t>⌘/</w:t>
      </w:r>
      <w:r>
        <w:t>. Dans les deux cas, vous repartez d'un état sain.</w:t>
      </w:r>
    </w:p>
    <w:p w14:paraId="7505BD2A" w14:textId="77777777" w:rsidR="00726BBE" w:rsidRDefault="00000000">
      <w:pPr>
        <w:spacing w:after="120"/>
      </w:pPr>
      <w:r>
        <w:lastRenderedPageBreak/>
        <w:t xml:space="preserve">C'est aussi ce que l'examen demande : on y rend du code qui compile. Autant que le réflexe soit pris dès janvier. Voir </w:t>
      </w:r>
      <w:r>
        <w:rPr>
          <w:rFonts w:ascii="Consolas" w:hAnsi="Consolas" w:cs="Consolas"/>
          <w:color w:val="E97132" w:themeColor="accent2"/>
          <w:sz w:val="18"/>
          <w:szCs w:val="18"/>
        </w:rPr>
        <w:t>ERR.9</w:t>
      </w:r>
      <w:r>
        <w:t xml:space="preserve"> du guide IntelliJ si vous vous retrouvez bloqué.</w:t>
      </w:r>
    </w:p>
    <w:p w14:paraId="7836FBE0" w14:textId="77777777" w:rsidR="00726BBE" w:rsidRDefault="00000000">
      <w:pPr>
        <w:pStyle w:val="Titre3"/>
        <w:keepNext/>
        <w:spacing w:before="240" w:after="100"/>
      </w:pPr>
      <w:r>
        <w:rPr>
          <w:b/>
          <w:bCs/>
          <w:color w:val="595959"/>
        </w:rPr>
        <w:t>L'exception qui confirme la règle</w:t>
      </w:r>
    </w:p>
    <w:p w14:paraId="7069B7BC" w14:textId="77777777" w:rsidR="00726BBE" w:rsidRDefault="00000000">
      <w:pPr>
        <w:spacing w:after="120"/>
      </w:pPr>
      <w:r>
        <w:t xml:space="preserve">Un seul exercice du recueil, </w:t>
      </w:r>
      <w:hyperlink w:anchor="ex-ABS-5" w:history="1">
        <w:r>
          <w:rPr>
            <w:rFonts w:ascii="Consolas" w:hAnsi="Consolas" w:cs="Consolas"/>
            <w:color w:val="E97132" w:themeColor="accent2"/>
            <w:sz w:val="18"/>
            <w:szCs w:val="18"/>
          </w:rPr>
          <w:t>ABS.5</w:t>
        </w:r>
      </w:hyperlink>
      <w:r>
        <w:t xml:space="preserve">, vous livre sa classe de test </w:t>
      </w:r>
      <w:r>
        <w:rPr>
          <w:b/>
          <w:bCs/>
        </w:rPr>
        <w:t>entièrement en commentaire</w:t>
      </w:r>
      <w:r>
        <w:t>. Elle appelle des classes que vous n'avez pas encore écrites, et elle bloquerait tout le module Maven.</w:t>
      </w:r>
    </w:p>
    <w:p w14:paraId="22BA8EC6" w14:textId="77777777" w:rsidR="00726BBE" w:rsidRDefault="00000000">
      <w:pPr>
        <w:spacing w:after="120"/>
      </w:pPr>
      <w:r>
        <w:t>Vous la décommenterez une fois vos classes en place. C'est précisément parce que la règle ci-dessus existe que cet exercice doit s'en écarter.</w:t>
      </w:r>
    </w:p>
    <w:p w14:paraId="6A0415EC" w14:textId="77777777" w:rsidR="00726BBE" w:rsidRDefault="00000000">
      <w:pPr>
        <w:pStyle w:val="Titre2"/>
        <w:keepNext/>
        <w:spacing w:before="360" w:after="160"/>
      </w:pPr>
      <w:bookmarkStart w:id="4" w:name="_Toc243726650"/>
      <w:r>
        <w:rPr>
          <w:b/>
          <w:bCs/>
          <w:color w:val="1F4E79"/>
          <w:sz w:val="30"/>
          <w:szCs w:val="30"/>
        </w:rPr>
        <w:t>Les codes, et où ils mènent</w:t>
      </w:r>
      <w:bookmarkEnd w:id="4"/>
    </w:p>
    <w:p w14:paraId="39C9F054" w14:textId="77777777" w:rsidR="00726BBE" w:rsidRDefault="00000000">
      <w:pPr>
        <w:spacing w:after="120"/>
      </w:pPr>
      <w:r>
        <w:t>Vous rencontrerez trois familles de codes dans les fascicules. Chacune renvoie à un document différent.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1900"/>
        <w:gridCol w:w="5660"/>
      </w:tblGrid>
      <w:tr w:rsidR="00726BBE" w14:paraId="5D4BF3AE" w14:textId="77777777">
        <w:tblPrEx>
          <w:tblCellMar>
            <w:top w:w="0" w:type="dxa"/>
            <w:bottom w:w="0" w:type="dxa"/>
          </w:tblCellMar>
        </w:tblPrEx>
        <w:trPr>
          <w:tblHeader/>
        </w:trPr>
        <w:tc>
          <w:tcPr>
            <w:tcW w:w="1800" w:type="dxa"/>
            <w:shd w:val="clear" w:color="auto" w:fill="DEEAF6"/>
            <w:tcMar>
              <w:top w:w="55" w:type="dxa"/>
              <w:left w:w="100" w:type="dxa"/>
              <w:bottom w:w="55" w:type="dxa"/>
              <w:right w:w="100" w:type="dxa"/>
            </w:tcMar>
          </w:tcPr>
          <w:p w14:paraId="13158815" w14:textId="77777777" w:rsidR="00726BBE" w:rsidRDefault="00000000">
            <w:r>
              <w:rPr>
                <w:b/>
                <w:bCs/>
                <w:sz w:val="20"/>
                <w:szCs w:val="20"/>
              </w:rPr>
              <w:t>Code</w:t>
            </w:r>
          </w:p>
        </w:tc>
        <w:tc>
          <w:tcPr>
            <w:tcW w:w="1900" w:type="dxa"/>
            <w:shd w:val="clear" w:color="auto" w:fill="DEEAF6"/>
            <w:tcMar>
              <w:top w:w="55" w:type="dxa"/>
              <w:left w:w="100" w:type="dxa"/>
              <w:bottom w:w="55" w:type="dxa"/>
              <w:right w:w="100" w:type="dxa"/>
            </w:tcMar>
          </w:tcPr>
          <w:p w14:paraId="3C123EA2" w14:textId="77777777" w:rsidR="00726BBE" w:rsidRDefault="00000000">
            <w:r>
              <w:rPr>
                <w:b/>
                <w:bCs/>
                <w:sz w:val="20"/>
                <w:szCs w:val="20"/>
              </w:rPr>
              <w:t>Exemple</w:t>
            </w:r>
          </w:p>
        </w:tc>
        <w:tc>
          <w:tcPr>
            <w:tcW w:w="5660" w:type="dxa"/>
            <w:shd w:val="clear" w:color="auto" w:fill="DEEAF6"/>
            <w:tcMar>
              <w:top w:w="55" w:type="dxa"/>
              <w:left w:w="100" w:type="dxa"/>
              <w:bottom w:w="55" w:type="dxa"/>
              <w:right w:w="100" w:type="dxa"/>
            </w:tcMar>
          </w:tcPr>
          <w:p w14:paraId="22F99EC0" w14:textId="77777777" w:rsidR="00726BBE" w:rsidRDefault="00000000">
            <w:r>
              <w:rPr>
                <w:b/>
                <w:bCs/>
                <w:sz w:val="20"/>
                <w:szCs w:val="20"/>
              </w:rPr>
              <w:t>Où le chercher</w:t>
            </w:r>
          </w:p>
        </w:tc>
      </w:tr>
      <w:tr w:rsidR="00726BBE" w14:paraId="57DB8EC9" w14:textId="77777777">
        <w:tblPrEx>
          <w:tblCellMar>
            <w:top w:w="0" w:type="dxa"/>
            <w:bottom w:w="0" w:type="dxa"/>
          </w:tblCellMar>
        </w:tblPrEx>
        <w:trPr>
          <w:cantSplit/>
        </w:trPr>
        <w:tc>
          <w:tcPr>
            <w:tcW w:w="1800" w:type="dxa"/>
            <w:tcMar>
              <w:top w:w="55" w:type="dxa"/>
              <w:left w:w="100" w:type="dxa"/>
              <w:bottom w:w="55" w:type="dxa"/>
              <w:right w:w="100" w:type="dxa"/>
            </w:tcMar>
          </w:tcPr>
          <w:p w14:paraId="45D04270" w14:textId="77777777" w:rsidR="00726BBE" w:rsidRDefault="00000000">
            <w:r>
              <w:rPr>
                <w:rFonts w:ascii="Consolas" w:hAnsi="Consolas" w:cs="Consolas"/>
                <w:color w:val="E97132" w:themeColor="accent2"/>
                <w:sz w:val="18"/>
                <w:szCs w:val="18"/>
              </w:rPr>
              <w:t>THM.n</w:t>
            </w:r>
          </w:p>
        </w:tc>
        <w:tc>
          <w:tcPr>
            <w:tcW w:w="1900" w:type="dxa"/>
            <w:tcMar>
              <w:top w:w="55" w:type="dxa"/>
              <w:left w:w="100" w:type="dxa"/>
              <w:bottom w:w="55" w:type="dxa"/>
              <w:right w:w="100" w:type="dxa"/>
            </w:tcMar>
          </w:tcPr>
          <w:p w14:paraId="61918F90" w14:textId="77777777" w:rsidR="00726BBE" w:rsidRDefault="00000000">
            <w:hyperlink w:anchor="ex-ABS-3" w:history="1">
              <w:r>
                <w:rPr>
                  <w:rFonts w:ascii="Consolas" w:hAnsi="Consolas" w:cs="Consolas"/>
                  <w:color w:val="E97132" w:themeColor="accent2"/>
                  <w:sz w:val="18"/>
                  <w:szCs w:val="18"/>
                </w:rPr>
                <w:t>ABS.3</w:t>
              </w:r>
            </w:hyperlink>
          </w:p>
        </w:tc>
        <w:tc>
          <w:tcPr>
            <w:tcW w:w="5660" w:type="dxa"/>
            <w:tcMar>
              <w:top w:w="55" w:type="dxa"/>
              <w:left w:w="100" w:type="dxa"/>
              <w:bottom w:w="55" w:type="dxa"/>
              <w:right w:w="100" w:type="dxa"/>
            </w:tcMar>
          </w:tcPr>
          <w:p w14:paraId="283D6F17" w14:textId="77777777" w:rsidR="00726BBE" w:rsidRDefault="00000000">
            <w:r>
              <w:rPr>
                <w:sz w:val="20"/>
                <w:szCs w:val="20"/>
              </w:rPr>
              <w:t>un exercice, dans le fascicule de son module</w:t>
            </w:r>
          </w:p>
        </w:tc>
      </w:tr>
      <w:tr w:rsidR="00726BBE" w14:paraId="3B5626B5" w14:textId="77777777">
        <w:tblPrEx>
          <w:tblCellMar>
            <w:top w:w="0" w:type="dxa"/>
            <w:bottom w:w="0" w:type="dxa"/>
          </w:tblCellMar>
        </w:tblPrEx>
        <w:trPr>
          <w:cantSplit/>
        </w:trPr>
        <w:tc>
          <w:tcPr>
            <w:tcW w:w="1800" w:type="dxa"/>
            <w:tcMar>
              <w:top w:w="55" w:type="dxa"/>
              <w:left w:w="100" w:type="dxa"/>
              <w:bottom w:w="55" w:type="dxa"/>
              <w:right w:w="100" w:type="dxa"/>
            </w:tcMar>
          </w:tcPr>
          <w:p w14:paraId="1D018F29" w14:textId="77777777" w:rsidR="00726BBE" w:rsidRDefault="00000000">
            <w:r>
              <w:rPr>
                <w:rFonts w:ascii="Consolas" w:hAnsi="Consolas" w:cs="Consolas"/>
                <w:color w:val="E97132" w:themeColor="accent2"/>
                <w:sz w:val="18"/>
                <w:szCs w:val="18"/>
              </w:rPr>
              <w:t>CC-XXX.n</w:t>
            </w:r>
          </w:p>
        </w:tc>
        <w:tc>
          <w:tcPr>
            <w:tcW w:w="1900" w:type="dxa"/>
            <w:tcMar>
              <w:top w:w="55" w:type="dxa"/>
              <w:left w:w="100" w:type="dxa"/>
              <w:bottom w:w="55" w:type="dxa"/>
              <w:right w:w="100" w:type="dxa"/>
            </w:tcMar>
          </w:tcPr>
          <w:p w14:paraId="5FDDDF13" w14:textId="77777777" w:rsidR="00726BBE" w:rsidRDefault="00000000">
            <w:r>
              <w:rPr>
                <w:rFonts w:ascii="Consolas" w:hAnsi="Consolas" w:cs="Consolas"/>
                <w:color w:val="E97132" w:themeColor="accent2"/>
                <w:sz w:val="18"/>
                <w:szCs w:val="18"/>
              </w:rPr>
              <w:t>CC-NOM.7</w:t>
            </w:r>
          </w:p>
        </w:tc>
        <w:tc>
          <w:tcPr>
            <w:tcW w:w="5660" w:type="dxa"/>
            <w:tcMar>
              <w:top w:w="55" w:type="dxa"/>
              <w:left w:w="100" w:type="dxa"/>
              <w:bottom w:w="55" w:type="dxa"/>
              <w:right w:w="100" w:type="dxa"/>
            </w:tcMar>
          </w:tcPr>
          <w:p w14:paraId="5DC3CB2B" w14:textId="77777777" w:rsidR="00726BBE" w:rsidRDefault="00000000">
            <w:r>
              <w:rPr>
                <w:sz w:val="20"/>
                <w:szCs w:val="20"/>
              </w:rPr>
              <w:t>une règle du mémento Clean Code</w:t>
            </w:r>
          </w:p>
        </w:tc>
      </w:tr>
      <w:tr w:rsidR="00726BBE" w14:paraId="0C657D39" w14:textId="77777777">
        <w:tblPrEx>
          <w:tblCellMar>
            <w:top w:w="0" w:type="dxa"/>
            <w:bottom w:w="0" w:type="dxa"/>
          </w:tblCellMar>
        </w:tblPrEx>
        <w:trPr>
          <w:cantSplit/>
        </w:trPr>
        <w:tc>
          <w:tcPr>
            <w:tcW w:w="1800" w:type="dxa"/>
            <w:tcMar>
              <w:top w:w="55" w:type="dxa"/>
              <w:left w:w="100" w:type="dxa"/>
              <w:bottom w:w="55" w:type="dxa"/>
              <w:right w:w="100" w:type="dxa"/>
            </w:tcMar>
          </w:tcPr>
          <w:p w14:paraId="7317D1C8" w14:textId="77777777" w:rsidR="00726BBE" w:rsidRDefault="00000000">
            <w:r>
              <w:rPr>
                <w:rFonts w:ascii="Consolas" w:hAnsi="Consolas" w:cs="Consolas"/>
                <w:color w:val="E97132" w:themeColor="accent2"/>
                <w:sz w:val="18"/>
                <w:szCs w:val="18"/>
              </w:rPr>
              <w:t>TEC-XXX.n</w:t>
            </w:r>
          </w:p>
        </w:tc>
        <w:tc>
          <w:tcPr>
            <w:tcW w:w="1900" w:type="dxa"/>
            <w:tcMar>
              <w:top w:w="55" w:type="dxa"/>
              <w:left w:w="100" w:type="dxa"/>
              <w:bottom w:w="55" w:type="dxa"/>
              <w:right w:w="100" w:type="dxa"/>
            </w:tcMar>
          </w:tcPr>
          <w:p w14:paraId="73D7D24D" w14:textId="77777777" w:rsidR="00726BBE" w:rsidRDefault="00000000">
            <w:r>
              <w:rPr>
                <w:rFonts w:ascii="Consolas" w:hAnsi="Consolas" w:cs="Consolas"/>
                <w:color w:val="E97132" w:themeColor="accent2"/>
                <w:sz w:val="18"/>
                <w:szCs w:val="18"/>
              </w:rPr>
              <w:t>TEC-MVN.4</w:t>
            </w:r>
          </w:p>
        </w:tc>
        <w:tc>
          <w:tcPr>
            <w:tcW w:w="5660" w:type="dxa"/>
            <w:tcMar>
              <w:top w:w="55" w:type="dxa"/>
              <w:left w:w="100" w:type="dxa"/>
              <w:bottom w:w="55" w:type="dxa"/>
              <w:right w:w="100" w:type="dxa"/>
            </w:tcMar>
          </w:tcPr>
          <w:p w14:paraId="39ABBC59" w14:textId="77777777" w:rsidR="00726BBE" w:rsidRDefault="00000000">
            <w:r>
              <w:rPr>
                <w:sz w:val="20"/>
                <w:szCs w:val="20"/>
              </w:rPr>
              <w:t>une notion du mémento technique</w:t>
            </w:r>
          </w:p>
        </w:tc>
      </w:tr>
      <w:tr w:rsidR="00726BBE" w14:paraId="2C7029CA" w14:textId="77777777">
        <w:tblPrEx>
          <w:tblCellMar>
            <w:top w:w="0" w:type="dxa"/>
            <w:bottom w:w="0" w:type="dxa"/>
          </w:tblCellMar>
        </w:tblPrEx>
        <w:trPr>
          <w:cantSplit/>
        </w:trPr>
        <w:tc>
          <w:tcPr>
            <w:tcW w:w="1800" w:type="dxa"/>
            <w:tcMar>
              <w:top w:w="55" w:type="dxa"/>
              <w:left w:w="100" w:type="dxa"/>
              <w:bottom w:w="55" w:type="dxa"/>
              <w:right w:w="100" w:type="dxa"/>
            </w:tcMar>
          </w:tcPr>
          <w:p w14:paraId="2C81B3D9" w14:textId="77777777" w:rsidR="00726BBE" w:rsidRDefault="00000000">
            <w:r>
              <w:rPr>
                <w:rFonts w:ascii="Consolas" w:hAnsi="Consolas" w:cs="Consolas"/>
                <w:color w:val="E97132" w:themeColor="accent2"/>
                <w:sz w:val="18"/>
                <w:szCs w:val="18"/>
              </w:rPr>
              <w:t>IDE.n / ERR.n</w:t>
            </w:r>
          </w:p>
        </w:tc>
        <w:tc>
          <w:tcPr>
            <w:tcW w:w="1900" w:type="dxa"/>
            <w:tcMar>
              <w:top w:w="55" w:type="dxa"/>
              <w:left w:w="100" w:type="dxa"/>
              <w:bottom w:w="55" w:type="dxa"/>
              <w:right w:w="100" w:type="dxa"/>
            </w:tcMar>
          </w:tcPr>
          <w:p w14:paraId="06DD51E5" w14:textId="77777777" w:rsidR="00726BBE" w:rsidRDefault="00000000">
            <w:r>
              <w:rPr>
                <w:rFonts w:ascii="Consolas" w:hAnsi="Consolas" w:cs="Consolas"/>
                <w:color w:val="E97132" w:themeColor="accent2"/>
                <w:sz w:val="18"/>
                <w:szCs w:val="18"/>
              </w:rPr>
              <w:t>ERR.9</w:t>
            </w:r>
          </w:p>
        </w:tc>
        <w:tc>
          <w:tcPr>
            <w:tcW w:w="5660" w:type="dxa"/>
            <w:tcMar>
              <w:top w:w="55" w:type="dxa"/>
              <w:left w:w="100" w:type="dxa"/>
              <w:bottom w:w="55" w:type="dxa"/>
              <w:right w:w="100" w:type="dxa"/>
            </w:tcMar>
          </w:tcPr>
          <w:p w14:paraId="739B6B4C" w14:textId="77777777" w:rsidR="00726BBE" w:rsidRDefault="00000000">
            <w:r>
              <w:rPr>
                <w:sz w:val="20"/>
                <w:szCs w:val="20"/>
              </w:rPr>
              <w:t>une manœuvre ou une panne, dans le guide IntelliJ</w:t>
            </w:r>
          </w:p>
        </w:tc>
      </w:tr>
    </w:tbl>
    <w:p w14:paraId="65FFE281" w14:textId="77777777" w:rsidR="00726BBE" w:rsidRDefault="00000000">
      <w:pPr>
        <w:spacing w:after="120"/>
      </w:pPr>
      <w:r>
        <w:rPr>
          <w:b/>
          <w:bCs/>
        </w:rPr>
        <w:t xml:space="preserve">La numérotation des exercices est thématique, pas chronologique. </w:t>
      </w:r>
      <w:hyperlink w:anchor="ex-EXC-3" w:history="1">
        <w:r>
          <w:rPr>
            <w:rFonts w:ascii="Consolas" w:hAnsi="Consolas" w:cs="Consolas"/>
            <w:color w:val="E97132" w:themeColor="accent2"/>
            <w:sz w:val="18"/>
            <w:szCs w:val="18"/>
          </w:rPr>
          <w:t>EXC.3</w:t>
        </w:r>
      </w:hyperlink>
      <w:r>
        <w:t xml:space="preserve"> est le troisième exercice du module Exceptions, quelle que soit la séance où il tombe. Un exercice garde donc son code même si le calendrier change.</w:t>
      </w:r>
    </w:p>
    <w:p w14:paraId="24A14A94" w14:textId="77777777" w:rsidR="00726BBE" w:rsidRDefault="00000000">
      <w:pPr>
        <w:spacing w:after="120"/>
      </w:pPr>
      <w:r>
        <w:t xml:space="preserve">Chaque module s'ouvre sur le tableau de ses exercices. Leurs codes sont </w:t>
      </w:r>
      <w:r>
        <w:rPr>
          <w:b/>
          <w:bCs/>
        </w:rPr>
        <w:t>cliquables</w:t>
      </w:r>
      <w:r>
        <w:t> : ils mènent directement à l'exercice, comme les lignes de la table des matières.</w:t>
      </w:r>
    </w:p>
    <w:p w14:paraId="5AB6CFD4" w14:textId="77777777" w:rsidR="00726BBE" w:rsidRDefault="00000000">
      <w:pPr>
        <w:pStyle w:val="Titre1"/>
        <w:keepNext/>
        <w:pageBreakBefore/>
        <w:spacing w:before="360" w:after="160"/>
      </w:pPr>
      <w:bookmarkStart w:id="5" w:name="_Toc243726651"/>
      <w:r>
        <w:rPr>
          <w:b/>
          <w:bCs/>
          <w:color w:val="1F4E79"/>
          <w:sz w:val="40"/>
          <w:szCs w:val="40"/>
        </w:rPr>
        <w:lastRenderedPageBreak/>
        <w:t>Module POO — Classes et objets</w:t>
      </w:r>
      <w:bookmarkEnd w:id="5"/>
    </w:p>
    <w:p w14:paraId="324FDD78" w14:textId="77777777" w:rsidR="00726BBE" w:rsidRDefault="00726BBE">
      <w:pPr>
        <w:spacing w:after="120"/>
      </w:pPr>
    </w:p>
    <w:p w14:paraId="3CF01C2F" w14:textId="77777777" w:rsidR="00726BBE" w:rsidRDefault="00000000">
      <w:pPr>
        <w:keepNext/>
        <w:spacing w:after="120"/>
      </w:pPr>
      <w:r>
        <w:t xml:space="preserve">Les exercices du module. Leurs codes sont </w:t>
      </w:r>
      <w:r>
        <w:rPr>
          <w:b/>
          <w:bCs/>
        </w:rPr>
        <w:t>cliquables</w:t>
      </w:r>
      <w:r>
        <w:t> : ils mènent directement à l'exercice.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400"/>
        <w:gridCol w:w="3760"/>
      </w:tblGrid>
      <w:tr w:rsidR="00726BBE" w14:paraId="23229340" w14:textId="77777777">
        <w:tblPrEx>
          <w:tblCellMar>
            <w:top w:w="0" w:type="dxa"/>
            <w:bottom w:w="0" w:type="dxa"/>
          </w:tblCellMar>
        </w:tblPrEx>
        <w:trPr>
          <w:tblHeader/>
        </w:trPr>
        <w:tc>
          <w:tcPr>
            <w:tcW w:w="2200" w:type="dxa"/>
            <w:shd w:val="clear" w:color="auto" w:fill="DEEAF6"/>
            <w:tcMar>
              <w:top w:w="55" w:type="dxa"/>
              <w:left w:w="100" w:type="dxa"/>
              <w:bottom w:w="55" w:type="dxa"/>
              <w:right w:w="100" w:type="dxa"/>
            </w:tcMar>
          </w:tcPr>
          <w:p w14:paraId="62761DE0" w14:textId="77777777" w:rsidR="00726BBE" w:rsidRDefault="00000000">
            <w:r>
              <w:rPr>
                <w:b/>
                <w:bCs/>
                <w:sz w:val="20"/>
                <w:szCs w:val="20"/>
              </w:rPr>
              <w:t>Exercice</w:t>
            </w:r>
          </w:p>
        </w:tc>
        <w:tc>
          <w:tcPr>
            <w:tcW w:w="3400" w:type="dxa"/>
            <w:shd w:val="clear" w:color="auto" w:fill="DEEAF6"/>
            <w:tcMar>
              <w:top w:w="55" w:type="dxa"/>
              <w:left w:w="100" w:type="dxa"/>
              <w:bottom w:w="55" w:type="dxa"/>
              <w:right w:w="100" w:type="dxa"/>
            </w:tcMar>
          </w:tcPr>
          <w:p w14:paraId="6864FC4E" w14:textId="77777777" w:rsidR="00726BBE" w:rsidRDefault="00000000">
            <w:r>
              <w:rPr>
                <w:b/>
                <w:bCs/>
                <w:sz w:val="20"/>
                <w:szCs w:val="20"/>
              </w:rPr>
              <w:t>Package</w:t>
            </w:r>
          </w:p>
        </w:tc>
        <w:tc>
          <w:tcPr>
            <w:tcW w:w="3760" w:type="dxa"/>
            <w:shd w:val="clear" w:color="auto" w:fill="DEEAF6"/>
            <w:tcMar>
              <w:top w:w="55" w:type="dxa"/>
              <w:left w:w="100" w:type="dxa"/>
              <w:bottom w:w="55" w:type="dxa"/>
              <w:right w:w="100" w:type="dxa"/>
            </w:tcMar>
          </w:tcPr>
          <w:p w14:paraId="053025B0" w14:textId="77777777" w:rsidR="00726BBE" w:rsidRDefault="00000000">
            <w:r>
              <w:rPr>
                <w:b/>
                <w:bCs/>
                <w:sz w:val="20"/>
                <w:szCs w:val="20"/>
              </w:rPr>
              <w:t>Sujet</w:t>
            </w:r>
          </w:p>
        </w:tc>
      </w:tr>
      <w:tr w:rsidR="00726BBE" w14:paraId="056FADCE" w14:textId="77777777">
        <w:tblPrEx>
          <w:tblCellMar>
            <w:top w:w="0" w:type="dxa"/>
            <w:bottom w:w="0" w:type="dxa"/>
          </w:tblCellMar>
        </w:tblPrEx>
        <w:trPr>
          <w:cantSplit/>
        </w:trPr>
        <w:tc>
          <w:tcPr>
            <w:tcW w:w="2200" w:type="dxa"/>
            <w:tcMar>
              <w:top w:w="55" w:type="dxa"/>
              <w:left w:w="100" w:type="dxa"/>
              <w:bottom w:w="55" w:type="dxa"/>
              <w:right w:w="100" w:type="dxa"/>
            </w:tcMar>
          </w:tcPr>
          <w:p w14:paraId="0077CE94" w14:textId="77777777" w:rsidR="00726BBE" w:rsidRDefault="00000000">
            <w:hyperlink w:anchor="ex-POO-1" w:history="1">
              <w:r>
                <w:rPr>
                  <w:rFonts w:ascii="Consolas" w:hAnsi="Consolas" w:cs="Consolas"/>
                  <w:color w:val="0563C1"/>
                  <w:sz w:val="18"/>
                  <w:szCs w:val="18"/>
                  <w:u w:val="single"/>
                </w:rPr>
                <w:t>POO.1</w:t>
              </w:r>
            </w:hyperlink>
          </w:p>
        </w:tc>
        <w:tc>
          <w:tcPr>
            <w:tcW w:w="3400" w:type="dxa"/>
            <w:tcMar>
              <w:top w:w="55" w:type="dxa"/>
              <w:left w:w="100" w:type="dxa"/>
              <w:bottom w:w="55" w:type="dxa"/>
              <w:right w:w="100" w:type="dxa"/>
            </w:tcMar>
          </w:tcPr>
          <w:p w14:paraId="0F3CAC74" w14:textId="77777777" w:rsidR="00726BBE" w:rsidRDefault="00000000">
            <w:r>
              <w:rPr>
                <w:rFonts w:ascii="Consolas" w:hAnsi="Consolas" w:cs="Consolas"/>
                <w:color w:val="E97132" w:themeColor="accent2"/>
                <w:sz w:val="18"/>
                <w:szCs w:val="18"/>
              </w:rPr>
              <w:t>be.ephec.java.poo.e01</w:t>
            </w:r>
          </w:p>
        </w:tc>
        <w:tc>
          <w:tcPr>
            <w:tcW w:w="3760" w:type="dxa"/>
            <w:tcMar>
              <w:top w:w="55" w:type="dxa"/>
              <w:left w:w="100" w:type="dxa"/>
              <w:bottom w:w="55" w:type="dxa"/>
              <w:right w:w="100" w:type="dxa"/>
            </w:tcMar>
          </w:tcPr>
          <w:p w14:paraId="25B0A9D2" w14:textId="77777777" w:rsidR="00726BBE" w:rsidRDefault="00000000">
            <w:r>
              <w:rPr>
                <w:sz w:val="20"/>
                <w:szCs w:val="20"/>
              </w:rPr>
              <w:t>Une première classe, sans encapsulation</w:t>
            </w:r>
          </w:p>
        </w:tc>
      </w:tr>
      <w:tr w:rsidR="00726BBE" w14:paraId="569E5A3C" w14:textId="77777777">
        <w:tblPrEx>
          <w:tblCellMar>
            <w:top w:w="0" w:type="dxa"/>
            <w:bottom w:w="0" w:type="dxa"/>
          </w:tblCellMar>
        </w:tblPrEx>
        <w:trPr>
          <w:cantSplit/>
        </w:trPr>
        <w:tc>
          <w:tcPr>
            <w:tcW w:w="2200" w:type="dxa"/>
            <w:tcMar>
              <w:top w:w="55" w:type="dxa"/>
              <w:left w:w="100" w:type="dxa"/>
              <w:bottom w:w="55" w:type="dxa"/>
              <w:right w:w="100" w:type="dxa"/>
            </w:tcMar>
          </w:tcPr>
          <w:p w14:paraId="286B5EC3" w14:textId="77777777" w:rsidR="00726BBE" w:rsidRDefault="00000000">
            <w:hyperlink w:anchor="ex-POO-2" w:history="1">
              <w:r>
                <w:rPr>
                  <w:rFonts w:ascii="Consolas" w:hAnsi="Consolas" w:cs="Consolas"/>
                  <w:color w:val="0563C1"/>
                  <w:sz w:val="18"/>
                  <w:szCs w:val="18"/>
                  <w:u w:val="single"/>
                </w:rPr>
                <w:t>POO.2</w:t>
              </w:r>
            </w:hyperlink>
          </w:p>
        </w:tc>
        <w:tc>
          <w:tcPr>
            <w:tcW w:w="3400" w:type="dxa"/>
            <w:tcMar>
              <w:top w:w="55" w:type="dxa"/>
              <w:left w:w="100" w:type="dxa"/>
              <w:bottom w:w="55" w:type="dxa"/>
              <w:right w:w="100" w:type="dxa"/>
            </w:tcMar>
          </w:tcPr>
          <w:p w14:paraId="3A1F3366" w14:textId="77777777" w:rsidR="00726BBE" w:rsidRDefault="00000000">
            <w:r>
              <w:rPr>
                <w:rFonts w:ascii="Consolas" w:hAnsi="Consolas" w:cs="Consolas"/>
                <w:color w:val="E97132" w:themeColor="accent2"/>
                <w:sz w:val="18"/>
                <w:szCs w:val="18"/>
              </w:rPr>
              <w:t>be.ephec.java.poo.e02</w:t>
            </w:r>
          </w:p>
        </w:tc>
        <w:tc>
          <w:tcPr>
            <w:tcW w:w="3760" w:type="dxa"/>
            <w:tcMar>
              <w:top w:w="55" w:type="dxa"/>
              <w:left w:w="100" w:type="dxa"/>
              <w:bottom w:w="55" w:type="dxa"/>
              <w:right w:w="100" w:type="dxa"/>
            </w:tcMar>
          </w:tcPr>
          <w:p w14:paraId="5A039600" w14:textId="77777777" w:rsidR="00726BBE" w:rsidRDefault="00000000">
            <w:r>
              <w:rPr>
                <w:sz w:val="20"/>
                <w:szCs w:val="20"/>
              </w:rPr>
              <w:t>La même classe, encapsulée</w:t>
            </w:r>
          </w:p>
        </w:tc>
      </w:tr>
      <w:tr w:rsidR="00726BBE" w14:paraId="6F6C7208" w14:textId="77777777">
        <w:tblPrEx>
          <w:tblCellMar>
            <w:top w:w="0" w:type="dxa"/>
            <w:bottom w:w="0" w:type="dxa"/>
          </w:tblCellMar>
        </w:tblPrEx>
        <w:trPr>
          <w:cantSplit/>
        </w:trPr>
        <w:tc>
          <w:tcPr>
            <w:tcW w:w="2200" w:type="dxa"/>
            <w:tcMar>
              <w:top w:w="55" w:type="dxa"/>
              <w:left w:w="100" w:type="dxa"/>
              <w:bottom w:w="55" w:type="dxa"/>
              <w:right w:w="100" w:type="dxa"/>
            </w:tcMar>
          </w:tcPr>
          <w:p w14:paraId="13F8A0A4" w14:textId="77777777" w:rsidR="00726BBE" w:rsidRDefault="00000000">
            <w:hyperlink w:anchor="ex-POO-3" w:history="1">
              <w:r>
                <w:rPr>
                  <w:rFonts w:ascii="Consolas" w:hAnsi="Consolas" w:cs="Consolas"/>
                  <w:color w:val="0563C1"/>
                  <w:sz w:val="18"/>
                  <w:szCs w:val="18"/>
                  <w:u w:val="single"/>
                </w:rPr>
                <w:t>POO.3</w:t>
              </w:r>
            </w:hyperlink>
          </w:p>
        </w:tc>
        <w:tc>
          <w:tcPr>
            <w:tcW w:w="3400" w:type="dxa"/>
            <w:tcMar>
              <w:top w:w="55" w:type="dxa"/>
              <w:left w:w="100" w:type="dxa"/>
              <w:bottom w:w="55" w:type="dxa"/>
              <w:right w:w="100" w:type="dxa"/>
            </w:tcMar>
          </w:tcPr>
          <w:p w14:paraId="44377C2F" w14:textId="77777777" w:rsidR="00726BBE" w:rsidRDefault="00000000">
            <w:r>
              <w:rPr>
                <w:rFonts w:ascii="Consolas" w:hAnsi="Consolas" w:cs="Consolas"/>
                <w:color w:val="E97132" w:themeColor="accent2"/>
                <w:sz w:val="18"/>
                <w:szCs w:val="18"/>
              </w:rPr>
              <w:t>be.ephec.java.poo.e03</w:t>
            </w:r>
          </w:p>
        </w:tc>
        <w:tc>
          <w:tcPr>
            <w:tcW w:w="3760" w:type="dxa"/>
            <w:tcMar>
              <w:top w:w="55" w:type="dxa"/>
              <w:left w:w="100" w:type="dxa"/>
              <w:bottom w:w="55" w:type="dxa"/>
              <w:right w:w="100" w:type="dxa"/>
            </w:tcMar>
          </w:tcPr>
          <w:p w14:paraId="1FA3F14A" w14:textId="77777777" w:rsidR="00726BBE" w:rsidRDefault="00000000">
            <w:r>
              <w:rPr>
                <w:sz w:val="20"/>
                <w:szCs w:val="20"/>
              </w:rPr>
              <w:t>L'âge n'est pas une donnée à stocker</w:t>
            </w:r>
          </w:p>
        </w:tc>
      </w:tr>
      <w:tr w:rsidR="00726BBE" w14:paraId="2019242C" w14:textId="77777777">
        <w:tblPrEx>
          <w:tblCellMar>
            <w:top w:w="0" w:type="dxa"/>
            <w:bottom w:w="0" w:type="dxa"/>
          </w:tblCellMar>
        </w:tblPrEx>
        <w:trPr>
          <w:cantSplit/>
        </w:trPr>
        <w:tc>
          <w:tcPr>
            <w:tcW w:w="2200" w:type="dxa"/>
            <w:tcMar>
              <w:top w:w="55" w:type="dxa"/>
              <w:left w:w="100" w:type="dxa"/>
              <w:bottom w:w="55" w:type="dxa"/>
              <w:right w:w="100" w:type="dxa"/>
            </w:tcMar>
          </w:tcPr>
          <w:p w14:paraId="2E5F880E" w14:textId="77777777" w:rsidR="00726BBE" w:rsidRDefault="00000000">
            <w:hyperlink w:anchor="ex-POO-4" w:history="1">
              <w:r>
                <w:rPr>
                  <w:rFonts w:ascii="Consolas" w:hAnsi="Consolas" w:cs="Consolas"/>
                  <w:color w:val="0563C1"/>
                  <w:sz w:val="18"/>
                  <w:szCs w:val="18"/>
                  <w:u w:val="single"/>
                </w:rPr>
                <w:t>POO.4</w:t>
              </w:r>
            </w:hyperlink>
          </w:p>
        </w:tc>
        <w:tc>
          <w:tcPr>
            <w:tcW w:w="3400" w:type="dxa"/>
            <w:tcMar>
              <w:top w:w="55" w:type="dxa"/>
              <w:left w:w="100" w:type="dxa"/>
              <w:bottom w:w="55" w:type="dxa"/>
              <w:right w:w="100" w:type="dxa"/>
            </w:tcMar>
          </w:tcPr>
          <w:p w14:paraId="21F35130" w14:textId="77777777" w:rsidR="00726BBE" w:rsidRDefault="00000000">
            <w:r>
              <w:rPr>
                <w:rFonts w:ascii="Consolas" w:hAnsi="Consolas" w:cs="Consolas"/>
                <w:color w:val="E97132" w:themeColor="accent2"/>
                <w:sz w:val="18"/>
                <w:szCs w:val="18"/>
              </w:rPr>
              <w:t>be.ephec.java.poo.e04</w:t>
            </w:r>
          </w:p>
        </w:tc>
        <w:tc>
          <w:tcPr>
            <w:tcW w:w="3760" w:type="dxa"/>
            <w:tcMar>
              <w:top w:w="55" w:type="dxa"/>
              <w:left w:w="100" w:type="dxa"/>
              <w:bottom w:w="55" w:type="dxa"/>
              <w:right w:w="100" w:type="dxa"/>
            </w:tcMar>
          </w:tcPr>
          <w:p w14:paraId="0E7E5896" w14:textId="77777777" w:rsidR="00726BBE" w:rsidRDefault="00000000">
            <w:r>
              <w:rPr>
                <w:sz w:val="20"/>
                <w:szCs w:val="20"/>
              </w:rPr>
              <w:t>Saisie au clavier et passage de paramètres</w:t>
            </w:r>
          </w:p>
        </w:tc>
      </w:tr>
      <w:tr w:rsidR="00726BBE" w14:paraId="4F11C541" w14:textId="77777777">
        <w:tblPrEx>
          <w:tblCellMar>
            <w:top w:w="0" w:type="dxa"/>
            <w:bottom w:w="0" w:type="dxa"/>
          </w:tblCellMar>
        </w:tblPrEx>
        <w:trPr>
          <w:cantSplit/>
        </w:trPr>
        <w:tc>
          <w:tcPr>
            <w:tcW w:w="2200" w:type="dxa"/>
            <w:tcMar>
              <w:top w:w="55" w:type="dxa"/>
              <w:left w:w="100" w:type="dxa"/>
              <w:bottom w:w="55" w:type="dxa"/>
              <w:right w:w="100" w:type="dxa"/>
            </w:tcMar>
          </w:tcPr>
          <w:p w14:paraId="7F8D6FDE" w14:textId="77777777" w:rsidR="00726BBE" w:rsidRDefault="00000000">
            <w:hyperlink w:anchor="ex-POO-5" w:history="1">
              <w:r>
                <w:rPr>
                  <w:rFonts w:ascii="Consolas" w:hAnsi="Consolas" w:cs="Consolas"/>
                  <w:color w:val="0563C1"/>
                  <w:sz w:val="18"/>
                  <w:szCs w:val="18"/>
                  <w:u w:val="single"/>
                </w:rPr>
                <w:t>POO.5</w:t>
              </w:r>
            </w:hyperlink>
          </w:p>
        </w:tc>
        <w:tc>
          <w:tcPr>
            <w:tcW w:w="3400" w:type="dxa"/>
            <w:tcMar>
              <w:top w:w="55" w:type="dxa"/>
              <w:left w:w="100" w:type="dxa"/>
              <w:bottom w:w="55" w:type="dxa"/>
              <w:right w:w="100" w:type="dxa"/>
            </w:tcMar>
          </w:tcPr>
          <w:p w14:paraId="70098737" w14:textId="77777777" w:rsidR="00726BBE" w:rsidRDefault="00000000">
            <w:r>
              <w:rPr>
                <w:rFonts w:ascii="Consolas" w:hAnsi="Consolas" w:cs="Consolas"/>
                <w:color w:val="E97132" w:themeColor="accent2"/>
                <w:sz w:val="18"/>
                <w:szCs w:val="18"/>
              </w:rPr>
              <w:t>be.ephec.java.poo.e05</w:t>
            </w:r>
          </w:p>
        </w:tc>
        <w:tc>
          <w:tcPr>
            <w:tcW w:w="3760" w:type="dxa"/>
            <w:tcMar>
              <w:top w:w="55" w:type="dxa"/>
              <w:left w:w="100" w:type="dxa"/>
              <w:bottom w:w="55" w:type="dxa"/>
              <w:right w:w="100" w:type="dxa"/>
            </w:tcMar>
          </w:tcPr>
          <w:p w14:paraId="389534A7" w14:textId="77777777" w:rsidR="00726BBE" w:rsidRDefault="00000000">
            <w:r>
              <w:rPr>
                <w:sz w:val="20"/>
                <w:szCs w:val="20"/>
              </w:rPr>
              <w:t>Conversion de base, et logique testable</w:t>
            </w:r>
          </w:p>
        </w:tc>
      </w:tr>
    </w:tbl>
    <w:p w14:paraId="77C93F9A" w14:textId="77777777" w:rsidR="00726BBE" w:rsidRDefault="00000000">
      <w:pPr>
        <w:pStyle w:val="Titre2"/>
        <w:keepNext/>
        <w:spacing w:before="360" w:after="160"/>
      </w:pPr>
      <w:bookmarkStart w:id="6" w:name="_Toc243726652"/>
      <w:r>
        <w:rPr>
          <w:b/>
          <w:bCs/>
          <w:color w:val="1F4E79"/>
          <w:sz w:val="30"/>
          <w:szCs w:val="30"/>
        </w:rPr>
        <w:t>POO.1 — Une première classe</w:t>
      </w:r>
      <w:bookmarkEnd w:id="6"/>
    </w:p>
    <w:p w14:paraId="7E99F3D9" w14:textId="77777777" w:rsidR="00726BBE" w:rsidRDefault="00000000">
      <w:pPr>
        <w:keepNext/>
        <w:spacing w:after="120"/>
      </w:pPr>
      <w:r>
        <w:rPr>
          <w:i/>
          <w:iCs/>
          <w:color w:val="595959"/>
        </w:rPr>
        <w:t xml:space="preserve">Package : </w:t>
      </w:r>
      <w:r>
        <w:rPr>
          <w:rFonts w:ascii="Consolas" w:hAnsi="Consolas" w:cs="Consolas"/>
          <w:i/>
          <w:iCs/>
          <w:color w:val="E97132" w:themeColor="accent2"/>
          <w:sz w:val="18"/>
          <w:szCs w:val="18"/>
        </w:rPr>
        <w:t>be.ephec.java.poo.e01</w:t>
      </w:r>
    </w:p>
    <w:p w14:paraId="732CC43D" w14:textId="77777777" w:rsidR="00726BBE" w:rsidRDefault="00000000">
      <w:pPr>
        <w:pStyle w:val="Titre3"/>
        <w:keepNext/>
        <w:spacing w:before="240" w:after="100"/>
      </w:pPr>
      <w:r>
        <w:rPr>
          <w:b/>
          <w:bCs/>
          <w:color w:val="595959"/>
        </w:rPr>
        <w:t>Objectif</w:t>
      </w:r>
    </w:p>
    <w:p w14:paraId="17715478" w14:textId="77777777" w:rsidR="00726BBE" w:rsidRDefault="00000000">
      <w:pPr>
        <w:spacing w:after="120"/>
      </w:pPr>
      <w:r>
        <w:t>Écrire une classe, l'instancier, appeler ses méthodes. Et constater au passage ce qu'implique un champ public.</w:t>
      </w:r>
    </w:p>
    <w:p w14:paraId="71C24041" w14:textId="77777777" w:rsidR="00726BBE" w:rsidRDefault="00000000">
      <w:pPr>
        <w:pStyle w:val="Titre3"/>
        <w:keepNext/>
        <w:spacing w:before="240" w:after="100"/>
      </w:pPr>
      <w:r>
        <w:rPr>
          <w:b/>
          <w:bCs/>
          <w:color w:val="595959"/>
        </w:rPr>
        <w:t>Énoncé</w:t>
      </w:r>
    </w:p>
    <w:p w14:paraId="4427F473" w14:textId="77777777" w:rsidR="00726BBE" w:rsidRDefault="00000000">
      <w:pPr>
        <w:spacing w:after="120"/>
      </w:pPr>
      <w:r>
        <w:t xml:space="preserve">Créez une classe </w:t>
      </w:r>
      <w:r>
        <w:rPr>
          <w:rFonts w:ascii="Consolas" w:hAnsi="Consolas" w:cs="Consolas"/>
          <w:color w:val="E97132" w:themeColor="accent2"/>
          <w:sz w:val="18"/>
          <w:szCs w:val="18"/>
        </w:rPr>
        <w:t>Personne</w:t>
      </w:r>
      <w:r>
        <w:t xml:space="preserve"> qui modélise une personne par son état civil minimal.</w:t>
      </w:r>
    </w:p>
    <w:p w14:paraId="4BD9BCC3" w14:textId="77777777" w:rsidR="00726BBE" w:rsidRDefault="00000000">
      <w:pPr>
        <w:spacing w:after="120"/>
      </w:pPr>
      <w:r>
        <w:t xml:space="preserve">Elle présente quatre champs, tous </w:t>
      </w:r>
      <w:r>
        <w:rPr>
          <w:rFonts w:ascii="Consolas" w:hAnsi="Consolas" w:cs="Consolas"/>
          <w:color w:val="E97132" w:themeColor="accent2"/>
          <w:sz w:val="18"/>
          <w:szCs w:val="18"/>
        </w:rPr>
        <w:t>public</w:t>
      </w:r>
      <w:r>
        <w:t xml:space="preserve"> pour cet exercice-ci : un nom, un prénom, une année de naissance et un âge.</w:t>
      </w:r>
    </w:p>
    <w:p w14:paraId="7B2B6EA3" w14:textId="77777777" w:rsidR="00726BBE" w:rsidRDefault="00000000">
      <w:pPr>
        <w:spacing w:after="120"/>
      </w:pPr>
      <w:r>
        <w:t>Elle présente aussi deux méthodes :</w:t>
      </w:r>
    </w:p>
    <w:p w14:paraId="4C404F56" w14:textId="77777777" w:rsidR="00726BBE" w:rsidRDefault="00000000">
      <w:pPr>
        <w:pStyle w:val="Paragraphedeliste"/>
        <w:numPr>
          <w:ilvl w:val="0"/>
          <w:numId w:val="1"/>
        </w:numPr>
        <w:spacing w:after="60"/>
      </w:pPr>
      <w:r>
        <w:rPr>
          <w:rFonts w:ascii="Consolas" w:hAnsi="Consolas" w:cs="Consolas"/>
          <w:color w:val="E97132" w:themeColor="accent2"/>
          <w:sz w:val="18"/>
          <w:szCs w:val="18"/>
        </w:rPr>
        <w:t>computeAge(int annee)</w:t>
      </w:r>
      <w:r>
        <w:t xml:space="preserve"> calcule et retourne l'âge qu'a la personne à l'année passée en paramètre. La méthode fait une simple soustraction, sans traitement particulier.</w:t>
      </w:r>
    </w:p>
    <w:p w14:paraId="5A307447" w14:textId="77777777" w:rsidR="00726BBE" w:rsidRDefault="00000000">
      <w:pPr>
        <w:pStyle w:val="Paragraphedeliste"/>
        <w:numPr>
          <w:ilvl w:val="0"/>
          <w:numId w:val="1"/>
        </w:numPr>
        <w:spacing w:after="60"/>
      </w:pPr>
      <w:r>
        <w:rPr>
          <w:rFonts w:ascii="Consolas" w:hAnsi="Consolas" w:cs="Consolas"/>
          <w:color w:val="E97132" w:themeColor="accent2"/>
          <w:sz w:val="18"/>
          <w:szCs w:val="18"/>
        </w:rPr>
        <w:t>display()</w:t>
      </w:r>
      <w:r>
        <w:t xml:space="preserve"> affiche les propriétés de la personne sur la console. Le format d'affichage est libre.</w:t>
      </w:r>
    </w:p>
    <w:p w14:paraId="0FE9A010" w14:textId="77777777" w:rsidR="00726BBE" w:rsidRDefault="00000000">
      <w:pPr>
        <w:spacing w:after="120"/>
      </w:pPr>
      <w:r>
        <w:t xml:space="preserve">Écrivez ensuite une classe </w:t>
      </w:r>
      <w:r>
        <w:rPr>
          <w:rFonts w:ascii="Consolas" w:hAnsi="Consolas" w:cs="Consolas"/>
          <w:color w:val="E97132" w:themeColor="accent2"/>
          <w:sz w:val="18"/>
          <w:szCs w:val="18"/>
        </w:rPr>
        <w:t>Programme</w:t>
      </w:r>
      <w:r>
        <w:t xml:space="preserve"> contenant une méthode </w:t>
      </w:r>
      <w:r>
        <w:rPr>
          <w:rFonts w:ascii="Consolas" w:hAnsi="Consolas" w:cs="Consolas"/>
          <w:color w:val="E97132" w:themeColor="accent2"/>
          <w:sz w:val="18"/>
          <w:szCs w:val="18"/>
        </w:rPr>
        <w:t>main</w:t>
      </w:r>
      <w:r>
        <w:t xml:space="preserve"> dans laquelle vous créez une personne, renseignez ses champs, puis affichez son prénom, son nom et son âge.</w:t>
      </w:r>
    </w:p>
    <w:p w14:paraId="10AE383E" w14:textId="77777777" w:rsidR="00726BBE" w:rsidRDefault="00000000">
      <w:pPr>
        <w:pStyle w:val="Titre3"/>
        <w:keepNext/>
        <w:spacing w:before="240" w:after="100"/>
      </w:pPr>
      <w:r>
        <w:rPr>
          <w:b/>
          <w:bCs/>
          <w:color w:val="595959"/>
        </w:rPr>
        <w:t>Spécifications à respecter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400"/>
        <w:gridCol w:w="3760"/>
      </w:tblGrid>
      <w:tr w:rsidR="00726BBE" w14:paraId="391212F2" w14:textId="77777777">
        <w:tblPrEx>
          <w:tblCellMar>
            <w:top w:w="0" w:type="dxa"/>
            <w:bottom w:w="0" w:type="dxa"/>
          </w:tblCellMar>
        </w:tblPrEx>
        <w:trPr>
          <w:tblHeader/>
        </w:trPr>
        <w:tc>
          <w:tcPr>
            <w:tcW w:w="2200" w:type="dxa"/>
            <w:shd w:val="clear" w:color="auto" w:fill="DEEAF6"/>
            <w:tcMar>
              <w:top w:w="60" w:type="dxa"/>
              <w:left w:w="100" w:type="dxa"/>
              <w:bottom w:w="60" w:type="dxa"/>
              <w:right w:w="100" w:type="dxa"/>
            </w:tcMar>
          </w:tcPr>
          <w:p w14:paraId="06B05F5E" w14:textId="77777777" w:rsidR="00726BBE" w:rsidRDefault="00000000">
            <w:r>
              <w:rPr>
                <w:b/>
                <w:bCs/>
                <w:sz w:val="20"/>
                <w:szCs w:val="20"/>
              </w:rPr>
              <w:t>Élément</w:t>
            </w:r>
          </w:p>
        </w:tc>
        <w:tc>
          <w:tcPr>
            <w:tcW w:w="3400" w:type="dxa"/>
            <w:shd w:val="clear" w:color="auto" w:fill="DEEAF6"/>
            <w:tcMar>
              <w:top w:w="60" w:type="dxa"/>
              <w:left w:w="100" w:type="dxa"/>
              <w:bottom w:w="60" w:type="dxa"/>
              <w:right w:w="100" w:type="dxa"/>
            </w:tcMar>
          </w:tcPr>
          <w:p w14:paraId="37475F82" w14:textId="77777777" w:rsidR="00726BBE" w:rsidRDefault="00000000">
            <w:r>
              <w:rPr>
                <w:b/>
                <w:bCs/>
                <w:sz w:val="20"/>
                <w:szCs w:val="20"/>
              </w:rPr>
              <w:t>Signature</w:t>
            </w:r>
          </w:p>
        </w:tc>
        <w:tc>
          <w:tcPr>
            <w:tcW w:w="3760" w:type="dxa"/>
            <w:shd w:val="clear" w:color="auto" w:fill="DEEAF6"/>
            <w:tcMar>
              <w:top w:w="60" w:type="dxa"/>
              <w:left w:w="100" w:type="dxa"/>
              <w:bottom w:w="60" w:type="dxa"/>
              <w:right w:w="100" w:type="dxa"/>
            </w:tcMar>
          </w:tcPr>
          <w:p w14:paraId="4827C735" w14:textId="77777777" w:rsidR="00726BBE" w:rsidRDefault="00000000">
            <w:r>
              <w:rPr>
                <w:b/>
                <w:bCs/>
                <w:sz w:val="20"/>
                <w:szCs w:val="20"/>
              </w:rPr>
              <w:t>Rôle</w:t>
            </w:r>
          </w:p>
        </w:tc>
      </w:tr>
      <w:tr w:rsidR="00726BBE" w14:paraId="7798AACA" w14:textId="77777777">
        <w:tblPrEx>
          <w:tblCellMar>
            <w:top w:w="0" w:type="dxa"/>
            <w:bottom w:w="0" w:type="dxa"/>
          </w:tblCellMar>
        </w:tblPrEx>
        <w:tc>
          <w:tcPr>
            <w:tcW w:w="2200" w:type="dxa"/>
            <w:tcMar>
              <w:top w:w="60" w:type="dxa"/>
              <w:left w:w="100" w:type="dxa"/>
              <w:bottom w:w="60" w:type="dxa"/>
              <w:right w:w="100" w:type="dxa"/>
            </w:tcMar>
          </w:tcPr>
          <w:p w14:paraId="056DADD4" w14:textId="77777777" w:rsidR="00726BBE" w:rsidRDefault="00000000">
            <w:r>
              <w:rPr>
                <w:rFonts w:ascii="Consolas" w:hAnsi="Consolas" w:cs="Consolas"/>
                <w:color w:val="E97132" w:themeColor="accent2"/>
                <w:sz w:val="18"/>
                <w:szCs w:val="18"/>
              </w:rPr>
              <w:t>Personne</w:t>
            </w:r>
          </w:p>
        </w:tc>
        <w:tc>
          <w:tcPr>
            <w:tcW w:w="3400" w:type="dxa"/>
            <w:tcMar>
              <w:top w:w="60" w:type="dxa"/>
              <w:left w:w="100" w:type="dxa"/>
              <w:bottom w:w="60" w:type="dxa"/>
              <w:right w:w="100" w:type="dxa"/>
            </w:tcMar>
          </w:tcPr>
          <w:p w14:paraId="5BB23E4F" w14:textId="77777777" w:rsidR="00726BBE" w:rsidRDefault="00000000">
            <w:r>
              <w:rPr>
                <w:rFonts w:ascii="Consolas" w:hAnsi="Consolas" w:cs="Consolas"/>
                <w:color w:val="E97132" w:themeColor="accent2"/>
                <w:sz w:val="18"/>
                <w:szCs w:val="18"/>
              </w:rPr>
              <w:t>public class</w:t>
            </w:r>
          </w:p>
        </w:tc>
        <w:tc>
          <w:tcPr>
            <w:tcW w:w="3760" w:type="dxa"/>
            <w:tcMar>
              <w:top w:w="60" w:type="dxa"/>
              <w:left w:w="100" w:type="dxa"/>
              <w:bottom w:w="60" w:type="dxa"/>
              <w:right w:w="100" w:type="dxa"/>
            </w:tcMar>
          </w:tcPr>
          <w:p w14:paraId="600D418D" w14:textId="77777777" w:rsidR="00726BBE" w:rsidRDefault="00000000">
            <w:r>
              <w:rPr>
                <w:sz w:val="20"/>
                <w:szCs w:val="20"/>
              </w:rPr>
              <w:t>Classe à écrire, quatre champs public</w:t>
            </w:r>
          </w:p>
        </w:tc>
      </w:tr>
      <w:tr w:rsidR="00726BBE" w14:paraId="2C293603" w14:textId="77777777">
        <w:tblPrEx>
          <w:tblCellMar>
            <w:top w:w="0" w:type="dxa"/>
            <w:bottom w:w="0" w:type="dxa"/>
          </w:tblCellMar>
        </w:tblPrEx>
        <w:tc>
          <w:tcPr>
            <w:tcW w:w="2200" w:type="dxa"/>
            <w:tcMar>
              <w:top w:w="60" w:type="dxa"/>
              <w:left w:w="100" w:type="dxa"/>
              <w:bottom w:w="60" w:type="dxa"/>
              <w:right w:w="100" w:type="dxa"/>
            </w:tcMar>
          </w:tcPr>
          <w:p w14:paraId="36DD0F27" w14:textId="77777777" w:rsidR="00726BBE" w:rsidRDefault="00000000">
            <w:r>
              <w:rPr>
                <w:rFonts w:ascii="Consolas" w:hAnsi="Consolas" w:cs="Consolas"/>
                <w:color w:val="E97132" w:themeColor="accent2"/>
                <w:sz w:val="18"/>
                <w:szCs w:val="18"/>
              </w:rPr>
              <w:t>nom</w:t>
            </w:r>
          </w:p>
        </w:tc>
        <w:tc>
          <w:tcPr>
            <w:tcW w:w="3400" w:type="dxa"/>
            <w:tcMar>
              <w:top w:w="60" w:type="dxa"/>
              <w:left w:w="100" w:type="dxa"/>
              <w:bottom w:w="60" w:type="dxa"/>
              <w:right w:w="100" w:type="dxa"/>
            </w:tcMar>
          </w:tcPr>
          <w:p w14:paraId="599B2A1A" w14:textId="77777777" w:rsidR="00726BBE" w:rsidRDefault="00000000">
            <w:r>
              <w:rPr>
                <w:rFonts w:ascii="Consolas" w:hAnsi="Consolas" w:cs="Consolas"/>
                <w:color w:val="E97132" w:themeColor="accent2"/>
                <w:sz w:val="18"/>
                <w:szCs w:val="18"/>
              </w:rPr>
              <w:t>public String</w:t>
            </w:r>
          </w:p>
        </w:tc>
        <w:tc>
          <w:tcPr>
            <w:tcW w:w="3760" w:type="dxa"/>
            <w:tcMar>
              <w:top w:w="60" w:type="dxa"/>
              <w:left w:w="100" w:type="dxa"/>
              <w:bottom w:w="60" w:type="dxa"/>
              <w:right w:w="100" w:type="dxa"/>
            </w:tcMar>
          </w:tcPr>
          <w:p w14:paraId="30AB069B" w14:textId="77777777" w:rsidR="00726BBE" w:rsidRDefault="00000000">
            <w:r>
              <w:rPr>
                <w:sz w:val="20"/>
                <w:szCs w:val="20"/>
              </w:rPr>
              <w:t>Nom de famille</w:t>
            </w:r>
          </w:p>
        </w:tc>
      </w:tr>
      <w:tr w:rsidR="00726BBE" w14:paraId="7D984FF1" w14:textId="77777777">
        <w:tblPrEx>
          <w:tblCellMar>
            <w:top w:w="0" w:type="dxa"/>
            <w:bottom w:w="0" w:type="dxa"/>
          </w:tblCellMar>
        </w:tblPrEx>
        <w:tc>
          <w:tcPr>
            <w:tcW w:w="2200" w:type="dxa"/>
            <w:tcMar>
              <w:top w:w="60" w:type="dxa"/>
              <w:left w:w="100" w:type="dxa"/>
              <w:bottom w:w="60" w:type="dxa"/>
              <w:right w:w="100" w:type="dxa"/>
            </w:tcMar>
          </w:tcPr>
          <w:p w14:paraId="4409D26D" w14:textId="77777777" w:rsidR="00726BBE" w:rsidRDefault="00000000">
            <w:r>
              <w:rPr>
                <w:rFonts w:ascii="Consolas" w:hAnsi="Consolas" w:cs="Consolas"/>
                <w:color w:val="E97132" w:themeColor="accent2"/>
                <w:sz w:val="18"/>
                <w:szCs w:val="18"/>
              </w:rPr>
              <w:t>prenom</w:t>
            </w:r>
          </w:p>
        </w:tc>
        <w:tc>
          <w:tcPr>
            <w:tcW w:w="3400" w:type="dxa"/>
            <w:tcMar>
              <w:top w:w="60" w:type="dxa"/>
              <w:left w:w="100" w:type="dxa"/>
              <w:bottom w:w="60" w:type="dxa"/>
              <w:right w:w="100" w:type="dxa"/>
            </w:tcMar>
          </w:tcPr>
          <w:p w14:paraId="47DA886C" w14:textId="77777777" w:rsidR="00726BBE" w:rsidRDefault="00000000">
            <w:r>
              <w:rPr>
                <w:rFonts w:ascii="Consolas" w:hAnsi="Consolas" w:cs="Consolas"/>
                <w:color w:val="E97132" w:themeColor="accent2"/>
                <w:sz w:val="18"/>
                <w:szCs w:val="18"/>
              </w:rPr>
              <w:t>public String</w:t>
            </w:r>
          </w:p>
        </w:tc>
        <w:tc>
          <w:tcPr>
            <w:tcW w:w="3760" w:type="dxa"/>
            <w:tcMar>
              <w:top w:w="60" w:type="dxa"/>
              <w:left w:w="100" w:type="dxa"/>
              <w:bottom w:w="60" w:type="dxa"/>
              <w:right w:w="100" w:type="dxa"/>
            </w:tcMar>
          </w:tcPr>
          <w:p w14:paraId="25B0757F" w14:textId="77777777" w:rsidR="00726BBE" w:rsidRDefault="00000000">
            <w:r>
              <w:rPr>
                <w:sz w:val="20"/>
                <w:szCs w:val="20"/>
              </w:rPr>
              <w:t>Prénom</w:t>
            </w:r>
          </w:p>
        </w:tc>
      </w:tr>
      <w:tr w:rsidR="00726BBE" w14:paraId="323A0313" w14:textId="77777777">
        <w:tblPrEx>
          <w:tblCellMar>
            <w:top w:w="0" w:type="dxa"/>
            <w:bottom w:w="0" w:type="dxa"/>
          </w:tblCellMar>
        </w:tblPrEx>
        <w:tc>
          <w:tcPr>
            <w:tcW w:w="2200" w:type="dxa"/>
            <w:tcMar>
              <w:top w:w="60" w:type="dxa"/>
              <w:left w:w="100" w:type="dxa"/>
              <w:bottom w:w="60" w:type="dxa"/>
              <w:right w:w="100" w:type="dxa"/>
            </w:tcMar>
          </w:tcPr>
          <w:p w14:paraId="573FC357" w14:textId="77777777" w:rsidR="00726BBE" w:rsidRDefault="00000000">
            <w:r>
              <w:rPr>
                <w:rFonts w:ascii="Consolas" w:hAnsi="Consolas" w:cs="Consolas"/>
                <w:color w:val="E97132" w:themeColor="accent2"/>
                <w:sz w:val="18"/>
                <w:szCs w:val="18"/>
              </w:rPr>
              <w:t>anneeDeNaissance</w:t>
            </w:r>
          </w:p>
        </w:tc>
        <w:tc>
          <w:tcPr>
            <w:tcW w:w="3400" w:type="dxa"/>
            <w:tcMar>
              <w:top w:w="60" w:type="dxa"/>
              <w:left w:w="100" w:type="dxa"/>
              <w:bottom w:w="60" w:type="dxa"/>
              <w:right w:w="100" w:type="dxa"/>
            </w:tcMar>
          </w:tcPr>
          <w:p w14:paraId="4435C4EF" w14:textId="77777777" w:rsidR="00726BBE" w:rsidRDefault="00000000">
            <w:r>
              <w:rPr>
                <w:rFonts w:ascii="Consolas" w:hAnsi="Consolas" w:cs="Consolas"/>
                <w:color w:val="E97132" w:themeColor="accent2"/>
                <w:sz w:val="18"/>
                <w:szCs w:val="18"/>
              </w:rPr>
              <w:t>public int</w:t>
            </w:r>
          </w:p>
        </w:tc>
        <w:tc>
          <w:tcPr>
            <w:tcW w:w="3760" w:type="dxa"/>
            <w:tcMar>
              <w:top w:w="60" w:type="dxa"/>
              <w:left w:w="100" w:type="dxa"/>
              <w:bottom w:w="60" w:type="dxa"/>
              <w:right w:w="100" w:type="dxa"/>
            </w:tcMar>
          </w:tcPr>
          <w:p w14:paraId="5DD0E6FB" w14:textId="77777777" w:rsidR="00726BBE" w:rsidRDefault="00000000">
            <w:r>
              <w:rPr>
                <w:sz w:val="20"/>
                <w:szCs w:val="20"/>
              </w:rPr>
              <w:t>Année de naissance, sur quatre chiffres</w:t>
            </w:r>
          </w:p>
        </w:tc>
      </w:tr>
      <w:tr w:rsidR="00726BBE" w14:paraId="0124D2E1" w14:textId="77777777">
        <w:tblPrEx>
          <w:tblCellMar>
            <w:top w:w="0" w:type="dxa"/>
            <w:bottom w:w="0" w:type="dxa"/>
          </w:tblCellMar>
        </w:tblPrEx>
        <w:tc>
          <w:tcPr>
            <w:tcW w:w="2200" w:type="dxa"/>
            <w:tcMar>
              <w:top w:w="60" w:type="dxa"/>
              <w:left w:w="100" w:type="dxa"/>
              <w:bottom w:w="60" w:type="dxa"/>
              <w:right w:w="100" w:type="dxa"/>
            </w:tcMar>
          </w:tcPr>
          <w:p w14:paraId="7694CC36" w14:textId="77777777" w:rsidR="00726BBE" w:rsidRDefault="00000000">
            <w:r>
              <w:rPr>
                <w:rFonts w:ascii="Consolas" w:hAnsi="Consolas" w:cs="Consolas"/>
                <w:color w:val="E97132" w:themeColor="accent2"/>
                <w:sz w:val="18"/>
                <w:szCs w:val="18"/>
              </w:rPr>
              <w:t>age</w:t>
            </w:r>
          </w:p>
        </w:tc>
        <w:tc>
          <w:tcPr>
            <w:tcW w:w="3400" w:type="dxa"/>
            <w:tcMar>
              <w:top w:w="60" w:type="dxa"/>
              <w:left w:w="100" w:type="dxa"/>
              <w:bottom w:w="60" w:type="dxa"/>
              <w:right w:w="100" w:type="dxa"/>
            </w:tcMar>
          </w:tcPr>
          <w:p w14:paraId="456B2B6D" w14:textId="77777777" w:rsidR="00726BBE" w:rsidRDefault="00000000">
            <w:r>
              <w:rPr>
                <w:rFonts w:ascii="Consolas" w:hAnsi="Consolas" w:cs="Consolas"/>
                <w:color w:val="E97132" w:themeColor="accent2"/>
                <w:sz w:val="18"/>
                <w:szCs w:val="18"/>
              </w:rPr>
              <w:t>public int</w:t>
            </w:r>
          </w:p>
        </w:tc>
        <w:tc>
          <w:tcPr>
            <w:tcW w:w="3760" w:type="dxa"/>
            <w:tcMar>
              <w:top w:w="60" w:type="dxa"/>
              <w:left w:w="100" w:type="dxa"/>
              <w:bottom w:w="60" w:type="dxa"/>
              <w:right w:w="100" w:type="dxa"/>
            </w:tcMar>
          </w:tcPr>
          <w:p w14:paraId="3B6DDF85" w14:textId="77777777" w:rsidR="00726BBE" w:rsidRDefault="00000000">
            <w:r>
              <w:rPr>
                <w:sz w:val="20"/>
                <w:szCs w:val="20"/>
              </w:rPr>
              <w:t>Âge — voir la question ci-dessous</w:t>
            </w:r>
          </w:p>
        </w:tc>
      </w:tr>
      <w:tr w:rsidR="00726BBE" w14:paraId="428C9572" w14:textId="77777777">
        <w:tblPrEx>
          <w:tblCellMar>
            <w:top w:w="0" w:type="dxa"/>
            <w:bottom w:w="0" w:type="dxa"/>
          </w:tblCellMar>
        </w:tblPrEx>
        <w:tc>
          <w:tcPr>
            <w:tcW w:w="2200" w:type="dxa"/>
            <w:tcMar>
              <w:top w:w="60" w:type="dxa"/>
              <w:left w:w="100" w:type="dxa"/>
              <w:bottom w:w="60" w:type="dxa"/>
              <w:right w:w="100" w:type="dxa"/>
            </w:tcMar>
          </w:tcPr>
          <w:p w14:paraId="7CBAA1E1" w14:textId="77777777" w:rsidR="00726BBE" w:rsidRDefault="00000000">
            <w:r>
              <w:rPr>
                <w:rFonts w:ascii="Consolas" w:hAnsi="Consolas" w:cs="Consolas"/>
                <w:color w:val="E97132" w:themeColor="accent2"/>
                <w:sz w:val="18"/>
                <w:szCs w:val="18"/>
              </w:rPr>
              <w:t>computeAge</w:t>
            </w:r>
          </w:p>
        </w:tc>
        <w:tc>
          <w:tcPr>
            <w:tcW w:w="3400" w:type="dxa"/>
            <w:tcMar>
              <w:top w:w="60" w:type="dxa"/>
              <w:left w:w="100" w:type="dxa"/>
              <w:bottom w:w="60" w:type="dxa"/>
              <w:right w:w="100" w:type="dxa"/>
            </w:tcMar>
          </w:tcPr>
          <w:p w14:paraId="1EE13206" w14:textId="77777777" w:rsidR="00726BBE" w:rsidRDefault="00000000">
            <w:r>
              <w:rPr>
                <w:rFonts w:ascii="Consolas" w:hAnsi="Consolas" w:cs="Consolas"/>
                <w:color w:val="E97132" w:themeColor="accent2"/>
                <w:sz w:val="18"/>
                <w:szCs w:val="18"/>
              </w:rPr>
              <w:t>public int computeAge(int annee)</w:t>
            </w:r>
          </w:p>
        </w:tc>
        <w:tc>
          <w:tcPr>
            <w:tcW w:w="3760" w:type="dxa"/>
            <w:tcMar>
              <w:top w:w="60" w:type="dxa"/>
              <w:left w:w="100" w:type="dxa"/>
              <w:bottom w:w="60" w:type="dxa"/>
              <w:right w:w="100" w:type="dxa"/>
            </w:tcMar>
          </w:tcPr>
          <w:p w14:paraId="4048C3CE" w14:textId="77777777" w:rsidR="00726BBE" w:rsidRDefault="00000000">
            <w:r>
              <w:rPr>
                <w:sz w:val="20"/>
                <w:szCs w:val="20"/>
              </w:rPr>
              <w:t xml:space="preserve">Retourne </w:t>
            </w:r>
            <w:r>
              <w:rPr>
                <w:rFonts w:ascii="Consolas" w:hAnsi="Consolas" w:cs="Consolas"/>
                <w:color w:val="E97132" w:themeColor="accent2"/>
                <w:sz w:val="18"/>
                <w:szCs w:val="18"/>
              </w:rPr>
              <w:t>annee</w:t>
            </w:r>
            <w:r>
              <w:rPr>
                <w:sz w:val="20"/>
                <w:szCs w:val="20"/>
              </w:rPr>
              <w:t xml:space="preserve"> moins l'année de naissance</w:t>
            </w:r>
          </w:p>
        </w:tc>
      </w:tr>
      <w:tr w:rsidR="00726BBE" w14:paraId="0564FD5A" w14:textId="77777777">
        <w:tblPrEx>
          <w:tblCellMar>
            <w:top w:w="0" w:type="dxa"/>
            <w:bottom w:w="0" w:type="dxa"/>
          </w:tblCellMar>
        </w:tblPrEx>
        <w:tc>
          <w:tcPr>
            <w:tcW w:w="2200" w:type="dxa"/>
            <w:tcMar>
              <w:top w:w="60" w:type="dxa"/>
              <w:left w:w="100" w:type="dxa"/>
              <w:bottom w:w="60" w:type="dxa"/>
              <w:right w:w="100" w:type="dxa"/>
            </w:tcMar>
          </w:tcPr>
          <w:p w14:paraId="264E0790" w14:textId="77777777" w:rsidR="00726BBE" w:rsidRDefault="00000000">
            <w:r>
              <w:rPr>
                <w:rFonts w:ascii="Consolas" w:hAnsi="Consolas" w:cs="Consolas"/>
                <w:color w:val="E97132" w:themeColor="accent2"/>
                <w:sz w:val="18"/>
                <w:szCs w:val="18"/>
              </w:rPr>
              <w:t>display</w:t>
            </w:r>
          </w:p>
        </w:tc>
        <w:tc>
          <w:tcPr>
            <w:tcW w:w="3400" w:type="dxa"/>
            <w:tcMar>
              <w:top w:w="60" w:type="dxa"/>
              <w:left w:w="100" w:type="dxa"/>
              <w:bottom w:w="60" w:type="dxa"/>
              <w:right w:w="100" w:type="dxa"/>
            </w:tcMar>
          </w:tcPr>
          <w:p w14:paraId="1A84EE4A" w14:textId="77777777" w:rsidR="00726BBE" w:rsidRDefault="00000000">
            <w:r>
              <w:rPr>
                <w:rFonts w:ascii="Consolas" w:hAnsi="Consolas" w:cs="Consolas"/>
                <w:color w:val="E97132" w:themeColor="accent2"/>
                <w:sz w:val="18"/>
                <w:szCs w:val="18"/>
              </w:rPr>
              <w:t>public void display()</w:t>
            </w:r>
          </w:p>
        </w:tc>
        <w:tc>
          <w:tcPr>
            <w:tcW w:w="3760" w:type="dxa"/>
            <w:tcMar>
              <w:top w:w="60" w:type="dxa"/>
              <w:left w:w="100" w:type="dxa"/>
              <w:bottom w:w="60" w:type="dxa"/>
              <w:right w:w="100" w:type="dxa"/>
            </w:tcMar>
          </w:tcPr>
          <w:p w14:paraId="78B65197" w14:textId="77777777" w:rsidR="00726BBE" w:rsidRDefault="00000000">
            <w:r>
              <w:rPr>
                <w:sz w:val="20"/>
                <w:szCs w:val="20"/>
              </w:rPr>
              <w:t>Affiche la personne sur la console</w:t>
            </w:r>
          </w:p>
        </w:tc>
      </w:tr>
    </w:tbl>
    <w:p w14:paraId="0E5823F7" w14:textId="77777777" w:rsidR="00726BBE"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726BBE" w14:paraId="1BC136A9"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66686C08" w14:textId="77777777" w:rsidR="00726BBE" w:rsidRDefault="00000000">
            <w:pPr>
              <w:spacing w:after="80"/>
            </w:pPr>
            <w:r>
              <w:rPr>
                <w:rFonts w:ascii="Consolas" w:hAnsi="Consolas" w:cs="Consolas"/>
                <w:color w:val="E97132" w:themeColor="accent2"/>
                <w:sz w:val="18"/>
                <w:szCs w:val="18"/>
              </w:rPr>
              <w:t>be.ephec.java.poo.e01.PersonneTest</w:t>
            </w:r>
          </w:p>
          <w:p w14:paraId="4F055CAD" w14:textId="77777777" w:rsidR="00726BBE" w:rsidRDefault="00000000">
            <w:r>
              <w:rPr>
                <w:sz w:val="21"/>
                <w:szCs w:val="21"/>
              </w:rPr>
              <w:t xml:space="preserve">Vérifie que les quatre champs existent et sont bien public, et que </w:t>
            </w:r>
            <w:r>
              <w:rPr>
                <w:rFonts w:ascii="Consolas" w:hAnsi="Consolas" w:cs="Consolas"/>
                <w:color w:val="E97132" w:themeColor="accent2"/>
                <w:sz w:val="18"/>
                <w:szCs w:val="18"/>
              </w:rPr>
              <w:t>computeAge</w:t>
            </w:r>
            <w:r>
              <w:rPr>
                <w:sz w:val="21"/>
                <w:szCs w:val="21"/>
              </w:rPr>
              <w:t xml:space="preserve"> retourne le bon écart d'années — y compris pour une année antérieure à la naissance, où le résultat est négatif.</w:t>
            </w:r>
          </w:p>
        </w:tc>
      </w:tr>
    </w:tbl>
    <w:p w14:paraId="5E5AB4C1" w14:textId="77777777" w:rsidR="00726BBE" w:rsidRDefault="00000000">
      <w:pPr>
        <w:pStyle w:val="Titre3"/>
        <w:keepNext/>
        <w:spacing w:before="240" w:after="100"/>
      </w:pPr>
      <w:r>
        <w:rPr>
          <w:b/>
          <w:bCs/>
          <w:color w:val="595959"/>
        </w:rPr>
        <w:lastRenderedPageBreak/>
        <w:t>Questions à se poser</w:t>
      </w:r>
    </w:p>
    <w:p w14:paraId="58D53544" w14:textId="77777777" w:rsidR="00726BBE" w:rsidRDefault="00000000">
      <w:pPr>
        <w:pStyle w:val="Paragraphedeliste"/>
        <w:numPr>
          <w:ilvl w:val="0"/>
          <w:numId w:val="1"/>
        </w:numPr>
        <w:spacing w:after="60"/>
      </w:pPr>
      <w:r>
        <w:t xml:space="preserve">La classe ne déclare aucun constructeur. Pourquoi </w:t>
      </w:r>
      <w:r>
        <w:rPr>
          <w:rFonts w:ascii="Consolas" w:hAnsi="Consolas" w:cs="Consolas"/>
          <w:color w:val="E97132" w:themeColor="accent2"/>
          <w:sz w:val="18"/>
          <w:szCs w:val="18"/>
        </w:rPr>
        <w:t>new Personne()</w:t>
      </w:r>
      <w:r>
        <w:t xml:space="preserve"> fonctionne-t-il quand même, et que valent les champs juste après ?</w:t>
      </w:r>
    </w:p>
    <w:p w14:paraId="066953CA" w14:textId="77777777" w:rsidR="00726BBE" w:rsidRDefault="00000000">
      <w:pPr>
        <w:pStyle w:val="Paragraphedeliste"/>
        <w:numPr>
          <w:ilvl w:val="0"/>
          <w:numId w:val="1"/>
        </w:numPr>
        <w:spacing w:after="60"/>
      </w:pPr>
      <w:r>
        <w:t xml:space="preserve">Le champ </w:t>
      </w:r>
      <w:r>
        <w:rPr>
          <w:rFonts w:ascii="Consolas" w:hAnsi="Consolas" w:cs="Consolas"/>
          <w:color w:val="E97132" w:themeColor="accent2"/>
          <w:sz w:val="18"/>
          <w:szCs w:val="18"/>
        </w:rPr>
        <w:t>age</w:t>
      </w:r>
      <w:r>
        <w:t xml:space="preserve"> et la méthode </w:t>
      </w:r>
      <w:r>
        <w:rPr>
          <w:rFonts w:ascii="Consolas" w:hAnsi="Consolas" w:cs="Consolas"/>
          <w:color w:val="E97132" w:themeColor="accent2"/>
          <w:sz w:val="18"/>
          <w:szCs w:val="18"/>
        </w:rPr>
        <w:t>computeAge</w:t>
      </w:r>
      <w:r>
        <w:t xml:space="preserve"> donnent tous deux l'âge. Que se passe-t-il si l'un est mis à jour et pas l'autre ? Lequel des deux garderiez-vous ?</w:t>
      </w:r>
    </w:p>
    <w:p w14:paraId="11C016F2" w14:textId="77777777" w:rsidR="00726BBE" w:rsidRDefault="00000000">
      <w:pPr>
        <w:pStyle w:val="Paragraphedeliste"/>
        <w:numPr>
          <w:ilvl w:val="0"/>
          <w:numId w:val="1"/>
        </w:numPr>
        <w:spacing w:after="60"/>
      </w:pPr>
      <w:r>
        <w:t xml:space="preserve">Qu'est-ce qui empêche, dans cette version, d'écrire </w:t>
      </w:r>
      <w:r>
        <w:rPr>
          <w:rFonts w:ascii="Consolas" w:hAnsi="Consolas" w:cs="Consolas"/>
          <w:color w:val="E97132" w:themeColor="accent2"/>
          <w:sz w:val="18"/>
          <w:szCs w:val="18"/>
        </w:rPr>
        <w:t>personne.anneeDeNaissance = -3000</w:t>
      </w:r>
      <w:r>
        <w:t> ?</w:t>
      </w:r>
    </w:p>
    <w:p w14:paraId="113CFBFD" w14:textId="77777777" w:rsidR="00726BBE" w:rsidRDefault="00000000">
      <w:pPr>
        <w:spacing w:after="120"/>
      </w:pPr>
      <w:r>
        <w:t xml:space="preserve">Lisez les noms de la classe à voix haute. Y en a-t-il un que vous ne sauriez pas prononcer, ou qu'il faudrait épeler à un collègue ? Voir </w:t>
      </w:r>
      <w:r>
        <w:rPr>
          <w:rFonts w:ascii="Consolas" w:hAnsi="Consolas" w:cs="Consolas"/>
          <w:color w:val="E97132" w:themeColor="accent2"/>
          <w:sz w:val="18"/>
          <w:szCs w:val="18"/>
        </w:rPr>
        <w:t>CC-NOM.3</w:t>
      </w:r>
      <w:r>
        <w:t>.</w:t>
      </w:r>
    </w:p>
    <w:p w14:paraId="6B9BC39E" w14:textId="77777777" w:rsidR="00726BBE" w:rsidRDefault="00000000">
      <w:pPr>
        <w:spacing w:after="120"/>
      </w:pPr>
      <w:r>
        <w:t xml:space="preserve">Quand un essai ne marche pas, le réflexe est de mettre l'ancienne version en commentaire « au cas où ». Que devient ce commentaire trois séances plus tard ? Voir </w:t>
      </w:r>
      <w:r>
        <w:rPr>
          <w:rFonts w:ascii="Consolas" w:hAnsi="Consolas" w:cs="Consolas"/>
          <w:color w:val="E97132" w:themeColor="accent2"/>
          <w:sz w:val="18"/>
          <w:szCs w:val="18"/>
        </w:rPr>
        <w:t>CC-COM.2</w:t>
      </w:r>
      <w:r>
        <w:t xml:space="preserve"> — et notez que les corrigés du cours enfreignent cette règle exprès, pour vous montrer ce qui ne compile pas.</w:t>
      </w:r>
    </w:p>
    <w:p w14:paraId="51AC72C4" w14:textId="77777777" w:rsidR="00726BBE" w:rsidRDefault="00000000">
      <w:pPr>
        <w:spacing w:after="120"/>
      </w:pPr>
      <w:r>
        <w:t xml:space="preserve">Les noms des champs de cette classe sont donnés : </w:t>
      </w:r>
      <w:r>
        <w:rPr>
          <w:rFonts w:ascii="Consolas" w:hAnsi="Consolas" w:cs="Consolas"/>
          <w:color w:val="E97132" w:themeColor="accent2"/>
          <w:sz w:val="18"/>
          <w:szCs w:val="18"/>
        </w:rPr>
        <w:t>nom</w:t>
      </w:r>
      <w:r>
        <w:t xml:space="preserve">, </w:t>
      </w:r>
      <w:r>
        <w:rPr>
          <w:rFonts w:ascii="Consolas" w:hAnsi="Consolas" w:cs="Consolas"/>
          <w:color w:val="E97132" w:themeColor="accent2"/>
          <w:sz w:val="18"/>
          <w:szCs w:val="18"/>
        </w:rPr>
        <w:t>prenom</w:t>
      </w:r>
      <w:r>
        <w:t xml:space="preserve">, </w:t>
      </w:r>
      <w:r>
        <w:rPr>
          <w:rFonts w:ascii="Consolas" w:hAnsi="Consolas" w:cs="Consolas"/>
          <w:color w:val="E97132" w:themeColor="accent2"/>
          <w:sz w:val="18"/>
          <w:szCs w:val="18"/>
        </w:rPr>
        <w:t>anneeDeNaissance</w:t>
      </w:r>
      <w:r>
        <w:t xml:space="preserve">. Vous choisirez les vôtres dès l'exercice suivant — le mémento Clean Code commence en vous donnant huit règles de nommage, </w:t>
      </w:r>
      <w:r>
        <w:rPr>
          <w:rFonts w:ascii="Consolas" w:hAnsi="Consolas" w:cs="Consolas"/>
          <w:color w:val="E97132" w:themeColor="accent2"/>
          <w:sz w:val="18"/>
          <w:szCs w:val="18"/>
        </w:rPr>
        <w:t>CC-NOM.1</w:t>
      </w:r>
      <w:r>
        <w:t xml:space="preserve"> à </w:t>
      </w:r>
      <w:r>
        <w:rPr>
          <w:rFonts w:ascii="Consolas" w:hAnsi="Consolas" w:cs="Consolas"/>
          <w:color w:val="E97132" w:themeColor="accent2"/>
          <w:sz w:val="18"/>
          <w:szCs w:val="18"/>
        </w:rPr>
        <w:t>CC-NOM.8</w:t>
      </w:r>
      <w:r>
        <w:t>. Lisez-les une fois : elles vous serviront toute l'année, ainsi qu'à l'examen et dans votre vie professionnelle.</w:t>
      </w:r>
    </w:p>
    <w:p w14:paraId="5FBBB878" w14:textId="77777777" w:rsidR="00726BBE" w:rsidRDefault="00726BBE">
      <w:pPr>
        <w:pBdr>
          <w:bottom w:val="single" w:sz="6" w:space="1" w:color="A6A6A6"/>
        </w:pBdr>
        <w:spacing w:before="240" w:after="360"/>
      </w:pPr>
    </w:p>
    <w:p w14:paraId="3FA0C9AE" w14:textId="77777777" w:rsidR="00726BBE" w:rsidRDefault="00000000">
      <w:pPr>
        <w:pStyle w:val="Titre2"/>
        <w:keepNext/>
        <w:spacing w:before="360" w:after="160"/>
      </w:pPr>
      <w:bookmarkStart w:id="7" w:name="_Toc243726653"/>
      <w:r>
        <w:rPr>
          <w:b/>
          <w:bCs/>
          <w:color w:val="1F4E79"/>
          <w:sz w:val="30"/>
          <w:szCs w:val="30"/>
        </w:rPr>
        <w:t>POO.2 — La même classe, encapsulée</w:t>
      </w:r>
      <w:bookmarkEnd w:id="7"/>
    </w:p>
    <w:p w14:paraId="1665FC3E" w14:textId="77777777" w:rsidR="00726BBE" w:rsidRDefault="00000000">
      <w:pPr>
        <w:keepNext/>
        <w:spacing w:after="120"/>
      </w:pPr>
      <w:r>
        <w:rPr>
          <w:i/>
          <w:iCs/>
          <w:color w:val="595959"/>
        </w:rPr>
        <w:t xml:space="preserve">Package : </w:t>
      </w:r>
      <w:r>
        <w:rPr>
          <w:rFonts w:ascii="Consolas" w:hAnsi="Consolas" w:cs="Consolas"/>
          <w:i/>
          <w:iCs/>
          <w:color w:val="E97132" w:themeColor="accent2"/>
          <w:sz w:val="18"/>
          <w:szCs w:val="18"/>
        </w:rPr>
        <w:t>be.ephec.java.poo.e02</w:t>
      </w:r>
    </w:p>
    <w:p w14:paraId="618A9CCE" w14:textId="77777777" w:rsidR="00726BBE" w:rsidRDefault="00000000">
      <w:pPr>
        <w:pStyle w:val="Titre3"/>
        <w:keepNext/>
        <w:spacing w:before="240" w:after="100"/>
      </w:pPr>
      <w:r>
        <w:rPr>
          <w:b/>
          <w:bCs/>
          <w:color w:val="595959"/>
        </w:rPr>
        <w:t>Objectif</w:t>
      </w:r>
    </w:p>
    <w:p w14:paraId="1DAE7337" w14:textId="77777777" w:rsidR="00726BBE" w:rsidRDefault="00000000">
      <w:pPr>
        <w:spacing w:after="120"/>
      </w:pPr>
      <w:r>
        <w:t xml:space="preserve">Corriger le défaut de </w:t>
      </w:r>
      <w:hyperlink w:anchor="ex-POO-1" w:history="1">
        <w:r>
          <w:rPr>
            <w:rFonts w:ascii="Consolas" w:hAnsi="Consolas" w:cs="Consolas"/>
            <w:color w:val="E97132" w:themeColor="accent2"/>
            <w:sz w:val="18"/>
            <w:szCs w:val="18"/>
          </w:rPr>
          <w:t>POO.1</w:t>
        </w:r>
      </w:hyperlink>
      <w:r>
        <w:t> : reprendre le contrôle sur l'état de l'objet.</w:t>
      </w:r>
    </w:p>
    <w:p w14:paraId="4886B96E" w14:textId="77777777" w:rsidR="00726BBE" w:rsidRDefault="00000000">
      <w:pPr>
        <w:pStyle w:val="Titre3"/>
        <w:keepNext/>
        <w:spacing w:before="240" w:after="100"/>
      </w:pPr>
      <w:r>
        <w:rPr>
          <w:b/>
          <w:bCs/>
          <w:color w:val="595959"/>
        </w:rPr>
        <w:t>Énoncé</w:t>
      </w:r>
    </w:p>
    <w:p w14:paraId="7384907E" w14:textId="77777777" w:rsidR="00726BBE" w:rsidRDefault="00000000">
      <w:pPr>
        <w:spacing w:after="120"/>
      </w:pPr>
      <w:r>
        <w:t xml:space="preserve">Reprenez la classe </w:t>
      </w:r>
      <w:r>
        <w:rPr>
          <w:rFonts w:ascii="Consolas" w:hAnsi="Consolas" w:cs="Consolas"/>
          <w:color w:val="E97132" w:themeColor="accent2"/>
          <w:sz w:val="18"/>
          <w:szCs w:val="18"/>
        </w:rPr>
        <w:t>Personne</w:t>
      </w:r>
      <w:r>
        <w:t xml:space="preserve"> de </w:t>
      </w:r>
      <w:hyperlink w:anchor="ex-POO-1" w:history="1">
        <w:r>
          <w:rPr>
            <w:rFonts w:ascii="Consolas" w:hAnsi="Consolas" w:cs="Consolas"/>
            <w:color w:val="E97132" w:themeColor="accent2"/>
            <w:sz w:val="18"/>
            <w:szCs w:val="18"/>
          </w:rPr>
          <w:t>POO.1</w:t>
        </w:r>
      </w:hyperlink>
      <w:r>
        <w:t xml:space="preserve"> et encapsulez-la : tous les champs deviennent </w:t>
      </w:r>
      <w:r>
        <w:rPr>
          <w:rFonts w:ascii="Consolas" w:hAnsi="Consolas" w:cs="Consolas"/>
          <w:color w:val="E97132" w:themeColor="accent2"/>
          <w:sz w:val="18"/>
          <w:szCs w:val="18"/>
        </w:rPr>
        <w:t>private</w:t>
      </w:r>
      <w:r>
        <w:t>, et l'accès depuis l'extérieur passe par des accesseurs.</w:t>
      </w:r>
    </w:p>
    <w:p w14:paraId="3FA82251" w14:textId="77777777" w:rsidR="00726BBE" w:rsidRDefault="00000000">
      <w:pPr>
        <w:spacing w:after="120"/>
      </w:pPr>
      <w:r>
        <w:t>Écrivez un getter et un setter pour le nom, le prénom et l'année de naissance : ces trois-là ne posent pas de difficulté.</w:t>
      </w:r>
    </w:p>
    <w:p w14:paraId="30395086" w14:textId="77777777" w:rsidR="00726BBE" w:rsidRDefault="00000000">
      <w:pPr>
        <w:spacing w:after="120"/>
      </w:pPr>
      <w:r>
        <w:t xml:space="preserve">Le champ </w:t>
      </w:r>
      <w:r>
        <w:rPr>
          <w:rFonts w:ascii="Consolas" w:hAnsi="Consolas" w:cs="Consolas"/>
          <w:color w:val="E97132" w:themeColor="accent2"/>
          <w:sz w:val="18"/>
          <w:szCs w:val="18"/>
        </w:rPr>
        <w:t>age</w:t>
      </w:r>
      <w:r>
        <w:t xml:space="preserve"> demande en revanche une décision, et c'est le vrai travail de cet exercice. Vous avez trois possibilités.</w:t>
      </w:r>
    </w:p>
    <w:p w14:paraId="21D2E904" w14:textId="77777777" w:rsidR="00726BBE" w:rsidRDefault="00000000">
      <w:pPr>
        <w:pStyle w:val="Paragraphedeliste"/>
        <w:numPr>
          <w:ilvl w:val="0"/>
          <w:numId w:val="1"/>
        </w:numPr>
        <w:spacing w:after="60"/>
      </w:pPr>
      <w:r>
        <w:t>Un getter et un setter, comme pour les autres champs.</w:t>
      </w:r>
    </w:p>
    <w:p w14:paraId="33420B1B" w14:textId="77777777" w:rsidR="00726BBE" w:rsidRDefault="00000000">
      <w:pPr>
        <w:pStyle w:val="Paragraphedeliste"/>
        <w:numPr>
          <w:ilvl w:val="0"/>
          <w:numId w:val="1"/>
        </w:numPr>
        <w:spacing w:after="60"/>
      </w:pPr>
      <w:r>
        <w:t>Un getter seul, sans moyen d'écrire l'âge depuis l'extérieur.</w:t>
      </w:r>
    </w:p>
    <w:p w14:paraId="07B0DDAF" w14:textId="77777777" w:rsidR="00726BBE" w:rsidRDefault="00000000">
      <w:pPr>
        <w:pStyle w:val="Paragraphedeliste"/>
        <w:numPr>
          <w:ilvl w:val="0"/>
          <w:numId w:val="1"/>
        </w:numPr>
        <w:spacing w:after="60"/>
      </w:pPr>
      <w:r>
        <w:t>Ni l'un ni l'autre.</w:t>
      </w:r>
    </w:p>
    <w:p w14:paraId="27353201" w14:textId="77777777" w:rsidR="00726BBE" w:rsidRDefault="00000000">
      <w:pPr>
        <w:spacing w:after="120"/>
      </w:pPr>
      <w:r>
        <w:t xml:space="preserve">Chacune a une conséquence. Avec un setter, n'importe qui peut écrire un âge sans aucun rapport avec l'année de naissance, et l'objet se retrouve dans un état incohérent. Sans setter, l'âge reste à sa valeur initiale — c'est-à-dire </w:t>
      </w:r>
      <w:r>
        <w:rPr>
          <w:rFonts w:ascii="Consolas" w:hAnsi="Consolas" w:cs="Consolas"/>
          <w:color w:val="E97132" w:themeColor="accent2"/>
          <w:sz w:val="18"/>
          <w:szCs w:val="18"/>
        </w:rPr>
        <w:t>0</w:t>
      </w:r>
      <w:r>
        <w:t xml:space="preserve"> si personne ne l'a renseigné à la construction. Et sans accesseur du tout, le champ devient invisible de l'extérieur : à quoi sert-il encore ?</w:t>
      </w:r>
    </w:p>
    <w:p w14:paraId="3ECC2961" w14:textId="77777777" w:rsidR="00726BBE" w:rsidRDefault="00000000">
      <w:pPr>
        <w:spacing w:after="120"/>
      </w:pPr>
      <w:r>
        <w:rPr>
          <w:b/>
          <w:bCs/>
        </w:rPr>
        <w:t xml:space="preserve">Tranchez, implémentez votre choix, et notez votre raisonnement en une ou deux phrases. </w:t>
      </w:r>
      <w:r>
        <w:t>L'exercice suivant reviendra sur cette question, et vous pourrez comparer.</w:t>
      </w:r>
    </w:p>
    <w:p w14:paraId="395C3FFC" w14:textId="77777777" w:rsidR="00726BBE" w:rsidRDefault="00000000">
      <w:pPr>
        <w:spacing w:after="120"/>
      </w:pPr>
      <w:r>
        <w:t xml:space="preserve">Les méthodes </w:t>
      </w:r>
      <w:r>
        <w:rPr>
          <w:rFonts w:ascii="Consolas" w:hAnsi="Consolas" w:cs="Consolas"/>
          <w:color w:val="E97132" w:themeColor="accent2"/>
          <w:sz w:val="18"/>
          <w:szCs w:val="18"/>
        </w:rPr>
        <w:t>computeAge</w:t>
      </w:r>
      <w:r>
        <w:t xml:space="preserve"> et </w:t>
      </w:r>
      <w:r>
        <w:rPr>
          <w:rFonts w:ascii="Consolas" w:hAnsi="Consolas" w:cs="Consolas"/>
          <w:color w:val="E97132" w:themeColor="accent2"/>
          <w:sz w:val="18"/>
          <w:szCs w:val="18"/>
        </w:rPr>
        <w:t>display</w:t>
      </w:r>
      <w:r>
        <w:t xml:space="preserve"> ne changent pas. Adaptez le </w:t>
      </w:r>
      <w:r>
        <w:rPr>
          <w:rFonts w:ascii="Consolas" w:hAnsi="Consolas" w:cs="Consolas"/>
          <w:color w:val="E97132" w:themeColor="accent2"/>
          <w:sz w:val="18"/>
          <w:szCs w:val="18"/>
        </w:rPr>
        <w:t>Programme</w:t>
      </w:r>
      <w:r>
        <w:t xml:space="preserve"> pour qu'il fonctionne à nouveau.</w:t>
      </w:r>
    </w:p>
    <w:p w14:paraId="230F86E8" w14:textId="77777777" w:rsidR="00726BBE" w:rsidRDefault="00000000">
      <w:pPr>
        <w:spacing w:after="120"/>
      </w:pPr>
      <w:r>
        <w:rPr>
          <w:b/>
          <w:bCs/>
        </w:rPr>
        <w:t xml:space="preserve">Note : </w:t>
      </w:r>
      <w:r>
        <w:t xml:space="preserve">les accesseurs de </w:t>
      </w:r>
      <w:r>
        <w:rPr>
          <w:rFonts w:ascii="Consolas" w:hAnsi="Consolas" w:cs="Consolas"/>
          <w:color w:val="E97132" w:themeColor="accent2"/>
          <w:sz w:val="18"/>
          <w:szCs w:val="18"/>
        </w:rPr>
        <w:t>nom</w:t>
      </w:r>
      <w:r>
        <w:t xml:space="preserve">, </w:t>
      </w:r>
      <w:r>
        <w:rPr>
          <w:rFonts w:ascii="Consolas" w:hAnsi="Consolas" w:cs="Consolas"/>
          <w:color w:val="E97132" w:themeColor="accent2"/>
          <w:sz w:val="18"/>
          <w:szCs w:val="18"/>
        </w:rPr>
        <w:t>prenom</w:t>
      </w:r>
      <w:r>
        <w:t xml:space="preserve"> et </w:t>
      </w:r>
      <w:r>
        <w:rPr>
          <w:rFonts w:ascii="Consolas" w:hAnsi="Consolas" w:cs="Consolas"/>
          <w:color w:val="E97132" w:themeColor="accent2"/>
          <w:sz w:val="18"/>
          <w:szCs w:val="18"/>
        </w:rPr>
        <w:t>anneeDeNaissance</w:t>
      </w:r>
      <w:r>
        <w:t xml:space="preserve"> sont déjà déclarés dans le squelette — il ne vous reste qu'à compléter leur corps. Ne les régénérez pas avec </w:t>
      </w:r>
      <w:r>
        <w:rPr>
          <w:rFonts w:ascii="Consolas" w:hAnsi="Consolas" w:cs="Consolas"/>
          <w:color w:val="E97132" w:themeColor="accent2"/>
          <w:sz w:val="18"/>
          <w:szCs w:val="18"/>
        </w:rPr>
        <w:t>Alt+Inser</w:t>
      </w:r>
      <w:r>
        <w:t>, vous obtiendriez des doublons.</w:t>
      </w:r>
    </w:p>
    <w:p w14:paraId="25B73C63" w14:textId="77777777" w:rsidR="00726BBE" w:rsidRDefault="00000000">
      <w:pPr>
        <w:spacing w:after="120"/>
      </w:pPr>
      <w:r>
        <w:t xml:space="preserve">Exécutez le </w:t>
      </w:r>
      <w:r>
        <w:rPr>
          <w:rFonts w:ascii="Consolas" w:hAnsi="Consolas" w:cs="Consolas"/>
          <w:color w:val="E97132" w:themeColor="accent2"/>
          <w:sz w:val="18"/>
          <w:szCs w:val="18"/>
        </w:rPr>
        <w:t>Programme</w:t>
      </w:r>
      <w:r>
        <w:t xml:space="preserve"> une fois que tout est vert, et regardez l'âge affiché. Il vaut </w:t>
      </w:r>
      <w:r>
        <w:rPr>
          <w:rFonts w:ascii="Consolas" w:hAnsi="Consolas" w:cs="Consolas"/>
          <w:color w:val="E97132" w:themeColor="accent2"/>
          <w:sz w:val="18"/>
          <w:szCs w:val="18"/>
        </w:rPr>
        <w:t>0</w:t>
      </w:r>
      <w:r>
        <w:t>. Notez pourquoi : la réponse fait le sujet de l'exercice suivant.</w:t>
      </w:r>
    </w:p>
    <w:p w14:paraId="01946E19" w14:textId="77777777" w:rsidR="00726BBE" w:rsidRDefault="00000000">
      <w:pPr>
        <w:pStyle w:val="Titre3"/>
        <w:keepNext/>
        <w:spacing w:before="240" w:after="100"/>
      </w:pPr>
      <w:r>
        <w:rPr>
          <w:b/>
          <w:bCs/>
          <w:color w:val="595959"/>
        </w:rPr>
        <w:lastRenderedPageBreak/>
        <w:t>Spécifications à respecter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400"/>
        <w:gridCol w:w="3760"/>
      </w:tblGrid>
      <w:tr w:rsidR="00726BBE" w14:paraId="1DDB1B91" w14:textId="77777777">
        <w:tblPrEx>
          <w:tblCellMar>
            <w:top w:w="0" w:type="dxa"/>
            <w:bottom w:w="0" w:type="dxa"/>
          </w:tblCellMar>
        </w:tblPrEx>
        <w:trPr>
          <w:tblHeader/>
        </w:trPr>
        <w:tc>
          <w:tcPr>
            <w:tcW w:w="2200" w:type="dxa"/>
            <w:shd w:val="clear" w:color="auto" w:fill="DEEAF6"/>
            <w:tcMar>
              <w:top w:w="60" w:type="dxa"/>
              <w:left w:w="100" w:type="dxa"/>
              <w:bottom w:w="60" w:type="dxa"/>
              <w:right w:w="100" w:type="dxa"/>
            </w:tcMar>
          </w:tcPr>
          <w:p w14:paraId="3650572D" w14:textId="77777777" w:rsidR="00726BBE" w:rsidRDefault="00000000">
            <w:r>
              <w:rPr>
                <w:b/>
                <w:bCs/>
                <w:sz w:val="20"/>
                <w:szCs w:val="20"/>
              </w:rPr>
              <w:t>Élément</w:t>
            </w:r>
          </w:p>
        </w:tc>
        <w:tc>
          <w:tcPr>
            <w:tcW w:w="3400" w:type="dxa"/>
            <w:shd w:val="clear" w:color="auto" w:fill="DEEAF6"/>
            <w:tcMar>
              <w:top w:w="60" w:type="dxa"/>
              <w:left w:w="100" w:type="dxa"/>
              <w:bottom w:w="60" w:type="dxa"/>
              <w:right w:w="100" w:type="dxa"/>
            </w:tcMar>
          </w:tcPr>
          <w:p w14:paraId="432D25A0" w14:textId="77777777" w:rsidR="00726BBE" w:rsidRDefault="00000000">
            <w:r>
              <w:rPr>
                <w:b/>
                <w:bCs/>
                <w:sz w:val="20"/>
                <w:szCs w:val="20"/>
              </w:rPr>
              <w:t>Signature</w:t>
            </w:r>
          </w:p>
        </w:tc>
        <w:tc>
          <w:tcPr>
            <w:tcW w:w="3760" w:type="dxa"/>
            <w:shd w:val="clear" w:color="auto" w:fill="DEEAF6"/>
            <w:tcMar>
              <w:top w:w="60" w:type="dxa"/>
              <w:left w:w="100" w:type="dxa"/>
              <w:bottom w:w="60" w:type="dxa"/>
              <w:right w:w="100" w:type="dxa"/>
            </w:tcMar>
          </w:tcPr>
          <w:p w14:paraId="36094CFB" w14:textId="77777777" w:rsidR="00726BBE" w:rsidRDefault="00000000">
            <w:r>
              <w:rPr>
                <w:b/>
                <w:bCs/>
                <w:sz w:val="20"/>
                <w:szCs w:val="20"/>
              </w:rPr>
              <w:t>Rôle</w:t>
            </w:r>
          </w:p>
        </w:tc>
      </w:tr>
      <w:tr w:rsidR="00726BBE" w14:paraId="0C39089C" w14:textId="77777777">
        <w:tblPrEx>
          <w:tblCellMar>
            <w:top w:w="0" w:type="dxa"/>
            <w:bottom w:w="0" w:type="dxa"/>
          </w:tblCellMar>
        </w:tblPrEx>
        <w:tc>
          <w:tcPr>
            <w:tcW w:w="2200" w:type="dxa"/>
            <w:tcMar>
              <w:top w:w="60" w:type="dxa"/>
              <w:left w:w="100" w:type="dxa"/>
              <w:bottom w:w="60" w:type="dxa"/>
              <w:right w:w="100" w:type="dxa"/>
            </w:tcMar>
          </w:tcPr>
          <w:p w14:paraId="79BD501B" w14:textId="77777777" w:rsidR="00726BBE" w:rsidRDefault="00000000">
            <w:r>
              <w:rPr>
                <w:rFonts w:ascii="Consolas" w:hAnsi="Consolas" w:cs="Consolas"/>
                <w:color w:val="E97132" w:themeColor="accent2"/>
                <w:sz w:val="18"/>
                <w:szCs w:val="18"/>
              </w:rPr>
              <w:t>nom</w:t>
            </w:r>
          </w:p>
        </w:tc>
        <w:tc>
          <w:tcPr>
            <w:tcW w:w="3400" w:type="dxa"/>
            <w:tcMar>
              <w:top w:w="60" w:type="dxa"/>
              <w:left w:w="100" w:type="dxa"/>
              <w:bottom w:w="60" w:type="dxa"/>
              <w:right w:w="100" w:type="dxa"/>
            </w:tcMar>
          </w:tcPr>
          <w:p w14:paraId="6EB7121E" w14:textId="77777777" w:rsidR="00726BBE" w:rsidRDefault="00000000">
            <w:r>
              <w:rPr>
                <w:rFonts w:ascii="Consolas" w:hAnsi="Consolas" w:cs="Consolas"/>
                <w:color w:val="E97132" w:themeColor="accent2"/>
                <w:sz w:val="18"/>
                <w:szCs w:val="18"/>
              </w:rPr>
              <w:t>private String</w:t>
            </w:r>
          </w:p>
        </w:tc>
        <w:tc>
          <w:tcPr>
            <w:tcW w:w="3760" w:type="dxa"/>
            <w:tcMar>
              <w:top w:w="60" w:type="dxa"/>
              <w:left w:w="100" w:type="dxa"/>
              <w:bottom w:w="60" w:type="dxa"/>
              <w:right w:w="100" w:type="dxa"/>
            </w:tcMar>
          </w:tcPr>
          <w:p w14:paraId="003F01E9" w14:textId="77777777" w:rsidR="00726BBE" w:rsidRDefault="00000000">
            <w:r>
              <w:rPr>
                <w:sz w:val="20"/>
                <w:szCs w:val="20"/>
              </w:rPr>
              <w:t xml:space="preserve">+ </w:t>
            </w:r>
            <w:r>
              <w:rPr>
                <w:rFonts w:ascii="Consolas" w:hAnsi="Consolas" w:cs="Consolas"/>
                <w:color w:val="E97132" w:themeColor="accent2"/>
                <w:sz w:val="18"/>
                <w:szCs w:val="18"/>
              </w:rPr>
              <w:t>getNom()</w:t>
            </w:r>
            <w:r>
              <w:rPr>
                <w:sz w:val="20"/>
                <w:szCs w:val="20"/>
              </w:rPr>
              <w:t xml:space="preserve"> et </w:t>
            </w:r>
            <w:r>
              <w:rPr>
                <w:rFonts w:ascii="Consolas" w:hAnsi="Consolas" w:cs="Consolas"/>
                <w:color w:val="E97132" w:themeColor="accent2"/>
                <w:sz w:val="18"/>
                <w:szCs w:val="18"/>
              </w:rPr>
              <w:t>setNom(String)</w:t>
            </w:r>
          </w:p>
        </w:tc>
      </w:tr>
      <w:tr w:rsidR="00726BBE" w14:paraId="3360EF32" w14:textId="77777777">
        <w:tblPrEx>
          <w:tblCellMar>
            <w:top w:w="0" w:type="dxa"/>
            <w:bottom w:w="0" w:type="dxa"/>
          </w:tblCellMar>
        </w:tblPrEx>
        <w:tc>
          <w:tcPr>
            <w:tcW w:w="2200" w:type="dxa"/>
            <w:tcMar>
              <w:top w:w="60" w:type="dxa"/>
              <w:left w:w="100" w:type="dxa"/>
              <w:bottom w:w="60" w:type="dxa"/>
              <w:right w:w="100" w:type="dxa"/>
            </w:tcMar>
          </w:tcPr>
          <w:p w14:paraId="030C0EA9" w14:textId="77777777" w:rsidR="00726BBE" w:rsidRDefault="00000000">
            <w:r>
              <w:rPr>
                <w:rFonts w:ascii="Consolas" w:hAnsi="Consolas" w:cs="Consolas"/>
                <w:color w:val="E97132" w:themeColor="accent2"/>
                <w:sz w:val="18"/>
                <w:szCs w:val="18"/>
              </w:rPr>
              <w:t>prenom</w:t>
            </w:r>
          </w:p>
        </w:tc>
        <w:tc>
          <w:tcPr>
            <w:tcW w:w="3400" w:type="dxa"/>
            <w:tcMar>
              <w:top w:w="60" w:type="dxa"/>
              <w:left w:w="100" w:type="dxa"/>
              <w:bottom w:w="60" w:type="dxa"/>
              <w:right w:w="100" w:type="dxa"/>
            </w:tcMar>
          </w:tcPr>
          <w:p w14:paraId="009B1DEA" w14:textId="77777777" w:rsidR="00726BBE" w:rsidRDefault="00000000">
            <w:r>
              <w:rPr>
                <w:rFonts w:ascii="Consolas" w:hAnsi="Consolas" w:cs="Consolas"/>
                <w:color w:val="E97132" w:themeColor="accent2"/>
                <w:sz w:val="18"/>
                <w:szCs w:val="18"/>
              </w:rPr>
              <w:t>private String</w:t>
            </w:r>
          </w:p>
        </w:tc>
        <w:tc>
          <w:tcPr>
            <w:tcW w:w="3760" w:type="dxa"/>
            <w:tcMar>
              <w:top w:w="60" w:type="dxa"/>
              <w:left w:w="100" w:type="dxa"/>
              <w:bottom w:w="60" w:type="dxa"/>
              <w:right w:w="100" w:type="dxa"/>
            </w:tcMar>
          </w:tcPr>
          <w:p w14:paraId="59D74AE4" w14:textId="77777777" w:rsidR="00726BBE" w:rsidRDefault="00000000">
            <w:r>
              <w:rPr>
                <w:sz w:val="20"/>
                <w:szCs w:val="20"/>
              </w:rPr>
              <w:t xml:space="preserve">+ </w:t>
            </w:r>
            <w:r>
              <w:rPr>
                <w:rFonts w:ascii="Consolas" w:hAnsi="Consolas" w:cs="Consolas"/>
                <w:color w:val="E97132" w:themeColor="accent2"/>
                <w:sz w:val="18"/>
                <w:szCs w:val="18"/>
              </w:rPr>
              <w:t>getPrenom()</w:t>
            </w:r>
            <w:r>
              <w:rPr>
                <w:sz w:val="20"/>
                <w:szCs w:val="20"/>
              </w:rPr>
              <w:t xml:space="preserve"> et </w:t>
            </w:r>
            <w:r>
              <w:rPr>
                <w:rFonts w:ascii="Consolas" w:hAnsi="Consolas" w:cs="Consolas"/>
                <w:color w:val="E97132" w:themeColor="accent2"/>
                <w:sz w:val="18"/>
                <w:szCs w:val="18"/>
              </w:rPr>
              <w:t>setPrenom(String)</w:t>
            </w:r>
          </w:p>
        </w:tc>
      </w:tr>
      <w:tr w:rsidR="00726BBE" w14:paraId="020A50DB" w14:textId="77777777">
        <w:tblPrEx>
          <w:tblCellMar>
            <w:top w:w="0" w:type="dxa"/>
            <w:bottom w:w="0" w:type="dxa"/>
          </w:tblCellMar>
        </w:tblPrEx>
        <w:tc>
          <w:tcPr>
            <w:tcW w:w="2200" w:type="dxa"/>
            <w:tcMar>
              <w:top w:w="60" w:type="dxa"/>
              <w:left w:w="100" w:type="dxa"/>
              <w:bottom w:w="60" w:type="dxa"/>
              <w:right w:w="100" w:type="dxa"/>
            </w:tcMar>
          </w:tcPr>
          <w:p w14:paraId="28C51B92" w14:textId="77777777" w:rsidR="00726BBE" w:rsidRDefault="00000000">
            <w:r>
              <w:rPr>
                <w:rFonts w:ascii="Consolas" w:hAnsi="Consolas" w:cs="Consolas"/>
                <w:color w:val="E97132" w:themeColor="accent2"/>
                <w:sz w:val="18"/>
                <w:szCs w:val="18"/>
              </w:rPr>
              <w:t>anneeDeNaissance</w:t>
            </w:r>
          </w:p>
        </w:tc>
        <w:tc>
          <w:tcPr>
            <w:tcW w:w="3400" w:type="dxa"/>
            <w:tcMar>
              <w:top w:w="60" w:type="dxa"/>
              <w:left w:w="100" w:type="dxa"/>
              <w:bottom w:w="60" w:type="dxa"/>
              <w:right w:w="100" w:type="dxa"/>
            </w:tcMar>
          </w:tcPr>
          <w:p w14:paraId="2CBF71AE" w14:textId="77777777" w:rsidR="00726BBE" w:rsidRDefault="00000000">
            <w:r>
              <w:rPr>
                <w:rFonts w:ascii="Consolas" w:hAnsi="Consolas" w:cs="Consolas"/>
                <w:color w:val="E97132" w:themeColor="accent2"/>
                <w:sz w:val="18"/>
                <w:szCs w:val="18"/>
              </w:rPr>
              <w:t>private int</w:t>
            </w:r>
          </w:p>
        </w:tc>
        <w:tc>
          <w:tcPr>
            <w:tcW w:w="3760" w:type="dxa"/>
            <w:tcMar>
              <w:top w:w="60" w:type="dxa"/>
              <w:left w:w="100" w:type="dxa"/>
              <w:bottom w:w="60" w:type="dxa"/>
              <w:right w:w="100" w:type="dxa"/>
            </w:tcMar>
          </w:tcPr>
          <w:p w14:paraId="4778D82F" w14:textId="77777777" w:rsidR="00726BBE" w:rsidRDefault="00000000">
            <w:r>
              <w:rPr>
                <w:sz w:val="20"/>
                <w:szCs w:val="20"/>
              </w:rPr>
              <w:t xml:space="preserve">+ </w:t>
            </w:r>
            <w:r>
              <w:rPr>
                <w:rFonts w:ascii="Consolas" w:hAnsi="Consolas" w:cs="Consolas"/>
                <w:color w:val="E97132" w:themeColor="accent2"/>
                <w:sz w:val="18"/>
                <w:szCs w:val="18"/>
              </w:rPr>
              <w:t>getAnneeDeNaissance()</w:t>
            </w:r>
            <w:r>
              <w:rPr>
                <w:sz w:val="20"/>
                <w:szCs w:val="20"/>
              </w:rPr>
              <w:t xml:space="preserve"> et </w:t>
            </w:r>
            <w:r>
              <w:rPr>
                <w:rFonts w:ascii="Consolas" w:hAnsi="Consolas" w:cs="Consolas"/>
                <w:color w:val="E97132" w:themeColor="accent2"/>
                <w:sz w:val="18"/>
                <w:szCs w:val="18"/>
              </w:rPr>
              <w:t>setAnneeDeNaissance(int)</w:t>
            </w:r>
          </w:p>
        </w:tc>
      </w:tr>
      <w:tr w:rsidR="00726BBE" w14:paraId="50B755A0" w14:textId="77777777">
        <w:tblPrEx>
          <w:tblCellMar>
            <w:top w:w="0" w:type="dxa"/>
            <w:bottom w:w="0" w:type="dxa"/>
          </w:tblCellMar>
        </w:tblPrEx>
        <w:tc>
          <w:tcPr>
            <w:tcW w:w="2200" w:type="dxa"/>
            <w:tcMar>
              <w:top w:w="60" w:type="dxa"/>
              <w:left w:w="100" w:type="dxa"/>
              <w:bottom w:w="60" w:type="dxa"/>
              <w:right w:w="100" w:type="dxa"/>
            </w:tcMar>
          </w:tcPr>
          <w:p w14:paraId="60CC8380" w14:textId="77777777" w:rsidR="00726BBE" w:rsidRDefault="00000000">
            <w:r>
              <w:rPr>
                <w:rFonts w:ascii="Consolas" w:hAnsi="Consolas" w:cs="Consolas"/>
                <w:color w:val="E97132" w:themeColor="accent2"/>
                <w:sz w:val="18"/>
                <w:szCs w:val="18"/>
              </w:rPr>
              <w:t>age</w:t>
            </w:r>
          </w:p>
        </w:tc>
        <w:tc>
          <w:tcPr>
            <w:tcW w:w="3400" w:type="dxa"/>
            <w:tcMar>
              <w:top w:w="60" w:type="dxa"/>
              <w:left w:w="100" w:type="dxa"/>
              <w:bottom w:w="60" w:type="dxa"/>
              <w:right w:w="100" w:type="dxa"/>
            </w:tcMar>
          </w:tcPr>
          <w:p w14:paraId="20DDAA35" w14:textId="77777777" w:rsidR="00726BBE" w:rsidRDefault="00000000">
            <w:r>
              <w:rPr>
                <w:rFonts w:ascii="Consolas" w:hAnsi="Consolas" w:cs="Consolas"/>
                <w:color w:val="E97132" w:themeColor="accent2"/>
                <w:sz w:val="18"/>
                <w:szCs w:val="18"/>
              </w:rPr>
              <w:t>private int</w:t>
            </w:r>
          </w:p>
        </w:tc>
        <w:tc>
          <w:tcPr>
            <w:tcW w:w="3760" w:type="dxa"/>
            <w:tcMar>
              <w:top w:w="60" w:type="dxa"/>
              <w:left w:w="100" w:type="dxa"/>
              <w:bottom w:w="60" w:type="dxa"/>
              <w:right w:w="100" w:type="dxa"/>
            </w:tcMar>
          </w:tcPr>
          <w:p w14:paraId="72D78286" w14:textId="77777777" w:rsidR="00726BBE" w:rsidRDefault="00000000">
            <w:r>
              <w:rPr>
                <w:sz w:val="20"/>
                <w:szCs w:val="20"/>
              </w:rPr>
              <w:t>Accesseurs : à vous de décider, et de justifier</w:t>
            </w:r>
          </w:p>
        </w:tc>
      </w:tr>
      <w:tr w:rsidR="00726BBE" w14:paraId="1BD0AA9F" w14:textId="77777777">
        <w:tblPrEx>
          <w:tblCellMar>
            <w:top w:w="0" w:type="dxa"/>
            <w:bottom w:w="0" w:type="dxa"/>
          </w:tblCellMar>
        </w:tblPrEx>
        <w:tc>
          <w:tcPr>
            <w:tcW w:w="2200" w:type="dxa"/>
            <w:tcMar>
              <w:top w:w="60" w:type="dxa"/>
              <w:left w:w="100" w:type="dxa"/>
              <w:bottom w:w="60" w:type="dxa"/>
              <w:right w:w="100" w:type="dxa"/>
            </w:tcMar>
          </w:tcPr>
          <w:p w14:paraId="245CBA36" w14:textId="77777777" w:rsidR="00726BBE" w:rsidRDefault="00000000">
            <w:r>
              <w:rPr>
                <w:rFonts w:ascii="Consolas" w:hAnsi="Consolas" w:cs="Consolas"/>
                <w:color w:val="E97132" w:themeColor="accent2"/>
                <w:sz w:val="18"/>
                <w:szCs w:val="18"/>
              </w:rPr>
              <w:t>computeAge</w:t>
            </w:r>
          </w:p>
        </w:tc>
        <w:tc>
          <w:tcPr>
            <w:tcW w:w="3400" w:type="dxa"/>
            <w:tcMar>
              <w:top w:w="60" w:type="dxa"/>
              <w:left w:w="100" w:type="dxa"/>
              <w:bottom w:w="60" w:type="dxa"/>
              <w:right w:w="100" w:type="dxa"/>
            </w:tcMar>
          </w:tcPr>
          <w:p w14:paraId="1460705A" w14:textId="77777777" w:rsidR="00726BBE" w:rsidRDefault="00000000">
            <w:r>
              <w:rPr>
                <w:rFonts w:ascii="Consolas" w:hAnsi="Consolas" w:cs="Consolas"/>
                <w:color w:val="E97132" w:themeColor="accent2"/>
                <w:sz w:val="18"/>
                <w:szCs w:val="18"/>
              </w:rPr>
              <w:t>public int computeAge(int annee)</w:t>
            </w:r>
          </w:p>
        </w:tc>
        <w:tc>
          <w:tcPr>
            <w:tcW w:w="3760" w:type="dxa"/>
            <w:tcMar>
              <w:top w:w="60" w:type="dxa"/>
              <w:left w:w="100" w:type="dxa"/>
              <w:bottom w:w="60" w:type="dxa"/>
              <w:right w:w="100" w:type="dxa"/>
            </w:tcMar>
          </w:tcPr>
          <w:p w14:paraId="52C2F227" w14:textId="77777777" w:rsidR="00726BBE" w:rsidRDefault="00000000">
            <w:r>
              <w:rPr>
                <w:sz w:val="20"/>
                <w:szCs w:val="20"/>
              </w:rPr>
              <w:t>Inchangée</w:t>
            </w:r>
          </w:p>
        </w:tc>
      </w:tr>
      <w:tr w:rsidR="00726BBE" w14:paraId="022C874A" w14:textId="77777777">
        <w:tblPrEx>
          <w:tblCellMar>
            <w:top w:w="0" w:type="dxa"/>
            <w:bottom w:w="0" w:type="dxa"/>
          </w:tblCellMar>
        </w:tblPrEx>
        <w:tc>
          <w:tcPr>
            <w:tcW w:w="2200" w:type="dxa"/>
            <w:tcMar>
              <w:top w:w="60" w:type="dxa"/>
              <w:left w:w="100" w:type="dxa"/>
              <w:bottom w:w="60" w:type="dxa"/>
              <w:right w:w="100" w:type="dxa"/>
            </w:tcMar>
          </w:tcPr>
          <w:p w14:paraId="2F2E512E" w14:textId="77777777" w:rsidR="00726BBE" w:rsidRDefault="00000000">
            <w:r>
              <w:rPr>
                <w:rFonts w:ascii="Consolas" w:hAnsi="Consolas" w:cs="Consolas"/>
                <w:color w:val="E97132" w:themeColor="accent2"/>
                <w:sz w:val="18"/>
                <w:szCs w:val="18"/>
              </w:rPr>
              <w:t>display</w:t>
            </w:r>
          </w:p>
        </w:tc>
        <w:tc>
          <w:tcPr>
            <w:tcW w:w="3400" w:type="dxa"/>
            <w:tcMar>
              <w:top w:w="60" w:type="dxa"/>
              <w:left w:w="100" w:type="dxa"/>
              <w:bottom w:w="60" w:type="dxa"/>
              <w:right w:w="100" w:type="dxa"/>
            </w:tcMar>
          </w:tcPr>
          <w:p w14:paraId="1EED2D20" w14:textId="77777777" w:rsidR="00726BBE" w:rsidRDefault="00000000">
            <w:r>
              <w:rPr>
                <w:rFonts w:ascii="Consolas" w:hAnsi="Consolas" w:cs="Consolas"/>
                <w:color w:val="E97132" w:themeColor="accent2"/>
                <w:sz w:val="18"/>
                <w:szCs w:val="18"/>
              </w:rPr>
              <w:t>public void display()</w:t>
            </w:r>
          </w:p>
        </w:tc>
        <w:tc>
          <w:tcPr>
            <w:tcW w:w="3760" w:type="dxa"/>
            <w:tcMar>
              <w:top w:w="60" w:type="dxa"/>
              <w:left w:w="100" w:type="dxa"/>
              <w:bottom w:w="60" w:type="dxa"/>
              <w:right w:w="100" w:type="dxa"/>
            </w:tcMar>
          </w:tcPr>
          <w:p w14:paraId="0BE8EF2F" w14:textId="77777777" w:rsidR="00726BBE" w:rsidRDefault="00000000">
            <w:r>
              <w:rPr>
                <w:sz w:val="20"/>
                <w:szCs w:val="20"/>
              </w:rPr>
              <w:t>Inchangée</w:t>
            </w:r>
          </w:p>
        </w:tc>
      </w:tr>
    </w:tbl>
    <w:p w14:paraId="014ED19E" w14:textId="77777777" w:rsidR="00726BBE"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726BBE" w14:paraId="7CC5DB15"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47CC4290" w14:textId="77777777" w:rsidR="00726BBE" w:rsidRDefault="00000000">
            <w:pPr>
              <w:spacing w:after="80"/>
            </w:pPr>
            <w:r>
              <w:rPr>
                <w:rFonts w:ascii="Consolas" w:hAnsi="Consolas" w:cs="Consolas"/>
                <w:color w:val="E97132" w:themeColor="accent2"/>
                <w:sz w:val="18"/>
                <w:szCs w:val="18"/>
              </w:rPr>
              <w:t>be.ephec.java.poo.e02.PersonneTest</w:t>
            </w:r>
          </w:p>
          <w:p w14:paraId="02226694" w14:textId="77777777" w:rsidR="00726BBE" w:rsidRDefault="00000000">
            <w:r>
              <w:rPr>
                <w:sz w:val="21"/>
                <w:szCs w:val="21"/>
              </w:rPr>
              <w:t xml:space="preserve">Vérifie qu'aucun champ n'est resté accessible de l'extérieur, que chaque setter est bien relu par son getter, et que </w:t>
            </w:r>
            <w:r>
              <w:rPr>
                <w:rFonts w:ascii="Consolas" w:hAnsi="Consolas" w:cs="Consolas"/>
                <w:color w:val="E97132" w:themeColor="accent2"/>
                <w:sz w:val="18"/>
                <w:szCs w:val="18"/>
              </w:rPr>
              <w:t>computeAge</w:t>
            </w:r>
            <w:r>
              <w:rPr>
                <w:sz w:val="21"/>
                <w:szCs w:val="21"/>
              </w:rPr>
              <w:t xml:space="preserve"> s'appuie sur l'année réellement enregistrée.</w:t>
            </w:r>
          </w:p>
        </w:tc>
      </w:tr>
    </w:tbl>
    <w:p w14:paraId="4D72B1FC" w14:textId="77777777" w:rsidR="00726BBE" w:rsidRDefault="00000000">
      <w:pPr>
        <w:pStyle w:val="Titre3"/>
        <w:keepNext/>
        <w:spacing w:before="240" w:after="100"/>
      </w:pPr>
      <w:r>
        <w:rPr>
          <w:b/>
          <w:bCs/>
          <w:color w:val="595959"/>
        </w:rPr>
        <w:t>Questions à se poser</w:t>
      </w:r>
    </w:p>
    <w:p w14:paraId="4422FCF8" w14:textId="77777777" w:rsidR="00726BBE" w:rsidRDefault="00000000">
      <w:pPr>
        <w:pStyle w:val="Paragraphedeliste"/>
        <w:numPr>
          <w:ilvl w:val="0"/>
          <w:numId w:val="1"/>
        </w:numPr>
        <w:spacing w:after="60"/>
      </w:pPr>
      <w:r>
        <w:t xml:space="preserve">Dans </w:t>
      </w:r>
      <w:r>
        <w:rPr>
          <w:rFonts w:ascii="Consolas" w:hAnsi="Consolas" w:cs="Consolas"/>
          <w:color w:val="E97132" w:themeColor="accent2"/>
          <w:sz w:val="18"/>
          <w:szCs w:val="18"/>
        </w:rPr>
        <w:t>setNom(String nom)</w:t>
      </w:r>
      <w:r>
        <w:t xml:space="preserve">, que se passerait-il si vous écriviez </w:t>
      </w:r>
      <w:r>
        <w:rPr>
          <w:rFonts w:ascii="Consolas" w:hAnsi="Consolas" w:cs="Consolas"/>
          <w:color w:val="E97132" w:themeColor="accent2"/>
          <w:sz w:val="18"/>
          <w:szCs w:val="18"/>
        </w:rPr>
        <w:t>nom = nom</w:t>
      </w:r>
      <w:r>
        <w:t xml:space="preserve"> au lieu de </w:t>
      </w:r>
      <w:r>
        <w:rPr>
          <w:rFonts w:ascii="Consolas" w:hAnsi="Consolas" w:cs="Consolas"/>
          <w:color w:val="E97132" w:themeColor="accent2"/>
          <w:sz w:val="18"/>
          <w:szCs w:val="18"/>
        </w:rPr>
        <w:t>this.nom = nom</w:t>
      </w:r>
      <w:r>
        <w:t> ? Essayez : le compilateur ne dit rien.</w:t>
      </w:r>
    </w:p>
    <w:p w14:paraId="0D4F8991" w14:textId="77777777" w:rsidR="00726BBE" w:rsidRDefault="00000000">
      <w:pPr>
        <w:pStyle w:val="Paragraphedeliste"/>
        <w:numPr>
          <w:ilvl w:val="0"/>
          <w:numId w:val="1"/>
        </w:numPr>
        <w:spacing w:after="60"/>
      </w:pPr>
      <w:r>
        <w:t>Un getter et un setter qui ne font que lire et écrire le champ : à quoi servent-ils, puisqu'ils ne contrôlent rien ? Où placeriez-vous une vérification de l'année de naissance pour éviter une naissance en -3000 ?</w:t>
      </w:r>
    </w:p>
    <w:p w14:paraId="3F5D407D" w14:textId="77777777" w:rsidR="00726BBE" w:rsidRDefault="00000000">
      <w:pPr>
        <w:pStyle w:val="Paragraphedeliste"/>
        <w:numPr>
          <w:ilvl w:val="0"/>
          <w:numId w:val="1"/>
        </w:numPr>
        <w:spacing w:after="60"/>
      </w:pPr>
      <w:r>
        <w:t>Supposons que vous exposiez un setter pour l'âge. Qu'est-ce qui empêche alors d'enregistrer une personne née en 1990 et âgée de 7 ans ?</w:t>
      </w:r>
    </w:p>
    <w:p w14:paraId="777FD9D1" w14:textId="77777777" w:rsidR="00726BBE" w:rsidRDefault="00000000">
      <w:pPr>
        <w:pStyle w:val="Paragraphedeliste"/>
        <w:numPr>
          <w:ilvl w:val="0"/>
          <w:numId w:val="1"/>
        </w:numPr>
        <w:spacing w:after="60"/>
      </w:pPr>
      <w:r>
        <w:t>Supposons que vous n'en exposiez pas. Qui renseigne l'âge, et que vaut-il tant que personne ne l'a fait ?</w:t>
      </w:r>
    </w:p>
    <w:p w14:paraId="7ED42208" w14:textId="77777777" w:rsidR="00726BBE" w:rsidRDefault="00000000">
      <w:pPr>
        <w:pStyle w:val="Paragraphedeliste"/>
        <w:numPr>
          <w:ilvl w:val="0"/>
          <w:numId w:val="1"/>
        </w:numPr>
        <w:spacing w:after="60"/>
      </w:pPr>
      <w:r>
        <w:t>La question de fond : ce champ mérite-t-il d'exister ? Gardez votre réponse sous la main.</w:t>
      </w:r>
    </w:p>
    <w:p w14:paraId="2B2A7788" w14:textId="77777777" w:rsidR="00726BBE" w:rsidRDefault="00000000">
      <w:pPr>
        <w:spacing w:after="120"/>
      </w:pPr>
      <w:r>
        <w:t xml:space="preserve">Sur le fond de cette question, le mémento Clean Code a deux règles : </w:t>
      </w:r>
      <w:r>
        <w:rPr>
          <w:rFonts w:ascii="Consolas" w:hAnsi="Consolas" w:cs="Consolas"/>
          <w:color w:val="E97132" w:themeColor="accent2"/>
          <w:sz w:val="18"/>
          <w:szCs w:val="18"/>
        </w:rPr>
        <w:t>CC-OBJ.2</w:t>
      </w:r>
      <w:r>
        <w:t xml:space="preserve"> — un objet expose des comportements, pas ses données — et </w:t>
      </w:r>
      <w:r>
        <w:rPr>
          <w:rFonts w:ascii="Consolas" w:hAnsi="Consolas" w:cs="Consolas"/>
          <w:color w:val="E97132" w:themeColor="accent2"/>
          <w:sz w:val="18"/>
          <w:szCs w:val="18"/>
        </w:rPr>
        <w:t>CC-OBJ.1</w:t>
      </w:r>
      <w:r>
        <w:t>, qui demande de parler à un objet plutôt que de l'interroger. Elles éclairent le choix que vous êtes en train de faire.</w:t>
      </w:r>
    </w:p>
    <w:p w14:paraId="1738622B" w14:textId="77777777" w:rsidR="00726BBE" w:rsidRDefault="00726BBE">
      <w:pPr>
        <w:pBdr>
          <w:bottom w:val="single" w:sz="6" w:space="1" w:color="A6A6A6"/>
        </w:pBdr>
        <w:spacing w:before="240" w:after="360"/>
      </w:pPr>
    </w:p>
    <w:p w14:paraId="691AC337" w14:textId="77777777" w:rsidR="00726BBE" w:rsidRDefault="00000000">
      <w:pPr>
        <w:pStyle w:val="Titre2"/>
        <w:keepNext/>
        <w:spacing w:before="360" w:after="160"/>
      </w:pPr>
      <w:bookmarkStart w:id="8" w:name="_Toc243726654"/>
      <w:r>
        <w:rPr>
          <w:b/>
          <w:bCs/>
          <w:color w:val="1F4E79"/>
          <w:sz w:val="30"/>
          <w:szCs w:val="30"/>
        </w:rPr>
        <w:t>POO.3 — L'âge n'est pas une donnée à stocker</w:t>
      </w:r>
      <w:bookmarkEnd w:id="8"/>
    </w:p>
    <w:p w14:paraId="42C00CA4" w14:textId="77777777" w:rsidR="00726BBE" w:rsidRDefault="00000000">
      <w:pPr>
        <w:keepNext/>
        <w:spacing w:after="120"/>
      </w:pPr>
      <w:r>
        <w:rPr>
          <w:i/>
          <w:iCs/>
          <w:color w:val="595959"/>
        </w:rPr>
        <w:t xml:space="preserve">Package : </w:t>
      </w:r>
      <w:r>
        <w:rPr>
          <w:rFonts w:ascii="Consolas" w:hAnsi="Consolas" w:cs="Consolas"/>
          <w:i/>
          <w:iCs/>
          <w:color w:val="E97132" w:themeColor="accent2"/>
          <w:sz w:val="18"/>
          <w:szCs w:val="18"/>
        </w:rPr>
        <w:t>be.ephec.java.poo.e03</w:t>
      </w:r>
    </w:p>
    <w:p w14:paraId="5CB1CC7D" w14:textId="77777777" w:rsidR="00726BBE" w:rsidRDefault="00000000">
      <w:pPr>
        <w:pStyle w:val="Titre3"/>
        <w:keepNext/>
        <w:spacing w:before="240" w:after="100"/>
      </w:pPr>
      <w:r>
        <w:rPr>
          <w:b/>
          <w:bCs/>
          <w:color w:val="595959"/>
        </w:rPr>
        <w:t>Objectif</w:t>
      </w:r>
    </w:p>
    <w:p w14:paraId="2BFEBA3E" w14:textId="77777777" w:rsidR="00726BBE" w:rsidRDefault="00000000">
      <w:pPr>
        <w:spacing w:after="120"/>
      </w:pPr>
      <w:r>
        <w:t>Repérer une donnée redondante et s'en débarrasser. Découvrir qu'une méthode peut calculer ce qu'un champ prétendait mémoriser.</w:t>
      </w:r>
    </w:p>
    <w:p w14:paraId="663BA667" w14:textId="77777777" w:rsidR="00726BBE" w:rsidRDefault="00000000">
      <w:pPr>
        <w:pStyle w:val="Titre3"/>
        <w:keepNext/>
        <w:spacing w:before="240" w:after="100"/>
      </w:pPr>
      <w:r>
        <w:rPr>
          <w:b/>
          <w:bCs/>
          <w:color w:val="595959"/>
        </w:rPr>
        <w:t>Contexte</w:t>
      </w:r>
    </w:p>
    <w:p w14:paraId="196B9B02" w14:textId="77777777" w:rsidR="00726BBE" w:rsidRDefault="00000000">
      <w:pPr>
        <w:spacing w:after="120"/>
      </w:pPr>
      <w:r>
        <w:t xml:space="preserve">Depuis </w:t>
      </w:r>
      <w:hyperlink w:anchor="ex-POO-1" w:history="1">
        <w:r>
          <w:rPr>
            <w:rFonts w:ascii="Consolas" w:hAnsi="Consolas" w:cs="Consolas"/>
            <w:color w:val="E97132" w:themeColor="accent2"/>
            <w:sz w:val="18"/>
            <w:szCs w:val="18"/>
          </w:rPr>
          <w:t>POO.1</w:t>
        </w:r>
      </w:hyperlink>
      <w:r>
        <w:t xml:space="preserve">, votre classe </w:t>
      </w:r>
      <w:r>
        <w:rPr>
          <w:rFonts w:ascii="Consolas" w:hAnsi="Consolas" w:cs="Consolas"/>
          <w:color w:val="E97132" w:themeColor="accent2"/>
          <w:sz w:val="18"/>
          <w:szCs w:val="18"/>
        </w:rPr>
        <w:t>Personne</w:t>
      </w:r>
      <w:r>
        <w:t xml:space="preserve"> contient deux champs qui disent la même chose : </w:t>
      </w:r>
      <w:r>
        <w:rPr>
          <w:rFonts w:ascii="Consolas" w:hAnsi="Consolas" w:cs="Consolas"/>
          <w:color w:val="E97132" w:themeColor="accent2"/>
          <w:sz w:val="18"/>
          <w:szCs w:val="18"/>
        </w:rPr>
        <w:t>anneeDeNaissance</w:t>
      </w:r>
      <w:r>
        <w:t xml:space="preserve"> et </w:t>
      </w:r>
      <w:r>
        <w:rPr>
          <w:rFonts w:ascii="Consolas" w:hAnsi="Consolas" w:cs="Consolas"/>
          <w:color w:val="E97132" w:themeColor="accent2"/>
          <w:sz w:val="18"/>
          <w:szCs w:val="18"/>
        </w:rPr>
        <w:t>age</w:t>
      </w:r>
      <w:r>
        <w:t>. Mais l'un est stable et l'autre ne l'est pas.</w:t>
      </w:r>
    </w:p>
    <w:p w14:paraId="50264A2E" w14:textId="77777777" w:rsidR="00726BBE" w:rsidRDefault="00000000">
      <w:pPr>
        <w:spacing w:after="120"/>
      </w:pPr>
      <w:r>
        <w:t xml:space="preserve">L'année de naissance d'une personne ne changera jamais. Son âge, lui, augmente chaque année — et rien dans votre classe ne le met à jour. Le champ </w:t>
      </w:r>
      <w:r>
        <w:rPr>
          <w:rFonts w:ascii="Consolas" w:hAnsi="Consolas" w:cs="Consolas"/>
          <w:color w:val="E97132" w:themeColor="accent2"/>
          <w:sz w:val="18"/>
          <w:szCs w:val="18"/>
        </w:rPr>
        <w:t>age</w:t>
      </w:r>
      <w:r>
        <w:t xml:space="preserve"> est donc juste au moment où on le remplit, puis devient faux et le reste. Une donnée qui se périme toute seule n'a rien à faire dans un objet quand on peut la recalculer.</w:t>
      </w:r>
    </w:p>
    <w:p w14:paraId="67F8B83A" w14:textId="77777777" w:rsidR="00726BBE" w:rsidRDefault="00000000">
      <w:pPr>
        <w:pStyle w:val="Titre3"/>
        <w:keepNext/>
        <w:spacing w:before="240" w:after="100"/>
      </w:pPr>
      <w:r>
        <w:rPr>
          <w:b/>
          <w:bCs/>
          <w:color w:val="595959"/>
        </w:rPr>
        <w:t>Énoncé</w:t>
      </w:r>
    </w:p>
    <w:p w14:paraId="4BC06A07" w14:textId="77777777" w:rsidR="00726BBE" w:rsidRDefault="00000000">
      <w:pPr>
        <w:spacing w:after="120"/>
      </w:pPr>
      <w:r>
        <w:t xml:space="preserve">Reprenez la classe </w:t>
      </w:r>
      <w:r>
        <w:rPr>
          <w:rFonts w:ascii="Consolas" w:hAnsi="Consolas" w:cs="Consolas"/>
          <w:color w:val="E97132" w:themeColor="accent2"/>
          <w:sz w:val="18"/>
          <w:szCs w:val="18"/>
        </w:rPr>
        <w:t>Personne</w:t>
      </w:r>
      <w:r>
        <w:t xml:space="preserve"> de </w:t>
      </w:r>
      <w:hyperlink w:anchor="ex-POO-2" w:history="1">
        <w:r>
          <w:rPr>
            <w:rFonts w:ascii="Consolas" w:hAnsi="Consolas" w:cs="Consolas"/>
            <w:color w:val="E97132" w:themeColor="accent2"/>
            <w:sz w:val="18"/>
            <w:szCs w:val="18"/>
          </w:rPr>
          <w:t>POO.2</w:t>
        </w:r>
      </w:hyperlink>
      <w:r>
        <w:t xml:space="preserve"> dans le package de cet exercice, et faites-lui subir trois modifications.</w:t>
      </w:r>
    </w:p>
    <w:p w14:paraId="2FB06A08" w14:textId="77777777" w:rsidR="00726BBE" w:rsidRDefault="00000000">
      <w:pPr>
        <w:pStyle w:val="Paragraphedeliste"/>
        <w:numPr>
          <w:ilvl w:val="0"/>
          <w:numId w:val="1"/>
        </w:numPr>
        <w:spacing w:after="60"/>
      </w:pPr>
      <w:r>
        <w:t xml:space="preserve">Supprimez le champ </w:t>
      </w:r>
      <w:r>
        <w:rPr>
          <w:rFonts w:ascii="Consolas" w:hAnsi="Consolas" w:cs="Consolas"/>
          <w:color w:val="E97132" w:themeColor="accent2"/>
          <w:sz w:val="18"/>
          <w:szCs w:val="18"/>
        </w:rPr>
        <w:t>age</w:t>
      </w:r>
      <w:r>
        <w:t xml:space="preserve"> ainsi que les accesseurs que vous lui aviez éventuellement donnés en </w:t>
      </w:r>
      <w:hyperlink w:anchor="ex-POO-2" w:history="1">
        <w:r>
          <w:rPr>
            <w:rFonts w:ascii="Consolas" w:hAnsi="Consolas" w:cs="Consolas"/>
            <w:color w:val="E97132" w:themeColor="accent2"/>
            <w:sz w:val="18"/>
            <w:szCs w:val="18"/>
          </w:rPr>
          <w:t>POO.2</w:t>
        </w:r>
      </w:hyperlink>
      <w:r>
        <w:t>.</w:t>
      </w:r>
    </w:p>
    <w:p w14:paraId="1DE0866E" w14:textId="77777777" w:rsidR="00726BBE" w:rsidRDefault="00000000">
      <w:pPr>
        <w:pStyle w:val="Paragraphedeliste"/>
        <w:numPr>
          <w:ilvl w:val="0"/>
          <w:numId w:val="1"/>
        </w:numPr>
        <w:spacing w:after="60"/>
      </w:pPr>
      <w:r>
        <w:lastRenderedPageBreak/>
        <w:t xml:space="preserve">Laissez </w:t>
      </w:r>
      <w:r>
        <w:rPr>
          <w:rFonts w:ascii="Consolas" w:hAnsi="Consolas" w:cs="Consolas"/>
          <w:color w:val="E97132" w:themeColor="accent2"/>
          <w:sz w:val="18"/>
          <w:szCs w:val="18"/>
        </w:rPr>
        <w:t>computeAge(int annee)</w:t>
      </w:r>
      <w:r>
        <w:t xml:space="preserve"> telle quelle : elle retourne l'âge à une année donnée, et cela reste utile.</w:t>
      </w:r>
    </w:p>
    <w:p w14:paraId="4991F56A" w14:textId="77777777" w:rsidR="00726BBE" w:rsidRDefault="00000000">
      <w:pPr>
        <w:pStyle w:val="Paragraphedeliste"/>
        <w:numPr>
          <w:ilvl w:val="0"/>
          <w:numId w:val="1"/>
        </w:numPr>
        <w:spacing w:after="60"/>
      </w:pPr>
      <w:r>
        <w:t xml:space="preserve">Ajoutez une méthode </w:t>
      </w:r>
      <w:r>
        <w:rPr>
          <w:rFonts w:ascii="Consolas" w:hAnsi="Consolas" w:cs="Consolas"/>
          <w:color w:val="E97132" w:themeColor="accent2"/>
          <w:sz w:val="18"/>
          <w:szCs w:val="18"/>
        </w:rPr>
        <w:t>getAge()</w:t>
      </w:r>
      <w:r>
        <w:t xml:space="preserve">, sans paramètre, qui retourne l'âge de la personne aujourd'hui. Elle ne refait pas le calcul elle-même : elle appelle </w:t>
      </w:r>
      <w:r>
        <w:rPr>
          <w:rFonts w:ascii="Consolas" w:hAnsi="Consolas" w:cs="Consolas"/>
          <w:color w:val="E97132" w:themeColor="accent2"/>
          <w:sz w:val="18"/>
          <w:szCs w:val="18"/>
        </w:rPr>
        <w:t>computeAge</w:t>
      </w:r>
      <w:r>
        <w:t xml:space="preserve"> en lui passant l'année courante.</w:t>
      </w:r>
    </w:p>
    <w:p w14:paraId="7F80B9F9" w14:textId="77777777" w:rsidR="00726BBE" w:rsidRDefault="00000000">
      <w:pPr>
        <w:spacing w:after="120"/>
      </w:pPr>
      <w:r>
        <w:t xml:space="preserve">Pour obtenir l'année courante, utilisez </w:t>
      </w:r>
      <w:r>
        <w:rPr>
          <w:rFonts w:ascii="Consolas" w:hAnsi="Consolas" w:cs="Consolas"/>
          <w:color w:val="E97132" w:themeColor="accent2"/>
          <w:sz w:val="18"/>
          <w:szCs w:val="18"/>
        </w:rPr>
        <w:t>LocalDate.now().getYear()</w:t>
      </w:r>
      <w:r>
        <w:t xml:space="preserve"> (cela implique l'ajout d'un </w:t>
      </w:r>
      <w:r>
        <w:rPr>
          <w:rFonts w:ascii="Consolas" w:hAnsi="Consolas" w:cs="Consolas"/>
          <w:color w:val="E97132" w:themeColor="accent2"/>
          <w:sz w:val="18"/>
          <w:szCs w:val="18"/>
        </w:rPr>
        <w:t>import</w:t>
      </w:r>
      <w:r>
        <w:t xml:space="preserve"> </w:t>
      </w:r>
      <w:r>
        <w:rPr>
          <w:rFonts w:ascii="Consolas" w:hAnsi="Consolas" w:cs="Consolas"/>
          <w:color w:val="E97132" w:themeColor="accent2"/>
          <w:sz w:val="18"/>
          <w:szCs w:val="18"/>
        </w:rPr>
        <w:t>java.time.LocalDate</w:t>
      </w:r>
      <w:r>
        <w:t xml:space="preserve">). Adaptez enfin le </w:t>
      </w:r>
      <w:r>
        <w:rPr>
          <w:rFonts w:ascii="Consolas" w:hAnsi="Consolas" w:cs="Consolas"/>
          <w:color w:val="E97132" w:themeColor="accent2"/>
          <w:sz w:val="18"/>
          <w:szCs w:val="18"/>
        </w:rPr>
        <w:t>Programme</w:t>
      </w:r>
      <w:r>
        <w:t xml:space="preserve"> pour qu'il affiche l'âge sans jamais le renseigner.</w:t>
      </w:r>
    </w:p>
    <w:p w14:paraId="086B76D4" w14:textId="77777777" w:rsidR="00726BBE" w:rsidRDefault="00000000">
      <w:pPr>
        <w:spacing w:after="120"/>
      </w:pPr>
      <w:r>
        <w:rPr>
          <w:b/>
          <w:bCs/>
        </w:rPr>
        <w:t xml:space="preserve">Note : </w:t>
      </w:r>
      <w:r>
        <w:t xml:space="preserve">les classes de gestion du temps du JDK — </w:t>
      </w:r>
      <w:r>
        <w:rPr>
          <w:rFonts w:ascii="Consolas" w:hAnsi="Consolas" w:cs="Consolas"/>
          <w:color w:val="E97132" w:themeColor="accent2"/>
          <w:sz w:val="18"/>
          <w:szCs w:val="18"/>
        </w:rPr>
        <w:t>LocalDate</w:t>
      </w:r>
      <w:r>
        <w:t xml:space="preserve">, </w:t>
      </w:r>
      <w:r>
        <w:rPr>
          <w:rFonts w:ascii="Consolas" w:hAnsi="Consolas" w:cs="Consolas"/>
          <w:color w:val="E97132" w:themeColor="accent2"/>
          <w:sz w:val="18"/>
          <w:szCs w:val="18"/>
        </w:rPr>
        <w:t>LocalTime</w:t>
      </w:r>
      <w:r>
        <w:t xml:space="preserve">, </w:t>
      </w:r>
      <w:r>
        <w:rPr>
          <w:rFonts w:ascii="Consolas" w:hAnsi="Consolas" w:cs="Consolas"/>
          <w:color w:val="E97132" w:themeColor="accent2"/>
          <w:sz w:val="18"/>
          <w:szCs w:val="18"/>
        </w:rPr>
        <w:t>LocalDateTime</w:t>
      </w:r>
      <w:r>
        <w:t xml:space="preserve"> — font l'objet du cours suivant. Ici, vous n'avez besoin que de </w:t>
      </w:r>
      <w:r>
        <w:rPr>
          <w:rFonts w:ascii="Consolas" w:hAnsi="Consolas" w:cs="Consolas"/>
          <w:color w:val="E97132" w:themeColor="accent2"/>
          <w:sz w:val="18"/>
          <w:szCs w:val="18"/>
        </w:rPr>
        <w:t>now()</w:t>
      </w:r>
      <w:r>
        <w:t xml:space="preserve"> et de </w:t>
      </w:r>
      <w:r>
        <w:rPr>
          <w:rFonts w:ascii="Consolas" w:hAnsi="Consolas" w:cs="Consolas"/>
          <w:color w:val="E97132" w:themeColor="accent2"/>
          <w:sz w:val="18"/>
          <w:szCs w:val="18"/>
        </w:rPr>
        <w:t>getYear()</w:t>
      </w:r>
      <w:r>
        <w:t>.</w:t>
      </w:r>
    </w:p>
    <w:p w14:paraId="1DBA4FC0" w14:textId="77777777" w:rsidR="00726BBE" w:rsidRDefault="00000000">
      <w:pPr>
        <w:pStyle w:val="Titre3"/>
        <w:keepNext/>
        <w:spacing w:before="240" w:after="100"/>
      </w:pPr>
      <w:r>
        <w:rPr>
          <w:b/>
          <w:bCs/>
          <w:color w:val="595959"/>
        </w:rPr>
        <w:t>Spécifications à respecter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400"/>
        <w:gridCol w:w="3760"/>
      </w:tblGrid>
      <w:tr w:rsidR="00726BBE" w14:paraId="6875E65A" w14:textId="77777777">
        <w:tblPrEx>
          <w:tblCellMar>
            <w:top w:w="0" w:type="dxa"/>
            <w:bottom w:w="0" w:type="dxa"/>
          </w:tblCellMar>
        </w:tblPrEx>
        <w:trPr>
          <w:tblHeader/>
        </w:trPr>
        <w:tc>
          <w:tcPr>
            <w:tcW w:w="2200" w:type="dxa"/>
            <w:shd w:val="clear" w:color="auto" w:fill="DEEAF6"/>
            <w:tcMar>
              <w:top w:w="60" w:type="dxa"/>
              <w:left w:w="100" w:type="dxa"/>
              <w:bottom w:w="60" w:type="dxa"/>
              <w:right w:w="100" w:type="dxa"/>
            </w:tcMar>
          </w:tcPr>
          <w:p w14:paraId="0F923D16" w14:textId="77777777" w:rsidR="00726BBE" w:rsidRDefault="00000000">
            <w:r>
              <w:rPr>
                <w:b/>
                <w:bCs/>
                <w:sz w:val="20"/>
                <w:szCs w:val="20"/>
              </w:rPr>
              <w:t>Élément</w:t>
            </w:r>
          </w:p>
        </w:tc>
        <w:tc>
          <w:tcPr>
            <w:tcW w:w="3400" w:type="dxa"/>
            <w:shd w:val="clear" w:color="auto" w:fill="DEEAF6"/>
            <w:tcMar>
              <w:top w:w="60" w:type="dxa"/>
              <w:left w:w="100" w:type="dxa"/>
              <w:bottom w:w="60" w:type="dxa"/>
              <w:right w:w="100" w:type="dxa"/>
            </w:tcMar>
          </w:tcPr>
          <w:p w14:paraId="783E41A4" w14:textId="77777777" w:rsidR="00726BBE" w:rsidRDefault="00000000">
            <w:r>
              <w:rPr>
                <w:b/>
                <w:bCs/>
                <w:sz w:val="20"/>
                <w:szCs w:val="20"/>
              </w:rPr>
              <w:t>Signature</w:t>
            </w:r>
          </w:p>
        </w:tc>
        <w:tc>
          <w:tcPr>
            <w:tcW w:w="3760" w:type="dxa"/>
            <w:shd w:val="clear" w:color="auto" w:fill="DEEAF6"/>
            <w:tcMar>
              <w:top w:w="60" w:type="dxa"/>
              <w:left w:w="100" w:type="dxa"/>
              <w:bottom w:w="60" w:type="dxa"/>
              <w:right w:w="100" w:type="dxa"/>
            </w:tcMar>
          </w:tcPr>
          <w:p w14:paraId="076929D1" w14:textId="77777777" w:rsidR="00726BBE" w:rsidRDefault="00000000">
            <w:r>
              <w:rPr>
                <w:b/>
                <w:bCs/>
                <w:sz w:val="20"/>
                <w:szCs w:val="20"/>
              </w:rPr>
              <w:t>Rôle</w:t>
            </w:r>
          </w:p>
        </w:tc>
      </w:tr>
      <w:tr w:rsidR="00726BBE" w14:paraId="1C5AAFDD" w14:textId="77777777">
        <w:tblPrEx>
          <w:tblCellMar>
            <w:top w:w="0" w:type="dxa"/>
            <w:bottom w:w="0" w:type="dxa"/>
          </w:tblCellMar>
        </w:tblPrEx>
        <w:tc>
          <w:tcPr>
            <w:tcW w:w="2200" w:type="dxa"/>
            <w:tcMar>
              <w:top w:w="60" w:type="dxa"/>
              <w:left w:w="100" w:type="dxa"/>
              <w:bottom w:w="60" w:type="dxa"/>
              <w:right w:w="100" w:type="dxa"/>
            </w:tcMar>
          </w:tcPr>
          <w:p w14:paraId="0E130A14" w14:textId="77777777" w:rsidR="00726BBE" w:rsidRDefault="00000000">
            <w:r>
              <w:rPr>
                <w:rFonts w:ascii="Consolas" w:hAnsi="Consolas" w:cs="Consolas"/>
                <w:color w:val="E97132" w:themeColor="accent2"/>
                <w:sz w:val="18"/>
                <w:szCs w:val="18"/>
              </w:rPr>
              <w:t>nom</w:t>
            </w:r>
          </w:p>
        </w:tc>
        <w:tc>
          <w:tcPr>
            <w:tcW w:w="3400" w:type="dxa"/>
            <w:tcMar>
              <w:top w:w="60" w:type="dxa"/>
              <w:left w:w="100" w:type="dxa"/>
              <w:bottom w:w="60" w:type="dxa"/>
              <w:right w:w="100" w:type="dxa"/>
            </w:tcMar>
          </w:tcPr>
          <w:p w14:paraId="0B764CA7" w14:textId="77777777" w:rsidR="00726BBE" w:rsidRDefault="00000000">
            <w:r>
              <w:rPr>
                <w:rFonts w:ascii="Consolas" w:hAnsi="Consolas" w:cs="Consolas"/>
                <w:color w:val="E97132" w:themeColor="accent2"/>
                <w:sz w:val="18"/>
                <w:szCs w:val="18"/>
              </w:rPr>
              <w:t>private String</w:t>
            </w:r>
          </w:p>
        </w:tc>
        <w:tc>
          <w:tcPr>
            <w:tcW w:w="3760" w:type="dxa"/>
            <w:tcMar>
              <w:top w:w="60" w:type="dxa"/>
              <w:left w:w="100" w:type="dxa"/>
              <w:bottom w:w="60" w:type="dxa"/>
              <w:right w:w="100" w:type="dxa"/>
            </w:tcMar>
          </w:tcPr>
          <w:p w14:paraId="54675CA9" w14:textId="77777777" w:rsidR="00726BBE" w:rsidRDefault="00000000">
            <w:r>
              <w:rPr>
                <w:sz w:val="20"/>
                <w:szCs w:val="20"/>
              </w:rPr>
              <w:t xml:space="preserve">+ </w:t>
            </w:r>
            <w:r>
              <w:rPr>
                <w:rFonts w:ascii="Consolas" w:hAnsi="Consolas" w:cs="Consolas"/>
                <w:color w:val="E97132" w:themeColor="accent2"/>
                <w:sz w:val="18"/>
                <w:szCs w:val="18"/>
              </w:rPr>
              <w:t>getNom()</w:t>
            </w:r>
            <w:r>
              <w:rPr>
                <w:sz w:val="20"/>
                <w:szCs w:val="20"/>
              </w:rPr>
              <w:t xml:space="preserve"> et </w:t>
            </w:r>
            <w:r>
              <w:rPr>
                <w:rFonts w:ascii="Consolas" w:hAnsi="Consolas" w:cs="Consolas"/>
                <w:color w:val="E97132" w:themeColor="accent2"/>
                <w:sz w:val="18"/>
                <w:szCs w:val="18"/>
              </w:rPr>
              <w:t>setNom(String)</w:t>
            </w:r>
          </w:p>
        </w:tc>
      </w:tr>
      <w:tr w:rsidR="00726BBE" w14:paraId="71309E1E" w14:textId="77777777">
        <w:tblPrEx>
          <w:tblCellMar>
            <w:top w:w="0" w:type="dxa"/>
            <w:bottom w:w="0" w:type="dxa"/>
          </w:tblCellMar>
        </w:tblPrEx>
        <w:tc>
          <w:tcPr>
            <w:tcW w:w="2200" w:type="dxa"/>
            <w:tcMar>
              <w:top w:w="60" w:type="dxa"/>
              <w:left w:w="100" w:type="dxa"/>
              <w:bottom w:w="60" w:type="dxa"/>
              <w:right w:w="100" w:type="dxa"/>
            </w:tcMar>
          </w:tcPr>
          <w:p w14:paraId="5E197D69" w14:textId="77777777" w:rsidR="00726BBE" w:rsidRDefault="00000000">
            <w:r>
              <w:rPr>
                <w:rFonts w:ascii="Consolas" w:hAnsi="Consolas" w:cs="Consolas"/>
                <w:color w:val="E97132" w:themeColor="accent2"/>
                <w:sz w:val="18"/>
                <w:szCs w:val="18"/>
              </w:rPr>
              <w:t>prenom</w:t>
            </w:r>
          </w:p>
        </w:tc>
        <w:tc>
          <w:tcPr>
            <w:tcW w:w="3400" w:type="dxa"/>
            <w:tcMar>
              <w:top w:w="60" w:type="dxa"/>
              <w:left w:w="100" w:type="dxa"/>
              <w:bottom w:w="60" w:type="dxa"/>
              <w:right w:w="100" w:type="dxa"/>
            </w:tcMar>
          </w:tcPr>
          <w:p w14:paraId="12ED13F7" w14:textId="77777777" w:rsidR="00726BBE" w:rsidRDefault="00000000">
            <w:r>
              <w:rPr>
                <w:rFonts w:ascii="Consolas" w:hAnsi="Consolas" w:cs="Consolas"/>
                <w:color w:val="E97132" w:themeColor="accent2"/>
                <w:sz w:val="18"/>
                <w:szCs w:val="18"/>
              </w:rPr>
              <w:t>private String</w:t>
            </w:r>
          </w:p>
        </w:tc>
        <w:tc>
          <w:tcPr>
            <w:tcW w:w="3760" w:type="dxa"/>
            <w:tcMar>
              <w:top w:w="60" w:type="dxa"/>
              <w:left w:w="100" w:type="dxa"/>
              <w:bottom w:w="60" w:type="dxa"/>
              <w:right w:w="100" w:type="dxa"/>
            </w:tcMar>
          </w:tcPr>
          <w:p w14:paraId="2C23B702" w14:textId="77777777" w:rsidR="00726BBE" w:rsidRDefault="00000000">
            <w:r>
              <w:rPr>
                <w:sz w:val="20"/>
                <w:szCs w:val="20"/>
              </w:rPr>
              <w:t xml:space="preserve">+ </w:t>
            </w:r>
            <w:r>
              <w:rPr>
                <w:rFonts w:ascii="Consolas" w:hAnsi="Consolas" w:cs="Consolas"/>
                <w:color w:val="E97132" w:themeColor="accent2"/>
                <w:sz w:val="18"/>
                <w:szCs w:val="18"/>
              </w:rPr>
              <w:t>getPrenom()</w:t>
            </w:r>
            <w:r>
              <w:rPr>
                <w:sz w:val="20"/>
                <w:szCs w:val="20"/>
              </w:rPr>
              <w:t xml:space="preserve"> et </w:t>
            </w:r>
            <w:r>
              <w:rPr>
                <w:rFonts w:ascii="Consolas" w:hAnsi="Consolas" w:cs="Consolas"/>
                <w:color w:val="E97132" w:themeColor="accent2"/>
                <w:sz w:val="18"/>
                <w:szCs w:val="18"/>
              </w:rPr>
              <w:t>setPrenom(String)</w:t>
            </w:r>
          </w:p>
        </w:tc>
      </w:tr>
      <w:tr w:rsidR="00726BBE" w14:paraId="7BC5B9F8" w14:textId="77777777">
        <w:tblPrEx>
          <w:tblCellMar>
            <w:top w:w="0" w:type="dxa"/>
            <w:bottom w:w="0" w:type="dxa"/>
          </w:tblCellMar>
        </w:tblPrEx>
        <w:tc>
          <w:tcPr>
            <w:tcW w:w="2200" w:type="dxa"/>
            <w:tcMar>
              <w:top w:w="60" w:type="dxa"/>
              <w:left w:w="100" w:type="dxa"/>
              <w:bottom w:w="60" w:type="dxa"/>
              <w:right w:w="100" w:type="dxa"/>
            </w:tcMar>
          </w:tcPr>
          <w:p w14:paraId="712ECF4B" w14:textId="77777777" w:rsidR="00726BBE" w:rsidRDefault="00000000">
            <w:r>
              <w:rPr>
                <w:rFonts w:ascii="Consolas" w:hAnsi="Consolas" w:cs="Consolas"/>
                <w:color w:val="E97132" w:themeColor="accent2"/>
                <w:sz w:val="18"/>
                <w:szCs w:val="18"/>
              </w:rPr>
              <w:t>anneeDeNaissance</w:t>
            </w:r>
          </w:p>
        </w:tc>
        <w:tc>
          <w:tcPr>
            <w:tcW w:w="3400" w:type="dxa"/>
            <w:tcMar>
              <w:top w:w="60" w:type="dxa"/>
              <w:left w:w="100" w:type="dxa"/>
              <w:bottom w:w="60" w:type="dxa"/>
              <w:right w:w="100" w:type="dxa"/>
            </w:tcMar>
          </w:tcPr>
          <w:p w14:paraId="2BD36DC1" w14:textId="77777777" w:rsidR="00726BBE" w:rsidRDefault="00000000">
            <w:r>
              <w:rPr>
                <w:rFonts w:ascii="Consolas" w:hAnsi="Consolas" w:cs="Consolas"/>
                <w:color w:val="E97132" w:themeColor="accent2"/>
                <w:sz w:val="18"/>
                <w:szCs w:val="18"/>
              </w:rPr>
              <w:t>private int</w:t>
            </w:r>
          </w:p>
        </w:tc>
        <w:tc>
          <w:tcPr>
            <w:tcW w:w="3760" w:type="dxa"/>
            <w:tcMar>
              <w:top w:w="60" w:type="dxa"/>
              <w:left w:w="100" w:type="dxa"/>
              <w:bottom w:w="60" w:type="dxa"/>
              <w:right w:w="100" w:type="dxa"/>
            </w:tcMar>
          </w:tcPr>
          <w:p w14:paraId="6926422D" w14:textId="77777777" w:rsidR="00726BBE" w:rsidRDefault="00000000">
            <w:r>
              <w:rPr>
                <w:sz w:val="20"/>
                <w:szCs w:val="20"/>
              </w:rPr>
              <w:t xml:space="preserve">+ </w:t>
            </w:r>
            <w:r>
              <w:rPr>
                <w:rFonts w:ascii="Consolas" w:hAnsi="Consolas" w:cs="Consolas"/>
                <w:color w:val="E97132" w:themeColor="accent2"/>
                <w:sz w:val="18"/>
                <w:szCs w:val="18"/>
              </w:rPr>
              <w:t>getAnneeDeNaissance()</w:t>
            </w:r>
            <w:r>
              <w:rPr>
                <w:sz w:val="20"/>
                <w:szCs w:val="20"/>
              </w:rPr>
              <w:t xml:space="preserve"> et </w:t>
            </w:r>
            <w:r>
              <w:rPr>
                <w:rFonts w:ascii="Consolas" w:hAnsi="Consolas" w:cs="Consolas"/>
                <w:color w:val="E97132" w:themeColor="accent2"/>
                <w:sz w:val="18"/>
                <w:szCs w:val="18"/>
              </w:rPr>
              <w:t>setAnneeDeNaissance(int)</w:t>
            </w:r>
          </w:p>
        </w:tc>
      </w:tr>
      <w:tr w:rsidR="00726BBE" w14:paraId="3659FA96" w14:textId="77777777">
        <w:tblPrEx>
          <w:tblCellMar>
            <w:top w:w="0" w:type="dxa"/>
            <w:bottom w:w="0" w:type="dxa"/>
          </w:tblCellMar>
        </w:tblPrEx>
        <w:tc>
          <w:tcPr>
            <w:tcW w:w="2200" w:type="dxa"/>
            <w:tcMar>
              <w:top w:w="60" w:type="dxa"/>
              <w:left w:w="100" w:type="dxa"/>
              <w:bottom w:w="60" w:type="dxa"/>
              <w:right w:w="100" w:type="dxa"/>
            </w:tcMar>
          </w:tcPr>
          <w:p w14:paraId="6B7C686F" w14:textId="77777777" w:rsidR="00726BBE" w:rsidRDefault="00000000">
            <w:r>
              <w:rPr>
                <w:rFonts w:ascii="Consolas" w:hAnsi="Consolas" w:cs="Consolas"/>
                <w:color w:val="E97132" w:themeColor="accent2"/>
                <w:sz w:val="18"/>
                <w:szCs w:val="18"/>
              </w:rPr>
              <w:t>age</w:t>
            </w:r>
          </w:p>
        </w:tc>
        <w:tc>
          <w:tcPr>
            <w:tcW w:w="3400" w:type="dxa"/>
            <w:tcMar>
              <w:top w:w="60" w:type="dxa"/>
              <w:left w:w="100" w:type="dxa"/>
              <w:bottom w:w="60" w:type="dxa"/>
              <w:right w:w="100" w:type="dxa"/>
            </w:tcMar>
          </w:tcPr>
          <w:p w14:paraId="1EBF6895" w14:textId="77777777" w:rsidR="00726BBE" w:rsidRDefault="00000000">
            <w:r>
              <w:rPr>
                <w:rFonts w:ascii="Consolas" w:hAnsi="Consolas" w:cs="Consolas"/>
                <w:color w:val="E97132" w:themeColor="accent2"/>
                <w:sz w:val="18"/>
                <w:szCs w:val="18"/>
              </w:rPr>
              <w:t>— supprimé —</w:t>
            </w:r>
          </w:p>
        </w:tc>
        <w:tc>
          <w:tcPr>
            <w:tcW w:w="3760" w:type="dxa"/>
            <w:tcMar>
              <w:top w:w="60" w:type="dxa"/>
              <w:left w:w="100" w:type="dxa"/>
              <w:bottom w:w="60" w:type="dxa"/>
              <w:right w:w="100" w:type="dxa"/>
            </w:tcMar>
          </w:tcPr>
          <w:p w14:paraId="301BD227" w14:textId="77777777" w:rsidR="00726BBE" w:rsidRDefault="00000000">
            <w:r>
              <w:rPr>
                <w:sz w:val="20"/>
                <w:szCs w:val="20"/>
              </w:rPr>
              <w:t>Le champ et son getter disparaissent</w:t>
            </w:r>
          </w:p>
        </w:tc>
      </w:tr>
      <w:tr w:rsidR="00726BBE" w14:paraId="677FDE51" w14:textId="77777777">
        <w:tblPrEx>
          <w:tblCellMar>
            <w:top w:w="0" w:type="dxa"/>
            <w:bottom w:w="0" w:type="dxa"/>
          </w:tblCellMar>
        </w:tblPrEx>
        <w:tc>
          <w:tcPr>
            <w:tcW w:w="2200" w:type="dxa"/>
            <w:tcMar>
              <w:top w:w="60" w:type="dxa"/>
              <w:left w:w="100" w:type="dxa"/>
              <w:bottom w:w="60" w:type="dxa"/>
              <w:right w:w="100" w:type="dxa"/>
            </w:tcMar>
          </w:tcPr>
          <w:p w14:paraId="34EF0CDB" w14:textId="77777777" w:rsidR="00726BBE" w:rsidRDefault="00000000">
            <w:r>
              <w:rPr>
                <w:rFonts w:ascii="Consolas" w:hAnsi="Consolas" w:cs="Consolas"/>
                <w:color w:val="E97132" w:themeColor="accent2"/>
                <w:sz w:val="18"/>
                <w:szCs w:val="18"/>
              </w:rPr>
              <w:t>computeAge</w:t>
            </w:r>
          </w:p>
        </w:tc>
        <w:tc>
          <w:tcPr>
            <w:tcW w:w="3400" w:type="dxa"/>
            <w:tcMar>
              <w:top w:w="60" w:type="dxa"/>
              <w:left w:w="100" w:type="dxa"/>
              <w:bottom w:w="60" w:type="dxa"/>
              <w:right w:w="100" w:type="dxa"/>
            </w:tcMar>
          </w:tcPr>
          <w:p w14:paraId="51CD0885" w14:textId="77777777" w:rsidR="00726BBE" w:rsidRDefault="00000000">
            <w:r>
              <w:rPr>
                <w:rFonts w:ascii="Consolas" w:hAnsi="Consolas" w:cs="Consolas"/>
                <w:color w:val="E97132" w:themeColor="accent2"/>
                <w:sz w:val="18"/>
                <w:szCs w:val="18"/>
              </w:rPr>
              <w:t>public int computeAge(int annee)</w:t>
            </w:r>
          </w:p>
        </w:tc>
        <w:tc>
          <w:tcPr>
            <w:tcW w:w="3760" w:type="dxa"/>
            <w:tcMar>
              <w:top w:w="60" w:type="dxa"/>
              <w:left w:w="100" w:type="dxa"/>
              <w:bottom w:w="60" w:type="dxa"/>
              <w:right w:w="100" w:type="dxa"/>
            </w:tcMar>
          </w:tcPr>
          <w:p w14:paraId="41CCC3C9" w14:textId="77777777" w:rsidR="00726BBE" w:rsidRDefault="00000000">
            <w:r>
              <w:rPr>
                <w:sz w:val="20"/>
                <w:szCs w:val="20"/>
              </w:rPr>
              <w:t>Inchangée : l'âge à l'année passée en paramètre</w:t>
            </w:r>
          </w:p>
        </w:tc>
      </w:tr>
      <w:tr w:rsidR="00726BBE" w14:paraId="1510E39A" w14:textId="77777777">
        <w:tblPrEx>
          <w:tblCellMar>
            <w:top w:w="0" w:type="dxa"/>
            <w:bottom w:w="0" w:type="dxa"/>
          </w:tblCellMar>
        </w:tblPrEx>
        <w:tc>
          <w:tcPr>
            <w:tcW w:w="2200" w:type="dxa"/>
            <w:tcMar>
              <w:top w:w="60" w:type="dxa"/>
              <w:left w:w="100" w:type="dxa"/>
              <w:bottom w:w="60" w:type="dxa"/>
              <w:right w:w="100" w:type="dxa"/>
            </w:tcMar>
          </w:tcPr>
          <w:p w14:paraId="2F80C3A3" w14:textId="77777777" w:rsidR="00726BBE" w:rsidRDefault="00000000">
            <w:r>
              <w:rPr>
                <w:rFonts w:ascii="Consolas" w:hAnsi="Consolas" w:cs="Consolas"/>
                <w:color w:val="E97132" w:themeColor="accent2"/>
                <w:sz w:val="18"/>
                <w:szCs w:val="18"/>
              </w:rPr>
              <w:t>getAge</w:t>
            </w:r>
          </w:p>
        </w:tc>
        <w:tc>
          <w:tcPr>
            <w:tcW w:w="3400" w:type="dxa"/>
            <w:tcMar>
              <w:top w:w="60" w:type="dxa"/>
              <w:left w:w="100" w:type="dxa"/>
              <w:bottom w:w="60" w:type="dxa"/>
              <w:right w:w="100" w:type="dxa"/>
            </w:tcMar>
          </w:tcPr>
          <w:p w14:paraId="79DE0181" w14:textId="77777777" w:rsidR="00726BBE" w:rsidRDefault="00000000">
            <w:r>
              <w:rPr>
                <w:rFonts w:ascii="Consolas" w:hAnsi="Consolas" w:cs="Consolas"/>
                <w:color w:val="E97132" w:themeColor="accent2"/>
                <w:sz w:val="18"/>
                <w:szCs w:val="18"/>
              </w:rPr>
              <w:t>public int getAge()</w:t>
            </w:r>
          </w:p>
        </w:tc>
        <w:tc>
          <w:tcPr>
            <w:tcW w:w="3760" w:type="dxa"/>
            <w:tcMar>
              <w:top w:w="60" w:type="dxa"/>
              <w:left w:w="100" w:type="dxa"/>
              <w:bottom w:w="60" w:type="dxa"/>
              <w:right w:w="100" w:type="dxa"/>
            </w:tcMar>
          </w:tcPr>
          <w:p w14:paraId="54ECA208" w14:textId="77777777" w:rsidR="00726BBE" w:rsidRDefault="00000000">
            <w:r>
              <w:rPr>
                <w:sz w:val="20"/>
                <w:szCs w:val="20"/>
              </w:rPr>
              <w:t xml:space="preserve">L'âge aujourd'hui ; délègue à </w:t>
            </w:r>
            <w:r>
              <w:rPr>
                <w:rFonts w:ascii="Consolas" w:hAnsi="Consolas" w:cs="Consolas"/>
                <w:color w:val="E97132" w:themeColor="accent2"/>
                <w:sz w:val="18"/>
                <w:szCs w:val="18"/>
              </w:rPr>
              <w:t>computeAge</w:t>
            </w:r>
          </w:p>
        </w:tc>
      </w:tr>
      <w:tr w:rsidR="00726BBE" w14:paraId="28F43423" w14:textId="77777777">
        <w:tblPrEx>
          <w:tblCellMar>
            <w:top w:w="0" w:type="dxa"/>
            <w:bottom w:w="0" w:type="dxa"/>
          </w:tblCellMar>
        </w:tblPrEx>
        <w:tc>
          <w:tcPr>
            <w:tcW w:w="2200" w:type="dxa"/>
            <w:tcMar>
              <w:top w:w="60" w:type="dxa"/>
              <w:left w:w="100" w:type="dxa"/>
              <w:bottom w:w="60" w:type="dxa"/>
              <w:right w:w="100" w:type="dxa"/>
            </w:tcMar>
          </w:tcPr>
          <w:p w14:paraId="43F8447E" w14:textId="77777777" w:rsidR="00726BBE" w:rsidRDefault="00000000">
            <w:r>
              <w:rPr>
                <w:rFonts w:ascii="Consolas" w:hAnsi="Consolas" w:cs="Consolas"/>
                <w:color w:val="E97132" w:themeColor="accent2"/>
                <w:sz w:val="18"/>
                <w:szCs w:val="18"/>
              </w:rPr>
              <w:t>display</w:t>
            </w:r>
          </w:p>
        </w:tc>
        <w:tc>
          <w:tcPr>
            <w:tcW w:w="3400" w:type="dxa"/>
            <w:tcMar>
              <w:top w:w="60" w:type="dxa"/>
              <w:left w:w="100" w:type="dxa"/>
              <w:bottom w:w="60" w:type="dxa"/>
              <w:right w:w="100" w:type="dxa"/>
            </w:tcMar>
          </w:tcPr>
          <w:p w14:paraId="26685C6F" w14:textId="77777777" w:rsidR="00726BBE" w:rsidRDefault="00000000">
            <w:r>
              <w:rPr>
                <w:rFonts w:ascii="Consolas" w:hAnsi="Consolas" w:cs="Consolas"/>
                <w:color w:val="E97132" w:themeColor="accent2"/>
                <w:sz w:val="18"/>
                <w:szCs w:val="18"/>
              </w:rPr>
              <w:t>public void display()</w:t>
            </w:r>
          </w:p>
        </w:tc>
        <w:tc>
          <w:tcPr>
            <w:tcW w:w="3760" w:type="dxa"/>
            <w:tcMar>
              <w:top w:w="60" w:type="dxa"/>
              <w:left w:w="100" w:type="dxa"/>
              <w:bottom w:w="60" w:type="dxa"/>
              <w:right w:w="100" w:type="dxa"/>
            </w:tcMar>
          </w:tcPr>
          <w:p w14:paraId="0CAECCD1" w14:textId="77777777" w:rsidR="00726BBE" w:rsidRDefault="00000000">
            <w:r>
              <w:rPr>
                <w:sz w:val="20"/>
                <w:szCs w:val="20"/>
              </w:rPr>
              <w:t>Affiche la personne, âge compris</w:t>
            </w:r>
          </w:p>
        </w:tc>
      </w:tr>
    </w:tbl>
    <w:p w14:paraId="3B80DDC2" w14:textId="77777777" w:rsidR="00726BBE"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726BBE" w14:paraId="1EC5DC0C"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59C83A69" w14:textId="77777777" w:rsidR="00726BBE" w:rsidRDefault="00000000">
            <w:pPr>
              <w:spacing w:after="80"/>
            </w:pPr>
            <w:r>
              <w:rPr>
                <w:rFonts w:ascii="Consolas" w:hAnsi="Consolas" w:cs="Consolas"/>
                <w:color w:val="E97132" w:themeColor="accent2"/>
                <w:sz w:val="18"/>
                <w:szCs w:val="18"/>
              </w:rPr>
              <w:t>be.ephec.java.poo.e03.PersonneTest</w:t>
            </w:r>
          </w:p>
          <w:p w14:paraId="7175AD4D" w14:textId="77777777" w:rsidR="00726BBE" w:rsidRDefault="00000000">
            <w:pPr>
              <w:spacing w:after="80"/>
            </w:pPr>
            <w:r>
              <w:rPr>
                <w:sz w:val="21"/>
                <w:szCs w:val="21"/>
              </w:rPr>
              <w:t xml:space="preserve">Vérifie qu'aucun champ </w:t>
            </w:r>
            <w:r>
              <w:rPr>
                <w:rFonts w:ascii="Consolas" w:hAnsi="Consolas" w:cs="Consolas"/>
                <w:color w:val="E97132" w:themeColor="accent2"/>
                <w:sz w:val="18"/>
                <w:szCs w:val="18"/>
              </w:rPr>
              <w:t>age</w:t>
            </w:r>
            <w:r>
              <w:rPr>
                <w:sz w:val="21"/>
                <w:szCs w:val="21"/>
              </w:rPr>
              <w:t xml:space="preserve"> ne subsiste, que </w:t>
            </w:r>
            <w:r>
              <w:rPr>
                <w:rFonts w:ascii="Consolas" w:hAnsi="Consolas" w:cs="Consolas"/>
                <w:color w:val="E97132" w:themeColor="accent2"/>
                <w:sz w:val="18"/>
                <w:szCs w:val="18"/>
              </w:rPr>
              <w:t>computeAge</w:t>
            </w:r>
            <w:r>
              <w:rPr>
                <w:sz w:val="21"/>
                <w:szCs w:val="21"/>
              </w:rPr>
              <w:t xml:space="preserve"> répond toujours correctement, et que </w:t>
            </w:r>
            <w:r>
              <w:rPr>
                <w:rFonts w:ascii="Consolas" w:hAnsi="Consolas" w:cs="Consolas"/>
                <w:color w:val="E97132" w:themeColor="accent2"/>
                <w:sz w:val="18"/>
                <w:szCs w:val="18"/>
              </w:rPr>
              <w:t>getAge</w:t>
            </w:r>
            <w:r>
              <w:rPr>
                <w:sz w:val="21"/>
                <w:szCs w:val="21"/>
              </w:rPr>
              <w:t xml:space="preserve"> retourne bien l'âge à l'année courante — sans que personne ne l'ait renseigné.</w:t>
            </w:r>
          </w:p>
          <w:p w14:paraId="4A865709" w14:textId="77777777" w:rsidR="00726BBE" w:rsidRDefault="00000000">
            <w:r>
              <w:rPr>
                <w:sz w:val="21"/>
                <w:szCs w:val="21"/>
              </w:rPr>
              <w:t xml:space="preserve">Remarquez que le test porte surtout sur </w:t>
            </w:r>
            <w:r>
              <w:rPr>
                <w:rFonts w:ascii="Consolas" w:hAnsi="Consolas" w:cs="Consolas"/>
                <w:color w:val="E97132" w:themeColor="accent2"/>
                <w:sz w:val="18"/>
                <w:szCs w:val="18"/>
              </w:rPr>
              <w:t>computeAge</w:t>
            </w:r>
            <w:r>
              <w:rPr>
                <w:sz w:val="21"/>
                <w:szCs w:val="21"/>
              </w:rPr>
              <w:t xml:space="preserve">, qui est déterministe. </w:t>
            </w:r>
            <w:r>
              <w:rPr>
                <w:rFonts w:ascii="Consolas" w:hAnsi="Consolas" w:cs="Consolas"/>
                <w:color w:val="E97132" w:themeColor="accent2"/>
                <w:sz w:val="18"/>
                <w:szCs w:val="18"/>
              </w:rPr>
              <w:t>getAge</w:t>
            </w:r>
            <w:r>
              <w:rPr>
                <w:sz w:val="21"/>
                <w:szCs w:val="21"/>
              </w:rPr>
              <w:t xml:space="preserve"> dépend de la date du jour : il est testable, mais seulement de façon indirecte. C'est la raison pour laquelle les deux méthodes coexistent au lieu d'être fondues en une seule.</w:t>
            </w:r>
          </w:p>
        </w:tc>
      </w:tr>
    </w:tbl>
    <w:p w14:paraId="279781CA" w14:textId="77777777" w:rsidR="00726BBE" w:rsidRDefault="00000000">
      <w:pPr>
        <w:pStyle w:val="Titre3"/>
        <w:keepNext/>
        <w:spacing w:before="240" w:after="100"/>
      </w:pPr>
      <w:r>
        <w:rPr>
          <w:b/>
          <w:bCs/>
          <w:color w:val="595959"/>
        </w:rPr>
        <w:t>Questions à se poser</w:t>
      </w:r>
    </w:p>
    <w:p w14:paraId="7A5AFC85" w14:textId="77777777" w:rsidR="00726BBE" w:rsidRDefault="00000000">
      <w:pPr>
        <w:pStyle w:val="Paragraphedeliste"/>
        <w:numPr>
          <w:ilvl w:val="0"/>
          <w:numId w:val="1"/>
        </w:numPr>
        <w:spacing w:after="60"/>
      </w:pPr>
      <w:r>
        <w:rPr>
          <w:rFonts w:ascii="Consolas" w:hAnsi="Consolas" w:cs="Consolas"/>
          <w:color w:val="E97132" w:themeColor="accent2"/>
          <w:sz w:val="18"/>
          <w:szCs w:val="18"/>
        </w:rPr>
        <w:t>getAge()</w:t>
      </w:r>
      <w:r>
        <w:t xml:space="preserve"> n'a ni champ derrière lui, ni setter. Où est passée la donnée ?</w:t>
      </w:r>
    </w:p>
    <w:p w14:paraId="0F9667DD" w14:textId="77777777" w:rsidR="00726BBE" w:rsidRDefault="00000000">
      <w:pPr>
        <w:pStyle w:val="Paragraphedeliste"/>
        <w:numPr>
          <w:ilvl w:val="0"/>
          <w:numId w:val="1"/>
        </w:numPr>
        <w:spacing w:after="60"/>
      </w:pPr>
      <w:r>
        <w:rPr>
          <w:rFonts w:ascii="Consolas" w:hAnsi="Consolas" w:cs="Consolas"/>
          <w:color w:val="E97132" w:themeColor="accent2"/>
          <w:sz w:val="18"/>
          <w:szCs w:val="18"/>
        </w:rPr>
        <w:t>getAge()</w:t>
      </w:r>
      <w:r>
        <w:t xml:space="preserve"> ne connaît que l'année de naissance. Une personne née en décembre a-t-elle vraiment, au mois de mars, l'âge que votre méthode annonce ? Que faudrait-il connaître pour répondre exactement — et qu'utiliserez-vous au cours suivant pour le faire ?</w:t>
      </w:r>
    </w:p>
    <w:p w14:paraId="181B5231" w14:textId="77777777" w:rsidR="00726BBE" w:rsidRDefault="00000000">
      <w:pPr>
        <w:pStyle w:val="Paragraphedeliste"/>
        <w:numPr>
          <w:ilvl w:val="0"/>
          <w:numId w:val="1"/>
        </w:numPr>
        <w:spacing w:after="60"/>
      </w:pPr>
      <w:r>
        <w:t xml:space="preserve">Si vous supprimiez </w:t>
      </w:r>
      <w:r>
        <w:rPr>
          <w:rFonts w:ascii="Consolas" w:hAnsi="Consolas" w:cs="Consolas"/>
          <w:color w:val="E97132" w:themeColor="accent2"/>
          <w:sz w:val="18"/>
          <w:szCs w:val="18"/>
        </w:rPr>
        <w:t>computeAge</w:t>
      </w:r>
      <w:r>
        <w:t xml:space="preserve"> pour ne garder que </w:t>
      </w:r>
      <w:r>
        <w:rPr>
          <w:rFonts w:ascii="Consolas" w:hAnsi="Consolas" w:cs="Consolas"/>
          <w:color w:val="E97132" w:themeColor="accent2"/>
          <w:sz w:val="18"/>
          <w:szCs w:val="18"/>
        </w:rPr>
        <w:t>getAge()</w:t>
      </w:r>
      <w:r>
        <w:t>, que deviendrait la classe de test ?</w:t>
      </w:r>
    </w:p>
    <w:p w14:paraId="6B2CF186" w14:textId="77777777" w:rsidR="00726BBE" w:rsidRDefault="00000000">
      <w:pPr>
        <w:spacing w:after="120"/>
      </w:pPr>
      <w:r>
        <w:t xml:space="preserve">Ce que vous venez de faire porte un nom : supprimer une donnée dérivée pour la calculer. </w:t>
      </w:r>
      <w:r>
        <w:rPr>
          <w:rFonts w:ascii="Consolas" w:hAnsi="Consolas" w:cs="Consolas"/>
          <w:color w:val="E97132" w:themeColor="accent2"/>
          <w:sz w:val="18"/>
          <w:szCs w:val="18"/>
        </w:rPr>
        <w:t>CC-CLS.1</w:t>
      </w:r>
      <w:r>
        <w:t xml:space="preserve"> en donne la raison générale — une classe doit avoir peu de raisons de changer, et deux données qui disent la même chose en donnent une de trop.</w:t>
      </w:r>
    </w:p>
    <w:p w14:paraId="363A85B6" w14:textId="77777777" w:rsidR="00726BBE" w:rsidRDefault="00726BBE">
      <w:pPr>
        <w:pBdr>
          <w:bottom w:val="single" w:sz="6" w:space="1" w:color="A6A6A6"/>
        </w:pBdr>
        <w:spacing w:before="240" w:after="360"/>
      </w:pPr>
    </w:p>
    <w:p w14:paraId="7E285D79" w14:textId="77777777" w:rsidR="00726BBE" w:rsidRDefault="00000000">
      <w:pPr>
        <w:pStyle w:val="Titre2"/>
        <w:keepNext/>
        <w:spacing w:before="360" w:after="160"/>
      </w:pPr>
      <w:bookmarkStart w:id="9" w:name="_Toc243726655"/>
      <w:r>
        <w:rPr>
          <w:b/>
          <w:bCs/>
          <w:color w:val="1F4E79"/>
          <w:sz w:val="30"/>
          <w:szCs w:val="30"/>
        </w:rPr>
        <w:t>POO.4 — Saisie au clavier, et ce qui arrive aux paramètres</w:t>
      </w:r>
      <w:bookmarkEnd w:id="9"/>
    </w:p>
    <w:p w14:paraId="6D96DA4C" w14:textId="77777777" w:rsidR="00726BBE" w:rsidRDefault="00000000">
      <w:pPr>
        <w:keepNext/>
        <w:spacing w:after="120"/>
      </w:pPr>
      <w:r>
        <w:rPr>
          <w:i/>
          <w:iCs/>
          <w:color w:val="595959"/>
        </w:rPr>
        <w:t xml:space="preserve">Package : </w:t>
      </w:r>
      <w:r>
        <w:rPr>
          <w:rFonts w:ascii="Consolas" w:hAnsi="Consolas" w:cs="Consolas"/>
          <w:i/>
          <w:iCs/>
          <w:color w:val="E97132" w:themeColor="accent2"/>
          <w:sz w:val="18"/>
          <w:szCs w:val="18"/>
        </w:rPr>
        <w:t>be.ephec.java.poo.e04</w:t>
      </w:r>
    </w:p>
    <w:p w14:paraId="4F4192AA" w14:textId="77777777" w:rsidR="00726BBE" w:rsidRDefault="00000000">
      <w:pPr>
        <w:pStyle w:val="Titre3"/>
        <w:keepNext/>
        <w:spacing w:before="240" w:after="100"/>
      </w:pPr>
      <w:r>
        <w:rPr>
          <w:b/>
          <w:bCs/>
          <w:color w:val="595959"/>
        </w:rPr>
        <w:t>Objectif</w:t>
      </w:r>
    </w:p>
    <w:p w14:paraId="21A463BE" w14:textId="77777777" w:rsidR="00726BBE" w:rsidRDefault="00000000">
      <w:pPr>
        <w:spacing w:after="120"/>
      </w:pPr>
      <w:r>
        <w:t xml:space="preserve">Lire des données au clavier avec </w:t>
      </w:r>
      <w:r>
        <w:rPr>
          <w:rFonts w:ascii="Consolas" w:hAnsi="Consolas" w:cs="Consolas"/>
          <w:color w:val="E97132" w:themeColor="accent2"/>
          <w:sz w:val="18"/>
          <w:szCs w:val="18"/>
        </w:rPr>
        <w:t>Scanner</w:t>
      </w:r>
      <w:r>
        <w:t>, et comprendre ce que Java transmet réellement lors d'un appel de méthode.</w:t>
      </w:r>
    </w:p>
    <w:p w14:paraId="3A933DA6" w14:textId="77777777" w:rsidR="00726BBE" w:rsidRDefault="00000000">
      <w:pPr>
        <w:pStyle w:val="Titre3"/>
        <w:keepNext/>
        <w:spacing w:before="240" w:after="100"/>
      </w:pPr>
      <w:r>
        <w:rPr>
          <w:b/>
          <w:bCs/>
          <w:color w:val="595959"/>
        </w:rPr>
        <w:lastRenderedPageBreak/>
        <w:t>Énoncé — première partie</w:t>
      </w:r>
    </w:p>
    <w:p w14:paraId="3DB0EA0A" w14:textId="77777777" w:rsidR="00726BBE" w:rsidRDefault="00000000">
      <w:pPr>
        <w:spacing w:after="120"/>
      </w:pPr>
      <w:r>
        <w:t xml:space="preserve">Écrivez une classe </w:t>
      </w:r>
      <w:r>
        <w:rPr>
          <w:rFonts w:ascii="Consolas" w:hAnsi="Consolas" w:cs="Consolas"/>
          <w:color w:val="E97132" w:themeColor="accent2"/>
          <w:sz w:val="18"/>
          <w:szCs w:val="18"/>
        </w:rPr>
        <w:t>Hello</w:t>
      </w:r>
      <w:r>
        <w:t xml:space="preserve"> contenant une méthode </w:t>
      </w:r>
      <w:r>
        <w:rPr>
          <w:rFonts w:ascii="Consolas" w:hAnsi="Consolas" w:cs="Consolas"/>
          <w:color w:val="E97132" w:themeColor="accent2"/>
          <w:sz w:val="18"/>
          <w:szCs w:val="18"/>
        </w:rPr>
        <w:t>main</w:t>
      </w:r>
      <w:r>
        <w:t xml:space="preserve">. Dans cette méthode, utilisez un </w:t>
      </w:r>
      <w:r>
        <w:rPr>
          <w:rFonts w:ascii="Consolas" w:hAnsi="Consolas" w:cs="Consolas"/>
          <w:color w:val="E97132" w:themeColor="accent2"/>
          <w:sz w:val="18"/>
          <w:szCs w:val="18"/>
        </w:rPr>
        <w:t>Scanner</w:t>
      </w:r>
      <w:r>
        <w:t xml:space="preserve"> pour demander à l'utilisateur le nom, le prénom et l'année de naissance d'une personne.</w:t>
      </w:r>
    </w:p>
    <w:p w14:paraId="470F4837" w14:textId="77777777" w:rsidR="00726BBE" w:rsidRDefault="00000000">
      <w:pPr>
        <w:spacing w:after="120"/>
      </w:pPr>
      <w:r>
        <w:t xml:space="preserve">Créez ensuite une </w:t>
      </w:r>
      <w:r>
        <w:rPr>
          <w:rFonts w:ascii="Consolas" w:hAnsi="Consolas" w:cs="Consolas"/>
          <w:color w:val="E97132" w:themeColor="accent2"/>
          <w:sz w:val="18"/>
          <w:szCs w:val="18"/>
        </w:rPr>
        <w:t>Personne</w:t>
      </w:r>
      <w:r>
        <w:t xml:space="preserve"> — une version complète vous est fournie dans le package de cet exercice — renseignez-la avec les valeurs saisies, et affichez-la.</w:t>
      </w:r>
    </w:p>
    <w:p w14:paraId="305243DE" w14:textId="77777777" w:rsidR="00726BBE" w:rsidRDefault="00000000">
      <w:pPr>
        <w:pStyle w:val="Titre3"/>
        <w:keepNext/>
        <w:spacing w:before="240" w:after="100"/>
      </w:pPr>
      <w:r>
        <w:rPr>
          <w:b/>
          <w:bCs/>
          <w:color w:val="595959"/>
        </w:rPr>
        <w:t>Énoncé — seconde partie</w:t>
      </w:r>
    </w:p>
    <w:p w14:paraId="5F0265FA" w14:textId="77777777" w:rsidR="00726BBE" w:rsidRDefault="00000000">
      <w:pPr>
        <w:spacing w:after="120"/>
      </w:pPr>
      <w:r>
        <w:t xml:space="preserve">La classe fournie contient déjà une méthode </w:t>
      </w:r>
      <w:r>
        <w:rPr>
          <w:rFonts w:ascii="Consolas" w:hAnsi="Consolas" w:cs="Consolas"/>
          <w:color w:val="E97132" w:themeColor="accent2"/>
          <w:sz w:val="18"/>
          <w:szCs w:val="18"/>
        </w:rPr>
        <w:t>modifie(int nombre, Personne personne)</w:t>
      </w:r>
      <w:r>
        <w:t xml:space="preserve"> qui modifie ses deux paramètres. Complétez le </w:t>
      </w:r>
      <w:r>
        <w:rPr>
          <w:rFonts w:ascii="Consolas" w:hAnsi="Consolas" w:cs="Consolas"/>
          <w:color w:val="E97132" w:themeColor="accent2"/>
          <w:sz w:val="18"/>
          <w:szCs w:val="18"/>
        </w:rPr>
        <w:t>main</w:t>
      </w:r>
      <w:r>
        <w:t xml:space="preserve"> comme suit :</w:t>
      </w:r>
    </w:p>
    <w:p w14:paraId="7A0F08D9" w14:textId="77777777" w:rsidR="00726BBE" w:rsidRDefault="00000000">
      <w:pPr>
        <w:shd w:val="clear" w:color="auto" w:fill="F2F2F2"/>
        <w:spacing w:before="100"/>
        <w:ind w:left="220"/>
      </w:pPr>
      <w:r>
        <w:rPr>
          <w:rFonts w:ascii="Consolas" w:hAnsi="Consolas" w:cs="Consolas"/>
          <w:color w:val="E97132" w:themeColor="accent2"/>
          <w:sz w:val="18"/>
          <w:szCs w:val="18"/>
        </w:rPr>
        <w:t>int nombre = 5;</w:t>
      </w:r>
    </w:p>
    <w:p w14:paraId="2DD375A7" w14:textId="77777777" w:rsidR="00726BBE" w:rsidRDefault="00000000">
      <w:pPr>
        <w:shd w:val="clear" w:color="auto" w:fill="F2F2F2"/>
        <w:ind w:left="220"/>
      </w:pPr>
      <w:r>
        <w:rPr>
          <w:rFonts w:ascii="Consolas" w:hAnsi="Consolas" w:cs="Consolas"/>
          <w:color w:val="E97132" w:themeColor="accent2"/>
          <w:sz w:val="18"/>
          <w:szCs w:val="18"/>
        </w:rPr>
        <w:t>System.out.println("avant : " + nombre + " / " + personne.getPrenom());</w:t>
      </w:r>
    </w:p>
    <w:p w14:paraId="24555512" w14:textId="77777777" w:rsidR="00726BBE" w:rsidRDefault="00000000">
      <w:pPr>
        <w:shd w:val="clear" w:color="auto" w:fill="F2F2F2"/>
        <w:ind w:left="220"/>
      </w:pPr>
      <w:r>
        <w:rPr>
          <w:rFonts w:ascii="Consolas" w:hAnsi="Consolas" w:cs="Consolas"/>
          <w:color w:val="E97132" w:themeColor="accent2"/>
          <w:sz w:val="18"/>
          <w:szCs w:val="18"/>
        </w:rPr>
        <w:t xml:space="preserve"> </w:t>
      </w:r>
    </w:p>
    <w:p w14:paraId="78AD5F5D" w14:textId="77777777" w:rsidR="00726BBE" w:rsidRDefault="00000000">
      <w:pPr>
        <w:shd w:val="clear" w:color="auto" w:fill="F2F2F2"/>
        <w:ind w:left="220"/>
      </w:pPr>
      <w:r>
        <w:rPr>
          <w:rFonts w:ascii="Consolas" w:hAnsi="Consolas" w:cs="Consolas"/>
          <w:color w:val="E97132" w:themeColor="accent2"/>
          <w:sz w:val="18"/>
          <w:szCs w:val="18"/>
        </w:rPr>
        <w:t>modifie(nombre, personne);</w:t>
      </w:r>
    </w:p>
    <w:p w14:paraId="2E306C18" w14:textId="77777777" w:rsidR="00726BBE" w:rsidRDefault="00000000">
      <w:pPr>
        <w:shd w:val="clear" w:color="auto" w:fill="F2F2F2"/>
        <w:ind w:left="220"/>
      </w:pPr>
      <w:r>
        <w:rPr>
          <w:rFonts w:ascii="Consolas" w:hAnsi="Consolas" w:cs="Consolas"/>
          <w:color w:val="E97132" w:themeColor="accent2"/>
          <w:sz w:val="18"/>
          <w:szCs w:val="18"/>
        </w:rPr>
        <w:t xml:space="preserve"> </w:t>
      </w:r>
    </w:p>
    <w:p w14:paraId="12AFB18F" w14:textId="77777777" w:rsidR="00726BBE" w:rsidRDefault="00000000">
      <w:pPr>
        <w:shd w:val="clear" w:color="auto" w:fill="F2F2F2"/>
        <w:spacing w:after="160"/>
        <w:ind w:left="220"/>
      </w:pPr>
      <w:r>
        <w:rPr>
          <w:rFonts w:ascii="Consolas" w:hAnsi="Consolas" w:cs="Consolas"/>
          <w:color w:val="E97132" w:themeColor="accent2"/>
          <w:sz w:val="18"/>
          <w:szCs w:val="18"/>
        </w:rPr>
        <w:t>System.out.println("après : " + nombre + " / " + personne.getPrenom());</w:t>
      </w:r>
    </w:p>
    <w:p w14:paraId="793B7072" w14:textId="77777777" w:rsidR="00726BBE" w:rsidRDefault="00000000">
      <w:pPr>
        <w:spacing w:after="120"/>
      </w:pPr>
      <w:r>
        <w:t>Exécutez, puis expliquez par écrit ce que vous observez. Les deux paramètres sont traités de la même façon par Java ; pourtant le résultat n'est pas le même pour les deux.</w:t>
      </w:r>
    </w:p>
    <w:p w14:paraId="7855B9C6" w14:textId="77777777" w:rsidR="00726BBE"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726BBE" w14:paraId="0DEB047C"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0BC4E495" w14:textId="77777777" w:rsidR="00726BBE" w:rsidRDefault="00000000">
            <w:pPr>
              <w:spacing w:after="80"/>
            </w:pPr>
            <w:r>
              <w:rPr>
                <w:b/>
                <w:bCs/>
                <w:sz w:val="21"/>
                <w:szCs w:val="21"/>
              </w:rPr>
              <w:t>Pas de classe de test pour cet exercice.</w:t>
            </w:r>
          </w:p>
          <w:p w14:paraId="1B81E127" w14:textId="77777777" w:rsidR="00726BBE" w:rsidRDefault="00000000">
            <w:pPr>
              <w:spacing w:after="80"/>
            </w:pPr>
            <w:r>
              <w:rPr>
                <w:sz w:val="21"/>
                <w:szCs w:val="21"/>
              </w:rPr>
              <w:t xml:space="preserve">Un programme qui lit au clavier et écrit à l'écran ne s'automatise pas simplement : il n'expose aucune valeur de retour sur laquelle porter une assertion. C'est exactement le problème que </w:t>
            </w:r>
            <w:hyperlink w:anchor="ex-POO-5" w:history="1">
              <w:r>
                <w:rPr>
                  <w:rFonts w:ascii="Consolas" w:hAnsi="Consolas" w:cs="Consolas"/>
                  <w:color w:val="E97132" w:themeColor="accent2"/>
                  <w:sz w:val="18"/>
                  <w:szCs w:val="18"/>
                </w:rPr>
                <w:t>POO.5</w:t>
              </w:r>
            </w:hyperlink>
            <w:r>
              <w:rPr>
                <w:sz w:val="21"/>
                <w:szCs w:val="21"/>
              </w:rPr>
              <w:t xml:space="preserve"> va vous apprendre à éviter.</w:t>
            </w:r>
          </w:p>
          <w:p w14:paraId="60A75169" w14:textId="77777777" w:rsidR="00726BBE" w:rsidRDefault="00000000">
            <w:r>
              <w:rPr>
                <w:sz w:val="21"/>
                <w:szCs w:val="21"/>
              </w:rPr>
              <w:t>Vérifiez donc à la main, et gardez votre explication écrite : elle sera discutée en classe juste après.</w:t>
            </w:r>
          </w:p>
        </w:tc>
      </w:tr>
    </w:tbl>
    <w:p w14:paraId="0C17CCA3" w14:textId="77777777" w:rsidR="00726BBE" w:rsidRDefault="00000000">
      <w:pPr>
        <w:pStyle w:val="Titre3"/>
        <w:keepNext/>
        <w:spacing w:before="240" w:after="100"/>
      </w:pPr>
      <w:r>
        <w:rPr>
          <w:b/>
          <w:bCs/>
          <w:color w:val="595959"/>
        </w:rPr>
        <w:t>Pièges connus</w:t>
      </w:r>
    </w:p>
    <w:p w14:paraId="0812368D" w14:textId="77777777" w:rsidR="00726BBE" w:rsidRDefault="00000000">
      <w:pPr>
        <w:pStyle w:val="Paragraphedeliste"/>
        <w:numPr>
          <w:ilvl w:val="0"/>
          <w:numId w:val="1"/>
        </w:numPr>
        <w:spacing w:after="60"/>
      </w:pPr>
      <w:r>
        <w:t xml:space="preserve">Après un </w:t>
      </w:r>
      <w:r>
        <w:rPr>
          <w:rFonts w:ascii="Consolas" w:hAnsi="Consolas" w:cs="Consolas"/>
          <w:color w:val="E97132" w:themeColor="accent2"/>
          <w:sz w:val="18"/>
          <w:szCs w:val="18"/>
        </w:rPr>
        <w:t>nextInt()</w:t>
      </w:r>
      <w:r>
        <w:t xml:space="preserve">, le passage à la ligne reste dans le tampon. Un </w:t>
      </w:r>
      <w:r>
        <w:rPr>
          <w:rFonts w:ascii="Consolas" w:hAnsi="Consolas" w:cs="Consolas"/>
          <w:color w:val="E97132" w:themeColor="accent2"/>
          <w:sz w:val="18"/>
          <w:szCs w:val="18"/>
        </w:rPr>
        <w:t>nextLine()</w:t>
      </w:r>
      <w:r>
        <w:t xml:space="preserve"> qui suit retourne alors une chaîne vide. Ordonnez vos questions pour éviter le problème, ou consommez la fin de ligne.</w:t>
      </w:r>
    </w:p>
    <w:p w14:paraId="3DC36E94" w14:textId="77777777" w:rsidR="00726BBE" w:rsidRDefault="00000000">
      <w:pPr>
        <w:pStyle w:val="Paragraphedeliste"/>
        <w:numPr>
          <w:ilvl w:val="0"/>
          <w:numId w:val="1"/>
        </w:numPr>
        <w:spacing w:after="60"/>
      </w:pPr>
      <w:r>
        <w:t xml:space="preserve">N'ouvrez qu'un seul </w:t>
      </w:r>
      <w:r>
        <w:rPr>
          <w:rFonts w:ascii="Consolas" w:hAnsi="Consolas" w:cs="Consolas"/>
          <w:color w:val="E97132" w:themeColor="accent2"/>
          <w:sz w:val="18"/>
          <w:szCs w:val="18"/>
        </w:rPr>
        <w:t>Scanner</w:t>
      </w:r>
      <w:r>
        <w:t xml:space="preserve"> sur </w:t>
      </w:r>
      <w:r>
        <w:rPr>
          <w:rFonts w:ascii="Consolas" w:hAnsi="Consolas" w:cs="Consolas"/>
          <w:color w:val="E97132" w:themeColor="accent2"/>
          <w:sz w:val="18"/>
          <w:szCs w:val="18"/>
        </w:rPr>
        <w:t>System.in</w:t>
      </w:r>
      <w:r>
        <w:t xml:space="preserve"> pour tout le programme.</w:t>
      </w:r>
    </w:p>
    <w:p w14:paraId="0D75F5D1" w14:textId="77777777" w:rsidR="00726BBE" w:rsidRDefault="00726BBE">
      <w:pPr>
        <w:pBdr>
          <w:bottom w:val="single" w:sz="6" w:space="1" w:color="A6A6A6"/>
        </w:pBdr>
        <w:spacing w:before="240" w:after="360"/>
      </w:pPr>
    </w:p>
    <w:p w14:paraId="0164026F" w14:textId="77777777" w:rsidR="00726BBE" w:rsidRDefault="00000000">
      <w:pPr>
        <w:pStyle w:val="Titre2"/>
        <w:keepNext/>
        <w:spacing w:before="360" w:after="160"/>
      </w:pPr>
      <w:bookmarkStart w:id="10" w:name="_Toc243726656"/>
      <w:r>
        <w:rPr>
          <w:b/>
          <w:bCs/>
          <w:color w:val="1F4E79"/>
          <w:sz w:val="30"/>
          <w:szCs w:val="30"/>
        </w:rPr>
        <w:t>POO.5 — Changement de base, et logique testable</w:t>
      </w:r>
      <w:bookmarkEnd w:id="10"/>
    </w:p>
    <w:p w14:paraId="74BE15F1" w14:textId="77777777" w:rsidR="00726BBE" w:rsidRDefault="00000000">
      <w:pPr>
        <w:keepNext/>
        <w:spacing w:after="120"/>
      </w:pPr>
      <w:r>
        <w:rPr>
          <w:i/>
          <w:iCs/>
          <w:color w:val="595959"/>
        </w:rPr>
        <w:t xml:space="preserve">Package : </w:t>
      </w:r>
      <w:r>
        <w:rPr>
          <w:rFonts w:ascii="Consolas" w:hAnsi="Consolas" w:cs="Consolas"/>
          <w:i/>
          <w:iCs/>
          <w:color w:val="E97132" w:themeColor="accent2"/>
          <w:sz w:val="18"/>
          <w:szCs w:val="18"/>
        </w:rPr>
        <w:t>be.ephec.java.poo.e05</w:t>
      </w:r>
    </w:p>
    <w:p w14:paraId="3B5CB28B" w14:textId="77777777" w:rsidR="00726BBE" w:rsidRDefault="00000000">
      <w:pPr>
        <w:pStyle w:val="Titre3"/>
        <w:keepNext/>
        <w:spacing w:before="240" w:after="100"/>
      </w:pPr>
      <w:r>
        <w:rPr>
          <w:b/>
          <w:bCs/>
          <w:color w:val="595959"/>
        </w:rPr>
        <w:t>Objectif</w:t>
      </w:r>
    </w:p>
    <w:p w14:paraId="6E3A4467" w14:textId="77777777" w:rsidR="00726BBE" w:rsidRDefault="00000000">
      <w:pPr>
        <w:spacing w:after="120"/>
      </w:pPr>
      <w:r>
        <w:t>Lire la Javadoc d'une méthode du JDK pour en découvrir une variante. Et séparer pour la première fois le calcul du dialogue avec l'utilisateur.</w:t>
      </w:r>
    </w:p>
    <w:p w14:paraId="4C5F0F50" w14:textId="77777777" w:rsidR="00726BBE" w:rsidRDefault="00000000">
      <w:pPr>
        <w:pStyle w:val="Titre3"/>
        <w:keepNext/>
        <w:spacing w:before="240" w:after="100"/>
      </w:pPr>
      <w:r>
        <w:rPr>
          <w:b/>
          <w:bCs/>
          <w:color w:val="595959"/>
        </w:rPr>
        <w:t>Contexte</w:t>
      </w:r>
    </w:p>
    <w:p w14:paraId="75DB5F7A" w14:textId="77777777" w:rsidR="00726BBE" w:rsidRDefault="00000000">
      <w:pPr>
        <w:spacing w:after="120"/>
      </w:pPr>
      <w:r>
        <w:t xml:space="preserve">La méthode </w:t>
      </w:r>
      <w:r>
        <w:rPr>
          <w:rFonts w:ascii="Consolas" w:hAnsi="Consolas" w:cs="Consolas"/>
          <w:color w:val="E97132" w:themeColor="accent2"/>
          <w:sz w:val="18"/>
          <w:szCs w:val="18"/>
        </w:rPr>
        <w:t>Integer.parseInt(String)</w:t>
      </w:r>
      <w:r>
        <w:t xml:space="preserve"> que vous connaissez interprète toujours son argument en base 10. Elle possède une seconde version, </w:t>
      </w:r>
      <w:r>
        <w:rPr>
          <w:rFonts w:ascii="Consolas" w:hAnsi="Consolas" w:cs="Consolas"/>
          <w:color w:val="E97132" w:themeColor="accent2"/>
          <w:sz w:val="18"/>
          <w:szCs w:val="18"/>
        </w:rPr>
        <w:t>Integer.parseInt(String, int)</w:t>
      </w:r>
      <w:r>
        <w:t xml:space="preserve">, dont le second paramètre — appelé </w:t>
      </w:r>
      <w:r>
        <w:rPr>
          <w:rFonts w:ascii="Consolas" w:hAnsi="Consolas" w:cs="Consolas"/>
          <w:color w:val="E97132" w:themeColor="accent2"/>
          <w:sz w:val="18"/>
          <w:szCs w:val="18"/>
        </w:rPr>
        <w:t>radix</w:t>
      </w:r>
      <w:r>
        <w:t xml:space="preserve"> — indique la base depuis laquelle interpréter le nombre.</w:t>
      </w:r>
    </w:p>
    <w:p w14:paraId="7BEACF57" w14:textId="77777777" w:rsidR="00726BBE" w:rsidRDefault="00000000">
      <w:pPr>
        <w:spacing w:after="120"/>
      </w:pPr>
      <w:r>
        <w:t xml:space="preserve">Les constantes </w:t>
      </w:r>
      <w:r>
        <w:rPr>
          <w:rFonts w:ascii="Consolas" w:hAnsi="Consolas" w:cs="Consolas"/>
          <w:color w:val="E97132" w:themeColor="accent2"/>
          <w:sz w:val="18"/>
          <w:szCs w:val="18"/>
        </w:rPr>
        <w:t>Character.MIN_RADIX</w:t>
      </w:r>
      <w:r>
        <w:t xml:space="preserve"> et </w:t>
      </w:r>
      <w:r>
        <w:rPr>
          <w:rFonts w:ascii="Consolas" w:hAnsi="Consolas" w:cs="Consolas"/>
          <w:color w:val="E97132" w:themeColor="accent2"/>
          <w:sz w:val="18"/>
          <w:szCs w:val="18"/>
        </w:rPr>
        <w:t>Character.MAX_RADIX</w:t>
      </w:r>
      <w:r>
        <w:t xml:space="preserve"> donnent les bases utilisables. Consultez la Javadoc pour connaître leurs valeurs et le comportement de la méthode face à une entrée invalide. Pour l'afficher sans quitter IntelliJ, voir </w:t>
      </w:r>
      <w:r>
        <w:rPr>
          <w:rFonts w:ascii="Consolas" w:hAnsi="Consolas" w:cs="Consolas"/>
          <w:color w:val="E97132" w:themeColor="accent2"/>
          <w:sz w:val="18"/>
          <w:szCs w:val="18"/>
        </w:rPr>
        <w:t>IDE.14</w:t>
      </w:r>
      <w:r>
        <w:t>.</w:t>
      </w:r>
    </w:p>
    <w:p w14:paraId="7A213EC1" w14:textId="77777777" w:rsidR="00726BBE" w:rsidRDefault="00000000">
      <w:pPr>
        <w:pStyle w:val="Titre3"/>
        <w:keepNext/>
        <w:spacing w:before="240" w:after="100"/>
      </w:pPr>
      <w:r>
        <w:rPr>
          <w:b/>
          <w:bCs/>
          <w:color w:val="595959"/>
        </w:rPr>
        <w:t>Énoncé</w:t>
      </w:r>
    </w:p>
    <w:p w14:paraId="68715F95" w14:textId="77777777" w:rsidR="00726BBE" w:rsidRDefault="00000000">
      <w:pPr>
        <w:spacing w:after="120"/>
      </w:pPr>
      <w:r>
        <w:t xml:space="preserve">Écrivez une classe </w:t>
      </w:r>
      <w:r>
        <w:rPr>
          <w:rFonts w:ascii="Consolas" w:hAnsi="Consolas" w:cs="Consolas"/>
          <w:color w:val="E97132" w:themeColor="accent2"/>
          <w:sz w:val="18"/>
          <w:szCs w:val="18"/>
        </w:rPr>
        <w:t>Base</w:t>
      </w:r>
      <w:r>
        <w:t xml:space="preserve"> qui contient deux choses bien distinctes.</w:t>
      </w:r>
    </w:p>
    <w:p w14:paraId="606CBF81" w14:textId="77777777" w:rsidR="00726BBE" w:rsidRDefault="00000000">
      <w:pPr>
        <w:pStyle w:val="Paragraphedeliste"/>
        <w:numPr>
          <w:ilvl w:val="0"/>
          <w:numId w:val="1"/>
        </w:numPr>
        <w:spacing w:after="60"/>
      </w:pPr>
      <w:r>
        <w:lastRenderedPageBreak/>
        <w:t xml:space="preserve">Une méthode </w:t>
      </w:r>
      <w:r>
        <w:rPr>
          <w:rFonts w:ascii="Consolas" w:hAnsi="Consolas" w:cs="Consolas"/>
          <w:color w:val="E97132" w:themeColor="accent2"/>
          <w:sz w:val="18"/>
          <w:szCs w:val="18"/>
        </w:rPr>
        <w:t>public static int enBase10(String nombre, int base)</w:t>
      </w:r>
      <w:r>
        <w:t xml:space="preserve"> qui retourne la valeur décimale du nombre reçu. Cette méthode ne lit rien au clavier et n'affiche rien : elle reçoit ses données en paramètres et retourne un résultat.</w:t>
      </w:r>
    </w:p>
    <w:p w14:paraId="46FB92AD" w14:textId="77777777" w:rsidR="00726BBE" w:rsidRDefault="00000000">
      <w:pPr>
        <w:pStyle w:val="Paragraphedeliste"/>
        <w:numPr>
          <w:ilvl w:val="0"/>
          <w:numId w:val="1"/>
        </w:numPr>
        <w:spacing w:after="60"/>
      </w:pPr>
      <w:r>
        <w:t xml:space="preserve">Une méthode </w:t>
      </w:r>
      <w:r>
        <w:rPr>
          <w:rFonts w:ascii="Consolas" w:hAnsi="Consolas" w:cs="Consolas"/>
          <w:color w:val="E97132" w:themeColor="accent2"/>
          <w:sz w:val="18"/>
          <w:szCs w:val="18"/>
        </w:rPr>
        <w:t>main</w:t>
      </w:r>
      <w:r>
        <w:t xml:space="preserve"> qui annonce d'abord ce que le programme fait — avec un exemple — puis </w:t>
      </w:r>
      <w:r>
        <w:rPr>
          <w:b/>
          <w:bCs/>
        </w:rPr>
        <w:t>boucle</w:t>
      </w:r>
      <w:r>
        <w:t xml:space="preserve"> : elle demande le nombre, puis la base, appelle </w:t>
      </w:r>
      <w:r>
        <w:rPr>
          <w:rFonts w:ascii="Consolas" w:hAnsi="Consolas" w:cs="Consolas"/>
          <w:color w:val="E97132" w:themeColor="accent2"/>
          <w:sz w:val="18"/>
          <w:szCs w:val="18"/>
        </w:rPr>
        <w:t>enBase10</w:t>
      </w:r>
      <w:r>
        <w:t xml:space="preserve">, affiche le résultat, et recommence jusqu'à ce que l'utilisateur entre </w:t>
      </w:r>
      <w:r>
        <w:rPr>
          <w:rFonts w:ascii="Consolas" w:hAnsi="Consolas" w:cs="Consolas"/>
          <w:color w:val="E97132" w:themeColor="accent2"/>
          <w:sz w:val="18"/>
          <w:szCs w:val="18"/>
        </w:rPr>
        <w:t>-1</w:t>
      </w:r>
      <w:r>
        <w:t xml:space="preserve"> comme nombre.</w:t>
      </w:r>
    </w:p>
    <w:p w14:paraId="3C36D662" w14:textId="77777777" w:rsidR="00726BBE" w:rsidRDefault="00000000">
      <w:pPr>
        <w:spacing w:after="120"/>
      </w:pPr>
      <w:r>
        <w:rPr>
          <w:b/>
          <w:bCs/>
        </w:rPr>
        <w:t xml:space="preserve">Pourquoi une boucle. </w:t>
      </w:r>
      <w:r>
        <w:t>Convertir un seul nombre puis quitter oblige à relancer le programme pour en essayer un autre. Or c'est en essayant plusieurs bases sur le même nombre qu'on comprend ce que fait la conversion.</w:t>
      </w:r>
    </w:p>
    <w:p w14:paraId="1ECB37C8" w14:textId="77777777" w:rsidR="00726BBE" w:rsidRDefault="00000000">
      <w:pPr>
        <w:spacing w:after="120"/>
      </w:pPr>
      <w:r>
        <w:rPr>
          <w:b/>
          <w:bCs/>
        </w:rPr>
        <w:t xml:space="preserve">Un piège vous attend. </w:t>
      </w:r>
      <w:r>
        <w:t xml:space="preserve">Mélanger </w:t>
      </w:r>
      <w:r>
        <w:rPr>
          <w:rFonts w:ascii="Consolas" w:hAnsi="Consolas" w:cs="Consolas"/>
          <w:color w:val="E97132" w:themeColor="accent2"/>
          <w:sz w:val="18"/>
          <w:szCs w:val="18"/>
        </w:rPr>
        <w:t>nextInt</w:t>
      </w:r>
      <w:r>
        <w:t xml:space="preserve"> et </w:t>
      </w:r>
      <w:r>
        <w:rPr>
          <w:rFonts w:ascii="Consolas" w:hAnsi="Consolas" w:cs="Consolas"/>
          <w:color w:val="E97132" w:themeColor="accent2"/>
          <w:sz w:val="18"/>
          <w:szCs w:val="18"/>
        </w:rPr>
        <w:t>nextLine</w:t>
      </w:r>
      <w:r>
        <w:t xml:space="preserve"> dans une boucle fait sauter une question sur deux : </w:t>
      </w:r>
      <w:r>
        <w:rPr>
          <w:rFonts w:ascii="Consolas" w:hAnsi="Consolas" w:cs="Consolas"/>
          <w:color w:val="E97132" w:themeColor="accent2"/>
          <w:sz w:val="18"/>
          <w:szCs w:val="18"/>
        </w:rPr>
        <w:t>nextInt</w:t>
      </w:r>
      <w:r>
        <w:t xml:space="preserve"> laisse la fin de ligne dans le tampon, et le </w:t>
      </w:r>
      <w:r>
        <w:rPr>
          <w:rFonts w:ascii="Consolas" w:hAnsi="Consolas" w:cs="Consolas"/>
          <w:color w:val="E97132" w:themeColor="accent2"/>
          <w:sz w:val="18"/>
          <w:szCs w:val="18"/>
        </w:rPr>
        <w:t>nextLine</w:t>
      </w:r>
      <w:r>
        <w:t xml:space="preserve"> du tour suivant la ramasse et retourne une chaîne vide.</w:t>
      </w:r>
    </w:p>
    <w:p w14:paraId="7527C6C0" w14:textId="77777777" w:rsidR="00726BBE" w:rsidRDefault="00000000">
      <w:pPr>
        <w:spacing w:after="120"/>
      </w:pPr>
      <w:r>
        <w:t>Essayez, constatez, puis cherchez comment l'</w:t>
      </w:r>
      <w:r>
        <w:rPr>
          <w:i/>
          <w:iCs/>
        </w:rPr>
        <w:t>éviter</w:t>
      </w:r>
      <w:r>
        <w:t xml:space="preserve"> plutôt que le rattraper. Une solution tient en un mot.</w:t>
      </w:r>
    </w:p>
    <w:p w14:paraId="12009E73" w14:textId="77777777" w:rsidR="00726BBE" w:rsidRDefault="00000000">
      <w:pPr>
        <w:spacing w:after="120"/>
      </w:pPr>
      <w:r>
        <w:t xml:space="preserve">Si l'utilisateur tape quelque chose d'invalide — </w:t>
      </w:r>
      <w:r>
        <w:rPr>
          <w:rFonts w:ascii="Consolas" w:hAnsi="Consolas" w:cs="Consolas"/>
          <w:color w:val="E97132" w:themeColor="accent2"/>
          <w:sz w:val="18"/>
          <w:szCs w:val="18"/>
        </w:rPr>
        <w:t>FF</w:t>
      </w:r>
      <w:r>
        <w:t xml:space="preserve"> en base 10, ou une base de 1 — le programme s'arrêtera brutalement sur une </w:t>
      </w:r>
      <w:r>
        <w:rPr>
          <w:rFonts w:ascii="Consolas" w:hAnsi="Consolas" w:cs="Consolas"/>
          <w:color w:val="E97132" w:themeColor="accent2"/>
          <w:sz w:val="18"/>
          <w:szCs w:val="18"/>
        </w:rPr>
        <w:t>NumberFormatException</w:t>
      </w:r>
      <w:r>
        <w:t xml:space="preserve"> — la boucle comprise, alors qu'il aurait suffi de redemander. C'est le comportement attendu à ce stade : on ne sait pas encore attraper une exception.</w:t>
      </w:r>
    </w:p>
    <w:p w14:paraId="3CCB6E6E" w14:textId="77777777" w:rsidR="00726BBE" w:rsidRDefault="00000000">
      <w:pPr>
        <w:spacing w:after="120"/>
      </w:pPr>
      <w:r>
        <w:t xml:space="preserve">Mais la boucle rend le défaut visible, et c'est exactement ce qui motive le module </w:t>
      </w:r>
      <w:r>
        <w:rPr>
          <w:rFonts w:ascii="Consolas" w:hAnsi="Consolas" w:cs="Consolas"/>
          <w:color w:val="E97132" w:themeColor="accent2"/>
          <w:sz w:val="18"/>
          <w:szCs w:val="18"/>
        </w:rPr>
        <w:t>EXC</w:t>
      </w:r>
      <w:r>
        <w:t xml:space="preserve"> — où cet exercice revient sous la forme </w:t>
      </w:r>
      <w:hyperlink w:anchor="ex-EXC-4" w:history="1">
        <w:r>
          <w:rPr>
            <w:rFonts w:ascii="Consolas" w:hAnsi="Consolas" w:cs="Consolas"/>
            <w:color w:val="E97132" w:themeColor="accent2"/>
            <w:sz w:val="18"/>
            <w:szCs w:val="18"/>
          </w:rPr>
          <w:t>EXC.4</w:t>
        </w:r>
      </w:hyperlink>
      <w:r>
        <w:t>.</w:t>
      </w:r>
    </w:p>
    <w:p w14:paraId="635844D4" w14:textId="77777777" w:rsidR="00726BBE" w:rsidRDefault="00000000">
      <w:pPr>
        <w:pStyle w:val="Titre3"/>
        <w:keepNext/>
        <w:spacing w:before="240" w:after="100"/>
      </w:pPr>
      <w:r>
        <w:rPr>
          <w:b/>
          <w:bCs/>
          <w:color w:val="595959"/>
        </w:rPr>
        <w:t>Spécifications à respecter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400"/>
        <w:gridCol w:w="3760"/>
      </w:tblGrid>
      <w:tr w:rsidR="00726BBE" w14:paraId="719B6EBE" w14:textId="77777777">
        <w:tblPrEx>
          <w:tblCellMar>
            <w:top w:w="0" w:type="dxa"/>
            <w:bottom w:w="0" w:type="dxa"/>
          </w:tblCellMar>
        </w:tblPrEx>
        <w:trPr>
          <w:tblHeader/>
        </w:trPr>
        <w:tc>
          <w:tcPr>
            <w:tcW w:w="2200" w:type="dxa"/>
            <w:shd w:val="clear" w:color="auto" w:fill="DEEAF6"/>
            <w:tcMar>
              <w:top w:w="60" w:type="dxa"/>
              <w:left w:w="100" w:type="dxa"/>
              <w:bottom w:w="60" w:type="dxa"/>
              <w:right w:w="100" w:type="dxa"/>
            </w:tcMar>
          </w:tcPr>
          <w:p w14:paraId="4C55752C" w14:textId="77777777" w:rsidR="00726BBE" w:rsidRDefault="00000000">
            <w:r>
              <w:rPr>
                <w:b/>
                <w:bCs/>
                <w:sz w:val="20"/>
                <w:szCs w:val="20"/>
              </w:rPr>
              <w:t>Élément</w:t>
            </w:r>
          </w:p>
        </w:tc>
        <w:tc>
          <w:tcPr>
            <w:tcW w:w="3400" w:type="dxa"/>
            <w:shd w:val="clear" w:color="auto" w:fill="DEEAF6"/>
            <w:tcMar>
              <w:top w:w="60" w:type="dxa"/>
              <w:left w:w="100" w:type="dxa"/>
              <w:bottom w:w="60" w:type="dxa"/>
              <w:right w:w="100" w:type="dxa"/>
            </w:tcMar>
          </w:tcPr>
          <w:p w14:paraId="057CF201" w14:textId="77777777" w:rsidR="00726BBE" w:rsidRDefault="00000000">
            <w:r>
              <w:rPr>
                <w:b/>
                <w:bCs/>
                <w:sz w:val="20"/>
                <w:szCs w:val="20"/>
              </w:rPr>
              <w:t>Signature</w:t>
            </w:r>
          </w:p>
        </w:tc>
        <w:tc>
          <w:tcPr>
            <w:tcW w:w="3760" w:type="dxa"/>
            <w:shd w:val="clear" w:color="auto" w:fill="DEEAF6"/>
            <w:tcMar>
              <w:top w:w="60" w:type="dxa"/>
              <w:left w:w="100" w:type="dxa"/>
              <w:bottom w:w="60" w:type="dxa"/>
              <w:right w:w="100" w:type="dxa"/>
            </w:tcMar>
          </w:tcPr>
          <w:p w14:paraId="255CBBC0" w14:textId="77777777" w:rsidR="00726BBE" w:rsidRDefault="00000000">
            <w:r>
              <w:rPr>
                <w:b/>
                <w:bCs/>
                <w:sz w:val="20"/>
                <w:szCs w:val="20"/>
              </w:rPr>
              <w:t>Rôle</w:t>
            </w:r>
          </w:p>
        </w:tc>
      </w:tr>
      <w:tr w:rsidR="00726BBE" w14:paraId="2A5636EA" w14:textId="77777777">
        <w:tblPrEx>
          <w:tblCellMar>
            <w:top w:w="0" w:type="dxa"/>
            <w:bottom w:w="0" w:type="dxa"/>
          </w:tblCellMar>
        </w:tblPrEx>
        <w:tc>
          <w:tcPr>
            <w:tcW w:w="2200" w:type="dxa"/>
            <w:tcMar>
              <w:top w:w="60" w:type="dxa"/>
              <w:left w:w="100" w:type="dxa"/>
              <w:bottom w:w="60" w:type="dxa"/>
              <w:right w:w="100" w:type="dxa"/>
            </w:tcMar>
          </w:tcPr>
          <w:p w14:paraId="72F45F7D" w14:textId="77777777" w:rsidR="00726BBE" w:rsidRDefault="00000000">
            <w:r>
              <w:rPr>
                <w:rFonts w:ascii="Consolas" w:hAnsi="Consolas" w:cs="Consolas"/>
                <w:color w:val="E97132" w:themeColor="accent2"/>
                <w:sz w:val="18"/>
                <w:szCs w:val="18"/>
              </w:rPr>
              <w:t>enBase10</w:t>
            </w:r>
          </w:p>
        </w:tc>
        <w:tc>
          <w:tcPr>
            <w:tcW w:w="3400" w:type="dxa"/>
            <w:tcMar>
              <w:top w:w="60" w:type="dxa"/>
              <w:left w:w="100" w:type="dxa"/>
              <w:bottom w:w="60" w:type="dxa"/>
              <w:right w:w="100" w:type="dxa"/>
            </w:tcMar>
          </w:tcPr>
          <w:p w14:paraId="240030FA" w14:textId="77777777" w:rsidR="00726BBE" w:rsidRDefault="00000000">
            <w:r>
              <w:rPr>
                <w:rFonts w:ascii="Consolas" w:hAnsi="Consolas" w:cs="Consolas"/>
                <w:color w:val="E97132" w:themeColor="accent2"/>
                <w:sz w:val="18"/>
                <w:szCs w:val="18"/>
              </w:rPr>
              <w:t>public static int enBase10(String, int)</w:t>
            </w:r>
          </w:p>
        </w:tc>
        <w:tc>
          <w:tcPr>
            <w:tcW w:w="3760" w:type="dxa"/>
            <w:tcMar>
              <w:top w:w="60" w:type="dxa"/>
              <w:left w:w="100" w:type="dxa"/>
              <w:bottom w:w="60" w:type="dxa"/>
              <w:right w:w="100" w:type="dxa"/>
            </w:tcMar>
          </w:tcPr>
          <w:p w14:paraId="3663B652" w14:textId="77777777" w:rsidR="00726BBE" w:rsidRDefault="00000000">
            <w:r>
              <w:rPr>
                <w:sz w:val="20"/>
                <w:szCs w:val="20"/>
              </w:rPr>
              <w:t>Retourne la valeur en base 10 ; toute la logique tient ici</w:t>
            </w:r>
          </w:p>
        </w:tc>
      </w:tr>
      <w:tr w:rsidR="00726BBE" w14:paraId="4DEF5C5F" w14:textId="77777777">
        <w:tblPrEx>
          <w:tblCellMar>
            <w:top w:w="0" w:type="dxa"/>
            <w:bottom w:w="0" w:type="dxa"/>
          </w:tblCellMar>
        </w:tblPrEx>
        <w:tc>
          <w:tcPr>
            <w:tcW w:w="2200" w:type="dxa"/>
            <w:tcMar>
              <w:top w:w="60" w:type="dxa"/>
              <w:left w:w="100" w:type="dxa"/>
              <w:bottom w:w="60" w:type="dxa"/>
              <w:right w:w="100" w:type="dxa"/>
            </w:tcMar>
          </w:tcPr>
          <w:p w14:paraId="488581A7" w14:textId="77777777" w:rsidR="00726BBE" w:rsidRDefault="00000000">
            <w:r>
              <w:rPr>
                <w:rFonts w:ascii="Consolas" w:hAnsi="Consolas" w:cs="Consolas"/>
                <w:color w:val="E97132" w:themeColor="accent2"/>
                <w:sz w:val="18"/>
                <w:szCs w:val="18"/>
              </w:rPr>
              <w:t>main</w:t>
            </w:r>
          </w:p>
        </w:tc>
        <w:tc>
          <w:tcPr>
            <w:tcW w:w="3400" w:type="dxa"/>
            <w:tcMar>
              <w:top w:w="60" w:type="dxa"/>
              <w:left w:w="100" w:type="dxa"/>
              <w:bottom w:w="60" w:type="dxa"/>
              <w:right w:w="100" w:type="dxa"/>
            </w:tcMar>
          </w:tcPr>
          <w:p w14:paraId="44CBCAEB" w14:textId="77777777" w:rsidR="00726BBE" w:rsidRDefault="00000000">
            <w:r>
              <w:rPr>
                <w:rFonts w:ascii="Consolas" w:hAnsi="Consolas" w:cs="Consolas"/>
                <w:color w:val="E97132" w:themeColor="accent2"/>
                <w:sz w:val="18"/>
                <w:szCs w:val="18"/>
              </w:rPr>
              <w:t>public static void main(String[])</w:t>
            </w:r>
          </w:p>
        </w:tc>
        <w:tc>
          <w:tcPr>
            <w:tcW w:w="3760" w:type="dxa"/>
            <w:tcMar>
              <w:top w:w="60" w:type="dxa"/>
              <w:left w:w="100" w:type="dxa"/>
              <w:bottom w:w="60" w:type="dxa"/>
              <w:right w:w="100" w:type="dxa"/>
            </w:tcMar>
          </w:tcPr>
          <w:p w14:paraId="59347EBF" w14:textId="77777777" w:rsidR="00726BBE" w:rsidRDefault="00000000">
            <w:r>
              <w:rPr>
                <w:sz w:val="20"/>
                <w:szCs w:val="20"/>
              </w:rPr>
              <w:t>Dialogue avec l'utilisateur, et rien d'autre</w:t>
            </w:r>
          </w:p>
        </w:tc>
      </w:tr>
    </w:tbl>
    <w:p w14:paraId="72B7936E" w14:textId="77777777" w:rsidR="00726BBE" w:rsidRDefault="00000000">
      <w:pPr>
        <w:pStyle w:val="Titre3"/>
        <w:keepNext/>
        <w:spacing w:before="240" w:after="100"/>
      </w:pPr>
      <w:r>
        <w:rPr>
          <w:b/>
          <w:bCs/>
          <w:color w:val="595959"/>
        </w:rPr>
        <w:t>Exemples attendus</w:t>
      </w:r>
    </w:p>
    <w:p w14:paraId="079FEAE2" w14:textId="77777777" w:rsidR="00726BBE" w:rsidRDefault="00000000">
      <w:pPr>
        <w:shd w:val="clear" w:color="auto" w:fill="F2F2F2"/>
        <w:spacing w:before="100"/>
        <w:ind w:left="220"/>
      </w:pPr>
      <w:r>
        <w:rPr>
          <w:rFonts w:ascii="Consolas" w:hAnsi="Consolas" w:cs="Consolas"/>
          <w:color w:val="E97132" w:themeColor="accent2"/>
          <w:sz w:val="18"/>
          <w:szCs w:val="18"/>
        </w:rPr>
        <w:t>enBase10("255",      10)   -&gt;   255</w:t>
      </w:r>
    </w:p>
    <w:p w14:paraId="1D02A69D" w14:textId="77777777" w:rsidR="00726BBE" w:rsidRDefault="00000000">
      <w:pPr>
        <w:shd w:val="clear" w:color="auto" w:fill="F2F2F2"/>
        <w:ind w:left="220"/>
      </w:pPr>
      <w:r>
        <w:rPr>
          <w:rFonts w:ascii="Consolas" w:hAnsi="Consolas" w:cs="Consolas"/>
          <w:color w:val="E97132" w:themeColor="accent2"/>
          <w:sz w:val="18"/>
          <w:szCs w:val="18"/>
        </w:rPr>
        <w:t>enBase10("1010",      2)   -&gt;    10</w:t>
      </w:r>
    </w:p>
    <w:p w14:paraId="09BE8598" w14:textId="77777777" w:rsidR="00726BBE" w:rsidRDefault="00000000">
      <w:pPr>
        <w:shd w:val="clear" w:color="auto" w:fill="F2F2F2"/>
        <w:ind w:left="220"/>
      </w:pPr>
      <w:r>
        <w:rPr>
          <w:rFonts w:ascii="Consolas" w:hAnsi="Consolas" w:cs="Consolas"/>
          <w:color w:val="E97132" w:themeColor="accent2"/>
          <w:sz w:val="18"/>
          <w:szCs w:val="18"/>
        </w:rPr>
        <w:t>enBase10("11111111",  2)   -&gt;   255</w:t>
      </w:r>
    </w:p>
    <w:p w14:paraId="6D17C04E" w14:textId="77777777" w:rsidR="00726BBE" w:rsidRDefault="00000000">
      <w:pPr>
        <w:shd w:val="clear" w:color="auto" w:fill="F2F2F2"/>
        <w:ind w:left="220"/>
      </w:pPr>
      <w:r>
        <w:rPr>
          <w:rFonts w:ascii="Consolas" w:hAnsi="Consolas" w:cs="Consolas"/>
          <w:color w:val="E97132" w:themeColor="accent2"/>
          <w:sz w:val="18"/>
          <w:szCs w:val="18"/>
        </w:rPr>
        <w:t>enBase10("FF",       16)   -&gt;   255</w:t>
      </w:r>
    </w:p>
    <w:p w14:paraId="433950FE" w14:textId="77777777" w:rsidR="00726BBE" w:rsidRDefault="00000000">
      <w:pPr>
        <w:shd w:val="clear" w:color="auto" w:fill="F2F2F2"/>
        <w:ind w:left="220"/>
      </w:pPr>
      <w:r>
        <w:rPr>
          <w:rFonts w:ascii="Consolas" w:hAnsi="Consolas" w:cs="Consolas"/>
          <w:color w:val="E97132" w:themeColor="accent2"/>
          <w:sz w:val="18"/>
          <w:szCs w:val="18"/>
        </w:rPr>
        <w:t>enBase10("ff",       16)   -&gt;   255     (la casse est sans importance)</w:t>
      </w:r>
    </w:p>
    <w:p w14:paraId="08E50641" w14:textId="77777777" w:rsidR="00726BBE" w:rsidRDefault="00000000">
      <w:pPr>
        <w:shd w:val="clear" w:color="auto" w:fill="F2F2F2"/>
        <w:ind w:left="220"/>
      </w:pPr>
      <w:r>
        <w:rPr>
          <w:rFonts w:ascii="Consolas" w:hAnsi="Consolas" w:cs="Consolas"/>
          <w:color w:val="E97132" w:themeColor="accent2"/>
          <w:sz w:val="18"/>
          <w:szCs w:val="18"/>
        </w:rPr>
        <w:t>enBase10("ABC",      16)   -&gt;  2748</w:t>
      </w:r>
    </w:p>
    <w:p w14:paraId="552DA741" w14:textId="77777777" w:rsidR="00726BBE" w:rsidRDefault="00000000">
      <w:pPr>
        <w:shd w:val="clear" w:color="auto" w:fill="F2F2F2"/>
        <w:ind w:left="220"/>
      </w:pPr>
      <w:r>
        <w:rPr>
          <w:rFonts w:ascii="Consolas" w:hAnsi="Consolas" w:cs="Consolas"/>
          <w:color w:val="E97132" w:themeColor="accent2"/>
          <w:sz w:val="18"/>
          <w:szCs w:val="18"/>
        </w:rPr>
        <w:t>enBase10("777",       8)   -&gt;   511</w:t>
      </w:r>
    </w:p>
    <w:p w14:paraId="537658EE" w14:textId="77777777" w:rsidR="00726BBE" w:rsidRDefault="00000000">
      <w:pPr>
        <w:shd w:val="clear" w:color="auto" w:fill="F2F2F2"/>
        <w:spacing w:after="160"/>
        <w:ind w:left="220"/>
      </w:pPr>
      <w:r>
        <w:rPr>
          <w:rFonts w:ascii="Consolas" w:hAnsi="Consolas" w:cs="Consolas"/>
          <w:color w:val="E97132" w:themeColor="accent2"/>
          <w:sz w:val="18"/>
          <w:szCs w:val="18"/>
        </w:rPr>
        <w:t>enBase10("-FF",      16)   -&gt;  -255     (le signe est accepté)</w:t>
      </w:r>
    </w:p>
    <w:p w14:paraId="7E3E8703" w14:textId="77777777" w:rsidR="00726BBE"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726BBE" w14:paraId="5F997C37"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3FCE7527" w14:textId="77777777" w:rsidR="00726BBE" w:rsidRDefault="00000000">
            <w:pPr>
              <w:spacing w:after="80"/>
            </w:pPr>
            <w:r>
              <w:rPr>
                <w:rFonts w:ascii="Consolas" w:hAnsi="Consolas" w:cs="Consolas"/>
                <w:color w:val="E97132" w:themeColor="accent2"/>
                <w:sz w:val="18"/>
                <w:szCs w:val="18"/>
              </w:rPr>
              <w:t>be.ephec.java.poo.e05.BaseTest</w:t>
            </w:r>
          </w:p>
          <w:p w14:paraId="6E7124C5" w14:textId="77777777" w:rsidR="00726BBE" w:rsidRDefault="00000000">
            <w:pPr>
              <w:spacing w:after="80"/>
            </w:pPr>
            <w:r>
              <w:rPr>
                <w:sz w:val="21"/>
                <w:szCs w:val="21"/>
              </w:rPr>
              <w:t>Vérifie les conversions ci-dessus : bases 2, 8, 10 et 16, majuscules comme minuscules, et nombre négatif.</w:t>
            </w:r>
          </w:p>
          <w:p w14:paraId="059C7DF9" w14:textId="77777777" w:rsidR="00726BBE" w:rsidRDefault="00000000">
            <w:r>
              <w:rPr>
                <w:sz w:val="21"/>
                <w:szCs w:val="21"/>
              </w:rPr>
              <w:t xml:space="preserve">Remarquez que ce test n'est possible que parce que </w:t>
            </w:r>
            <w:r>
              <w:rPr>
                <w:rFonts w:ascii="Consolas" w:hAnsi="Consolas" w:cs="Consolas"/>
                <w:color w:val="E97132" w:themeColor="accent2"/>
                <w:sz w:val="18"/>
                <w:szCs w:val="18"/>
              </w:rPr>
              <w:t>enBase10</w:t>
            </w:r>
            <w:r>
              <w:rPr>
                <w:sz w:val="21"/>
                <w:szCs w:val="21"/>
              </w:rPr>
              <w:t xml:space="preserve"> retourne une valeur. Si vous aviez tout écrit dans le main, il n'y aurait rien à vérifier automatiquement. Nous appliquerons cette séparation systématiquement à partir de maintenant.</w:t>
            </w:r>
          </w:p>
        </w:tc>
      </w:tr>
    </w:tbl>
    <w:p w14:paraId="1E3F441E" w14:textId="77777777" w:rsidR="00726BBE" w:rsidRDefault="00000000">
      <w:pPr>
        <w:pStyle w:val="Titre3"/>
        <w:keepNext/>
        <w:spacing w:before="240" w:after="100"/>
      </w:pPr>
      <w:r>
        <w:rPr>
          <w:b/>
          <w:bCs/>
          <w:color w:val="595959"/>
        </w:rPr>
        <w:t>Questions à se poser</w:t>
      </w:r>
    </w:p>
    <w:p w14:paraId="7C24E938" w14:textId="77777777" w:rsidR="00726BBE" w:rsidRDefault="00000000">
      <w:pPr>
        <w:pStyle w:val="Paragraphedeliste"/>
        <w:numPr>
          <w:ilvl w:val="0"/>
          <w:numId w:val="1"/>
        </w:numPr>
        <w:spacing w:after="60"/>
      </w:pPr>
      <w:r>
        <w:t>Faut-il vraiment écrire l'algorithme de conversion vous-même, ou le JDK le fait-il déjà ?</w:t>
      </w:r>
    </w:p>
    <w:p w14:paraId="2F13FDA2" w14:textId="77777777" w:rsidR="00726BBE" w:rsidRDefault="00000000">
      <w:pPr>
        <w:pStyle w:val="Paragraphedeliste"/>
        <w:numPr>
          <w:ilvl w:val="0"/>
          <w:numId w:val="1"/>
        </w:numPr>
        <w:spacing w:after="60"/>
      </w:pPr>
      <w:r>
        <w:t>Pourquoi la base maximale est-elle 36 ?</w:t>
      </w:r>
    </w:p>
    <w:p w14:paraId="2CF60618" w14:textId="77777777" w:rsidR="00726BBE" w:rsidRDefault="00000000">
      <w:pPr>
        <w:pStyle w:val="Paragraphedeliste"/>
        <w:numPr>
          <w:ilvl w:val="0"/>
          <w:numId w:val="1"/>
        </w:numPr>
        <w:spacing w:after="60"/>
      </w:pPr>
      <w:r>
        <w:rPr>
          <w:rFonts w:ascii="Consolas" w:hAnsi="Consolas" w:cs="Consolas"/>
          <w:color w:val="E97132" w:themeColor="accent2"/>
          <w:sz w:val="18"/>
          <w:szCs w:val="18"/>
        </w:rPr>
        <w:t>enBase10</w:t>
      </w:r>
      <w:r>
        <w:t xml:space="preserve"> ne rattrape pas l'exception : elle la laisse passer. Est-ce un oubli ? Qui est le mieux placé pour décider quoi faire d'une saisie invalide, la méthode de calcul ou le programme qui lance le calcul ?</w:t>
      </w:r>
    </w:p>
    <w:p w14:paraId="7554A32D" w14:textId="77777777" w:rsidR="00726BBE" w:rsidRDefault="00000000">
      <w:pPr>
        <w:spacing w:after="120"/>
      </w:pPr>
      <w:r>
        <w:t xml:space="preserve">Cette séparation entre le calcul et le dialogue est la règle </w:t>
      </w:r>
      <w:r>
        <w:rPr>
          <w:rFonts w:ascii="Consolas" w:hAnsi="Consolas" w:cs="Consolas"/>
          <w:color w:val="E97132" w:themeColor="accent2"/>
          <w:sz w:val="18"/>
          <w:szCs w:val="18"/>
        </w:rPr>
        <w:t>CC-MET.8</w:t>
      </w:r>
      <w:r>
        <w:t xml:space="preserve"> du mémento Clean Code : une méthode fait quelque chose ou répond à une question, pas les deux. C'est aussi ce qui rend </w:t>
      </w:r>
      <w:r>
        <w:rPr>
          <w:rFonts w:ascii="Consolas" w:hAnsi="Consolas" w:cs="Consolas"/>
          <w:color w:val="E97132" w:themeColor="accent2"/>
          <w:sz w:val="18"/>
          <w:szCs w:val="18"/>
        </w:rPr>
        <w:t>enBase10</w:t>
      </w:r>
      <w:r>
        <w:t xml:space="preserve"> testable, alors qu'une méthode qui affiche ne l'est pas — voir </w:t>
      </w:r>
      <w:r>
        <w:rPr>
          <w:rFonts w:ascii="Consolas" w:hAnsi="Consolas" w:cs="Consolas"/>
          <w:color w:val="E97132" w:themeColor="accent2"/>
          <w:sz w:val="18"/>
          <w:szCs w:val="18"/>
        </w:rPr>
        <w:t>CC-TST.1</w:t>
      </w:r>
      <w:r>
        <w:t>.</w:t>
      </w:r>
    </w:p>
    <w:p w14:paraId="4B04FB18" w14:textId="77777777" w:rsidR="00726BBE" w:rsidRDefault="00000000">
      <w:pPr>
        <w:pStyle w:val="Titre1"/>
        <w:keepNext/>
        <w:pageBreakBefore/>
        <w:spacing w:before="360" w:after="160"/>
      </w:pPr>
      <w:bookmarkStart w:id="11" w:name="_Toc243726657"/>
      <w:r>
        <w:rPr>
          <w:b/>
          <w:bCs/>
          <w:color w:val="1F4E79"/>
          <w:sz w:val="40"/>
          <w:szCs w:val="40"/>
        </w:rPr>
        <w:lastRenderedPageBreak/>
        <w:t>Module STA — Membres de classe</w:t>
      </w:r>
      <w:bookmarkEnd w:id="11"/>
    </w:p>
    <w:p w14:paraId="1921AA67" w14:textId="77777777" w:rsidR="00726BBE" w:rsidRDefault="00726BBE">
      <w:pPr>
        <w:spacing w:after="120"/>
      </w:pPr>
    </w:p>
    <w:p w14:paraId="3B92ED5C" w14:textId="77777777" w:rsidR="00726BBE" w:rsidRDefault="00000000">
      <w:pPr>
        <w:keepNext/>
        <w:spacing w:after="120"/>
      </w:pPr>
      <w:r>
        <w:t xml:space="preserve">Les exercices du module. Leurs codes sont </w:t>
      </w:r>
      <w:r>
        <w:rPr>
          <w:b/>
          <w:bCs/>
        </w:rPr>
        <w:t>cliquables</w:t>
      </w:r>
      <w:r>
        <w:t> : ils mènent directement à l'exercice.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400"/>
        <w:gridCol w:w="3760"/>
      </w:tblGrid>
      <w:tr w:rsidR="00726BBE" w14:paraId="5178616D" w14:textId="77777777">
        <w:tblPrEx>
          <w:tblCellMar>
            <w:top w:w="0" w:type="dxa"/>
            <w:bottom w:w="0" w:type="dxa"/>
          </w:tblCellMar>
        </w:tblPrEx>
        <w:trPr>
          <w:tblHeader/>
        </w:trPr>
        <w:tc>
          <w:tcPr>
            <w:tcW w:w="2200" w:type="dxa"/>
            <w:shd w:val="clear" w:color="auto" w:fill="DEEAF6"/>
            <w:tcMar>
              <w:top w:w="55" w:type="dxa"/>
              <w:left w:w="100" w:type="dxa"/>
              <w:bottom w:w="55" w:type="dxa"/>
              <w:right w:w="100" w:type="dxa"/>
            </w:tcMar>
          </w:tcPr>
          <w:p w14:paraId="0EA8C841" w14:textId="77777777" w:rsidR="00726BBE" w:rsidRDefault="00000000">
            <w:r>
              <w:rPr>
                <w:b/>
                <w:bCs/>
                <w:sz w:val="20"/>
                <w:szCs w:val="20"/>
              </w:rPr>
              <w:t>Exercice</w:t>
            </w:r>
          </w:p>
        </w:tc>
        <w:tc>
          <w:tcPr>
            <w:tcW w:w="3400" w:type="dxa"/>
            <w:shd w:val="clear" w:color="auto" w:fill="DEEAF6"/>
            <w:tcMar>
              <w:top w:w="55" w:type="dxa"/>
              <w:left w:w="100" w:type="dxa"/>
              <w:bottom w:w="55" w:type="dxa"/>
              <w:right w:w="100" w:type="dxa"/>
            </w:tcMar>
          </w:tcPr>
          <w:p w14:paraId="7C171351" w14:textId="77777777" w:rsidR="00726BBE" w:rsidRDefault="00000000">
            <w:r>
              <w:rPr>
                <w:b/>
                <w:bCs/>
                <w:sz w:val="20"/>
                <w:szCs w:val="20"/>
              </w:rPr>
              <w:t>Package</w:t>
            </w:r>
          </w:p>
        </w:tc>
        <w:tc>
          <w:tcPr>
            <w:tcW w:w="3760" w:type="dxa"/>
            <w:shd w:val="clear" w:color="auto" w:fill="DEEAF6"/>
            <w:tcMar>
              <w:top w:w="55" w:type="dxa"/>
              <w:left w:w="100" w:type="dxa"/>
              <w:bottom w:w="55" w:type="dxa"/>
              <w:right w:w="100" w:type="dxa"/>
            </w:tcMar>
          </w:tcPr>
          <w:p w14:paraId="1C4D02FD" w14:textId="77777777" w:rsidR="00726BBE" w:rsidRDefault="00000000">
            <w:r>
              <w:rPr>
                <w:b/>
                <w:bCs/>
                <w:sz w:val="20"/>
                <w:szCs w:val="20"/>
              </w:rPr>
              <w:t>Sujet</w:t>
            </w:r>
          </w:p>
        </w:tc>
      </w:tr>
      <w:tr w:rsidR="00726BBE" w14:paraId="6CCD36F7" w14:textId="77777777">
        <w:tblPrEx>
          <w:tblCellMar>
            <w:top w:w="0" w:type="dxa"/>
            <w:bottom w:w="0" w:type="dxa"/>
          </w:tblCellMar>
        </w:tblPrEx>
        <w:trPr>
          <w:cantSplit/>
        </w:trPr>
        <w:tc>
          <w:tcPr>
            <w:tcW w:w="2200" w:type="dxa"/>
            <w:tcMar>
              <w:top w:w="55" w:type="dxa"/>
              <w:left w:w="100" w:type="dxa"/>
              <w:bottom w:w="55" w:type="dxa"/>
              <w:right w:w="100" w:type="dxa"/>
            </w:tcMar>
          </w:tcPr>
          <w:p w14:paraId="123E714F" w14:textId="77777777" w:rsidR="00726BBE" w:rsidRDefault="00000000">
            <w:hyperlink w:anchor="ex-STA-1" w:history="1">
              <w:r>
                <w:rPr>
                  <w:rFonts w:ascii="Consolas" w:hAnsi="Consolas" w:cs="Consolas"/>
                  <w:color w:val="0563C1"/>
                  <w:sz w:val="18"/>
                  <w:szCs w:val="18"/>
                  <w:u w:val="single"/>
                </w:rPr>
                <w:t>STA.1</w:t>
              </w:r>
            </w:hyperlink>
          </w:p>
        </w:tc>
        <w:tc>
          <w:tcPr>
            <w:tcW w:w="3400" w:type="dxa"/>
            <w:tcMar>
              <w:top w:w="55" w:type="dxa"/>
              <w:left w:w="100" w:type="dxa"/>
              <w:bottom w:w="55" w:type="dxa"/>
              <w:right w:w="100" w:type="dxa"/>
            </w:tcMar>
          </w:tcPr>
          <w:p w14:paraId="008DADF5" w14:textId="77777777" w:rsidR="00726BBE" w:rsidRDefault="00000000">
            <w:r>
              <w:rPr>
                <w:rFonts w:ascii="Consolas" w:hAnsi="Consolas" w:cs="Consolas"/>
                <w:color w:val="E97132" w:themeColor="accent2"/>
                <w:sz w:val="18"/>
                <w:szCs w:val="18"/>
              </w:rPr>
              <w:t>be.ephec.java.sta.e01</w:t>
            </w:r>
          </w:p>
        </w:tc>
        <w:tc>
          <w:tcPr>
            <w:tcW w:w="3760" w:type="dxa"/>
            <w:tcMar>
              <w:top w:w="55" w:type="dxa"/>
              <w:left w:w="100" w:type="dxa"/>
              <w:bottom w:w="55" w:type="dxa"/>
              <w:right w:w="100" w:type="dxa"/>
            </w:tcMar>
          </w:tcPr>
          <w:p w14:paraId="565743B4" w14:textId="77777777" w:rsidR="00726BBE" w:rsidRDefault="00000000">
            <w:r>
              <w:rPr>
                <w:sz w:val="20"/>
                <w:szCs w:val="20"/>
              </w:rPr>
              <w:t>Une constante et un compteur d'instances</w:t>
            </w:r>
          </w:p>
        </w:tc>
      </w:tr>
      <w:tr w:rsidR="00726BBE" w14:paraId="3A62E382" w14:textId="77777777">
        <w:tblPrEx>
          <w:tblCellMar>
            <w:top w:w="0" w:type="dxa"/>
            <w:bottom w:w="0" w:type="dxa"/>
          </w:tblCellMar>
        </w:tblPrEx>
        <w:trPr>
          <w:cantSplit/>
        </w:trPr>
        <w:tc>
          <w:tcPr>
            <w:tcW w:w="2200" w:type="dxa"/>
            <w:tcMar>
              <w:top w:w="55" w:type="dxa"/>
              <w:left w:w="100" w:type="dxa"/>
              <w:bottom w:w="55" w:type="dxa"/>
              <w:right w:w="100" w:type="dxa"/>
            </w:tcMar>
          </w:tcPr>
          <w:p w14:paraId="17C2A096" w14:textId="77777777" w:rsidR="00726BBE" w:rsidRDefault="00000000">
            <w:hyperlink w:anchor="ex-STA-2" w:history="1">
              <w:r>
                <w:rPr>
                  <w:rFonts w:ascii="Consolas" w:hAnsi="Consolas" w:cs="Consolas"/>
                  <w:color w:val="0563C1"/>
                  <w:sz w:val="18"/>
                  <w:szCs w:val="18"/>
                  <w:u w:val="single"/>
                </w:rPr>
                <w:t>STA.2</w:t>
              </w:r>
            </w:hyperlink>
          </w:p>
        </w:tc>
        <w:tc>
          <w:tcPr>
            <w:tcW w:w="3400" w:type="dxa"/>
            <w:tcMar>
              <w:top w:w="55" w:type="dxa"/>
              <w:left w:w="100" w:type="dxa"/>
              <w:bottom w:w="55" w:type="dxa"/>
              <w:right w:w="100" w:type="dxa"/>
            </w:tcMar>
          </w:tcPr>
          <w:p w14:paraId="209761E7" w14:textId="77777777" w:rsidR="00726BBE" w:rsidRDefault="00000000">
            <w:r>
              <w:rPr>
                <w:rFonts w:ascii="Consolas" w:hAnsi="Consolas" w:cs="Consolas"/>
                <w:color w:val="E97132" w:themeColor="accent2"/>
                <w:sz w:val="18"/>
                <w:szCs w:val="18"/>
              </w:rPr>
              <w:t>be.ephec.java.sta.e02</w:t>
            </w:r>
          </w:p>
        </w:tc>
        <w:tc>
          <w:tcPr>
            <w:tcW w:w="3760" w:type="dxa"/>
            <w:tcMar>
              <w:top w:w="55" w:type="dxa"/>
              <w:left w:w="100" w:type="dxa"/>
              <w:bottom w:w="55" w:type="dxa"/>
              <w:right w:w="100" w:type="dxa"/>
            </w:tcMar>
          </w:tcPr>
          <w:p w14:paraId="6A93925D" w14:textId="77777777" w:rsidR="00726BBE" w:rsidRDefault="00000000">
            <w:r>
              <w:rPr>
                <w:sz w:val="20"/>
                <w:szCs w:val="20"/>
              </w:rPr>
              <w:t>Un constructeur privé et des fabriques</w:t>
            </w:r>
          </w:p>
        </w:tc>
      </w:tr>
    </w:tbl>
    <w:p w14:paraId="7EBED760" w14:textId="77777777" w:rsidR="00726BBE" w:rsidRDefault="00000000">
      <w:pPr>
        <w:pStyle w:val="Titre3"/>
        <w:keepNext/>
        <w:spacing w:before="240" w:after="100"/>
      </w:pPr>
      <w:r>
        <w:rPr>
          <w:b/>
          <w:bCs/>
          <w:color w:val="595959"/>
        </w:rPr>
        <w:t xml:space="preserve">Ce que </w:t>
      </w:r>
      <w:r>
        <w:rPr>
          <w:rFonts w:ascii="Consolas" w:eastAsia="Consolas" w:hAnsi="Consolas" w:cs="Consolas"/>
          <w:b/>
          <w:bCs/>
          <w:color w:val="E97132" w:themeColor="accent2"/>
          <w:sz w:val="20"/>
          <w:szCs w:val="20"/>
        </w:rPr>
        <w:t>static</w:t>
      </w:r>
      <w:r>
        <w:rPr>
          <w:b/>
          <w:bCs/>
          <w:color w:val="595959"/>
        </w:rPr>
        <w:t xml:space="preserve"> veut dire</w:t>
      </w:r>
    </w:p>
    <w:p w14:paraId="7A598651" w14:textId="77777777" w:rsidR="00726BBE" w:rsidRDefault="00000000">
      <w:pPr>
        <w:spacing w:after="120"/>
      </w:pPr>
      <w:r>
        <w:t xml:space="preserve">Jusqu'ici, tous vos champs appartenaient à un objet : chaque </w:t>
      </w:r>
      <w:r>
        <w:rPr>
          <w:rFonts w:ascii="Consolas" w:hAnsi="Consolas" w:cs="Consolas"/>
          <w:color w:val="E97132" w:themeColor="accent2"/>
          <w:sz w:val="18"/>
          <w:szCs w:val="18"/>
        </w:rPr>
        <w:t>Personne</w:t>
      </w:r>
      <w:r>
        <w:t xml:space="preserve"> a son </w:t>
      </w:r>
      <w:r>
        <w:rPr>
          <w:rFonts w:ascii="Consolas" w:hAnsi="Consolas" w:cs="Consolas"/>
          <w:color w:val="E97132" w:themeColor="accent2"/>
          <w:sz w:val="18"/>
          <w:szCs w:val="18"/>
        </w:rPr>
        <w:t>nom</w:t>
      </w:r>
      <w:r>
        <w:t xml:space="preserve">, chaque </w:t>
      </w:r>
      <w:r>
        <w:rPr>
          <w:rFonts w:ascii="Consolas" w:hAnsi="Consolas" w:cs="Consolas"/>
          <w:color w:val="E97132" w:themeColor="accent2"/>
          <w:sz w:val="18"/>
          <w:szCs w:val="18"/>
        </w:rPr>
        <w:t>Compte</w:t>
      </w:r>
      <w:r>
        <w:t xml:space="preserve"> son </w:t>
      </w:r>
      <w:r>
        <w:rPr>
          <w:rFonts w:ascii="Consolas" w:hAnsi="Consolas" w:cs="Consolas"/>
          <w:color w:val="E97132" w:themeColor="accent2"/>
          <w:sz w:val="18"/>
          <w:szCs w:val="18"/>
        </w:rPr>
        <w:t>solde</w:t>
      </w:r>
      <w:r>
        <w:t>. Trois personnes, trois cases en mémoire.</w:t>
      </w:r>
    </w:p>
    <w:p w14:paraId="5782C8C9" w14:textId="77777777" w:rsidR="00726BBE" w:rsidRDefault="00000000">
      <w:pPr>
        <w:spacing w:after="120"/>
      </w:pPr>
      <w:r>
        <w:t xml:space="preserve">Certaines informations n'appartiennent à </w:t>
      </w:r>
      <w:r>
        <w:rPr>
          <w:b/>
          <w:bCs/>
        </w:rPr>
        <w:t>aucun</w:t>
      </w:r>
      <w:r>
        <w:t xml:space="preserve"> objet en particulier. Par exemple « combien de réservations ont été émises ? ». La question porte sur l'ensemble des objets. C'est ce que </w:t>
      </w:r>
      <w:r>
        <w:rPr>
          <w:rFonts w:ascii="Consolas" w:hAnsi="Consolas" w:cs="Consolas"/>
          <w:color w:val="E97132" w:themeColor="accent2"/>
          <w:sz w:val="18"/>
          <w:szCs w:val="18"/>
        </w:rPr>
        <w:t>static</w:t>
      </w:r>
      <w:r>
        <w:t xml:space="preserve"> exprime.</w:t>
      </w:r>
    </w:p>
    <w:p w14:paraId="4F5DAE7F" w14:textId="77777777" w:rsidR="00726BBE" w:rsidRDefault="00000000">
      <w:pPr>
        <w:keepNext/>
        <w:keepLines/>
        <w:shd w:val="clear" w:color="auto" w:fill="F2F2F2"/>
        <w:spacing w:before="100"/>
        <w:ind w:left="220"/>
      </w:pPr>
      <w:r>
        <w:rPr>
          <w:rFonts w:ascii="Consolas" w:hAnsi="Consolas" w:cs="Consolas"/>
          <w:color w:val="E97132" w:themeColor="accent2"/>
          <w:sz w:val="18"/>
          <w:szCs w:val="18"/>
        </w:rPr>
        <w:t>private int numero;           une case PAR OBJET</w:t>
      </w:r>
    </w:p>
    <w:p w14:paraId="57FC120E" w14:textId="77777777" w:rsidR="00726BBE" w:rsidRDefault="00000000">
      <w:pPr>
        <w:keepLines/>
        <w:shd w:val="clear" w:color="auto" w:fill="F2F2F2"/>
        <w:spacing w:after="160"/>
        <w:ind w:left="220"/>
      </w:pPr>
      <w:r>
        <w:rPr>
          <w:rFonts w:ascii="Consolas" w:hAnsi="Consolas" w:cs="Consolas"/>
          <w:color w:val="E97132" w:themeColor="accent2"/>
          <w:sz w:val="18"/>
          <w:szCs w:val="18"/>
        </w:rPr>
        <w:t>private static int emises;    UNE case, partagee par tous</w:t>
      </w:r>
    </w:p>
    <w:p w14:paraId="7C4D8DB5" w14:textId="77777777" w:rsidR="00726BBE" w:rsidRDefault="00000000">
      <w:pPr>
        <w:pStyle w:val="Titre3"/>
        <w:keepNext/>
        <w:spacing w:before="240" w:after="100"/>
      </w:pPr>
      <w:r>
        <w:rPr>
          <w:b/>
          <w:bCs/>
          <w:color w:val="595959"/>
        </w:rPr>
        <w:t>Trois usages, trois raisons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726BBE" w14:paraId="436701A6" w14:textId="77777777">
        <w:tblPrEx>
          <w:tblCellMar>
            <w:top w:w="0" w:type="dxa"/>
            <w:bottom w:w="0" w:type="dxa"/>
          </w:tblCellMar>
        </w:tblPrEx>
        <w:trPr>
          <w:tblHeader/>
        </w:trPr>
        <w:tc>
          <w:tcPr>
            <w:tcW w:w="2400" w:type="dxa"/>
            <w:shd w:val="clear" w:color="auto" w:fill="DEEAF6"/>
            <w:tcMar>
              <w:top w:w="55" w:type="dxa"/>
              <w:left w:w="100" w:type="dxa"/>
              <w:bottom w:w="55" w:type="dxa"/>
              <w:right w:w="100" w:type="dxa"/>
            </w:tcMar>
          </w:tcPr>
          <w:p w14:paraId="464244CD" w14:textId="77777777" w:rsidR="00726BBE" w:rsidRDefault="00000000">
            <w:r>
              <w:rPr>
                <w:b/>
                <w:bCs/>
                <w:sz w:val="20"/>
                <w:szCs w:val="20"/>
              </w:rPr>
              <w:t>Forme</w:t>
            </w:r>
          </w:p>
        </w:tc>
        <w:tc>
          <w:tcPr>
            <w:tcW w:w="6960" w:type="dxa"/>
            <w:shd w:val="clear" w:color="auto" w:fill="DEEAF6"/>
            <w:tcMar>
              <w:top w:w="55" w:type="dxa"/>
              <w:left w:w="100" w:type="dxa"/>
              <w:bottom w:w="55" w:type="dxa"/>
              <w:right w:w="100" w:type="dxa"/>
            </w:tcMar>
          </w:tcPr>
          <w:p w14:paraId="77564376" w14:textId="77777777" w:rsidR="00726BBE" w:rsidRDefault="00000000">
            <w:r>
              <w:rPr>
                <w:b/>
                <w:bCs/>
                <w:sz w:val="20"/>
                <w:szCs w:val="20"/>
              </w:rPr>
              <w:t>Ce qu'elle exprime</w:t>
            </w:r>
          </w:p>
        </w:tc>
      </w:tr>
      <w:tr w:rsidR="00726BBE" w14:paraId="3A2DEDFD" w14:textId="77777777">
        <w:tblPrEx>
          <w:tblCellMar>
            <w:top w:w="0" w:type="dxa"/>
            <w:bottom w:w="0" w:type="dxa"/>
          </w:tblCellMar>
        </w:tblPrEx>
        <w:trPr>
          <w:cantSplit/>
        </w:trPr>
        <w:tc>
          <w:tcPr>
            <w:tcW w:w="2400" w:type="dxa"/>
            <w:tcMar>
              <w:top w:w="55" w:type="dxa"/>
              <w:left w:w="100" w:type="dxa"/>
              <w:bottom w:w="55" w:type="dxa"/>
              <w:right w:w="100" w:type="dxa"/>
            </w:tcMar>
          </w:tcPr>
          <w:p w14:paraId="61B719D7" w14:textId="77777777" w:rsidR="00726BBE" w:rsidRDefault="00000000">
            <w:r>
              <w:rPr>
                <w:rFonts w:ascii="Consolas" w:hAnsi="Consolas" w:cs="Consolas"/>
                <w:color w:val="E97132" w:themeColor="accent2"/>
                <w:sz w:val="18"/>
                <w:szCs w:val="18"/>
              </w:rPr>
              <w:t>public static final</w:t>
            </w:r>
          </w:p>
        </w:tc>
        <w:tc>
          <w:tcPr>
            <w:tcW w:w="6960" w:type="dxa"/>
            <w:tcMar>
              <w:top w:w="55" w:type="dxa"/>
              <w:left w:w="100" w:type="dxa"/>
              <w:bottom w:w="55" w:type="dxa"/>
              <w:right w:w="100" w:type="dxa"/>
            </w:tcMar>
          </w:tcPr>
          <w:p w14:paraId="48673375" w14:textId="77777777" w:rsidR="00726BBE" w:rsidRDefault="00000000">
            <w:r>
              <w:rPr>
                <w:sz w:val="20"/>
                <w:szCs w:val="20"/>
              </w:rPr>
              <w:t>une constante : même valeur pour tous les objets, et elle ne change pas</w:t>
            </w:r>
          </w:p>
        </w:tc>
      </w:tr>
      <w:tr w:rsidR="00726BBE" w14:paraId="1762F6E5" w14:textId="77777777">
        <w:tblPrEx>
          <w:tblCellMar>
            <w:top w:w="0" w:type="dxa"/>
            <w:bottom w:w="0" w:type="dxa"/>
          </w:tblCellMar>
        </w:tblPrEx>
        <w:trPr>
          <w:cantSplit/>
        </w:trPr>
        <w:tc>
          <w:tcPr>
            <w:tcW w:w="2400" w:type="dxa"/>
            <w:tcMar>
              <w:top w:w="55" w:type="dxa"/>
              <w:left w:w="100" w:type="dxa"/>
              <w:bottom w:w="55" w:type="dxa"/>
              <w:right w:w="100" w:type="dxa"/>
            </w:tcMar>
          </w:tcPr>
          <w:p w14:paraId="0F0FDEA0" w14:textId="77777777" w:rsidR="00726BBE" w:rsidRDefault="00000000">
            <w:r>
              <w:rPr>
                <w:rFonts w:ascii="Consolas" w:hAnsi="Consolas" w:cs="Consolas"/>
                <w:color w:val="E97132" w:themeColor="accent2"/>
                <w:sz w:val="18"/>
                <w:szCs w:val="18"/>
              </w:rPr>
              <w:t>private static</w:t>
            </w:r>
          </w:p>
        </w:tc>
        <w:tc>
          <w:tcPr>
            <w:tcW w:w="6960" w:type="dxa"/>
            <w:tcMar>
              <w:top w:w="55" w:type="dxa"/>
              <w:left w:w="100" w:type="dxa"/>
              <w:bottom w:w="55" w:type="dxa"/>
              <w:right w:w="100" w:type="dxa"/>
            </w:tcMar>
          </w:tcPr>
          <w:p w14:paraId="6EDC6030" w14:textId="77777777" w:rsidR="00726BBE" w:rsidRDefault="00000000">
            <w:r>
              <w:rPr>
                <w:sz w:val="20"/>
                <w:szCs w:val="20"/>
              </w:rPr>
              <w:t>un état partagé : il appartient à la classe, pas à un exemplaire</w:t>
            </w:r>
          </w:p>
        </w:tc>
      </w:tr>
      <w:tr w:rsidR="00726BBE" w14:paraId="51A4DB6A" w14:textId="77777777">
        <w:tblPrEx>
          <w:tblCellMar>
            <w:top w:w="0" w:type="dxa"/>
            <w:bottom w:w="0" w:type="dxa"/>
          </w:tblCellMar>
        </w:tblPrEx>
        <w:trPr>
          <w:cantSplit/>
        </w:trPr>
        <w:tc>
          <w:tcPr>
            <w:tcW w:w="2400" w:type="dxa"/>
            <w:tcMar>
              <w:top w:w="55" w:type="dxa"/>
              <w:left w:w="100" w:type="dxa"/>
              <w:bottom w:w="55" w:type="dxa"/>
              <w:right w:w="100" w:type="dxa"/>
            </w:tcMar>
          </w:tcPr>
          <w:p w14:paraId="4AA6606B" w14:textId="77777777" w:rsidR="00726BBE" w:rsidRDefault="00000000">
            <w:r>
              <w:rPr>
                <w:rFonts w:ascii="Consolas" w:hAnsi="Consolas" w:cs="Consolas"/>
                <w:color w:val="E97132" w:themeColor="accent2"/>
                <w:sz w:val="18"/>
                <w:szCs w:val="18"/>
              </w:rPr>
              <w:t>public static + méthode</w:t>
            </w:r>
          </w:p>
        </w:tc>
        <w:tc>
          <w:tcPr>
            <w:tcW w:w="6960" w:type="dxa"/>
            <w:tcMar>
              <w:top w:w="55" w:type="dxa"/>
              <w:left w:w="100" w:type="dxa"/>
              <w:bottom w:w="55" w:type="dxa"/>
              <w:right w:w="100" w:type="dxa"/>
            </w:tcMar>
          </w:tcPr>
          <w:p w14:paraId="6BCDCFAC" w14:textId="77777777" w:rsidR="00726BBE" w:rsidRDefault="00000000">
            <w:r>
              <w:rPr>
                <w:sz w:val="20"/>
                <w:szCs w:val="20"/>
              </w:rPr>
              <w:t>une question qui porte sur l'ensemble, ou une fabrique</w:t>
            </w:r>
          </w:p>
        </w:tc>
      </w:tr>
    </w:tbl>
    <w:p w14:paraId="3C825AEF" w14:textId="77777777" w:rsidR="00726BBE" w:rsidRDefault="00000000">
      <w:pPr>
        <w:spacing w:after="120"/>
      </w:pPr>
      <w:r>
        <w:rPr>
          <w:rFonts w:ascii="Consolas" w:hAnsi="Consolas" w:cs="Consolas"/>
          <w:b/>
          <w:bCs/>
          <w:color w:val="E97132" w:themeColor="accent2"/>
          <w:sz w:val="18"/>
          <w:szCs w:val="18"/>
        </w:rPr>
        <w:t>static</w:t>
      </w:r>
      <w:r>
        <w:rPr>
          <w:b/>
          <w:bCs/>
        </w:rPr>
        <w:t xml:space="preserve"> et </w:t>
      </w:r>
      <w:r>
        <w:rPr>
          <w:rFonts w:ascii="Consolas" w:hAnsi="Consolas" w:cs="Consolas"/>
          <w:b/>
          <w:bCs/>
          <w:color w:val="E97132" w:themeColor="accent2"/>
          <w:sz w:val="18"/>
          <w:szCs w:val="18"/>
        </w:rPr>
        <w:t>final</w:t>
      </w:r>
      <w:r>
        <w:rPr>
          <w:b/>
          <w:bCs/>
        </w:rPr>
        <w:t xml:space="preserve"> disent deux choses différentes. </w:t>
      </w:r>
      <w:r>
        <w:rPr>
          <w:rFonts w:ascii="Consolas" w:hAnsi="Consolas" w:cs="Consolas"/>
          <w:color w:val="E97132" w:themeColor="accent2"/>
          <w:sz w:val="18"/>
          <w:szCs w:val="18"/>
        </w:rPr>
        <w:t>static</w:t>
      </w:r>
      <w:r>
        <w:t xml:space="preserve">, que la valeur est partagée ; </w:t>
      </w:r>
      <w:r>
        <w:rPr>
          <w:rFonts w:ascii="Consolas" w:hAnsi="Consolas" w:cs="Consolas"/>
          <w:color w:val="E97132" w:themeColor="accent2"/>
          <w:sz w:val="18"/>
          <w:szCs w:val="18"/>
        </w:rPr>
        <w:t>final</w:t>
      </w:r>
      <w:r>
        <w:t>, qu'elle ne change pas. Une constante a besoin des deux, un compteur a besoin du premier seulement.</w:t>
      </w:r>
    </w:p>
    <w:p w14:paraId="6FE74C1A" w14:textId="77777777" w:rsidR="00726BBE" w:rsidRDefault="00000000">
      <w:pPr>
        <w:pStyle w:val="Titre3"/>
        <w:keepNext/>
        <w:spacing w:before="240" w:after="100"/>
      </w:pPr>
      <w:r>
        <w:rPr>
          <w:b/>
          <w:bCs/>
          <w:color w:val="595959"/>
        </w:rPr>
        <w:t xml:space="preserve">Une méthode statique n'a pas de </w:t>
      </w:r>
      <w:r>
        <w:rPr>
          <w:rFonts w:ascii="Consolas" w:eastAsia="Consolas" w:hAnsi="Consolas" w:cs="Consolas"/>
          <w:b/>
          <w:bCs/>
          <w:color w:val="E97132" w:themeColor="accent2"/>
          <w:sz w:val="20"/>
          <w:szCs w:val="20"/>
        </w:rPr>
        <w:t>this</w:t>
      </w:r>
    </w:p>
    <w:p w14:paraId="175F7403" w14:textId="77777777" w:rsidR="00726BBE" w:rsidRDefault="00000000">
      <w:pPr>
        <w:spacing w:after="120"/>
      </w:pPr>
      <w:r>
        <w:t xml:space="preserve">C'est la source d'erreur la plus fréquente du module. Une méthode statique n'est appelée sur </w:t>
      </w:r>
      <w:r>
        <w:rPr>
          <w:b/>
          <w:bCs/>
        </w:rPr>
        <w:t>aucun</w:t>
      </w:r>
      <w:r>
        <w:t xml:space="preserve"> objet : </w:t>
      </w:r>
      <w:r>
        <w:rPr>
          <w:rFonts w:ascii="Consolas" w:hAnsi="Consolas" w:cs="Consolas"/>
          <w:color w:val="E97132" w:themeColor="accent2"/>
          <w:sz w:val="18"/>
          <w:szCs w:val="18"/>
        </w:rPr>
        <w:t>this</w:t>
      </w:r>
      <w:r>
        <w:t xml:space="preserve"> n'y existe donc pas, et le compilateur le dit franchement.</w:t>
      </w:r>
    </w:p>
    <w:p w14:paraId="43F26697" w14:textId="77777777" w:rsidR="00726BBE" w:rsidRDefault="00000000">
      <w:pPr>
        <w:keepLines/>
        <w:shd w:val="clear" w:color="auto" w:fill="F2F2F2"/>
        <w:spacing w:before="100" w:after="160"/>
        <w:ind w:left="220"/>
      </w:pPr>
      <w:r>
        <w:rPr>
          <w:rFonts w:ascii="Consolas" w:hAnsi="Consolas" w:cs="Consolas"/>
          <w:color w:val="E97132" w:themeColor="accent2"/>
          <w:sz w:val="18"/>
          <w:szCs w:val="18"/>
        </w:rPr>
        <w:t>non-static variable this cannot be referenced from a static context</w:t>
      </w:r>
    </w:p>
    <w:p w14:paraId="45567DFB" w14:textId="77777777" w:rsidR="00726BBE" w:rsidRDefault="00000000">
      <w:pPr>
        <w:spacing w:after="120"/>
      </w:pPr>
      <w:r>
        <w:t xml:space="preserve">C'est aussi la raison pour laquelle le </w:t>
      </w:r>
      <w:r>
        <w:rPr>
          <w:rFonts w:ascii="Consolas" w:hAnsi="Consolas" w:cs="Consolas"/>
          <w:color w:val="E97132" w:themeColor="accent2"/>
          <w:sz w:val="18"/>
          <w:szCs w:val="18"/>
        </w:rPr>
        <w:t>main</w:t>
      </w:r>
      <w:r>
        <w:t xml:space="preserve"> est statique : il s'exécute avant qu'aucun objet n'existe.</w:t>
      </w:r>
    </w:p>
    <w:p w14:paraId="222BD8D5" w14:textId="77777777" w:rsidR="00726BBE" w:rsidRDefault="00726BBE">
      <w:pPr>
        <w:pBdr>
          <w:bottom w:val="single" w:sz="6" w:space="1" w:color="A6A6A6"/>
        </w:pBdr>
        <w:spacing w:before="240" w:after="360"/>
      </w:pPr>
    </w:p>
    <w:p w14:paraId="072A2445" w14:textId="77777777" w:rsidR="00726BBE" w:rsidRDefault="00000000">
      <w:pPr>
        <w:pStyle w:val="Titre2"/>
        <w:keepNext/>
        <w:spacing w:before="360" w:after="160"/>
      </w:pPr>
      <w:bookmarkStart w:id="12" w:name="_Toc243726658"/>
      <w:r>
        <w:rPr>
          <w:b/>
          <w:bCs/>
          <w:color w:val="1F4E79"/>
          <w:sz w:val="30"/>
          <w:szCs w:val="30"/>
        </w:rPr>
        <w:t>STA.1 — Une constante et un compteur d'instances</w:t>
      </w:r>
      <w:bookmarkEnd w:id="12"/>
    </w:p>
    <w:p w14:paraId="76BE2A14" w14:textId="77777777" w:rsidR="00726BBE" w:rsidRDefault="00000000">
      <w:pPr>
        <w:keepNext/>
        <w:spacing w:after="120"/>
      </w:pPr>
      <w:r>
        <w:rPr>
          <w:i/>
          <w:iCs/>
          <w:color w:val="595959"/>
        </w:rPr>
        <w:t xml:space="preserve">Package : </w:t>
      </w:r>
      <w:r>
        <w:rPr>
          <w:rFonts w:ascii="Consolas" w:hAnsi="Consolas" w:cs="Consolas"/>
          <w:i/>
          <w:iCs/>
          <w:color w:val="E97132" w:themeColor="accent2"/>
          <w:sz w:val="18"/>
          <w:szCs w:val="18"/>
        </w:rPr>
        <w:t>be.ephec.java.sta.e01</w:t>
      </w:r>
    </w:p>
    <w:p w14:paraId="78613840" w14:textId="77777777" w:rsidR="00726BBE" w:rsidRDefault="00000000">
      <w:pPr>
        <w:pStyle w:val="Titre3"/>
        <w:keepNext/>
        <w:spacing w:before="240" w:after="100"/>
      </w:pPr>
      <w:r>
        <w:rPr>
          <w:b/>
          <w:bCs/>
          <w:color w:val="595959"/>
        </w:rPr>
        <w:t>Objectif</w:t>
      </w:r>
    </w:p>
    <w:p w14:paraId="44B7DA2C" w14:textId="77777777" w:rsidR="00726BBE" w:rsidRDefault="00000000">
      <w:pPr>
        <w:spacing w:after="120"/>
      </w:pPr>
      <w:r>
        <w:t>Distinguer ce qui appartient à l'objet de ce qui appartient à la classe, et le vérifier dans le débogueur.</w:t>
      </w:r>
    </w:p>
    <w:p w14:paraId="5C39AB9D" w14:textId="77777777" w:rsidR="00726BBE" w:rsidRDefault="00000000">
      <w:pPr>
        <w:pStyle w:val="Titre3"/>
        <w:keepNext/>
        <w:spacing w:before="240" w:after="100"/>
      </w:pPr>
      <w:r>
        <w:rPr>
          <w:b/>
          <w:bCs/>
          <w:color w:val="595959"/>
        </w:rPr>
        <w:t>Contexte</w:t>
      </w:r>
    </w:p>
    <w:p w14:paraId="2B7999E0" w14:textId="77777777" w:rsidR="00726BBE" w:rsidRDefault="00000000">
      <w:pPr>
        <w:spacing w:after="120"/>
      </w:pPr>
      <w:r>
        <w:t>Une salle de spectacle émet des réservations. Chacune porte un nom et un numéro, et les numéros se suivent — la première porte le numéro 1.</w:t>
      </w:r>
    </w:p>
    <w:p w14:paraId="7310F92B" w14:textId="77777777" w:rsidR="00726BBE" w:rsidRDefault="00000000">
      <w:pPr>
        <w:spacing w:after="120"/>
      </w:pPr>
      <w:r>
        <w:rPr>
          <w:b/>
          <w:bCs/>
        </w:rPr>
        <w:t xml:space="preserve">Le constructeur ne reçoit pas le numéro. </w:t>
      </w:r>
      <w:r>
        <w:t>C'est la classe qui le distribue, ce qui garantit qu'aucun ne se répète. Un appelant distrait ne peut plus se tromper.</w:t>
      </w:r>
    </w:p>
    <w:p w14:paraId="6D33DBCE" w14:textId="77777777" w:rsidR="00726BBE" w:rsidRDefault="00000000">
      <w:pPr>
        <w:pStyle w:val="Titre3"/>
        <w:keepNext/>
        <w:spacing w:before="240" w:after="100"/>
      </w:pPr>
      <w:r>
        <w:rPr>
          <w:b/>
          <w:bCs/>
          <w:color w:val="595959"/>
        </w:rPr>
        <w:t>Énoncé</w:t>
      </w:r>
    </w:p>
    <w:p w14:paraId="79847155" w14:textId="77777777" w:rsidR="00726BBE" w:rsidRDefault="00000000">
      <w:pPr>
        <w:spacing w:after="120"/>
      </w:pPr>
      <w:r>
        <w:t xml:space="preserve">Complétez </w:t>
      </w:r>
      <w:r>
        <w:rPr>
          <w:rFonts w:ascii="Consolas" w:hAnsi="Consolas" w:cs="Consolas"/>
          <w:color w:val="E97132" w:themeColor="accent2"/>
          <w:sz w:val="18"/>
          <w:szCs w:val="18"/>
        </w:rPr>
        <w:t>Reservation</w:t>
      </w:r>
      <w:r>
        <w:t> :</w:t>
      </w:r>
    </w:p>
    <w:p w14:paraId="68FCC1B0" w14:textId="77777777" w:rsidR="00726BBE" w:rsidRDefault="00000000">
      <w:pPr>
        <w:pStyle w:val="Paragraphedeliste"/>
        <w:numPr>
          <w:ilvl w:val="0"/>
          <w:numId w:val="2"/>
        </w:numPr>
        <w:spacing w:after="60"/>
      </w:pPr>
      <w:r>
        <w:lastRenderedPageBreak/>
        <w:t xml:space="preserve">la constante </w:t>
      </w:r>
      <w:r>
        <w:rPr>
          <w:rFonts w:ascii="Consolas" w:hAnsi="Consolas" w:cs="Consolas"/>
          <w:color w:val="E97132" w:themeColor="accent2"/>
          <w:sz w:val="18"/>
          <w:szCs w:val="18"/>
        </w:rPr>
        <w:t>PLACES_MAX</w:t>
      </w:r>
      <w:r>
        <w:t xml:space="preserve"> et le compteur vous sont </w:t>
      </w:r>
      <w:r>
        <w:rPr>
          <w:b/>
          <w:bCs/>
        </w:rPr>
        <w:t>déclarés</w:t>
      </w:r>
      <w:r>
        <w:t xml:space="preserve">. Une méthode à compléter peut exister sans être écrite : elle lève une </w:t>
      </w:r>
      <w:r>
        <w:rPr>
          <w:rFonts w:ascii="Consolas" w:hAnsi="Consolas" w:cs="Consolas"/>
          <w:color w:val="E97132" w:themeColor="accent2"/>
          <w:sz w:val="18"/>
          <w:szCs w:val="18"/>
        </w:rPr>
        <w:t>UnsupportedOperationException</w:t>
      </w:r>
      <w:r>
        <w:t xml:space="preserve"> en attendant. Un champ, lui, existe ou n'existe pas. Sans ces deux déclarations, la classe de test ne compilerait pas.</w:t>
      </w:r>
    </w:p>
    <w:p w14:paraId="439F67DC" w14:textId="77777777" w:rsidR="00726BBE" w:rsidRDefault="00000000">
      <w:pPr>
        <w:pStyle w:val="Paragraphedeliste"/>
        <w:numPr>
          <w:ilvl w:val="0"/>
          <w:numId w:val="2"/>
        </w:numPr>
        <w:spacing w:after="60"/>
      </w:pPr>
      <w:r>
        <w:t>la valeur de la constante, elle, est à corriger ;</w:t>
      </w:r>
    </w:p>
    <w:p w14:paraId="5560447A" w14:textId="77777777" w:rsidR="00726BBE" w:rsidRDefault="00000000">
      <w:pPr>
        <w:pStyle w:val="Paragraphedeliste"/>
        <w:numPr>
          <w:ilvl w:val="0"/>
          <w:numId w:val="2"/>
        </w:numPr>
        <w:spacing w:after="60"/>
      </w:pPr>
      <w:r>
        <w:t xml:space="preserve">lisez leurs modificateurs et demandez-vous ce que chacun apporte : </w:t>
      </w:r>
      <w:r>
        <w:rPr>
          <w:rFonts w:ascii="Consolas" w:hAnsi="Consolas" w:cs="Consolas"/>
          <w:color w:val="E97132" w:themeColor="accent2"/>
          <w:sz w:val="18"/>
          <w:szCs w:val="18"/>
        </w:rPr>
        <w:t>public static final</w:t>
      </w:r>
      <w:r>
        <w:t xml:space="preserve"> pour l'une, </w:t>
      </w:r>
      <w:r>
        <w:rPr>
          <w:rFonts w:ascii="Consolas" w:hAnsi="Consolas" w:cs="Consolas"/>
          <w:color w:val="E97132" w:themeColor="accent2"/>
          <w:sz w:val="18"/>
          <w:szCs w:val="18"/>
        </w:rPr>
        <w:t>private static</w:t>
      </w:r>
      <w:r>
        <w:t xml:space="preserve"> pour l'autre. Pourquoi pas </w:t>
      </w:r>
      <w:r>
        <w:rPr>
          <w:rFonts w:ascii="Consolas" w:hAnsi="Consolas" w:cs="Consolas"/>
          <w:color w:val="E97132" w:themeColor="accent2"/>
          <w:sz w:val="18"/>
          <w:szCs w:val="18"/>
        </w:rPr>
        <w:t>final</w:t>
      </w:r>
      <w:r>
        <w:t xml:space="preserve"> sur le compteur ?</w:t>
      </w:r>
    </w:p>
    <w:p w14:paraId="692FE930" w14:textId="77777777" w:rsidR="00726BBE" w:rsidRDefault="00000000">
      <w:pPr>
        <w:pStyle w:val="Paragraphedeliste"/>
        <w:numPr>
          <w:ilvl w:val="0"/>
          <w:numId w:val="2"/>
        </w:numPr>
        <w:spacing w:after="60"/>
      </w:pPr>
      <w:r>
        <w:t>le constructeur, qui incrémente le compteur et en tire le numéro ;</w:t>
      </w:r>
    </w:p>
    <w:p w14:paraId="6E11D3B7" w14:textId="77777777" w:rsidR="00726BBE" w:rsidRDefault="00000000">
      <w:pPr>
        <w:pStyle w:val="Paragraphedeliste"/>
        <w:numPr>
          <w:ilvl w:val="0"/>
          <w:numId w:val="2"/>
        </w:numPr>
        <w:spacing w:after="60"/>
      </w:pPr>
      <w:r>
        <w:rPr>
          <w:rFonts w:ascii="Consolas" w:hAnsi="Consolas" w:cs="Consolas"/>
          <w:color w:val="E97132" w:themeColor="accent2"/>
          <w:sz w:val="18"/>
          <w:szCs w:val="18"/>
        </w:rPr>
        <w:t>nombreEmises()</w:t>
      </w:r>
      <w:r>
        <w:t xml:space="preserve"> et </w:t>
      </w:r>
      <w:r>
        <w:rPr>
          <w:rFonts w:ascii="Consolas" w:hAnsi="Consolas" w:cs="Consolas"/>
          <w:color w:val="E97132" w:themeColor="accent2"/>
          <w:sz w:val="18"/>
          <w:szCs w:val="18"/>
        </w:rPr>
        <w:t>resteDeLaPlace()</w:t>
      </w:r>
      <w:r>
        <w:t>, qui répondent sur l'ensemble ;</w:t>
      </w:r>
    </w:p>
    <w:p w14:paraId="3CF4084B" w14:textId="77777777" w:rsidR="00726BBE" w:rsidRDefault="00000000">
      <w:pPr>
        <w:pStyle w:val="Paragraphedeliste"/>
        <w:numPr>
          <w:ilvl w:val="0"/>
          <w:numId w:val="2"/>
        </w:numPr>
        <w:spacing w:after="60"/>
      </w:pPr>
      <w:r>
        <w:t xml:space="preserve">un </w:t>
      </w:r>
      <w:r>
        <w:rPr>
          <w:rFonts w:ascii="Consolas" w:hAnsi="Consolas" w:cs="Consolas"/>
          <w:color w:val="E97132" w:themeColor="accent2"/>
          <w:sz w:val="18"/>
          <w:szCs w:val="18"/>
        </w:rPr>
        <w:t>toString()</w:t>
      </w:r>
      <w:r>
        <w:t xml:space="preserve"> retournant </w:t>
      </w:r>
      <w:r>
        <w:rPr>
          <w:rFonts w:ascii="Consolas" w:hAnsi="Consolas" w:cs="Consolas"/>
          <w:color w:val="E97132" w:themeColor="accent2"/>
          <w:sz w:val="18"/>
          <w:szCs w:val="18"/>
        </w:rPr>
        <w:t>Reservation n3 : Grace Hopper</w:t>
      </w:r>
      <w:r>
        <w:t>.</w:t>
      </w:r>
    </w:p>
    <w:p w14:paraId="78EF05FA" w14:textId="77777777" w:rsidR="00726BBE" w:rsidRDefault="00000000">
      <w:pPr>
        <w:pStyle w:val="Titre3"/>
        <w:keepNext/>
        <w:spacing w:before="240" w:after="100"/>
      </w:pPr>
      <w:r>
        <w:rPr>
          <w:b/>
          <w:bCs/>
          <w:color w:val="595959"/>
        </w:rPr>
        <w:t>À faire dans le débogueur</w:t>
      </w:r>
    </w:p>
    <w:p w14:paraId="04C534C5" w14:textId="77777777" w:rsidR="00726BBE" w:rsidRDefault="00000000">
      <w:pPr>
        <w:spacing w:after="120"/>
      </w:pPr>
      <w:r>
        <w:t xml:space="preserve">Placez un point d'arrêt dans le constructeur et créez trois réservations (voir </w:t>
      </w:r>
      <w:r>
        <w:rPr>
          <w:rFonts w:ascii="Consolas" w:hAnsi="Consolas" w:cs="Consolas"/>
          <w:color w:val="E97132" w:themeColor="accent2"/>
          <w:sz w:val="18"/>
          <w:szCs w:val="18"/>
        </w:rPr>
        <w:t>IDE.19</w:t>
      </w:r>
      <w:r>
        <w:t xml:space="preserve"> du guide IntelliJ). À chaque arrêt, avancez avec </w:t>
      </w:r>
      <w:r>
        <w:rPr>
          <w:rFonts w:ascii="Consolas" w:hAnsi="Consolas" w:cs="Consolas"/>
          <w:color w:val="E97132" w:themeColor="accent2"/>
          <w:sz w:val="18"/>
          <w:szCs w:val="18"/>
        </w:rPr>
        <w:t>F8</w:t>
      </w:r>
      <w:r>
        <w:t xml:space="preserve"> jusqu'à la fin du constructeur, puis regardez le panneau Variables :</w:t>
      </w:r>
    </w:p>
    <w:p w14:paraId="1C862117" w14:textId="77777777" w:rsidR="00726BBE" w:rsidRDefault="00000000">
      <w:pPr>
        <w:pStyle w:val="Paragraphedeliste"/>
        <w:numPr>
          <w:ilvl w:val="0"/>
          <w:numId w:val="2"/>
        </w:numPr>
        <w:spacing w:after="60"/>
      </w:pPr>
      <w:r>
        <w:t xml:space="preserve">dépliez </w:t>
      </w:r>
      <w:r>
        <w:rPr>
          <w:rFonts w:ascii="Consolas" w:hAnsi="Consolas" w:cs="Consolas"/>
          <w:color w:val="E97132" w:themeColor="accent2"/>
          <w:sz w:val="18"/>
          <w:szCs w:val="18"/>
        </w:rPr>
        <w:t>this</w:t>
      </w:r>
      <w:r>
        <w:t xml:space="preserve"> : vous y trouvez </w:t>
      </w:r>
      <w:r>
        <w:rPr>
          <w:rFonts w:ascii="Consolas" w:hAnsi="Consolas" w:cs="Consolas"/>
          <w:color w:val="E97132" w:themeColor="accent2"/>
          <w:sz w:val="18"/>
          <w:szCs w:val="18"/>
        </w:rPr>
        <w:t>nom</w:t>
      </w:r>
      <w:r>
        <w:t xml:space="preserve"> et </w:t>
      </w:r>
      <w:r>
        <w:rPr>
          <w:rFonts w:ascii="Consolas" w:hAnsi="Consolas" w:cs="Consolas"/>
          <w:color w:val="E97132" w:themeColor="accent2"/>
          <w:sz w:val="18"/>
          <w:szCs w:val="18"/>
        </w:rPr>
        <w:t>numero</w:t>
      </w:r>
      <w:r>
        <w:t>, et le numéro diffère d'un objet à l'autre ;</w:t>
      </w:r>
    </w:p>
    <w:p w14:paraId="60B039AF" w14:textId="77777777" w:rsidR="00726BBE" w:rsidRDefault="00000000">
      <w:pPr>
        <w:pStyle w:val="Paragraphedeliste"/>
        <w:numPr>
          <w:ilvl w:val="0"/>
          <w:numId w:val="2"/>
        </w:numPr>
        <w:spacing w:after="60"/>
      </w:pPr>
      <w:r>
        <w:rPr>
          <w:rFonts w:ascii="Consolas" w:hAnsi="Consolas" w:cs="Consolas"/>
          <w:color w:val="E97132" w:themeColor="accent2"/>
          <w:sz w:val="18"/>
          <w:szCs w:val="18"/>
        </w:rPr>
        <w:t>emises</w:t>
      </w:r>
      <w:r>
        <w:t xml:space="preserve"> n'est pas dans </w:t>
      </w:r>
      <w:r>
        <w:rPr>
          <w:rFonts w:ascii="Consolas" w:hAnsi="Consolas" w:cs="Consolas"/>
          <w:color w:val="E97132" w:themeColor="accent2"/>
          <w:sz w:val="18"/>
          <w:szCs w:val="18"/>
        </w:rPr>
        <w:t>this</w:t>
      </w:r>
      <w:r>
        <w:t xml:space="preserve"> : il est affiché à part, parce qu'il n'appartient pas à l'objet mais à la classe. Sa valeur est la même pour toutes les réservations - il n'y a qu'une case. S'il n'apparaît pas, tapez </w:t>
      </w:r>
      <w:r>
        <w:rPr>
          <w:rFonts w:ascii="Consolas" w:hAnsi="Consolas" w:cs="Consolas"/>
          <w:color w:val="E97132" w:themeColor="accent2"/>
          <w:sz w:val="18"/>
          <w:szCs w:val="18"/>
        </w:rPr>
        <w:t>Reservation.emises</w:t>
      </w:r>
      <w:r>
        <w:t xml:space="preserve"> dans la zone « Evaluate expression ».</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726BBE" w14:paraId="744EDF9A"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63A1CF9B" w14:textId="77777777" w:rsidR="00726BBE" w:rsidRDefault="00000000">
            <w:pPr>
              <w:spacing w:after="80"/>
            </w:pPr>
            <w:r>
              <w:rPr>
                <w:b/>
                <w:bCs/>
              </w:rPr>
              <w:t>L'erreur à commettre exprès</w:t>
            </w:r>
          </w:p>
          <w:p w14:paraId="51A64FC3" w14:textId="77777777" w:rsidR="00726BBE" w:rsidRDefault="00000000">
            <w:r>
              <w:t xml:space="preserve">Écrivez </w:t>
            </w:r>
            <w:r>
              <w:rPr>
                <w:rFonts w:ascii="Consolas" w:hAnsi="Consolas" w:cs="Consolas"/>
                <w:color w:val="E97132" w:themeColor="accent2"/>
                <w:sz w:val="18"/>
                <w:szCs w:val="18"/>
              </w:rPr>
              <w:t>return</w:t>
            </w:r>
            <w:r>
              <w:t> </w:t>
            </w:r>
            <w:r>
              <w:rPr>
                <w:rFonts w:ascii="Consolas" w:hAnsi="Consolas" w:cs="Consolas"/>
                <w:color w:val="E97132" w:themeColor="accent2"/>
                <w:sz w:val="18"/>
                <w:szCs w:val="18"/>
              </w:rPr>
              <w:t>this.numero</w:t>
            </w:r>
            <w:r>
              <w:t xml:space="preserve">; dans </w:t>
            </w:r>
            <w:r>
              <w:rPr>
                <w:rFonts w:ascii="Consolas" w:hAnsi="Consolas" w:cs="Consolas"/>
                <w:color w:val="E97132" w:themeColor="accent2"/>
                <w:sz w:val="18"/>
                <w:szCs w:val="18"/>
              </w:rPr>
              <w:t>nombreEmises()</w:t>
            </w:r>
            <w:r>
              <w:t>. Lisez le refus du compilateur : il explique tout le module en une phrase.</w:t>
            </w:r>
          </w:p>
        </w:tc>
      </w:tr>
    </w:tbl>
    <w:p w14:paraId="10E50924" w14:textId="77777777" w:rsidR="00726BBE"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726BBE" w14:paraId="436C7CE7"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3D9C56A9" w14:textId="77777777" w:rsidR="00726BBE" w:rsidRDefault="00000000">
            <w:pPr>
              <w:tabs>
                <w:tab w:val="left" w:pos="4300"/>
              </w:tabs>
              <w:spacing w:after="40"/>
            </w:pPr>
            <w:r>
              <w:rPr>
                <w:rFonts w:ascii="Consolas" w:hAnsi="Consolas" w:cs="Consolas"/>
                <w:color w:val="E97132" w:themeColor="accent2"/>
                <w:sz w:val="18"/>
                <w:szCs w:val="18"/>
              </w:rPr>
              <w:t>nombreEmises() avant toute création</w:t>
            </w:r>
            <w:r>
              <w:rPr>
                <w:rFonts w:ascii="Consolas" w:hAnsi="Consolas" w:cs="Consolas"/>
                <w:color w:val="E97132" w:themeColor="accent2"/>
                <w:sz w:val="18"/>
                <w:szCs w:val="18"/>
              </w:rPr>
              <w:tab/>
              <w:t>0</w:t>
            </w:r>
          </w:p>
          <w:p w14:paraId="31B56E28" w14:textId="77777777" w:rsidR="00726BBE" w:rsidRDefault="00000000">
            <w:pPr>
              <w:tabs>
                <w:tab w:val="left" w:pos="4300"/>
              </w:tabs>
              <w:spacing w:after="40"/>
            </w:pPr>
            <w:r>
              <w:rPr>
                <w:rFonts w:ascii="Consolas" w:hAnsi="Consolas" w:cs="Consolas"/>
                <w:color w:val="E97132" w:themeColor="accent2"/>
                <w:sz w:val="18"/>
                <w:szCs w:val="18"/>
              </w:rPr>
              <w:t>numéro de la première réservation</w:t>
            </w:r>
            <w:r>
              <w:rPr>
                <w:rFonts w:ascii="Consolas" w:hAnsi="Consolas" w:cs="Consolas"/>
                <w:color w:val="E97132" w:themeColor="accent2"/>
                <w:sz w:val="18"/>
                <w:szCs w:val="18"/>
              </w:rPr>
              <w:tab/>
              <w:t>1</w:t>
            </w:r>
          </w:p>
          <w:p w14:paraId="184FC96E" w14:textId="77777777" w:rsidR="00726BBE" w:rsidRDefault="00000000">
            <w:pPr>
              <w:tabs>
                <w:tab w:val="left" w:pos="4300"/>
              </w:tabs>
              <w:spacing w:after="40"/>
            </w:pPr>
            <w:r>
              <w:rPr>
                <w:rFonts w:ascii="Consolas" w:hAnsi="Consolas" w:cs="Consolas"/>
                <w:color w:val="E97132" w:themeColor="accent2"/>
                <w:sz w:val="18"/>
                <w:szCs w:val="18"/>
              </w:rPr>
              <w:t>numéro de la troisième</w:t>
            </w:r>
            <w:r>
              <w:rPr>
                <w:rFonts w:ascii="Consolas" w:hAnsi="Consolas" w:cs="Consolas"/>
                <w:color w:val="E97132" w:themeColor="accent2"/>
                <w:sz w:val="18"/>
                <w:szCs w:val="18"/>
              </w:rPr>
              <w:tab/>
              <w:t>3</w:t>
            </w:r>
          </w:p>
          <w:p w14:paraId="47EF2CB8" w14:textId="77777777" w:rsidR="00726BBE" w:rsidRDefault="00000000">
            <w:pPr>
              <w:tabs>
                <w:tab w:val="left" w:pos="4300"/>
              </w:tabs>
              <w:spacing w:after="40"/>
            </w:pPr>
            <w:r>
              <w:rPr>
                <w:rFonts w:ascii="Consolas" w:hAnsi="Consolas" w:cs="Consolas"/>
                <w:color w:val="E97132" w:themeColor="accent2"/>
                <w:sz w:val="18"/>
                <w:szCs w:val="18"/>
              </w:rPr>
              <w:t>nombreEmises() après trois créations</w:t>
            </w:r>
            <w:r>
              <w:rPr>
                <w:rFonts w:ascii="Consolas" w:hAnsi="Consolas" w:cs="Consolas"/>
                <w:color w:val="E97132" w:themeColor="accent2"/>
                <w:sz w:val="18"/>
                <w:szCs w:val="18"/>
              </w:rPr>
              <w:tab/>
              <w:t>3</w:t>
            </w:r>
          </w:p>
          <w:p w14:paraId="3D936BAE" w14:textId="77777777" w:rsidR="00726BBE" w:rsidRDefault="00000000">
            <w:pPr>
              <w:tabs>
                <w:tab w:val="left" w:pos="4300"/>
              </w:tabs>
              <w:spacing w:after="40"/>
            </w:pPr>
            <w:r>
              <w:rPr>
                <w:rFonts w:ascii="Consolas" w:hAnsi="Consolas" w:cs="Consolas"/>
                <w:color w:val="E97132" w:themeColor="accent2"/>
                <w:sz w:val="18"/>
                <w:szCs w:val="18"/>
              </w:rPr>
              <w:t>toString() de la troisième</w:t>
            </w:r>
            <w:r>
              <w:rPr>
                <w:rFonts w:ascii="Consolas" w:hAnsi="Consolas" w:cs="Consolas"/>
                <w:color w:val="E97132" w:themeColor="accent2"/>
                <w:sz w:val="18"/>
                <w:szCs w:val="18"/>
              </w:rPr>
              <w:tab/>
              <w:t>Reservation n3 : Grace Hopper</w:t>
            </w:r>
          </w:p>
          <w:p w14:paraId="5B96CE12" w14:textId="77777777" w:rsidR="00726BBE" w:rsidRDefault="00000000">
            <w:pPr>
              <w:tabs>
                <w:tab w:val="left" w:pos="4300"/>
              </w:tabs>
            </w:pPr>
            <w:r>
              <w:rPr>
                <w:rFonts w:ascii="Consolas" w:hAnsi="Consolas" w:cs="Consolas"/>
                <w:color w:val="E97132" w:themeColor="accent2"/>
                <w:sz w:val="18"/>
                <w:szCs w:val="18"/>
              </w:rPr>
              <w:t>resteDeLaPlace()</w:t>
            </w:r>
            <w:r>
              <w:rPr>
                <w:rFonts w:ascii="Consolas" w:hAnsi="Consolas" w:cs="Consolas"/>
                <w:color w:val="E97132" w:themeColor="accent2"/>
                <w:sz w:val="18"/>
                <w:szCs w:val="18"/>
              </w:rPr>
              <w:tab/>
              <w:t>true</w:t>
            </w:r>
          </w:p>
        </w:tc>
      </w:tr>
    </w:tbl>
    <w:p w14:paraId="34008721" w14:textId="77777777" w:rsidR="00726BBE" w:rsidRDefault="00000000">
      <w:pPr>
        <w:pStyle w:val="Titre3"/>
        <w:keepNext/>
        <w:spacing w:before="240" w:after="100"/>
      </w:pPr>
      <w:r>
        <w:rPr>
          <w:b/>
          <w:bCs/>
          <w:color w:val="595959"/>
        </w:rPr>
        <w:t>Questions à se poser</w:t>
      </w:r>
    </w:p>
    <w:p w14:paraId="134CD555" w14:textId="77777777" w:rsidR="00726BBE" w:rsidRDefault="00000000">
      <w:pPr>
        <w:pStyle w:val="Paragraphedeliste"/>
        <w:numPr>
          <w:ilvl w:val="0"/>
          <w:numId w:val="2"/>
        </w:numPr>
        <w:spacing w:after="60"/>
      </w:pPr>
      <w:r>
        <w:t xml:space="preserve">Que se passe-t-il si vous incrémentez le compteur </w:t>
      </w:r>
      <w:r>
        <w:rPr>
          <w:i/>
          <w:iCs/>
        </w:rPr>
        <w:t>après</w:t>
      </w:r>
      <w:r>
        <w:t xml:space="preserve"> avoir affecté le numéro ? Essayez.</w:t>
      </w:r>
    </w:p>
    <w:p w14:paraId="05A0D747" w14:textId="77777777" w:rsidR="00726BBE" w:rsidRDefault="00000000">
      <w:pPr>
        <w:pStyle w:val="Paragraphedeliste"/>
        <w:numPr>
          <w:ilvl w:val="0"/>
          <w:numId w:val="2"/>
        </w:numPr>
        <w:spacing w:after="60"/>
      </w:pPr>
      <w:r>
        <w:t xml:space="preserve">Le compteur est privé. Qu'est-ce que cela empêche exactement, puisque personne ne pourrait le remettre à zéro de toute façon ? Voir </w:t>
      </w:r>
      <w:r>
        <w:rPr>
          <w:rFonts w:ascii="Consolas" w:hAnsi="Consolas" w:cs="Consolas"/>
          <w:color w:val="E97132" w:themeColor="accent2"/>
          <w:sz w:val="18"/>
          <w:szCs w:val="18"/>
        </w:rPr>
        <w:t>CC-OBJ.1</w:t>
      </w:r>
      <w:r>
        <w:t>.</w:t>
      </w:r>
    </w:p>
    <w:p w14:paraId="066F7784" w14:textId="77777777" w:rsidR="00726BBE" w:rsidRDefault="00000000">
      <w:pPr>
        <w:pStyle w:val="Paragraphedeliste"/>
        <w:numPr>
          <w:ilvl w:val="0"/>
          <w:numId w:val="2"/>
        </w:numPr>
        <w:spacing w:after="60"/>
      </w:pPr>
      <w:r>
        <w:t xml:space="preserve">Le champ partagé rend les tests dépendants de leur ordre : la classe de test le dit et l'assume. Est-ce acceptable ? Voir </w:t>
      </w:r>
      <w:r>
        <w:rPr>
          <w:rFonts w:ascii="Consolas" w:hAnsi="Consolas" w:cs="Consolas"/>
          <w:color w:val="E97132" w:themeColor="accent2"/>
          <w:sz w:val="18"/>
          <w:szCs w:val="18"/>
        </w:rPr>
        <w:t>CC-TST.3</w:t>
      </w:r>
      <w:r>
        <w:t>.</w:t>
      </w:r>
    </w:p>
    <w:p w14:paraId="7D48C9AF" w14:textId="77777777" w:rsidR="00726BBE" w:rsidRDefault="00000000">
      <w:pPr>
        <w:pStyle w:val="Paragraphedeliste"/>
        <w:numPr>
          <w:ilvl w:val="0"/>
          <w:numId w:val="2"/>
        </w:numPr>
        <w:spacing w:after="60"/>
      </w:pPr>
      <w:r>
        <w:t xml:space="preserve">Pourquoi </w:t>
      </w:r>
      <w:r>
        <w:rPr>
          <w:rFonts w:ascii="Consolas" w:hAnsi="Consolas" w:cs="Consolas"/>
          <w:color w:val="E97132" w:themeColor="accent2"/>
          <w:sz w:val="18"/>
          <w:szCs w:val="18"/>
        </w:rPr>
        <w:t>PLACES_MAX</w:t>
      </w:r>
      <w:r>
        <w:t xml:space="preserve"> s'écrit-il en majuscules, alors que Java n'y oblige pas ? Voir </w:t>
      </w:r>
      <w:r>
        <w:rPr>
          <w:rFonts w:ascii="Consolas" w:hAnsi="Consolas" w:cs="Consolas"/>
          <w:color w:val="E97132" w:themeColor="accent2"/>
          <w:sz w:val="18"/>
          <w:szCs w:val="18"/>
        </w:rPr>
        <w:t>CC-NOM.7</w:t>
      </w:r>
      <w:r>
        <w:t>.</w:t>
      </w:r>
    </w:p>
    <w:p w14:paraId="6C6E2A65" w14:textId="77777777" w:rsidR="00726BBE" w:rsidRDefault="00726BBE">
      <w:pPr>
        <w:pBdr>
          <w:bottom w:val="single" w:sz="6" w:space="1" w:color="A6A6A6"/>
        </w:pBdr>
        <w:spacing w:before="240" w:after="360"/>
      </w:pPr>
    </w:p>
    <w:p w14:paraId="595D4D37" w14:textId="77777777" w:rsidR="00726BBE" w:rsidRDefault="00000000">
      <w:pPr>
        <w:pStyle w:val="Titre2"/>
        <w:keepNext/>
        <w:spacing w:before="360" w:after="160"/>
      </w:pPr>
      <w:bookmarkStart w:id="13" w:name="_Toc243726659"/>
      <w:r>
        <w:rPr>
          <w:b/>
          <w:bCs/>
          <w:color w:val="1F4E79"/>
          <w:sz w:val="30"/>
          <w:szCs w:val="30"/>
        </w:rPr>
        <w:t>STA.2 — Un constructeur privé et des fabriques</w:t>
      </w:r>
      <w:bookmarkEnd w:id="13"/>
    </w:p>
    <w:p w14:paraId="6B681FCE" w14:textId="77777777" w:rsidR="00726BBE" w:rsidRDefault="00000000">
      <w:pPr>
        <w:keepNext/>
        <w:spacing w:after="120"/>
      </w:pPr>
      <w:r>
        <w:rPr>
          <w:i/>
          <w:iCs/>
          <w:color w:val="595959"/>
        </w:rPr>
        <w:t xml:space="preserve">Package : </w:t>
      </w:r>
      <w:r>
        <w:rPr>
          <w:rFonts w:ascii="Consolas" w:hAnsi="Consolas" w:cs="Consolas"/>
          <w:i/>
          <w:iCs/>
          <w:color w:val="E97132" w:themeColor="accent2"/>
          <w:sz w:val="18"/>
          <w:szCs w:val="18"/>
        </w:rPr>
        <w:t>be.ephec.java.sta.e02</w:t>
      </w:r>
    </w:p>
    <w:p w14:paraId="14990019" w14:textId="77777777" w:rsidR="00726BBE" w:rsidRDefault="00000000">
      <w:pPr>
        <w:pStyle w:val="Titre3"/>
        <w:keepNext/>
        <w:spacing w:before="240" w:after="100"/>
      </w:pPr>
      <w:r>
        <w:rPr>
          <w:b/>
          <w:bCs/>
          <w:color w:val="595959"/>
        </w:rPr>
        <w:t>Objectif</w:t>
      </w:r>
    </w:p>
    <w:p w14:paraId="4CA585E4" w14:textId="77777777" w:rsidR="00726BBE" w:rsidRDefault="00000000">
      <w:pPr>
        <w:spacing w:after="120"/>
      </w:pPr>
      <w:r>
        <w:t>Découvrir qu'une méthode statique peut construire des objets, et pourquoi c'est parfois préférable à un constructeur.</w:t>
      </w:r>
    </w:p>
    <w:p w14:paraId="050E4842" w14:textId="77777777" w:rsidR="00726BBE" w:rsidRDefault="00000000">
      <w:pPr>
        <w:pStyle w:val="Titre3"/>
        <w:keepNext/>
        <w:spacing w:before="240" w:after="100"/>
      </w:pPr>
      <w:r>
        <w:rPr>
          <w:b/>
          <w:bCs/>
          <w:color w:val="595959"/>
        </w:rPr>
        <w:t>Le problème que l'exercice résout</w:t>
      </w:r>
    </w:p>
    <w:p w14:paraId="0FF6C9F2" w14:textId="77777777" w:rsidR="00726BBE" w:rsidRDefault="00000000">
      <w:pPr>
        <w:spacing w:after="120"/>
      </w:pPr>
      <w:r>
        <w:t>Une durée s'exprime en minutes. Mais quand on écrit :</w:t>
      </w:r>
    </w:p>
    <w:p w14:paraId="09AE04B6" w14:textId="77777777" w:rsidR="00726BBE" w:rsidRDefault="00000000">
      <w:pPr>
        <w:keepLines/>
        <w:shd w:val="clear" w:color="auto" w:fill="F2F2F2"/>
        <w:spacing w:before="100" w:after="160"/>
        <w:ind w:left="220"/>
      </w:pPr>
      <w:r>
        <w:rPr>
          <w:rFonts w:ascii="Consolas" w:hAnsi="Consolas" w:cs="Consolas"/>
          <w:color w:val="E97132" w:themeColor="accent2"/>
          <w:sz w:val="18"/>
          <w:szCs w:val="18"/>
        </w:rPr>
        <w:t>new Duree(2)</w:t>
      </w:r>
    </w:p>
    <w:p w14:paraId="73F76BA4" w14:textId="77777777" w:rsidR="00726BBE" w:rsidRDefault="00000000">
      <w:pPr>
        <w:spacing w:after="120"/>
      </w:pPr>
      <w:r>
        <w:lastRenderedPageBreak/>
        <w:t>deux quoi ? Heures ? Minutes ? Un constructeur ne peut pas le dire : il porte le nom de sa classe, et rien d'autre. Une méthode, elle, porte le nom qu'on veut.</w:t>
      </w:r>
    </w:p>
    <w:p w14:paraId="75E97540" w14:textId="77777777" w:rsidR="00726BBE" w:rsidRDefault="00000000">
      <w:pPr>
        <w:keepNext/>
        <w:keepLines/>
        <w:shd w:val="clear" w:color="auto" w:fill="F2F2F2"/>
        <w:spacing w:before="100"/>
        <w:ind w:left="220"/>
      </w:pPr>
      <w:r>
        <w:rPr>
          <w:rFonts w:ascii="Consolas" w:hAnsi="Consolas" w:cs="Consolas"/>
          <w:color w:val="E97132" w:themeColor="accent2"/>
          <w:sz w:val="18"/>
          <w:szCs w:val="18"/>
        </w:rPr>
        <w:t>Duree.deHeures(2)      aucun doute</w:t>
      </w:r>
    </w:p>
    <w:p w14:paraId="18441010" w14:textId="77777777" w:rsidR="00726BBE" w:rsidRDefault="00000000">
      <w:pPr>
        <w:keepLines/>
        <w:shd w:val="clear" w:color="auto" w:fill="F2F2F2"/>
        <w:spacing w:after="160"/>
        <w:ind w:left="220"/>
      </w:pPr>
      <w:r>
        <w:rPr>
          <w:rFonts w:ascii="Consolas" w:hAnsi="Consolas" w:cs="Consolas"/>
          <w:color w:val="E97132" w:themeColor="accent2"/>
          <w:sz w:val="18"/>
          <w:szCs w:val="18"/>
        </w:rPr>
        <w:t>Duree.deMinutes(2)     aucun doute non plus</w:t>
      </w:r>
    </w:p>
    <w:p w14:paraId="0628FA60" w14:textId="77777777" w:rsidR="00726BBE" w:rsidRDefault="00000000">
      <w:pPr>
        <w:spacing w:after="120"/>
      </w:pPr>
      <w:r>
        <w:t xml:space="preserve">Ces méthodes s'appellent des </w:t>
      </w:r>
      <w:r>
        <w:rPr>
          <w:b/>
          <w:bCs/>
        </w:rPr>
        <w:t>fabriques</w:t>
      </w:r>
      <w:r>
        <w:t>. Deux fabriques peuvent avoir la même signature là où deux constructeurs ne le pourraient pas — elles se distinguent par leur nom.</w:t>
      </w:r>
    </w:p>
    <w:p w14:paraId="6D19F011" w14:textId="77777777" w:rsidR="00726BBE" w:rsidRDefault="00000000">
      <w:pPr>
        <w:pStyle w:val="Titre3"/>
        <w:keepNext/>
        <w:spacing w:before="240" w:after="100"/>
      </w:pPr>
      <w:r>
        <w:rPr>
          <w:b/>
          <w:bCs/>
          <w:color w:val="595959"/>
        </w:rPr>
        <w:t>Ce qui vous est fourni</w:t>
      </w:r>
    </w:p>
    <w:p w14:paraId="171BA90D" w14:textId="77777777" w:rsidR="00726BBE" w:rsidRDefault="00000000">
      <w:pPr>
        <w:spacing w:after="120"/>
      </w:pPr>
      <w:r>
        <w:t xml:space="preserve">Le champ </w:t>
      </w:r>
      <w:r>
        <w:rPr>
          <w:rFonts w:ascii="Consolas" w:hAnsi="Consolas" w:cs="Consolas"/>
          <w:color w:val="E97132" w:themeColor="accent2"/>
          <w:sz w:val="18"/>
          <w:szCs w:val="18"/>
        </w:rPr>
        <w:t>minutes</w:t>
      </w:r>
      <w:r>
        <w:t xml:space="preserve"> et le constructeur, déclaré </w:t>
      </w:r>
      <w:r>
        <w:rPr>
          <w:rFonts w:ascii="Consolas" w:hAnsi="Consolas" w:cs="Consolas"/>
          <w:color w:val="E97132" w:themeColor="accent2"/>
          <w:sz w:val="18"/>
          <w:szCs w:val="18"/>
        </w:rPr>
        <w:t>private</w:t>
      </w:r>
      <w:r>
        <w:t xml:space="preserve">. Personne ne peut donc écrire </w:t>
      </w:r>
      <w:r>
        <w:rPr>
          <w:rFonts w:ascii="Consolas" w:hAnsi="Consolas" w:cs="Consolas"/>
          <w:color w:val="E97132" w:themeColor="accent2"/>
          <w:sz w:val="18"/>
          <w:szCs w:val="18"/>
        </w:rPr>
        <w:t>new Duree(...)</w:t>
      </w:r>
      <w:r>
        <w:t xml:space="preserve"> depuis l'extérieur : c'est ce qui oblige à passer par les fabriques.</w:t>
      </w:r>
    </w:p>
    <w:p w14:paraId="1B31085B" w14:textId="77777777" w:rsidR="00726BBE" w:rsidRDefault="00000000">
      <w:pPr>
        <w:pStyle w:val="Titre3"/>
        <w:keepNext/>
        <w:spacing w:before="240" w:after="100"/>
      </w:pPr>
      <w:r>
        <w:rPr>
          <w:b/>
          <w:bCs/>
          <w:color w:val="595959"/>
        </w:rPr>
        <w:t>Énoncé</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726BBE" w14:paraId="509763E4" w14:textId="77777777">
        <w:tblPrEx>
          <w:tblCellMar>
            <w:top w:w="0" w:type="dxa"/>
            <w:bottom w:w="0" w:type="dxa"/>
          </w:tblCellMar>
        </w:tblPrEx>
        <w:trPr>
          <w:tblHeader/>
        </w:trPr>
        <w:tc>
          <w:tcPr>
            <w:tcW w:w="2200" w:type="dxa"/>
            <w:shd w:val="clear" w:color="auto" w:fill="DEEAF6"/>
            <w:tcMar>
              <w:top w:w="55" w:type="dxa"/>
              <w:left w:w="100" w:type="dxa"/>
              <w:bottom w:w="55" w:type="dxa"/>
              <w:right w:w="100" w:type="dxa"/>
            </w:tcMar>
          </w:tcPr>
          <w:p w14:paraId="431A3A1D" w14:textId="77777777" w:rsidR="00726BBE" w:rsidRDefault="00000000">
            <w:r>
              <w:rPr>
                <w:b/>
                <w:bCs/>
                <w:sz w:val="20"/>
                <w:szCs w:val="20"/>
              </w:rPr>
              <w:t>Méthode</w:t>
            </w:r>
          </w:p>
        </w:tc>
        <w:tc>
          <w:tcPr>
            <w:tcW w:w="7160" w:type="dxa"/>
            <w:shd w:val="clear" w:color="auto" w:fill="DEEAF6"/>
            <w:tcMar>
              <w:top w:w="55" w:type="dxa"/>
              <w:left w:w="100" w:type="dxa"/>
              <w:bottom w:w="55" w:type="dxa"/>
              <w:right w:w="100" w:type="dxa"/>
            </w:tcMar>
          </w:tcPr>
          <w:p w14:paraId="60344712" w14:textId="77777777" w:rsidR="00726BBE" w:rsidRDefault="00000000">
            <w:r>
              <w:rPr>
                <w:b/>
                <w:bCs/>
                <w:sz w:val="20"/>
                <w:szCs w:val="20"/>
              </w:rPr>
              <w:t>Ce qu'elle fait</w:t>
            </w:r>
          </w:p>
        </w:tc>
      </w:tr>
      <w:tr w:rsidR="00726BBE" w14:paraId="5D210A5B" w14:textId="77777777">
        <w:tblPrEx>
          <w:tblCellMar>
            <w:top w:w="0" w:type="dxa"/>
            <w:bottom w:w="0" w:type="dxa"/>
          </w:tblCellMar>
        </w:tblPrEx>
        <w:trPr>
          <w:cantSplit/>
        </w:trPr>
        <w:tc>
          <w:tcPr>
            <w:tcW w:w="2200" w:type="dxa"/>
            <w:tcMar>
              <w:top w:w="55" w:type="dxa"/>
              <w:left w:w="100" w:type="dxa"/>
              <w:bottom w:w="55" w:type="dxa"/>
              <w:right w:w="100" w:type="dxa"/>
            </w:tcMar>
          </w:tcPr>
          <w:p w14:paraId="5AE00050" w14:textId="77777777" w:rsidR="00726BBE" w:rsidRDefault="00000000">
            <w:r>
              <w:rPr>
                <w:rFonts w:ascii="Consolas" w:hAnsi="Consolas" w:cs="Consolas"/>
                <w:color w:val="E97132" w:themeColor="accent2"/>
                <w:sz w:val="18"/>
                <w:szCs w:val="18"/>
              </w:rPr>
              <w:t>deMinutes(int)</w:t>
            </w:r>
          </w:p>
        </w:tc>
        <w:tc>
          <w:tcPr>
            <w:tcW w:w="7160" w:type="dxa"/>
            <w:tcMar>
              <w:top w:w="55" w:type="dxa"/>
              <w:left w:w="100" w:type="dxa"/>
              <w:bottom w:w="55" w:type="dxa"/>
              <w:right w:w="100" w:type="dxa"/>
            </w:tcMar>
          </w:tcPr>
          <w:p w14:paraId="5E78D8C6" w14:textId="77777777" w:rsidR="00726BBE" w:rsidRDefault="00000000">
            <w:r>
              <w:rPr>
                <w:sz w:val="20"/>
                <w:szCs w:val="20"/>
              </w:rPr>
              <w:t>fabrique une durée, exprimée en minutes</w:t>
            </w:r>
          </w:p>
        </w:tc>
      </w:tr>
      <w:tr w:rsidR="00726BBE" w14:paraId="7D87BA82" w14:textId="77777777">
        <w:tblPrEx>
          <w:tblCellMar>
            <w:top w:w="0" w:type="dxa"/>
            <w:bottom w:w="0" w:type="dxa"/>
          </w:tblCellMar>
        </w:tblPrEx>
        <w:trPr>
          <w:cantSplit/>
        </w:trPr>
        <w:tc>
          <w:tcPr>
            <w:tcW w:w="2200" w:type="dxa"/>
            <w:tcMar>
              <w:top w:w="55" w:type="dxa"/>
              <w:left w:w="100" w:type="dxa"/>
              <w:bottom w:w="55" w:type="dxa"/>
              <w:right w:w="100" w:type="dxa"/>
            </w:tcMar>
          </w:tcPr>
          <w:p w14:paraId="57972A83" w14:textId="77777777" w:rsidR="00726BBE" w:rsidRDefault="00000000">
            <w:r>
              <w:rPr>
                <w:rFonts w:ascii="Consolas" w:hAnsi="Consolas" w:cs="Consolas"/>
                <w:color w:val="E97132" w:themeColor="accent2"/>
                <w:sz w:val="18"/>
                <w:szCs w:val="18"/>
              </w:rPr>
              <w:t>deHeures(int)</w:t>
            </w:r>
          </w:p>
        </w:tc>
        <w:tc>
          <w:tcPr>
            <w:tcW w:w="7160" w:type="dxa"/>
            <w:tcMar>
              <w:top w:w="55" w:type="dxa"/>
              <w:left w:w="100" w:type="dxa"/>
              <w:bottom w:w="55" w:type="dxa"/>
              <w:right w:w="100" w:type="dxa"/>
            </w:tcMar>
          </w:tcPr>
          <w:p w14:paraId="5D46BB2E" w14:textId="77777777" w:rsidR="00726BBE" w:rsidRDefault="00000000">
            <w:r>
              <w:rPr>
                <w:sz w:val="20"/>
                <w:szCs w:val="20"/>
              </w:rPr>
              <w:t>fabrique une durée, exprimée en heures</w:t>
            </w:r>
          </w:p>
        </w:tc>
      </w:tr>
      <w:tr w:rsidR="00726BBE" w14:paraId="2B35DA4E" w14:textId="77777777">
        <w:tblPrEx>
          <w:tblCellMar>
            <w:top w:w="0" w:type="dxa"/>
            <w:bottom w:w="0" w:type="dxa"/>
          </w:tblCellMar>
        </w:tblPrEx>
        <w:trPr>
          <w:cantSplit/>
        </w:trPr>
        <w:tc>
          <w:tcPr>
            <w:tcW w:w="2200" w:type="dxa"/>
            <w:tcMar>
              <w:top w:w="55" w:type="dxa"/>
              <w:left w:w="100" w:type="dxa"/>
              <w:bottom w:w="55" w:type="dxa"/>
              <w:right w:w="100" w:type="dxa"/>
            </w:tcMar>
          </w:tcPr>
          <w:p w14:paraId="5B0B1585" w14:textId="77777777" w:rsidR="00726BBE" w:rsidRDefault="00000000">
            <w:r>
              <w:rPr>
                <w:rFonts w:ascii="Consolas" w:hAnsi="Consolas" w:cs="Consolas"/>
                <w:color w:val="E97132" w:themeColor="accent2"/>
                <w:sz w:val="18"/>
                <w:szCs w:val="18"/>
              </w:rPr>
              <w:t>enMinutes()</w:t>
            </w:r>
          </w:p>
        </w:tc>
        <w:tc>
          <w:tcPr>
            <w:tcW w:w="7160" w:type="dxa"/>
            <w:tcMar>
              <w:top w:w="55" w:type="dxa"/>
              <w:left w:w="100" w:type="dxa"/>
              <w:bottom w:w="55" w:type="dxa"/>
              <w:right w:w="100" w:type="dxa"/>
            </w:tcMar>
          </w:tcPr>
          <w:p w14:paraId="534578BD" w14:textId="77777777" w:rsidR="00726BBE" w:rsidRDefault="00000000">
            <w:r>
              <w:rPr>
                <w:sz w:val="20"/>
                <w:szCs w:val="20"/>
              </w:rPr>
              <w:t>retourne le nombre total de minutes</w:t>
            </w:r>
          </w:p>
        </w:tc>
      </w:tr>
      <w:tr w:rsidR="00726BBE" w14:paraId="64FD3D1A" w14:textId="77777777">
        <w:tblPrEx>
          <w:tblCellMar>
            <w:top w:w="0" w:type="dxa"/>
            <w:bottom w:w="0" w:type="dxa"/>
          </w:tblCellMar>
        </w:tblPrEx>
        <w:trPr>
          <w:cantSplit/>
        </w:trPr>
        <w:tc>
          <w:tcPr>
            <w:tcW w:w="2200" w:type="dxa"/>
            <w:tcMar>
              <w:top w:w="55" w:type="dxa"/>
              <w:left w:w="100" w:type="dxa"/>
              <w:bottom w:w="55" w:type="dxa"/>
              <w:right w:w="100" w:type="dxa"/>
            </w:tcMar>
          </w:tcPr>
          <w:p w14:paraId="4C04AE8A" w14:textId="77777777" w:rsidR="00726BBE" w:rsidRDefault="00000000">
            <w:r>
              <w:rPr>
                <w:rFonts w:ascii="Consolas" w:hAnsi="Consolas" w:cs="Consolas"/>
                <w:color w:val="E97132" w:themeColor="accent2"/>
                <w:sz w:val="18"/>
                <w:szCs w:val="18"/>
              </w:rPr>
              <w:t>plus(Duree)</w:t>
            </w:r>
          </w:p>
        </w:tc>
        <w:tc>
          <w:tcPr>
            <w:tcW w:w="7160" w:type="dxa"/>
            <w:tcMar>
              <w:top w:w="55" w:type="dxa"/>
              <w:left w:w="100" w:type="dxa"/>
              <w:bottom w:w="55" w:type="dxa"/>
              <w:right w:w="100" w:type="dxa"/>
            </w:tcMar>
          </w:tcPr>
          <w:p w14:paraId="6AA8B38E" w14:textId="77777777" w:rsidR="00726BBE" w:rsidRDefault="00000000">
            <w:r>
              <w:rPr>
                <w:sz w:val="20"/>
                <w:szCs w:val="20"/>
              </w:rPr>
              <w:t>retourne une NOUVELLE durée, somme des deux</w:t>
            </w:r>
          </w:p>
        </w:tc>
      </w:tr>
      <w:tr w:rsidR="00726BBE" w14:paraId="12D1A5B2" w14:textId="77777777">
        <w:tblPrEx>
          <w:tblCellMar>
            <w:top w:w="0" w:type="dxa"/>
            <w:bottom w:w="0" w:type="dxa"/>
          </w:tblCellMar>
        </w:tblPrEx>
        <w:trPr>
          <w:cantSplit/>
        </w:trPr>
        <w:tc>
          <w:tcPr>
            <w:tcW w:w="2200" w:type="dxa"/>
            <w:tcMar>
              <w:top w:w="55" w:type="dxa"/>
              <w:left w:w="100" w:type="dxa"/>
              <w:bottom w:w="55" w:type="dxa"/>
              <w:right w:w="100" w:type="dxa"/>
            </w:tcMar>
          </w:tcPr>
          <w:p w14:paraId="621E0B93" w14:textId="77777777" w:rsidR="00726BBE" w:rsidRDefault="00000000">
            <w:r>
              <w:rPr>
                <w:rFonts w:ascii="Consolas" w:hAnsi="Consolas" w:cs="Consolas"/>
                <w:color w:val="E97132" w:themeColor="accent2"/>
                <w:sz w:val="18"/>
                <w:szCs w:val="18"/>
              </w:rPr>
              <w:t>total(Duree...)</w:t>
            </w:r>
          </w:p>
        </w:tc>
        <w:tc>
          <w:tcPr>
            <w:tcW w:w="7160" w:type="dxa"/>
            <w:tcMar>
              <w:top w:w="55" w:type="dxa"/>
              <w:left w:w="100" w:type="dxa"/>
              <w:bottom w:w="55" w:type="dxa"/>
              <w:right w:w="100" w:type="dxa"/>
            </w:tcMar>
          </w:tcPr>
          <w:p w14:paraId="35AEED48" w14:textId="77777777" w:rsidR="00726BBE" w:rsidRDefault="00000000">
            <w:r>
              <w:rPr>
                <w:sz w:val="20"/>
                <w:szCs w:val="20"/>
              </w:rPr>
              <w:t>additionne un nombre quelconque de durées</w:t>
            </w:r>
          </w:p>
        </w:tc>
      </w:tr>
      <w:tr w:rsidR="00726BBE" w14:paraId="4864B585" w14:textId="77777777">
        <w:tblPrEx>
          <w:tblCellMar>
            <w:top w:w="0" w:type="dxa"/>
            <w:bottom w:w="0" w:type="dxa"/>
          </w:tblCellMar>
        </w:tblPrEx>
        <w:trPr>
          <w:cantSplit/>
        </w:trPr>
        <w:tc>
          <w:tcPr>
            <w:tcW w:w="2200" w:type="dxa"/>
            <w:tcMar>
              <w:top w:w="55" w:type="dxa"/>
              <w:left w:w="100" w:type="dxa"/>
              <w:bottom w:w="55" w:type="dxa"/>
              <w:right w:w="100" w:type="dxa"/>
            </w:tcMar>
          </w:tcPr>
          <w:p w14:paraId="0FCE5C88" w14:textId="77777777" w:rsidR="00726BBE" w:rsidRDefault="00000000">
            <w:r>
              <w:rPr>
                <w:rFonts w:ascii="Consolas" w:hAnsi="Consolas" w:cs="Consolas"/>
                <w:color w:val="E97132" w:themeColor="accent2"/>
                <w:sz w:val="18"/>
                <w:szCs w:val="18"/>
              </w:rPr>
              <w:t>toString()</w:t>
            </w:r>
          </w:p>
        </w:tc>
        <w:tc>
          <w:tcPr>
            <w:tcW w:w="7160" w:type="dxa"/>
            <w:tcMar>
              <w:top w:w="55" w:type="dxa"/>
              <w:left w:w="100" w:type="dxa"/>
              <w:bottom w:w="55" w:type="dxa"/>
              <w:right w:w="100" w:type="dxa"/>
            </w:tcMar>
          </w:tcPr>
          <w:p w14:paraId="7AC09017" w14:textId="77777777" w:rsidR="00726BBE" w:rsidRDefault="00000000">
            <w:r>
              <w:rPr>
                <w:sz w:val="20"/>
                <w:szCs w:val="20"/>
              </w:rPr>
              <w:t>« 3h35 », ou « 45min » en dessous d'une heure</w:t>
            </w:r>
          </w:p>
        </w:tc>
      </w:tr>
    </w:tbl>
    <w:p w14:paraId="5A949033" w14:textId="77777777" w:rsidR="00726BBE" w:rsidRDefault="00000000">
      <w:pPr>
        <w:spacing w:after="120"/>
      </w:pPr>
      <w:r>
        <w:rPr>
          <w:b/>
          <w:bCs/>
        </w:rPr>
        <w:t xml:space="preserve">Les trois points de </w:t>
      </w:r>
      <w:r>
        <w:rPr>
          <w:rFonts w:ascii="Consolas" w:hAnsi="Consolas" w:cs="Consolas"/>
          <w:b/>
          <w:bCs/>
          <w:color w:val="E97132" w:themeColor="accent2"/>
          <w:sz w:val="18"/>
          <w:szCs w:val="18"/>
        </w:rPr>
        <w:t>total(Duree...)</w:t>
      </w:r>
      <w:r>
        <w:rPr>
          <w:b/>
          <w:bCs/>
        </w:rPr>
        <w:t xml:space="preserve"> </w:t>
      </w:r>
      <w:r>
        <w:t xml:space="preserve">signifient « zéro, une ou plusieurs ». On l'appelle avec </w:t>
      </w:r>
      <w:r>
        <w:rPr>
          <w:rFonts w:ascii="Consolas" w:hAnsi="Consolas" w:cs="Consolas"/>
          <w:color w:val="E97132" w:themeColor="accent2"/>
          <w:sz w:val="18"/>
          <w:szCs w:val="18"/>
        </w:rPr>
        <w:t>Duree.total(a, b, c)</w:t>
      </w:r>
      <w:r>
        <w:t xml:space="preserve"> ou même </w:t>
      </w:r>
      <w:r>
        <w:rPr>
          <w:rFonts w:ascii="Consolas" w:hAnsi="Consolas" w:cs="Consolas"/>
          <w:color w:val="E97132" w:themeColor="accent2"/>
          <w:sz w:val="18"/>
          <w:szCs w:val="18"/>
        </w:rPr>
        <w:t>Duree.total()</w:t>
      </w:r>
      <w:r>
        <w:t>, qui doit retourner une durée nulle.</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726BBE" w14:paraId="3ED6750A"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106CC90D" w14:textId="77777777" w:rsidR="00726BBE" w:rsidRDefault="00000000">
            <w:pPr>
              <w:spacing w:after="80"/>
            </w:pPr>
            <w:r>
              <w:rPr>
                <w:b/>
                <w:bCs/>
              </w:rPr>
              <w:t>Une contrainte d'écriture</w:t>
            </w:r>
          </w:p>
          <w:p w14:paraId="3869A701" w14:textId="77777777" w:rsidR="00726BBE" w:rsidRDefault="00000000">
            <w:pPr>
              <w:spacing w:after="80"/>
            </w:pPr>
            <w:r>
              <w:rPr>
                <w:rFonts w:ascii="Consolas" w:hAnsi="Consolas" w:cs="Consolas"/>
                <w:color w:val="E97132" w:themeColor="accent2"/>
                <w:sz w:val="18"/>
                <w:szCs w:val="18"/>
              </w:rPr>
              <w:t>plus()</w:t>
            </w:r>
            <w:r>
              <w:t xml:space="preserve"> retourne une NOUVELLE durée : ni celle sur laquelle on l'appelle, ni celle qu'on lui passe ne changent.</w:t>
            </w:r>
          </w:p>
          <w:p w14:paraId="48389C71" w14:textId="77777777" w:rsidR="00726BBE" w:rsidRDefault="00000000">
            <w:r>
              <w:t xml:space="preserve">C'est l'immuabilité rencontrée en </w:t>
            </w:r>
            <w:hyperlink w:anchor="ex-TMP-2" w:history="1">
              <w:r>
                <w:rPr>
                  <w:rFonts w:ascii="Consolas" w:hAnsi="Consolas" w:cs="Consolas"/>
                  <w:color w:val="E97132" w:themeColor="accent2"/>
                  <w:sz w:val="18"/>
                  <w:szCs w:val="18"/>
                </w:rPr>
                <w:t>TMP.2</w:t>
              </w:r>
            </w:hyperlink>
            <w:r>
              <w:t xml:space="preserve"> avec </w:t>
            </w:r>
            <w:r>
              <w:rPr>
                <w:rFonts w:ascii="Consolas" w:hAnsi="Consolas" w:cs="Consolas"/>
                <w:color w:val="E97132" w:themeColor="accent2"/>
                <w:sz w:val="18"/>
                <w:szCs w:val="18"/>
              </w:rPr>
              <w:t>LocalDate</w:t>
            </w:r>
            <w:r>
              <w:t>, appliquée cette fois à une classe que vous écrivez. Le champ étant final, vous n'avez de toute façon pas le choix.</w:t>
            </w:r>
          </w:p>
        </w:tc>
      </w:tr>
    </w:tbl>
    <w:p w14:paraId="4454E03E" w14:textId="77777777" w:rsidR="00726BBE"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726BBE" w14:paraId="5D09AAB7"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072B7BAD" w14:textId="77777777" w:rsidR="00726BBE" w:rsidRDefault="00000000">
            <w:pPr>
              <w:tabs>
                <w:tab w:val="left" w:pos="4300"/>
              </w:tabs>
              <w:spacing w:after="40"/>
            </w:pPr>
            <w:r>
              <w:rPr>
                <w:rFonts w:ascii="Consolas" w:hAnsi="Consolas" w:cs="Consolas"/>
                <w:color w:val="E97132" w:themeColor="accent2"/>
                <w:sz w:val="18"/>
                <w:szCs w:val="18"/>
              </w:rPr>
              <w:t>deHeures(2).enMinutes()</w:t>
            </w:r>
            <w:r>
              <w:rPr>
                <w:rFonts w:ascii="Consolas" w:hAnsi="Consolas" w:cs="Consolas"/>
                <w:color w:val="E97132" w:themeColor="accent2"/>
                <w:sz w:val="18"/>
                <w:szCs w:val="18"/>
              </w:rPr>
              <w:tab/>
              <w:t>120</w:t>
            </w:r>
          </w:p>
          <w:p w14:paraId="2A344476" w14:textId="77777777" w:rsidR="00726BBE" w:rsidRDefault="00000000">
            <w:pPr>
              <w:tabs>
                <w:tab w:val="left" w:pos="4300"/>
              </w:tabs>
              <w:spacing w:after="40"/>
            </w:pPr>
            <w:r>
              <w:rPr>
                <w:rFonts w:ascii="Consolas" w:hAnsi="Consolas" w:cs="Consolas"/>
                <w:color w:val="E97132" w:themeColor="accent2"/>
                <w:sz w:val="18"/>
                <w:szCs w:val="18"/>
              </w:rPr>
              <w:t>deHeures(3).plus(deMinutes(35))</w:t>
            </w:r>
            <w:r>
              <w:rPr>
                <w:rFonts w:ascii="Consolas" w:hAnsi="Consolas" w:cs="Consolas"/>
                <w:color w:val="E97132" w:themeColor="accent2"/>
                <w:sz w:val="18"/>
                <w:szCs w:val="18"/>
              </w:rPr>
              <w:tab/>
              <w:t>3h35</w:t>
            </w:r>
          </w:p>
          <w:p w14:paraId="32332794" w14:textId="77777777" w:rsidR="00726BBE" w:rsidRDefault="00000000">
            <w:pPr>
              <w:tabs>
                <w:tab w:val="left" w:pos="4300"/>
              </w:tabs>
              <w:spacing w:after="40"/>
            </w:pPr>
            <w:r>
              <w:rPr>
                <w:rFonts w:ascii="Consolas" w:hAnsi="Consolas" w:cs="Consolas"/>
                <w:color w:val="E97132" w:themeColor="accent2"/>
                <w:sz w:val="18"/>
                <w:szCs w:val="18"/>
              </w:rPr>
              <w:t>deMinutes(15)</w:t>
            </w:r>
            <w:r>
              <w:rPr>
                <w:rFonts w:ascii="Consolas" w:hAnsi="Consolas" w:cs="Consolas"/>
                <w:color w:val="E97132" w:themeColor="accent2"/>
                <w:sz w:val="18"/>
                <w:szCs w:val="18"/>
              </w:rPr>
              <w:tab/>
              <w:t>15min</w:t>
            </w:r>
          </w:p>
          <w:p w14:paraId="6F8221E5" w14:textId="77777777" w:rsidR="00726BBE" w:rsidRDefault="00000000">
            <w:pPr>
              <w:tabs>
                <w:tab w:val="left" w:pos="4300"/>
              </w:tabs>
              <w:spacing w:after="40"/>
            </w:pPr>
            <w:r>
              <w:rPr>
                <w:rFonts w:ascii="Consolas" w:hAnsi="Consolas" w:cs="Consolas"/>
                <w:color w:val="E97132" w:themeColor="accent2"/>
                <w:sz w:val="18"/>
                <w:szCs w:val="18"/>
              </w:rPr>
              <w:t>deHeures(2)</w:t>
            </w:r>
            <w:r>
              <w:rPr>
                <w:rFonts w:ascii="Consolas" w:hAnsi="Consolas" w:cs="Consolas"/>
                <w:color w:val="E97132" w:themeColor="accent2"/>
                <w:sz w:val="18"/>
                <w:szCs w:val="18"/>
              </w:rPr>
              <w:tab/>
              <w:t>2h00</w:t>
            </w:r>
          </w:p>
          <w:p w14:paraId="6E5B32D1" w14:textId="77777777" w:rsidR="00726BBE" w:rsidRDefault="00000000">
            <w:pPr>
              <w:tabs>
                <w:tab w:val="left" w:pos="4300"/>
              </w:tabs>
              <w:spacing w:after="40"/>
            </w:pPr>
            <w:r>
              <w:rPr>
                <w:rFonts w:ascii="Consolas" w:hAnsi="Consolas" w:cs="Consolas"/>
                <w:color w:val="E97132" w:themeColor="accent2"/>
                <w:sz w:val="18"/>
                <w:szCs w:val="18"/>
              </w:rPr>
              <w:t>total(3h35, 15min, 3h35)</w:t>
            </w:r>
            <w:r>
              <w:rPr>
                <w:rFonts w:ascii="Consolas" w:hAnsi="Consolas" w:cs="Consolas"/>
                <w:color w:val="E97132" w:themeColor="accent2"/>
                <w:sz w:val="18"/>
                <w:szCs w:val="18"/>
              </w:rPr>
              <w:tab/>
              <w:t>7h25</w:t>
            </w:r>
          </w:p>
          <w:p w14:paraId="3BB97A08" w14:textId="77777777" w:rsidR="00726BBE" w:rsidRDefault="00000000">
            <w:pPr>
              <w:tabs>
                <w:tab w:val="left" w:pos="4300"/>
              </w:tabs>
              <w:spacing w:after="40"/>
            </w:pPr>
            <w:r>
              <w:rPr>
                <w:rFonts w:ascii="Consolas" w:hAnsi="Consolas" w:cs="Consolas"/>
                <w:color w:val="E97132" w:themeColor="accent2"/>
                <w:sz w:val="18"/>
                <w:szCs w:val="18"/>
              </w:rPr>
              <w:t>total()</w:t>
            </w:r>
            <w:r>
              <w:rPr>
                <w:rFonts w:ascii="Consolas" w:hAnsi="Consolas" w:cs="Consolas"/>
                <w:color w:val="E97132" w:themeColor="accent2"/>
                <w:sz w:val="18"/>
                <w:szCs w:val="18"/>
              </w:rPr>
              <w:tab/>
              <w:t>0min</w:t>
            </w:r>
          </w:p>
          <w:p w14:paraId="558B535B" w14:textId="77777777" w:rsidR="00726BBE" w:rsidRDefault="00000000">
            <w:pPr>
              <w:tabs>
                <w:tab w:val="left" w:pos="4300"/>
              </w:tabs>
            </w:pPr>
            <w:r>
              <w:rPr>
                <w:rFonts w:ascii="Consolas" w:hAnsi="Consolas" w:cs="Consolas"/>
                <w:color w:val="E97132" w:themeColor="accent2"/>
                <w:sz w:val="18"/>
                <w:szCs w:val="18"/>
              </w:rPr>
              <w:t>après a.plus(b), a vaut toujours</w:t>
            </w:r>
            <w:r>
              <w:rPr>
                <w:rFonts w:ascii="Consolas" w:hAnsi="Consolas" w:cs="Consolas"/>
                <w:color w:val="E97132" w:themeColor="accent2"/>
                <w:sz w:val="18"/>
                <w:szCs w:val="18"/>
              </w:rPr>
              <w:tab/>
              <w:t>sa valeur initiale</w:t>
            </w:r>
          </w:p>
        </w:tc>
      </w:tr>
    </w:tbl>
    <w:p w14:paraId="56E71475" w14:textId="77777777" w:rsidR="00726BBE" w:rsidRDefault="00000000">
      <w:pPr>
        <w:pStyle w:val="Titre3"/>
        <w:keepNext/>
        <w:spacing w:before="240" w:after="100"/>
      </w:pPr>
      <w:r>
        <w:rPr>
          <w:b/>
          <w:bCs/>
          <w:color w:val="595959"/>
        </w:rPr>
        <w:t>Questions à se poser</w:t>
      </w:r>
    </w:p>
    <w:p w14:paraId="7A08AE82" w14:textId="77777777" w:rsidR="00726BBE" w:rsidRDefault="00000000">
      <w:pPr>
        <w:pStyle w:val="Paragraphedeliste"/>
        <w:numPr>
          <w:ilvl w:val="0"/>
          <w:numId w:val="2"/>
        </w:numPr>
        <w:spacing w:after="60"/>
      </w:pPr>
      <w:r>
        <w:t xml:space="preserve">Écrivez </w:t>
      </w:r>
      <w:r>
        <w:rPr>
          <w:rFonts w:ascii="Consolas" w:hAnsi="Consolas" w:cs="Consolas"/>
          <w:color w:val="E97132" w:themeColor="accent2"/>
          <w:sz w:val="18"/>
          <w:szCs w:val="18"/>
        </w:rPr>
        <w:t>new Duree(90)</w:t>
      </w:r>
      <w:r>
        <w:t xml:space="preserve"> dans le Programme. Que refuse le compilateur, et qu'est-ce que ce refus vous empêche d'écrire de faux ?</w:t>
      </w:r>
    </w:p>
    <w:p w14:paraId="3A1BA18B" w14:textId="77777777" w:rsidR="00726BBE" w:rsidRDefault="00000000">
      <w:pPr>
        <w:pStyle w:val="Paragraphedeliste"/>
        <w:numPr>
          <w:ilvl w:val="0"/>
          <w:numId w:val="2"/>
        </w:numPr>
        <w:spacing w:after="60"/>
      </w:pPr>
      <w:r>
        <w:t xml:space="preserve">Pourquoi </w:t>
      </w:r>
      <w:r>
        <w:rPr>
          <w:rFonts w:ascii="Consolas" w:hAnsi="Consolas" w:cs="Consolas"/>
          <w:color w:val="E97132" w:themeColor="accent2"/>
          <w:sz w:val="18"/>
          <w:szCs w:val="18"/>
        </w:rPr>
        <w:t>total()</w:t>
      </w:r>
      <w:r>
        <w:t xml:space="preserve"> est-elle statique, alors que </w:t>
      </w:r>
      <w:r>
        <w:rPr>
          <w:rFonts w:ascii="Consolas" w:hAnsi="Consolas" w:cs="Consolas"/>
          <w:color w:val="E97132" w:themeColor="accent2"/>
          <w:sz w:val="18"/>
          <w:szCs w:val="18"/>
        </w:rPr>
        <w:t>plus()</w:t>
      </w:r>
      <w:r>
        <w:t xml:space="preserve"> ne l'est pas ? Qu'est-ce qui les distingue ?</w:t>
      </w:r>
    </w:p>
    <w:p w14:paraId="51113620" w14:textId="77777777" w:rsidR="00726BBE" w:rsidRDefault="00000000">
      <w:pPr>
        <w:pStyle w:val="Paragraphedeliste"/>
        <w:numPr>
          <w:ilvl w:val="0"/>
          <w:numId w:val="2"/>
        </w:numPr>
        <w:spacing w:after="60"/>
      </w:pPr>
      <w:r>
        <w:t>Le format « 2h00 » impose deux chiffres pour les minutes. Que donnerait votre code sur une durée de 2h05 si vous l'oubliiez ?</w:t>
      </w:r>
    </w:p>
    <w:p w14:paraId="1C56414B" w14:textId="77777777" w:rsidR="00726BBE" w:rsidRDefault="00000000">
      <w:pPr>
        <w:pStyle w:val="Paragraphedeliste"/>
        <w:numPr>
          <w:ilvl w:val="0"/>
          <w:numId w:val="2"/>
        </w:numPr>
        <w:spacing w:after="60"/>
      </w:pPr>
      <w:r>
        <w:t xml:space="preserve">Pourriez-vous ajouter une fabrique </w:t>
      </w:r>
      <w:r>
        <w:rPr>
          <w:rFonts w:ascii="Consolas" w:hAnsi="Consolas" w:cs="Consolas"/>
          <w:color w:val="E97132" w:themeColor="accent2"/>
          <w:sz w:val="18"/>
          <w:szCs w:val="18"/>
        </w:rPr>
        <w:t>deSecondes(int)</w:t>
      </w:r>
      <w:r>
        <w:t xml:space="preserve"> sans toucher au reste de la classe ? Voir </w:t>
      </w:r>
      <w:r>
        <w:rPr>
          <w:rFonts w:ascii="Consolas" w:hAnsi="Consolas" w:cs="Consolas"/>
          <w:color w:val="E97132" w:themeColor="accent2"/>
          <w:sz w:val="18"/>
          <w:szCs w:val="18"/>
        </w:rPr>
        <w:t>CC-CLS.1</w:t>
      </w:r>
      <w:r>
        <w:t>.</w:t>
      </w:r>
    </w:p>
    <w:p w14:paraId="3413A1A7" w14:textId="77777777" w:rsidR="00726BBE" w:rsidRDefault="00000000">
      <w:pPr>
        <w:pStyle w:val="Paragraphedeliste"/>
        <w:numPr>
          <w:ilvl w:val="0"/>
          <w:numId w:val="2"/>
        </w:numPr>
        <w:spacing w:after="60"/>
      </w:pPr>
      <w:r>
        <w:rPr>
          <w:rFonts w:ascii="Consolas" w:hAnsi="Consolas" w:cs="Consolas"/>
          <w:color w:val="E97132" w:themeColor="accent2"/>
          <w:sz w:val="18"/>
          <w:szCs w:val="18"/>
        </w:rPr>
        <w:t>deMinutes</w:t>
      </w:r>
      <w:r>
        <w:t xml:space="preserve"> et </w:t>
      </w:r>
      <w:r>
        <w:rPr>
          <w:rFonts w:ascii="Consolas" w:hAnsi="Consolas" w:cs="Consolas"/>
          <w:color w:val="E97132" w:themeColor="accent2"/>
          <w:sz w:val="18"/>
          <w:szCs w:val="18"/>
        </w:rPr>
        <w:t>deHeures</w:t>
      </w:r>
      <w:r>
        <w:t xml:space="preserve"> disent leur unité dans leur nom. Qu'auriez-vous fait avec un paramètre booléen </w:t>
      </w:r>
      <w:r>
        <w:rPr>
          <w:rFonts w:ascii="Consolas" w:hAnsi="Consolas" w:cs="Consolas"/>
          <w:color w:val="E97132" w:themeColor="accent2"/>
          <w:sz w:val="18"/>
          <w:szCs w:val="18"/>
        </w:rPr>
        <w:t>enHeures</w:t>
      </w:r>
      <w:r>
        <w:t xml:space="preserve"> ? Voir </w:t>
      </w:r>
      <w:r>
        <w:rPr>
          <w:rFonts w:ascii="Consolas" w:hAnsi="Consolas" w:cs="Consolas"/>
          <w:color w:val="E97132" w:themeColor="accent2"/>
          <w:sz w:val="18"/>
          <w:szCs w:val="18"/>
        </w:rPr>
        <w:t>CC-MET.5</w:t>
      </w:r>
      <w:r>
        <w:t>.</w:t>
      </w:r>
    </w:p>
    <w:p w14:paraId="702D617A" w14:textId="77777777" w:rsidR="00726BBE" w:rsidRDefault="00000000">
      <w:pPr>
        <w:pStyle w:val="Titre1"/>
        <w:keepNext/>
        <w:pageBreakBefore/>
        <w:spacing w:before="360" w:after="160"/>
      </w:pPr>
      <w:bookmarkStart w:id="14" w:name="_Toc243726660"/>
      <w:r>
        <w:rPr>
          <w:b/>
          <w:bCs/>
          <w:color w:val="1F4E79"/>
          <w:sz w:val="40"/>
          <w:szCs w:val="40"/>
        </w:rPr>
        <w:lastRenderedPageBreak/>
        <w:t>Module TMP — Dates et heures</w:t>
      </w:r>
      <w:bookmarkEnd w:id="14"/>
    </w:p>
    <w:p w14:paraId="18016F0C" w14:textId="77777777" w:rsidR="00726BBE" w:rsidRDefault="00726BBE">
      <w:pPr>
        <w:spacing w:after="120"/>
      </w:pPr>
    </w:p>
    <w:p w14:paraId="0A0DDE3A" w14:textId="77777777" w:rsidR="00726BBE" w:rsidRDefault="00000000">
      <w:pPr>
        <w:keepNext/>
        <w:spacing w:after="120"/>
      </w:pPr>
      <w:r>
        <w:t xml:space="preserve">Les exercices du module. Leurs codes sont </w:t>
      </w:r>
      <w:r>
        <w:rPr>
          <w:b/>
          <w:bCs/>
        </w:rPr>
        <w:t>cliquables</w:t>
      </w:r>
      <w:r>
        <w:t> : ils mènent directement à l'exercice.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400"/>
        <w:gridCol w:w="3760"/>
      </w:tblGrid>
      <w:tr w:rsidR="00726BBE" w14:paraId="2AB1697F" w14:textId="77777777">
        <w:tblPrEx>
          <w:tblCellMar>
            <w:top w:w="0" w:type="dxa"/>
            <w:bottom w:w="0" w:type="dxa"/>
          </w:tblCellMar>
        </w:tblPrEx>
        <w:trPr>
          <w:tblHeader/>
        </w:trPr>
        <w:tc>
          <w:tcPr>
            <w:tcW w:w="2200" w:type="dxa"/>
            <w:shd w:val="clear" w:color="auto" w:fill="DEEAF6"/>
            <w:tcMar>
              <w:top w:w="55" w:type="dxa"/>
              <w:left w:w="100" w:type="dxa"/>
              <w:bottom w:w="55" w:type="dxa"/>
              <w:right w:w="100" w:type="dxa"/>
            </w:tcMar>
          </w:tcPr>
          <w:p w14:paraId="511319C1" w14:textId="77777777" w:rsidR="00726BBE" w:rsidRDefault="00000000">
            <w:r>
              <w:rPr>
                <w:b/>
                <w:bCs/>
                <w:sz w:val="20"/>
                <w:szCs w:val="20"/>
              </w:rPr>
              <w:t>Exercice</w:t>
            </w:r>
          </w:p>
        </w:tc>
        <w:tc>
          <w:tcPr>
            <w:tcW w:w="3400" w:type="dxa"/>
            <w:shd w:val="clear" w:color="auto" w:fill="DEEAF6"/>
            <w:tcMar>
              <w:top w:w="55" w:type="dxa"/>
              <w:left w:w="100" w:type="dxa"/>
              <w:bottom w:w="55" w:type="dxa"/>
              <w:right w:w="100" w:type="dxa"/>
            </w:tcMar>
          </w:tcPr>
          <w:p w14:paraId="64CFF447" w14:textId="77777777" w:rsidR="00726BBE" w:rsidRDefault="00000000">
            <w:r>
              <w:rPr>
                <w:b/>
                <w:bCs/>
                <w:sz w:val="20"/>
                <w:szCs w:val="20"/>
              </w:rPr>
              <w:t>Package</w:t>
            </w:r>
          </w:p>
        </w:tc>
        <w:tc>
          <w:tcPr>
            <w:tcW w:w="3760" w:type="dxa"/>
            <w:shd w:val="clear" w:color="auto" w:fill="DEEAF6"/>
            <w:tcMar>
              <w:top w:w="55" w:type="dxa"/>
              <w:left w:w="100" w:type="dxa"/>
              <w:bottom w:w="55" w:type="dxa"/>
              <w:right w:w="100" w:type="dxa"/>
            </w:tcMar>
          </w:tcPr>
          <w:p w14:paraId="18DB289A" w14:textId="77777777" w:rsidR="00726BBE" w:rsidRDefault="00000000">
            <w:r>
              <w:rPr>
                <w:b/>
                <w:bCs/>
                <w:sz w:val="20"/>
                <w:szCs w:val="20"/>
              </w:rPr>
              <w:t>Sujet</w:t>
            </w:r>
          </w:p>
        </w:tc>
      </w:tr>
      <w:tr w:rsidR="00726BBE" w14:paraId="18323E27" w14:textId="77777777">
        <w:tblPrEx>
          <w:tblCellMar>
            <w:top w:w="0" w:type="dxa"/>
            <w:bottom w:w="0" w:type="dxa"/>
          </w:tblCellMar>
        </w:tblPrEx>
        <w:trPr>
          <w:cantSplit/>
        </w:trPr>
        <w:tc>
          <w:tcPr>
            <w:tcW w:w="2200" w:type="dxa"/>
            <w:tcMar>
              <w:top w:w="55" w:type="dxa"/>
              <w:left w:w="100" w:type="dxa"/>
              <w:bottom w:w="55" w:type="dxa"/>
              <w:right w:w="100" w:type="dxa"/>
            </w:tcMar>
          </w:tcPr>
          <w:p w14:paraId="732906E6" w14:textId="77777777" w:rsidR="00726BBE" w:rsidRDefault="00000000">
            <w:hyperlink w:anchor="ex-TMP-1" w:history="1">
              <w:r>
                <w:rPr>
                  <w:rFonts w:ascii="Consolas" w:hAnsi="Consolas" w:cs="Consolas"/>
                  <w:color w:val="0563C1"/>
                  <w:sz w:val="18"/>
                  <w:szCs w:val="18"/>
                  <w:u w:val="single"/>
                </w:rPr>
                <w:t>TMP.1</w:t>
              </w:r>
            </w:hyperlink>
          </w:p>
        </w:tc>
        <w:tc>
          <w:tcPr>
            <w:tcW w:w="3400" w:type="dxa"/>
            <w:tcMar>
              <w:top w:w="55" w:type="dxa"/>
              <w:left w:w="100" w:type="dxa"/>
              <w:bottom w:w="55" w:type="dxa"/>
              <w:right w:w="100" w:type="dxa"/>
            </w:tcMar>
          </w:tcPr>
          <w:p w14:paraId="07FA96A0" w14:textId="77777777" w:rsidR="00726BBE" w:rsidRDefault="00000000">
            <w:r>
              <w:rPr>
                <w:rFonts w:ascii="Consolas" w:hAnsi="Consolas" w:cs="Consolas"/>
                <w:color w:val="E97132" w:themeColor="accent2"/>
                <w:sz w:val="18"/>
                <w:szCs w:val="18"/>
              </w:rPr>
              <w:t>be.ephec.java.tmp.e01</w:t>
            </w:r>
          </w:p>
        </w:tc>
        <w:tc>
          <w:tcPr>
            <w:tcW w:w="3760" w:type="dxa"/>
            <w:tcMar>
              <w:top w:w="55" w:type="dxa"/>
              <w:left w:w="100" w:type="dxa"/>
              <w:bottom w:w="55" w:type="dxa"/>
              <w:right w:w="100" w:type="dxa"/>
            </w:tcMar>
          </w:tcPr>
          <w:p w14:paraId="33712F59" w14:textId="77777777" w:rsidR="00726BBE" w:rsidRDefault="00000000">
            <w:r>
              <w:rPr>
                <w:sz w:val="20"/>
                <w:szCs w:val="20"/>
              </w:rPr>
              <w:t>Mesurer un écart entre deux dates</w:t>
            </w:r>
          </w:p>
        </w:tc>
      </w:tr>
      <w:tr w:rsidR="00726BBE" w14:paraId="79CB7BE5" w14:textId="77777777">
        <w:tblPrEx>
          <w:tblCellMar>
            <w:top w:w="0" w:type="dxa"/>
            <w:bottom w:w="0" w:type="dxa"/>
          </w:tblCellMar>
        </w:tblPrEx>
        <w:trPr>
          <w:cantSplit/>
        </w:trPr>
        <w:tc>
          <w:tcPr>
            <w:tcW w:w="2200" w:type="dxa"/>
            <w:tcMar>
              <w:top w:w="55" w:type="dxa"/>
              <w:left w:w="100" w:type="dxa"/>
              <w:bottom w:w="55" w:type="dxa"/>
              <w:right w:w="100" w:type="dxa"/>
            </w:tcMar>
          </w:tcPr>
          <w:p w14:paraId="5A872952" w14:textId="77777777" w:rsidR="00726BBE" w:rsidRDefault="00000000">
            <w:hyperlink w:anchor="ex-TMP-2" w:history="1">
              <w:r>
                <w:rPr>
                  <w:rFonts w:ascii="Consolas" w:hAnsi="Consolas" w:cs="Consolas"/>
                  <w:color w:val="0563C1"/>
                  <w:sz w:val="18"/>
                  <w:szCs w:val="18"/>
                  <w:u w:val="single"/>
                </w:rPr>
                <w:t>TMP.2</w:t>
              </w:r>
            </w:hyperlink>
          </w:p>
        </w:tc>
        <w:tc>
          <w:tcPr>
            <w:tcW w:w="3400" w:type="dxa"/>
            <w:tcMar>
              <w:top w:w="55" w:type="dxa"/>
              <w:left w:w="100" w:type="dxa"/>
              <w:bottom w:w="55" w:type="dxa"/>
              <w:right w:w="100" w:type="dxa"/>
            </w:tcMar>
          </w:tcPr>
          <w:p w14:paraId="0E490FC0" w14:textId="77777777" w:rsidR="00726BBE" w:rsidRDefault="00000000">
            <w:r>
              <w:rPr>
                <w:rFonts w:ascii="Consolas" w:hAnsi="Consolas" w:cs="Consolas"/>
                <w:color w:val="E97132" w:themeColor="accent2"/>
                <w:sz w:val="18"/>
                <w:szCs w:val="18"/>
              </w:rPr>
              <w:t>be.ephec.java.tmp.e02</w:t>
            </w:r>
          </w:p>
        </w:tc>
        <w:tc>
          <w:tcPr>
            <w:tcW w:w="3760" w:type="dxa"/>
            <w:tcMar>
              <w:top w:w="55" w:type="dxa"/>
              <w:left w:w="100" w:type="dxa"/>
              <w:bottom w:w="55" w:type="dxa"/>
              <w:right w:w="100" w:type="dxa"/>
            </w:tcMar>
          </w:tcPr>
          <w:p w14:paraId="23EDEDE0" w14:textId="77777777" w:rsidR="00726BBE" w:rsidRDefault="00000000">
            <w:r>
              <w:rPr>
                <w:sz w:val="20"/>
                <w:szCs w:val="20"/>
              </w:rPr>
              <w:t>Les dates sont immuables</w:t>
            </w:r>
          </w:p>
        </w:tc>
      </w:tr>
      <w:tr w:rsidR="00726BBE" w14:paraId="4A966888" w14:textId="77777777">
        <w:tblPrEx>
          <w:tblCellMar>
            <w:top w:w="0" w:type="dxa"/>
            <w:bottom w:w="0" w:type="dxa"/>
          </w:tblCellMar>
        </w:tblPrEx>
        <w:trPr>
          <w:cantSplit/>
        </w:trPr>
        <w:tc>
          <w:tcPr>
            <w:tcW w:w="2200" w:type="dxa"/>
            <w:tcMar>
              <w:top w:w="55" w:type="dxa"/>
              <w:left w:w="100" w:type="dxa"/>
              <w:bottom w:w="55" w:type="dxa"/>
              <w:right w:w="100" w:type="dxa"/>
            </w:tcMar>
          </w:tcPr>
          <w:p w14:paraId="0E5CF203" w14:textId="77777777" w:rsidR="00726BBE" w:rsidRDefault="00000000">
            <w:hyperlink w:anchor="ex-TMP-3" w:history="1">
              <w:r>
                <w:rPr>
                  <w:rFonts w:ascii="Consolas" w:hAnsi="Consolas" w:cs="Consolas"/>
                  <w:color w:val="0563C1"/>
                  <w:sz w:val="18"/>
                  <w:szCs w:val="18"/>
                  <w:u w:val="single"/>
                </w:rPr>
                <w:t>TMP.3</w:t>
              </w:r>
            </w:hyperlink>
          </w:p>
        </w:tc>
        <w:tc>
          <w:tcPr>
            <w:tcW w:w="3400" w:type="dxa"/>
            <w:tcMar>
              <w:top w:w="55" w:type="dxa"/>
              <w:left w:w="100" w:type="dxa"/>
              <w:bottom w:w="55" w:type="dxa"/>
              <w:right w:w="100" w:type="dxa"/>
            </w:tcMar>
          </w:tcPr>
          <w:p w14:paraId="1EBD0D45" w14:textId="77777777" w:rsidR="00726BBE" w:rsidRDefault="00000000">
            <w:r>
              <w:rPr>
                <w:rFonts w:ascii="Consolas" w:hAnsi="Consolas" w:cs="Consolas"/>
                <w:color w:val="E97132" w:themeColor="accent2"/>
                <w:sz w:val="18"/>
                <w:szCs w:val="18"/>
              </w:rPr>
              <w:t>be.ephec.java.tmp.e03</w:t>
            </w:r>
          </w:p>
        </w:tc>
        <w:tc>
          <w:tcPr>
            <w:tcW w:w="3760" w:type="dxa"/>
            <w:tcMar>
              <w:top w:w="55" w:type="dxa"/>
              <w:left w:w="100" w:type="dxa"/>
              <w:bottom w:w="55" w:type="dxa"/>
              <w:right w:w="100" w:type="dxa"/>
            </w:tcMar>
          </w:tcPr>
          <w:p w14:paraId="55B2E209" w14:textId="77777777" w:rsidR="00726BBE" w:rsidRDefault="00000000">
            <w:r>
              <w:rPr>
                <w:sz w:val="20"/>
                <w:szCs w:val="20"/>
              </w:rPr>
              <w:t>Compter des secondes : date ou instant ?</w:t>
            </w:r>
          </w:p>
        </w:tc>
      </w:tr>
      <w:tr w:rsidR="00726BBE" w14:paraId="49836F9C" w14:textId="77777777">
        <w:tblPrEx>
          <w:tblCellMar>
            <w:top w:w="0" w:type="dxa"/>
            <w:bottom w:w="0" w:type="dxa"/>
          </w:tblCellMar>
        </w:tblPrEx>
        <w:trPr>
          <w:cantSplit/>
        </w:trPr>
        <w:tc>
          <w:tcPr>
            <w:tcW w:w="2200" w:type="dxa"/>
            <w:tcMar>
              <w:top w:w="55" w:type="dxa"/>
              <w:left w:w="100" w:type="dxa"/>
              <w:bottom w:w="55" w:type="dxa"/>
              <w:right w:w="100" w:type="dxa"/>
            </w:tcMar>
          </w:tcPr>
          <w:p w14:paraId="07350D84" w14:textId="77777777" w:rsidR="00726BBE" w:rsidRDefault="00000000">
            <w:hyperlink w:anchor="ex-TMP-4" w:history="1">
              <w:r>
                <w:rPr>
                  <w:rFonts w:ascii="Consolas" w:hAnsi="Consolas" w:cs="Consolas"/>
                  <w:color w:val="0563C1"/>
                  <w:sz w:val="18"/>
                  <w:szCs w:val="18"/>
                  <w:u w:val="single"/>
                </w:rPr>
                <w:t>TMP.4</w:t>
              </w:r>
            </w:hyperlink>
          </w:p>
        </w:tc>
        <w:tc>
          <w:tcPr>
            <w:tcW w:w="3400" w:type="dxa"/>
            <w:tcMar>
              <w:top w:w="55" w:type="dxa"/>
              <w:left w:w="100" w:type="dxa"/>
              <w:bottom w:w="55" w:type="dxa"/>
              <w:right w:w="100" w:type="dxa"/>
            </w:tcMar>
          </w:tcPr>
          <w:p w14:paraId="195427D8" w14:textId="77777777" w:rsidR="00726BBE" w:rsidRDefault="00000000">
            <w:r>
              <w:rPr>
                <w:rFonts w:ascii="Consolas" w:hAnsi="Consolas" w:cs="Consolas"/>
                <w:color w:val="E97132" w:themeColor="accent2"/>
                <w:sz w:val="18"/>
                <w:szCs w:val="18"/>
              </w:rPr>
              <w:t>be.ephec.java.tmp.e04</w:t>
            </w:r>
          </w:p>
        </w:tc>
        <w:tc>
          <w:tcPr>
            <w:tcW w:w="3760" w:type="dxa"/>
            <w:tcMar>
              <w:top w:w="55" w:type="dxa"/>
              <w:left w:w="100" w:type="dxa"/>
              <w:bottom w:w="55" w:type="dxa"/>
              <w:right w:w="100" w:type="dxa"/>
            </w:tcMar>
          </w:tcPr>
          <w:p w14:paraId="4C89475C" w14:textId="77777777" w:rsidR="00726BBE" w:rsidRDefault="00000000">
            <w:r>
              <w:rPr>
                <w:sz w:val="20"/>
                <w:szCs w:val="20"/>
              </w:rPr>
              <w:t>L'arithmétique des mois</w:t>
            </w:r>
          </w:p>
        </w:tc>
      </w:tr>
      <w:tr w:rsidR="00726BBE" w14:paraId="2F2D6D0A" w14:textId="77777777">
        <w:tblPrEx>
          <w:tblCellMar>
            <w:top w:w="0" w:type="dxa"/>
            <w:bottom w:w="0" w:type="dxa"/>
          </w:tblCellMar>
        </w:tblPrEx>
        <w:trPr>
          <w:cantSplit/>
        </w:trPr>
        <w:tc>
          <w:tcPr>
            <w:tcW w:w="2200" w:type="dxa"/>
            <w:tcMar>
              <w:top w:w="55" w:type="dxa"/>
              <w:left w:w="100" w:type="dxa"/>
              <w:bottom w:w="55" w:type="dxa"/>
              <w:right w:w="100" w:type="dxa"/>
            </w:tcMar>
          </w:tcPr>
          <w:p w14:paraId="525D8FAF" w14:textId="77777777" w:rsidR="00726BBE" w:rsidRDefault="00000000">
            <w:hyperlink w:anchor="ex-TMP-5" w:history="1">
              <w:r>
                <w:rPr>
                  <w:rFonts w:ascii="Consolas" w:hAnsi="Consolas" w:cs="Consolas"/>
                  <w:color w:val="0563C1"/>
                  <w:sz w:val="18"/>
                  <w:szCs w:val="18"/>
                  <w:u w:val="single"/>
                </w:rPr>
                <w:t>TMP.5</w:t>
              </w:r>
            </w:hyperlink>
          </w:p>
        </w:tc>
        <w:tc>
          <w:tcPr>
            <w:tcW w:w="3400" w:type="dxa"/>
            <w:tcMar>
              <w:top w:w="55" w:type="dxa"/>
              <w:left w:w="100" w:type="dxa"/>
              <w:bottom w:w="55" w:type="dxa"/>
              <w:right w:w="100" w:type="dxa"/>
            </w:tcMar>
          </w:tcPr>
          <w:p w14:paraId="6A5E0882" w14:textId="77777777" w:rsidR="00726BBE" w:rsidRDefault="00000000">
            <w:r>
              <w:rPr>
                <w:rFonts w:ascii="Consolas" w:hAnsi="Consolas" w:cs="Consolas"/>
                <w:color w:val="E97132" w:themeColor="accent2"/>
                <w:sz w:val="18"/>
                <w:szCs w:val="18"/>
              </w:rPr>
              <w:t>be.ephec.java.tmp.e05</w:t>
            </w:r>
          </w:p>
        </w:tc>
        <w:tc>
          <w:tcPr>
            <w:tcW w:w="3760" w:type="dxa"/>
            <w:tcMar>
              <w:top w:w="55" w:type="dxa"/>
              <w:left w:w="100" w:type="dxa"/>
              <w:bottom w:w="55" w:type="dxa"/>
              <w:right w:w="100" w:type="dxa"/>
            </w:tcMar>
          </w:tcPr>
          <w:p w14:paraId="34795E8F" w14:textId="77777777" w:rsidR="00726BBE" w:rsidRDefault="00000000">
            <w:r>
              <w:rPr>
                <w:rFonts w:ascii="Consolas" w:hAnsi="Consolas" w:cs="Consolas"/>
                <w:color w:val="E97132" w:themeColor="accent2"/>
                <w:sz w:val="18"/>
                <w:szCs w:val="18"/>
              </w:rPr>
              <w:t>Period</w:t>
            </w:r>
            <w:r>
              <w:rPr>
                <w:sz w:val="20"/>
                <w:szCs w:val="20"/>
              </w:rPr>
              <w:t xml:space="preserve"> ou </w:t>
            </w:r>
            <w:r>
              <w:rPr>
                <w:rFonts w:ascii="Consolas" w:hAnsi="Consolas" w:cs="Consolas"/>
                <w:color w:val="E97132" w:themeColor="accent2"/>
                <w:sz w:val="18"/>
                <w:szCs w:val="18"/>
              </w:rPr>
              <w:t>Duration</w:t>
            </w:r>
          </w:p>
        </w:tc>
      </w:tr>
      <w:tr w:rsidR="00726BBE" w14:paraId="3791ACDE" w14:textId="77777777">
        <w:tblPrEx>
          <w:tblCellMar>
            <w:top w:w="0" w:type="dxa"/>
            <w:bottom w:w="0" w:type="dxa"/>
          </w:tblCellMar>
        </w:tblPrEx>
        <w:trPr>
          <w:cantSplit/>
        </w:trPr>
        <w:tc>
          <w:tcPr>
            <w:tcW w:w="2200" w:type="dxa"/>
            <w:tcMar>
              <w:top w:w="55" w:type="dxa"/>
              <w:left w:w="100" w:type="dxa"/>
              <w:bottom w:w="55" w:type="dxa"/>
              <w:right w:w="100" w:type="dxa"/>
            </w:tcMar>
          </w:tcPr>
          <w:p w14:paraId="7CBCF158" w14:textId="77777777" w:rsidR="00726BBE" w:rsidRDefault="00000000">
            <w:hyperlink w:anchor="ex-TMP-6" w:history="1">
              <w:r>
                <w:rPr>
                  <w:rFonts w:ascii="Consolas" w:hAnsi="Consolas" w:cs="Consolas"/>
                  <w:color w:val="0563C1"/>
                  <w:sz w:val="18"/>
                  <w:szCs w:val="18"/>
                  <w:u w:val="single"/>
                </w:rPr>
                <w:t>TMP.6</w:t>
              </w:r>
            </w:hyperlink>
          </w:p>
        </w:tc>
        <w:tc>
          <w:tcPr>
            <w:tcW w:w="3400" w:type="dxa"/>
            <w:tcMar>
              <w:top w:w="55" w:type="dxa"/>
              <w:left w:w="100" w:type="dxa"/>
              <w:bottom w:w="55" w:type="dxa"/>
              <w:right w:w="100" w:type="dxa"/>
            </w:tcMar>
          </w:tcPr>
          <w:p w14:paraId="7783BF91" w14:textId="77777777" w:rsidR="00726BBE" w:rsidRDefault="00000000">
            <w:r>
              <w:rPr>
                <w:rFonts w:ascii="Consolas" w:hAnsi="Consolas" w:cs="Consolas"/>
                <w:color w:val="E97132" w:themeColor="accent2"/>
                <w:sz w:val="18"/>
                <w:szCs w:val="18"/>
              </w:rPr>
              <w:t>be.ephec.java.tmp.e06</w:t>
            </w:r>
          </w:p>
        </w:tc>
        <w:tc>
          <w:tcPr>
            <w:tcW w:w="3760" w:type="dxa"/>
            <w:tcMar>
              <w:top w:w="55" w:type="dxa"/>
              <w:left w:w="100" w:type="dxa"/>
              <w:bottom w:w="55" w:type="dxa"/>
              <w:right w:w="100" w:type="dxa"/>
            </w:tcMar>
          </w:tcPr>
          <w:p w14:paraId="14590E99" w14:textId="77777777" w:rsidR="00726BBE" w:rsidRDefault="00000000">
            <w:r>
              <w:rPr>
                <w:sz w:val="20"/>
                <w:szCs w:val="20"/>
              </w:rPr>
              <w:t>Formater et analyser une date</w:t>
            </w:r>
          </w:p>
        </w:tc>
      </w:tr>
    </w:tbl>
    <w:p w14:paraId="6AA19DB5" w14:textId="77777777" w:rsidR="00726BBE" w:rsidRDefault="00000000">
      <w:pPr>
        <w:pStyle w:val="Titre3"/>
        <w:keepNext/>
        <w:spacing w:before="240" w:after="100"/>
      </w:pPr>
      <w:r>
        <w:rPr>
          <w:b/>
          <w:bCs/>
          <w:color w:val="595959"/>
        </w:rPr>
        <w:t>Les classes que vous allez rencontrer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4200"/>
        <w:gridCol w:w="2760"/>
      </w:tblGrid>
      <w:tr w:rsidR="00726BBE" w14:paraId="168FE69E" w14:textId="77777777">
        <w:tblPrEx>
          <w:tblCellMar>
            <w:top w:w="0" w:type="dxa"/>
            <w:bottom w:w="0" w:type="dxa"/>
          </w:tblCellMar>
        </w:tblPrEx>
        <w:trPr>
          <w:tblHeader/>
        </w:trPr>
        <w:tc>
          <w:tcPr>
            <w:tcW w:w="2400" w:type="dxa"/>
            <w:shd w:val="clear" w:color="auto" w:fill="DEEAF6"/>
            <w:tcMar>
              <w:top w:w="60" w:type="dxa"/>
              <w:left w:w="100" w:type="dxa"/>
              <w:bottom w:w="60" w:type="dxa"/>
              <w:right w:w="100" w:type="dxa"/>
            </w:tcMar>
          </w:tcPr>
          <w:p w14:paraId="552C1985" w14:textId="77777777" w:rsidR="00726BBE" w:rsidRDefault="00000000">
            <w:r>
              <w:rPr>
                <w:b/>
                <w:bCs/>
                <w:sz w:val="20"/>
                <w:szCs w:val="20"/>
              </w:rPr>
              <w:t>Classe</w:t>
            </w:r>
          </w:p>
        </w:tc>
        <w:tc>
          <w:tcPr>
            <w:tcW w:w="4200" w:type="dxa"/>
            <w:shd w:val="clear" w:color="auto" w:fill="DEEAF6"/>
            <w:tcMar>
              <w:top w:w="60" w:type="dxa"/>
              <w:left w:w="100" w:type="dxa"/>
              <w:bottom w:w="60" w:type="dxa"/>
              <w:right w:w="100" w:type="dxa"/>
            </w:tcMar>
          </w:tcPr>
          <w:p w14:paraId="17DBEB52" w14:textId="77777777" w:rsidR="00726BBE" w:rsidRDefault="00000000">
            <w:r>
              <w:rPr>
                <w:b/>
                <w:bCs/>
                <w:sz w:val="20"/>
                <w:szCs w:val="20"/>
              </w:rPr>
              <w:t>Ce qu'elle représente</w:t>
            </w:r>
          </w:p>
        </w:tc>
        <w:tc>
          <w:tcPr>
            <w:tcW w:w="2760" w:type="dxa"/>
            <w:shd w:val="clear" w:color="auto" w:fill="DEEAF6"/>
            <w:tcMar>
              <w:top w:w="60" w:type="dxa"/>
              <w:left w:w="100" w:type="dxa"/>
              <w:bottom w:w="60" w:type="dxa"/>
              <w:right w:w="100" w:type="dxa"/>
            </w:tcMar>
          </w:tcPr>
          <w:p w14:paraId="6ADF60C2" w14:textId="77777777" w:rsidR="00726BBE" w:rsidRDefault="00000000">
            <w:r>
              <w:rPr>
                <w:b/>
                <w:bCs/>
                <w:sz w:val="20"/>
                <w:szCs w:val="20"/>
              </w:rPr>
              <w:t>Exemple</w:t>
            </w:r>
          </w:p>
        </w:tc>
      </w:tr>
      <w:tr w:rsidR="00726BBE" w14:paraId="4815FE6B" w14:textId="77777777">
        <w:tblPrEx>
          <w:tblCellMar>
            <w:top w:w="0" w:type="dxa"/>
            <w:bottom w:w="0" w:type="dxa"/>
          </w:tblCellMar>
        </w:tblPrEx>
        <w:trPr>
          <w:cantSplit/>
        </w:trPr>
        <w:tc>
          <w:tcPr>
            <w:tcW w:w="2400" w:type="dxa"/>
            <w:tcMar>
              <w:top w:w="60" w:type="dxa"/>
              <w:left w:w="100" w:type="dxa"/>
              <w:bottom w:w="60" w:type="dxa"/>
              <w:right w:w="100" w:type="dxa"/>
            </w:tcMar>
          </w:tcPr>
          <w:p w14:paraId="298F03B5" w14:textId="77777777" w:rsidR="00726BBE" w:rsidRDefault="00000000">
            <w:r>
              <w:rPr>
                <w:rFonts w:ascii="Consolas" w:hAnsi="Consolas" w:cs="Consolas"/>
                <w:color w:val="E97132" w:themeColor="accent2"/>
                <w:sz w:val="18"/>
                <w:szCs w:val="18"/>
              </w:rPr>
              <w:t>LocalDate</w:t>
            </w:r>
          </w:p>
        </w:tc>
        <w:tc>
          <w:tcPr>
            <w:tcW w:w="4200" w:type="dxa"/>
            <w:tcMar>
              <w:top w:w="60" w:type="dxa"/>
              <w:left w:w="100" w:type="dxa"/>
              <w:bottom w:w="60" w:type="dxa"/>
              <w:right w:w="100" w:type="dxa"/>
            </w:tcMar>
          </w:tcPr>
          <w:p w14:paraId="6E8DF517" w14:textId="77777777" w:rsidR="00726BBE" w:rsidRDefault="00000000">
            <w:r>
              <w:rPr>
                <w:sz w:val="20"/>
                <w:szCs w:val="20"/>
              </w:rPr>
              <w:t>une date, sans heure</w:t>
            </w:r>
          </w:p>
        </w:tc>
        <w:tc>
          <w:tcPr>
            <w:tcW w:w="2760" w:type="dxa"/>
            <w:tcMar>
              <w:top w:w="60" w:type="dxa"/>
              <w:left w:w="100" w:type="dxa"/>
              <w:bottom w:w="60" w:type="dxa"/>
              <w:right w:w="100" w:type="dxa"/>
            </w:tcMar>
          </w:tcPr>
          <w:p w14:paraId="5700785A" w14:textId="77777777" w:rsidR="00726BBE" w:rsidRDefault="00000000">
            <w:r>
              <w:rPr>
                <w:rFonts w:ascii="Consolas" w:hAnsi="Consolas" w:cs="Consolas"/>
                <w:color w:val="E97132" w:themeColor="accent2"/>
                <w:sz w:val="18"/>
                <w:szCs w:val="18"/>
              </w:rPr>
              <w:t>2027-01-19</w:t>
            </w:r>
          </w:p>
        </w:tc>
      </w:tr>
      <w:tr w:rsidR="00726BBE" w14:paraId="380785C6" w14:textId="77777777">
        <w:tblPrEx>
          <w:tblCellMar>
            <w:top w:w="0" w:type="dxa"/>
            <w:bottom w:w="0" w:type="dxa"/>
          </w:tblCellMar>
        </w:tblPrEx>
        <w:trPr>
          <w:cantSplit/>
        </w:trPr>
        <w:tc>
          <w:tcPr>
            <w:tcW w:w="2400" w:type="dxa"/>
            <w:tcMar>
              <w:top w:w="60" w:type="dxa"/>
              <w:left w:w="100" w:type="dxa"/>
              <w:bottom w:w="60" w:type="dxa"/>
              <w:right w:w="100" w:type="dxa"/>
            </w:tcMar>
          </w:tcPr>
          <w:p w14:paraId="0ECE3407" w14:textId="77777777" w:rsidR="00726BBE" w:rsidRDefault="00000000">
            <w:r>
              <w:rPr>
                <w:rFonts w:ascii="Consolas" w:hAnsi="Consolas" w:cs="Consolas"/>
                <w:color w:val="E97132" w:themeColor="accent2"/>
                <w:sz w:val="18"/>
                <w:szCs w:val="18"/>
              </w:rPr>
              <w:t>LocalDateTime</w:t>
            </w:r>
          </w:p>
        </w:tc>
        <w:tc>
          <w:tcPr>
            <w:tcW w:w="4200" w:type="dxa"/>
            <w:tcMar>
              <w:top w:w="60" w:type="dxa"/>
              <w:left w:w="100" w:type="dxa"/>
              <w:bottom w:w="60" w:type="dxa"/>
              <w:right w:w="100" w:type="dxa"/>
            </w:tcMar>
          </w:tcPr>
          <w:p w14:paraId="17AEAC43" w14:textId="77777777" w:rsidR="00726BBE" w:rsidRDefault="00000000">
            <w:r>
              <w:rPr>
                <w:sz w:val="20"/>
                <w:szCs w:val="20"/>
              </w:rPr>
              <w:t>une date avec une heure</w:t>
            </w:r>
          </w:p>
        </w:tc>
        <w:tc>
          <w:tcPr>
            <w:tcW w:w="2760" w:type="dxa"/>
            <w:tcMar>
              <w:top w:w="60" w:type="dxa"/>
              <w:left w:w="100" w:type="dxa"/>
              <w:bottom w:w="60" w:type="dxa"/>
              <w:right w:w="100" w:type="dxa"/>
            </w:tcMar>
          </w:tcPr>
          <w:p w14:paraId="23135744" w14:textId="77777777" w:rsidR="00726BBE" w:rsidRDefault="00000000">
            <w:r>
              <w:rPr>
                <w:rFonts w:ascii="Consolas" w:hAnsi="Consolas" w:cs="Consolas"/>
                <w:color w:val="E97132" w:themeColor="accent2"/>
                <w:sz w:val="18"/>
                <w:szCs w:val="18"/>
              </w:rPr>
              <w:t>2027-01-19T18:00</w:t>
            </w:r>
          </w:p>
        </w:tc>
      </w:tr>
      <w:tr w:rsidR="00726BBE" w14:paraId="76A8ADB9" w14:textId="77777777">
        <w:tblPrEx>
          <w:tblCellMar>
            <w:top w:w="0" w:type="dxa"/>
            <w:bottom w:w="0" w:type="dxa"/>
          </w:tblCellMar>
        </w:tblPrEx>
        <w:trPr>
          <w:cantSplit/>
        </w:trPr>
        <w:tc>
          <w:tcPr>
            <w:tcW w:w="2400" w:type="dxa"/>
            <w:tcMar>
              <w:top w:w="60" w:type="dxa"/>
              <w:left w:w="100" w:type="dxa"/>
              <w:bottom w:w="60" w:type="dxa"/>
              <w:right w:w="100" w:type="dxa"/>
            </w:tcMar>
          </w:tcPr>
          <w:p w14:paraId="13A3CE01" w14:textId="77777777" w:rsidR="00726BBE" w:rsidRDefault="00000000">
            <w:r>
              <w:rPr>
                <w:rFonts w:ascii="Consolas" w:hAnsi="Consolas" w:cs="Consolas"/>
                <w:color w:val="E97132" w:themeColor="accent2"/>
                <w:sz w:val="18"/>
                <w:szCs w:val="18"/>
              </w:rPr>
              <w:t>Period</w:t>
            </w:r>
          </w:p>
        </w:tc>
        <w:tc>
          <w:tcPr>
            <w:tcW w:w="4200" w:type="dxa"/>
            <w:tcMar>
              <w:top w:w="60" w:type="dxa"/>
              <w:left w:w="100" w:type="dxa"/>
              <w:bottom w:w="60" w:type="dxa"/>
              <w:right w:w="100" w:type="dxa"/>
            </w:tcMar>
          </w:tcPr>
          <w:p w14:paraId="0E22C45F" w14:textId="77777777" w:rsidR="00726BBE" w:rsidRDefault="00000000">
            <w:r>
              <w:rPr>
                <w:sz w:val="20"/>
                <w:szCs w:val="20"/>
              </w:rPr>
              <w:t>un écart en années, mois et jours</w:t>
            </w:r>
          </w:p>
        </w:tc>
        <w:tc>
          <w:tcPr>
            <w:tcW w:w="2760" w:type="dxa"/>
            <w:tcMar>
              <w:top w:w="60" w:type="dxa"/>
              <w:left w:w="100" w:type="dxa"/>
              <w:bottom w:w="60" w:type="dxa"/>
              <w:right w:w="100" w:type="dxa"/>
            </w:tcMar>
          </w:tcPr>
          <w:p w14:paraId="66D43957" w14:textId="77777777" w:rsidR="00726BBE" w:rsidRDefault="00000000">
            <w:r>
              <w:rPr>
                <w:rFonts w:ascii="Consolas" w:hAnsi="Consolas" w:cs="Consolas"/>
                <w:color w:val="E97132" w:themeColor="accent2"/>
                <w:sz w:val="18"/>
                <w:szCs w:val="18"/>
              </w:rPr>
              <w:t>36 ans, 8 mois, 2 jours</w:t>
            </w:r>
          </w:p>
        </w:tc>
      </w:tr>
      <w:tr w:rsidR="00726BBE" w14:paraId="26FD8E91" w14:textId="77777777">
        <w:tblPrEx>
          <w:tblCellMar>
            <w:top w:w="0" w:type="dxa"/>
            <w:bottom w:w="0" w:type="dxa"/>
          </w:tblCellMar>
        </w:tblPrEx>
        <w:trPr>
          <w:cantSplit/>
        </w:trPr>
        <w:tc>
          <w:tcPr>
            <w:tcW w:w="2400" w:type="dxa"/>
            <w:tcMar>
              <w:top w:w="60" w:type="dxa"/>
              <w:left w:w="100" w:type="dxa"/>
              <w:bottom w:w="60" w:type="dxa"/>
              <w:right w:w="100" w:type="dxa"/>
            </w:tcMar>
          </w:tcPr>
          <w:p w14:paraId="401D7A5C" w14:textId="77777777" w:rsidR="00726BBE" w:rsidRDefault="00000000">
            <w:r>
              <w:rPr>
                <w:rFonts w:ascii="Consolas" w:hAnsi="Consolas" w:cs="Consolas"/>
                <w:color w:val="E97132" w:themeColor="accent2"/>
                <w:sz w:val="18"/>
                <w:szCs w:val="18"/>
              </w:rPr>
              <w:t>Duration</w:t>
            </w:r>
          </w:p>
        </w:tc>
        <w:tc>
          <w:tcPr>
            <w:tcW w:w="4200" w:type="dxa"/>
            <w:tcMar>
              <w:top w:w="60" w:type="dxa"/>
              <w:left w:w="100" w:type="dxa"/>
              <w:bottom w:w="60" w:type="dxa"/>
              <w:right w:w="100" w:type="dxa"/>
            </w:tcMar>
          </w:tcPr>
          <w:p w14:paraId="45EBE154" w14:textId="77777777" w:rsidR="00726BBE" w:rsidRDefault="00000000">
            <w:r>
              <w:rPr>
                <w:sz w:val="20"/>
                <w:szCs w:val="20"/>
              </w:rPr>
              <w:t>un écart en heures, minutes et secondes</w:t>
            </w:r>
          </w:p>
        </w:tc>
        <w:tc>
          <w:tcPr>
            <w:tcW w:w="2760" w:type="dxa"/>
            <w:tcMar>
              <w:top w:w="60" w:type="dxa"/>
              <w:left w:w="100" w:type="dxa"/>
              <w:bottom w:w="60" w:type="dxa"/>
              <w:right w:w="100" w:type="dxa"/>
            </w:tcMar>
          </w:tcPr>
          <w:p w14:paraId="05303F6B" w14:textId="77777777" w:rsidR="00726BBE" w:rsidRDefault="00000000">
            <w:r>
              <w:rPr>
                <w:rFonts w:ascii="Consolas" w:hAnsi="Consolas" w:cs="Consolas"/>
                <w:color w:val="E97132" w:themeColor="accent2"/>
                <w:sz w:val="18"/>
                <w:szCs w:val="18"/>
              </w:rPr>
              <w:t>3 h 35</w:t>
            </w:r>
          </w:p>
        </w:tc>
      </w:tr>
      <w:tr w:rsidR="00726BBE" w14:paraId="2363C2B4" w14:textId="77777777">
        <w:tblPrEx>
          <w:tblCellMar>
            <w:top w:w="0" w:type="dxa"/>
            <w:bottom w:w="0" w:type="dxa"/>
          </w:tblCellMar>
        </w:tblPrEx>
        <w:trPr>
          <w:cantSplit/>
        </w:trPr>
        <w:tc>
          <w:tcPr>
            <w:tcW w:w="2400" w:type="dxa"/>
            <w:tcMar>
              <w:top w:w="60" w:type="dxa"/>
              <w:left w:w="100" w:type="dxa"/>
              <w:bottom w:w="60" w:type="dxa"/>
              <w:right w:w="100" w:type="dxa"/>
            </w:tcMar>
          </w:tcPr>
          <w:p w14:paraId="685307F9" w14:textId="77777777" w:rsidR="00726BBE" w:rsidRDefault="00000000">
            <w:r>
              <w:rPr>
                <w:rFonts w:ascii="Consolas" w:hAnsi="Consolas" w:cs="Consolas"/>
                <w:color w:val="E97132" w:themeColor="accent2"/>
                <w:sz w:val="18"/>
                <w:szCs w:val="18"/>
              </w:rPr>
              <w:t>ChronoUnit</w:t>
            </w:r>
          </w:p>
        </w:tc>
        <w:tc>
          <w:tcPr>
            <w:tcW w:w="4200" w:type="dxa"/>
            <w:tcMar>
              <w:top w:w="60" w:type="dxa"/>
              <w:left w:w="100" w:type="dxa"/>
              <w:bottom w:w="60" w:type="dxa"/>
              <w:right w:w="100" w:type="dxa"/>
            </w:tcMar>
          </w:tcPr>
          <w:p w14:paraId="5465B73E" w14:textId="77777777" w:rsidR="00726BBE" w:rsidRDefault="00000000">
            <w:r>
              <w:rPr>
                <w:sz w:val="20"/>
                <w:szCs w:val="20"/>
              </w:rPr>
              <w:t>l'unité dans laquelle mesurer un écart</w:t>
            </w:r>
          </w:p>
        </w:tc>
        <w:tc>
          <w:tcPr>
            <w:tcW w:w="2760" w:type="dxa"/>
            <w:tcMar>
              <w:top w:w="60" w:type="dxa"/>
              <w:left w:w="100" w:type="dxa"/>
              <w:bottom w:w="60" w:type="dxa"/>
              <w:right w:w="100" w:type="dxa"/>
            </w:tcMar>
          </w:tcPr>
          <w:p w14:paraId="5D33B2EB" w14:textId="77777777" w:rsidR="00726BBE" w:rsidRDefault="00000000">
            <w:r>
              <w:rPr>
                <w:rFonts w:ascii="Consolas" w:hAnsi="Consolas" w:cs="Consolas"/>
                <w:color w:val="E97132" w:themeColor="accent2"/>
                <w:sz w:val="18"/>
                <w:szCs w:val="18"/>
              </w:rPr>
              <w:t>DAYS, WEEKS, MONTHS</w:t>
            </w:r>
          </w:p>
        </w:tc>
      </w:tr>
      <w:tr w:rsidR="00726BBE" w14:paraId="4DA700AF" w14:textId="77777777">
        <w:tblPrEx>
          <w:tblCellMar>
            <w:top w:w="0" w:type="dxa"/>
            <w:bottom w:w="0" w:type="dxa"/>
          </w:tblCellMar>
        </w:tblPrEx>
        <w:trPr>
          <w:cantSplit/>
        </w:trPr>
        <w:tc>
          <w:tcPr>
            <w:tcW w:w="2400" w:type="dxa"/>
            <w:tcMar>
              <w:top w:w="60" w:type="dxa"/>
              <w:left w:w="100" w:type="dxa"/>
              <w:bottom w:w="60" w:type="dxa"/>
              <w:right w:w="100" w:type="dxa"/>
            </w:tcMar>
          </w:tcPr>
          <w:p w14:paraId="45314B5B" w14:textId="77777777" w:rsidR="00726BBE" w:rsidRDefault="00000000">
            <w:r>
              <w:rPr>
                <w:rFonts w:ascii="Consolas" w:hAnsi="Consolas" w:cs="Consolas"/>
                <w:color w:val="E97132" w:themeColor="accent2"/>
                <w:sz w:val="18"/>
                <w:szCs w:val="18"/>
              </w:rPr>
              <w:t>DateTimeFormatter</w:t>
            </w:r>
          </w:p>
        </w:tc>
        <w:tc>
          <w:tcPr>
            <w:tcW w:w="4200" w:type="dxa"/>
            <w:tcMar>
              <w:top w:w="60" w:type="dxa"/>
              <w:left w:w="100" w:type="dxa"/>
              <w:bottom w:w="60" w:type="dxa"/>
              <w:right w:w="100" w:type="dxa"/>
            </w:tcMar>
          </w:tcPr>
          <w:p w14:paraId="0F24C558" w14:textId="77777777" w:rsidR="00726BBE" w:rsidRDefault="00000000">
            <w:r>
              <w:rPr>
                <w:sz w:val="20"/>
                <w:szCs w:val="20"/>
              </w:rPr>
              <w:t>la conversion entre date et texte</w:t>
            </w:r>
          </w:p>
        </w:tc>
        <w:tc>
          <w:tcPr>
            <w:tcW w:w="2760" w:type="dxa"/>
            <w:tcMar>
              <w:top w:w="60" w:type="dxa"/>
              <w:left w:w="100" w:type="dxa"/>
              <w:bottom w:w="60" w:type="dxa"/>
              <w:right w:w="100" w:type="dxa"/>
            </w:tcMar>
          </w:tcPr>
          <w:p w14:paraId="10B367EF" w14:textId="77777777" w:rsidR="00726BBE" w:rsidRDefault="00000000">
            <w:r>
              <w:rPr>
                <w:rFonts w:ascii="Consolas" w:hAnsi="Consolas" w:cs="Consolas"/>
                <w:color w:val="E97132" w:themeColor="accent2"/>
                <w:sz w:val="18"/>
                <w:szCs w:val="18"/>
              </w:rPr>
              <w:t>19/01/2027</w:t>
            </w:r>
          </w:p>
        </w:tc>
      </w:tr>
    </w:tbl>
    <w:p w14:paraId="1AD210A5" w14:textId="77777777" w:rsidR="00726BBE" w:rsidRDefault="00726BBE">
      <w:pPr>
        <w:pBdr>
          <w:bottom w:val="single" w:sz="6" w:space="1" w:color="A6A6A6"/>
        </w:pBdr>
        <w:spacing w:before="240" w:after="360"/>
      </w:pPr>
    </w:p>
    <w:p w14:paraId="07D53FF8" w14:textId="77777777" w:rsidR="00726BBE" w:rsidRDefault="00000000">
      <w:pPr>
        <w:pStyle w:val="Titre2"/>
        <w:keepNext/>
        <w:spacing w:before="360" w:after="160"/>
      </w:pPr>
      <w:bookmarkStart w:id="15" w:name="_Toc243726661"/>
      <w:r>
        <w:rPr>
          <w:b/>
          <w:bCs/>
          <w:color w:val="1F4E79"/>
          <w:sz w:val="30"/>
          <w:szCs w:val="30"/>
        </w:rPr>
        <w:t>TMP.1 — Mesurer un écart entre deux dates</w:t>
      </w:r>
      <w:bookmarkEnd w:id="15"/>
    </w:p>
    <w:p w14:paraId="1B03BF26" w14:textId="77777777" w:rsidR="00726BBE" w:rsidRDefault="00000000">
      <w:pPr>
        <w:keepNext/>
        <w:spacing w:after="120"/>
      </w:pPr>
      <w:r>
        <w:rPr>
          <w:i/>
          <w:iCs/>
          <w:color w:val="595959"/>
        </w:rPr>
        <w:t xml:space="preserve">Package : </w:t>
      </w:r>
      <w:r>
        <w:rPr>
          <w:rFonts w:ascii="Consolas" w:hAnsi="Consolas" w:cs="Consolas"/>
          <w:i/>
          <w:iCs/>
          <w:color w:val="E97132" w:themeColor="accent2"/>
          <w:sz w:val="18"/>
          <w:szCs w:val="18"/>
        </w:rPr>
        <w:t>be.ephec.java.tmp.e01</w:t>
      </w:r>
    </w:p>
    <w:p w14:paraId="79C8D52A" w14:textId="77777777" w:rsidR="00726BBE" w:rsidRDefault="00000000">
      <w:pPr>
        <w:pStyle w:val="Titre3"/>
        <w:keepNext/>
        <w:spacing w:before="240" w:after="100"/>
      </w:pPr>
      <w:r>
        <w:rPr>
          <w:b/>
          <w:bCs/>
          <w:color w:val="595959"/>
        </w:rPr>
        <w:t>Objectif</w:t>
      </w:r>
    </w:p>
    <w:p w14:paraId="28A6AD96" w14:textId="77777777" w:rsidR="00726BBE" w:rsidRDefault="00000000">
      <w:pPr>
        <w:spacing w:after="120"/>
      </w:pPr>
      <w:r>
        <w:t>Construire une date, et mesurer l'écart qui la sépare d'une autre dans quatre unités différentes.</w:t>
      </w:r>
    </w:p>
    <w:p w14:paraId="1D5E1A9A" w14:textId="77777777" w:rsidR="00726BBE" w:rsidRDefault="00000000">
      <w:pPr>
        <w:pStyle w:val="Titre3"/>
        <w:keepNext/>
        <w:spacing w:before="240" w:after="100"/>
      </w:pPr>
      <w:r>
        <w:rPr>
          <w:b/>
          <w:bCs/>
          <w:color w:val="595959"/>
        </w:rPr>
        <w:t>Énoncé</w:t>
      </w:r>
    </w:p>
    <w:p w14:paraId="3E2F47E2" w14:textId="77777777" w:rsidR="00726BBE" w:rsidRDefault="00000000">
      <w:pPr>
        <w:spacing w:after="120"/>
      </w:pPr>
      <w:r>
        <w:t xml:space="preserve">Complétez la classe </w:t>
      </w:r>
      <w:r>
        <w:rPr>
          <w:rFonts w:ascii="Consolas" w:hAnsi="Consolas" w:cs="Consolas"/>
          <w:color w:val="E97132" w:themeColor="accent2"/>
          <w:sz w:val="18"/>
          <w:szCs w:val="18"/>
        </w:rPr>
        <w:t>UtilitaireDates</w:t>
      </w:r>
      <w:r>
        <w:t>, qui expose quatre méthodes statiques mesurant le même écart dans quatre unités. Aucune ne lit au clavier ni n'affiche : elles reçoivent deux dates et retournent un nombre.</w:t>
      </w:r>
    </w:p>
    <w:p w14:paraId="36E57CF2" w14:textId="77777777" w:rsidR="00726BBE" w:rsidRDefault="00000000">
      <w:pPr>
        <w:spacing w:after="120"/>
      </w:pPr>
      <w:r>
        <w:t xml:space="preserve">Écrivez ensuite le </w:t>
      </w:r>
      <w:r>
        <w:rPr>
          <w:rFonts w:ascii="Consolas" w:hAnsi="Consolas" w:cs="Consolas"/>
          <w:color w:val="E97132" w:themeColor="accent2"/>
          <w:sz w:val="18"/>
          <w:szCs w:val="18"/>
        </w:rPr>
        <w:t>Programme</w:t>
      </w:r>
      <w:r>
        <w:t xml:space="preserve"> : il demande l'année, le mois et le jour de naissance, construit la date avec </w:t>
      </w:r>
      <w:r>
        <w:rPr>
          <w:rFonts w:ascii="Consolas" w:hAnsi="Consolas" w:cs="Consolas"/>
          <w:color w:val="E97132" w:themeColor="accent2"/>
          <w:sz w:val="18"/>
          <w:szCs w:val="18"/>
        </w:rPr>
        <w:t>LocalDate.of(annee, mois, jour)</w:t>
      </w:r>
      <w:r>
        <w:t>, et affiche les quatre écarts jusqu'à aujourd'hui.</w:t>
      </w:r>
    </w:p>
    <w:p w14:paraId="1CF73392" w14:textId="77777777" w:rsidR="00726BBE" w:rsidRDefault="00000000">
      <w:pPr>
        <w:pStyle w:val="Titre3"/>
        <w:keepNext/>
        <w:spacing w:before="240" w:after="100"/>
      </w:pPr>
      <w:r>
        <w:rPr>
          <w:b/>
          <w:bCs/>
          <w:color w:val="595959"/>
        </w:rPr>
        <w:t>Spécifications à respecter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4200"/>
        <w:gridCol w:w="2760"/>
      </w:tblGrid>
      <w:tr w:rsidR="00726BBE" w14:paraId="4CD8419A" w14:textId="77777777">
        <w:tblPrEx>
          <w:tblCellMar>
            <w:top w:w="0" w:type="dxa"/>
            <w:bottom w:w="0" w:type="dxa"/>
          </w:tblCellMar>
        </w:tblPrEx>
        <w:trPr>
          <w:tblHeader/>
        </w:trPr>
        <w:tc>
          <w:tcPr>
            <w:tcW w:w="2400" w:type="dxa"/>
            <w:shd w:val="clear" w:color="auto" w:fill="DEEAF6"/>
            <w:tcMar>
              <w:top w:w="60" w:type="dxa"/>
              <w:left w:w="100" w:type="dxa"/>
              <w:bottom w:w="60" w:type="dxa"/>
              <w:right w:w="100" w:type="dxa"/>
            </w:tcMar>
          </w:tcPr>
          <w:p w14:paraId="528231D8" w14:textId="77777777" w:rsidR="00726BBE" w:rsidRDefault="00000000">
            <w:r>
              <w:rPr>
                <w:b/>
                <w:bCs/>
                <w:sz w:val="20"/>
                <w:szCs w:val="20"/>
              </w:rPr>
              <w:t>Élément</w:t>
            </w:r>
          </w:p>
        </w:tc>
        <w:tc>
          <w:tcPr>
            <w:tcW w:w="4200" w:type="dxa"/>
            <w:shd w:val="clear" w:color="auto" w:fill="DEEAF6"/>
            <w:tcMar>
              <w:top w:w="60" w:type="dxa"/>
              <w:left w:w="100" w:type="dxa"/>
              <w:bottom w:w="60" w:type="dxa"/>
              <w:right w:w="100" w:type="dxa"/>
            </w:tcMar>
          </w:tcPr>
          <w:p w14:paraId="67BF0215" w14:textId="77777777" w:rsidR="00726BBE" w:rsidRDefault="00000000">
            <w:r>
              <w:rPr>
                <w:b/>
                <w:bCs/>
                <w:sz w:val="20"/>
                <w:szCs w:val="20"/>
              </w:rPr>
              <w:t>Signature</w:t>
            </w:r>
          </w:p>
        </w:tc>
        <w:tc>
          <w:tcPr>
            <w:tcW w:w="2760" w:type="dxa"/>
            <w:shd w:val="clear" w:color="auto" w:fill="DEEAF6"/>
            <w:tcMar>
              <w:top w:w="60" w:type="dxa"/>
              <w:left w:w="100" w:type="dxa"/>
              <w:bottom w:w="60" w:type="dxa"/>
              <w:right w:w="100" w:type="dxa"/>
            </w:tcMar>
          </w:tcPr>
          <w:p w14:paraId="25BFDEEF" w14:textId="77777777" w:rsidR="00726BBE" w:rsidRDefault="00000000">
            <w:r>
              <w:rPr>
                <w:b/>
                <w:bCs/>
                <w:sz w:val="20"/>
                <w:szCs w:val="20"/>
              </w:rPr>
              <w:t>Rôle</w:t>
            </w:r>
          </w:p>
        </w:tc>
      </w:tr>
      <w:tr w:rsidR="00726BBE" w14:paraId="0B597653" w14:textId="77777777">
        <w:tblPrEx>
          <w:tblCellMar>
            <w:top w:w="0" w:type="dxa"/>
            <w:bottom w:w="0" w:type="dxa"/>
          </w:tblCellMar>
        </w:tblPrEx>
        <w:trPr>
          <w:cantSplit/>
        </w:trPr>
        <w:tc>
          <w:tcPr>
            <w:tcW w:w="2400" w:type="dxa"/>
            <w:tcMar>
              <w:top w:w="60" w:type="dxa"/>
              <w:left w:w="100" w:type="dxa"/>
              <w:bottom w:w="60" w:type="dxa"/>
              <w:right w:w="100" w:type="dxa"/>
            </w:tcMar>
          </w:tcPr>
          <w:p w14:paraId="1F59956D" w14:textId="77777777" w:rsidR="00726BBE" w:rsidRDefault="00000000">
            <w:r>
              <w:rPr>
                <w:rFonts w:ascii="Consolas" w:hAnsi="Consolas" w:cs="Consolas"/>
                <w:color w:val="E97132" w:themeColor="accent2"/>
                <w:sz w:val="18"/>
                <w:szCs w:val="18"/>
              </w:rPr>
              <w:t>ecartEnJours</w:t>
            </w:r>
          </w:p>
        </w:tc>
        <w:tc>
          <w:tcPr>
            <w:tcW w:w="4200" w:type="dxa"/>
            <w:tcMar>
              <w:top w:w="60" w:type="dxa"/>
              <w:left w:w="100" w:type="dxa"/>
              <w:bottom w:w="60" w:type="dxa"/>
              <w:right w:w="100" w:type="dxa"/>
            </w:tcMar>
          </w:tcPr>
          <w:p w14:paraId="4AC64054" w14:textId="77777777" w:rsidR="00726BBE" w:rsidRDefault="00000000">
            <w:r>
              <w:rPr>
                <w:rFonts w:ascii="Consolas" w:hAnsi="Consolas" w:cs="Consolas"/>
                <w:color w:val="E97132" w:themeColor="accent2"/>
                <w:sz w:val="18"/>
                <w:szCs w:val="18"/>
              </w:rPr>
              <w:t>public static long ecartEnJours(LocalDate, LocalDate)</w:t>
            </w:r>
          </w:p>
        </w:tc>
        <w:tc>
          <w:tcPr>
            <w:tcW w:w="2760" w:type="dxa"/>
            <w:tcMar>
              <w:top w:w="60" w:type="dxa"/>
              <w:left w:w="100" w:type="dxa"/>
              <w:bottom w:w="60" w:type="dxa"/>
              <w:right w:w="100" w:type="dxa"/>
            </w:tcMar>
          </w:tcPr>
          <w:p w14:paraId="329EA62A" w14:textId="77777777" w:rsidR="00726BBE" w:rsidRDefault="00000000">
            <w:r>
              <w:rPr>
                <w:sz w:val="20"/>
                <w:szCs w:val="20"/>
              </w:rPr>
              <w:t>Nombre de jours entiers</w:t>
            </w:r>
          </w:p>
        </w:tc>
      </w:tr>
      <w:tr w:rsidR="00726BBE" w14:paraId="464E98FA" w14:textId="77777777">
        <w:tblPrEx>
          <w:tblCellMar>
            <w:top w:w="0" w:type="dxa"/>
            <w:bottom w:w="0" w:type="dxa"/>
          </w:tblCellMar>
        </w:tblPrEx>
        <w:trPr>
          <w:cantSplit/>
        </w:trPr>
        <w:tc>
          <w:tcPr>
            <w:tcW w:w="2400" w:type="dxa"/>
            <w:tcMar>
              <w:top w:w="60" w:type="dxa"/>
              <w:left w:w="100" w:type="dxa"/>
              <w:bottom w:w="60" w:type="dxa"/>
              <w:right w:w="100" w:type="dxa"/>
            </w:tcMar>
          </w:tcPr>
          <w:p w14:paraId="021CF232" w14:textId="77777777" w:rsidR="00726BBE" w:rsidRDefault="00000000">
            <w:r>
              <w:rPr>
                <w:rFonts w:ascii="Consolas" w:hAnsi="Consolas" w:cs="Consolas"/>
                <w:color w:val="E97132" w:themeColor="accent2"/>
                <w:sz w:val="18"/>
                <w:szCs w:val="18"/>
              </w:rPr>
              <w:t>ecartEnSemaines</w:t>
            </w:r>
          </w:p>
        </w:tc>
        <w:tc>
          <w:tcPr>
            <w:tcW w:w="4200" w:type="dxa"/>
            <w:tcMar>
              <w:top w:w="60" w:type="dxa"/>
              <w:left w:w="100" w:type="dxa"/>
              <w:bottom w:w="60" w:type="dxa"/>
              <w:right w:w="100" w:type="dxa"/>
            </w:tcMar>
          </w:tcPr>
          <w:p w14:paraId="2B8429CE" w14:textId="77777777" w:rsidR="00726BBE" w:rsidRDefault="00000000">
            <w:r>
              <w:rPr>
                <w:rFonts w:ascii="Consolas" w:hAnsi="Consolas" w:cs="Consolas"/>
                <w:color w:val="E97132" w:themeColor="accent2"/>
                <w:sz w:val="18"/>
                <w:szCs w:val="18"/>
              </w:rPr>
              <w:t>public static long ecartEnSemaines(LocalDate, LocalDate)</w:t>
            </w:r>
          </w:p>
        </w:tc>
        <w:tc>
          <w:tcPr>
            <w:tcW w:w="2760" w:type="dxa"/>
            <w:tcMar>
              <w:top w:w="60" w:type="dxa"/>
              <w:left w:w="100" w:type="dxa"/>
              <w:bottom w:w="60" w:type="dxa"/>
              <w:right w:w="100" w:type="dxa"/>
            </w:tcMar>
          </w:tcPr>
          <w:p w14:paraId="08447BD0" w14:textId="77777777" w:rsidR="00726BBE" w:rsidRDefault="00000000">
            <w:r>
              <w:rPr>
                <w:sz w:val="20"/>
                <w:szCs w:val="20"/>
              </w:rPr>
              <w:t>Nombre de semaines entières</w:t>
            </w:r>
          </w:p>
        </w:tc>
      </w:tr>
      <w:tr w:rsidR="00726BBE" w14:paraId="1F971EBD" w14:textId="77777777">
        <w:tblPrEx>
          <w:tblCellMar>
            <w:top w:w="0" w:type="dxa"/>
            <w:bottom w:w="0" w:type="dxa"/>
          </w:tblCellMar>
        </w:tblPrEx>
        <w:trPr>
          <w:cantSplit/>
        </w:trPr>
        <w:tc>
          <w:tcPr>
            <w:tcW w:w="2400" w:type="dxa"/>
            <w:tcMar>
              <w:top w:w="60" w:type="dxa"/>
              <w:left w:w="100" w:type="dxa"/>
              <w:bottom w:w="60" w:type="dxa"/>
              <w:right w:w="100" w:type="dxa"/>
            </w:tcMar>
          </w:tcPr>
          <w:p w14:paraId="504F946C" w14:textId="77777777" w:rsidR="00726BBE" w:rsidRDefault="00000000">
            <w:r>
              <w:rPr>
                <w:rFonts w:ascii="Consolas" w:hAnsi="Consolas" w:cs="Consolas"/>
                <w:color w:val="E97132" w:themeColor="accent2"/>
                <w:sz w:val="18"/>
                <w:szCs w:val="18"/>
              </w:rPr>
              <w:t>ecartEnMois</w:t>
            </w:r>
          </w:p>
        </w:tc>
        <w:tc>
          <w:tcPr>
            <w:tcW w:w="4200" w:type="dxa"/>
            <w:tcMar>
              <w:top w:w="60" w:type="dxa"/>
              <w:left w:w="100" w:type="dxa"/>
              <w:bottom w:w="60" w:type="dxa"/>
              <w:right w:w="100" w:type="dxa"/>
            </w:tcMar>
          </w:tcPr>
          <w:p w14:paraId="17FDD8C4" w14:textId="77777777" w:rsidR="00726BBE" w:rsidRDefault="00000000">
            <w:r>
              <w:rPr>
                <w:rFonts w:ascii="Consolas" w:hAnsi="Consolas" w:cs="Consolas"/>
                <w:color w:val="E97132" w:themeColor="accent2"/>
                <w:sz w:val="18"/>
                <w:szCs w:val="18"/>
              </w:rPr>
              <w:t>public static long ecartEnMois(LocalDate, LocalDate)</w:t>
            </w:r>
          </w:p>
        </w:tc>
        <w:tc>
          <w:tcPr>
            <w:tcW w:w="2760" w:type="dxa"/>
            <w:tcMar>
              <w:top w:w="60" w:type="dxa"/>
              <w:left w:w="100" w:type="dxa"/>
              <w:bottom w:w="60" w:type="dxa"/>
              <w:right w:w="100" w:type="dxa"/>
            </w:tcMar>
          </w:tcPr>
          <w:p w14:paraId="00718F67" w14:textId="77777777" w:rsidR="00726BBE" w:rsidRDefault="00000000">
            <w:r>
              <w:rPr>
                <w:sz w:val="20"/>
                <w:szCs w:val="20"/>
              </w:rPr>
              <w:t>Nombre de mois entiers</w:t>
            </w:r>
          </w:p>
        </w:tc>
      </w:tr>
      <w:tr w:rsidR="00726BBE" w14:paraId="08F81574" w14:textId="77777777">
        <w:tblPrEx>
          <w:tblCellMar>
            <w:top w:w="0" w:type="dxa"/>
            <w:bottom w:w="0" w:type="dxa"/>
          </w:tblCellMar>
        </w:tblPrEx>
        <w:trPr>
          <w:cantSplit/>
        </w:trPr>
        <w:tc>
          <w:tcPr>
            <w:tcW w:w="2400" w:type="dxa"/>
            <w:tcMar>
              <w:top w:w="60" w:type="dxa"/>
              <w:left w:w="100" w:type="dxa"/>
              <w:bottom w:w="60" w:type="dxa"/>
              <w:right w:w="100" w:type="dxa"/>
            </w:tcMar>
          </w:tcPr>
          <w:p w14:paraId="0382F49C" w14:textId="77777777" w:rsidR="00726BBE" w:rsidRDefault="00000000">
            <w:r>
              <w:rPr>
                <w:rFonts w:ascii="Consolas" w:hAnsi="Consolas" w:cs="Consolas"/>
                <w:color w:val="E97132" w:themeColor="accent2"/>
                <w:sz w:val="18"/>
                <w:szCs w:val="18"/>
              </w:rPr>
              <w:t>ecartEnAnnees</w:t>
            </w:r>
          </w:p>
        </w:tc>
        <w:tc>
          <w:tcPr>
            <w:tcW w:w="4200" w:type="dxa"/>
            <w:tcMar>
              <w:top w:w="60" w:type="dxa"/>
              <w:left w:w="100" w:type="dxa"/>
              <w:bottom w:w="60" w:type="dxa"/>
              <w:right w:w="100" w:type="dxa"/>
            </w:tcMar>
          </w:tcPr>
          <w:p w14:paraId="51EEA946" w14:textId="77777777" w:rsidR="00726BBE" w:rsidRDefault="00000000">
            <w:r>
              <w:rPr>
                <w:rFonts w:ascii="Consolas" w:hAnsi="Consolas" w:cs="Consolas"/>
                <w:color w:val="E97132" w:themeColor="accent2"/>
                <w:sz w:val="18"/>
                <w:szCs w:val="18"/>
              </w:rPr>
              <w:t>public static long ecartEnAnnees(LocalDate, LocalDate)</w:t>
            </w:r>
          </w:p>
        </w:tc>
        <w:tc>
          <w:tcPr>
            <w:tcW w:w="2760" w:type="dxa"/>
            <w:tcMar>
              <w:top w:w="60" w:type="dxa"/>
              <w:left w:w="100" w:type="dxa"/>
              <w:bottom w:w="60" w:type="dxa"/>
              <w:right w:w="100" w:type="dxa"/>
            </w:tcMar>
          </w:tcPr>
          <w:p w14:paraId="4BE0C526" w14:textId="77777777" w:rsidR="00726BBE" w:rsidRDefault="00000000">
            <w:r>
              <w:rPr>
                <w:sz w:val="20"/>
                <w:szCs w:val="20"/>
              </w:rPr>
              <w:t>Nombre d'années entières</w:t>
            </w:r>
          </w:p>
        </w:tc>
      </w:tr>
    </w:tbl>
    <w:p w14:paraId="305BC408" w14:textId="77777777" w:rsidR="00726BBE" w:rsidRDefault="00000000">
      <w:pPr>
        <w:spacing w:after="120"/>
      </w:pPr>
      <w:r>
        <w:rPr>
          <w:b/>
          <w:bCs/>
        </w:rPr>
        <w:lastRenderedPageBreak/>
        <w:t xml:space="preserve">Indice : </w:t>
      </w:r>
      <w:r>
        <w:rPr>
          <w:rFonts w:ascii="Consolas" w:hAnsi="Consolas" w:cs="Consolas"/>
          <w:color w:val="E97132" w:themeColor="accent2"/>
          <w:sz w:val="18"/>
          <w:szCs w:val="18"/>
        </w:rPr>
        <w:t>java.time.temporal.ChronoUnit</w:t>
      </w:r>
      <w:r>
        <w:t xml:space="preserve">. Cherchez la méthode </w:t>
      </w:r>
      <w:r>
        <w:rPr>
          <w:rFonts w:ascii="Consolas" w:hAnsi="Consolas" w:cs="Consolas"/>
          <w:color w:val="E97132" w:themeColor="accent2"/>
          <w:sz w:val="18"/>
          <w:szCs w:val="18"/>
        </w:rPr>
        <w:t>between</w:t>
      </w:r>
      <w:r>
        <w:t xml:space="preserve"> dans la Javadoc, et regardez comment s'écrit un appel.</w:t>
      </w:r>
    </w:p>
    <w:p w14:paraId="4B7C25EC" w14:textId="77777777" w:rsidR="00726BBE" w:rsidRDefault="00000000">
      <w:pPr>
        <w:pStyle w:val="Titre3"/>
        <w:keepNext/>
        <w:spacing w:before="240" w:after="100"/>
      </w:pPr>
      <w:r>
        <w:rPr>
          <w:b/>
          <w:bCs/>
          <w:color w:val="595959"/>
        </w:rPr>
        <w:t>Exemples attendus</w:t>
      </w:r>
    </w:p>
    <w:p w14:paraId="74C79F5B" w14:textId="77777777" w:rsidR="00726BBE" w:rsidRDefault="00000000">
      <w:pPr>
        <w:keepLines/>
        <w:shd w:val="clear" w:color="auto" w:fill="F2F2F2"/>
        <w:spacing w:before="100"/>
        <w:ind w:left="220"/>
      </w:pPr>
      <w:r>
        <w:rPr>
          <w:rFonts w:ascii="Consolas" w:hAnsi="Consolas" w:cs="Consolas"/>
          <w:color w:val="E97132" w:themeColor="accent2"/>
          <w:sz w:val="18"/>
          <w:szCs w:val="18"/>
        </w:rPr>
        <w:t>Entre le 17/05/1990 et le 19/01/2027 :</w:t>
      </w:r>
    </w:p>
    <w:p w14:paraId="293950FC" w14:textId="77777777" w:rsidR="00726BBE" w:rsidRDefault="00000000">
      <w:pPr>
        <w:keepLines/>
        <w:shd w:val="clear" w:color="auto" w:fill="F2F2F2"/>
        <w:ind w:left="220"/>
      </w:pPr>
      <w:r>
        <w:rPr>
          <w:rFonts w:ascii="Consolas" w:hAnsi="Consolas" w:cs="Consolas"/>
          <w:color w:val="E97132" w:themeColor="accent2"/>
          <w:sz w:val="18"/>
          <w:szCs w:val="18"/>
        </w:rPr>
        <w:t xml:space="preserve"> </w:t>
      </w:r>
    </w:p>
    <w:p w14:paraId="16E48ED1" w14:textId="77777777" w:rsidR="00726BBE" w:rsidRDefault="00000000">
      <w:pPr>
        <w:keepLines/>
        <w:shd w:val="clear" w:color="auto" w:fill="F2F2F2"/>
        <w:ind w:left="220"/>
      </w:pPr>
      <w:r>
        <w:rPr>
          <w:rFonts w:ascii="Consolas" w:hAnsi="Consolas" w:cs="Consolas"/>
          <w:color w:val="E97132" w:themeColor="accent2"/>
          <w:sz w:val="18"/>
          <w:szCs w:val="18"/>
        </w:rPr>
        <w:t xml:space="preserve">  jours    -&gt;  13396</w:t>
      </w:r>
    </w:p>
    <w:p w14:paraId="5947B567" w14:textId="77777777" w:rsidR="00726BBE" w:rsidRDefault="00000000">
      <w:pPr>
        <w:keepLines/>
        <w:shd w:val="clear" w:color="auto" w:fill="F2F2F2"/>
        <w:ind w:left="220"/>
      </w:pPr>
      <w:r>
        <w:rPr>
          <w:rFonts w:ascii="Consolas" w:hAnsi="Consolas" w:cs="Consolas"/>
          <w:color w:val="E97132" w:themeColor="accent2"/>
          <w:sz w:val="18"/>
          <w:szCs w:val="18"/>
        </w:rPr>
        <w:t xml:space="preserve">  semaines -&gt;   1913</w:t>
      </w:r>
    </w:p>
    <w:p w14:paraId="2F070337" w14:textId="77777777" w:rsidR="00726BBE" w:rsidRDefault="00000000">
      <w:pPr>
        <w:keepLines/>
        <w:shd w:val="clear" w:color="auto" w:fill="F2F2F2"/>
        <w:ind w:left="220"/>
      </w:pPr>
      <w:r>
        <w:rPr>
          <w:rFonts w:ascii="Consolas" w:hAnsi="Consolas" w:cs="Consolas"/>
          <w:color w:val="E97132" w:themeColor="accent2"/>
          <w:sz w:val="18"/>
          <w:szCs w:val="18"/>
        </w:rPr>
        <w:t xml:space="preserve">  mois     -&gt;    440</w:t>
      </w:r>
    </w:p>
    <w:p w14:paraId="3B1323CE" w14:textId="77777777" w:rsidR="00726BBE" w:rsidRDefault="00000000">
      <w:pPr>
        <w:keepLines/>
        <w:shd w:val="clear" w:color="auto" w:fill="F2F2F2"/>
        <w:spacing w:after="160"/>
        <w:ind w:left="220"/>
      </w:pPr>
      <w:r>
        <w:rPr>
          <w:rFonts w:ascii="Consolas" w:hAnsi="Consolas" w:cs="Consolas"/>
          <w:color w:val="E97132" w:themeColor="accent2"/>
          <w:sz w:val="18"/>
          <w:szCs w:val="18"/>
        </w:rPr>
        <w:t xml:space="preserve">  annees   -&gt;     36</w:t>
      </w:r>
    </w:p>
    <w:p w14:paraId="685172F8" w14:textId="77777777" w:rsidR="00726BBE"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726BBE" w14:paraId="37B85AE7"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17B48BD5" w14:textId="77777777" w:rsidR="00726BBE" w:rsidRDefault="00000000">
            <w:pPr>
              <w:spacing w:after="80"/>
            </w:pPr>
            <w:r>
              <w:rPr>
                <w:rFonts w:ascii="Consolas" w:hAnsi="Consolas" w:cs="Consolas"/>
                <w:color w:val="E97132" w:themeColor="accent2"/>
                <w:sz w:val="18"/>
                <w:szCs w:val="18"/>
              </w:rPr>
              <w:t>be.ephec.java.tmp.e01.UtilitaireDatesTest</w:t>
            </w:r>
          </w:p>
          <w:p w14:paraId="046527E6" w14:textId="77777777" w:rsidR="00726BBE" w:rsidRDefault="00000000">
            <w:r>
              <w:t>Vérifie les quatre valeurs ci-dessus, l'écart nul, et un écart mesuré à rebours — qui doit être négatif.</w:t>
            </w:r>
          </w:p>
        </w:tc>
      </w:tr>
    </w:tbl>
    <w:p w14:paraId="36841A2C" w14:textId="77777777" w:rsidR="00726BBE" w:rsidRDefault="00000000">
      <w:pPr>
        <w:pStyle w:val="Titre3"/>
        <w:keepNext/>
        <w:spacing w:before="240" w:after="100"/>
      </w:pPr>
      <w:r>
        <w:rPr>
          <w:b/>
          <w:bCs/>
          <w:color w:val="595959"/>
        </w:rPr>
        <w:t>Questions à se poser</w:t>
      </w:r>
    </w:p>
    <w:p w14:paraId="04ECE40D" w14:textId="77777777" w:rsidR="00726BBE" w:rsidRDefault="00000000">
      <w:pPr>
        <w:pStyle w:val="Paragraphedeliste"/>
        <w:numPr>
          <w:ilvl w:val="0"/>
          <w:numId w:val="3"/>
        </w:numPr>
        <w:spacing w:after="60"/>
      </w:pPr>
      <w:r>
        <w:t>Entre le 1er et le 30 janvier, combien de mois y a-t-il selon votre méthode ? Et selon l'intuition ?</w:t>
      </w:r>
    </w:p>
    <w:p w14:paraId="0EF586F1" w14:textId="77777777" w:rsidR="00726BBE" w:rsidRDefault="00000000">
      <w:pPr>
        <w:pStyle w:val="Paragraphedeliste"/>
        <w:numPr>
          <w:ilvl w:val="0"/>
          <w:numId w:val="3"/>
        </w:numPr>
        <w:spacing w:after="60"/>
      </w:pPr>
      <w:r>
        <w:t xml:space="preserve">Pourquoi ces méthodes retournent-elles un long et non un </w:t>
      </w:r>
      <w:r>
        <w:rPr>
          <w:rFonts w:ascii="Consolas" w:hAnsi="Consolas" w:cs="Consolas"/>
          <w:color w:val="E97132" w:themeColor="accent2"/>
          <w:sz w:val="18"/>
          <w:szCs w:val="18"/>
        </w:rPr>
        <w:t>int</w:t>
      </w:r>
      <w:r>
        <w:t> ?</w:t>
      </w:r>
    </w:p>
    <w:p w14:paraId="7C467236" w14:textId="77777777" w:rsidR="00726BBE" w:rsidRDefault="00000000">
      <w:pPr>
        <w:spacing w:after="120"/>
      </w:pPr>
      <w:r>
        <w:t xml:space="preserve">Remarquez les noms : </w:t>
      </w:r>
      <w:r>
        <w:rPr>
          <w:rFonts w:ascii="Consolas" w:hAnsi="Consolas" w:cs="Consolas"/>
          <w:color w:val="E97132" w:themeColor="accent2"/>
          <w:sz w:val="18"/>
          <w:szCs w:val="18"/>
        </w:rPr>
        <w:t>ecartEnJours</w:t>
      </w:r>
      <w:r>
        <w:t xml:space="preserve"> dit l'unité, ce que </w:t>
      </w:r>
      <w:r>
        <w:rPr>
          <w:rFonts w:ascii="Consolas" w:hAnsi="Consolas" w:cs="Consolas"/>
          <w:color w:val="E97132" w:themeColor="accent2"/>
          <w:sz w:val="18"/>
          <w:szCs w:val="18"/>
        </w:rPr>
        <w:t>ecart</w:t>
      </w:r>
      <w:r>
        <w:t xml:space="preserve"> ne dirait pas. C'est la règle </w:t>
      </w:r>
      <w:r>
        <w:rPr>
          <w:rFonts w:ascii="Consolas" w:hAnsi="Consolas" w:cs="Consolas"/>
          <w:color w:val="E97132" w:themeColor="accent2"/>
          <w:sz w:val="18"/>
          <w:szCs w:val="18"/>
        </w:rPr>
        <w:t>CC-NOM.1</w:t>
      </w:r>
      <w:r>
        <w:t xml:space="preserve"> du mémento Clean Code — un nom doit répondre à la question qu'on se pose en le lisant.</w:t>
      </w:r>
    </w:p>
    <w:p w14:paraId="35987755" w14:textId="77777777" w:rsidR="00726BBE" w:rsidRDefault="00726BBE">
      <w:pPr>
        <w:pBdr>
          <w:bottom w:val="single" w:sz="6" w:space="1" w:color="A6A6A6"/>
        </w:pBdr>
        <w:spacing w:before="240" w:after="360"/>
      </w:pPr>
    </w:p>
    <w:p w14:paraId="3526B924" w14:textId="77777777" w:rsidR="00726BBE" w:rsidRDefault="00000000">
      <w:pPr>
        <w:pStyle w:val="Titre2"/>
        <w:keepNext/>
        <w:spacing w:before="360" w:after="160"/>
      </w:pPr>
      <w:bookmarkStart w:id="16" w:name="_Toc243726662"/>
      <w:r>
        <w:rPr>
          <w:b/>
          <w:bCs/>
          <w:color w:val="1F4E79"/>
          <w:sz w:val="30"/>
          <w:szCs w:val="30"/>
        </w:rPr>
        <w:t>TMP.2 — Les dates sont immuables</w:t>
      </w:r>
      <w:bookmarkEnd w:id="16"/>
    </w:p>
    <w:p w14:paraId="29997BF0" w14:textId="77777777" w:rsidR="00726BBE" w:rsidRDefault="00000000">
      <w:pPr>
        <w:keepNext/>
        <w:spacing w:after="120"/>
      </w:pPr>
      <w:r>
        <w:rPr>
          <w:i/>
          <w:iCs/>
          <w:color w:val="595959"/>
        </w:rPr>
        <w:t xml:space="preserve">Package : </w:t>
      </w:r>
      <w:r>
        <w:rPr>
          <w:rFonts w:ascii="Consolas" w:hAnsi="Consolas" w:cs="Consolas"/>
          <w:i/>
          <w:iCs/>
          <w:color w:val="E97132" w:themeColor="accent2"/>
          <w:sz w:val="18"/>
          <w:szCs w:val="18"/>
        </w:rPr>
        <w:t>be.ephec.java.tmp.e02</w:t>
      </w:r>
    </w:p>
    <w:p w14:paraId="00346236" w14:textId="77777777" w:rsidR="00726BBE" w:rsidRDefault="00000000">
      <w:pPr>
        <w:pStyle w:val="Titre3"/>
        <w:keepNext/>
        <w:spacing w:before="240" w:after="100"/>
      </w:pPr>
      <w:r>
        <w:rPr>
          <w:b/>
          <w:bCs/>
          <w:color w:val="595959"/>
        </w:rPr>
        <w:t>Objectif</w:t>
      </w:r>
    </w:p>
    <w:p w14:paraId="74A851AF" w14:textId="77777777" w:rsidR="00726BBE" w:rsidRDefault="00000000">
      <w:pPr>
        <w:spacing w:after="120"/>
      </w:pPr>
      <w:r>
        <w:t>Rencontrer une erreur qui ne provoque ni refus du compilateur, ni plantage à l'exécution, ni message d'aucune sorte — et qui donne pourtant un résultat faux.</w:t>
      </w:r>
    </w:p>
    <w:p w14:paraId="78529CE2" w14:textId="77777777" w:rsidR="00726BBE" w:rsidRDefault="00000000">
      <w:pPr>
        <w:pStyle w:val="Titre3"/>
        <w:keepNext/>
        <w:spacing w:before="240" w:after="100"/>
      </w:pPr>
      <w:r>
        <w:rPr>
          <w:b/>
          <w:bCs/>
          <w:color w:val="595959"/>
        </w:rPr>
        <w:t>Avant de coder</w:t>
      </w:r>
    </w:p>
    <w:p w14:paraId="1459915A" w14:textId="77777777" w:rsidR="00726BBE" w:rsidRDefault="00000000">
      <w:pPr>
        <w:spacing w:after="120"/>
      </w:pPr>
      <w:r>
        <w:t xml:space="preserve">Exécutez le </w:t>
      </w:r>
      <w:r>
        <w:rPr>
          <w:rFonts w:ascii="Consolas" w:hAnsi="Consolas" w:cs="Consolas"/>
          <w:color w:val="E97132" w:themeColor="accent2"/>
          <w:sz w:val="18"/>
          <w:szCs w:val="18"/>
        </w:rPr>
        <w:t>Programme</w:t>
      </w:r>
      <w:r>
        <w:t xml:space="preserve"> fourni. Il contient une erreur. Lisez sa sortie et essayez de comprendre avant de continuer.</w:t>
      </w:r>
    </w:p>
    <w:p w14:paraId="4B29D7ED" w14:textId="77777777" w:rsidR="00726BBE" w:rsidRDefault="00000000">
      <w:pPr>
        <w:keepLines/>
        <w:shd w:val="clear" w:color="auto" w:fill="F2F2F2"/>
        <w:spacing w:before="100"/>
        <w:ind w:left="220"/>
      </w:pPr>
      <w:r>
        <w:rPr>
          <w:rFonts w:ascii="Consolas" w:hAnsi="Consolas" w:cs="Consolas"/>
          <w:color w:val="E97132" w:themeColor="accent2"/>
          <w:sz w:val="18"/>
          <w:szCs w:val="18"/>
        </w:rPr>
        <w:t>LocalDate rendezVous = LocalDate.of(2027, 1, 19);</w:t>
      </w:r>
    </w:p>
    <w:p w14:paraId="1F4D7BB6" w14:textId="77777777" w:rsidR="00726BBE" w:rsidRDefault="00000000">
      <w:pPr>
        <w:keepLines/>
        <w:shd w:val="clear" w:color="auto" w:fill="F2F2F2"/>
        <w:ind w:left="220"/>
      </w:pPr>
      <w:r>
        <w:rPr>
          <w:rFonts w:ascii="Consolas" w:hAnsi="Consolas" w:cs="Consolas"/>
          <w:color w:val="E97132" w:themeColor="accent2"/>
          <w:sz w:val="18"/>
          <w:szCs w:val="18"/>
        </w:rPr>
        <w:t xml:space="preserve"> </w:t>
      </w:r>
    </w:p>
    <w:p w14:paraId="7A8FBC12" w14:textId="77777777" w:rsidR="00726BBE" w:rsidRDefault="00000000">
      <w:pPr>
        <w:keepLines/>
        <w:shd w:val="clear" w:color="auto" w:fill="F2F2F2"/>
        <w:ind w:left="220"/>
      </w:pPr>
      <w:r>
        <w:rPr>
          <w:rFonts w:ascii="Consolas" w:hAnsi="Consolas" w:cs="Consolas"/>
          <w:color w:val="E97132" w:themeColor="accent2"/>
          <w:sz w:val="18"/>
          <w:szCs w:val="18"/>
        </w:rPr>
        <w:t>System.out.println("Rendez-vous initial : " + rendezVous);</w:t>
      </w:r>
    </w:p>
    <w:p w14:paraId="772EFF43" w14:textId="77777777" w:rsidR="00726BBE" w:rsidRDefault="00000000">
      <w:pPr>
        <w:keepLines/>
        <w:shd w:val="clear" w:color="auto" w:fill="F2F2F2"/>
        <w:ind w:left="220"/>
      </w:pPr>
      <w:r>
        <w:rPr>
          <w:rFonts w:ascii="Consolas" w:hAnsi="Consolas" w:cs="Consolas"/>
          <w:color w:val="E97132" w:themeColor="accent2"/>
          <w:sz w:val="18"/>
          <w:szCs w:val="18"/>
        </w:rPr>
        <w:t xml:space="preserve"> </w:t>
      </w:r>
    </w:p>
    <w:p w14:paraId="6103AFCA" w14:textId="77777777" w:rsidR="00726BBE" w:rsidRDefault="00000000">
      <w:pPr>
        <w:keepLines/>
        <w:shd w:val="clear" w:color="auto" w:fill="F2F2F2"/>
        <w:ind w:left="220"/>
      </w:pPr>
      <w:r>
        <w:rPr>
          <w:rFonts w:ascii="Consolas" w:hAnsi="Consolas" w:cs="Consolas"/>
          <w:color w:val="E97132" w:themeColor="accent2"/>
          <w:sz w:val="18"/>
          <w:szCs w:val="18"/>
        </w:rPr>
        <w:t>rendezVous.plusWeeks(1);</w:t>
      </w:r>
    </w:p>
    <w:p w14:paraId="657BBB5C" w14:textId="77777777" w:rsidR="00726BBE" w:rsidRDefault="00000000">
      <w:pPr>
        <w:keepLines/>
        <w:shd w:val="clear" w:color="auto" w:fill="F2F2F2"/>
        <w:ind w:left="220"/>
      </w:pPr>
      <w:r>
        <w:rPr>
          <w:rFonts w:ascii="Consolas" w:hAnsi="Consolas" w:cs="Consolas"/>
          <w:color w:val="E97132" w:themeColor="accent2"/>
          <w:sz w:val="18"/>
          <w:szCs w:val="18"/>
        </w:rPr>
        <w:t xml:space="preserve"> </w:t>
      </w:r>
    </w:p>
    <w:p w14:paraId="56CFB69A" w14:textId="77777777" w:rsidR="00726BBE" w:rsidRDefault="00000000">
      <w:pPr>
        <w:keepLines/>
        <w:shd w:val="clear" w:color="auto" w:fill="F2F2F2"/>
        <w:spacing w:after="160"/>
        <w:ind w:left="220"/>
      </w:pPr>
      <w:r>
        <w:rPr>
          <w:rFonts w:ascii="Consolas" w:hAnsi="Consolas" w:cs="Consolas"/>
          <w:color w:val="E97132" w:themeColor="accent2"/>
          <w:sz w:val="18"/>
          <w:szCs w:val="18"/>
        </w:rPr>
        <w:t>System.out.println("Apres report d'une semaine : " + rendezVous);</w:t>
      </w:r>
    </w:p>
    <w:p w14:paraId="799D0749" w14:textId="77777777" w:rsidR="00726BBE" w:rsidRDefault="00000000">
      <w:pPr>
        <w:spacing w:after="120"/>
      </w:pPr>
      <w:r>
        <w:t>Les deux lignes affichent la même date. Pourquoi ?</w:t>
      </w:r>
    </w:p>
    <w:p w14:paraId="182D7774" w14:textId="77777777" w:rsidR="00726BBE" w:rsidRDefault="00000000">
      <w:pPr>
        <w:pStyle w:val="Titre3"/>
        <w:keepNext/>
        <w:spacing w:before="240" w:after="100"/>
      </w:pPr>
      <w:r>
        <w:rPr>
          <w:b/>
          <w:bCs/>
          <w:color w:val="595959"/>
        </w:rPr>
        <w:t>Énoncé</w:t>
      </w:r>
    </w:p>
    <w:p w14:paraId="234C6141" w14:textId="77777777" w:rsidR="00726BBE" w:rsidRDefault="00000000">
      <w:pPr>
        <w:spacing w:after="120"/>
      </w:pPr>
      <w:r>
        <w:t xml:space="preserve">Complétez la classe </w:t>
      </w:r>
      <w:r>
        <w:rPr>
          <w:rFonts w:ascii="Consolas" w:hAnsi="Consolas" w:cs="Consolas"/>
          <w:color w:val="E97132" w:themeColor="accent2"/>
          <w:sz w:val="18"/>
          <w:szCs w:val="18"/>
        </w:rPr>
        <w:t>Agenda</w:t>
      </w:r>
      <w:r>
        <w:t xml:space="preserve"> avec deux méthodes, puis corrigez le </w:t>
      </w:r>
      <w:r>
        <w:rPr>
          <w:rFonts w:ascii="Consolas" w:hAnsi="Consolas" w:cs="Consolas"/>
          <w:color w:val="E97132" w:themeColor="accent2"/>
          <w:sz w:val="18"/>
          <w:szCs w:val="18"/>
        </w:rPr>
        <w:t>Programme</w:t>
      </w:r>
      <w:r>
        <w: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4400"/>
        <w:gridCol w:w="2560"/>
      </w:tblGrid>
      <w:tr w:rsidR="00726BBE" w14:paraId="184C759C" w14:textId="77777777">
        <w:tblPrEx>
          <w:tblCellMar>
            <w:top w:w="0" w:type="dxa"/>
            <w:bottom w:w="0" w:type="dxa"/>
          </w:tblCellMar>
        </w:tblPrEx>
        <w:trPr>
          <w:tblHeader/>
        </w:trPr>
        <w:tc>
          <w:tcPr>
            <w:tcW w:w="2400" w:type="dxa"/>
            <w:shd w:val="clear" w:color="auto" w:fill="DEEAF6"/>
            <w:tcMar>
              <w:top w:w="60" w:type="dxa"/>
              <w:left w:w="100" w:type="dxa"/>
              <w:bottom w:w="60" w:type="dxa"/>
              <w:right w:w="100" w:type="dxa"/>
            </w:tcMar>
          </w:tcPr>
          <w:p w14:paraId="443BB25C" w14:textId="77777777" w:rsidR="00726BBE" w:rsidRDefault="00000000">
            <w:r>
              <w:rPr>
                <w:b/>
                <w:bCs/>
                <w:sz w:val="20"/>
                <w:szCs w:val="20"/>
              </w:rPr>
              <w:t>Élément</w:t>
            </w:r>
          </w:p>
        </w:tc>
        <w:tc>
          <w:tcPr>
            <w:tcW w:w="4400" w:type="dxa"/>
            <w:shd w:val="clear" w:color="auto" w:fill="DEEAF6"/>
            <w:tcMar>
              <w:top w:w="60" w:type="dxa"/>
              <w:left w:w="100" w:type="dxa"/>
              <w:bottom w:w="60" w:type="dxa"/>
              <w:right w:w="100" w:type="dxa"/>
            </w:tcMar>
          </w:tcPr>
          <w:p w14:paraId="413652A8" w14:textId="77777777" w:rsidR="00726BBE" w:rsidRDefault="00000000">
            <w:r>
              <w:rPr>
                <w:b/>
                <w:bCs/>
                <w:sz w:val="20"/>
                <w:szCs w:val="20"/>
              </w:rPr>
              <w:t>Signature</w:t>
            </w:r>
          </w:p>
        </w:tc>
        <w:tc>
          <w:tcPr>
            <w:tcW w:w="2560" w:type="dxa"/>
            <w:shd w:val="clear" w:color="auto" w:fill="DEEAF6"/>
            <w:tcMar>
              <w:top w:w="60" w:type="dxa"/>
              <w:left w:w="100" w:type="dxa"/>
              <w:bottom w:w="60" w:type="dxa"/>
              <w:right w:w="100" w:type="dxa"/>
            </w:tcMar>
          </w:tcPr>
          <w:p w14:paraId="5C0DCBB3" w14:textId="77777777" w:rsidR="00726BBE" w:rsidRDefault="00000000">
            <w:r>
              <w:rPr>
                <w:b/>
                <w:bCs/>
                <w:sz w:val="20"/>
                <w:szCs w:val="20"/>
              </w:rPr>
              <w:t>Rôle</w:t>
            </w:r>
          </w:p>
        </w:tc>
      </w:tr>
      <w:tr w:rsidR="00726BBE" w14:paraId="4E8C0EE9" w14:textId="77777777">
        <w:tblPrEx>
          <w:tblCellMar>
            <w:top w:w="0" w:type="dxa"/>
            <w:bottom w:w="0" w:type="dxa"/>
          </w:tblCellMar>
        </w:tblPrEx>
        <w:trPr>
          <w:cantSplit/>
        </w:trPr>
        <w:tc>
          <w:tcPr>
            <w:tcW w:w="2400" w:type="dxa"/>
            <w:tcMar>
              <w:top w:w="60" w:type="dxa"/>
              <w:left w:w="100" w:type="dxa"/>
              <w:bottom w:w="60" w:type="dxa"/>
              <w:right w:w="100" w:type="dxa"/>
            </w:tcMar>
          </w:tcPr>
          <w:p w14:paraId="4848A482" w14:textId="77777777" w:rsidR="00726BBE" w:rsidRDefault="00000000">
            <w:r>
              <w:rPr>
                <w:rFonts w:ascii="Consolas" w:hAnsi="Consolas" w:cs="Consolas"/>
                <w:color w:val="E97132" w:themeColor="accent2"/>
                <w:sz w:val="18"/>
                <w:szCs w:val="18"/>
              </w:rPr>
              <w:t>dansUneSemaine</w:t>
            </w:r>
          </w:p>
        </w:tc>
        <w:tc>
          <w:tcPr>
            <w:tcW w:w="4400" w:type="dxa"/>
            <w:tcMar>
              <w:top w:w="60" w:type="dxa"/>
              <w:left w:w="100" w:type="dxa"/>
              <w:bottom w:w="60" w:type="dxa"/>
              <w:right w:w="100" w:type="dxa"/>
            </w:tcMar>
          </w:tcPr>
          <w:p w14:paraId="25DBE9F7" w14:textId="77777777" w:rsidR="00726BBE" w:rsidRDefault="00000000">
            <w:r>
              <w:rPr>
                <w:rFonts w:ascii="Consolas" w:hAnsi="Consolas" w:cs="Consolas"/>
                <w:color w:val="E97132" w:themeColor="accent2"/>
                <w:sz w:val="18"/>
                <w:szCs w:val="18"/>
              </w:rPr>
              <w:t>public static LocalDate dansUneSemaine(LocalDate)</w:t>
            </w:r>
          </w:p>
        </w:tc>
        <w:tc>
          <w:tcPr>
            <w:tcW w:w="2560" w:type="dxa"/>
            <w:tcMar>
              <w:top w:w="60" w:type="dxa"/>
              <w:left w:w="100" w:type="dxa"/>
              <w:bottom w:w="60" w:type="dxa"/>
              <w:right w:w="100" w:type="dxa"/>
            </w:tcMar>
          </w:tcPr>
          <w:p w14:paraId="00AB814D" w14:textId="77777777" w:rsidR="00726BBE" w:rsidRDefault="00000000">
            <w:r>
              <w:rPr>
                <w:sz w:val="20"/>
                <w:szCs w:val="20"/>
              </w:rPr>
              <w:t>La date sept jours plus tard</w:t>
            </w:r>
          </w:p>
        </w:tc>
      </w:tr>
      <w:tr w:rsidR="00726BBE" w14:paraId="5A8DE608" w14:textId="77777777">
        <w:tblPrEx>
          <w:tblCellMar>
            <w:top w:w="0" w:type="dxa"/>
            <w:bottom w:w="0" w:type="dxa"/>
          </w:tblCellMar>
        </w:tblPrEx>
        <w:trPr>
          <w:cantSplit/>
        </w:trPr>
        <w:tc>
          <w:tcPr>
            <w:tcW w:w="2400" w:type="dxa"/>
            <w:tcMar>
              <w:top w:w="60" w:type="dxa"/>
              <w:left w:w="100" w:type="dxa"/>
              <w:bottom w:w="60" w:type="dxa"/>
              <w:right w:w="100" w:type="dxa"/>
            </w:tcMar>
          </w:tcPr>
          <w:p w14:paraId="6E24D35D" w14:textId="77777777" w:rsidR="00726BBE" w:rsidRDefault="00000000">
            <w:r>
              <w:rPr>
                <w:rFonts w:ascii="Consolas" w:hAnsi="Consolas" w:cs="Consolas"/>
                <w:color w:val="E97132" w:themeColor="accent2"/>
                <w:sz w:val="18"/>
                <w:szCs w:val="18"/>
              </w:rPr>
              <w:t>reporterDe</w:t>
            </w:r>
          </w:p>
        </w:tc>
        <w:tc>
          <w:tcPr>
            <w:tcW w:w="4400" w:type="dxa"/>
            <w:tcMar>
              <w:top w:w="60" w:type="dxa"/>
              <w:left w:w="100" w:type="dxa"/>
              <w:bottom w:w="60" w:type="dxa"/>
              <w:right w:w="100" w:type="dxa"/>
            </w:tcMar>
          </w:tcPr>
          <w:p w14:paraId="15CD9079" w14:textId="77777777" w:rsidR="00726BBE" w:rsidRDefault="00000000">
            <w:r>
              <w:rPr>
                <w:rFonts w:ascii="Consolas" w:hAnsi="Consolas" w:cs="Consolas"/>
                <w:color w:val="E97132" w:themeColor="accent2"/>
                <w:sz w:val="18"/>
                <w:szCs w:val="18"/>
              </w:rPr>
              <w:t>public static LocalDate reporterDe(LocalDate, int)</w:t>
            </w:r>
          </w:p>
        </w:tc>
        <w:tc>
          <w:tcPr>
            <w:tcW w:w="2560" w:type="dxa"/>
            <w:tcMar>
              <w:top w:w="60" w:type="dxa"/>
              <w:left w:w="100" w:type="dxa"/>
              <w:bottom w:w="60" w:type="dxa"/>
              <w:right w:w="100" w:type="dxa"/>
            </w:tcMar>
          </w:tcPr>
          <w:p w14:paraId="0A2C24D6" w14:textId="77777777" w:rsidR="00726BBE" w:rsidRDefault="00000000">
            <w:r>
              <w:rPr>
                <w:sz w:val="20"/>
                <w:szCs w:val="20"/>
              </w:rPr>
              <w:t>Report d'un nombre de jours ; un nombre négatif recule</w:t>
            </w:r>
          </w:p>
        </w:tc>
      </w:tr>
    </w:tbl>
    <w:p w14:paraId="10BE94E7" w14:textId="77777777" w:rsidR="00726BBE" w:rsidRDefault="00000000">
      <w:pPr>
        <w:pStyle w:val="Titre3"/>
        <w:keepNext/>
        <w:spacing w:before="240" w:after="100"/>
      </w:pPr>
      <w:r>
        <w:rPr>
          <w:b/>
          <w:bCs/>
          <w:color w:val="595959"/>
        </w:rPr>
        <w:lastRenderedPageBreak/>
        <w:t>Comment vérifier votre code</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726BBE" w14:paraId="10F80998"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7A632D25" w14:textId="77777777" w:rsidR="00726BBE" w:rsidRDefault="00000000">
            <w:pPr>
              <w:spacing w:after="80"/>
            </w:pPr>
            <w:r>
              <w:rPr>
                <w:rFonts w:ascii="Consolas" w:hAnsi="Consolas" w:cs="Consolas"/>
                <w:color w:val="E97132" w:themeColor="accent2"/>
                <w:sz w:val="18"/>
                <w:szCs w:val="18"/>
              </w:rPr>
              <w:t>be.ephec.java.tmp.e02.AgendaTest</w:t>
            </w:r>
          </w:p>
          <w:p w14:paraId="49C7CC5E" w14:textId="77777777" w:rsidR="00726BBE" w:rsidRDefault="00000000">
            <w:r>
              <w:t>Vérifie les reports, y compris ceux qui franchissent un mois ou une année, et surtout que la date reçue en paramètre ressort intacte des deux méthodes.</w:t>
            </w:r>
          </w:p>
        </w:tc>
      </w:tr>
    </w:tbl>
    <w:p w14:paraId="1694BEB9" w14:textId="77777777" w:rsidR="00726BBE" w:rsidRDefault="00000000">
      <w:pPr>
        <w:pStyle w:val="Titre3"/>
        <w:keepNext/>
        <w:spacing w:before="240" w:after="100"/>
      </w:pPr>
      <w:r>
        <w:rPr>
          <w:b/>
          <w:bCs/>
          <w:color w:val="595959"/>
        </w:rPr>
        <w:t>Ce qu'il faut retenir</w:t>
      </w:r>
    </w:p>
    <w:p w14:paraId="63658304" w14:textId="77777777" w:rsidR="00726BBE" w:rsidRDefault="00000000">
      <w:pPr>
        <w:spacing w:after="120"/>
      </w:pPr>
      <w:r>
        <w:t xml:space="preserve">Un </w:t>
      </w:r>
      <w:r>
        <w:rPr>
          <w:rFonts w:ascii="Consolas" w:hAnsi="Consolas" w:cs="Consolas"/>
          <w:color w:val="E97132" w:themeColor="accent2"/>
          <w:sz w:val="18"/>
          <w:szCs w:val="18"/>
        </w:rPr>
        <w:t>LocalDate</w:t>
      </w:r>
      <w:r>
        <w:t xml:space="preserve"> est </w:t>
      </w:r>
      <w:r>
        <w:rPr>
          <w:i/>
          <w:iCs/>
        </w:rPr>
        <w:t>immuable</w:t>
      </w:r>
      <w:r>
        <w:t xml:space="preserve"> : sa valeur est fixée à la construction et ne changera jamais. </w:t>
      </w:r>
      <w:r>
        <w:rPr>
          <w:rFonts w:ascii="Consolas" w:hAnsi="Consolas" w:cs="Consolas"/>
          <w:color w:val="E97132" w:themeColor="accent2"/>
          <w:sz w:val="18"/>
          <w:szCs w:val="18"/>
        </w:rPr>
        <w:t>plusWeeks</w:t>
      </w:r>
      <w:r>
        <w:t xml:space="preserve"> ne peut donc pas modifier l'objet — elle doit en fabriquer un nouveau et le retourner. Sans affectation, ce nouvel objet est jeté aussitôt.</w:t>
      </w:r>
    </w:p>
    <w:p w14:paraId="4860190E" w14:textId="77777777" w:rsidR="00726BBE" w:rsidRDefault="00000000">
      <w:pPr>
        <w:spacing w:after="120"/>
      </w:pPr>
      <w:r>
        <w:t xml:space="preserve">Vous avez déjà rencontré cette mécanique sans forcément la nommer : la méthode </w:t>
      </w:r>
      <w:r>
        <w:rPr>
          <w:rFonts w:ascii="Consolas" w:hAnsi="Consolas" w:cs="Consolas"/>
          <w:color w:val="E97132" w:themeColor="accent2"/>
          <w:sz w:val="18"/>
          <w:szCs w:val="18"/>
        </w:rPr>
        <w:t>texte.toUpperCase()</w:t>
      </w:r>
      <w:r>
        <w:t xml:space="preserve"> ne met pas la chaîne en majuscules, elle en retourne une autre. </w:t>
      </w:r>
      <w:r>
        <w:rPr>
          <w:rFonts w:ascii="Consolas" w:hAnsi="Consolas" w:cs="Consolas"/>
          <w:color w:val="E97132" w:themeColor="accent2"/>
          <w:sz w:val="18"/>
          <w:szCs w:val="18"/>
        </w:rPr>
        <w:t>String</w:t>
      </w:r>
      <w:r>
        <w:t xml:space="preserve"> est immuable, exactement comme </w:t>
      </w:r>
      <w:r>
        <w:rPr>
          <w:rFonts w:ascii="Consolas" w:hAnsi="Consolas" w:cs="Consolas"/>
          <w:color w:val="E97132" w:themeColor="accent2"/>
          <w:sz w:val="18"/>
          <w:szCs w:val="18"/>
        </w:rPr>
        <w:t>LocalDate</w:t>
      </w:r>
      <w:r>
        <w:t>.</w:t>
      </w:r>
    </w:p>
    <w:p w14:paraId="29ADF771" w14:textId="77777777" w:rsidR="00726BBE" w:rsidRDefault="00000000">
      <w:pPr>
        <w:spacing w:after="120"/>
      </w:pPr>
      <w:r>
        <w:t>Ce n'est pas une gêne, c'est une garantie : vous pouvez passer une date à n'importe quelle méthode sans craindre qu'elle la modifie dans votre dos.</w:t>
      </w:r>
    </w:p>
    <w:p w14:paraId="11FA7D39" w14:textId="77777777" w:rsidR="00726BBE" w:rsidRDefault="00000000">
      <w:pPr>
        <w:spacing w:after="120"/>
      </w:pPr>
      <w:r>
        <w:t xml:space="preserve">Cette garantie rejoint </w:t>
      </w:r>
      <w:r>
        <w:rPr>
          <w:rFonts w:ascii="Consolas" w:hAnsi="Consolas" w:cs="Consolas"/>
          <w:color w:val="E97132" w:themeColor="accent2"/>
          <w:sz w:val="18"/>
          <w:szCs w:val="18"/>
        </w:rPr>
        <w:t>CC-MET.7</w:t>
      </w:r>
      <w:r>
        <w:t xml:space="preserve"> du mémento Clean Code, qui met en garde contre les effets de bord : une méthode qui modifie discrètement ce qu'on lui confie est une source d'erreurs durables. L'immuabilité les rend impossibles.</w:t>
      </w:r>
    </w:p>
    <w:p w14:paraId="51A2BF02" w14:textId="77777777" w:rsidR="00726BBE" w:rsidRDefault="00726BBE">
      <w:pPr>
        <w:pBdr>
          <w:bottom w:val="single" w:sz="6" w:space="1" w:color="A6A6A6"/>
        </w:pBdr>
        <w:spacing w:before="240" w:after="360"/>
      </w:pPr>
    </w:p>
    <w:p w14:paraId="6B869E9E" w14:textId="77777777" w:rsidR="00726BBE" w:rsidRDefault="00000000">
      <w:pPr>
        <w:pStyle w:val="Titre2"/>
        <w:keepNext/>
        <w:spacing w:before="360" w:after="160"/>
      </w:pPr>
      <w:bookmarkStart w:id="17" w:name="_Toc243726663"/>
      <w:r>
        <w:rPr>
          <w:b/>
          <w:bCs/>
          <w:color w:val="1F4E79"/>
          <w:sz w:val="30"/>
          <w:szCs w:val="30"/>
        </w:rPr>
        <w:t>TMP.3 — Compter des secondes : date ou instant ?</w:t>
      </w:r>
      <w:bookmarkEnd w:id="17"/>
    </w:p>
    <w:p w14:paraId="26800D02" w14:textId="77777777" w:rsidR="00726BBE" w:rsidRDefault="00000000">
      <w:pPr>
        <w:keepNext/>
        <w:spacing w:after="120"/>
      </w:pPr>
      <w:r>
        <w:rPr>
          <w:i/>
          <w:iCs/>
          <w:color w:val="595959"/>
        </w:rPr>
        <w:t xml:space="preserve">Package : </w:t>
      </w:r>
      <w:r>
        <w:rPr>
          <w:rFonts w:ascii="Consolas" w:hAnsi="Consolas" w:cs="Consolas"/>
          <w:i/>
          <w:iCs/>
          <w:color w:val="E97132" w:themeColor="accent2"/>
          <w:sz w:val="18"/>
          <w:szCs w:val="18"/>
        </w:rPr>
        <w:t>be.ephec.java.tmp.e03</w:t>
      </w:r>
    </w:p>
    <w:p w14:paraId="197FD813" w14:textId="77777777" w:rsidR="00726BBE" w:rsidRDefault="00000000">
      <w:pPr>
        <w:pStyle w:val="Titre3"/>
        <w:keepNext/>
        <w:spacing w:before="240" w:after="100"/>
      </w:pPr>
      <w:r>
        <w:rPr>
          <w:b/>
          <w:bCs/>
          <w:color w:val="595959"/>
        </w:rPr>
        <w:t>Objectif</w:t>
      </w:r>
    </w:p>
    <w:p w14:paraId="58911C47" w14:textId="77777777" w:rsidR="00726BBE" w:rsidRDefault="00000000">
      <w:pPr>
        <w:spacing w:after="120"/>
      </w:pPr>
      <w:r>
        <w:t>Découvrir, en butant dessus, la différence entre une date et un instant.</w:t>
      </w:r>
    </w:p>
    <w:p w14:paraId="51F6C5A8" w14:textId="77777777" w:rsidR="00726BBE" w:rsidRDefault="00000000">
      <w:pPr>
        <w:pStyle w:val="Titre3"/>
        <w:keepNext/>
        <w:spacing w:before="240" w:after="100"/>
      </w:pPr>
      <w:r>
        <w:rPr>
          <w:b/>
          <w:bCs/>
          <w:color w:val="595959"/>
        </w:rPr>
        <w:t>Contexte</w:t>
      </w:r>
    </w:p>
    <w:p w14:paraId="03098D29" w14:textId="77777777" w:rsidR="00726BBE" w:rsidRDefault="00000000">
      <w:pPr>
        <w:spacing w:after="120"/>
      </w:pPr>
      <w:r>
        <w:t xml:space="preserve">En </w:t>
      </w:r>
      <w:hyperlink w:anchor="ex-TMP-1" w:history="1">
        <w:r>
          <w:rPr>
            <w:rFonts w:ascii="Consolas" w:hAnsi="Consolas" w:cs="Consolas"/>
            <w:color w:val="E97132" w:themeColor="accent2"/>
            <w:sz w:val="18"/>
            <w:szCs w:val="18"/>
          </w:rPr>
          <w:t>TMP.1</w:t>
        </w:r>
      </w:hyperlink>
      <w:r>
        <w:t xml:space="preserve"> vous avez compté les jours écoulés depuis votre naissance. Comptez maintenant les </w:t>
      </w:r>
      <w:r>
        <w:rPr>
          <w:i/>
          <w:iCs/>
        </w:rPr>
        <w:t>secondes</w:t>
      </w:r>
      <w:r>
        <w:t xml:space="preserve">. La démarche paraît identique : changer </w:t>
      </w:r>
      <w:r>
        <w:rPr>
          <w:rFonts w:ascii="Consolas" w:hAnsi="Consolas" w:cs="Consolas"/>
          <w:color w:val="E97132" w:themeColor="accent2"/>
          <w:sz w:val="18"/>
          <w:szCs w:val="18"/>
        </w:rPr>
        <w:t>ChronoUnit.DAYS</w:t>
      </w:r>
      <w:r>
        <w:t xml:space="preserve"> en </w:t>
      </w:r>
      <w:r>
        <w:rPr>
          <w:rFonts w:ascii="Consolas" w:hAnsi="Consolas" w:cs="Consolas"/>
          <w:color w:val="E97132" w:themeColor="accent2"/>
          <w:sz w:val="18"/>
          <w:szCs w:val="18"/>
        </w:rPr>
        <w:t>ChronoUnit.SECONDS</w:t>
      </w:r>
      <w:r>
        <w:t xml:space="preserve"> et l'affaire est réglée.</w:t>
      </w:r>
    </w:p>
    <w:p w14:paraId="20790A2E" w14:textId="77777777" w:rsidR="00726BBE" w:rsidRDefault="00000000">
      <w:pPr>
        <w:spacing w:after="120"/>
      </w:pPr>
      <w:r>
        <w:t>Elle ne l'est pas, et c'est tout l'intérêt de l'exercice.</w:t>
      </w:r>
    </w:p>
    <w:p w14:paraId="5E88479A" w14:textId="77777777" w:rsidR="00726BBE" w:rsidRDefault="00000000">
      <w:pPr>
        <w:pStyle w:val="Titre3"/>
        <w:keepNext/>
        <w:spacing w:before="240" w:after="100"/>
      </w:pPr>
      <w:r>
        <w:rPr>
          <w:b/>
          <w:bCs/>
          <w:color w:val="595959"/>
        </w:rPr>
        <w:t>Énoncé</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4400"/>
        <w:gridCol w:w="2560"/>
      </w:tblGrid>
      <w:tr w:rsidR="00726BBE" w14:paraId="11EFE530" w14:textId="77777777">
        <w:tblPrEx>
          <w:tblCellMar>
            <w:top w:w="0" w:type="dxa"/>
            <w:bottom w:w="0" w:type="dxa"/>
          </w:tblCellMar>
        </w:tblPrEx>
        <w:trPr>
          <w:tblHeader/>
        </w:trPr>
        <w:tc>
          <w:tcPr>
            <w:tcW w:w="2400" w:type="dxa"/>
            <w:shd w:val="clear" w:color="auto" w:fill="DEEAF6"/>
            <w:tcMar>
              <w:top w:w="60" w:type="dxa"/>
              <w:left w:w="100" w:type="dxa"/>
              <w:bottom w:w="60" w:type="dxa"/>
              <w:right w:w="100" w:type="dxa"/>
            </w:tcMar>
          </w:tcPr>
          <w:p w14:paraId="2D2FB4F7" w14:textId="77777777" w:rsidR="00726BBE" w:rsidRDefault="00000000">
            <w:r>
              <w:rPr>
                <w:b/>
                <w:bCs/>
                <w:sz w:val="20"/>
                <w:szCs w:val="20"/>
              </w:rPr>
              <w:t>Élément</w:t>
            </w:r>
          </w:p>
        </w:tc>
        <w:tc>
          <w:tcPr>
            <w:tcW w:w="4400" w:type="dxa"/>
            <w:shd w:val="clear" w:color="auto" w:fill="DEEAF6"/>
            <w:tcMar>
              <w:top w:w="60" w:type="dxa"/>
              <w:left w:w="100" w:type="dxa"/>
              <w:bottom w:w="60" w:type="dxa"/>
              <w:right w:w="100" w:type="dxa"/>
            </w:tcMar>
          </w:tcPr>
          <w:p w14:paraId="1A3E2F4A" w14:textId="77777777" w:rsidR="00726BBE" w:rsidRDefault="00000000">
            <w:r>
              <w:rPr>
                <w:b/>
                <w:bCs/>
                <w:sz w:val="20"/>
                <w:szCs w:val="20"/>
              </w:rPr>
              <w:t>Signature</w:t>
            </w:r>
          </w:p>
        </w:tc>
        <w:tc>
          <w:tcPr>
            <w:tcW w:w="2560" w:type="dxa"/>
            <w:shd w:val="clear" w:color="auto" w:fill="DEEAF6"/>
            <w:tcMar>
              <w:top w:w="60" w:type="dxa"/>
              <w:left w:w="100" w:type="dxa"/>
              <w:bottom w:w="60" w:type="dxa"/>
              <w:right w:w="100" w:type="dxa"/>
            </w:tcMar>
          </w:tcPr>
          <w:p w14:paraId="5EA8EF44" w14:textId="77777777" w:rsidR="00726BBE" w:rsidRDefault="00000000">
            <w:r>
              <w:rPr>
                <w:b/>
                <w:bCs/>
                <w:sz w:val="20"/>
                <w:szCs w:val="20"/>
              </w:rPr>
              <w:t>Rôle</w:t>
            </w:r>
          </w:p>
        </w:tc>
      </w:tr>
      <w:tr w:rsidR="00726BBE" w14:paraId="6A40E9D0" w14:textId="77777777">
        <w:tblPrEx>
          <w:tblCellMar>
            <w:top w:w="0" w:type="dxa"/>
            <w:bottom w:w="0" w:type="dxa"/>
          </w:tblCellMar>
        </w:tblPrEx>
        <w:trPr>
          <w:cantSplit/>
        </w:trPr>
        <w:tc>
          <w:tcPr>
            <w:tcW w:w="2400" w:type="dxa"/>
            <w:tcMar>
              <w:top w:w="60" w:type="dxa"/>
              <w:left w:w="100" w:type="dxa"/>
              <w:bottom w:w="60" w:type="dxa"/>
              <w:right w:w="100" w:type="dxa"/>
            </w:tcMar>
          </w:tcPr>
          <w:p w14:paraId="3B3821FA" w14:textId="77777777" w:rsidR="00726BBE" w:rsidRDefault="00000000">
            <w:r>
              <w:rPr>
                <w:rFonts w:ascii="Consolas" w:hAnsi="Consolas" w:cs="Consolas"/>
                <w:color w:val="E97132" w:themeColor="accent2"/>
                <w:sz w:val="18"/>
                <w:szCs w:val="18"/>
              </w:rPr>
              <w:t>secondesEntre</w:t>
            </w:r>
          </w:p>
        </w:tc>
        <w:tc>
          <w:tcPr>
            <w:tcW w:w="4400" w:type="dxa"/>
            <w:tcMar>
              <w:top w:w="60" w:type="dxa"/>
              <w:left w:w="100" w:type="dxa"/>
              <w:bottom w:w="60" w:type="dxa"/>
              <w:right w:w="100" w:type="dxa"/>
            </w:tcMar>
          </w:tcPr>
          <w:p w14:paraId="737C4EDB" w14:textId="77777777" w:rsidR="00726BBE" w:rsidRDefault="00000000">
            <w:r>
              <w:rPr>
                <w:rFonts w:ascii="Consolas" w:hAnsi="Consolas" w:cs="Consolas"/>
                <w:color w:val="E97132" w:themeColor="accent2"/>
                <w:sz w:val="18"/>
                <w:szCs w:val="18"/>
              </w:rPr>
              <w:t>public static long secondesEntre(LocalDateTime, LocalDateTime)</w:t>
            </w:r>
          </w:p>
        </w:tc>
        <w:tc>
          <w:tcPr>
            <w:tcW w:w="2560" w:type="dxa"/>
            <w:tcMar>
              <w:top w:w="60" w:type="dxa"/>
              <w:left w:w="100" w:type="dxa"/>
              <w:bottom w:w="60" w:type="dxa"/>
              <w:right w:w="100" w:type="dxa"/>
            </w:tcMar>
          </w:tcPr>
          <w:p w14:paraId="02EA1C00" w14:textId="77777777" w:rsidR="00726BBE" w:rsidRDefault="00000000">
            <w:r>
              <w:rPr>
                <w:sz w:val="20"/>
                <w:szCs w:val="20"/>
              </w:rPr>
              <w:t>Secondes écoulées entre deux instants</w:t>
            </w:r>
          </w:p>
        </w:tc>
      </w:tr>
      <w:tr w:rsidR="00726BBE" w14:paraId="6699ECA7" w14:textId="77777777">
        <w:tblPrEx>
          <w:tblCellMar>
            <w:top w:w="0" w:type="dxa"/>
            <w:bottom w:w="0" w:type="dxa"/>
          </w:tblCellMar>
        </w:tblPrEx>
        <w:trPr>
          <w:cantSplit/>
        </w:trPr>
        <w:tc>
          <w:tcPr>
            <w:tcW w:w="2400" w:type="dxa"/>
            <w:tcMar>
              <w:top w:w="60" w:type="dxa"/>
              <w:left w:w="100" w:type="dxa"/>
              <w:bottom w:w="60" w:type="dxa"/>
              <w:right w:w="100" w:type="dxa"/>
            </w:tcMar>
          </w:tcPr>
          <w:p w14:paraId="5756CB25" w14:textId="77777777" w:rsidR="00726BBE" w:rsidRDefault="00000000">
            <w:r>
              <w:rPr>
                <w:rFonts w:ascii="Consolas" w:hAnsi="Consolas" w:cs="Consolas"/>
                <w:color w:val="E97132" w:themeColor="accent2"/>
                <w:sz w:val="18"/>
                <w:szCs w:val="18"/>
              </w:rPr>
              <w:t>secondesDepuis</w:t>
            </w:r>
          </w:p>
        </w:tc>
        <w:tc>
          <w:tcPr>
            <w:tcW w:w="4400" w:type="dxa"/>
            <w:tcMar>
              <w:top w:w="60" w:type="dxa"/>
              <w:left w:w="100" w:type="dxa"/>
              <w:bottom w:w="60" w:type="dxa"/>
              <w:right w:w="100" w:type="dxa"/>
            </w:tcMar>
          </w:tcPr>
          <w:p w14:paraId="37BC4194" w14:textId="77777777" w:rsidR="00726BBE" w:rsidRDefault="00000000">
            <w:r>
              <w:rPr>
                <w:rFonts w:ascii="Consolas" w:hAnsi="Consolas" w:cs="Consolas"/>
                <w:color w:val="E97132" w:themeColor="accent2"/>
                <w:sz w:val="18"/>
                <w:szCs w:val="18"/>
              </w:rPr>
              <w:t>public static long secondesDepuis(LocalDate, LocalDateTime)</w:t>
            </w:r>
          </w:p>
        </w:tc>
        <w:tc>
          <w:tcPr>
            <w:tcW w:w="2560" w:type="dxa"/>
            <w:tcMar>
              <w:top w:w="60" w:type="dxa"/>
              <w:left w:w="100" w:type="dxa"/>
              <w:bottom w:w="60" w:type="dxa"/>
              <w:right w:w="100" w:type="dxa"/>
            </w:tcMar>
          </w:tcPr>
          <w:p w14:paraId="4C2C9D43" w14:textId="77777777" w:rsidR="00726BBE" w:rsidRDefault="00000000">
            <w:r>
              <w:rPr>
                <w:sz w:val="20"/>
                <w:szCs w:val="20"/>
              </w:rPr>
              <w:t>Secondes vécues depuis une naissance</w:t>
            </w:r>
          </w:p>
        </w:tc>
      </w:tr>
      <w:tr w:rsidR="00726BBE" w14:paraId="30C68FAC" w14:textId="77777777">
        <w:tblPrEx>
          <w:tblCellMar>
            <w:top w:w="0" w:type="dxa"/>
            <w:bottom w:w="0" w:type="dxa"/>
          </w:tblCellMar>
        </w:tblPrEx>
        <w:trPr>
          <w:cantSplit/>
        </w:trPr>
        <w:tc>
          <w:tcPr>
            <w:tcW w:w="2400" w:type="dxa"/>
            <w:tcMar>
              <w:top w:w="60" w:type="dxa"/>
              <w:left w:w="100" w:type="dxa"/>
              <w:bottom w:w="60" w:type="dxa"/>
              <w:right w:w="100" w:type="dxa"/>
            </w:tcMar>
          </w:tcPr>
          <w:p w14:paraId="3A18B04A" w14:textId="77777777" w:rsidR="00726BBE" w:rsidRDefault="00000000">
            <w:r>
              <w:rPr>
                <w:rFonts w:ascii="Consolas" w:hAnsi="Consolas" w:cs="Consolas"/>
                <w:color w:val="E97132" w:themeColor="accent2"/>
                <w:sz w:val="18"/>
                <w:szCs w:val="18"/>
              </w:rPr>
              <w:t>formater</w:t>
            </w:r>
          </w:p>
        </w:tc>
        <w:tc>
          <w:tcPr>
            <w:tcW w:w="4400" w:type="dxa"/>
            <w:tcMar>
              <w:top w:w="60" w:type="dxa"/>
              <w:left w:w="100" w:type="dxa"/>
              <w:bottom w:w="60" w:type="dxa"/>
              <w:right w:w="100" w:type="dxa"/>
            </w:tcMar>
          </w:tcPr>
          <w:p w14:paraId="602FD6C1" w14:textId="77777777" w:rsidR="00726BBE" w:rsidRDefault="00000000">
            <w:r>
              <w:rPr>
                <w:rFonts w:ascii="Consolas" w:hAnsi="Consolas" w:cs="Consolas"/>
                <w:color w:val="E97132" w:themeColor="accent2"/>
                <w:sz w:val="18"/>
                <w:szCs w:val="18"/>
              </w:rPr>
              <w:t>public static String formater(long)</w:t>
            </w:r>
          </w:p>
        </w:tc>
        <w:tc>
          <w:tcPr>
            <w:tcW w:w="2560" w:type="dxa"/>
            <w:tcMar>
              <w:top w:w="60" w:type="dxa"/>
              <w:left w:w="100" w:type="dxa"/>
              <w:bottom w:w="60" w:type="dxa"/>
              <w:right w:w="100" w:type="dxa"/>
            </w:tcMar>
          </w:tcPr>
          <w:p w14:paraId="264E9C15" w14:textId="77777777" w:rsidR="00726BBE" w:rsidRDefault="00000000">
            <w:r>
              <w:rPr>
                <w:sz w:val="20"/>
                <w:szCs w:val="20"/>
              </w:rPr>
              <w:t>Groupe les chiffres par trois</w:t>
            </w:r>
          </w:p>
        </w:tc>
      </w:tr>
    </w:tbl>
    <w:p w14:paraId="4C827C3F" w14:textId="77777777" w:rsidR="00726BBE" w:rsidRDefault="00000000">
      <w:pPr>
        <w:spacing w:after="120"/>
      </w:pPr>
      <w:r>
        <w:t xml:space="preserve">L'heure de naissance n'est pas connue : comptez à partir de minuit. Cherchez dans la Javadoc de </w:t>
      </w:r>
      <w:r>
        <w:rPr>
          <w:rFonts w:ascii="Consolas" w:hAnsi="Consolas" w:cs="Consolas"/>
          <w:color w:val="E97132" w:themeColor="accent2"/>
          <w:sz w:val="18"/>
          <w:szCs w:val="18"/>
        </w:rPr>
        <w:t>LocalDate</w:t>
      </w:r>
      <w:r>
        <w:t xml:space="preserve"> la méthode qui fabrique un </w:t>
      </w:r>
      <w:r>
        <w:rPr>
          <w:rFonts w:ascii="Consolas" w:hAnsi="Consolas" w:cs="Consolas"/>
          <w:color w:val="E97132" w:themeColor="accent2"/>
          <w:sz w:val="18"/>
          <w:szCs w:val="18"/>
        </w:rPr>
        <w:t>LocalDateTime</w:t>
      </w:r>
      <w:r>
        <w:t xml:space="preserve"> au début de la journée.</w:t>
      </w:r>
    </w:p>
    <w:p w14:paraId="44E550A8" w14:textId="77777777" w:rsidR="00726BBE" w:rsidRDefault="00000000">
      <w:pPr>
        <w:spacing w:after="120"/>
      </w:pPr>
      <w:r>
        <w:t xml:space="preserve">Écrivez ensuite le </w:t>
      </w:r>
      <w:r>
        <w:rPr>
          <w:rFonts w:ascii="Consolas" w:hAnsi="Consolas" w:cs="Consolas"/>
          <w:color w:val="E97132" w:themeColor="accent2"/>
          <w:sz w:val="18"/>
          <w:szCs w:val="18"/>
        </w:rPr>
        <w:t>Programme</w:t>
      </w:r>
      <w:r>
        <w:t xml:space="preserve">, qui demande la date de naissance et affiche le résultat formaté. Décommentez enfin la ligne signalée dans le </w:t>
      </w:r>
      <w:r>
        <w:rPr>
          <w:rFonts w:ascii="Consolas" w:hAnsi="Consolas" w:cs="Consolas"/>
          <w:color w:val="E97132" w:themeColor="accent2"/>
          <w:sz w:val="18"/>
          <w:szCs w:val="18"/>
        </w:rPr>
        <w:t>Programme</w:t>
      </w:r>
      <w:r>
        <w:t xml:space="preserve"> et lisez le message d'erreur : c'est le point central de l'exercice.</w:t>
      </w:r>
    </w:p>
    <w:p w14:paraId="2C5419B8" w14:textId="77777777" w:rsidR="00726BBE" w:rsidRDefault="00000000">
      <w:pPr>
        <w:pStyle w:val="Titre3"/>
        <w:keepNext/>
        <w:spacing w:before="240" w:after="100"/>
      </w:pPr>
      <w:r>
        <w:rPr>
          <w:b/>
          <w:bCs/>
          <w:color w:val="595959"/>
        </w:rPr>
        <w:t>Sur le formatage</w:t>
      </w:r>
    </w:p>
    <w:p w14:paraId="316B75C5" w14:textId="77777777" w:rsidR="00726BBE" w:rsidRDefault="00000000">
      <w:pPr>
        <w:spacing w:after="120"/>
      </w:pPr>
      <w:r>
        <w:t>Un milliard de secondes écrit d'un trait est illisible. Groupez les chiffres par trois, séparés par une espace ordinaire — celle de la barre d'espacement.</w:t>
      </w:r>
    </w:p>
    <w:p w14:paraId="0291DCD0" w14:textId="77777777" w:rsidR="00726BBE" w:rsidRDefault="00000000">
      <w:pPr>
        <w:spacing w:after="120"/>
      </w:pPr>
      <w:r>
        <w:rPr>
          <w:b/>
          <w:bCs/>
        </w:rPr>
        <w:lastRenderedPageBreak/>
        <w:t xml:space="preserve">Précisez </w:t>
      </w:r>
      <w:r>
        <w:rPr>
          <w:rFonts w:ascii="Consolas" w:hAnsi="Consolas" w:cs="Consolas"/>
          <w:color w:val="E97132" w:themeColor="accent2"/>
          <w:sz w:val="18"/>
          <w:szCs w:val="18"/>
        </w:rPr>
        <w:t>Locale.US</w:t>
      </w:r>
      <w:r>
        <w:rPr>
          <w:b/>
          <w:bCs/>
        </w:rPr>
        <w:t xml:space="preserve"> dans votre formatage. </w:t>
      </w:r>
      <w:r>
        <w:t>Sans locale explicite, le séparateur dépend de la langue de la machine, et le JDK français emploie une espace insécable étroite qui ressemble à une espace ordinaire sans en être une. Le test échouerait sur une différence invisible à l'œil.</w:t>
      </w:r>
    </w:p>
    <w:p w14:paraId="30D0CDA9" w14:textId="77777777" w:rsidR="00726BBE" w:rsidRDefault="00000000">
      <w:pPr>
        <w:pStyle w:val="Titre3"/>
        <w:keepNext/>
        <w:spacing w:before="240" w:after="100"/>
      </w:pPr>
      <w:r>
        <w:rPr>
          <w:b/>
          <w:bCs/>
          <w:color w:val="595959"/>
        </w:rPr>
        <w:t>Exemples attendus</w:t>
      </w:r>
    </w:p>
    <w:p w14:paraId="556EABC8" w14:textId="77777777" w:rsidR="00726BBE" w:rsidRDefault="00000000">
      <w:pPr>
        <w:keepLines/>
        <w:shd w:val="clear" w:color="auto" w:fill="F2F2F2"/>
        <w:spacing w:before="100"/>
        <w:ind w:left="220"/>
      </w:pPr>
      <w:r>
        <w:rPr>
          <w:rFonts w:ascii="Consolas" w:hAnsi="Consolas" w:cs="Consolas"/>
          <w:color w:val="E97132" w:themeColor="accent2"/>
          <w:sz w:val="18"/>
          <w:szCs w:val="18"/>
        </w:rPr>
        <w:t>secondesEntre(19/01 18:00, 19/01 19:00)          -&gt;          3 600</w:t>
      </w:r>
    </w:p>
    <w:p w14:paraId="11C0EAE8" w14:textId="77777777" w:rsidR="00726BBE" w:rsidRDefault="00000000">
      <w:pPr>
        <w:keepLines/>
        <w:shd w:val="clear" w:color="auto" w:fill="F2F2F2"/>
        <w:ind w:left="220"/>
      </w:pPr>
      <w:r>
        <w:rPr>
          <w:rFonts w:ascii="Consolas" w:hAnsi="Consolas" w:cs="Consolas"/>
          <w:color w:val="E97132" w:themeColor="accent2"/>
          <w:sz w:val="18"/>
          <w:szCs w:val="18"/>
        </w:rPr>
        <w:t>secondesEntre(19/01 00:00, 20/01 00:00)          -&gt;         86 400</w:t>
      </w:r>
    </w:p>
    <w:p w14:paraId="31007231" w14:textId="77777777" w:rsidR="00726BBE" w:rsidRDefault="00000000">
      <w:pPr>
        <w:keepLines/>
        <w:shd w:val="clear" w:color="auto" w:fill="F2F2F2"/>
        <w:ind w:left="220"/>
      </w:pPr>
      <w:r>
        <w:rPr>
          <w:rFonts w:ascii="Consolas" w:hAnsi="Consolas" w:cs="Consolas"/>
          <w:color w:val="E97132" w:themeColor="accent2"/>
          <w:sz w:val="18"/>
          <w:szCs w:val="18"/>
        </w:rPr>
        <w:t>secondesDepuis(17/05/1990, 19/01/2027 18:00)     -&gt;  1 157 479 200</w:t>
      </w:r>
    </w:p>
    <w:p w14:paraId="79298635" w14:textId="77777777" w:rsidR="00726BBE" w:rsidRDefault="00000000">
      <w:pPr>
        <w:keepLines/>
        <w:shd w:val="clear" w:color="auto" w:fill="F2F2F2"/>
        <w:ind w:left="220"/>
      </w:pPr>
      <w:r>
        <w:rPr>
          <w:rFonts w:ascii="Consolas" w:hAnsi="Consolas" w:cs="Consolas"/>
          <w:color w:val="E97132" w:themeColor="accent2"/>
          <w:sz w:val="18"/>
          <w:szCs w:val="18"/>
        </w:rPr>
        <w:t xml:space="preserve"> </w:t>
      </w:r>
    </w:p>
    <w:p w14:paraId="490E993D" w14:textId="77777777" w:rsidR="00726BBE" w:rsidRDefault="00000000">
      <w:pPr>
        <w:keepLines/>
        <w:shd w:val="clear" w:color="auto" w:fill="F2F2F2"/>
        <w:spacing w:after="160"/>
        <w:ind w:left="220"/>
      </w:pPr>
      <w:r>
        <w:rPr>
          <w:rFonts w:ascii="Consolas" w:hAnsi="Consolas" w:cs="Consolas"/>
          <w:color w:val="E97132" w:themeColor="accent2"/>
          <w:sz w:val="18"/>
          <w:szCs w:val="18"/>
        </w:rPr>
        <w:t>formater(1157479200)                             -&gt;  "1 157 479 200"</w:t>
      </w:r>
    </w:p>
    <w:p w14:paraId="501987E9" w14:textId="77777777" w:rsidR="00726BBE"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726BBE" w14:paraId="5A60AEF5"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7E7FCBCF" w14:textId="77777777" w:rsidR="00726BBE" w:rsidRDefault="00000000">
            <w:pPr>
              <w:spacing w:after="80"/>
            </w:pPr>
            <w:r>
              <w:rPr>
                <w:rFonts w:ascii="Consolas" w:hAnsi="Consolas" w:cs="Consolas"/>
                <w:color w:val="E97132" w:themeColor="accent2"/>
                <w:sz w:val="18"/>
                <w:szCs w:val="18"/>
              </w:rPr>
              <w:t>be.ephec.java.tmp.e03.CompteurTest</w:t>
            </w:r>
          </w:p>
          <w:p w14:paraId="07BAC00F" w14:textId="77777777" w:rsidR="00726BBE" w:rsidRDefault="00000000">
            <w:pPr>
              <w:spacing w:after="80"/>
            </w:pPr>
            <w:r>
              <w:t>Vérifie l'heure, la journée, une vie entière, la convention de minuit et le formatage.</w:t>
            </w:r>
          </w:p>
          <w:p w14:paraId="2266BCAB" w14:textId="77777777" w:rsidR="00726BBE" w:rsidRDefault="00000000">
            <w:r>
              <w:t xml:space="preserve">Si le troisième test échoue sur </w:t>
            </w:r>
            <w:r>
              <w:rPr>
                <w:rFonts w:ascii="Consolas" w:hAnsi="Consolas" w:cs="Consolas"/>
                <w:color w:val="E97132" w:themeColor="accent2"/>
                <w:sz w:val="18"/>
                <w:szCs w:val="18"/>
              </w:rPr>
              <w:t>UnsupportedTemporalTypeException: Unsupported unit: Seconds</w:t>
            </w:r>
            <w:r>
              <w:t>, ne cherchez pas d'erreur dans votre calcul : c'est la leçon de l'exercice.</w:t>
            </w:r>
          </w:p>
        </w:tc>
      </w:tr>
    </w:tbl>
    <w:p w14:paraId="4A24C7BE" w14:textId="77777777" w:rsidR="00726BBE" w:rsidRDefault="00000000">
      <w:pPr>
        <w:pStyle w:val="Titre3"/>
        <w:keepNext/>
        <w:spacing w:before="240" w:after="100"/>
      </w:pPr>
      <w:r>
        <w:rPr>
          <w:b/>
          <w:bCs/>
          <w:color w:val="595959"/>
        </w:rPr>
        <w:t>Ce qu'il faut retenir</w:t>
      </w:r>
    </w:p>
    <w:p w14:paraId="000F9C98" w14:textId="77777777" w:rsidR="00726BBE" w:rsidRDefault="00000000">
      <w:pPr>
        <w:spacing w:after="120"/>
      </w:pPr>
      <w:r>
        <w:t xml:space="preserve">Un </w:t>
      </w:r>
      <w:r>
        <w:rPr>
          <w:rFonts w:ascii="Consolas" w:hAnsi="Consolas" w:cs="Consolas"/>
          <w:color w:val="E97132" w:themeColor="accent2"/>
          <w:sz w:val="18"/>
          <w:szCs w:val="18"/>
        </w:rPr>
        <w:t>LocalDate</w:t>
      </w:r>
      <w:r>
        <w:t xml:space="preserve"> ne représente pas un instant. Il représente une case du calendrier — le 17 mai 1990 — sans heure, sans minute, sans seconde. Lui demander combien de secondes le séparent d'une autre case n'a pas de sens, et le JDK refuse plutôt que d'inventer une réponse.</w:t>
      </w:r>
    </w:p>
    <w:p w14:paraId="71F71B27" w14:textId="77777777" w:rsidR="00726BBE" w:rsidRDefault="00000000">
      <w:pPr>
        <w:spacing w:after="120"/>
      </w:pPr>
      <w:r>
        <w:t xml:space="preserve">Pour compter des secondes il faut un </w:t>
      </w:r>
      <w:r>
        <w:rPr>
          <w:rFonts w:ascii="Consolas" w:hAnsi="Consolas" w:cs="Consolas"/>
          <w:color w:val="E97132" w:themeColor="accent2"/>
          <w:sz w:val="18"/>
          <w:szCs w:val="18"/>
        </w:rPr>
        <w:t>LocalDateTime</w:t>
      </w:r>
      <w:r>
        <w:t xml:space="preserve">, c'est-à-dire une date </w:t>
      </w:r>
      <w:r>
        <w:rPr>
          <w:i/>
          <w:iCs/>
        </w:rPr>
        <w:t>et</w:t>
      </w:r>
      <w:r>
        <w:t xml:space="preserve"> une heure. </w:t>
      </w:r>
      <w:r>
        <w:rPr>
          <w:rFonts w:ascii="Consolas" w:hAnsi="Consolas" w:cs="Consolas"/>
          <w:color w:val="E97132" w:themeColor="accent2"/>
          <w:sz w:val="18"/>
          <w:szCs w:val="18"/>
        </w:rPr>
        <w:t>atStartOfDay()</w:t>
      </w:r>
      <w:r>
        <w:t xml:space="preserve"> fabrique ce </w:t>
      </w:r>
      <w:r>
        <w:rPr>
          <w:rFonts w:ascii="Consolas" w:hAnsi="Consolas" w:cs="Consolas"/>
          <w:color w:val="E97132" w:themeColor="accent2"/>
          <w:sz w:val="18"/>
          <w:szCs w:val="18"/>
        </w:rPr>
        <w:t>LocalDateTime</w:t>
      </w:r>
      <w:r>
        <w:t xml:space="preserve"> en fixant l'heure à minuit — ce qui est une convention, pas une vérité : personne ne naît à minuit, et votre résultat est donc juste à quelques heures près.</w:t>
      </w:r>
    </w:p>
    <w:p w14:paraId="2FD9A041" w14:textId="77777777" w:rsidR="00726BBE" w:rsidRDefault="00000000">
      <w:pPr>
        <w:pStyle w:val="Titre3"/>
        <w:keepNext/>
        <w:spacing w:before="240" w:after="100"/>
      </w:pPr>
      <w:r>
        <w:rPr>
          <w:b/>
          <w:bCs/>
          <w:color w:val="595959"/>
        </w:rPr>
        <w:t>Questions à se poser</w:t>
      </w:r>
    </w:p>
    <w:p w14:paraId="4AE5B31B" w14:textId="77777777" w:rsidR="00726BBE" w:rsidRDefault="00000000">
      <w:pPr>
        <w:pStyle w:val="Paragraphedeliste"/>
        <w:numPr>
          <w:ilvl w:val="0"/>
          <w:numId w:val="3"/>
        </w:numPr>
        <w:spacing w:after="60"/>
      </w:pPr>
      <w:r>
        <w:t xml:space="preserve">Vous avez répondu en </w:t>
      </w:r>
      <w:hyperlink w:anchor="ex-TMP-1" w:history="1">
        <w:r>
          <w:rPr>
            <w:rFonts w:ascii="Consolas" w:hAnsi="Consolas" w:cs="Consolas"/>
            <w:color w:val="E97132" w:themeColor="accent2"/>
            <w:sz w:val="18"/>
            <w:szCs w:val="18"/>
          </w:rPr>
          <w:t>TMP.1</w:t>
        </w:r>
      </w:hyperlink>
      <w:r>
        <w:t xml:space="preserve"> à la question « pourquoi un long plutôt qu'un </w:t>
      </w:r>
      <w:r>
        <w:rPr>
          <w:rFonts w:ascii="Consolas" w:hAnsi="Consolas" w:cs="Consolas"/>
          <w:color w:val="E97132" w:themeColor="accent2"/>
          <w:sz w:val="18"/>
          <w:szCs w:val="18"/>
        </w:rPr>
        <w:t>int</w:t>
      </w:r>
      <w:r>
        <w:t xml:space="preserve"> ». Le nombre de secondes d'une vie la rend concrète : un </w:t>
      </w:r>
      <w:r>
        <w:rPr>
          <w:rFonts w:ascii="Consolas" w:hAnsi="Consolas" w:cs="Consolas"/>
          <w:color w:val="E97132" w:themeColor="accent2"/>
          <w:sz w:val="18"/>
          <w:szCs w:val="18"/>
        </w:rPr>
        <w:t>int</w:t>
      </w:r>
      <w:r>
        <w:t xml:space="preserve"> s'arrête à 2 147 483 647. Au bout de combien d'années le compteur déborderait-il ?</w:t>
      </w:r>
    </w:p>
    <w:p w14:paraId="6914F650" w14:textId="77777777" w:rsidR="00726BBE" w:rsidRDefault="00000000">
      <w:pPr>
        <w:pStyle w:val="Paragraphedeliste"/>
        <w:numPr>
          <w:ilvl w:val="0"/>
          <w:numId w:val="3"/>
        </w:numPr>
        <w:spacing w:after="60"/>
      </w:pPr>
      <w:r>
        <w:t>L'horloge Unix compte les secondes depuis le 1er janvier 1970 : elle en est aujourd'hui à environ 1,79 milliard. Est-ce plus ou moins que le nombre de secondes que vous avez vécues, et pourquoi ?</w:t>
      </w:r>
    </w:p>
    <w:p w14:paraId="643A3D4B" w14:textId="77777777" w:rsidR="00726BBE" w:rsidRDefault="00000000">
      <w:pPr>
        <w:pStyle w:val="Paragraphedeliste"/>
        <w:numPr>
          <w:ilvl w:val="0"/>
          <w:numId w:val="3"/>
        </w:numPr>
        <w:spacing w:after="60"/>
      </w:pPr>
      <w:r>
        <w:t xml:space="preserve">Le résultat de </w:t>
      </w:r>
      <w:r>
        <w:rPr>
          <w:rFonts w:ascii="Consolas" w:hAnsi="Consolas" w:cs="Consolas"/>
          <w:color w:val="E97132" w:themeColor="accent2"/>
          <w:sz w:val="18"/>
          <w:szCs w:val="18"/>
        </w:rPr>
        <w:t>secondesDepuis</w:t>
      </w:r>
      <w:r>
        <w:t xml:space="preserve"> change à chaque exécution du Programme, mais pas dans le test. Comment le test s'y est-il pris ?</w:t>
      </w:r>
    </w:p>
    <w:p w14:paraId="294E451B" w14:textId="77777777" w:rsidR="00726BBE" w:rsidRDefault="00726BBE">
      <w:pPr>
        <w:pBdr>
          <w:bottom w:val="single" w:sz="6" w:space="1" w:color="A6A6A6"/>
        </w:pBdr>
        <w:spacing w:before="240" w:after="360"/>
      </w:pPr>
    </w:p>
    <w:p w14:paraId="3ABDF500" w14:textId="77777777" w:rsidR="00726BBE" w:rsidRDefault="00000000">
      <w:pPr>
        <w:pStyle w:val="Titre2"/>
        <w:keepNext/>
        <w:spacing w:before="360" w:after="160"/>
      </w:pPr>
      <w:bookmarkStart w:id="18" w:name="_Toc243726664"/>
      <w:r>
        <w:rPr>
          <w:b/>
          <w:bCs/>
          <w:color w:val="1F4E79"/>
          <w:sz w:val="30"/>
          <w:szCs w:val="30"/>
        </w:rPr>
        <w:t>TMP.4 — L'arithmétique des mois</w:t>
      </w:r>
      <w:bookmarkEnd w:id="18"/>
    </w:p>
    <w:p w14:paraId="246CD2D3" w14:textId="77777777" w:rsidR="00726BBE" w:rsidRDefault="00000000">
      <w:pPr>
        <w:keepNext/>
        <w:spacing w:after="120"/>
      </w:pPr>
      <w:r>
        <w:rPr>
          <w:i/>
          <w:iCs/>
          <w:color w:val="595959"/>
        </w:rPr>
        <w:t xml:space="preserve">Package : </w:t>
      </w:r>
      <w:r>
        <w:rPr>
          <w:rFonts w:ascii="Consolas" w:hAnsi="Consolas" w:cs="Consolas"/>
          <w:i/>
          <w:iCs/>
          <w:color w:val="E97132" w:themeColor="accent2"/>
          <w:sz w:val="18"/>
          <w:szCs w:val="18"/>
        </w:rPr>
        <w:t>be.ephec.java.tmp.e04</w:t>
      </w:r>
    </w:p>
    <w:p w14:paraId="7DE0A99D" w14:textId="77777777" w:rsidR="00726BBE" w:rsidRDefault="00000000">
      <w:pPr>
        <w:pStyle w:val="Titre3"/>
        <w:keepNext/>
        <w:spacing w:before="240" w:after="100"/>
      </w:pPr>
      <w:r>
        <w:rPr>
          <w:b/>
          <w:bCs/>
          <w:color w:val="595959"/>
        </w:rPr>
        <w:t>Objectif</w:t>
      </w:r>
    </w:p>
    <w:p w14:paraId="2ED7D862" w14:textId="77777777" w:rsidR="00726BBE" w:rsidRDefault="00000000">
      <w:pPr>
        <w:spacing w:after="120"/>
      </w:pPr>
      <w:r>
        <w:t>Découvrir que l'addition de mois ne se comporte pas comme celle de jours, et pourquoi aucune autre réponse ne serait meilleure.</w:t>
      </w:r>
    </w:p>
    <w:p w14:paraId="2994F41B" w14:textId="77777777" w:rsidR="00726BBE" w:rsidRDefault="00000000">
      <w:pPr>
        <w:pStyle w:val="Titre3"/>
        <w:keepNext/>
        <w:spacing w:before="240" w:after="100"/>
      </w:pPr>
      <w:r>
        <w:rPr>
          <w:b/>
          <w:bCs/>
          <w:color w:val="595959"/>
        </w:rPr>
        <w:t>Énoncé</w:t>
      </w:r>
    </w:p>
    <w:p w14:paraId="526574BE" w14:textId="77777777" w:rsidR="00726BBE" w:rsidRDefault="00000000">
      <w:pPr>
        <w:spacing w:after="120"/>
      </w:pPr>
      <w:r>
        <w:t xml:space="preserve">Complétez </w:t>
      </w:r>
      <w:r>
        <w:rPr>
          <w:rFonts w:ascii="Consolas" w:hAnsi="Consolas" w:cs="Consolas"/>
          <w:color w:val="E97132" w:themeColor="accent2"/>
          <w:sz w:val="18"/>
          <w:szCs w:val="18"/>
        </w:rPr>
        <w:t>echeance(LocalDate, int)</w:t>
      </w:r>
      <w:r>
        <w:t>, qui retourne la date située un nombre de mois après celle reçue.</w:t>
      </w:r>
    </w:p>
    <w:p w14:paraId="193C7B10" w14:textId="77777777" w:rsidR="00726BBE" w:rsidRDefault="00000000">
      <w:pPr>
        <w:spacing w:after="120"/>
      </w:pPr>
      <w:r>
        <w:t xml:space="preserve">Complétez ensuite </w:t>
      </w:r>
      <w:r>
        <w:rPr>
          <w:rFonts w:ascii="Consolas" w:hAnsi="Consolas" w:cs="Consolas"/>
          <w:color w:val="E97132" w:themeColor="accent2"/>
          <w:sz w:val="18"/>
          <w:szCs w:val="18"/>
        </w:rPr>
        <w:t>memeResultatMoisParMois(LocalDate, int)</w:t>
      </w:r>
      <w:r>
        <w:t xml:space="preserve">, qui retourne </w:t>
      </w:r>
      <w:r>
        <w:rPr>
          <w:rFonts w:ascii="Consolas" w:hAnsi="Consolas" w:cs="Consolas"/>
          <w:color w:val="E97132" w:themeColor="accent2"/>
          <w:sz w:val="18"/>
          <w:szCs w:val="18"/>
        </w:rPr>
        <w:t>true</w:t>
      </w:r>
      <w:r>
        <w:t xml:space="preserve"> si ajouter les mois un par un donne la même chose que les ajouter d'un coup.</w:t>
      </w:r>
    </w:p>
    <w:p w14:paraId="4049C6B7" w14:textId="77777777" w:rsidR="00726BBE" w:rsidRDefault="00000000">
      <w:pPr>
        <w:pStyle w:val="Titre3"/>
        <w:keepNext/>
        <w:spacing w:before="240" w:after="100"/>
      </w:pPr>
      <w:r>
        <w:rPr>
          <w:b/>
          <w:bCs/>
          <w:color w:val="595959"/>
        </w:rPr>
        <w:t>Ce que vous allez constater</w:t>
      </w:r>
    </w:p>
    <w:p w14:paraId="69593345" w14:textId="77777777" w:rsidR="00726BBE" w:rsidRDefault="00000000">
      <w:pPr>
        <w:keepLines/>
        <w:shd w:val="clear" w:color="auto" w:fill="F2F2F2"/>
        <w:spacing w:before="100"/>
        <w:ind w:left="220"/>
      </w:pPr>
      <w:r>
        <w:rPr>
          <w:rFonts w:ascii="Consolas" w:hAnsi="Consolas" w:cs="Consolas"/>
          <w:color w:val="E97132" w:themeColor="accent2"/>
          <w:sz w:val="18"/>
          <w:szCs w:val="18"/>
        </w:rPr>
        <w:t>31/01/2027 + 1 mois           -&gt;  28/02/2027</w:t>
      </w:r>
    </w:p>
    <w:p w14:paraId="1E10C146" w14:textId="77777777" w:rsidR="00726BBE" w:rsidRDefault="00000000">
      <w:pPr>
        <w:keepLines/>
        <w:shd w:val="clear" w:color="auto" w:fill="F2F2F2"/>
        <w:ind w:left="220"/>
      </w:pPr>
      <w:r>
        <w:rPr>
          <w:rFonts w:ascii="Consolas" w:hAnsi="Consolas" w:cs="Consolas"/>
          <w:color w:val="E97132" w:themeColor="accent2"/>
          <w:sz w:val="18"/>
          <w:szCs w:val="18"/>
        </w:rPr>
        <w:t>31/01/2028 + 1 mois           -&gt;  29/02/2028   (annee bissextile)</w:t>
      </w:r>
    </w:p>
    <w:p w14:paraId="03D360CB" w14:textId="77777777" w:rsidR="00726BBE" w:rsidRDefault="00000000">
      <w:pPr>
        <w:keepLines/>
        <w:shd w:val="clear" w:color="auto" w:fill="F2F2F2"/>
        <w:ind w:left="220"/>
      </w:pPr>
      <w:r>
        <w:rPr>
          <w:rFonts w:ascii="Consolas" w:hAnsi="Consolas" w:cs="Consolas"/>
          <w:color w:val="E97132" w:themeColor="accent2"/>
          <w:sz w:val="18"/>
          <w:szCs w:val="18"/>
        </w:rPr>
        <w:lastRenderedPageBreak/>
        <w:t>31/01/2027 + 2 mois           -&gt;  31/03/2027</w:t>
      </w:r>
    </w:p>
    <w:p w14:paraId="5F34EE5D" w14:textId="77777777" w:rsidR="00726BBE" w:rsidRDefault="00000000">
      <w:pPr>
        <w:keepLines/>
        <w:shd w:val="clear" w:color="auto" w:fill="F2F2F2"/>
        <w:spacing w:after="160"/>
        <w:ind w:left="220"/>
      </w:pPr>
      <w:r>
        <w:rPr>
          <w:rFonts w:ascii="Consolas" w:hAnsi="Consolas" w:cs="Consolas"/>
          <w:color w:val="E97132" w:themeColor="accent2"/>
          <w:sz w:val="18"/>
          <w:szCs w:val="18"/>
        </w:rPr>
        <w:t>31/01/2027 + 1 mois + 1 mois  -&gt;  28/03/2027   &lt;-- pas le meme resultat</w:t>
      </w:r>
    </w:p>
    <w:p w14:paraId="0CA93C7B" w14:textId="77777777" w:rsidR="00726BBE" w:rsidRDefault="00000000">
      <w:pPr>
        <w:spacing w:after="120"/>
      </w:pPr>
      <w:r>
        <w:t>Le 31 février n'existe pas. Java rabote donc au dernier jour disponible du mois d'arrivée. Mais une fois raboté, le 31 est perdu : la seconde addition repart du 28 et non du 31.</w:t>
      </w:r>
    </w:p>
    <w:p w14:paraId="5381F43A" w14:textId="77777777" w:rsidR="00726BBE"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726BBE" w14:paraId="3CB74AD3"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3B834217" w14:textId="77777777" w:rsidR="00726BBE" w:rsidRDefault="00000000">
            <w:pPr>
              <w:spacing w:after="80"/>
            </w:pPr>
            <w:r>
              <w:rPr>
                <w:rFonts w:ascii="Consolas" w:hAnsi="Consolas" w:cs="Consolas"/>
                <w:color w:val="E97132" w:themeColor="accent2"/>
                <w:sz w:val="18"/>
                <w:szCs w:val="18"/>
              </w:rPr>
              <w:t>be.ephec.java.tmp.e04.EcheancierTest</w:t>
            </w:r>
          </w:p>
          <w:p w14:paraId="358B5136" w14:textId="77777777" w:rsidR="00726BBE" w:rsidRDefault="00000000">
            <w:r>
              <w:t>Vérifie les quatre cas ci-dessus, en année ordinaire et bissextile, et le fait qu'une date dont le jour existe dans tous les mois ne pose aucun problème.</w:t>
            </w:r>
          </w:p>
        </w:tc>
      </w:tr>
    </w:tbl>
    <w:p w14:paraId="5EBE620F" w14:textId="77777777" w:rsidR="00726BBE" w:rsidRDefault="00000000">
      <w:pPr>
        <w:pStyle w:val="Titre3"/>
        <w:keepNext/>
        <w:spacing w:before="240" w:after="100"/>
      </w:pPr>
      <w:r>
        <w:rPr>
          <w:b/>
          <w:bCs/>
          <w:color w:val="595959"/>
        </w:rPr>
        <w:t>Questions à se poser</w:t>
      </w:r>
    </w:p>
    <w:p w14:paraId="48C4B862" w14:textId="77777777" w:rsidR="00726BBE" w:rsidRDefault="00000000">
      <w:pPr>
        <w:pStyle w:val="Paragraphedeliste"/>
        <w:numPr>
          <w:ilvl w:val="0"/>
          <w:numId w:val="3"/>
        </w:numPr>
        <w:spacing w:after="60"/>
      </w:pPr>
      <w:r>
        <w:t>Quelle autre réponse Java aurait-il pu donner au 31 janvier plus un mois ? Le 3 mars ? Une exception ? Laquelle vous paraîtrait la moins mauvaise ?</w:t>
      </w:r>
    </w:p>
    <w:p w14:paraId="3DE266C3" w14:textId="77777777" w:rsidR="00726BBE" w:rsidRDefault="00000000">
      <w:pPr>
        <w:pStyle w:val="Paragraphedeliste"/>
        <w:numPr>
          <w:ilvl w:val="0"/>
          <w:numId w:val="3"/>
        </w:numPr>
        <w:spacing w:after="60"/>
      </w:pPr>
      <w:r>
        <w:t>Une échéance de facture à trente jours et une échéance à un mois : tombent-elles le même jour ? Toujours ?</w:t>
      </w:r>
    </w:p>
    <w:p w14:paraId="318D148B" w14:textId="77777777" w:rsidR="00726BBE" w:rsidRDefault="00000000">
      <w:pPr>
        <w:pStyle w:val="Paragraphedeliste"/>
        <w:numPr>
          <w:ilvl w:val="0"/>
          <w:numId w:val="3"/>
        </w:numPr>
        <w:spacing w:after="60"/>
      </w:pPr>
      <w:r>
        <w:t>Dans quel cas vaut-il mieux compter en jours qu'en mois ?</w:t>
      </w:r>
    </w:p>
    <w:p w14:paraId="0C59D9D6" w14:textId="77777777" w:rsidR="00726BBE" w:rsidRDefault="00726BBE">
      <w:pPr>
        <w:pBdr>
          <w:bottom w:val="single" w:sz="6" w:space="1" w:color="A6A6A6"/>
        </w:pBdr>
        <w:spacing w:before="240" w:after="360"/>
      </w:pPr>
    </w:p>
    <w:p w14:paraId="6E06A933" w14:textId="77777777" w:rsidR="00726BBE" w:rsidRDefault="00000000">
      <w:pPr>
        <w:pStyle w:val="Titre2"/>
        <w:keepNext/>
        <w:spacing w:before="360" w:after="160"/>
      </w:pPr>
      <w:bookmarkStart w:id="19" w:name="_Toc243726665"/>
      <w:r>
        <w:rPr>
          <w:b/>
          <w:bCs/>
          <w:color w:val="1F4E79"/>
          <w:sz w:val="30"/>
          <w:szCs w:val="30"/>
        </w:rPr>
        <w:t xml:space="preserve">TMP.5 — </w:t>
      </w:r>
      <w:r>
        <w:rPr>
          <w:rFonts w:ascii="Consolas" w:eastAsia="Consolas" w:hAnsi="Consolas" w:cs="Consolas"/>
          <w:b/>
          <w:bCs/>
          <w:color w:val="E97132" w:themeColor="accent2"/>
          <w:sz w:val="24"/>
          <w:szCs w:val="24"/>
        </w:rPr>
        <w:t>Period</w:t>
      </w:r>
      <w:r>
        <w:rPr>
          <w:b/>
          <w:bCs/>
          <w:color w:val="1F4E79"/>
          <w:sz w:val="30"/>
          <w:szCs w:val="30"/>
        </w:rPr>
        <w:t xml:space="preserve"> ou </w:t>
      </w:r>
      <w:r>
        <w:rPr>
          <w:rFonts w:ascii="Consolas" w:eastAsia="Consolas" w:hAnsi="Consolas" w:cs="Consolas"/>
          <w:b/>
          <w:bCs/>
          <w:color w:val="E97132" w:themeColor="accent2"/>
          <w:sz w:val="24"/>
          <w:szCs w:val="24"/>
        </w:rPr>
        <w:t>Duration</w:t>
      </w:r>
      <w:bookmarkEnd w:id="19"/>
    </w:p>
    <w:p w14:paraId="10960E27" w14:textId="77777777" w:rsidR="00726BBE" w:rsidRDefault="00000000">
      <w:pPr>
        <w:keepNext/>
        <w:spacing w:after="120"/>
      </w:pPr>
      <w:r>
        <w:rPr>
          <w:i/>
          <w:iCs/>
          <w:color w:val="595959"/>
        </w:rPr>
        <w:t xml:space="preserve">Package : </w:t>
      </w:r>
      <w:r>
        <w:rPr>
          <w:rFonts w:ascii="Consolas" w:hAnsi="Consolas" w:cs="Consolas"/>
          <w:i/>
          <w:iCs/>
          <w:color w:val="E97132" w:themeColor="accent2"/>
          <w:sz w:val="18"/>
          <w:szCs w:val="18"/>
        </w:rPr>
        <w:t>be.ephec.java.tmp.e05</w:t>
      </w:r>
    </w:p>
    <w:p w14:paraId="67A9B4F9" w14:textId="77777777" w:rsidR="00726BBE" w:rsidRDefault="00000000">
      <w:pPr>
        <w:pStyle w:val="Titre3"/>
        <w:keepNext/>
        <w:spacing w:before="240" w:after="100"/>
      </w:pPr>
      <w:r>
        <w:rPr>
          <w:b/>
          <w:bCs/>
          <w:color w:val="595959"/>
        </w:rPr>
        <w:t>Objectif</w:t>
      </w:r>
    </w:p>
    <w:p w14:paraId="7490A73F" w14:textId="77777777" w:rsidR="00726BBE" w:rsidRDefault="00000000">
      <w:pPr>
        <w:spacing w:after="120"/>
      </w:pPr>
      <w:r>
        <w:t>Choisir entre deux classes qui mesurent toutes deux un écart, mais pas dans la même unité de pensée.</w:t>
      </w:r>
    </w:p>
    <w:p w14:paraId="6C6D0037" w14:textId="77777777" w:rsidR="00726BBE" w:rsidRDefault="00000000">
      <w:pPr>
        <w:pStyle w:val="Titre3"/>
        <w:keepNext/>
        <w:spacing w:before="240" w:after="100"/>
      </w:pPr>
      <w:r>
        <w:rPr>
          <w:b/>
          <w:bCs/>
          <w:color w:val="595959"/>
        </w:rPr>
        <w:t>Contexte</w:t>
      </w:r>
    </w:p>
    <w:p w14:paraId="2CAE2037" w14:textId="77777777" w:rsidR="00726BBE" w:rsidRDefault="00000000">
      <w:pPr>
        <w:spacing w:after="120"/>
      </w:pPr>
      <w:r>
        <w:rPr>
          <w:rFonts w:ascii="Consolas" w:hAnsi="Consolas" w:cs="Consolas"/>
          <w:color w:val="E97132" w:themeColor="accent2"/>
          <w:sz w:val="18"/>
          <w:szCs w:val="18"/>
        </w:rPr>
        <w:t>Period</w:t>
      </w:r>
      <w:r>
        <w:t xml:space="preserve"> compte en années, mois et jours : des unités du </w:t>
      </w:r>
      <w:r>
        <w:rPr>
          <w:i/>
          <w:iCs/>
        </w:rPr>
        <w:t>calendrier</w:t>
      </w:r>
      <w:r>
        <w:t>, dont la longueur varie. Un mois n'a pas toujours trente jours, une année pas toujours 365.</w:t>
      </w:r>
    </w:p>
    <w:p w14:paraId="2F16968D" w14:textId="77777777" w:rsidR="00726BBE" w:rsidRDefault="00000000">
      <w:pPr>
        <w:spacing w:after="120"/>
      </w:pPr>
      <w:r>
        <w:rPr>
          <w:rFonts w:ascii="Consolas" w:hAnsi="Consolas" w:cs="Consolas"/>
          <w:color w:val="E97132" w:themeColor="accent2"/>
          <w:sz w:val="18"/>
          <w:szCs w:val="18"/>
        </w:rPr>
        <w:t>Duration</w:t>
      </w:r>
      <w:r>
        <w:t xml:space="preserve"> compte en heures, minutes et secondes : des unités de </w:t>
      </w:r>
      <w:r>
        <w:rPr>
          <w:i/>
          <w:iCs/>
        </w:rPr>
        <w:t>temps</w:t>
      </w:r>
      <w:r>
        <w:t>, toujours identiques.</w:t>
      </w:r>
    </w:p>
    <w:p w14:paraId="109A7E63" w14:textId="77777777" w:rsidR="00726BBE" w:rsidRDefault="00000000">
      <w:pPr>
        <w:spacing w:after="120"/>
      </w:pPr>
      <w:r>
        <w:t xml:space="preserve">D'où la règle : </w:t>
      </w:r>
      <w:r>
        <w:rPr>
          <w:rFonts w:ascii="Consolas" w:hAnsi="Consolas" w:cs="Consolas"/>
          <w:color w:val="E97132" w:themeColor="accent2"/>
          <w:sz w:val="18"/>
          <w:szCs w:val="18"/>
        </w:rPr>
        <w:t>Period</w:t>
      </w:r>
      <w:r>
        <w:t xml:space="preserve"> pour des dates, </w:t>
      </w:r>
      <w:r>
        <w:rPr>
          <w:rFonts w:ascii="Consolas" w:hAnsi="Consolas" w:cs="Consolas"/>
          <w:color w:val="E97132" w:themeColor="accent2"/>
          <w:sz w:val="18"/>
          <w:szCs w:val="18"/>
        </w:rPr>
        <w:t>Duration</w:t>
      </w:r>
      <w:r>
        <w:t xml:space="preserve"> pour des heures.</w:t>
      </w:r>
    </w:p>
    <w:p w14:paraId="11EF434E" w14:textId="77777777" w:rsidR="00726BBE" w:rsidRDefault="00000000">
      <w:pPr>
        <w:pStyle w:val="Titre3"/>
        <w:keepNext/>
        <w:spacing w:before="240" w:after="100"/>
      </w:pPr>
      <w:r>
        <w:rPr>
          <w:b/>
          <w:bCs/>
          <w:color w:val="595959"/>
        </w:rPr>
        <w:t>Énoncé</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4600"/>
        <w:gridCol w:w="2560"/>
      </w:tblGrid>
      <w:tr w:rsidR="00726BBE" w14:paraId="1A82572D" w14:textId="77777777">
        <w:tblPrEx>
          <w:tblCellMar>
            <w:top w:w="0" w:type="dxa"/>
            <w:bottom w:w="0" w:type="dxa"/>
          </w:tblCellMar>
        </w:tblPrEx>
        <w:trPr>
          <w:tblHeader/>
        </w:trPr>
        <w:tc>
          <w:tcPr>
            <w:tcW w:w="2200" w:type="dxa"/>
            <w:shd w:val="clear" w:color="auto" w:fill="DEEAF6"/>
            <w:tcMar>
              <w:top w:w="60" w:type="dxa"/>
              <w:left w:w="100" w:type="dxa"/>
              <w:bottom w:w="60" w:type="dxa"/>
              <w:right w:w="100" w:type="dxa"/>
            </w:tcMar>
          </w:tcPr>
          <w:p w14:paraId="22F5C8AD" w14:textId="77777777" w:rsidR="00726BBE" w:rsidRDefault="00000000">
            <w:r>
              <w:rPr>
                <w:b/>
                <w:bCs/>
                <w:sz w:val="20"/>
                <w:szCs w:val="20"/>
              </w:rPr>
              <w:t>Élément</w:t>
            </w:r>
          </w:p>
        </w:tc>
        <w:tc>
          <w:tcPr>
            <w:tcW w:w="4600" w:type="dxa"/>
            <w:shd w:val="clear" w:color="auto" w:fill="DEEAF6"/>
            <w:tcMar>
              <w:top w:w="60" w:type="dxa"/>
              <w:left w:w="100" w:type="dxa"/>
              <w:bottom w:w="60" w:type="dxa"/>
              <w:right w:w="100" w:type="dxa"/>
            </w:tcMar>
          </w:tcPr>
          <w:p w14:paraId="4A20574F" w14:textId="77777777" w:rsidR="00726BBE" w:rsidRDefault="00000000">
            <w:r>
              <w:rPr>
                <w:b/>
                <w:bCs/>
                <w:sz w:val="20"/>
                <w:szCs w:val="20"/>
              </w:rPr>
              <w:t>Signature</w:t>
            </w:r>
          </w:p>
        </w:tc>
        <w:tc>
          <w:tcPr>
            <w:tcW w:w="2560" w:type="dxa"/>
            <w:shd w:val="clear" w:color="auto" w:fill="DEEAF6"/>
            <w:tcMar>
              <w:top w:w="60" w:type="dxa"/>
              <w:left w:w="100" w:type="dxa"/>
              <w:bottom w:w="60" w:type="dxa"/>
              <w:right w:w="100" w:type="dxa"/>
            </w:tcMar>
          </w:tcPr>
          <w:p w14:paraId="55C24FF5" w14:textId="77777777" w:rsidR="00726BBE" w:rsidRDefault="00000000">
            <w:r>
              <w:rPr>
                <w:b/>
                <w:bCs/>
                <w:sz w:val="20"/>
                <w:szCs w:val="20"/>
              </w:rPr>
              <w:t>Rôle</w:t>
            </w:r>
          </w:p>
        </w:tc>
      </w:tr>
      <w:tr w:rsidR="00726BBE" w14:paraId="0312A73F" w14:textId="77777777">
        <w:tblPrEx>
          <w:tblCellMar>
            <w:top w:w="0" w:type="dxa"/>
            <w:bottom w:w="0" w:type="dxa"/>
          </w:tblCellMar>
        </w:tblPrEx>
        <w:trPr>
          <w:cantSplit/>
        </w:trPr>
        <w:tc>
          <w:tcPr>
            <w:tcW w:w="2200" w:type="dxa"/>
            <w:tcMar>
              <w:top w:w="60" w:type="dxa"/>
              <w:left w:w="100" w:type="dxa"/>
              <w:bottom w:w="60" w:type="dxa"/>
              <w:right w:w="100" w:type="dxa"/>
            </w:tcMar>
          </w:tcPr>
          <w:p w14:paraId="155725C7" w14:textId="77777777" w:rsidR="00726BBE" w:rsidRDefault="00000000">
            <w:r>
              <w:rPr>
                <w:rFonts w:ascii="Consolas" w:hAnsi="Consolas" w:cs="Consolas"/>
                <w:color w:val="E97132" w:themeColor="accent2"/>
                <w:sz w:val="18"/>
                <w:szCs w:val="18"/>
              </w:rPr>
              <w:t>age</w:t>
            </w:r>
          </w:p>
        </w:tc>
        <w:tc>
          <w:tcPr>
            <w:tcW w:w="4600" w:type="dxa"/>
            <w:tcMar>
              <w:top w:w="60" w:type="dxa"/>
              <w:left w:w="100" w:type="dxa"/>
              <w:bottom w:w="60" w:type="dxa"/>
              <w:right w:w="100" w:type="dxa"/>
            </w:tcMar>
          </w:tcPr>
          <w:p w14:paraId="4B510142" w14:textId="77777777" w:rsidR="00726BBE" w:rsidRDefault="00000000">
            <w:r>
              <w:rPr>
                <w:rFonts w:ascii="Consolas" w:hAnsi="Consolas" w:cs="Consolas"/>
                <w:color w:val="E97132" w:themeColor="accent2"/>
                <w:sz w:val="18"/>
                <w:szCs w:val="18"/>
              </w:rPr>
              <w:t>public static Period age(LocalDate, LocalDate)</w:t>
            </w:r>
          </w:p>
        </w:tc>
        <w:tc>
          <w:tcPr>
            <w:tcW w:w="2560" w:type="dxa"/>
            <w:tcMar>
              <w:top w:w="60" w:type="dxa"/>
              <w:left w:w="100" w:type="dxa"/>
              <w:bottom w:w="60" w:type="dxa"/>
              <w:right w:w="100" w:type="dxa"/>
            </w:tcMar>
          </w:tcPr>
          <w:p w14:paraId="7DAA2321" w14:textId="77777777" w:rsidR="00726BBE" w:rsidRDefault="00000000">
            <w:r>
              <w:rPr>
                <w:sz w:val="20"/>
                <w:szCs w:val="20"/>
              </w:rPr>
              <w:t>L'âge en années, mois et jours</w:t>
            </w:r>
          </w:p>
        </w:tc>
      </w:tr>
      <w:tr w:rsidR="00726BBE" w14:paraId="55A92FBC" w14:textId="77777777">
        <w:tblPrEx>
          <w:tblCellMar>
            <w:top w:w="0" w:type="dxa"/>
            <w:bottom w:w="0" w:type="dxa"/>
          </w:tblCellMar>
        </w:tblPrEx>
        <w:trPr>
          <w:cantSplit/>
        </w:trPr>
        <w:tc>
          <w:tcPr>
            <w:tcW w:w="2200" w:type="dxa"/>
            <w:tcMar>
              <w:top w:w="60" w:type="dxa"/>
              <w:left w:w="100" w:type="dxa"/>
              <w:bottom w:w="60" w:type="dxa"/>
              <w:right w:w="100" w:type="dxa"/>
            </w:tcMar>
          </w:tcPr>
          <w:p w14:paraId="7DA6D1E8" w14:textId="77777777" w:rsidR="00726BBE" w:rsidRDefault="00000000">
            <w:r>
              <w:rPr>
                <w:rFonts w:ascii="Consolas" w:hAnsi="Consolas" w:cs="Consolas"/>
                <w:color w:val="E97132" w:themeColor="accent2"/>
                <w:sz w:val="18"/>
                <w:szCs w:val="18"/>
              </w:rPr>
              <w:t>dureeDePartie</w:t>
            </w:r>
          </w:p>
        </w:tc>
        <w:tc>
          <w:tcPr>
            <w:tcW w:w="4600" w:type="dxa"/>
            <w:tcMar>
              <w:top w:w="60" w:type="dxa"/>
              <w:left w:w="100" w:type="dxa"/>
              <w:bottom w:w="60" w:type="dxa"/>
              <w:right w:w="100" w:type="dxa"/>
            </w:tcMar>
          </w:tcPr>
          <w:p w14:paraId="03CFB011" w14:textId="77777777" w:rsidR="00726BBE" w:rsidRDefault="00000000">
            <w:r>
              <w:rPr>
                <w:rFonts w:ascii="Consolas" w:hAnsi="Consolas" w:cs="Consolas"/>
                <w:color w:val="E97132" w:themeColor="accent2"/>
                <w:sz w:val="18"/>
                <w:szCs w:val="18"/>
              </w:rPr>
              <w:t>public static Duration dureeDePartie(LocalDateTime, LocalDateTime)</w:t>
            </w:r>
          </w:p>
        </w:tc>
        <w:tc>
          <w:tcPr>
            <w:tcW w:w="2560" w:type="dxa"/>
            <w:tcMar>
              <w:top w:w="60" w:type="dxa"/>
              <w:left w:w="100" w:type="dxa"/>
              <w:bottom w:w="60" w:type="dxa"/>
              <w:right w:w="100" w:type="dxa"/>
            </w:tcMar>
          </w:tcPr>
          <w:p w14:paraId="51A22D1A" w14:textId="77777777" w:rsidR="00726BBE" w:rsidRDefault="00000000">
            <w:r>
              <w:rPr>
                <w:sz w:val="20"/>
                <w:szCs w:val="20"/>
              </w:rPr>
              <w:t>La durée écoulée</w:t>
            </w:r>
          </w:p>
        </w:tc>
      </w:tr>
      <w:tr w:rsidR="00726BBE" w14:paraId="386DD3CB" w14:textId="77777777">
        <w:tblPrEx>
          <w:tblCellMar>
            <w:top w:w="0" w:type="dxa"/>
            <w:bottom w:w="0" w:type="dxa"/>
          </w:tblCellMar>
        </w:tblPrEx>
        <w:trPr>
          <w:cantSplit/>
        </w:trPr>
        <w:tc>
          <w:tcPr>
            <w:tcW w:w="2200" w:type="dxa"/>
            <w:tcMar>
              <w:top w:w="60" w:type="dxa"/>
              <w:left w:w="100" w:type="dxa"/>
              <w:bottom w:w="60" w:type="dxa"/>
              <w:right w:w="100" w:type="dxa"/>
            </w:tcMar>
          </w:tcPr>
          <w:p w14:paraId="569931B6" w14:textId="77777777" w:rsidR="00726BBE" w:rsidRDefault="00000000">
            <w:r>
              <w:rPr>
                <w:rFonts w:ascii="Consolas" w:hAnsi="Consolas" w:cs="Consolas"/>
                <w:color w:val="E97132" w:themeColor="accent2"/>
                <w:sz w:val="18"/>
                <w:szCs w:val="18"/>
              </w:rPr>
              <w:t>dureeLisible</w:t>
            </w:r>
          </w:p>
        </w:tc>
        <w:tc>
          <w:tcPr>
            <w:tcW w:w="4600" w:type="dxa"/>
            <w:tcMar>
              <w:top w:w="60" w:type="dxa"/>
              <w:left w:w="100" w:type="dxa"/>
              <w:bottom w:w="60" w:type="dxa"/>
              <w:right w:w="100" w:type="dxa"/>
            </w:tcMar>
          </w:tcPr>
          <w:p w14:paraId="4E14FAF8" w14:textId="77777777" w:rsidR="00726BBE" w:rsidRDefault="00000000">
            <w:r>
              <w:rPr>
                <w:rFonts w:ascii="Consolas" w:hAnsi="Consolas" w:cs="Consolas"/>
                <w:color w:val="E97132" w:themeColor="accent2"/>
                <w:sz w:val="18"/>
                <w:szCs w:val="18"/>
              </w:rPr>
              <w:t>public static String dureeLisible(LocalDateTime, LocalDateTime)</w:t>
            </w:r>
          </w:p>
        </w:tc>
        <w:tc>
          <w:tcPr>
            <w:tcW w:w="2560" w:type="dxa"/>
            <w:tcMar>
              <w:top w:w="60" w:type="dxa"/>
              <w:left w:w="100" w:type="dxa"/>
              <w:bottom w:w="60" w:type="dxa"/>
              <w:right w:w="100" w:type="dxa"/>
            </w:tcMar>
          </w:tcPr>
          <w:p w14:paraId="15ECCC7F" w14:textId="77777777" w:rsidR="00726BBE" w:rsidRDefault="00000000">
            <w:r>
              <w:rPr>
                <w:sz w:val="20"/>
                <w:szCs w:val="20"/>
              </w:rPr>
              <w:t>La même durée écrite « 3h35 »</w:t>
            </w:r>
          </w:p>
        </w:tc>
      </w:tr>
    </w:tbl>
    <w:p w14:paraId="6862DA4D" w14:textId="77777777" w:rsidR="00726BBE" w:rsidRDefault="00000000">
      <w:pPr>
        <w:spacing w:after="120"/>
      </w:pPr>
      <w:r>
        <w:rPr>
          <w:b/>
          <w:bCs/>
        </w:rPr>
        <w:t xml:space="preserve">Attention à la dernière. </w:t>
      </w:r>
      <w:r>
        <w:rPr>
          <w:rFonts w:ascii="Consolas" w:hAnsi="Consolas" w:cs="Consolas"/>
          <w:color w:val="E97132" w:themeColor="accent2"/>
          <w:sz w:val="18"/>
          <w:szCs w:val="18"/>
        </w:rPr>
        <w:t>toHours()</w:t>
      </w:r>
      <w:r>
        <w:t xml:space="preserve"> retourne le nombre total d'heures, mais </w:t>
      </w:r>
      <w:r>
        <w:rPr>
          <w:rFonts w:ascii="Consolas" w:hAnsi="Consolas" w:cs="Consolas"/>
          <w:color w:val="E97132" w:themeColor="accent2"/>
          <w:sz w:val="18"/>
          <w:szCs w:val="18"/>
        </w:rPr>
        <w:t>toMinutes()</w:t>
      </w:r>
      <w:r>
        <w:t xml:space="preserve"> retourne le nombre total de minutes — 215, pas 35. Cherchez dans la Javadoc de </w:t>
      </w:r>
      <w:r>
        <w:rPr>
          <w:rFonts w:ascii="Consolas" w:hAnsi="Consolas" w:cs="Consolas"/>
          <w:color w:val="E97132" w:themeColor="accent2"/>
          <w:sz w:val="18"/>
          <w:szCs w:val="18"/>
        </w:rPr>
        <w:t>Duration</w:t>
      </w:r>
      <w:r>
        <w:t xml:space="preserve"> la méthode qui donne seulement les minutes restantes.</w:t>
      </w:r>
    </w:p>
    <w:p w14:paraId="335DA7B8" w14:textId="77777777" w:rsidR="00726BBE" w:rsidRDefault="00000000">
      <w:pPr>
        <w:pStyle w:val="Titre3"/>
        <w:keepNext/>
        <w:spacing w:before="240" w:after="100"/>
      </w:pPr>
      <w:r>
        <w:rPr>
          <w:b/>
          <w:bCs/>
          <w:color w:val="595959"/>
        </w:rPr>
        <w:t>Exemples attendus</w:t>
      </w:r>
    </w:p>
    <w:p w14:paraId="2AF81F54" w14:textId="77777777" w:rsidR="00726BBE" w:rsidRDefault="00000000">
      <w:pPr>
        <w:keepLines/>
        <w:shd w:val="clear" w:color="auto" w:fill="F2F2F2"/>
        <w:spacing w:before="100"/>
        <w:ind w:left="220"/>
      </w:pPr>
      <w:r>
        <w:rPr>
          <w:rFonts w:ascii="Consolas" w:hAnsi="Consolas" w:cs="Consolas"/>
          <w:color w:val="E97132" w:themeColor="accent2"/>
          <w:sz w:val="18"/>
          <w:szCs w:val="18"/>
        </w:rPr>
        <w:t>age(17/05/1990, 19/01/2027)        -&gt;  36 ans, 8 mois, 2 jours</w:t>
      </w:r>
    </w:p>
    <w:p w14:paraId="0BD6990F" w14:textId="77777777" w:rsidR="00726BBE" w:rsidRDefault="00000000">
      <w:pPr>
        <w:keepLines/>
        <w:shd w:val="clear" w:color="auto" w:fill="F2F2F2"/>
        <w:ind w:left="220"/>
      </w:pPr>
      <w:r>
        <w:rPr>
          <w:rFonts w:ascii="Consolas" w:hAnsi="Consolas" w:cs="Consolas"/>
          <w:color w:val="E97132" w:themeColor="accent2"/>
          <w:sz w:val="18"/>
          <w:szCs w:val="18"/>
        </w:rPr>
        <w:t>duree(19/01 18:00, 19/01 21:35)    -&gt;  215 minutes, soit 3 heures</w:t>
      </w:r>
    </w:p>
    <w:p w14:paraId="42BA8920" w14:textId="77777777" w:rsidR="00726BBE" w:rsidRDefault="00000000">
      <w:pPr>
        <w:keepLines/>
        <w:shd w:val="clear" w:color="auto" w:fill="F2F2F2"/>
        <w:spacing w:after="160"/>
        <w:ind w:left="220"/>
      </w:pPr>
      <w:r>
        <w:rPr>
          <w:rFonts w:ascii="Consolas" w:hAnsi="Consolas" w:cs="Consolas"/>
          <w:color w:val="E97132" w:themeColor="accent2"/>
          <w:sz w:val="18"/>
          <w:szCs w:val="18"/>
        </w:rPr>
        <w:t>dureeLisible(meme intervalle)      -&gt;  "3h35"</w:t>
      </w:r>
    </w:p>
    <w:p w14:paraId="092B5EB4" w14:textId="77777777" w:rsidR="00726BBE" w:rsidRDefault="00000000">
      <w:pPr>
        <w:pStyle w:val="Titre3"/>
        <w:keepNext/>
        <w:spacing w:before="240" w:after="100"/>
      </w:pPr>
      <w:r>
        <w:rPr>
          <w:b/>
          <w:bCs/>
          <w:color w:val="595959"/>
        </w:rPr>
        <w:lastRenderedPageBreak/>
        <w:t>Comment vérifier votre code</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726BBE" w14:paraId="3D7B1817"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5FDCDD34" w14:textId="77777777" w:rsidR="00726BBE" w:rsidRDefault="00000000">
            <w:pPr>
              <w:spacing w:after="80"/>
            </w:pPr>
            <w:r>
              <w:rPr>
                <w:rFonts w:ascii="Consolas" w:hAnsi="Consolas" w:cs="Consolas"/>
                <w:color w:val="E97132" w:themeColor="accent2"/>
                <w:sz w:val="18"/>
                <w:szCs w:val="18"/>
              </w:rPr>
              <w:t>be.ephec.java.tmp.e05.StatistiquesTest</w:t>
            </w:r>
          </w:p>
          <w:p w14:paraId="371F0E79" w14:textId="77777777" w:rsidR="00726BBE" w:rsidRDefault="00000000">
            <w:r>
              <w:t>Vérifie la décomposition de l'âge, les deux lectures de la durée, et le format « 3h35 ».</w:t>
            </w:r>
          </w:p>
        </w:tc>
      </w:tr>
    </w:tbl>
    <w:p w14:paraId="365805EB" w14:textId="77777777" w:rsidR="00726BBE" w:rsidRDefault="00000000">
      <w:pPr>
        <w:pStyle w:val="Titre3"/>
        <w:keepNext/>
        <w:spacing w:before="240" w:after="100"/>
      </w:pPr>
      <w:r>
        <w:rPr>
          <w:b/>
          <w:bCs/>
          <w:color w:val="595959"/>
        </w:rPr>
        <w:t>Questions à se poser</w:t>
      </w:r>
    </w:p>
    <w:p w14:paraId="69E7E0DC" w14:textId="77777777" w:rsidR="00726BBE" w:rsidRDefault="00000000">
      <w:pPr>
        <w:pStyle w:val="Paragraphedeliste"/>
        <w:numPr>
          <w:ilvl w:val="0"/>
          <w:numId w:val="3"/>
        </w:numPr>
        <w:spacing w:after="60"/>
      </w:pPr>
      <w:r>
        <w:t xml:space="preserve">Pourquoi </w:t>
      </w:r>
      <w:r>
        <w:rPr>
          <w:rFonts w:ascii="Consolas" w:hAnsi="Consolas" w:cs="Consolas"/>
          <w:color w:val="E97132" w:themeColor="accent2"/>
          <w:sz w:val="18"/>
          <w:szCs w:val="18"/>
        </w:rPr>
        <w:t>Period.between</w:t>
      </w:r>
      <w:r>
        <w:t xml:space="preserve"> refuse-t-elle deux </w:t>
      </w:r>
      <w:r>
        <w:rPr>
          <w:rFonts w:ascii="Consolas" w:hAnsi="Consolas" w:cs="Consolas"/>
          <w:color w:val="E97132" w:themeColor="accent2"/>
          <w:sz w:val="18"/>
          <w:szCs w:val="18"/>
        </w:rPr>
        <w:t>LocalDateTime</w:t>
      </w:r>
      <w:r>
        <w:t xml:space="preserve">, et </w:t>
      </w:r>
      <w:r>
        <w:rPr>
          <w:rFonts w:ascii="Consolas" w:hAnsi="Consolas" w:cs="Consolas"/>
          <w:color w:val="E97132" w:themeColor="accent2"/>
          <w:sz w:val="18"/>
          <w:szCs w:val="18"/>
        </w:rPr>
        <w:t>Duration.between</w:t>
      </w:r>
      <w:r>
        <w:t xml:space="preserve"> deux </w:t>
      </w:r>
      <w:r>
        <w:rPr>
          <w:rFonts w:ascii="Consolas" w:hAnsi="Consolas" w:cs="Consolas"/>
          <w:color w:val="E97132" w:themeColor="accent2"/>
          <w:sz w:val="18"/>
          <w:szCs w:val="18"/>
        </w:rPr>
        <w:t>LocalDate</w:t>
      </w:r>
      <w:r>
        <w:t> ?</w:t>
      </w:r>
    </w:p>
    <w:p w14:paraId="7FAA459D" w14:textId="77777777" w:rsidR="00726BBE" w:rsidRDefault="00000000">
      <w:pPr>
        <w:pStyle w:val="Paragraphedeliste"/>
        <w:numPr>
          <w:ilvl w:val="0"/>
          <w:numId w:val="3"/>
        </w:numPr>
        <w:spacing w:after="60"/>
      </w:pPr>
      <w:r>
        <w:t xml:space="preserve">Un </w:t>
      </w:r>
      <w:r>
        <w:rPr>
          <w:rFonts w:ascii="Consolas" w:hAnsi="Consolas" w:cs="Consolas"/>
          <w:color w:val="E97132" w:themeColor="accent2"/>
          <w:sz w:val="18"/>
          <w:szCs w:val="18"/>
        </w:rPr>
        <w:t>Period</w:t>
      </w:r>
      <w:r>
        <w:t xml:space="preserve"> de « 1 mois » ajouté au 31 janvier, puis au 15 mars : combien de jours dans chaque cas ? Que dit cela sur ce qu'un </w:t>
      </w:r>
      <w:r>
        <w:rPr>
          <w:rFonts w:ascii="Consolas" w:hAnsi="Consolas" w:cs="Consolas"/>
          <w:color w:val="E97132" w:themeColor="accent2"/>
          <w:sz w:val="18"/>
          <w:szCs w:val="18"/>
        </w:rPr>
        <w:t>Period</w:t>
      </w:r>
      <w:r>
        <w:t xml:space="preserve"> mémorise réellement ?</w:t>
      </w:r>
    </w:p>
    <w:p w14:paraId="423D953E" w14:textId="77777777" w:rsidR="00726BBE" w:rsidRDefault="00726BBE">
      <w:pPr>
        <w:pBdr>
          <w:bottom w:val="single" w:sz="6" w:space="1" w:color="A6A6A6"/>
        </w:pBdr>
        <w:spacing w:before="240" w:after="360"/>
      </w:pPr>
    </w:p>
    <w:p w14:paraId="4F933314" w14:textId="77777777" w:rsidR="00726BBE" w:rsidRDefault="00000000">
      <w:pPr>
        <w:pStyle w:val="Titre2"/>
        <w:keepNext/>
        <w:spacing w:before="360" w:after="160"/>
      </w:pPr>
      <w:bookmarkStart w:id="20" w:name="_Toc243726666"/>
      <w:r>
        <w:rPr>
          <w:b/>
          <w:bCs/>
          <w:color w:val="1F4E79"/>
          <w:sz w:val="30"/>
          <w:szCs w:val="30"/>
        </w:rPr>
        <w:t>TMP.6 — Formater et analyser une date</w:t>
      </w:r>
      <w:bookmarkEnd w:id="20"/>
    </w:p>
    <w:p w14:paraId="5D1B7203" w14:textId="77777777" w:rsidR="00726BBE" w:rsidRDefault="00000000">
      <w:pPr>
        <w:keepNext/>
        <w:spacing w:after="120"/>
      </w:pPr>
      <w:r>
        <w:rPr>
          <w:i/>
          <w:iCs/>
          <w:color w:val="595959"/>
        </w:rPr>
        <w:t xml:space="preserve">Package : </w:t>
      </w:r>
      <w:r>
        <w:rPr>
          <w:rFonts w:ascii="Consolas" w:hAnsi="Consolas" w:cs="Consolas"/>
          <w:i/>
          <w:iCs/>
          <w:color w:val="E97132" w:themeColor="accent2"/>
          <w:sz w:val="18"/>
          <w:szCs w:val="18"/>
        </w:rPr>
        <w:t>be.ephec.java.tmp.e06</w:t>
      </w:r>
    </w:p>
    <w:p w14:paraId="00F1BE93" w14:textId="77777777" w:rsidR="00726BBE" w:rsidRDefault="00000000">
      <w:pPr>
        <w:pStyle w:val="Titre3"/>
        <w:keepNext/>
        <w:spacing w:before="240" w:after="100"/>
      </w:pPr>
      <w:r>
        <w:rPr>
          <w:b/>
          <w:bCs/>
          <w:color w:val="595959"/>
        </w:rPr>
        <w:t>Objectif</w:t>
      </w:r>
    </w:p>
    <w:p w14:paraId="5528CCF1" w14:textId="77777777" w:rsidR="00726BBE" w:rsidRDefault="00000000">
      <w:pPr>
        <w:spacing w:after="120"/>
      </w:pPr>
      <w:r>
        <w:t>Passer d'une date à du texte et inversement — et découvrir que l'analyse est bien plus tolérante que vous ne le souhaiteriez.</w:t>
      </w:r>
    </w:p>
    <w:p w14:paraId="194B1498" w14:textId="77777777" w:rsidR="00726BBE" w:rsidRDefault="00000000">
      <w:pPr>
        <w:pStyle w:val="Titre3"/>
        <w:keepNext/>
        <w:spacing w:before="240" w:after="100"/>
      </w:pPr>
      <w:r>
        <w:rPr>
          <w:b/>
          <w:bCs/>
          <w:color w:val="595959"/>
        </w:rPr>
        <w:t>Énoncé</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4200"/>
        <w:gridCol w:w="2560"/>
      </w:tblGrid>
      <w:tr w:rsidR="00726BBE" w14:paraId="5C95C457" w14:textId="77777777">
        <w:tblPrEx>
          <w:tblCellMar>
            <w:top w:w="0" w:type="dxa"/>
            <w:bottom w:w="0" w:type="dxa"/>
          </w:tblCellMar>
        </w:tblPrEx>
        <w:trPr>
          <w:tblHeader/>
        </w:trPr>
        <w:tc>
          <w:tcPr>
            <w:tcW w:w="2600" w:type="dxa"/>
            <w:shd w:val="clear" w:color="auto" w:fill="DEEAF6"/>
            <w:tcMar>
              <w:top w:w="60" w:type="dxa"/>
              <w:left w:w="100" w:type="dxa"/>
              <w:bottom w:w="60" w:type="dxa"/>
              <w:right w:w="100" w:type="dxa"/>
            </w:tcMar>
          </w:tcPr>
          <w:p w14:paraId="7061BE64" w14:textId="77777777" w:rsidR="00726BBE" w:rsidRDefault="00000000">
            <w:r>
              <w:rPr>
                <w:b/>
                <w:bCs/>
                <w:sz w:val="20"/>
                <w:szCs w:val="20"/>
              </w:rPr>
              <w:t>Élément</w:t>
            </w:r>
          </w:p>
        </w:tc>
        <w:tc>
          <w:tcPr>
            <w:tcW w:w="4200" w:type="dxa"/>
            <w:shd w:val="clear" w:color="auto" w:fill="DEEAF6"/>
            <w:tcMar>
              <w:top w:w="60" w:type="dxa"/>
              <w:left w:w="100" w:type="dxa"/>
              <w:bottom w:w="60" w:type="dxa"/>
              <w:right w:w="100" w:type="dxa"/>
            </w:tcMar>
          </w:tcPr>
          <w:p w14:paraId="70D204DA" w14:textId="77777777" w:rsidR="00726BBE" w:rsidRDefault="00000000">
            <w:r>
              <w:rPr>
                <w:b/>
                <w:bCs/>
                <w:sz w:val="20"/>
                <w:szCs w:val="20"/>
              </w:rPr>
              <w:t>Signature</w:t>
            </w:r>
          </w:p>
        </w:tc>
        <w:tc>
          <w:tcPr>
            <w:tcW w:w="2560" w:type="dxa"/>
            <w:shd w:val="clear" w:color="auto" w:fill="DEEAF6"/>
            <w:tcMar>
              <w:top w:w="60" w:type="dxa"/>
              <w:left w:w="100" w:type="dxa"/>
              <w:bottom w:w="60" w:type="dxa"/>
              <w:right w:w="100" w:type="dxa"/>
            </w:tcMar>
          </w:tcPr>
          <w:p w14:paraId="44110912" w14:textId="77777777" w:rsidR="00726BBE" w:rsidRDefault="00000000">
            <w:r>
              <w:rPr>
                <w:b/>
                <w:bCs/>
                <w:sz w:val="20"/>
                <w:szCs w:val="20"/>
              </w:rPr>
              <w:t>Rôle</w:t>
            </w:r>
          </w:p>
        </w:tc>
      </w:tr>
      <w:tr w:rsidR="00726BBE" w14:paraId="7132C38D" w14:textId="77777777">
        <w:tblPrEx>
          <w:tblCellMar>
            <w:top w:w="0" w:type="dxa"/>
            <w:bottom w:w="0" w:type="dxa"/>
          </w:tblCellMar>
        </w:tblPrEx>
        <w:trPr>
          <w:cantSplit/>
        </w:trPr>
        <w:tc>
          <w:tcPr>
            <w:tcW w:w="2600" w:type="dxa"/>
            <w:tcMar>
              <w:top w:w="60" w:type="dxa"/>
              <w:left w:w="100" w:type="dxa"/>
              <w:bottom w:w="60" w:type="dxa"/>
              <w:right w:w="100" w:type="dxa"/>
            </w:tcMar>
          </w:tcPr>
          <w:p w14:paraId="789A1E69" w14:textId="77777777" w:rsidR="00726BBE" w:rsidRDefault="00000000">
            <w:r>
              <w:rPr>
                <w:rFonts w:ascii="Consolas" w:hAnsi="Consolas" w:cs="Consolas"/>
                <w:color w:val="E97132" w:themeColor="accent2"/>
                <w:sz w:val="18"/>
                <w:szCs w:val="18"/>
              </w:rPr>
              <w:t>enTexte</w:t>
            </w:r>
          </w:p>
        </w:tc>
        <w:tc>
          <w:tcPr>
            <w:tcW w:w="4200" w:type="dxa"/>
            <w:tcMar>
              <w:top w:w="60" w:type="dxa"/>
              <w:left w:w="100" w:type="dxa"/>
              <w:bottom w:w="60" w:type="dxa"/>
              <w:right w:w="100" w:type="dxa"/>
            </w:tcMar>
          </w:tcPr>
          <w:p w14:paraId="4B8D960F" w14:textId="77777777" w:rsidR="00726BBE" w:rsidRDefault="00000000">
            <w:r>
              <w:rPr>
                <w:rFonts w:ascii="Consolas" w:hAnsi="Consolas" w:cs="Consolas"/>
                <w:color w:val="E97132" w:themeColor="accent2"/>
                <w:sz w:val="18"/>
                <w:szCs w:val="18"/>
              </w:rPr>
              <w:t>public static String enTexte(LocalDate)</w:t>
            </w:r>
          </w:p>
        </w:tc>
        <w:tc>
          <w:tcPr>
            <w:tcW w:w="2560" w:type="dxa"/>
            <w:tcMar>
              <w:top w:w="60" w:type="dxa"/>
              <w:left w:w="100" w:type="dxa"/>
              <w:bottom w:w="60" w:type="dxa"/>
              <w:right w:w="100" w:type="dxa"/>
            </w:tcMar>
          </w:tcPr>
          <w:p w14:paraId="11C2974B" w14:textId="77777777" w:rsidR="00726BBE" w:rsidRDefault="00000000">
            <w:r>
              <w:rPr>
                <w:sz w:val="20"/>
                <w:szCs w:val="20"/>
              </w:rPr>
              <w:t>Retourne « 19/01/2027 »</w:t>
            </w:r>
          </w:p>
        </w:tc>
      </w:tr>
      <w:tr w:rsidR="00726BBE" w14:paraId="422EC667" w14:textId="77777777">
        <w:tblPrEx>
          <w:tblCellMar>
            <w:top w:w="0" w:type="dxa"/>
            <w:bottom w:w="0" w:type="dxa"/>
          </w:tblCellMar>
        </w:tblPrEx>
        <w:trPr>
          <w:cantSplit/>
        </w:trPr>
        <w:tc>
          <w:tcPr>
            <w:tcW w:w="2600" w:type="dxa"/>
            <w:tcMar>
              <w:top w:w="60" w:type="dxa"/>
              <w:left w:w="100" w:type="dxa"/>
              <w:bottom w:w="60" w:type="dxa"/>
              <w:right w:w="100" w:type="dxa"/>
            </w:tcMar>
          </w:tcPr>
          <w:p w14:paraId="4384F7FA" w14:textId="77777777" w:rsidR="00726BBE" w:rsidRDefault="00000000">
            <w:r>
              <w:rPr>
                <w:rFonts w:ascii="Consolas" w:hAnsi="Consolas" w:cs="Consolas"/>
                <w:color w:val="E97132" w:themeColor="accent2"/>
                <w:sz w:val="18"/>
                <w:szCs w:val="18"/>
              </w:rPr>
              <w:t>depuisTexte</w:t>
            </w:r>
          </w:p>
        </w:tc>
        <w:tc>
          <w:tcPr>
            <w:tcW w:w="4200" w:type="dxa"/>
            <w:tcMar>
              <w:top w:w="60" w:type="dxa"/>
              <w:left w:w="100" w:type="dxa"/>
              <w:bottom w:w="60" w:type="dxa"/>
              <w:right w:w="100" w:type="dxa"/>
            </w:tcMar>
          </w:tcPr>
          <w:p w14:paraId="5F2A001E" w14:textId="77777777" w:rsidR="00726BBE" w:rsidRDefault="00000000">
            <w:r>
              <w:rPr>
                <w:rFonts w:ascii="Consolas" w:hAnsi="Consolas" w:cs="Consolas"/>
                <w:color w:val="E97132" w:themeColor="accent2"/>
                <w:sz w:val="18"/>
                <w:szCs w:val="18"/>
              </w:rPr>
              <w:t>public static LocalDate depuisTexte(String)</w:t>
            </w:r>
          </w:p>
        </w:tc>
        <w:tc>
          <w:tcPr>
            <w:tcW w:w="2560" w:type="dxa"/>
            <w:tcMar>
              <w:top w:w="60" w:type="dxa"/>
              <w:left w:w="100" w:type="dxa"/>
              <w:bottom w:w="60" w:type="dxa"/>
              <w:right w:w="100" w:type="dxa"/>
            </w:tcMar>
          </w:tcPr>
          <w:p w14:paraId="695377FB" w14:textId="77777777" w:rsidR="00726BBE" w:rsidRDefault="00000000">
            <w:r>
              <w:rPr>
                <w:sz w:val="20"/>
                <w:szCs w:val="20"/>
              </w:rPr>
              <w:t>Analyse le même format</w:t>
            </w:r>
          </w:p>
        </w:tc>
      </w:tr>
      <w:tr w:rsidR="00726BBE" w14:paraId="50B8E3F6" w14:textId="77777777">
        <w:tblPrEx>
          <w:tblCellMar>
            <w:top w:w="0" w:type="dxa"/>
            <w:bottom w:w="0" w:type="dxa"/>
          </w:tblCellMar>
        </w:tblPrEx>
        <w:trPr>
          <w:cantSplit/>
        </w:trPr>
        <w:tc>
          <w:tcPr>
            <w:tcW w:w="2600" w:type="dxa"/>
            <w:tcMar>
              <w:top w:w="60" w:type="dxa"/>
              <w:left w:w="100" w:type="dxa"/>
              <w:bottom w:w="60" w:type="dxa"/>
              <w:right w:w="100" w:type="dxa"/>
            </w:tcMar>
          </w:tcPr>
          <w:p w14:paraId="177E3EAD" w14:textId="77777777" w:rsidR="00726BBE" w:rsidRDefault="00000000">
            <w:r>
              <w:rPr>
                <w:rFonts w:ascii="Consolas" w:hAnsi="Consolas" w:cs="Consolas"/>
                <w:color w:val="E97132" w:themeColor="accent2"/>
                <w:sz w:val="18"/>
                <w:szCs w:val="18"/>
              </w:rPr>
              <w:t>depuisTexteStrict</w:t>
            </w:r>
          </w:p>
        </w:tc>
        <w:tc>
          <w:tcPr>
            <w:tcW w:w="4200" w:type="dxa"/>
            <w:tcMar>
              <w:top w:w="60" w:type="dxa"/>
              <w:left w:w="100" w:type="dxa"/>
              <w:bottom w:w="60" w:type="dxa"/>
              <w:right w:w="100" w:type="dxa"/>
            </w:tcMar>
          </w:tcPr>
          <w:p w14:paraId="613743D8" w14:textId="77777777" w:rsidR="00726BBE" w:rsidRDefault="00000000">
            <w:r>
              <w:rPr>
                <w:rFonts w:ascii="Consolas" w:hAnsi="Consolas" w:cs="Consolas"/>
                <w:color w:val="E97132" w:themeColor="accent2"/>
                <w:sz w:val="18"/>
                <w:szCs w:val="18"/>
              </w:rPr>
              <w:t>public static LocalDate depuisTexteStrict(String)</w:t>
            </w:r>
          </w:p>
        </w:tc>
        <w:tc>
          <w:tcPr>
            <w:tcW w:w="2560" w:type="dxa"/>
            <w:tcMar>
              <w:top w:w="60" w:type="dxa"/>
              <w:left w:w="100" w:type="dxa"/>
              <w:bottom w:w="60" w:type="dxa"/>
              <w:right w:w="100" w:type="dxa"/>
            </w:tcMar>
          </w:tcPr>
          <w:p w14:paraId="20329CDF" w14:textId="77777777" w:rsidR="00726BBE" w:rsidRDefault="00000000">
            <w:r>
              <w:rPr>
                <w:sz w:val="20"/>
                <w:szCs w:val="20"/>
              </w:rPr>
              <w:t>Idem, mais refuse les dates impossibles</w:t>
            </w:r>
          </w:p>
        </w:tc>
      </w:tr>
    </w:tbl>
    <w:p w14:paraId="600E431C" w14:textId="77777777" w:rsidR="00726BBE" w:rsidRDefault="00000000">
      <w:pPr>
        <w:spacing w:after="120"/>
      </w:pPr>
      <w:r>
        <w:rPr>
          <w:b/>
          <w:bCs/>
        </w:rPr>
        <w:t xml:space="preserve">Indice : </w:t>
      </w:r>
      <w:r>
        <w:rPr>
          <w:rFonts w:ascii="Consolas" w:hAnsi="Consolas" w:cs="Consolas"/>
          <w:color w:val="E97132" w:themeColor="accent2"/>
          <w:sz w:val="18"/>
          <w:szCs w:val="18"/>
        </w:rPr>
        <w:t>DateTimeFormatter.ofPattern("dd/MM/yyyy")</w:t>
      </w:r>
      <w:r>
        <w:t xml:space="preserve">, puis </w:t>
      </w:r>
      <w:r>
        <w:rPr>
          <w:rFonts w:ascii="Consolas" w:hAnsi="Consolas" w:cs="Consolas"/>
          <w:color w:val="E97132" w:themeColor="accent2"/>
          <w:sz w:val="18"/>
          <w:szCs w:val="18"/>
        </w:rPr>
        <w:t>date.format(...)</w:t>
      </w:r>
      <w:r>
        <w:t xml:space="preserve"> et </w:t>
      </w:r>
      <w:r>
        <w:rPr>
          <w:rFonts w:ascii="Consolas" w:hAnsi="Consolas" w:cs="Consolas"/>
          <w:color w:val="E97132" w:themeColor="accent2"/>
          <w:sz w:val="18"/>
          <w:szCs w:val="18"/>
        </w:rPr>
        <w:t>LocalDate.parse(texte, ...)</w:t>
      </w:r>
      <w:r>
        <w:t>.</w:t>
      </w:r>
    </w:p>
    <w:p w14:paraId="1E3174D9" w14:textId="77777777" w:rsidR="00726BBE" w:rsidRDefault="00000000">
      <w:pPr>
        <w:pStyle w:val="Titre3"/>
        <w:keepNext/>
        <w:spacing w:before="240" w:after="100"/>
      </w:pPr>
      <w:r>
        <w:rPr>
          <w:b/>
          <w:bCs/>
          <w:color w:val="595959"/>
        </w:rPr>
        <w:t>Le piège</w:t>
      </w:r>
    </w:p>
    <w:p w14:paraId="6A5C5CFB" w14:textId="77777777" w:rsidR="00726BBE" w:rsidRDefault="00000000">
      <w:pPr>
        <w:spacing w:after="120"/>
      </w:pPr>
      <w:r>
        <w:t>Analysez la chaîne « 31/02/2027 » avec le formateur ordinaire, et regardez ce que vous obtenez.</w:t>
      </w:r>
    </w:p>
    <w:p w14:paraId="7467F334" w14:textId="77777777" w:rsidR="00726BBE" w:rsidRDefault="00000000">
      <w:pPr>
        <w:keepLines/>
        <w:shd w:val="clear" w:color="auto" w:fill="F2F2F2"/>
        <w:spacing w:before="100" w:after="160"/>
        <w:ind w:left="220"/>
      </w:pPr>
      <w:r>
        <w:rPr>
          <w:rFonts w:ascii="Consolas" w:hAnsi="Consolas" w:cs="Consolas"/>
          <w:color w:val="E97132" w:themeColor="accent2"/>
          <w:sz w:val="18"/>
          <w:szCs w:val="18"/>
        </w:rPr>
        <w:t>depuisTexte("31/02/2027")   -&gt;  2027-02-28</w:t>
      </w:r>
    </w:p>
    <w:p w14:paraId="52EA12EB" w14:textId="77777777" w:rsidR="00726BBE" w:rsidRDefault="00000000">
      <w:pPr>
        <w:spacing w:after="120"/>
      </w:pPr>
      <w:r>
        <w:t>Aucune exception, aucun avertissement. Le 31 février n'existe pas, mais le formateur travaille par défaut en mode indulgent et rabote au dernier jour du mois. Une saisie absurde vient de devenir une date parfaitement plausible, et plus rien dans le programme ne permettra de s'en apercevoir.</w:t>
      </w:r>
    </w:p>
    <w:p w14:paraId="78E492F7" w14:textId="77777777" w:rsidR="00726BBE" w:rsidRDefault="00000000">
      <w:pPr>
        <w:spacing w:after="120"/>
      </w:pPr>
      <w:r>
        <w:t xml:space="preserve">Pour </w:t>
      </w:r>
      <w:r>
        <w:rPr>
          <w:rFonts w:ascii="Consolas" w:hAnsi="Consolas" w:cs="Consolas"/>
          <w:color w:val="E97132" w:themeColor="accent2"/>
          <w:sz w:val="18"/>
          <w:szCs w:val="18"/>
        </w:rPr>
        <w:t>depuisTexteStrict</w:t>
      </w:r>
      <w:r>
        <w:t xml:space="preserve">, exigez le mode strict : </w:t>
      </w:r>
      <w:r>
        <w:rPr>
          <w:rFonts w:ascii="Consolas" w:hAnsi="Consolas" w:cs="Consolas"/>
          <w:color w:val="E97132" w:themeColor="accent2"/>
          <w:sz w:val="18"/>
          <w:szCs w:val="18"/>
        </w:rPr>
        <w:t>withResolverStyle(ResolverStyle.STRICT)</w:t>
      </w:r>
      <w:r>
        <w:t xml:space="preserve">. Ce mode réclame au passage le motif </w:t>
      </w:r>
      <w:r>
        <w:rPr>
          <w:rFonts w:ascii="Consolas" w:hAnsi="Consolas" w:cs="Consolas"/>
          <w:color w:val="E97132" w:themeColor="accent2"/>
          <w:sz w:val="18"/>
          <w:szCs w:val="18"/>
        </w:rPr>
        <w:t>uuuu</w:t>
      </w:r>
      <w:r>
        <w:t xml:space="preserve"> au lieu de </w:t>
      </w:r>
      <w:r>
        <w:rPr>
          <w:rFonts w:ascii="Consolas" w:hAnsi="Consolas" w:cs="Consolas"/>
          <w:color w:val="E97132" w:themeColor="accent2"/>
          <w:sz w:val="18"/>
          <w:szCs w:val="18"/>
        </w:rPr>
        <w:t>yyyy</w:t>
      </w:r>
      <w:r>
        <w:t xml:space="preserve"> — sans quoi il refuse de fonctionner, pour une raison que la Javadoc explique.</w:t>
      </w:r>
    </w:p>
    <w:p w14:paraId="73E70683" w14:textId="77777777" w:rsidR="00726BBE"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726BBE" w14:paraId="06101512"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00F1C84E" w14:textId="77777777" w:rsidR="00726BBE" w:rsidRDefault="00000000">
            <w:pPr>
              <w:spacing w:after="80"/>
            </w:pPr>
            <w:r>
              <w:rPr>
                <w:rFonts w:ascii="Consolas" w:hAnsi="Consolas" w:cs="Consolas"/>
                <w:color w:val="E97132" w:themeColor="accent2"/>
                <w:sz w:val="18"/>
                <w:szCs w:val="18"/>
              </w:rPr>
              <w:t>be.ephec.java.tmp.e06.FormatBelgeTest</w:t>
            </w:r>
          </w:p>
          <w:p w14:paraId="569DFD6D" w14:textId="77777777" w:rsidR="00726BBE" w:rsidRDefault="00000000">
            <w:r>
              <w:t>Vérifie le formatage dans les deux sens, le refus d'un texte mal formé, le rabotage silencieux du 31 février par le mode ordinaire, et son refus par le mode strict.</w:t>
            </w:r>
          </w:p>
        </w:tc>
      </w:tr>
    </w:tbl>
    <w:p w14:paraId="320503A5" w14:textId="77777777" w:rsidR="00726BBE" w:rsidRDefault="00000000">
      <w:pPr>
        <w:pStyle w:val="Titre3"/>
        <w:keepNext/>
        <w:spacing w:before="240" w:after="100"/>
      </w:pPr>
      <w:r>
        <w:rPr>
          <w:b/>
          <w:bCs/>
          <w:color w:val="595959"/>
        </w:rPr>
        <w:t>Questions à se poser</w:t>
      </w:r>
    </w:p>
    <w:p w14:paraId="05699BF3" w14:textId="77777777" w:rsidR="00726BBE" w:rsidRDefault="00000000">
      <w:pPr>
        <w:pStyle w:val="Paragraphedeliste"/>
        <w:numPr>
          <w:ilvl w:val="0"/>
          <w:numId w:val="3"/>
        </w:numPr>
        <w:spacing w:after="60"/>
      </w:pPr>
      <w:r>
        <w:t>Vous écrivez un formulaire d'inscription. Lequel des deux modes utilisez-vous, et pourquoi ?</w:t>
      </w:r>
    </w:p>
    <w:p w14:paraId="3F9065EF" w14:textId="77777777" w:rsidR="00726BBE" w:rsidRDefault="00000000">
      <w:pPr>
        <w:pStyle w:val="Paragraphedeliste"/>
        <w:numPr>
          <w:ilvl w:val="0"/>
          <w:numId w:val="3"/>
        </w:numPr>
        <w:spacing w:after="60"/>
      </w:pPr>
      <w:r>
        <w:t>Le mode ordinaire n'est pas un défaut du JDK : dans quel cas préférerait-on qu'une date soit ajustée plutôt que refusée ?</w:t>
      </w:r>
    </w:p>
    <w:p w14:paraId="21A3658E" w14:textId="77777777" w:rsidR="00726BBE" w:rsidRDefault="00000000">
      <w:pPr>
        <w:pStyle w:val="Paragraphedeliste"/>
        <w:numPr>
          <w:ilvl w:val="0"/>
          <w:numId w:val="3"/>
        </w:numPr>
        <w:spacing w:after="60"/>
      </w:pPr>
      <w:r>
        <w:lastRenderedPageBreak/>
        <w:t xml:space="preserve">Que retourne </w:t>
      </w:r>
      <w:r>
        <w:rPr>
          <w:rFonts w:ascii="Consolas" w:hAnsi="Consolas" w:cs="Consolas"/>
          <w:color w:val="E97132" w:themeColor="accent2"/>
          <w:sz w:val="18"/>
          <w:szCs w:val="18"/>
        </w:rPr>
        <w:t>depuisTexte("19-01-2027")</w:t>
      </w:r>
      <w:r>
        <w:t> ? Et pourquoi ce cas-là est-il refusé alors que le 31 février passe ?</w:t>
      </w:r>
    </w:p>
    <w:p w14:paraId="147BC95D" w14:textId="77777777" w:rsidR="00726BBE" w:rsidRDefault="00000000">
      <w:pPr>
        <w:spacing w:after="120"/>
      </w:pPr>
      <w:r>
        <w:t xml:space="preserve">Le mode indulgent illustre </w:t>
      </w:r>
      <w:r>
        <w:rPr>
          <w:rFonts w:ascii="Consolas" w:hAnsi="Consolas" w:cs="Consolas"/>
          <w:color w:val="E97132" w:themeColor="accent2"/>
          <w:sz w:val="18"/>
          <w:szCs w:val="18"/>
        </w:rPr>
        <w:t>CC-ERR.1</w:t>
      </w:r>
      <w:r>
        <w:t xml:space="preserve"> du mémento Clean Code : mieux vaut une exception qu'un code de retour ou qu'une valeur arrangée. Une date rabotée sans avertissement est exactement la valeur arrangée que la règle proscrit.</w:t>
      </w:r>
    </w:p>
    <w:p w14:paraId="6BE8A0EA" w14:textId="77777777" w:rsidR="00726BBE" w:rsidRDefault="00000000">
      <w:pPr>
        <w:pStyle w:val="Titre1"/>
        <w:keepNext/>
        <w:pageBreakBefore/>
        <w:spacing w:before="360" w:after="160"/>
      </w:pPr>
      <w:bookmarkStart w:id="21" w:name="_Toc243726667"/>
      <w:r>
        <w:rPr>
          <w:b/>
          <w:bCs/>
          <w:color w:val="1F4E79"/>
          <w:sz w:val="40"/>
          <w:szCs w:val="40"/>
        </w:rPr>
        <w:lastRenderedPageBreak/>
        <w:t>Module TAB — Tableaux, boucles et opérateur ternaire</w:t>
      </w:r>
      <w:bookmarkEnd w:id="21"/>
    </w:p>
    <w:p w14:paraId="567230AF" w14:textId="77777777" w:rsidR="00726BBE" w:rsidRDefault="00726BBE">
      <w:pPr>
        <w:spacing w:after="120"/>
      </w:pPr>
    </w:p>
    <w:p w14:paraId="75C29731" w14:textId="77777777" w:rsidR="00726BBE" w:rsidRDefault="00000000">
      <w:pPr>
        <w:keepNext/>
        <w:spacing w:after="120"/>
      </w:pPr>
      <w:r>
        <w:t xml:space="preserve">Les exercices du module. Leurs codes sont </w:t>
      </w:r>
      <w:r>
        <w:rPr>
          <w:b/>
          <w:bCs/>
        </w:rPr>
        <w:t>cliquables</w:t>
      </w:r>
      <w:r>
        <w:t> : ils mènent directement à l'exercice.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400"/>
        <w:gridCol w:w="3760"/>
      </w:tblGrid>
      <w:tr w:rsidR="00726BBE" w14:paraId="6F1F57A6" w14:textId="77777777">
        <w:tblPrEx>
          <w:tblCellMar>
            <w:top w:w="0" w:type="dxa"/>
            <w:bottom w:w="0" w:type="dxa"/>
          </w:tblCellMar>
        </w:tblPrEx>
        <w:trPr>
          <w:tblHeader/>
        </w:trPr>
        <w:tc>
          <w:tcPr>
            <w:tcW w:w="2200" w:type="dxa"/>
            <w:shd w:val="clear" w:color="auto" w:fill="DEEAF6"/>
            <w:tcMar>
              <w:top w:w="55" w:type="dxa"/>
              <w:left w:w="100" w:type="dxa"/>
              <w:bottom w:w="55" w:type="dxa"/>
              <w:right w:w="100" w:type="dxa"/>
            </w:tcMar>
          </w:tcPr>
          <w:p w14:paraId="452F290A" w14:textId="77777777" w:rsidR="00726BBE" w:rsidRDefault="00000000">
            <w:r>
              <w:rPr>
                <w:b/>
                <w:bCs/>
                <w:sz w:val="20"/>
                <w:szCs w:val="20"/>
              </w:rPr>
              <w:t>Exercice</w:t>
            </w:r>
          </w:p>
        </w:tc>
        <w:tc>
          <w:tcPr>
            <w:tcW w:w="3400" w:type="dxa"/>
            <w:shd w:val="clear" w:color="auto" w:fill="DEEAF6"/>
            <w:tcMar>
              <w:top w:w="55" w:type="dxa"/>
              <w:left w:w="100" w:type="dxa"/>
              <w:bottom w:w="55" w:type="dxa"/>
              <w:right w:w="100" w:type="dxa"/>
            </w:tcMar>
          </w:tcPr>
          <w:p w14:paraId="3D46303C" w14:textId="77777777" w:rsidR="00726BBE" w:rsidRDefault="00000000">
            <w:r>
              <w:rPr>
                <w:b/>
                <w:bCs/>
                <w:sz w:val="20"/>
                <w:szCs w:val="20"/>
              </w:rPr>
              <w:t>Package</w:t>
            </w:r>
          </w:p>
        </w:tc>
        <w:tc>
          <w:tcPr>
            <w:tcW w:w="3760" w:type="dxa"/>
            <w:shd w:val="clear" w:color="auto" w:fill="DEEAF6"/>
            <w:tcMar>
              <w:top w:w="55" w:type="dxa"/>
              <w:left w:w="100" w:type="dxa"/>
              <w:bottom w:w="55" w:type="dxa"/>
              <w:right w:w="100" w:type="dxa"/>
            </w:tcMar>
          </w:tcPr>
          <w:p w14:paraId="48B55233" w14:textId="77777777" w:rsidR="00726BBE" w:rsidRDefault="00000000">
            <w:r>
              <w:rPr>
                <w:b/>
                <w:bCs/>
                <w:sz w:val="20"/>
                <w:szCs w:val="20"/>
              </w:rPr>
              <w:t>Sujet</w:t>
            </w:r>
          </w:p>
        </w:tc>
      </w:tr>
      <w:tr w:rsidR="00726BBE" w14:paraId="41E7D4B7" w14:textId="77777777">
        <w:tblPrEx>
          <w:tblCellMar>
            <w:top w:w="0" w:type="dxa"/>
            <w:bottom w:w="0" w:type="dxa"/>
          </w:tblCellMar>
        </w:tblPrEx>
        <w:trPr>
          <w:cantSplit/>
        </w:trPr>
        <w:tc>
          <w:tcPr>
            <w:tcW w:w="2200" w:type="dxa"/>
            <w:tcMar>
              <w:top w:w="55" w:type="dxa"/>
              <w:left w:w="100" w:type="dxa"/>
              <w:bottom w:w="55" w:type="dxa"/>
              <w:right w:w="100" w:type="dxa"/>
            </w:tcMar>
          </w:tcPr>
          <w:p w14:paraId="20727571" w14:textId="77777777" w:rsidR="00726BBE" w:rsidRDefault="00000000">
            <w:hyperlink w:anchor="ex-TAB-1" w:history="1">
              <w:r>
                <w:rPr>
                  <w:rFonts w:ascii="Consolas" w:hAnsi="Consolas" w:cs="Consolas"/>
                  <w:color w:val="0563C1"/>
                  <w:sz w:val="18"/>
                  <w:szCs w:val="18"/>
                  <w:u w:val="single"/>
                </w:rPr>
                <w:t>TAB.1</w:t>
              </w:r>
            </w:hyperlink>
          </w:p>
        </w:tc>
        <w:tc>
          <w:tcPr>
            <w:tcW w:w="3400" w:type="dxa"/>
            <w:tcMar>
              <w:top w:w="55" w:type="dxa"/>
              <w:left w:w="100" w:type="dxa"/>
              <w:bottom w:w="55" w:type="dxa"/>
              <w:right w:w="100" w:type="dxa"/>
            </w:tcMar>
          </w:tcPr>
          <w:p w14:paraId="6210265F" w14:textId="77777777" w:rsidR="00726BBE" w:rsidRDefault="00000000">
            <w:r>
              <w:rPr>
                <w:rFonts w:ascii="Consolas" w:hAnsi="Consolas" w:cs="Consolas"/>
                <w:color w:val="E97132" w:themeColor="accent2"/>
                <w:sz w:val="18"/>
                <w:szCs w:val="18"/>
              </w:rPr>
              <w:t>be.ephec.java.tab.e01</w:t>
            </w:r>
          </w:p>
        </w:tc>
        <w:tc>
          <w:tcPr>
            <w:tcW w:w="3760" w:type="dxa"/>
            <w:tcMar>
              <w:top w:w="55" w:type="dxa"/>
              <w:left w:w="100" w:type="dxa"/>
              <w:bottom w:w="55" w:type="dxa"/>
              <w:right w:w="100" w:type="dxa"/>
            </w:tcMar>
          </w:tcPr>
          <w:p w14:paraId="209CFECD" w14:textId="77777777" w:rsidR="00726BBE" w:rsidRDefault="00000000">
            <w:r>
              <w:rPr>
                <w:sz w:val="20"/>
                <w:szCs w:val="20"/>
              </w:rPr>
              <w:t>Une matrice carrée</w:t>
            </w:r>
          </w:p>
        </w:tc>
      </w:tr>
      <w:tr w:rsidR="00726BBE" w14:paraId="2A7E962C" w14:textId="77777777">
        <w:tblPrEx>
          <w:tblCellMar>
            <w:top w:w="0" w:type="dxa"/>
            <w:bottom w:w="0" w:type="dxa"/>
          </w:tblCellMar>
        </w:tblPrEx>
        <w:trPr>
          <w:cantSplit/>
        </w:trPr>
        <w:tc>
          <w:tcPr>
            <w:tcW w:w="2200" w:type="dxa"/>
            <w:tcMar>
              <w:top w:w="55" w:type="dxa"/>
              <w:left w:w="100" w:type="dxa"/>
              <w:bottom w:w="55" w:type="dxa"/>
              <w:right w:w="100" w:type="dxa"/>
            </w:tcMar>
          </w:tcPr>
          <w:p w14:paraId="75D84CF0" w14:textId="77777777" w:rsidR="00726BBE" w:rsidRDefault="00000000">
            <w:hyperlink w:anchor="ex-TAB-2" w:history="1">
              <w:r>
                <w:rPr>
                  <w:rFonts w:ascii="Consolas" w:hAnsi="Consolas" w:cs="Consolas"/>
                  <w:color w:val="0563C1"/>
                  <w:sz w:val="18"/>
                  <w:szCs w:val="18"/>
                  <w:u w:val="single"/>
                </w:rPr>
                <w:t>TAB.2</w:t>
              </w:r>
            </w:hyperlink>
          </w:p>
        </w:tc>
        <w:tc>
          <w:tcPr>
            <w:tcW w:w="3400" w:type="dxa"/>
            <w:tcMar>
              <w:top w:w="55" w:type="dxa"/>
              <w:left w:w="100" w:type="dxa"/>
              <w:bottom w:w="55" w:type="dxa"/>
              <w:right w:w="100" w:type="dxa"/>
            </w:tcMar>
          </w:tcPr>
          <w:p w14:paraId="060C98F0" w14:textId="77777777" w:rsidR="00726BBE" w:rsidRDefault="00000000">
            <w:r>
              <w:rPr>
                <w:rFonts w:ascii="Consolas" w:hAnsi="Consolas" w:cs="Consolas"/>
                <w:color w:val="E97132" w:themeColor="accent2"/>
                <w:sz w:val="18"/>
                <w:szCs w:val="18"/>
              </w:rPr>
              <w:t>be.ephec.java.tab.e02</w:t>
            </w:r>
          </w:p>
        </w:tc>
        <w:tc>
          <w:tcPr>
            <w:tcW w:w="3760" w:type="dxa"/>
            <w:tcMar>
              <w:top w:w="55" w:type="dxa"/>
              <w:left w:w="100" w:type="dxa"/>
              <w:bottom w:w="55" w:type="dxa"/>
              <w:right w:w="100" w:type="dxa"/>
            </w:tcMar>
          </w:tcPr>
          <w:p w14:paraId="2C53EB82" w14:textId="77777777" w:rsidR="00726BBE" w:rsidRDefault="00000000">
            <w:r>
              <w:rPr>
                <w:sz w:val="20"/>
                <w:szCs w:val="20"/>
              </w:rPr>
              <w:t>Le triangle de Pascal</w:t>
            </w:r>
          </w:p>
        </w:tc>
      </w:tr>
      <w:tr w:rsidR="00726BBE" w14:paraId="1A287B5A" w14:textId="77777777">
        <w:tblPrEx>
          <w:tblCellMar>
            <w:top w:w="0" w:type="dxa"/>
            <w:bottom w:w="0" w:type="dxa"/>
          </w:tblCellMar>
        </w:tblPrEx>
        <w:trPr>
          <w:cantSplit/>
        </w:trPr>
        <w:tc>
          <w:tcPr>
            <w:tcW w:w="2200" w:type="dxa"/>
            <w:tcMar>
              <w:top w:w="55" w:type="dxa"/>
              <w:left w:w="100" w:type="dxa"/>
              <w:bottom w:w="55" w:type="dxa"/>
              <w:right w:w="100" w:type="dxa"/>
            </w:tcMar>
          </w:tcPr>
          <w:p w14:paraId="5553D573" w14:textId="77777777" w:rsidR="00726BBE" w:rsidRDefault="00000000">
            <w:hyperlink w:anchor="ex-TAB-3" w:history="1">
              <w:r>
                <w:rPr>
                  <w:rFonts w:ascii="Consolas" w:hAnsi="Consolas" w:cs="Consolas"/>
                  <w:color w:val="0563C1"/>
                  <w:sz w:val="18"/>
                  <w:szCs w:val="18"/>
                  <w:u w:val="single"/>
                </w:rPr>
                <w:t>TAB.3</w:t>
              </w:r>
            </w:hyperlink>
          </w:p>
        </w:tc>
        <w:tc>
          <w:tcPr>
            <w:tcW w:w="3400" w:type="dxa"/>
            <w:tcMar>
              <w:top w:w="55" w:type="dxa"/>
              <w:left w:w="100" w:type="dxa"/>
              <w:bottom w:w="55" w:type="dxa"/>
              <w:right w:w="100" w:type="dxa"/>
            </w:tcMar>
          </w:tcPr>
          <w:p w14:paraId="0C3070DA" w14:textId="77777777" w:rsidR="00726BBE" w:rsidRDefault="00000000">
            <w:r>
              <w:rPr>
                <w:rFonts w:ascii="Consolas" w:hAnsi="Consolas" w:cs="Consolas"/>
                <w:color w:val="E97132" w:themeColor="accent2"/>
                <w:sz w:val="18"/>
                <w:szCs w:val="18"/>
              </w:rPr>
              <w:t>be.ephec.java.tab.e03</w:t>
            </w:r>
          </w:p>
        </w:tc>
        <w:tc>
          <w:tcPr>
            <w:tcW w:w="3760" w:type="dxa"/>
            <w:tcMar>
              <w:top w:w="55" w:type="dxa"/>
              <w:left w:w="100" w:type="dxa"/>
              <w:bottom w:w="55" w:type="dxa"/>
              <w:right w:w="100" w:type="dxa"/>
            </w:tcMar>
          </w:tcPr>
          <w:p w14:paraId="39660707" w14:textId="77777777" w:rsidR="00726BBE" w:rsidRDefault="00000000">
            <w:r>
              <w:rPr>
                <w:sz w:val="20"/>
                <w:szCs w:val="20"/>
              </w:rPr>
              <w:t>L'opérateur ternaire</w:t>
            </w:r>
          </w:p>
        </w:tc>
      </w:tr>
      <w:tr w:rsidR="00726BBE" w14:paraId="3FC731C8" w14:textId="77777777">
        <w:tblPrEx>
          <w:tblCellMar>
            <w:top w:w="0" w:type="dxa"/>
            <w:bottom w:w="0" w:type="dxa"/>
          </w:tblCellMar>
        </w:tblPrEx>
        <w:trPr>
          <w:cantSplit/>
        </w:trPr>
        <w:tc>
          <w:tcPr>
            <w:tcW w:w="2200" w:type="dxa"/>
            <w:tcMar>
              <w:top w:w="55" w:type="dxa"/>
              <w:left w:w="100" w:type="dxa"/>
              <w:bottom w:w="55" w:type="dxa"/>
              <w:right w:w="100" w:type="dxa"/>
            </w:tcMar>
          </w:tcPr>
          <w:p w14:paraId="1E10DD13" w14:textId="77777777" w:rsidR="00726BBE" w:rsidRDefault="00000000">
            <w:hyperlink w:anchor="ex-TAB-4" w:history="1">
              <w:r>
                <w:rPr>
                  <w:rFonts w:ascii="Consolas" w:hAnsi="Consolas" w:cs="Consolas"/>
                  <w:color w:val="0563C1"/>
                  <w:sz w:val="18"/>
                  <w:szCs w:val="18"/>
                  <w:u w:val="single"/>
                </w:rPr>
                <w:t>TAB.4</w:t>
              </w:r>
            </w:hyperlink>
          </w:p>
        </w:tc>
        <w:tc>
          <w:tcPr>
            <w:tcW w:w="3400" w:type="dxa"/>
            <w:tcMar>
              <w:top w:w="55" w:type="dxa"/>
              <w:left w:w="100" w:type="dxa"/>
              <w:bottom w:w="55" w:type="dxa"/>
              <w:right w:w="100" w:type="dxa"/>
            </w:tcMar>
          </w:tcPr>
          <w:p w14:paraId="07FDF048" w14:textId="77777777" w:rsidR="00726BBE" w:rsidRDefault="00000000">
            <w:r>
              <w:rPr>
                <w:rFonts w:ascii="Consolas" w:hAnsi="Consolas" w:cs="Consolas"/>
                <w:color w:val="E97132" w:themeColor="accent2"/>
                <w:sz w:val="18"/>
                <w:szCs w:val="18"/>
              </w:rPr>
              <w:t>be.ephec.java.tab.e04</w:t>
            </w:r>
          </w:p>
        </w:tc>
        <w:tc>
          <w:tcPr>
            <w:tcW w:w="3760" w:type="dxa"/>
            <w:tcMar>
              <w:top w:w="55" w:type="dxa"/>
              <w:left w:w="100" w:type="dxa"/>
              <w:bottom w:w="55" w:type="dxa"/>
              <w:right w:w="100" w:type="dxa"/>
            </w:tcMar>
          </w:tcPr>
          <w:p w14:paraId="33F7AD7C" w14:textId="77777777" w:rsidR="00726BBE" w:rsidRDefault="00000000">
            <w:r>
              <w:rPr>
                <w:sz w:val="20"/>
                <w:szCs w:val="20"/>
              </w:rPr>
              <w:t>Des objets qui se connaissent</w:t>
            </w:r>
          </w:p>
        </w:tc>
      </w:tr>
    </w:tbl>
    <w:p w14:paraId="57CDA749" w14:textId="77777777" w:rsidR="00726BBE" w:rsidRDefault="00000000">
      <w:pPr>
        <w:pStyle w:val="Titre3"/>
        <w:keepNext/>
        <w:spacing w:before="240" w:after="100"/>
      </w:pPr>
      <w:r>
        <w:rPr>
          <w:b/>
          <w:bCs/>
          <w:color w:val="595959"/>
        </w:rPr>
        <w:t>Ce qu'il faut avoir en tête</w:t>
      </w:r>
    </w:p>
    <w:p w14:paraId="07978F5D" w14:textId="77777777" w:rsidR="00726BBE" w:rsidRDefault="00000000">
      <w:pPr>
        <w:spacing w:after="120"/>
      </w:pPr>
      <w:r>
        <w:t xml:space="preserve">Un tableau a une taille </w:t>
      </w:r>
      <w:r>
        <w:rPr>
          <w:i/>
          <w:iCs/>
        </w:rPr>
        <w:t>fixe</w:t>
      </w:r>
      <w:r>
        <w:t xml:space="preserve">, décidée au moment du </w:t>
      </w:r>
      <w:r>
        <w:rPr>
          <w:rFonts w:ascii="Consolas" w:hAnsi="Consolas" w:cs="Consolas"/>
          <w:color w:val="E97132" w:themeColor="accent2"/>
          <w:sz w:val="18"/>
          <w:szCs w:val="18"/>
        </w:rPr>
        <w:t>new</w:t>
      </w:r>
      <w:r>
        <w:t xml:space="preserve"> et jamais modifiable ensuite. C'est sa limite, et c'est aussi ce qui le rend simple et rapide. Les collections, qui grandissent toutes seules, viendront au module </w:t>
      </w:r>
      <w:r>
        <w:rPr>
          <w:rFonts w:ascii="Consolas" w:hAnsi="Consolas" w:cs="Consolas"/>
          <w:color w:val="E97132" w:themeColor="accent2"/>
          <w:sz w:val="18"/>
          <w:szCs w:val="18"/>
        </w:rPr>
        <w:t>COL</w:t>
      </w:r>
      <w:r>
        <w:t>.</w:t>
      </w:r>
    </w:p>
    <w:p w14:paraId="5C638F37" w14:textId="77777777" w:rsidR="00726BBE" w:rsidRDefault="00000000">
      <w:pPr>
        <w:keepLines/>
        <w:shd w:val="clear" w:color="auto" w:fill="F2F2F2"/>
        <w:spacing w:before="100"/>
        <w:ind w:left="220"/>
      </w:pPr>
      <w:r>
        <w:rPr>
          <w:rFonts w:ascii="Consolas" w:hAnsi="Consolas" w:cs="Consolas"/>
          <w:color w:val="E97132" w:themeColor="accent2"/>
          <w:sz w:val="18"/>
          <w:szCs w:val="18"/>
        </w:rPr>
        <w:t>int[]   nombres = new int[5];              // 5 cases, toutes a 0</w:t>
      </w:r>
    </w:p>
    <w:p w14:paraId="727A262A" w14:textId="77777777" w:rsidR="00726BBE" w:rsidRDefault="00000000">
      <w:pPr>
        <w:keepLines/>
        <w:shd w:val="clear" w:color="auto" w:fill="F2F2F2"/>
        <w:ind w:left="220"/>
      </w:pPr>
      <w:r>
        <w:rPr>
          <w:rFonts w:ascii="Consolas" w:hAnsi="Consolas" w:cs="Consolas"/>
          <w:color w:val="E97132" w:themeColor="accent2"/>
          <w:sz w:val="18"/>
          <w:szCs w:val="18"/>
        </w:rPr>
        <w:t>String[] mots   = { "Hello", "world" };     // 2 cases, deja remplies</w:t>
      </w:r>
    </w:p>
    <w:p w14:paraId="53171CC2" w14:textId="77777777" w:rsidR="00726BBE" w:rsidRDefault="00000000">
      <w:pPr>
        <w:keepLines/>
        <w:shd w:val="clear" w:color="auto" w:fill="F2F2F2"/>
        <w:ind w:left="220"/>
      </w:pPr>
      <w:r>
        <w:rPr>
          <w:rFonts w:ascii="Consolas" w:hAnsi="Consolas" w:cs="Consolas"/>
          <w:color w:val="E97132" w:themeColor="accent2"/>
          <w:sz w:val="18"/>
          <w:szCs w:val="18"/>
        </w:rPr>
        <w:t xml:space="preserve"> </w:t>
      </w:r>
    </w:p>
    <w:p w14:paraId="38B70FED" w14:textId="77777777" w:rsidR="00726BBE" w:rsidRDefault="00000000">
      <w:pPr>
        <w:keepLines/>
        <w:shd w:val="clear" w:color="auto" w:fill="F2F2F2"/>
        <w:ind w:left="220"/>
      </w:pPr>
      <w:r>
        <w:rPr>
          <w:rFonts w:ascii="Consolas" w:hAnsi="Consolas" w:cs="Consolas"/>
          <w:color w:val="E97132" w:themeColor="accent2"/>
          <w:sz w:val="18"/>
          <w:szCs w:val="18"/>
        </w:rPr>
        <w:t>int[][] matrice = new int[3][3];           // un tableau DE TABLEAUX</w:t>
      </w:r>
    </w:p>
    <w:p w14:paraId="61EABB95" w14:textId="77777777" w:rsidR="00726BBE" w:rsidRDefault="00000000">
      <w:pPr>
        <w:keepLines/>
        <w:shd w:val="clear" w:color="auto" w:fill="F2F2F2"/>
        <w:ind w:left="220"/>
      </w:pPr>
      <w:r>
        <w:rPr>
          <w:rFonts w:ascii="Consolas" w:hAnsi="Consolas" w:cs="Consolas"/>
          <w:color w:val="E97132" w:themeColor="accent2"/>
          <w:sz w:val="18"/>
          <w:szCs w:val="18"/>
        </w:rPr>
        <w:t>matrice[1]                                 // la deuxieme ligne, un int[]</w:t>
      </w:r>
    </w:p>
    <w:p w14:paraId="052B1DB9" w14:textId="77777777" w:rsidR="00726BBE" w:rsidRDefault="00000000">
      <w:pPr>
        <w:keepLines/>
        <w:shd w:val="clear" w:color="auto" w:fill="F2F2F2"/>
        <w:spacing w:after="160"/>
        <w:ind w:left="220"/>
      </w:pPr>
      <w:r>
        <w:rPr>
          <w:rFonts w:ascii="Consolas" w:hAnsi="Consolas" w:cs="Consolas"/>
          <w:color w:val="E97132" w:themeColor="accent2"/>
          <w:sz w:val="18"/>
          <w:szCs w:val="18"/>
        </w:rPr>
        <w:t>matrice[1][2]                              // la troisieme case de cette ligne</w:t>
      </w:r>
    </w:p>
    <w:p w14:paraId="621FE678" w14:textId="77777777" w:rsidR="00726BBE" w:rsidRDefault="00000000">
      <w:pPr>
        <w:spacing w:after="120"/>
      </w:pPr>
      <w:r>
        <w:rPr>
          <w:b/>
          <w:bCs/>
        </w:rPr>
        <w:t xml:space="preserve">Retenez surtout la dernière ligne du bloc. </w:t>
      </w:r>
      <w:r>
        <w:t xml:space="preserve">Un tableau à deux dimensions n'existe pas vraiment en Java : c'est un tableau dont chaque case contient un autre tableau. Cela a une conséquence que </w:t>
      </w:r>
      <w:hyperlink w:anchor="ex-TAB-2" w:history="1">
        <w:r>
          <w:rPr>
            <w:rFonts w:ascii="Consolas" w:hAnsi="Consolas" w:cs="Consolas"/>
            <w:color w:val="E97132" w:themeColor="accent2"/>
            <w:sz w:val="18"/>
            <w:szCs w:val="18"/>
          </w:rPr>
          <w:t>TAB.2</w:t>
        </w:r>
      </w:hyperlink>
      <w:r>
        <w:t xml:space="preserve"> exploite — les lignes n'ont pas toutes à faire la même longueur.</w:t>
      </w:r>
    </w:p>
    <w:p w14:paraId="7CD9867F" w14:textId="77777777" w:rsidR="00726BBE" w:rsidRDefault="00726BBE">
      <w:pPr>
        <w:pBdr>
          <w:bottom w:val="single" w:sz="6" w:space="1" w:color="A6A6A6"/>
        </w:pBdr>
        <w:spacing w:before="240" w:after="360"/>
      </w:pPr>
    </w:p>
    <w:p w14:paraId="4009AE79" w14:textId="77777777" w:rsidR="00726BBE" w:rsidRDefault="00000000">
      <w:pPr>
        <w:pStyle w:val="Titre2"/>
        <w:keepNext/>
        <w:spacing w:before="360" w:after="160"/>
      </w:pPr>
      <w:bookmarkStart w:id="22" w:name="_Toc243726668"/>
      <w:r>
        <w:rPr>
          <w:b/>
          <w:bCs/>
          <w:color w:val="1F4E79"/>
          <w:sz w:val="30"/>
          <w:szCs w:val="30"/>
        </w:rPr>
        <w:t>TAB.1 — Une matrice carrée</w:t>
      </w:r>
      <w:bookmarkEnd w:id="22"/>
    </w:p>
    <w:p w14:paraId="4E7726DB" w14:textId="77777777" w:rsidR="00726BBE" w:rsidRDefault="00000000">
      <w:pPr>
        <w:keepNext/>
        <w:spacing w:after="120"/>
      </w:pPr>
      <w:r>
        <w:rPr>
          <w:i/>
          <w:iCs/>
          <w:color w:val="595959"/>
        </w:rPr>
        <w:t xml:space="preserve">Package : </w:t>
      </w:r>
      <w:r>
        <w:rPr>
          <w:rFonts w:ascii="Consolas" w:hAnsi="Consolas" w:cs="Consolas"/>
          <w:i/>
          <w:iCs/>
          <w:color w:val="E97132" w:themeColor="accent2"/>
          <w:sz w:val="18"/>
          <w:szCs w:val="18"/>
        </w:rPr>
        <w:t>be.ephec.java.tab.e01</w:t>
      </w:r>
    </w:p>
    <w:p w14:paraId="4C1A83AA" w14:textId="77777777" w:rsidR="00726BBE" w:rsidRDefault="00000000">
      <w:pPr>
        <w:pStyle w:val="Titre3"/>
        <w:keepNext/>
        <w:spacing w:before="240" w:after="100"/>
      </w:pPr>
      <w:r>
        <w:rPr>
          <w:b/>
          <w:bCs/>
          <w:color w:val="595959"/>
        </w:rPr>
        <w:t>Objectif</w:t>
      </w:r>
    </w:p>
    <w:p w14:paraId="3039DE03" w14:textId="77777777" w:rsidR="00726BBE" w:rsidRDefault="00000000">
      <w:pPr>
        <w:spacing w:after="120"/>
      </w:pPr>
      <w:r>
        <w:t>Parcourir un tableau à deux dimensions, et séparer une bonne fois le calcul de l'affichage.</w:t>
      </w:r>
    </w:p>
    <w:p w14:paraId="3706D6FB" w14:textId="77777777" w:rsidR="00726BBE" w:rsidRDefault="00000000">
      <w:pPr>
        <w:pStyle w:val="Titre3"/>
        <w:keepNext/>
        <w:spacing w:before="240" w:after="100"/>
      </w:pPr>
      <w:r>
        <w:rPr>
          <w:b/>
          <w:bCs/>
          <w:color w:val="595959"/>
        </w:rPr>
        <w:t>Énoncé</w:t>
      </w:r>
    </w:p>
    <w:p w14:paraId="1C723660" w14:textId="77777777" w:rsidR="00726BBE" w:rsidRDefault="00000000">
      <w:pPr>
        <w:spacing w:after="120"/>
      </w:pPr>
      <w:r>
        <w:t xml:space="preserve">Écrivez la classe </w:t>
      </w:r>
      <w:r>
        <w:rPr>
          <w:rFonts w:ascii="Consolas" w:hAnsi="Consolas" w:cs="Consolas"/>
          <w:color w:val="E97132" w:themeColor="accent2"/>
          <w:sz w:val="18"/>
          <w:szCs w:val="18"/>
        </w:rPr>
        <w:t>Matrice</w:t>
      </w:r>
      <w:r>
        <w:t>, qui expose deux méthodes statiques. Aucune des deux n'affiche quoi que ce soit.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4000"/>
        <w:gridCol w:w="3360"/>
      </w:tblGrid>
      <w:tr w:rsidR="00726BBE" w14:paraId="77F6273C" w14:textId="77777777">
        <w:tblPrEx>
          <w:tblCellMar>
            <w:top w:w="0" w:type="dxa"/>
            <w:bottom w:w="0" w:type="dxa"/>
          </w:tblCellMar>
        </w:tblPrEx>
        <w:trPr>
          <w:tblHeader/>
        </w:trPr>
        <w:tc>
          <w:tcPr>
            <w:tcW w:w="2000" w:type="dxa"/>
            <w:shd w:val="clear" w:color="auto" w:fill="DEEAF6"/>
            <w:tcMar>
              <w:top w:w="55" w:type="dxa"/>
              <w:left w:w="100" w:type="dxa"/>
              <w:bottom w:w="55" w:type="dxa"/>
              <w:right w:w="100" w:type="dxa"/>
            </w:tcMar>
          </w:tcPr>
          <w:p w14:paraId="649CB686" w14:textId="77777777" w:rsidR="00726BBE" w:rsidRDefault="00000000">
            <w:r>
              <w:rPr>
                <w:b/>
                <w:bCs/>
                <w:sz w:val="20"/>
                <w:szCs w:val="20"/>
              </w:rPr>
              <w:t>Élément</w:t>
            </w:r>
          </w:p>
        </w:tc>
        <w:tc>
          <w:tcPr>
            <w:tcW w:w="4000" w:type="dxa"/>
            <w:shd w:val="clear" w:color="auto" w:fill="DEEAF6"/>
            <w:tcMar>
              <w:top w:w="55" w:type="dxa"/>
              <w:left w:w="100" w:type="dxa"/>
              <w:bottom w:w="55" w:type="dxa"/>
              <w:right w:w="100" w:type="dxa"/>
            </w:tcMar>
          </w:tcPr>
          <w:p w14:paraId="6B130E9D" w14:textId="77777777" w:rsidR="00726BBE" w:rsidRDefault="00000000">
            <w:r>
              <w:rPr>
                <w:b/>
                <w:bCs/>
                <w:sz w:val="20"/>
                <w:szCs w:val="20"/>
              </w:rPr>
              <w:t>Signature</w:t>
            </w:r>
          </w:p>
        </w:tc>
        <w:tc>
          <w:tcPr>
            <w:tcW w:w="3360" w:type="dxa"/>
            <w:shd w:val="clear" w:color="auto" w:fill="DEEAF6"/>
            <w:tcMar>
              <w:top w:w="55" w:type="dxa"/>
              <w:left w:w="100" w:type="dxa"/>
              <w:bottom w:w="55" w:type="dxa"/>
              <w:right w:w="100" w:type="dxa"/>
            </w:tcMar>
          </w:tcPr>
          <w:p w14:paraId="5524985E" w14:textId="77777777" w:rsidR="00726BBE" w:rsidRDefault="00000000">
            <w:r>
              <w:rPr>
                <w:b/>
                <w:bCs/>
                <w:sz w:val="20"/>
                <w:szCs w:val="20"/>
              </w:rPr>
              <w:t>Rôle</w:t>
            </w:r>
          </w:p>
        </w:tc>
      </w:tr>
      <w:tr w:rsidR="00726BBE" w14:paraId="0E395590" w14:textId="77777777">
        <w:tblPrEx>
          <w:tblCellMar>
            <w:top w:w="0" w:type="dxa"/>
            <w:bottom w:w="0" w:type="dxa"/>
          </w:tblCellMar>
        </w:tblPrEx>
        <w:trPr>
          <w:cantSplit/>
        </w:trPr>
        <w:tc>
          <w:tcPr>
            <w:tcW w:w="2000" w:type="dxa"/>
            <w:tcMar>
              <w:top w:w="55" w:type="dxa"/>
              <w:left w:w="100" w:type="dxa"/>
              <w:bottom w:w="55" w:type="dxa"/>
              <w:right w:w="100" w:type="dxa"/>
            </w:tcMar>
          </w:tcPr>
          <w:p w14:paraId="394C27E0" w14:textId="77777777" w:rsidR="00726BBE" w:rsidRDefault="00000000">
            <w:r>
              <w:rPr>
                <w:rFonts w:ascii="Consolas" w:hAnsi="Consolas" w:cs="Consolas"/>
                <w:color w:val="E97132" w:themeColor="accent2"/>
                <w:sz w:val="18"/>
                <w:szCs w:val="18"/>
              </w:rPr>
              <w:t>carree</w:t>
            </w:r>
          </w:p>
        </w:tc>
        <w:tc>
          <w:tcPr>
            <w:tcW w:w="4000" w:type="dxa"/>
            <w:tcMar>
              <w:top w:w="55" w:type="dxa"/>
              <w:left w:w="100" w:type="dxa"/>
              <w:bottom w:w="55" w:type="dxa"/>
              <w:right w:w="100" w:type="dxa"/>
            </w:tcMar>
          </w:tcPr>
          <w:p w14:paraId="39A2989D" w14:textId="77777777" w:rsidR="00726BBE" w:rsidRDefault="00000000">
            <w:r>
              <w:rPr>
                <w:rFonts w:ascii="Consolas" w:hAnsi="Consolas" w:cs="Consolas"/>
                <w:color w:val="E97132" w:themeColor="accent2"/>
                <w:sz w:val="18"/>
                <w:szCs w:val="18"/>
              </w:rPr>
              <w:t>public static int[][] carree(int n)</w:t>
            </w:r>
          </w:p>
        </w:tc>
        <w:tc>
          <w:tcPr>
            <w:tcW w:w="3360" w:type="dxa"/>
            <w:tcMar>
              <w:top w:w="55" w:type="dxa"/>
              <w:left w:w="100" w:type="dxa"/>
              <w:bottom w:w="55" w:type="dxa"/>
              <w:right w:w="100" w:type="dxa"/>
            </w:tcMar>
          </w:tcPr>
          <w:p w14:paraId="2DC58984" w14:textId="77777777" w:rsidR="00726BBE" w:rsidRDefault="00726BBE"/>
        </w:tc>
      </w:tr>
      <w:tr w:rsidR="00726BBE" w14:paraId="27EB6890" w14:textId="77777777">
        <w:tblPrEx>
          <w:tblCellMar>
            <w:top w:w="0" w:type="dxa"/>
            <w:bottom w:w="0" w:type="dxa"/>
          </w:tblCellMar>
        </w:tblPrEx>
        <w:trPr>
          <w:cantSplit/>
        </w:trPr>
        <w:tc>
          <w:tcPr>
            <w:tcW w:w="2000" w:type="dxa"/>
            <w:tcMar>
              <w:top w:w="55" w:type="dxa"/>
              <w:left w:w="100" w:type="dxa"/>
              <w:bottom w:w="55" w:type="dxa"/>
              <w:right w:w="100" w:type="dxa"/>
            </w:tcMar>
          </w:tcPr>
          <w:p w14:paraId="4894292A" w14:textId="77777777" w:rsidR="00726BBE" w:rsidRDefault="00000000">
            <w:r>
              <w:rPr>
                <w:rFonts w:ascii="Consolas" w:hAnsi="Consolas" w:cs="Consolas"/>
                <w:color w:val="E97132" w:themeColor="accent2"/>
                <w:sz w:val="18"/>
                <w:szCs w:val="18"/>
              </w:rPr>
              <w:t>enTexte</w:t>
            </w:r>
          </w:p>
        </w:tc>
        <w:tc>
          <w:tcPr>
            <w:tcW w:w="4000" w:type="dxa"/>
            <w:tcMar>
              <w:top w:w="55" w:type="dxa"/>
              <w:left w:w="100" w:type="dxa"/>
              <w:bottom w:w="55" w:type="dxa"/>
              <w:right w:w="100" w:type="dxa"/>
            </w:tcMar>
          </w:tcPr>
          <w:p w14:paraId="76FBFE68" w14:textId="77777777" w:rsidR="00726BBE" w:rsidRDefault="00000000">
            <w:r>
              <w:rPr>
                <w:rFonts w:ascii="Consolas" w:hAnsi="Consolas" w:cs="Consolas"/>
                <w:color w:val="E97132" w:themeColor="accent2"/>
                <w:sz w:val="18"/>
                <w:szCs w:val="18"/>
              </w:rPr>
              <w:t>public static String enTexte(int[][])</w:t>
            </w:r>
          </w:p>
        </w:tc>
        <w:tc>
          <w:tcPr>
            <w:tcW w:w="3360" w:type="dxa"/>
            <w:tcMar>
              <w:top w:w="55" w:type="dxa"/>
              <w:left w:w="100" w:type="dxa"/>
              <w:bottom w:w="55" w:type="dxa"/>
              <w:right w:w="100" w:type="dxa"/>
            </w:tcMar>
          </w:tcPr>
          <w:p w14:paraId="3C5BC6EE" w14:textId="77777777" w:rsidR="00726BBE" w:rsidRDefault="00000000">
            <w:r>
              <w:rPr>
                <w:sz w:val="20"/>
                <w:szCs w:val="20"/>
              </w:rPr>
              <w:t>La matrice sous forme de texte</w:t>
            </w:r>
          </w:p>
        </w:tc>
      </w:tr>
    </w:tbl>
    <w:p w14:paraId="0D171676" w14:textId="77777777" w:rsidR="00726BBE" w:rsidRDefault="00000000">
      <w:pPr>
        <w:spacing w:after="120"/>
      </w:pPr>
      <w:r>
        <w:t>Le format d'</w:t>
      </w:r>
      <w:r>
        <w:rPr>
          <w:rFonts w:ascii="Consolas" w:hAnsi="Consolas" w:cs="Consolas"/>
          <w:color w:val="E97132" w:themeColor="accent2"/>
          <w:sz w:val="18"/>
          <w:szCs w:val="18"/>
        </w:rPr>
        <w:t>enTexte</w:t>
      </w:r>
      <w:r>
        <w:t xml:space="preserve"> est imposé, parce que le test le vérifie au caractère près : les valeurs d'une même ligne séparées par une espace, les lignes séparées par un retour à la ligne (</w:t>
      </w:r>
      <w:r>
        <w:rPr>
          <w:rFonts w:ascii="Consolas" w:hAnsi="Consolas" w:cs="Consolas"/>
          <w:color w:val="E97132" w:themeColor="accent2"/>
          <w:sz w:val="18"/>
          <w:szCs w:val="18"/>
        </w:rPr>
        <w:t>"\n"</w:t>
      </w:r>
      <w:r>
        <w:t>), et pas de retour à la ligne à la fin.</w:t>
      </w:r>
    </w:p>
    <w:p w14:paraId="49C55E8B" w14:textId="77777777" w:rsidR="00726BBE" w:rsidRDefault="00000000">
      <w:pPr>
        <w:keepLines/>
        <w:shd w:val="clear" w:color="auto" w:fill="F2F2F2"/>
        <w:spacing w:before="100"/>
        <w:ind w:left="220"/>
      </w:pPr>
      <w:r>
        <w:rPr>
          <w:rFonts w:ascii="Consolas" w:hAnsi="Consolas" w:cs="Consolas"/>
          <w:color w:val="E97132" w:themeColor="accent2"/>
          <w:sz w:val="18"/>
          <w:szCs w:val="18"/>
        </w:rPr>
        <w:t>carree(3)              -&gt;  { {1,2,3}, {4,5,6}, {7,8,9} }</w:t>
      </w:r>
    </w:p>
    <w:p w14:paraId="33C8E4BF" w14:textId="77777777" w:rsidR="00726BBE" w:rsidRDefault="00000000">
      <w:pPr>
        <w:keepLines/>
        <w:shd w:val="clear" w:color="auto" w:fill="F2F2F2"/>
        <w:ind w:left="220"/>
      </w:pPr>
      <w:r>
        <w:rPr>
          <w:rFonts w:ascii="Consolas" w:hAnsi="Consolas" w:cs="Consolas"/>
          <w:color w:val="E97132" w:themeColor="accent2"/>
          <w:sz w:val="18"/>
          <w:szCs w:val="18"/>
        </w:rPr>
        <w:t>enTexte(carree(3))     -&gt;  "1 2 3\n4 5 6\n7 8 9"</w:t>
      </w:r>
    </w:p>
    <w:p w14:paraId="3CFC3C98" w14:textId="77777777" w:rsidR="00726BBE" w:rsidRDefault="00000000">
      <w:pPr>
        <w:keepLines/>
        <w:shd w:val="clear" w:color="auto" w:fill="F2F2F2"/>
        <w:spacing w:after="160"/>
        <w:ind w:left="220"/>
      </w:pPr>
      <w:r>
        <w:rPr>
          <w:rFonts w:ascii="Consolas" w:hAnsi="Consolas" w:cs="Consolas"/>
          <w:color w:val="E97132" w:themeColor="accent2"/>
          <w:sz w:val="18"/>
          <w:szCs w:val="18"/>
        </w:rPr>
        <w:t>carree(0)              -&gt;  un tableau vide</w:t>
      </w:r>
    </w:p>
    <w:p w14:paraId="33AD5874" w14:textId="77777777" w:rsidR="00726BBE" w:rsidRDefault="00000000">
      <w:pPr>
        <w:spacing w:after="120"/>
      </w:pPr>
      <w:r>
        <w:t xml:space="preserve">Écrivez ensuite le </w:t>
      </w:r>
      <w:r>
        <w:rPr>
          <w:rFonts w:ascii="Consolas" w:hAnsi="Consolas" w:cs="Consolas"/>
          <w:color w:val="E97132" w:themeColor="accent2"/>
          <w:sz w:val="18"/>
          <w:szCs w:val="18"/>
        </w:rPr>
        <w:t>Programme</w:t>
      </w:r>
      <w:r>
        <w:t> : il annonce ce qu'il fait, demande n à l'utilisateur, et affiche la matrice. Il ne devrait lui rester qu'une seule instruction d'affichage.</w:t>
      </w:r>
    </w:p>
    <w:p w14:paraId="1C272DB0" w14:textId="77777777" w:rsidR="00726BBE" w:rsidRDefault="00000000">
      <w:pPr>
        <w:spacing w:after="120"/>
      </w:pPr>
      <w:r>
        <w:t>Une ligne d'annonce suffit — « Ce programme génère une matrice carrée contenant les chiffres de 1 à n². » Sans elle, l'utilisateur voit surgir une question sans savoir ce qu'on attend de lui.</w:t>
      </w:r>
    </w:p>
    <w:p w14:paraId="261080B9" w14:textId="77777777" w:rsidR="00726BBE" w:rsidRDefault="00000000">
      <w:pPr>
        <w:pStyle w:val="Titre3"/>
        <w:keepNext/>
        <w:spacing w:before="240" w:after="100"/>
      </w:pPr>
      <w:r>
        <w:rPr>
          <w:b/>
          <w:bCs/>
          <w:color w:val="595959"/>
        </w:rPr>
        <w:lastRenderedPageBreak/>
        <w:t>Comment vérifier votre code</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726BBE" w14:paraId="3A59109F"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6226ED21" w14:textId="77777777" w:rsidR="00726BBE" w:rsidRDefault="00000000">
            <w:pPr>
              <w:spacing w:after="80"/>
            </w:pPr>
            <w:r>
              <w:rPr>
                <w:rFonts w:ascii="Consolas" w:hAnsi="Consolas" w:cs="Consolas"/>
                <w:color w:val="E97132" w:themeColor="accent2"/>
                <w:sz w:val="18"/>
                <w:szCs w:val="18"/>
              </w:rPr>
              <w:t>be.ephec.java.tab.e01.MatriceTest</w:t>
            </w:r>
          </w:p>
          <w:p w14:paraId="0A640679" w14:textId="77777777" w:rsidR="00726BBE" w:rsidRDefault="00000000">
            <w:r>
              <w:t xml:space="preserve">Vérifie les matrices 1×1, 3×3 et 4×4, le cas d'une taille nulle, et le format exact retourné par </w:t>
            </w:r>
            <w:r>
              <w:rPr>
                <w:rFonts w:ascii="Consolas" w:hAnsi="Consolas" w:cs="Consolas"/>
                <w:color w:val="E97132" w:themeColor="accent2"/>
                <w:sz w:val="18"/>
                <w:szCs w:val="18"/>
              </w:rPr>
              <w:t>enTexte</w:t>
            </w:r>
            <w:r>
              <w:t>.</w:t>
            </w:r>
          </w:p>
        </w:tc>
      </w:tr>
    </w:tbl>
    <w:p w14:paraId="05DF743D" w14:textId="77777777" w:rsidR="00726BBE" w:rsidRDefault="00000000">
      <w:pPr>
        <w:pStyle w:val="Titre3"/>
        <w:keepNext/>
        <w:spacing w:before="240" w:after="100"/>
      </w:pPr>
      <w:r>
        <w:rPr>
          <w:b/>
          <w:bCs/>
          <w:color w:val="595959"/>
        </w:rPr>
        <w:t>Questions à se poser</w:t>
      </w:r>
    </w:p>
    <w:p w14:paraId="687AFEC8" w14:textId="77777777" w:rsidR="00726BBE" w:rsidRDefault="00000000">
      <w:pPr>
        <w:pStyle w:val="Paragraphedeliste"/>
        <w:numPr>
          <w:ilvl w:val="0"/>
          <w:numId w:val="4"/>
        </w:numPr>
        <w:spacing w:after="60"/>
      </w:pPr>
      <w:r>
        <w:t>Vous avez deux boucles imbriquées et un seul compteur qui avance de 1 à n². Où faut-il le déclarer, et pourquoi pas à l'intérieur de la boucle ?</w:t>
      </w:r>
    </w:p>
    <w:p w14:paraId="518D2874" w14:textId="77777777" w:rsidR="00726BBE" w:rsidRDefault="00000000">
      <w:pPr>
        <w:pStyle w:val="Paragraphedeliste"/>
        <w:numPr>
          <w:ilvl w:val="0"/>
          <w:numId w:val="4"/>
        </w:numPr>
        <w:spacing w:after="60"/>
      </w:pPr>
      <w:r>
        <w:t>Le séparateur ne doit pas apparaître avant le premier élément ni après le dernier. Est-il plus simple de le placer avant chaque élément sauf le premier, ou après chaque élément sauf le dernier ?</w:t>
      </w:r>
    </w:p>
    <w:p w14:paraId="2F55D643" w14:textId="77777777" w:rsidR="00726BBE" w:rsidRDefault="00000000">
      <w:pPr>
        <w:pStyle w:val="Paragraphedeliste"/>
        <w:numPr>
          <w:ilvl w:val="0"/>
          <w:numId w:val="4"/>
        </w:numPr>
        <w:spacing w:after="60"/>
      </w:pPr>
      <w:r>
        <w:t xml:space="preserve">Que se passerait-il si </w:t>
      </w:r>
      <w:r>
        <w:rPr>
          <w:rFonts w:ascii="Consolas" w:hAnsi="Consolas" w:cs="Consolas"/>
          <w:color w:val="E97132" w:themeColor="accent2"/>
          <w:sz w:val="18"/>
          <w:szCs w:val="18"/>
        </w:rPr>
        <w:t>enTexte</w:t>
      </w:r>
      <w:r>
        <w:t xml:space="preserve"> affichait au lieu de retourner une chaîne ? Le test serait-il encore possible ?</w:t>
      </w:r>
    </w:p>
    <w:p w14:paraId="0B09A64E" w14:textId="77777777" w:rsidR="00726BBE" w:rsidRDefault="00726BBE">
      <w:pPr>
        <w:pBdr>
          <w:bottom w:val="single" w:sz="6" w:space="1" w:color="A6A6A6"/>
        </w:pBdr>
        <w:spacing w:before="240" w:after="360"/>
      </w:pPr>
    </w:p>
    <w:p w14:paraId="0C3DA946" w14:textId="77777777" w:rsidR="00726BBE" w:rsidRDefault="00000000">
      <w:pPr>
        <w:pStyle w:val="Titre2"/>
        <w:keepNext/>
        <w:spacing w:before="360" w:after="160"/>
      </w:pPr>
      <w:bookmarkStart w:id="23" w:name="_Toc243726669"/>
      <w:r>
        <w:rPr>
          <w:b/>
          <w:bCs/>
          <w:color w:val="1F4E79"/>
          <w:sz w:val="30"/>
          <w:szCs w:val="30"/>
        </w:rPr>
        <w:t>TAB.2 — Le triangle de Pascal</w:t>
      </w:r>
      <w:bookmarkEnd w:id="23"/>
    </w:p>
    <w:p w14:paraId="349398FA" w14:textId="77777777" w:rsidR="00726BBE" w:rsidRDefault="00000000">
      <w:pPr>
        <w:keepNext/>
        <w:spacing w:after="120"/>
      </w:pPr>
      <w:r>
        <w:rPr>
          <w:i/>
          <w:iCs/>
          <w:color w:val="595959"/>
        </w:rPr>
        <w:t xml:space="preserve">Package : </w:t>
      </w:r>
      <w:r>
        <w:rPr>
          <w:rFonts w:ascii="Consolas" w:hAnsi="Consolas" w:cs="Consolas"/>
          <w:i/>
          <w:iCs/>
          <w:color w:val="E97132" w:themeColor="accent2"/>
          <w:sz w:val="18"/>
          <w:szCs w:val="18"/>
        </w:rPr>
        <w:t>be.ephec.java.tab.e02</w:t>
      </w:r>
    </w:p>
    <w:p w14:paraId="1D6091A7" w14:textId="77777777" w:rsidR="00726BBE" w:rsidRDefault="00000000">
      <w:pPr>
        <w:pStyle w:val="Titre3"/>
        <w:keepNext/>
        <w:spacing w:before="240" w:after="100"/>
      </w:pPr>
      <w:r>
        <w:rPr>
          <w:b/>
          <w:bCs/>
          <w:color w:val="595959"/>
        </w:rPr>
        <w:t>Objectif</w:t>
      </w:r>
    </w:p>
    <w:p w14:paraId="1CC07D8D" w14:textId="77777777" w:rsidR="00726BBE" w:rsidRDefault="00000000">
      <w:pPr>
        <w:spacing w:after="120"/>
      </w:pPr>
      <w:r>
        <w:t>Construire un tableau à deux dimensions dont les lignes n'ont pas toutes la même longueur.</w:t>
      </w:r>
    </w:p>
    <w:p w14:paraId="1F9D4172" w14:textId="77777777" w:rsidR="00726BBE" w:rsidRDefault="00000000">
      <w:pPr>
        <w:pStyle w:val="Titre3"/>
        <w:keepNext/>
        <w:spacing w:before="240" w:after="100"/>
      </w:pPr>
      <w:r>
        <w:rPr>
          <w:b/>
          <w:bCs/>
          <w:color w:val="595959"/>
        </w:rPr>
        <w:t>Contexte</w:t>
      </w:r>
    </w:p>
    <w:p w14:paraId="6EE4873B" w14:textId="77777777" w:rsidR="00726BBE" w:rsidRDefault="00000000">
      <w:pPr>
        <w:spacing w:after="120"/>
      </w:pPr>
      <w:r>
        <w:t xml:space="preserve">Le triangle de Pascal donne les coefficients du binôme de Newton, c'est-à-dire du développement de </w:t>
      </w:r>
      <w:r>
        <w:rPr>
          <w:rFonts w:ascii="Consolas" w:hAnsi="Consolas" w:cs="Consolas"/>
          <w:color w:val="E97132" w:themeColor="accent2"/>
          <w:sz w:val="18"/>
          <w:szCs w:val="18"/>
        </w:rPr>
        <w:t>(a + b)</w:t>
      </w:r>
      <w:r>
        <w:t xml:space="preserve"> élevé à une puissance. Chaque nombre y est la somme des deux qui le surplombent, et les bords valent 1.</w:t>
      </w:r>
    </w:p>
    <w:p w14:paraId="5024D3F3" w14:textId="77777777" w:rsidR="00726BBE" w:rsidRDefault="00000000">
      <w:pPr>
        <w:keepLines/>
        <w:shd w:val="clear" w:color="auto" w:fill="F2F2F2"/>
        <w:spacing w:before="100"/>
        <w:ind w:left="220"/>
      </w:pPr>
      <w:r>
        <w:rPr>
          <w:rFonts w:ascii="Consolas" w:hAnsi="Consolas" w:cs="Consolas"/>
          <w:color w:val="E97132" w:themeColor="accent2"/>
          <w:sz w:val="18"/>
          <w:szCs w:val="18"/>
        </w:rPr>
        <w:t xml:space="preserve">                1                 (a+b)^0</w:t>
      </w:r>
    </w:p>
    <w:p w14:paraId="2FE3F250" w14:textId="77777777" w:rsidR="00726BBE" w:rsidRDefault="00000000">
      <w:pPr>
        <w:keepLines/>
        <w:shd w:val="clear" w:color="auto" w:fill="F2F2F2"/>
        <w:ind w:left="220"/>
      </w:pPr>
      <w:r>
        <w:rPr>
          <w:rFonts w:ascii="Consolas" w:hAnsi="Consolas" w:cs="Consolas"/>
          <w:color w:val="E97132" w:themeColor="accent2"/>
          <w:sz w:val="18"/>
          <w:szCs w:val="18"/>
        </w:rPr>
        <w:t xml:space="preserve">              1   1               (a+b)^1  =  a + b</w:t>
      </w:r>
    </w:p>
    <w:p w14:paraId="56D3A327" w14:textId="77777777" w:rsidR="00726BBE" w:rsidRDefault="00000000">
      <w:pPr>
        <w:keepLines/>
        <w:shd w:val="clear" w:color="auto" w:fill="F2F2F2"/>
        <w:ind w:left="220"/>
      </w:pPr>
      <w:r>
        <w:rPr>
          <w:rFonts w:ascii="Consolas" w:hAnsi="Consolas" w:cs="Consolas"/>
          <w:color w:val="E97132" w:themeColor="accent2"/>
          <w:sz w:val="18"/>
          <w:szCs w:val="18"/>
        </w:rPr>
        <w:t xml:space="preserve">            1   2   1             (a+b)^2  =  a2 + 2ab + b2</w:t>
      </w:r>
    </w:p>
    <w:p w14:paraId="102702EF" w14:textId="77777777" w:rsidR="00726BBE" w:rsidRDefault="00000000">
      <w:pPr>
        <w:keepLines/>
        <w:shd w:val="clear" w:color="auto" w:fill="F2F2F2"/>
        <w:ind w:left="220"/>
      </w:pPr>
      <w:r>
        <w:rPr>
          <w:rFonts w:ascii="Consolas" w:hAnsi="Consolas" w:cs="Consolas"/>
          <w:color w:val="E97132" w:themeColor="accent2"/>
          <w:sz w:val="18"/>
          <w:szCs w:val="18"/>
        </w:rPr>
        <w:t xml:space="preserve">          1   3   3   1           (a+b)^3</w:t>
      </w:r>
    </w:p>
    <w:p w14:paraId="43A856A7" w14:textId="77777777" w:rsidR="00726BBE" w:rsidRDefault="00000000">
      <w:pPr>
        <w:keepLines/>
        <w:shd w:val="clear" w:color="auto" w:fill="F2F2F2"/>
        <w:spacing w:after="160"/>
        <w:ind w:left="220"/>
      </w:pPr>
      <w:r>
        <w:rPr>
          <w:rFonts w:ascii="Consolas" w:hAnsi="Consolas" w:cs="Consolas"/>
          <w:color w:val="E97132" w:themeColor="accent2"/>
          <w:sz w:val="18"/>
          <w:szCs w:val="18"/>
        </w:rPr>
        <w:t xml:space="preserve">        1   4   6   4   1         (a+b)^4</w:t>
      </w:r>
    </w:p>
    <w:p w14:paraId="2C11179D" w14:textId="77777777" w:rsidR="00726BBE" w:rsidRDefault="00000000">
      <w:pPr>
        <w:pStyle w:val="Titre3"/>
        <w:keepNext/>
        <w:spacing w:before="240" w:after="100"/>
      </w:pPr>
      <w:r>
        <w:rPr>
          <w:b/>
          <w:bCs/>
          <w:color w:val="595959"/>
        </w:rPr>
        <w:t>Énoncé</w:t>
      </w:r>
    </w:p>
    <w:p w14:paraId="26C3BECC" w14:textId="77777777" w:rsidR="00726BBE" w:rsidRDefault="00000000">
      <w:pPr>
        <w:spacing w:after="120"/>
      </w:pPr>
      <w:r>
        <w:t xml:space="preserve">Écrivez la classe </w:t>
      </w:r>
      <w:r>
        <w:rPr>
          <w:rFonts w:ascii="Consolas" w:hAnsi="Consolas" w:cs="Consolas"/>
          <w:color w:val="E97132" w:themeColor="accent2"/>
          <w:sz w:val="18"/>
          <w:szCs w:val="18"/>
        </w:rPr>
        <w:t>Pascal</w:t>
      </w:r>
      <w:r>
        <w:t xml:space="preserve"> avec une méthode </w:t>
      </w:r>
      <w:r>
        <w:rPr>
          <w:rFonts w:ascii="Consolas" w:hAnsi="Consolas" w:cs="Consolas"/>
          <w:color w:val="E97132" w:themeColor="accent2"/>
          <w:sz w:val="18"/>
          <w:szCs w:val="18"/>
        </w:rPr>
        <w:t>public static int[][] triangle(int n)</w:t>
      </w:r>
      <w:r>
        <w:t xml:space="preserve"> qui retourne le triangle jusqu'à la ligne n comprise.</w:t>
      </w:r>
    </w:p>
    <w:p w14:paraId="3E7B6D01" w14:textId="77777777" w:rsidR="00726BBE" w:rsidRDefault="00000000">
      <w:pPr>
        <w:spacing w:after="120"/>
      </w:pPr>
      <w:r>
        <w:rPr>
          <w:b/>
          <w:bCs/>
        </w:rPr>
        <w:t xml:space="preserve">Le tableau retourné n'est pas rectangulaire. </w:t>
      </w:r>
      <w:r>
        <w:t xml:space="preserve">La ligne d'indice </w:t>
      </w:r>
      <w:r>
        <w:rPr>
          <w:rFonts w:ascii="Consolas" w:hAnsi="Consolas" w:cs="Consolas"/>
          <w:color w:val="E97132" w:themeColor="accent2"/>
          <w:sz w:val="18"/>
          <w:szCs w:val="18"/>
        </w:rPr>
        <w:t>i</w:t>
      </w:r>
      <w:r>
        <w:t xml:space="preserve"> contient </w:t>
      </w:r>
      <w:r>
        <w:rPr>
          <w:rFonts w:ascii="Consolas" w:hAnsi="Consolas" w:cs="Consolas"/>
          <w:color w:val="E97132" w:themeColor="accent2"/>
          <w:sz w:val="18"/>
          <w:szCs w:val="18"/>
        </w:rPr>
        <w:t>i + 1</w:t>
      </w:r>
      <w:r>
        <w:t xml:space="preserve"> nombres. Vous déclarerez donc </w:t>
      </w:r>
      <w:r>
        <w:rPr>
          <w:rFonts w:ascii="Consolas" w:hAnsi="Consolas" w:cs="Consolas"/>
          <w:color w:val="E97132" w:themeColor="accent2"/>
          <w:sz w:val="18"/>
          <w:szCs w:val="18"/>
        </w:rPr>
        <w:t>new int[n][]</w:t>
      </w:r>
      <w:r>
        <w:t xml:space="preserve"> — le nombre de lignes seulement — puis vous créerez chaque ligne à sa propre taille.</w:t>
      </w:r>
    </w:p>
    <w:p w14:paraId="2011917D" w14:textId="77777777" w:rsidR="00726BBE" w:rsidRDefault="00000000">
      <w:pPr>
        <w:spacing w:after="120"/>
      </w:pPr>
      <w:r>
        <w:t xml:space="preserve">Écrivez ensuite le </w:t>
      </w:r>
      <w:r>
        <w:rPr>
          <w:rFonts w:ascii="Consolas" w:hAnsi="Consolas" w:cs="Consolas"/>
          <w:color w:val="E97132" w:themeColor="accent2"/>
          <w:sz w:val="18"/>
          <w:szCs w:val="18"/>
        </w:rPr>
        <w:t>Programme</w:t>
      </w:r>
      <w:r>
        <w:t xml:space="preserve"> : il annonce ce qu'il fait, demande </w:t>
      </w:r>
      <w:r>
        <w:rPr>
          <w:rFonts w:ascii="Consolas" w:hAnsi="Consolas" w:cs="Consolas"/>
          <w:color w:val="E97132" w:themeColor="accent2"/>
          <w:sz w:val="18"/>
          <w:szCs w:val="18"/>
        </w:rPr>
        <w:t>n</w:t>
      </w:r>
      <w:r>
        <w:t xml:space="preserve">, puis affiche le triangle en utilisant </w:t>
      </w:r>
      <w:r>
        <w:rPr>
          <w:b/>
          <w:bCs/>
        </w:rPr>
        <w:t xml:space="preserve">deux boucles </w:t>
      </w:r>
      <w:r>
        <w:rPr>
          <w:rFonts w:ascii="Consolas" w:hAnsi="Consolas" w:cs="Consolas"/>
          <w:b/>
          <w:bCs/>
          <w:color w:val="E97132" w:themeColor="accent2"/>
          <w:sz w:val="18"/>
          <w:szCs w:val="18"/>
        </w:rPr>
        <w:t>for-each</w:t>
      </w:r>
      <w:r>
        <w:rPr>
          <w:b/>
          <w:bCs/>
        </w:rPr>
        <w:t xml:space="preserve"> imbriquées</w:t>
      </w:r>
      <w:r>
        <w:t xml:space="preserve">. La première parcourt des </w:t>
      </w:r>
      <w:r>
        <w:rPr>
          <w:rFonts w:ascii="Consolas" w:hAnsi="Consolas" w:cs="Consolas"/>
          <w:color w:val="E97132" w:themeColor="accent2"/>
          <w:sz w:val="18"/>
          <w:szCs w:val="18"/>
        </w:rPr>
        <w:t>int[]</w:t>
      </w:r>
      <w:r>
        <w:t xml:space="preserve">, la seconde des </w:t>
      </w:r>
      <w:r>
        <w:rPr>
          <w:rFonts w:ascii="Consolas" w:hAnsi="Consolas" w:cs="Consolas"/>
          <w:color w:val="E97132" w:themeColor="accent2"/>
          <w:sz w:val="18"/>
          <w:szCs w:val="18"/>
        </w:rPr>
        <w:t>int</w:t>
      </w:r>
      <w:r>
        <w:t>.</w:t>
      </w:r>
    </w:p>
    <w:p w14:paraId="5D071EE2" w14:textId="77777777" w:rsidR="00726BBE" w:rsidRDefault="00000000">
      <w:pPr>
        <w:spacing w:after="120"/>
      </w:pPr>
      <w:r>
        <w:t>Une ligne d'annonce suffit — « Ce programme calcule un triangle de Pascal dont vous spécifiez la taille. » Sans elle, l'utilisateur voit surgir une question sans savoir ce qu'on attend de lui.</w:t>
      </w:r>
    </w:p>
    <w:p w14:paraId="75389FF6" w14:textId="77777777" w:rsidR="00726BBE"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726BBE" w14:paraId="2E5EEEA7"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185D94BC" w14:textId="77777777" w:rsidR="00726BBE" w:rsidRDefault="00000000">
            <w:pPr>
              <w:spacing w:after="80"/>
            </w:pPr>
            <w:r>
              <w:rPr>
                <w:rFonts w:ascii="Consolas" w:hAnsi="Consolas" w:cs="Consolas"/>
                <w:color w:val="E97132" w:themeColor="accent2"/>
                <w:sz w:val="18"/>
                <w:szCs w:val="18"/>
              </w:rPr>
              <w:t>be.ephec.java.tab.e02.PascalTest</w:t>
            </w:r>
          </w:p>
          <w:p w14:paraId="591FA738" w14:textId="77777777" w:rsidR="00726BBE" w:rsidRDefault="00000000">
            <w:r>
              <w:t>Vérifie le triangle à cinq lignes, la longueur de chaque ligne, la règle de construction sur l'ensemble du triangle, et le cas de zéro ligne.</w:t>
            </w:r>
          </w:p>
        </w:tc>
      </w:tr>
    </w:tbl>
    <w:p w14:paraId="0AF6584F" w14:textId="77777777" w:rsidR="00726BBE" w:rsidRDefault="00000000">
      <w:pPr>
        <w:pStyle w:val="Titre3"/>
        <w:keepNext/>
        <w:spacing w:before="240" w:after="100"/>
      </w:pPr>
      <w:r>
        <w:rPr>
          <w:b/>
          <w:bCs/>
          <w:color w:val="595959"/>
        </w:rPr>
        <w:t>Questions à se poser</w:t>
      </w:r>
    </w:p>
    <w:p w14:paraId="27A687CC" w14:textId="77777777" w:rsidR="00726BBE" w:rsidRDefault="00000000">
      <w:pPr>
        <w:pStyle w:val="Paragraphedeliste"/>
        <w:numPr>
          <w:ilvl w:val="0"/>
          <w:numId w:val="4"/>
        </w:numPr>
        <w:spacing w:after="60"/>
      </w:pPr>
      <w:r>
        <w:t>Les deux bords valent 1. Pour la première ligne, les deux instructions qui les posent écrivent dans la même case. Est-ce un problème ?</w:t>
      </w:r>
    </w:p>
    <w:p w14:paraId="3AB46052" w14:textId="77777777" w:rsidR="00726BBE" w:rsidRDefault="00000000">
      <w:pPr>
        <w:pStyle w:val="Paragraphedeliste"/>
        <w:numPr>
          <w:ilvl w:val="0"/>
          <w:numId w:val="4"/>
        </w:numPr>
        <w:spacing w:after="60"/>
      </w:pPr>
      <w:r>
        <w:t>La boucle qui remplit l'intérieur d'une ligne ne tourne pas du tout pour les deux premières lignes. Pourquoi, et est-ce voulu ?</w:t>
      </w:r>
    </w:p>
    <w:p w14:paraId="34E00102" w14:textId="77777777" w:rsidR="00726BBE" w:rsidRDefault="00000000">
      <w:pPr>
        <w:pStyle w:val="Paragraphedeliste"/>
        <w:numPr>
          <w:ilvl w:val="0"/>
          <w:numId w:val="4"/>
        </w:numPr>
        <w:spacing w:after="60"/>
      </w:pPr>
      <w:r>
        <w:lastRenderedPageBreak/>
        <w:t xml:space="preserve">Une boucle </w:t>
      </w:r>
      <w:r>
        <w:rPr>
          <w:rFonts w:ascii="Consolas" w:hAnsi="Consolas" w:cs="Consolas"/>
          <w:color w:val="E97132" w:themeColor="accent2"/>
          <w:sz w:val="18"/>
          <w:szCs w:val="18"/>
        </w:rPr>
        <w:t>for-each</w:t>
      </w:r>
      <w:r>
        <w:t xml:space="preserve"> permet-elle de modifier le tableau qu'elle parcourt ? Essayez, et regardez ce que dit le compilateur.</w:t>
      </w:r>
    </w:p>
    <w:p w14:paraId="10936DB1" w14:textId="77777777" w:rsidR="00726BBE" w:rsidRDefault="00726BBE">
      <w:pPr>
        <w:pBdr>
          <w:bottom w:val="single" w:sz="6" w:space="1" w:color="A6A6A6"/>
        </w:pBdr>
        <w:spacing w:before="240" w:after="360"/>
      </w:pPr>
    </w:p>
    <w:p w14:paraId="02E3C91D" w14:textId="77777777" w:rsidR="00726BBE" w:rsidRDefault="00000000">
      <w:pPr>
        <w:pStyle w:val="Titre2"/>
        <w:keepNext/>
        <w:spacing w:before="360" w:after="160"/>
      </w:pPr>
      <w:bookmarkStart w:id="24" w:name="_Toc243726670"/>
      <w:r>
        <w:rPr>
          <w:b/>
          <w:bCs/>
          <w:color w:val="1F4E79"/>
          <w:sz w:val="30"/>
          <w:szCs w:val="30"/>
        </w:rPr>
        <w:t>TAB.3 — L'opérateur ternaire</w:t>
      </w:r>
      <w:bookmarkEnd w:id="24"/>
    </w:p>
    <w:p w14:paraId="77A71EA5" w14:textId="77777777" w:rsidR="00726BBE" w:rsidRDefault="00000000">
      <w:pPr>
        <w:keepNext/>
        <w:spacing w:after="120"/>
      </w:pPr>
      <w:r>
        <w:rPr>
          <w:i/>
          <w:iCs/>
          <w:color w:val="595959"/>
        </w:rPr>
        <w:t xml:space="preserve">Package : </w:t>
      </w:r>
      <w:r>
        <w:rPr>
          <w:rFonts w:ascii="Consolas" w:hAnsi="Consolas" w:cs="Consolas"/>
          <w:i/>
          <w:iCs/>
          <w:color w:val="E97132" w:themeColor="accent2"/>
          <w:sz w:val="18"/>
          <w:szCs w:val="18"/>
        </w:rPr>
        <w:t>be.ephec.java.tab.e03</w:t>
      </w:r>
    </w:p>
    <w:p w14:paraId="614F9A3A" w14:textId="77777777" w:rsidR="00726BBE" w:rsidRDefault="00000000">
      <w:pPr>
        <w:pStyle w:val="Titre3"/>
        <w:keepNext/>
        <w:spacing w:before="240" w:after="100"/>
      </w:pPr>
      <w:r>
        <w:rPr>
          <w:b/>
          <w:bCs/>
          <w:color w:val="595959"/>
        </w:rPr>
        <w:t>Objectif</w:t>
      </w:r>
    </w:p>
    <w:p w14:paraId="45DC7E42" w14:textId="77777777" w:rsidR="00726BBE" w:rsidRDefault="00000000">
      <w:pPr>
        <w:spacing w:after="120"/>
      </w:pPr>
      <w:r>
        <w:t xml:space="preserve">Écrire en une instruction ce qui en demanderait cinq avec un </w:t>
      </w:r>
      <w:r>
        <w:rPr>
          <w:rFonts w:ascii="Consolas" w:hAnsi="Consolas" w:cs="Consolas"/>
          <w:color w:val="E97132" w:themeColor="accent2"/>
          <w:sz w:val="18"/>
          <w:szCs w:val="18"/>
        </w:rPr>
        <w:t>if</w:t>
      </w:r>
      <w:r>
        <w:t>, et comprendre où s'arrête l'intérêt de le faire.</w:t>
      </w:r>
    </w:p>
    <w:p w14:paraId="36E485FD" w14:textId="77777777" w:rsidR="00726BBE" w:rsidRDefault="00000000">
      <w:pPr>
        <w:pStyle w:val="Titre3"/>
        <w:keepNext/>
        <w:spacing w:before="240" w:after="100"/>
      </w:pPr>
      <w:r>
        <w:rPr>
          <w:b/>
          <w:bCs/>
          <w:color w:val="595959"/>
        </w:rPr>
        <w:t>Contexte</w:t>
      </w:r>
    </w:p>
    <w:p w14:paraId="77F516D8" w14:textId="77777777" w:rsidR="00726BBE" w:rsidRDefault="00000000">
      <w:pPr>
        <w:keepLines/>
        <w:shd w:val="clear" w:color="auto" w:fill="F2F2F2"/>
        <w:spacing w:before="100"/>
        <w:ind w:left="220"/>
      </w:pPr>
      <w:r>
        <w:rPr>
          <w:rFonts w:ascii="Consolas" w:hAnsi="Consolas" w:cs="Consolas"/>
          <w:color w:val="E97132" w:themeColor="accent2"/>
          <w:sz w:val="18"/>
          <w:szCs w:val="18"/>
        </w:rPr>
        <w:t>condition ? valeurSiVrai : valeurSiFaux</w:t>
      </w:r>
    </w:p>
    <w:p w14:paraId="107A57CE" w14:textId="77777777" w:rsidR="00726BBE" w:rsidRDefault="00000000">
      <w:pPr>
        <w:keepLines/>
        <w:shd w:val="clear" w:color="auto" w:fill="F2F2F2"/>
        <w:ind w:left="220"/>
      </w:pPr>
      <w:r>
        <w:rPr>
          <w:rFonts w:ascii="Consolas" w:hAnsi="Consolas" w:cs="Consolas"/>
          <w:color w:val="E97132" w:themeColor="accent2"/>
          <w:sz w:val="18"/>
          <w:szCs w:val="18"/>
        </w:rPr>
        <w:t xml:space="preserve"> </w:t>
      </w:r>
    </w:p>
    <w:p w14:paraId="40872C90" w14:textId="77777777" w:rsidR="00726BBE" w:rsidRDefault="00000000">
      <w:pPr>
        <w:keepLines/>
        <w:shd w:val="clear" w:color="auto" w:fill="F2F2F2"/>
        <w:ind w:left="220"/>
      </w:pPr>
      <w:r>
        <w:rPr>
          <w:rFonts w:ascii="Consolas" w:hAnsi="Consolas" w:cs="Consolas"/>
          <w:color w:val="E97132" w:themeColor="accent2"/>
          <w:sz w:val="18"/>
          <w:szCs w:val="18"/>
        </w:rPr>
        <w:t>public int max(int a, int b) {</w:t>
      </w:r>
    </w:p>
    <w:p w14:paraId="1CC56908" w14:textId="77777777" w:rsidR="00726BBE" w:rsidRDefault="00000000">
      <w:pPr>
        <w:keepLines/>
        <w:shd w:val="clear" w:color="auto" w:fill="F2F2F2"/>
        <w:ind w:left="220"/>
      </w:pPr>
      <w:r>
        <w:rPr>
          <w:rFonts w:ascii="Consolas" w:hAnsi="Consolas" w:cs="Consolas"/>
          <w:color w:val="E97132" w:themeColor="accent2"/>
          <w:sz w:val="18"/>
          <w:szCs w:val="18"/>
        </w:rPr>
        <w:t xml:space="preserve">    return a &gt; b ? a : b;</w:t>
      </w:r>
    </w:p>
    <w:p w14:paraId="5C5B0DC7" w14:textId="77777777" w:rsidR="00726BBE" w:rsidRDefault="00000000">
      <w:pPr>
        <w:keepLines/>
        <w:shd w:val="clear" w:color="auto" w:fill="F2F2F2"/>
        <w:spacing w:after="160"/>
        <w:ind w:left="220"/>
      </w:pPr>
      <w:r>
        <w:rPr>
          <w:rFonts w:ascii="Consolas" w:hAnsi="Consolas" w:cs="Consolas"/>
          <w:color w:val="E97132" w:themeColor="accent2"/>
          <w:sz w:val="18"/>
          <w:szCs w:val="18"/>
        </w:rPr>
        <w:t>}</w:t>
      </w:r>
    </w:p>
    <w:p w14:paraId="2C2C7C23" w14:textId="77777777" w:rsidR="00726BBE" w:rsidRDefault="00000000">
      <w:pPr>
        <w:spacing w:after="120"/>
      </w:pPr>
      <w:r>
        <w:rPr>
          <w:b/>
          <w:bCs/>
        </w:rPr>
        <w:t xml:space="preserve">La différence essentielle avec le </w:t>
      </w:r>
      <w:r>
        <w:rPr>
          <w:rFonts w:ascii="Consolas" w:hAnsi="Consolas" w:cs="Consolas"/>
          <w:b/>
          <w:bCs/>
          <w:color w:val="E97132" w:themeColor="accent2"/>
          <w:sz w:val="18"/>
          <w:szCs w:val="18"/>
        </w:rPr>
        <w:t>if</w:t>
      </w:r>
      <w:r>
        <w:rPr>
          <w:b/>
          <w:bCs/>
        </w:rPr>
        <w:t xml:space="preserve"> : le ternaire retourne une valeur. </w:t>
      </w:r>
      <w:r>
        <w:t xml:space="preserve">On peut donc le placer à droite d'un </w:t>
      </w:r>
      <w:r>
        <w:rPr>
          <w:rFonts w:ascii="Consolas" w:hAnsi="Consolas" w:cs="Consolas"/>
          <w:color w:val="E97132" w:themeColor="accent2"/>
          <w:sz w:val="18"/>
          <w:szCs w:val="18"/>
        </w:rPr>
        <w:t>return</w:t>
      </w:r>
      <w:r>
        <w:t xml:space="preserve"> ou d'une affectation, ce qu'un </w:t>
      </w:r>
      <w:r>
        <w:rPr>
          <w:rFonts w:ascii="Consolas" w:hAnsi="Consolas" w:cs="Consolas"/>
          <w:color w:val="E97132" w:themeColor="accent2"/>
          <w:sz w:val="18"/>
          <w:szCs w:val="18"/>
        </w:rPr>
        <w:t>if</w:t>
      </w:r>
      <w:r>
        <w:t xml:space="preserve"> ne permet pas.</w:t>
      </w:r>
    </w:p>
    <w:p w14:paraId="41A31352" w14:textId="77777777" w:rsidR="00726BBE" w:rsidRDefault="00000000">
      <w:pPr>
        <w:pStyle w:val="Titre3"/>
        <w:keepNext/>
        <w:spacing w:before="240" w:after="100"/>
      </w:pPr>
      <w:r>
        <w:rPr>
          <w:b/>
          <w:bCs/>
          <w:color w:val="595959"/>
        </w:rPr>
        <w:t>Énoncé</w:t>
      </w:r>
    </w:p>
    <w:p w14:paraId="28290B01" w14:textId="77777777" w:rsidR="00726BBE" w:rsidRDefault="00000000">
      <w:pPr>
        <w:spacing w:after="120"/>
      </w:pPr>
      <w:r>
        <w:t>Le package contient un petit jeu de dés, fourni et fonctionnel à deux méthodes près. Deux joueurs lancent un dé à tour de rôle ; celui qui fait le plus grand nombre marque un point, jusqu'à ce que l'un atteigne le maximum.</w:t>
      </w:r>
    </w:p>
    <w:p w14:paraId="4997F383" w14:textId="77777777" w:rsidR="00726BBE" w:rsidRDefault="00000000">
      <w:pPr>
        <w:spacing w:after="120"/>
      </w:pPr>
      <w:r>
        <w:t>Complétez les deux méthodes suivantes. Chacune tient en UNE instruction, avec un opérateur ternaire.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4200"/>
        <w:gridCol w:w="2960"/>
      </w:tblGrid>
      <w:tr w:rsidR="00726BBE" w14:paraId="33965697" w14:textId="77777777">
        <w:tblPrEx>
          <w:tblCellMar>
            <w:top w:w="0" w:type="dxa"/>
            <w:bottom w:w="0" w:type="dxa"/>
          </w:tblCellMar>
        </w:tblPrEx>
        <w:trPr>
          <w:tblHeader/>
        </w:trPr>
        <w:tc>
          <w:tcPr>
            <w:tcW w:w="2200" w:type="dxa"/>
            <w:shd w:val="clear" w:color="auto" w:fill="DEEAF6"/>
            <w:tcMar>
              <w:top w:w="55" w:type="dxa"/>
              <w:left w:w="100" w:type="dxa"/>
              <w:bottom w:w="55" w:type="dxa"/>
              <w:right w:w="100" w:type="dxa"/>
            </w:tcMar>
          </w:tcPr>
          <w:p w14:paraId="6565D3BC" w14:textId="77777777" w:rsidR="00726BBE" w:rsidRDefault="00000000">
            <w:r>
              <w:rPr>
                <w:b/>
                <w:bCs/>
                <w:sz w:val="20"/>
                <w:szCs w:val="20"/>
              </w:rPr>
              <w:t>Élément</w:t>
            </w:r>
          </w:p>
        </w:tc>
        <w:tc>
          <w:tcPr>
            <w:tcW w:w="4200" w:type="dxa"/>
            <w:shd w:val="clear" w:color="auto" w:fill="DEEAF6"/>
            <w:tcMar>
              <w:top w:w="55" w:type="dxa"/>
              <w:left w:w="100" w:type="dxa"/>
              <w:bottom w:w="55" w:type="dxa"/>
              <w:right w:w="100" w:type="dxa"/>
            </w:tcMar>
          </w:tcPr>
          <w:p w14:paraId="0E78C9C3" w14:textId="77777777" w:rsidR="00726BBE" w:rsidRDefault="00000000">
            <w:r>
              <w:rPr>
                <w:b/>
                <w:bCs/>
                <w:sz w:val="20"/>
                <w:szCs w:val="20"/>
              </w:rPr>
              <w:t>Signature</w:t>
            </w:r>
          </w:p>
        </w:tc>
        <w:tc>
          <w:tcPr>
            <w:tcW w:w="2960" w:type="dxa"/>
            <w:shd w:val="clear" w:color="auto" w:fill="DEEAF6"/>
            <w:tcMar>
              <w:top w:w="55" w:type="dxa"/>
              <w:left w:w="100" w:type="dxa"/>
              <w:bottom w:w="55" w:type="dxa"/>
              <w:right w:w="100" w:type="dxa"/>
            </w:tcMar>
          </w:tcPr>
          <w:p w14:paraId="4AE0F7FC" w14:textId="77777777" w:rsidR="00726BBE" w:rsidRDefault="00000000">
            <w:r>
              <w:rPr>
                <w:b/>
                <w:bCs/>
                <w:sz w:val="20"/>
                <w:szCs w:val="20"/>
              </w:rPr>
              <w:t>Rôle</w:t>
            </w:r>
          </w:p>
        </w:tc>
      </w:tr>
      <w:tr w:rsidR="00726BBE" w14:paraId="226E1BAB" w14:textId="77777777">
        <w:tblPrEx>
          <w:tblCellMar>
            <w:top w:w="0" w:type="dxa"/>
            <w:bottom w:w="0" w:type="dxa"/>
          </w:tblCellMar>
        </w:tblPrEx>
        <w:trPr>
          <w:cantSplit/>
        </w:trPr>
        <w:tc>
          <w:tcPr>
            <w:tcW w:w="2200" w:type="dxa"/>
            <w:tcMar>
              <w:top w:w="55" w:type="dxa"/>
              <w:left w:w="100" w:type="dxa"/>
              <w:bottom w:w="55" w:type="dxa"/>
              <w:right w:w="100" w:type="dxa"/>
            </w:tcMar>
          </w:tcPr>
          <w:p w14:paraId="2984A2BE" w14:textId="77777777" w:rsidR="00726BBE" w:rsidRDefault="00000000">
            <w:r>
              <w:rPr>
                <w:rFonts w:ascii="Consolas" w:hAnsi="Consolas" w:cs="Consolas"/>
                <w:color w:val="E97132" w:themeColor="accent2"/>
                <w:sz w:val="18"/>
                <w:szCs w:val="18"/>
              </w:rPr>
              <w:t>meilleur</w:t>
            </w:r>
          </w:p>
        </w:tc>
        <w:tc>
          <w:tcPr>
            <w:tcW w:w="4200" w:type="dxa"/>
            <w:tcMar>
              <w:top w:w="55" w:type="dxa"/>
              <w:left w:w="100" w:type="dxa"/>
              <w:bottom w:w="55" w:type="dxa"/>
              <w:right w:w="100" w:type="dxa"/>
            </w:tcMar>
          </w:tcPr>
          <w:p w14:paraId="60641C3A" w14:textId="77777777" w:rsidR="00726BBE" w:rsidRDefault="00000000">
            <w:r>
              <w:rPr>
                <w:rFonts w:ascii="Consolas" w:hAnsi="Consolas" w:cs="Consolas"/>
                <w:color w:val="E97132" w:themeColor="accent2"/>
                <w:sz w:val="18"/>
                <w:szCs w:val="18"/>
              </w:rPr>
              <w:t>public static Player meilleur(Player, Player)</w:t>
            </w:r>
          </w:p>
        </w:tc>
        <w:tc>
          <w:tcPr>
            <w:tcW w:w="2960" w:type="dxa"/>
            <w:tcMar>
              <w:top w:w="55" w:type="dxa"/>
              <w:left w:w="100" w:type="dxa"/>
              <w:bottom w:w="55" w:type="dxa"/>
              <w:right w:w="100" w:type="dxa"/>
            </w:tcMar>
          </w:tcPr>
          <w:p w14:paraId="7B9BC8AA" w14:textId="77777777" w:rsidR="00726BBE" w:rsidRDefault="00000000">
            <w:r>
              <w:rPr>
                <w:sz w:val="20"/>
                <w:szCs w:val="20"/>
              </w:rPr>
              <w:t>Celui qui a le plus de points ; en cas d'égalité, le premier</w:t>
            </w:r>
          </w:p>
        </w:tc>
      </w:tr>
      <w:tr w:rsidR="00726BBE" w14:paraId="2C2DA7BE" w14:textId="77777777">
        <w:tblPrEx>
          <w:tblCellMar>
            <w:top w:w="0" w:type="dxa"/>
            <w:bottom w:w="0" w:type="dxa"/>
          </w:tblCellMar>
        </w:tblPrEx>
        <w:trPr>
          <w:cantSplit/>
        </w:trPr>
        <w:tc>
          <w:tcPr>
            <w:tcW w:w="2200" w:type="dxa"/>
            <w:tcMar>
              <w:top w:w="55" w:type="dxa"/>
              <w:left w:w="100" w:type="dxa"/>
              <w:bottom w:w="55" w:type="dxa"/>
              <w:right w:w="100" w:type="dxa"/>
            </w:tcMar>
          </w:tcPr>
          <w:p w14:paraId="752836F9" w14:textId="77777777" w:rsidR="00726BBE" w:rsidRDefault="00000000">
            <w:r>
              <w:rPr>
                <w:rFonts w:ascii="Consolas" w:hAnsi="Consolas" w:cs="Consolas"/>
                <w:color w:val="E97132" w:themeColor="accent2"/>
                <w:sz w:val="18"/>
                <w:szCs w:val="18"/>
              </w:rPr>
              <w:t>gagnantDuTour</w:t>
            </w:r>
          </w:p>
        </w:tc>
        <w:tc>
          <w:tcPr>
            <w:tcW w:w="4200" w:type="dxa"/>
            <w:tcMar>
              <w:top w:w="55" w:type="dxa"/>
              <w:left w:w="100" w:type="dxa"/>
              <w:bottom w:w="55" w:type="dxa"/>
              <w:right w:w="100" w:type="dxa"/>
            </w:tcMar>
          </w:tcPr>
          <w:p w14:paraId="22D1F614" w14:textId="77777777" w:rsidR="00726BBE" w:rsidRDefault="00000000">
            <w:r>
              <w:rPr>
                <w:rFonts w:ascii="Consolas" w:hAnsi="Consolas" w:cs="Consolas"/>
                <w:color w:val="E97132" w:themeColor="accent2"/>
                <w:sz w:val="18"/>
                <w:szCs w:val="18"/>
              </w:rPr>
              <w:t>public static Player gagnantDuTour(Player, int, Player, int)</w:t>
            </w:r>
          </w:p>
        </w:tc>
        <w:tc>
          <w:tcPr>
            <w:tcW w:w="2960" w:type="dxa"/>
            <w:tcMar>
              <w:top w:w="55" w:type="dxa"/>
              <w:left w:w="100" w:type="dxa"/>
              <w:bottom w:w="55" w:type="dxa"/>
              <w:right w:w="100" w:type="dxa"/>
            </w:tcMar>
          </w:tcPr>
          <w:p w14:paraId="6BDA2E43" w14:textId="77777777" w:rsidR="00726BBE" w:rsidRDefault="00000000">
            <w:r>
              <w:rPr>
                <w:sz w:val="20"/>
                <w:szCs w:val="20"/>
              </w:rPr>
              <w:t>Celui qui a fait le plus grand nombre ; en cas d'égalité, le premier</w:t>
            </w:r>
          </w:p>
        </w:tc>
      </w:tr>
    </w:tbl>
    <w:p w14:paraId="6E88F0F9" w14:textId="77777777" w:rsidR="00726BBE" w:rsidRDefault="00000000">
      <w:pPr>
        <w:spacing w:after="120"/>
      </w:pPr>
      <w:r>
        <w:rPr>
          <w:b/>
          <w:bCs/>
        </w:rPr>
        <w:t xml:space="preserve">Remarquez que ces deux méthodes ne lancent aucun dé. </w:t>
      </w:r>
      <w:r>
        <w:t xml:space="preserve">Elles reçoivent les résultats en paramètres. C'est ce qui les rend prévisibles — et donc testables, alors qu'une méthode qui tire au hasard ne le serait pas. Vous retrouverez cette idée au module </w:t>
      </w:r>
      <w:r>
        <w:rPr>
          <w:rFonts w:ascii="Consolas" w:hAnsi="Consolas" w:cs="Consolas"/>
          <w:color w:val="E97132" w:themeColor="accent2"/>
          <w:sz w:val="18"/>
          <w:szCs w:val="18"/>
        </w:rPr>
        <w:t>JUN</w:t>
      </w:r>
      <w:r>
        <w:t>.</w:t>
      </w:r>
    </w:p>
    <w:p w14:paraId="16916F34" w14:textId="77777777" w:rsidR="00726BBE"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726BBE" w14:paraId="6A5EC7A7"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6463E333" w14:textId="77777777" w:rsidR="00726BBE" w:rsidRDefault="00000000">
            <w:pPr>
              <w:spacing w:after="80"/>
            </w:pPr>
            <w:r>
              <w:rPr>
                <w:rFonts w:ascii="Consolas" w:hAnsi="Consolas" w:cs="Consolas"/>
                <w:color w:val="E97132" w:themeColor="accent2"/>
                <w:sz w:val="18"/>
                <w:szCs w:val="18"/>
              </w:rPr>
              <w:t>be.ephec.java.tab.e03.GameTest</w:t>
            </w:r>
          </w:p>
          <w:p w14:paraId="670FF60A" w14:textId="77777777" w:rsidR="00726BBE" w:rsidRDefault="00000000">
            <w:r>
              <w:t>Vérifie les deux méthodes, y compris les cas d'égalité — qui doivent retourner le premier joueur. Lancez ensuite le Programme : il joue une vraie partie.</w:t>
            </w:r>
          </w:p>
        </w:tc>
      </w:tr>
    </w:tbl>
    <w:p w14:paraId="511E52B2" w14:textId="77777777" w:rsidR="00726BBE" w:rsidRDefault="00000000">
      <w:pPr>
        <w:pStyle w:val="Titre3"/>
        <w:keepNext/>
        <w:spacing w:before="240" w:after="100"/>
      </w:pPr>
      <w:r>
        <w:rPr>
          <w:b/>
          <w:bCs/>
          <w:color w:val="595959"/>
        </w:rPr>
        <w:t>Questions à se poser</w:t>
      </w:r>
    </w:p>
    <w:p w14:paraId="13574844" w14:textId="77777777" w:rsidR="00726BBE" w:rsidRDefault="00000000">
      <w:pPr>
        <w:pStyle w:val="Paragraphedeliste"/>
        <w:numPr>
          <w:ilvl w:val="0"/>
          <w:numId w:val="4"/>
        </w:numPr>
        <w:spacing w:after="60"/>
      </w:pPr>
      <w:r>
        <w:t>Attention au sens de la comparaison : selon la façon dont vous l'écrivez, l'égalité tombe du côté du premier ou du second joueur. Le test le vérifie.</w:t>
      </w:r>
    </w:p>
    <w:p w14:paraId="167C04C4" w14:textId="77777777" w:rsidR="00726BBE" w:rsidRDefault="00000000">
      <w:pPr>
        <w:pStyle w:val="Paragraphedeliste"/>
        <w:numPr>
          <w:ilvl w:val="0"/>
          <w:numId w:val="4"/>
        </w:numPr>
        <w:spacing w:after="60"/>
      </w:pPr>
      <w:r>
        <w:t xml:space="preserve">Le ternaire peut s'imbriquer : </w:t>
      </w:r>
      <w:r>
        <w:rPr>
          <w:rFonts w:ascii="Consolas" w:hAnsi="Consolas" w:cs="Consolas"/>
          <w:color w:val="E97132" w:themeColor="accent2"/>
          <w:sz w:val="18"/>
          <w:szCs w:val="18"/>
        </w:rPr>
        <w:t>a ? x : (b ? y : z)</w:t>
      </w:r>
      <w:r>
        <w:t>. Écrivez une fois un ternaire à trois niveaux, relisez-le, et décidez si vous le garderiez.</w:t>
      </w:r>
    </w:p>
    <w:p w14:paraId="2ECF7F30" w14:textId="77777777" w:rsidR="00726BBE" w:rsidRDefault="00000000">
      <w:pPr>
        <w:pStyle w:val="Paragraphedeliste"/>
        <w:numPr>
          <w:ilvl w:val="0"/>
          <w:numId w:val="4"/>
        </w:numPr>
        <w:spacing w:after="60"/>
      </w:pPr>
      <w:r>
        <w:t xml:space="preserve">Le mémento Clean Code n'interdit pas le ternaire, mais </w:t>
      </w:r>
      <w:r>
        <w:rPr>
          <w:rFonts w:ascii="Consolas" w:hAnsi="Consolas" w:cs="Consolas"/>
          <w:color w:val="E97132" w:themeColor="accent2"/>
          <w:sz w:val="18"/>
          <w:szCs w:val="18"/>
        </w:rPr>
        <w:t>CC-MET.2</w:t>
      </w:r>
      <w:r>
        <w:t xml:space="preserve"> demande des méthodes courtes et lisibles. Où placez-vous la limite ?</w:t>
      </w:r>
    </w:p>
    <w:p w14:paraId="694F1FD0" w14:textId="77777777" w:rsidR="00726BBE" w:rsidRDefault="00726BBE">
      <w:pPr>
        <w:pBdr>
          <w:bottom w:val="single" w:sz="6" w:space="1" w:color="A6A6A6"/>
        </w:pBdr>
        <w:spacing w:before="240" w:after="360"/>
      </w:pPr>
    </w:p>
    <w:p w14:paraId="1B84646D" w14:textId="77777777" w:rsidR="00726BBE" w:rsidRDefault="00000000">
      <w:pPr>
        <w:pStyle w:val="Titre2"/>
        <w:keepNext/>
        <w:spacing w:before="360" w:after="160"/>
      </w:pPr>
      <w:bookmarkStart w:id="25" w:name="_Toc243726671"/>
      <w:r>
        <w:rPr>
          <w:b/>
          <w:bCs/>
          <w:color w:val="1F4E79"/>
          <w:sz w:val="30"/>
          <w:szCs w:val="30"/>
        </w:rPr>
        <w:lastRenderedPageBreak/>
        <w:t>TAB.4 — Des objets qui se connaissent</w:t>
      </w:r>
      <w:bookmarkEnd w:id="25"/>
    </w:p>
    <w:p w14:paraId="410D78B9" w14:textId="77777777" w:rsidR="00726BBE" w:rsidRDefault="00000000">
      <w:pPr>
        <w:keepNext/>
        <w:spacing w:after="120"/>
      </w:pPr>
      <w:r>
        <w:rPr>
          <w:i/>
          <w:iCs/>
          <w:color w:val="595959"/>
        </w:rPr>
        <w:t xml:space="preserve">Package : </w:t>
      </w:r>
      <w:r>
        <w:rPr>
          <w:rFonts w:ascii="Consolas" w:hAnsi="Consolas" w:cs="Consolas"/>
          <w:i/>
          <w:iCs/>
          <w:color w:val="E97132" w:themeColor="accent2"/>
          <w:sz w:val="18"/>
          <w:szCs w:val="18"/>
        </w:rPr>
        <w:t>be.ephec.java.tab.e04</w:t>
      </w:r>
    </w:p>
    <w:p w14:paraId="3CDD23DA" w14:textId="77777777" w:rsidR="00726BBE" w:rsidRDefault="00000000">
      <w:pPr>
        <w:pStyle w:val="Titre3"/>
        <w:keepNext/>
        <w:spacing w:before="240" w:after="100"/>
      </w:pPr>
      <w:r>
        <w:rPr>
          <w:b/>
          <w:bCs/>
          <w:color w:val="595959"/>
        </w:rPr>
        <w:t>Objectif</w:t>
      </w:r>
    </w:p>
    <w:p w14:paraId="0AB54973" w14:textId="77777777" w:rsidR="00726BBE" w:rsidRDefault="00000000">
      <w:pPr>
        <w:spacing w:after="120"/>
      </w:pPr>
      <w:r>
        <w:t>Faire collaborer plusieurs classes, et ranger des objets dans un tableau de taille fixe.</w:t>
      </w:r>
    </w:p>
    <w:p w14:paraId="67CF7FCA" w14:textId="77777777" w:rsidR="00726BBE" w:rsidRDefault="00000000">
      <w:pPr>
        <w:pStyle w:val="Titre3"/>
        <w:keepNext/>
        <w:spacing w:before="240" w:after="100"/>
      </w:pPr>
      <w:r>
        <w:rPr>
          <w:b/>
          <w:bCs/>
          <w:color w:val="595959"/>
        </w:rPr>
        <w:t>Contexte</w:t>
      </w:r>
    </w:p>
    <w:p w14:paraId="1E665F5F" w14:textId="77777777" w:rsidR="00726BBE" w:rsidRDefault="00000000">
      <w:pPr>
        <w:spacing w:after="120"/>
      </w:pPr>
      <w:r>
        <w:t>Un concessionnaire vend des voitures. Chaque vente porte sur une voiture, à un prix catalogue, avec une réduction. Un vendeur conserve la trace de ses ventes.</w:t>
      </w:r>
    </w:p>
    <w:p w14:paraId="58658412" w14:textId="77777777" w:rsidR="00726BBE" w:rsidRDefault="00000000">
      <w:pPr>
        <w:keepLines/>
        <w:shd w:val="clear" w:color="auto" w:fill="F2F2F2"/>
        <w:spacing w:before="100" w:after="160"/>
        <w:ind w:left="220"/>
      </w:pPr>
      <w:r>
        <w:rPr>
          <w:rFonts w:ascii="Consolas" w:hAnsi="Consolas" w:cs="Consolas"/>
          <w:color w:val="E97132" w:themeColor="accent2"/>
          <w:sz w:val="18"/>
          <w:szCs w:val="18"/>
        </w:rPr>
        <w:t xml:space="preserve">  Person  &lt;---[1]---  Vendor  ---[*]---&gt;  Sale  ---[1]---&gt;  Car</w:t>
      </w:r>
    </w:p>
    <w:p w14:paraId="49888818" w14:textId="77777777" w:rsidR="00726BBE" w:rsidRDefault="00000000">
      <w:pPr>
        <w:pStyle w:val="Titre3"/>
        <w:keepNext/>
        <w:spacing w:before="240" w:after="100"/>
      </w:pPr>
      <w:r>
        <w:rPr>
          <w:b/>
          <w:bCs/>
          <w:color w:val="595959"/>
        </w:rPr>
        <w:t>Énoncé</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00"/>
        <w:gridCol w:w="4000"/>
        <w:gridCol w:w="3760"/>
      </w:tblGrid>
      <w:tr w:rsidR="00726BBE" w14:paraId="13C2CBE6" w14:textId="77777777">
        <w:tblPrEx>
          <w:tblCellMar>
            <w:top w:w="0" w:type="dxa"/>
            <w:bottom w:w="0" w:type="dxa"/>
          </w:tblCellMar>
        </w:tblPrEx>
        <w:trPr>
          <w:tblHeader/>
        </w:trPr>
        <w:tc>
          <w:tcPr>
            <w:tcW w:w="1600" w:type="dxa"/>
            <w:shd w:val="clear" w:color="auto" w:fill="DEEAF6"/>
            <w:tcMar>
              <w:top w:w="55" w:type="dxa"/>
              <w:left w:w="100" w:type="dxa"/>
              <w:bottom w:w="55" w:type="dxa"/>
              <w:right w:w="100" w:type="dxa"/>
            </w:tcMar>
          </w:tcPr>
          <w:p w14:paraId="15D9ED98" w14:textId="77777777" w:rsidR="00726BBE" w:rsidRDefault="00000000">
            <w:r>
              <w:rPr>
                <w:b/>
                <w:bCs/>
                <w:sz w:val="20"/>
                <w:szCs w:val="20"/>
              </w:rPr>
              <w:t>Classe</w:t>
            </w:r>
          </w:p>
        </w:tc>
        <w:tc>
          <w:tcPr>
            <w:tcW w:w="4000" w:type="dxa"/>
            <w:shd w:val="clear" w:color="auto" w:fill="DEEAF6"/>
            <w:tcMar>
              <w:top w:w="55" w:type="dxa"/>
              <w:left w:w="100" w:type="dxa"/>
              <w:bottom w:w="55" w:type="dxa"/>
              <w:right w:w="100" w:type="dxa"/>
            </w:tcMar>
          </w:tcPr>
          <w:p w14:paraId="647C90C5" w14:textId="77777777" w:rsidR="00726BBE" w:rsidRDefault="00000000">
            <w:r>
              <w:rPr>
                <w:b/>
                <w:bCs/>
                <w:sz w:val="20"/>
                <w:szCs w:val="20"/>
              </w:rPr>
              <w:t>Ce qu'elle contient</w:t>
            </w:r>
          </w:p>
        </w:tc>
        <w:tc>
          <w:tcPr>
            <w:tcW w:w="3760" w:type="dxa"/>
            <w:shd w:val="clear" w:color="auto" w:fill="DEEAF6"/>
            <w:tcMar>
              <w:top w:w="55" w:type="dxa"/>
              <w:left w:w="100" w:type="dxa"/>
              <w:bottom w:w="55" w:type="dxa"/>
              <w:right w:w="100" w:type="dxa"/>
            </w:tcMar>
          </w:tcPr>
          <w:p w14:paraId="19CACA62" w14:textId="77777777" w:rsidR="00726BBE" w:rsidRDefault="00000000">
            <w:r>
              <w:rPr>
                <w:b/>
                <w:bCs/>
                <w:sz w:val="20"/>
                <w:szCs w:val="20"/>
              </w:rPr>
              <w:t>Méthodes à écrire</w:t>
            </w:r>
          </w:p>
        </w:tc>
      </w:tr>
      <w:tr w:rsidR="00726BBE" w14:paraId="074ECE9C" w14:textId="77777777">
        <w:tblPrEx>
          <w:tblCellMar>
            <w:top w:w="0" w:type="dxa"/>
            <w:bottom w:w="0" w:type="dxa"/>
          </w:tblCellMar>
        </w:tblPrEx>
        <w:trPr>
          <w:cantSplit/>
        </w:trPr>
        <w:tc>
          <w:tcPr>
            <w:tcW w:w="1600" w:type="dxa"/>
            <w:tcMar>
              <w:top w:w="55" w:type="dxa"/>
              <w:left w:w="100" w:type="dxa"/>
              <w:bottom w:w="55" w:type="dxa"/>
              <w:right w:w="100" w:type="dxa"/>
            </w:tcMar>
          </w:tcPr>
          <w:p w14:paraId="3314F62C" w14:textId="77777777" w:rsidR="00726BBE" w:rsidRDefault="00000000">
            <w:r>
              <w:rPr>
                <w:rFonts w:ascii="Consolas" w:hAnsi="Consolas" w:cs="Consolas"/>
                <w:color w:val="E97132" w:themeColor="accent2"/>
                <w:sz w:val="18"/>
                <w:szCs w:val="18"/>
              </w:rPr>
              <w:t>Car</w:t>
            </w:r>
          </w:p>
        </w:tc>
        <w:tc>
          <w:tcPr>
            <w:tcW w:w="4000" w:type="dxa"/>
            <w:tcMar>
              <w:top w:w="55" w:type="dxa"/>
              <w:left w:w="100" w:type="dxa"/>
              <w:bottom w:w="55" w:type="dxa"/>
              <w:right w:w="100" w:type="dxa"/>
            </w:tcMar>
          </w:tcPr>
          <w:p w14:paraId="4634B1A1" w14:textId="77777777" w:rsidR="00726BBE" w:rsidRDefault="00000000">
            <w:r>
              <w:rPr>
                <w:sz w:val="20"/>
                <w:szCs w:val="20"/>
              </w:rPr>
              <w:t>marque, modèle, numéro de série — tous final</w:t>
            </w:r>
          </w:p>
        </w:tc>
        <w:tc>
          <w:tcPr>
            <w:tcW w:w="3760" w:type="dxa"/>
            <w:tcMar>
              <w:top w:w="55" w:type="dxa"/>
              <w:left w:w="100" w:type="dxa"/>
              <w:bottom w:w="55" w:type="dxa"/>
              <w:right w:w="100" w:type="dxa"/>
            </w:tcMar>
          </w:tcPr>
          <w:p w14:paraId="6E8F3771" w14:textId="77777777" w:rsidR="00726BBE" w:rsidRDefault="00000000">
            <w:r>
              <w:rPr>
                <w:sz w:val="20"/>
                <w:szCs w:val="20"/>
              </w:rPr>
              <w:t>les trois accesseurs</w:t>
            </w:r>
          </w:p>
        </w:tc>
      </w:tr>
      <w:tr w:rsidR="00726BBE" w14:paraId="4ACB45AE" w14:textId="77777777">
        <w:tblPrEx>
          <w:tblCellMar>
            <w:top w:w="0" w:type="dxa"/>
            <w:bottom w:w="0" w:type="dxa"/>
          </w:tblCellMar>
        </w:tblPrEx>
        <w:trPr>
          <w:cantSplit/>
        </w:trPr>
        <w:tc>
          <w:tcPr>
            <w:tcW w:w="1600" w:type="dxa"/>
            <w:tcMar>
              <w:top w:w="55" w:type="dxa"/>
              <w:left w:w="100" w:type="dxa"/>
              <w:bottom w:w="55" w:type="dxa"/>
              <w:right w:w="100" w:type="dxa"/>
            </w:tcMar>
          </w:tcPr>
          <w:p w14:paraId="7558E101" w14:textId="77777777" w:rsidR="00726BBE" w:rsidRDefault="00000000">
            <w:r>
              <w:rPr>
                <w:rFonts w:ascii="Consolas" w:hAnsi="Consolas" w:cs="Consolas"/>
                <w:color w:val="E97132" w:themeColor="accent2"/>
                <w:sz w:val="18"/>
                <w:szCs w:val="18"/>
              </w:rPr>
              <w:t>Sale</w:t>
            </w:r>
          </w:p>
        </w:tc>
        <w:tc>
          <w:tcPr>
            <w:tcW w:w="4000" w:type="dxa"/>
            <w:tcMar>
              <w:top w:w="55" w:type="dxa"/>
              <w:left w:w="100" w:type="dxa"/>
              <w:bottom w:w="55" w:type="dxa"/>
              <w:right w:w="100" w:type="dxa"/>
            </w:tcMar>
          </w:tcPr>
          <w:p w14:paraId="6DBCD540" w14:textId="77777777" w:rsidR="00726BBE" w:rsidRDefault="00000000">
            <w:r>
              <w:rPr>
                <w:sz w:val="20"/>
                <w:szCs w:val="20"/>
              </w:rPr>
              <w:t>une voiture, un prix catalogue, une réduction</w:t>
            </w:r>
          </w:p>
        </w:tc>
        <w:tc>
          <w:tcPr>
            <w:tcW w:w="3760" w:type="dxa"/>
            <w:tcMar>
              <w:top w:w="55" w:type="dxa"/>
              <w:left w:w="100" w:type="dxa"/>
              <w:bottom w:w="55" w:type="dxa"/>
              <w:right w:w="100" w:type="dxa"/>
            </w:tcMar>
          </w:tcPr>
          <w:p w14:paraId="004DFC0E" w14:textId="77777777" w:rsidR="00726BBE" w:rsidRDefault="00000000">
            <w:r>
              <w:rPr>
                <w:rFonts w:ascii="Consolas" w:hAnsi="Consolas" w:cs="Consolas"/>
                <w:color w:val="E97132" w:themeColor="accent2"/>
                <w:sz w:val="18"/>
                <w:szCs w:val="18"/>
              </w:rPr>
              <w:t>prixReel()</w:t>
            </w:r>
            <w:r>
              <w:rPr>
                <w:sz w:val="20"/>
                <w:szCs w:val="20"/>
              </w:rPr>
              <w:t xml:space="preserve">, </w:t>
            </w:r>
            <w:r>
              <w:rPr>
                <w:rFonts w:ascii="Consolas" w:hAnsi="Consolas" w:cs="Consolas"/>
                <w:color w:val="E97132" w:themeColor="accent2"/>
                <w:sz w:val="18"/>
                <w:szCs w:val="18"/>
              </w:rPr>
              <w:t>enTexte()</w:t>
            </w:r>
          </w:p>
        </w:tc>
      </w:tr>
      <w:tr w:rsidR="00726BBE" w14:paraId="0977D628" w14:textId="77777777">
        <w:tblPrEx>
          <w:tblCellMar>
            <w:top w:w="0" w:type="dxa"/>
            <w:bottom w:w="0" w:type="dxa"/>
          </w:tblCellMar>
        </w:tblPrEx>
        <w:trPr>
          <w:cantSplit/>
        </w:trPr>
        <w:tc>
          <w:tcPr>
            <w:tcW w:w="1600" w:type="dxa"/>
            <w:tcMar>
              <w:top w:w="55" w:type="dxa"/>
              <w:left w:w="100" w:type="dxa"/>
              <w:bottom w:w="55" w:type="dxa"/>
              <w:right w:w="100" w:type="dxa"/>
            </w:tcMar>
          </w:tcPr>
          <w:p w14:paraId="733CFE93" w14:textId="77777777" w:rsidR="00726BBE" w:rsidRDefault="00000000">
            <w:r>
              <w:rPr>
                <w:rFonts w:ascii="Consolas" w:hAnsi="Consolas" w:cs="Consolas"/>
                <w:color w:val="E97132" w:themeColor="accent2"/>
                <w:sz w:val="18"/>
                <w:szCs w:val="18"/>
              </w:rPr>
              <w:t>Vendor</w:t>
            </w:r>
          </w:p>
        </w:tc>
        <w:tc>
          <w:tcPr>
            <w:tcW w:w="4000" w:type="dxa"/>
            <w:tcMar>
              <w:top w:w="55" w:type="dxa"/>
              <w:left w:w="100" w:type="dxa"/>
              <w:bottom w:w="55" w:type="dxa"/>
              <w:right w:w="100" w:type="dxa"/>
            </w:tcMar>
          </w:tcPr>
          <w:p w14:paraId="05FF37E1" w14:textId="77777777" w:rsidR="00726BBE" w:rsidRDefault="00000000">
            <w:r>
              <w:rPr>
                <w:sz w:val="20"/>
                <w:szCs w:val="20"/>
              </w:rPr>
              <w:t>une personne, un tableau de ventes</w:t>
            </w:r>
          </w:p>
        </w:tc>
        <w:tc>
          <w:tcPr>
            <w:tcW w:w="3760" w:type="dxa"/>
            <w:tcMar>
              <w:top w:w="55" w:type="dxa"/>
              <w:left w:w="100" w:type="dxa"/>
              <w:bottom w:w="55" w:type="dxa"/>
              <w:right w:w="100" w:type="dxa"/>
            </w:tcMar>
          </w:tcPr>
          <w:p w14:paraId="2B0F6A90" w14:textId="77777777" w:rsidR="00726BBE" w:rsidRDefault="00000000">
            <w:r>
              <w:rPr>
                <w:rFonts w:ascii="Consolas" w:hAnsi="Consolas" w:cs="Consolas"/>
                <w:color w:val="E97132" w:themeColor="accent2"/>
                <w:sz w:val="18"/>
                <w:szCs w:val="18"/>
              </w:rPr>
              <w:t>enregistrer()</w:t>
            </w:r>
            <w:r>
              <w:rPr>
                <w:sz w:val="20"/>
                <w:szCs w:val="20"/>
              </w:rPr>
              <w:t xml:space="preserve">, </w:t>
            </w:r>
            <w:r>
              <w:rPr>
                <w:rFonts w:ascii="Consolas" w:hAnsi="Consolas" w:cs="Consolas"/>
                <w:color w:val="E97132" w:themeColor="accent2"/>
                <w:sz w:val="18"/>
                <w:szCs w:val="18"/>
              </w:rPr>
              <w:t>nombreDeVentes()</w:t>
            </w:r>
            <w:r>
              <w:rPr>
                <w:sz w:val="20"/>
                <w:szCs w:val="20"/>
              </w:rPr>
              <w:t xml:space="preserve">, </w:t>
            </w:r>
            <w:r>
              <w:rPr>
                <w:rFonts w:ascii="Consolas" w:hAnsi="Consolas" w:cs="Consolas"/>
                <w:color w:val="E97132" w:themeColor="accent2"/>
                <w:sz w:val="18"/>
                <w:szCs w:val="18"/>
              </w:rPr>
              <w:t>chiffreDAffaires()</w:t>
            </w:r>
          </w:p>
        </w:tc>
      </w:tr>
    </w:tbl>
    <w:p w14:paraId="555F66B7" w14:textId="77777777" w:rsidR="00726BBE" w:rsidRDefault="00000000">
      <w:pPr>
        <w:spacing w:after="120"/>
      </w:pPr>
      <w:r>
        <w:rPr>
          <w:b/>
          <w:bCs/>
        </w:rPr>
        <w:t xml:space="preserve">Le prix réel ne se stocke pas. </w:t>
      </w:r>
      <w:r>
        <w:t xml:space="preserve">Il se déduit du prix catalogue et de la réduction. En faire un champ créerait une donnée redondante qui pourrait se désynchroniser — c'est exactement le problème du champ </w:t>
      </w:r>
      <w:r>
        <w:rPr>
          <w:rFonts w:ascii="Consolas" w:hAnsi="Consolas" w:cs="Consolas"/>
          <w:color w:val="E97132" w:themeColor="accent2"/>
          <w:sz w:val="18"/>
          <w:szCs w:val="18"/>
        </w:rPr>
        <w:t>age</w:t>
      </w:r>
      <w:r>
        <w:t xml:space="preserve"> rencontré en </w:t>
      </w:r>
      <w:hyperlink w:anchor="ex-POO-3" w:history="1">
        <w:r>
          <w:rPr>
            <w:rFonts w:ascii="Consolas" w:hAnsi="Consolas" w:cs="Consolas"/>
            <w:color w:val="E97132" w:themeColor="accent2"/>
            <w:sz w:val="18"/>
            <w:szCs w:val="18"/>
          </w:rPr>
          <w:t>POO.3</w:t>
        </w:r>
      </w:hyperlink>
      <w:r>
        <w:t>.</w:t>
      </w:r>
    </w:p>
    <w:p w14:paraId="47F45E6F" w14:textId="77777777" w:rsidR="00726BBE" w:rsidRDefault="00000000">
      <w:pPr>
        <w:spacing w:after="120"/>
      </w:pPr>
      <w:r>
        <w:t>Le format d'</w:t>
      </w:r>
      <w:r>
        <w:rPr>
          <w:rFonts w:ascii="Consolas" w:hAnsi="Consolas" w:cs="Consolas"/>
          <w:color w:val="E97132" w:themeColor="accent2"/>
          <w:sz w:val="18"/>
          <w:szCs w:val="18"/>
        </w:rPr>
        <w:t>enTexte</w:t>
      </w:r>
      <w:r>
        <w:t xml:space="preserve"> est imposé :</w:t>
      </w:r>
    </w:p>
    <w:p w14:paraId="04D7AE01" w14:textId="77777777" w:rsidR="00726BBE" w:rsidRDefault="00000000">
      <w:pPr>
        <w:keepLines/>
        <w:shd w:val="clear" w:color="auto" w:fill="F2F2F2"/>
        <w:spacing w:before="100" w:after="160"/>
        <w:ind w:left="220"/>
      </w:pPr>
      <w:r>
        <w:rPr>
          <w:rFonts w:ascii="Consolas" w:hAnsi="Consolas" w:cs="Consolas"/>
          <w:color w:val="E97132" w:themeColor="accent2"/>
          <w:sz w:val="18"/>
          <w:szCs w:val="18"/>
        </w:rPr>
        <w:t>"Renault Clio [VF123] : 20000.0 -&gt; 18000.0"</w:t>
      </w:r>
    </w:p>
    <w:p w14:paraId="613B227F" w14:textId="77777777" w:rsidR="00726BBE" w:rsidRDefault="00000000">
      <w:pPr>
        <w:pStyle w:val="Titre3"/>
        <w:keepNext/>
        <w:spacing w:before="240" w:after="100"/>
      </w:pPr>
      <w:r>
        <w:rPr>
          <w:b/>
          <w:bCs/>
          <w:color w:val="595959"/>
        </w:rPr>
        <w:t>Le tableau de ventes</w:t>
      </w:r>
    </w:p>
    <w:p w14:paraId="34A73C94" w14:textId="77777777" w:rsidR="00726BBE" w:rsidRDefault="00000000">
      <w:pPr>
        <w:spacing w:after="120"/>
      </w:pPr>
      <w:r>
        <w:t xml:space="preserve">Un vendeur enregistre au plus </w:t>
      </w:r>
      <w:r>
        <w:rPr>
          <w:rFonts w:ascii="Consolas" w:hAnsi="Consolas" w:cs="Consolas"/>
          <w:color w:val="E97132" w:themeColor="accent2"/>
          <w:sz w:val="18"/>
          <w:szCs w:val="18"/>
        </w:rPr>
        <w:t>Vendor.MAX_VENTES</w:t>
      </w:r>
      <w:r>
        <w:t xml:space="preserve"> ventes, dans un tableau. Un tableau ne grandit pas : sa taille est décidée à la construction. Vous devrez donc retenir vous-même combien de cases sont réellement occupées.</w:t>
      </w:r>
    </w:p>
    <w:p w14:paraId="0ECBB676" w14:textId="77777777" w:rsidR="00726BBE" w:rsidRDefault="00000000">
      <w:pPr>
        <w:spacing w:after="120"/>
      </w:pPr>
      <w:r>
        <w:rPr>
          <w:rFonts w:ascii="Consolas" w:hAnsi="Consolas" w:cs="Consolas"/>
          <w:color w:val="E97132" w:themeColor="accent2"/>
          <w:sz w:val="18"/>
          <w:szCs w:val="18"/>
        </w:rPr>
        <w:t>enregistrer</w:t>
      </w:r>
      <w:r>
        <w:t xml:space="preserve"> retourne </w:t>
      </w:r>
      <w:r>
        <w:rPr>
          <w:rFonts w:ascii="Consolas" w:hAnsi="Consolas" w:cs="Consolas"/>
          <w:color w:val="E97132" w:themeColor="accent2"/>
          <w:sz w:val="18"/>
          <w:szCs w:val="18"/>
        </w:rPr>
        <w:t>true</w:t>
      </w:r>
      <w:r>
        <w:t xml:space="preserve"> si la vente a pu être ajoutée, </w:t>
      </w:r>
      <w:r>
        <w:rPr>
          <w:rFonts w:ascii="Consolas" w:hAnsi="Consolas" w:cs="Consolas"/>
          <w:color w:val="E97132" w:themeColor="accent2"/>
          <w:sz w:val="18"/>
          <w:szCs w:val="18"/>
        </w:rPr>
        <w:t>false</w:t>
      </w:r>
      <w:r>
        <w:t xml:space="preserve"> si le tableau est plein.</w:t>
      </w:r>
    </w:p>
    <w:p w14:paraId="3823854A" w14:textId="77777777" w:rsidR="00726BBE"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726BBE" w14:paraId="6D582AB3"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45BD391B" w14:textId="77777777" w:rsidR="00726BBE" w:rsidRDefault="00000000">
            <w:pPr>
              <w:spacing w:after="80"/>
            </w:pPr>
            <w:r>
              <w:rPr>
                <w:rFonts w:ascii="Consolas" w:hAnsi="Consolas" w:cs="Consolas"/>
                <w:color w:val="E97132" w:themeColor="accent2"/>
                <w:sz w:val="18"/>
                <w:szCs w:val="18"/>
              </w:rPr>
              <w:t>be.ephec.java.tab.e04.VenteTest</w:t>
            </w:r>
          </w:p>
          <w:p w14:paraId="074496C1" w14:textId="77777777" w:rsidR="00726BBE" w:rsidRDefault="00000000">
            <w:r>
              <w:t>Vérifie la voiture, le calcul du prix réel avec et sans réduction, le format exact d'</w:t>
            </w:r>
            <w:r>
              <w:rPr>
                <w:rFonts w:ascii="Consolas" w:hAnsi="Consolas" w:cs="Consolas"/>
                <w:color w:val="E97132" w:themeColor="accent2"/>
                <w:sz w:val="18"/>
                <w:szCs w:val="18"/>
              </w:rPr>
              <w:t>enTexte</w:t>
            </w:r>
            <w:r>
              <w:t>, l'accumulation des ventes et du chiffre d'affaires, et le refus de la onzième vente.</w:t>
            </w:r>
          </w:p>
        </w:tc>
      </w:tr>
    </w:tbl>
    <w:p w14:paraId="6A6B04E5" w14:textId="77777777" w:rsidR="00726BBE" w:rsidRDefault="00000000">
      <w:pPr>
        <w:pStyle w:val="Titre3"/>
        <w:keepNext/>
        <w:spacing w:before="240" w:after="100"/>
      </w:pPr>
      <w:r>
        <w:rPr>
          <w:b/>
          <w:bCs/>
          <w:color w:val="595959"/>
        </w:rPr>
        <w:t>Questions à se poser</w:t>
      </w:r>
    </w:p>
    <w:p w14:paraId="26A7A660" w14:textId="77777777" w:rsidR="00726BBE" w:rsidRDefault="00000000">
      <w:pPr>
        <w:pStyle w:val="Paragraphedeliste"/>
        <w:numPr>
          <w:ilvl w:val="0"/>
          <w:numId w:val="4"/>
        </w:numPr>
        <w:spacing w:after="60"/>
      </w:pPr>
      <w:r>
        <w:t xml:space="preserve">La boucle de </w:t>
      </w:r>
      <w:r>
        <w:rPr>
          <w:rFonts w:ascii="Consolas" w:hAnsi="Consolas" w:cs="Consolas"/>
          <w:color w:val="E97132" w:themeColor="accent2"/>
          <w:sz w:val="18"/>
          <w:szCs w:val="18"/>
        </w:rPr>
        <w:t>chiffreDAffaires</w:t>
      </w:r>
      <w:r>
        <w:t xml:space="preserve"> doit-elle aller jusqu'à </w:t>
      </w:r>
      <w:r>
        <w:rPr>
          <w:rFonts w:ascii="Consolas" w:hAnsi="Consolas" w:cs="Consolas"/>
          <w:color w:val="E97132" w:themeColor="accent2"/>
          <w:sz w:val="18"/>
          <w:szCs w:val="18"/>
        </w:rPr>
        <w:t>ventes.length</w:t>
      </w:r>
      <w:r>
        <w:t xml:space="preserve"> ou jusqu'au nombre de ventes enregistrées ? Essayez la première version et regardez ce qui se passe.</w:t>
      </w:r>
    </w:p>
    <w:p w14:paraId="08A67AE8" w14:textId="77777777" w:rsidR="00726BBE" w:rsidRDefault="00000000">
      <w:pPr>
        <w:pStyle w:val="Paragraphedeliste"/>
        <w:numPr>
          <w:ilvl w:val="0"/>
          <w:numId w:val="4"/>
        </w:numPr>
        <w:spacing w:after="60"/>
      </w:pPr>
      <w:r>
        <w:rPr>
          <w:rFonts w:ascii="Consolas" w:hAnsi="Consolas" w:cs="Consolas"/>
          <w:color w:val="E97132" w:themeColor="accent2"/>
          <w:sz w:val="18"/>
          <w:szCs w:val="18"/>
        </w:rPr>
        <w:t>Sale</w:t>
      </w:r>
      <w:r>
        <w:t xml:space="preserve"> a besoin de la marque et du modèle pour son texte. Vaut-il mieux qu'elle lise les champs de la voiture, ou qu'elle les lui demande ? Voir </w:t>
      </w:r>
      <w:r>
        <w:rPr>
          <w:rFonts w:ascii="Consolas" w:hAnsi="Consolas" w:cs="Consolas"/>
          <w:color w:val="E97132" w:themeColor="accent2"/>
          <w:sz w:val="18"/>
          <w:szCs w:val="18"/>
        </w:rPr>
        <w:t>CC-OBJ.1</w:t>
      </w:r>
      <w:r>
        <w:t xml:space="preserve"> du mémento Clean Code.</w:t>
      </w:r>
    </w:p>
    <w:p w14:paraId="75C5DB70" w14:textId="77777777" w:rsidR="00726BBE" w:rsidRDefault="00000000">
      <w:pPr>
        <w:pStyle w:val="Paragraphedeliste"/>
        <w:numPr>
          <w:ilvl w:val="0"/>
          <w:numId w:val="4"/>
        </w:numPr>
        <w:spacing w:after="60"/>
      </w:pPr>
      <w:r>
        <w:t xml:space="preserve">Faut-il un accesseur qui retourne le tableau de ventes ? Que pourrait alors en faire l'appelant ? Voir </w:t>
      </w:r>
      <w:r>
        <w:rPr>
          <w:rFonts w:ascii="Consolas" w:hAnsi="Consolas" w:cs="Consolas"/>
          <w:color w:val="E97132" w:themeColor="accent2"/>
          <w:sz w:val="18"/>
          <w:szCs w:val="18"/>
        </w:rPr>
        <w:t>CC-OBJ.2</w:t>
      </w:r>
      <w:r>
        <w:t>.</w:t>
      </w:r>
    </w:p>
    <w:p w14:paraId="42804AA1" w14:textId="77777777" w:rsidR="00726BBE" w:rsidRDefault="00000000">
      <w:pPr>
        <w:pStyle w:val="Paragraphedeliste"/>
        <w:numPr>
          <w:ilvl w:val="0"/>
          <w:numId w:val="4"/>
        </w:numPr>
        <w:spacing w:after="60"/>
      </w:pPr>
      <w:r>
        <w:t xml:space="preserve">Quels champs de </w:t>
      </w:r>
      <w:r>
        <w:rPr>
          <w:rFonts w:ascii="Consolas" w:hAnsi="Consolas" w:cs="Consolas"/>
          <w:color w:val="E97132" w:themeColor="accent2"/>
          <w:sz w:val="18"/>
          <w:szCs w:val="18"/>
        </w:rPr>
        <w:t>Vendor</w:t>
      </w:r>
      <w:r>
        <w:t xml:space="preserve"> pourraient être </w:t>
      </w:r>
      <w:r>
        <w:rPr>
          <w:rFonts w:ascii="Consolas" w:hAnsi="Consolas" w:cs="Consolas"/>
          <w:color w:val="E97132" w:themeColor="accent2"/>
          <w:sz w:val="18"/>
          <w:szCs w:val="18"/>
        </w:rPr>
        <w:t>final</w:t>
      </w:r>
      <w:r>
        <w:t> ? Le tableau des ventes en fait-il partie, alors que son contenu change ?</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726BBE" w14:paraId="47C3E387"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4EBBCE64" w14:textId="77777777" w:rsidR="00726BBE" w:rsidRDefault="00000000">
            <w:pPr>
              <w:spacing w:after="80"/>
            </w:pPr>
            <w:r>
              <w:rPr>
                <w:b/>
                <w:bCs/>
              </w:rPr>
              <w:lastRenderedPageBreak/>
              <w:t>Une remarque sur le vendeur</w:t>
            </w:r>
          </w:p>
          <w:p w14:paraId="15E9AC3F" w14:textId="77777777" w:rsidR="00726BBE" w:rsidRDefault="00000000">
            <w:pPr>
              <w:spacing w:after="80"/>
            </w:pPr>
            <w:r>
              <w:t xml:space="preserve">Un </w:t>
            </w:r>
            <w:r>
              <w:rPr>
                <w:rFonts w:ascii="Consolas" w:hAnsi="Consolas" w:cs="Consolas"/>
                <w:color w:val="E97132" w:themeColor="accent2"/>
                <w:sz w:val="18"/>
                <w:szCs w:val="18"/>
              </w:rPr>
              <w:t>Vendor</w:t>
            </w:r>
            <w:r>
              <w:t xml:space="preserve"> possède une </w:t>
            </w:r>
            <w:r>
              <w:rPr>
                <w:rFonts w:ascii="Consolas" w:hAnsi="Consolas" w:cs="Consolas"/>
                <w:color w:val="E97132" w:themeColor="accent2"/>
                <w:sz w:val="18"/>
                <w:szCs w:val="18"/>
              </w:rPr>
              <w:t>Person</w:t>
            </w:r>
            <w:r>
              <w:t> : c'est un champ, comme un autre. Le vendeur est vu ici comme un rôle que joue une personne. On aurait pu écrire, tout aussi légitimement, qu'un vendeur EST une personne : c'est l'héritage, que vous connaissez par le C#. Les deux modèles se défendent ; celui-ci permettrait à la même personne de jouer d'autres rôles, d'être cliente par exemple, sans changer de classe.</w:t>
            </w:r>
          </w:p>
          <w:p w14:paraId="40819F2A" w14:textId="77777777" w:rsidR="00726BBE" w:rsidRDefault="00000000">
            <w:r>
              <w:t xml:space="preserve">Le module </w:t>
            </w:r>
            <w:r>
              <w:rPr>
                <w:rFonts w:ascii="Consolas" w:hAnsi="Consolas" w:cs="Consolas"/>
                <w:color w:val="E97132" w:themeColor="accent2"/>
                <w:sz w:val="18"/>
                <w:szCs w:val="18"/>
              </w:rPr>
              <w:t>ABS</w:t>
            </w:r>
            <w:r>
              <w:t xml:space="preserve"> compare les deux approches sur cet exemple.</w:t>
            </w:r>
          </w:p>
        </w:tc>
      </w:tr>
    </w:tbl>
    <w:p w14:paraId="40FC80A5" w14:textId="77777777" w:rsidR="00726BBE" w:rsidRDefault="00000000">
      <w:pPr>
        <w:pStyle w:val="Titre1"/>
        <w:keepNext/>
        <w:pageBreakBefore/>
        <w:spacing w:before="360" w:after="160"/>
      </w:pPr>
      <w:bookmarkStart w:id="26" w:name="_Toc243726672"/>
      <w:r>
        <w:rPr>
          <w:b/>
          <w:bCs/>
          <w:color w:val="1F4E79"/>
          <w:sz w:val="40"/>
          <w:szCs w:val="40"/>
        </w:rPr>
        <w:lastRenderedPageBreak/>
        <w:t>Module ENU — Énumérations et records</w:t>
      </w:r>
      <w:bookmarkEnd w:id="26"/>
    </w:p>
    <w:p w14:paraId="31E0022C" w14:textId="77777777" w:rsidR="00726BBE" w:rsidRDefault="00726BBE">
      <w:pPr>
        <w:spacing w:after="120"/>
      </w:pPr>
    </w:p>
    <w:p w14:paraId="79C02FB7" w14:textId="77777777" w:rsidR="00726BBE" w:rsidRDefault="00000000">
      <w:pPr>
        <w:keepNext/>
        <w:spacing w:after="120"/>
      </w:pPr>
      <w:r>
        <w:t xml:space="preserve">Les exercices du module. Leurs codes sont </w:t>
      </w:r>
      <w:r>
        <w:rPr>
          <w:b/>
          <w:bCs/>
        </w:rPr>
        <w:t>cliquables</w:t>
      </w:r>
      <w:r>
        <w:t> : ils mènent directement à l'exercice.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400"/>
        <w:gridCol w:w="3760"/>
      </w:tblGrid>
      <w:tr w:rsidR="00726BBE" w14:paraId="5C65BA25" w14:textId="77777777">
        <w:tblPrEx>
          <w:tblCellMar>
            <w:top w:w="0" w:type="dxa"/>
            <w:bottom w:w="0" w:type="dxa"/>
          </w:tblCellMar>
        </w:tblPrEx>
        <w:trPr>
          <w:tblHeader/>
        </w:trPr>
        <w:tc>
          <w:tcPr>
            <w:tcW w:w="2200" w:type="dxa"/>
            <w:shd w:val="clear" w:color="auto" w:fill="DEEAF6"/>
            <w:tcMar>
              <w:top w:w="55" w:type="dxa"/>
              <w:left w:w="100" w:type="dxa"/>
              <w:bottom w:w="55" w:type="dxa"/>
              <w:right w:w="100" w:type="dxa"/>
            </w:tcMar>
          </w:tcPr>
          <w:p w14:paraId="5CF38899" w14:textId="77777777" w:rsidR="00726BBE" w:rsidRDefault="00000000">
            <w:r>
              <w:rPr>
                <w:b/>
                <w:bCs/>
                <w:sz w:val="20"/>
                <w:szCs w:val="20"/>
              </w:rPr>
              <w:t>Exercice</w:t>
            </w:r>
          </w:p>
        </w:tc>
        <w:tc>
          <w:tcPr>
            <w:tcW w:w="3400" w:type="dxa"/>
            <w:shd w:val="clear" w:color="auto" w:fill="DEEAF6"/>
            <w:tcMar>
              <w:top w:w="55" w:type="dxa"/>
              <w:left w:w="100" w:type="dxa"/>
              <w:bottom w:w="55" w:type="dxa"/>
              <w:right w:w="100" w:type="dxa"/>
            </w:tcMar>
          </w:tcPr>
          <w:p w14:paraId="05CC3EDC" w14:textId="77777777" w:rsidR="00726BBE" w:rsidRDefault="00000000">
            <w:r>
              <w:rPr>
                <w:b/>
                <w:bCs/>
                <w:sz w:val="20"/>
                <w:szCs w:val="20"/>
              </w:rPr>
              <w:t>Package</w:t>
            </w:r>
          </w:p>
        </w:tc>
        <w:tc>
          <w:tcPr>
            <w:tcW w:w="3760" w:type="dxa"/>
            <w:shd w:val="clear" w:color="auto" w:fill="DEEAF6"/>
            <w:tcMar>
              <w:top w:w="55" w:type="dxa"/>
              <w:left w:w="100" w:type="dxa"/>
              <w:bottom w:w="55" w:type="dxa"/>
              <w:right w:w="100" w:type="dxa"/>
            </w:tcMar>
          </w:tcPr>
          <w:p w14:paraId="07943945" w14:textId="77777777" w:rsidR="00726BBE" w:rsidRDefault="00000000">
            <w:r>
              <w:rPr>
                <w:b/>
                <w:bCs/>
                <w:sz w:val="20"/>
                <w:szCs w:val="20"/>
              </w:rPr>
              <w:t>Sujet</w:t>
            </w:r>
          </w:p>
        </w:tc>
      </w:tr>
      <w:tr w:rsidR="00726BBE" w14:paraId="611A099C" w14:textId="77777777">
        <w:tblPrEx>
          <w:tblCellMar>
            <w:top w:w="0" w:type="dxa"/>
            <w:bottom w:w="0" w:type="dxa"/>
          </w:tblCellMar>
        </w:tblPrEx>
        <w:trPr>
          <w:cantSplit/>
        </w:trPr>
        <w:tc>
          <w:tcPr>
            <w:tcW w:w="2200" w:type="dxa"/>
            <w:tcMar>
              <w:top w:w="55" w:type="dxa"/>
              <w:left w:w="100" w:type="dxa"/>
              <w:bottom w:w="55" w:type="dxa"/>
              <w:right w:w="100" w:type="dxa"/>
            </w:tcMar>
          </w:tcPr>
          <w:p w14:paraId="45A3127B" w14:textId="77777777" w:rsidR="00726BBE" w:rsidRDefault="00000000">
            <w:hyperlink w:anchor="ex-ENU-1" w:history="1">
              <w:r>
                <w:rPr>
                  <w:rFonts w:ascii="Consolas" w:hAnsi="Consolas" w:cs="Consolas"/>
                  <w:color w:val="0563C1"/>
                  <w:sz w:val="18"/>
                  <w:szCs w:val="18"/>
                  <w:u w:val="single"/>
                </w:rPr>
                <w:t>ENU.1</w:t>
              </w:r>
            </w:hyperlink>
          </w:p>
        </w:tc>
        <w:tc>
          <w:tcPr>
            <w:tcW w:w="3400" w:type="dxa"/>
            <w:tcMar>
              <w:top w:w="55" w:type="dxa"/>
              <w:left w:w="100" w:type="dxa"/>
              <w:bottom w:w="55" w:type="dxa"/>
              <w:right w:w="100" w:type="dxa"/>
            </w:tcMar>
          </w:tcPr>
          <w:p w14:paraId="1C08C7E3" w14:textId="77777777" w:rsidR="00726BBE" w:rsidRDefault="00000000">
            <w:r>
              <w:rPr>
                <w:rFonts w:ascii="Consolas" w:hAnsi="Consolas" w:cs="Consolas"/>
                <w:color w:val="E97132" w:themeColor="accent2"/>
                <w:sz w:val="18"/>
                <w:szCs w:val="18"/>
              </w:rPr>
              <w:t>be.ephec.java.enu.e01</w:t>
            </w:r>
          </w:p>
        </w:tc>
        <w:tc>
          <w:tcPr>
            <w:tcW w:w="3760" w:type="dxa"/>
            <w:tcMar>
              <w:top w:w="55" w:type="dxa"/>
              <w:left w:w="100" w:type="dxa"/>
              <w:bottom w:w="55" w:type="dxa"/>
              <w:right w:w="100" w:type="dxa"/>
            </w:tcMar>
          </w:tcPr>
          <w:p w14:paraId="17E902B8" w14:textId="77777777" w:rsidR="00726BBE" w:rsidRDefault="00000000">
            <w:r>
              <w:rPr>
                <w:sz w:val="20"/>
                <w:szCs w:val="20"/>
              </w:rPr>
              <w:t>Un feu de signalisation</w:t>
            </w:r>
          </w:p>
        </w:tc>
      </w:tr>
      <w:tr w:rsidR="00726BBE" w14:paraId="75D7E165" w14:textId="77777777">
        <w:tblPrEx>
          <w:tblCellMar>
            <w:top w:w="0" w:type="dxa"/>
            <w:bottom w:w="0" w:type="dxa"/>
          </w:tblCellMar>
        </w:tblPrEx>
        <w:trPr>
          <w:cantSplit/>
        </w:trPr>
        <w:tc>
          <w:tcPr>
            <w:tcW w:w="2200" w:type="dxa"/>
            <w:tcMar>
              <w:top w:w="55" w:type="dxa"/>
              <w:left w:w="100" w:type="dxa"/>
              <w:bottom w:w="55" w:type="dxa"/>
              <w:right w:w="100" w:type="dxa"/>
            </w:tcMar>
          </w:tcPr>
          <w:p w14:paraId="3EEF8B6D" w14:textId="77777777" w:rsidR="00726BBE" w:rsidRDefault="00000000">
            <w:hyperlink w:anchor="ex-ENU-2" w:history="1">
              <w:r>
                <w:rPr>
                  <w:rFonts w:ascii="Consolas" w:hAnsi="Consolas" w:cs="Consolas"/>
                  <w:color w:val="0563C1"/>
                  <w:sz w:val="18"/>
                  <w:szCs w:val="18"/>
                  <w:u w:val="single"/>
                </w:rPr>
                <w:t>ENU.2</w:t>
              </w:r>
            </w:hyperlink>
          </w:p>
        </w:tc>
        <w:tc>
          <w:tcPr>
            <w:tcW w:w="3400" w:type="dxa"/>
            <w:tcMar>
              <w:top w:w="55" w:type="dxa"/>
              <w:left w:w="100" w:type="dxa"/>
              <w:bottom w:w="55" w:type="dxa"/>
              <w:right w:w="100" w:type="dxa"/>
            </w:tcMar>
          </w:tcPr>
          <w:p w14:paraId="06C4A1B4" w14:textId="77777777" w:rsidR="00726BBE" w:rsidRDefault="00000000">
            <w:r>
              <w:rPr>
                <w:rFonts w:ascii="Consolas" w:hAnsi="Consolas" w:cs="Consolas"/>
                <w:color w:val="E97132" w:themeColor="accent2"/>
                <w:sz w:val="18"/>
                <w:szCs w:val="18"/>
              </w:rPr>
              <w:t>be.ephec.java.enu.e02</w:t>
            </w:r>
          </w:p>
        </w:tc>
        <w:tc>
          <w:tcPr>
            <w:tcW w:w="3760" w:type="dxa"/>
            <w:tcMar>
              <w:top w:w="55" w:type="dxa"/>
              <w:left w:w="100" w:type="dxa"/>
              <w:bottom w:w="55" w:type="dxa"/>
              <w:right w:w="100" w:type="dxa"/>
            </w:tcMar>
          </w:tcPr>
          <w:p w14:paraId="407C2658" w14:textId="77777777" w:rsidR="00726BBE" w:rsidRDefault="00000000">
            <w:r>
              <w:rPr>
                <w:sz w:val="20"/>
                <w:szCs w:val="20"/>
              </w:rPr>
              <w:t>Une température, deux unités</w:t>
            </w:r>
          </w:p>
        </w:tc>
      </w:tr>
      <w:tr w:rsidR="00726BBE" w14:paraId="472E56CC" w14:textId="77777777">
        <w:tblPrEx>
          <w:tblCellMar>
            <w:top w:w="0" w:type="dxa"/>
            <w:bottom w:w="0" w:type="dxa"/>
          </w:tblCellMar>
        </w:tblPrEx>
        <w:trPr>
          <w:cantSplit/>
        </w:trPr>
        <w:tc>
          <w:tcPr>
            <w:tcW w:w="2200" w:type="dxa"/>
            <w:tcMar>
              <w:top w:w="55" w:type="dxa"/>
              <w:left w:w="100" w:type="dxa"/>
              <w:bottom w:w="55" w:type="dxa"/>
              <w:right w:w="100" w:type="dxa"/>
            </w:tcMar>
          </w:tcPr>
          <w:p w14:paraId="75EEE150" w14:textId="77777777" w:rsidR="00726BBE" w:rsidRDefault="00000000">
            <w:hyperlink w:anchor="ex-ENU-3" w:history="1">
              <w:r>
                <w:rPr>
                  <w:rFonts w:ascii="Consolas" w:hAnsi="Consolas" w:cs="Consolas"/>
                  <w:color w:val="0563C1"/>
                  <w:sz w:val="18"/>
                  <w:szCs w:val="18"/>
                  <w:u w:val="single"/>
                </w:rPr>
                <w:t>ENU.3</w:t>
              </w:r>
            </w:hyperlink>
          </w:p>
        </w:tc>
        <w:tc>
          <w:tcPr>
            <w:tcW w:w="3400" w:type="dxa"/>
            <w:tcMar>
              <w:top w:w="55" w:type="dxa"/>
              <w:left w:w="100" w:type="dxa"/>
              <w:bottom w:w="55" w:type="dxa"/>
              <w:right w:w="100" w:type="dxa"/>
            </w:tcMar>
          </w:tcPr>
          <w:p w14:paraId="6846C367" w14:textId="77777777" w:rsidR="00726BBE" w:rsidRDefault="00000000">
            <w:r>
              <w:rPr>
                <w:rFonts w:ascii="Consolas" w:hAnsi="Consolas" w:cs="Consolas"/>
                <w:color w:val="E97132" w:themeColor="accent2"/>
                <w:sz w:val="18"/>
                <w:szCs w:val="18"/>
              </w:rPr>
              <w:t>be.ephec.java.enu.e03</w:t>
            </w:r>
          </w:p>
        </w:tc>
        <w:tc>
          <w:tcPr>
            <w:tcW w:w="3760" w:type="dxa"/>
            <w:tcMar>
              <w:top w:w="55" w:type="dxa"/>
              <w:left w:w="100" w:type="dxa"/>
              <w:bottom w:w="55" w:type="dxa"/>
              <w:right w:w="100" w:type="dxa"/>
            </w:tcMar>
          </w:tcPr>
          <w:p w14:paraId="7DC344AB" w14:textId="77777777" w:rsidR="00726BBE" w:rsidRDefault="00000000">
            <w:r>
              <w:rPr>
                <w:sz w:val="20"/>
                <w:szCs w:val="20"/>
              </w:rPr>
              <w:t>Un jeu de cartes</w:t>
            </w:r>
          </w:p>
        </w:tc>
      </w:tr>
      <w:tr w:rsidR="00726BBE" w14:paraId="37B04EA3" w14:textId="77777777">
        <w:tblPrEx>
          <w:tblCellMar>
            <w:top w:w="0" w:type="dxa"/>
            <w:bottom w:w="0" w:type="dxa"/>
          </w:tblCellMar>
        </w:tblPrEx>
        <w:trPr>
          <w:cantSplit/>
        </w:trPr>
        <w:tc>
          <w:tcPr>
            <w:tcW w:w="2200" w:type="dxa"/>
            <w:tcMar>
              <w:top w:w="55" w:type="dxa"/>
              <w:left w:w="100" w:type="dxa"/>
              <w:bottom w:w="55" w:type="dxa"/>
              <w:right w:w="100" w:type="dxa"/>
            </w:tcMar>
          </w:tcPr>
          <w:p w14:paraId="57C4A18E" w14:textId="77777777" w:rsidR="00726BBE" w:rsidRDefault="00000000">
            <w:hyperlink w:anchor="ex-ENU-4" w:history="1">
              <w:r>
                <w:rPr>
                  <w:rFonts w:ascii="Consolas" w:hAnsi="Consolas" w:cs="Consolas"/>
                  <w:color w:val="0563C1"/>
                  <w:sz w:val="18"/>
                  <w:szCs w:val="18"/>
                  <w:u w:val="single"/>
                </w:rPr>
                <w:t>ENU.4</w:t>
              </w:r>
            </w:hyperlink>
          </w:p>
        </w:tc>
        <w:tc>
          <w:tcPr>
            <w:tcW w:w="3400" w:type="dxa"/>
            <w:tcMar>
              <w:top w:w="55" w:type="dxa"/>
              <w:left w:w="100" w:type="dxa"/>
              <w:bottom w:w="55" w:type="dxa"/>
              <w:right w:w="100" w:type="dxa"/>
            </w:tcMar>
          </w:tcPr>
          <w:p w14:paraId="2D76AF6F" w14:textId="77777777" w:rsidR="00726BBE" w:rsidRDefault="00000000">
            <w:r>
              <w:rPr>
                <w:rFonts w:ascii="Consolas" w:hAnsi="Consolas" w:cs="Consolas"/>
                <w:color w:val="E97132" w:themeColor="accent2"/>
                <w:sz w:val="18"/>
                <w:szCs w:val="18"/>
              </w:rPr>
              <w:t>be.ephec.java.enu.e04</w:t>
            </w:r>
          </w:p>
        </w:tc>
        <w:tc>
          <w:tcPr>
            <w:tcW w:w="3760" w:type="dxa"/>
            <w:tcMar>
              <w:top w:w="55" w:type="dxa"/>
              <w:left w:w="100" w:type="dxa"/>
              <w:bottom w:w="55" w:type="dxa"/>
              <w:right w:w="100" w:type="dxa"/>
            </w:tcMar>
          </w:tcPr>
          <w:p w14:paraId="3D350FEA" w14:textId="77777777" w:rsidR="00726BBE" w:rsidRDefault="00000000">
            <w:r>
              <w:rPr>
                <w:sz w:val="20"/>
                <w:szCs w:val="20"/>
              </w:rPr>
              <w:t>Un record d'étudiant</w:t>
            </w:r>
          </w:p>
        </w:tc>
      </w:tr>
    </w:tbl>
    <w:p w14:paraId="01C599C3" w14:textId="77777777" w:rsidR="00726BBE" w:rsidRDefault="00000000">
      <w:pPr>
        <w:pStyle w:val="Titre3"/>
        <w:keepNext/>
        <w:spacing w:before="240" w:after="100"/>
      </w:pPr>
      <w:r>
        <w:rPr>
          <w:b/>
          <w:bCs/>
          <w:color w:val="595959"/>
        </w:rPr>
        <w:t>L'énumération en deux minutes</w:t>
      </w:r>
    </w:p>
    <w:p w14:paraId="14A87973" w14:textId="77777777" w:rsidR="00726BBE" w:rsidRDefault="00000000">
      <w:pPr>
        <w:spacing w:after="120"/>
      </w:pPr>
      <w:r>
        <w:t xml:space="preserve">Une </w:t>
      </w:r>
      <w:r>
        <w:rPr>
          <w:rFonts w:ascii="Consolas" w:hAnsi="Consolas" w:cs="Consolas"/>
          <w:color w:val="E97132" w:themeColor="accent2"/>
          <w:sz w:val="18"/>
          <w:szCs w:val="18"/>
        </w:rPr>
        <w:t>enum</w:t>
      </w:r>
      <w:r>
        <w:t xml:space="preserve"> est une classe dont on énumère à l'avance toutes les valeurs possibles. Il n'en existera jamais d'autres, et le compilateur le sait.</w:t>
      </w:r>
    </w:p>
    <w:p w14:paraId="1E47FFAE" w14:textId="77777777" w:rsidR="00726BBE" w:rsidRDefault="00000000">
      <w:pPr>
        <w:keepLines/>
        <w:shd w:val="clear" w:color="auto" w:fill="F2F2F2"/>
        <w:spacing w:before="100"/>
        <w:ind w:left="220"/>
      </w:pPr>
      <w:r>
        <w:rPr>
          <w:rFonts w:ascii="Consolas" w:hAnsi="Consolas" w:cs="Consolas"/>
          <w:color w:val="E97132" w:themeColor="accent2"/>
          <w:sz w:val="18"/>
          <w:szCs w:val="18"/>
        </w:rPr>
        <w:t>public enum DayOfWeek { MONDAY, TUESDAY, WEDNESDAY }</w:t>
      </w:r>
    </w:p>
    <w:p w14:paraId="4B288AF4" w14:textId="77777777" w:rsidR="00726BBE" w:rsidRDefault="00000000">
      <w:pPr>
        <w:keepLines/>
        <w:shd w:val="clear" w:color="auto" w:fill="F2F2F2"/>
        <w:ind w:left="220"/>
      </w:pPr>
      <w:r>
        <w:rPr>
          <w:rFonts w:ascii="Consolas" w:hAnsi="Consolas" w:cs="Consolas"/>
          <w:color w:val="E97132" w:themeColor="accent2"/>
          <w:sz w:val="18"/>
          <w:szCs w:val="18"/>
        </w:rPr>
        <w:t xml:space="preserve"> </w:t>
      </w:r>
    </w:p>
    <w:p w14:paraId="6D679D30" w14:textId="77777777" w:rsidR="00726BBE" w:rsidRDefault="00000000">
      <w:pPr>
        <w:keepLines/>
        <w:shd w:val="clear" w:color="auto" w:fill="F2F2F2"/>
        <w:ind w:left="220"/>
      </w:pPr>
      <w:r>
        <w:rPr>
          <w:rFonts w:ascii="Consolas" w:hAnsi="Consolas" w:cs="Consolas"/>
          <w:color w:val="E97132" w:themeColor="accent2"/>
          <w:sz w:val="18"/>
          <w:szCs w:val="18"/>
        </w:rPr>
        <w:t>DayOfWeek jour = DayOfWeek.TUESDAY;</w:t>
      </w:r>
    </w:p>
    <w:p w14:paraId="3B061F84" w14:textId="77777777" w:rsidR="00726BBE" w:rsidRDefault="00000000">
      <w:pPr>
        <w:keepLines/>
        <w:shd w:val="clear" w:color="auto" w:fill="F2F2F2"/>
        <w:ind w:left="220"/>
      </w:pPr>
      <w:r>
        <w:rPr>
          <w:rFonts w:ascii="Consolas" w:hAnsi="Consolas" w:cs="Consolas"/>
          <w:color w:val="E97132" w:themeColor="accent2"/>
          <w:sz w:val="18"/>
          <w:szCs w:val="18"/>
        </w:rPr>
        <w:t>jour.ordinal()          // 1 : la position dans la declaration</w:t>
      </w:r>
    </w:p>
    <w:p w14:paraId="74F3E623" w14:textId="77777777" w:rsidR="00726BBE" w:rsidRDefault="00000000">
      <w:pPr>
        <w:keepLines/>
        <w:shd w:val="clear" w:color="auto" w:fill="F2F2F2"/>
        <w:ind w:left="220"/>
      </w:pPr>
      <w:r>
        <w:rPr>
          <w:rFonts w:ascii="Consolas" w:hAnsi="Consolas" w:cs="Consolas"/>
          <w:color w:val="E97132" w:themeColor="accent2"/>
          <w:sz w:val="18"/>
          <w:szCs w:val="18"/>
        </w:rPr>
        <w:t>jour.name()             // "TUESDAY"</w:t>
      </w:r>
    </w:p>
    <w:p w14:paraId="4BD0CF17" w14:textId="77777777" w:rsidR="00726BBE" w:rsidRDefault="00000000">
      <w:pPr>
        <w:keepLines/>
        <w:shd w:val="clear" w:color="auto" w:fill="F2F2F2"/>
        <w:ind w:left="220"/>
      </w:pPr>
      <w:r>
        <w:rPr>
          <w:rFonts w:ascii="Consolas" w:hAnsi="Consolas" w:cs="Consolas"/>
          <w:color w:val="E97132" w:themeColor="accent2"/>
          <w:sz w:val="18"/>
          <w:szCs w:val="18"/>
        </w:rPr>
        <w:t>DayOfWeek.values()      // un tableau des trois valeurs, dans l'ordre</w:t>
      </w:r>
    </w:p>
    <w:p w14:paraId="24A5814B" w14:textId="77777777" w:rsidR="00726BBE" w:rsidRDefault="00000000">
      <w:pPr>
        <w:keepLines/>
        <w:shd w:val="clear" w:color="auto" w:fill="F2F2F2"/>
        <w:spacing w:after="160"/>
        <w:ind w:left="220"/>
      </w:pPr>
      <w:r>
        <w:rPr>
          <w:rFonts w:ascii="Consolas" w:hAnsi="Consolas" w:cs="Consolas"/>
          <w:color w:val="E97132" w:themeColor="accent2"/>
          <w:sz w:val="18"/>
          <w:szCs w:val="18"/>
        </w:rPr>
        <w:t>DayOfWeek.valueOf("MONDAY")   // retrouve une constante par son nom</w:t>
      </w:r>
    </w:p>
    <w:p w14:paraId="7C5DEF36" w14:textId="77777777" w:rsidR="00726BBE" w:rsidRDefault="00000000">
      <w:pPr>
        <w:spacing w:after="120"/>
      </w:pPr>
      <w:r>
        <w:rPr>
          <w:b/>
          <w:bCs/>
        </w:rPr>
        <w:t xml:space="preserve">L'ordre de déclaration compte. </w:t>
      </w:r>
      <w:r>
        <w:t xml:space="preserve">C'est celui que retournent </w:t>
      </w:r>
      <w:r>
        <w:rPr>
          <w:rFonts w:ascii="Consolas" w:hAnsi="Consolas" w:cs="Consolas"/>
          <w:color w:val="E97132" w:themeColor="accent2"/>
          <w:sz w:val="18"/>
          <w:szCs w:val="18"/>
        </w:rPr>
        <w:t>ordinal()</w:t>
      </w:r>
      <w:r>
        <w:t xml:space="preserve"> et </w:t>
      </w:r>
      <w:r>
        <w:rPr>
          <w:rFonts w:ascii="Consolas" w:hAnsi="Consolas" w:cs="Consolas"/>
          <w:color w:val="E97132" w:themeColor="accent2"/>
          <w:sz w:val="18"/>
          <w:szCs w:val="18"/>
        </w:rPr>
        <w:t>values()</w:t>
      </w:r>
      <w:r>
        <w:t xml:space="preserve">, et </w:t>
      </w:r>
      <w:hyperlink w:anchor="ex-ENU-1" w:history="1">
        <w:r>
          <w:rPr>
            <w:rFonts w:ascii="Consolas" w:hAnsi="Consolas" w:cs="Consolas"/>
            <w:color w:val="E97132" w:themeColor="accent2"/>
            <w:sz w:val="18"/>
            <w:szCs w:val="18"/>
          </w:rPr>
          <w:t>ENU.1</w:t>
        </w:r>
      </w:hyperlink>
      <w:r>
        <w:t xml:space="preserve"> s'en sert pour calculer une couleur suivante sans écrire une seule condition.</w:t>
      </w:r>
    </w:p>
    <w:p w14:paraId="3AAEEA12" w14:textId="77777777" w:rsidR="00726BBE" w:rsidRDefault="00000000">
      <w:pPr>
        <w:spacing w:after="120"/>
      </w:pPr>
      <w:r>
        <w:rPr>
          <w:b/>
          <w:bCs/>
        </w:rPr>
        <w:t xml:space="preserve">Une </w:t>
      </w:r>
      <w:r>
        <w:rPr>
          <w:rFonts w:ascii="Consolas" w:hAnsi="Consolas" w:cs="Consolas"/>
          <w:b/>
          <w:bCs/>
          <w:color w:val="E97132" w:themeColor="accent2"/>
          <w:sz w:val="18"/>
          <w:szCs w:val="18"/>
        </w:rPr>
        <w:t>enum</w:t>
      </w:r>
      <w:r>
        <w:rPr>
          <w:b/>
          <w:bCs/>
        </w:rPr>
        <w:t xml:space="preserve"> est une classe. </w:t>
      </w:r>
      <w:r>
        <w:t>Elle peut donc contenir des champs, un constructeur et des méthodes, ce qu'</w:t>
      </w:r>
      <w:hyperlink w:anchor="ex-ENU-3" w:history="1">
        <w:r>
          <w:rPr>
            <w:rFonts w:ascii="Consolas" w:hAnsi="Consolas" w:cs="Consolas"/>
            <w:color w:val="E97132" w:themeColor="accent2"/>
            <w:sz w:val="18"/>
            <w:szCs w:val="18"/>
          </w:rPr>
          <w:t>ENU.3</w:t>
        </w:r>
      </w:hyperlink>
      <w:r>
        <w:t xml:space="preserve"> met en pratique.</w:t>
      </w:r>
    </w:p>
    <w:p w14:paraId="63568D54" w14:textId="77777777" w:rsidR="00726BBE" w:rsidRDefault="00726BBE">
      <w:pPr>
        <w:pBdr>
          <w:bottom w:val="single" w:sz="6" w:space="1" w:color="A6A6A6"/>
        </w:pBdr>
        <w:spacing w:before="240" w:after="360"/>
      </w:pPr>
    </w:p>
    <w:p w14:paraId="0A78B2B9" w14:textId="77777777" w:rsidR="00726BBE" w:rsidRDefault="00000000">
      <w:pPr>
        <w:pStyle w:val="Titre2"/>
        <w:keepNext/>
        <w:spacing w:before="360" w:after="160"/>
      </w:pPr>
      <w:bookmarkStart w:id="27" w:name="_Toc243726673"/>
      <w:r>
        <w:rPr>
          <w:b/>
          <w:bCs/>
          <w:color w:val="1F4E79"/>
          <w:sz w:val="30"/>
          <w:szCs w:val="30"/>
        </w:rPr>
        <w:t>ENU.1 — Un feu de signalisation</w:t>
      </w:r>
      <w:bookmarkEnd w:id="27"/>
    </w:p>
    <w:p w14:paraId="536D2990" w14:textId="77777777" w:rsidR="00726BBE" w:rsidRDefault="00000000">
      <w:pPr>
        <w:keepNext/>
        <w:spacing w:after="120"/>
      </w:pPr>
      <w:r>
        <w:rPr>
          <w:i/>
          <w:iCs/>
          <w:color w:val="595959"/>
        </w:rPr>
        <w:t xml:space="preserve">Package : </w:t>
      </w:r>
      <w:r>
        <w:rPr>
          <w:rFonts w:ascii="Consolas" w:hAnsi="Consolas" w:cs="Consolas"/>
          <w:i/>
          <w:iCs/>
          <w:color w:val="E97132" w:themeColor="accent2"/>
          <w:sz w:val="18"/>
          <w:szCs w:val="18"/>
        </w:rPr>
        <w:t>be.ephec.java.enu.e01</w:t>
      </w:r>
    </w:p>
    <w:p w14:paraId="1DE068A9" w14:textId="77777777" w:rsidR="00726BBE" w:rsidRDefault="00000000">
      <w:pPr>
        <w:pStyle w:val="Titre3"/>
        <w:keepNext/>
        <w:spacing w:before="240" w:after="100"/>
      </w:pPr>
      <w:r>
        <w:rPr>
          <w:b/>
          <w:bCs/>
          <w:color w:val="595959"/>
        </w:rPr>
        <w:t>Objectif</w:t>
      </w:r>
    </w:p>
    <w:p w14:paraId="451BCBB9" w14:textId="77777777" w:rsidR="00726BBE" w:rsidRDefault="00000000">
      <w:pPr>
        <w:spacing w:after="120"/>
      </w:pPr>
      <w:r>
        <w:t>Déclarer une énumération, et découvrir que l'ordre des constantes peut remplacer une cascade de conditions.</w:t>
      </w:r>
    </w:p>
    <w:p w14:paraId="5663581D" w14:textId="77777777" w:rsidR="00726BBE" w:rsidRDefault="00000000">
      <w:pPr>
        <w:pStyle w:val="Titre3"/>
        <w:keepNext/>
        <w:spacing w:before="240" w:after="100"/>
      </w:pPr>
      <w:r>
        <w:rPr>
          <w:b/>
          <w:bCs/>
          <w:color w:val="595959"/>
        </w:rPr>
        <w:t>Énoncé</w:t>
      </w:r>
    </w:p>
    <w:p w14:paraId="3C383D8E" w14:textId="77777777" w:rsidR="00726BBE" w:rsidRDefault="00000000">
      <w:pPr>
        <w:spacing w:after="120"/>
      </w:pPr>
      <w:r>
        <w:t xml:space="preserve">Écrivez l'énumération </w:t>
      </w:r>
      <w:r>
        <w:rPr>
          <w:rFonts w:ascii="Consolas" w:hAnsi="Consolas" w:cs="Consolas"/>
          <w:color w:val="E97132" w:themeColor="accent2"/>
          <w:sz w:val="18"/>
          <w:szCs w:val="18"/>
        </w:rPr>
        <w:t>CouleurDeFeu</w:t>
      </w:r>
      <w:r>
        <w:t xml:space="preserve"> avec trois constantes : </w:t>
      </w:r>
      <w:r>
        <w:rPr>
          <w:rFonts w:ascii="Consolas" w:hAnsi="Consolas" w:cs="Consolas"/>
          <w:color w:val="E97132" w:themeColor="accent2"/>
          <w:sz w:val="18"/>
          <w:szCs w:val="18"/>
        </w:rPr>
        <w:t>VERT</w:t>
      </w:r>
      <w:r>
        <w:t xml:space="preserve">, </w:t>
      </w:r>
      <w:r>
        <w:rPr>
          <w:rFonts w:ascii="Consolas" w:hAnsi="Consolas" w:cs="Consolas"/>
          <w:color w:val="E97132" w:themeColor="accent2"/>
          <w:sz w:val="18"/>
          <w:szCs w:val="18"/>
        </w:rPr>
        <w:t>ORANGE</w:t>
      </w:r>
      <w:r>
        <w:t xml:space="preserve">, </w:t>
      </w:r>
      <w:r>
        <w:rPr>
          <w:rFonts w:ascii="Consolas" w:hAnsi="Consolas" w:cs="Consolas"/>
          <w:color w:val="E97132" w:themeColor="accent2"/>
          <w:sz w:val="18"/>
          <w:szCs w:val="18"/>
        </w:rPr>
        <w:t>ROUGE</w:t>
      </w:r>
      <w:r>
        <w:t xml:space="preserve"> — dans cet ordre, qui est celui du cycle.</w:t>
      </w:r>
    </w:p>
    <w:p w14:paraId="549E5570" w14:textId="77777777" w:rsidR="00726BBE" w:rsidRDefault="00000000">
      <w:pPr>
        <w:spacing w:after="120"/>
      </w:pPr>
      <w:r>
        <w:t xml:space="preserve">Écrivez ensuite la classe </w:t>
      </w:r>
      <w:r>
        <w:rPr>
          <w:rFonts w:ascii="Consolas" w:hAnsi="Consolas" w:cs="Consolas"/>
          <w:color w:val="E97132" w:themeColor="accent2"/>
          <w:sz w:val="18"/>
          <w:szCs w:val="18"/>
        </w:rPr>
        <w:t>FeuDeSignalisation</w:t>
      </w:r>
      <w:r>
        <w:t>. Un feu a une couleur et un état.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600"/>
        <w:gridCol w:w="3560"/>
      </w:tblGrid>
      <w:tr w:rsidR="00726BBE" w14:paraId="6FFC97ED" w14:textId="77777777">
        <w:tblPrEx>
          <w:tblCellMar>
            <w:top w:w="0" w:type="dxa"/>
            <w:bottom w:w="0" w:type="dxa"/>
          </w:tblCellMar>
        </w:tblPrEx>
        <w:trPr>
          <w:tblHeader/>
        </w:trPr>
        <w:tc>
          <w:tcPr>
            <w:tcW w:w="2200" w:type="dxa"/>
            <w:shd w:val="clear" w:color="auto" w:fill="DEEAF6"/>
            <w:tcMar>
              <w:top w:w="55" w:type="dxa"/>
              <w:left w:w="100" w:type="dxa"/>
              <w:bottom w:w="55" w:type="dxa"/>
              <w:right w:w="100" w:type="dxa"/>
            </w:tcMar>
          </w:tcPr>
          <w:p w14:paraId="59409642" w14:textId="77777777" w:rsidR="00726BBE" w:rsidRDefault="00000000">
            <w:r>
              <w:rPr>
                <w:b/>
                <w:bCs/>
                <w:sz w:val="20"/>
                <w:szCs w:val="20"/>
              </w:rPr>
              <w:t>Élément</w:t>
            </w:r>
          </w:p>
        </w:tc>
        <w:tc>
          <w:tcPr>
            <w:tcW w:w="3600" w:type="dxa"/>
            <w:shd w:val="clear" w:color="auto" w:fill="DEEAF6"/>
            <w:tcMar>
              <w:top w:w="55" w:type="dxa"/>
              <w:left w:w="100" w:type="dxa"/>
              <w:bottom w:w="55" w:type="dxa"/>
              <w:right w:w="100" w:type="dxa"/>
            </w:tcMar>
          </w:tcPr>
          <w:p w14:paraId="1DD14363" w14:textId="77777777" w:rsidR="00726BBE" w:rsidRDefault="00000000">
            <w:r>
              <w:rPr>
                <w:b/>
                <w:bCs/>
                <w:sz w:val="20"/>
                <w:szCs w:val="20"/>
              </w:rPr>
              <w:t>Signature</w:t>
            </w:r>
          </w:p>
        </w:tc>
        <w:tc>
          <w:tcPr>
            <w:tcW w:w="3560" w:type="dxa"/>
            <w:shd w:val="clear" w:color="auto" w:fill="DEEAF6"/>
            <w:tcMar>
              <w:top w:w="55" w:type="dxa"/>
              <w:left w:w="100" w:type="dxa"/>
              <w:bottom w:w="55" w:type="dxa"/>
              <w:right w:w="100" w:type="dxa"/>
            </w:tcMar>
          </w:tcPr>
          <w:p w14:paraId="0012E58A" w14:textId="77777777" w:rsidR="00726BBE" w:rsidRDefault="00000000">
            <w:r>
              <w:rPr>
                <w:b/>
                <w:bCs/>
                <w:sz w:val="20"/>
                <w:szCs w:val="20"/>
              </w:rPr>
              <w:t>Rôle</w:t>
            </w:r>
          </w:p>
        </w:tc>
      </w:tr>
      <w:tr w:rsidR="00726BBE" w14:paraId="18F63140" w14:textId="77777777">
        <w:tblPrEx>
          <w:tblCellMar>
            <w:top w:w="0" w:type="dxa"/>
            <w:bottom w:w="0" w:type="dxa"/>
          </w:tblCellMar>
        </w:tblPrEx>
        <w:trPr>
          <w:cantSplit/>
        </w:trPr>
        <w:tc>
          <w:tcPr>
            <w:tcW w:w="2200" w:type="dxa"/>
            <w:tcMar>
              <w:top w:w="55" w:type="dxa"/>
              <w:left w:w="100" w:type="dxa"/>
              <w:bottom w:w="55" w:type="dxa"/>
              <w:right w:w="100" w:type="dxa"/>
            </w:tcMar>
          </w:tcPr>
          <w:p w14:paraId="485D532A" w14:textId="77777777" w:rsidR="00726BBE" w:rsidRDefault="00000000">
            <w:r>
              <w:rPr>
                <w:rFonts w:ascii="Consolas" w:hAnsi="Consolas" w:cs="Consolas"/>
                <w:color w:val="E97132" w:themeColor="accent2"/>
                <w:sz w:val="18"/>
                <w:szCs w:val="18"/>
              </w:rPr>
              <w:t>constructeur</w:t>
            </w:r>
          </w:p>
        </w:tc>
        <w:tc>
          <w:tcPr>
            <w:tcW w:w="3600" w:type="dxa"/>
            <w:tcMar>
              <w:top w:w="55" w:type="dxa"/>
              <w:left w:w="100" w:type="dxa"/>
              <w:bottom w:w="55" w:type="dxa"/>
              <w:right w:w="100" w:type="dxa"/>
            </w:tcMar>
          </w:tcPr>
          <w:p w14:paraId="3F4C414F" w14:textId="77777777" w:rsidR="00726BBE" w:rsidRDefault="00000000">
            <w:r>
              <w:rPr>
                <w:rFonts w:ascii="Consolas" w:hAnsi="Consolas" w:cs="Consolas"/>
                <w:color w:val="E97132" w:themeColor="accent2"/>
                <w:sz w:val="18"/>
                <w:szCs w:val="18"/>
              </w:rPr>
              <w:t>public FeuDeSignalisation()</w:t>
            </w:r>
          </w:p>
        </w:tc>
        <w:tc>
          <w:tcPr>
            <w:tcW w:w="3560" w:type="dxa"/>
            <w:tcMar>
              <w:top w:w="55" w:type="dxa"/>
              <w:left w:w="100" w:type="dxa"/>
              <w:bottom w:w="55" w:type="dxa"/>
              <w:right w:w="100" w:type="dxa"/>
            </w:tcMar>
          </w:tcPr>
          <w:p w14:paraId="6B723F60" w14:textId="77777777" w:rsidR="00726BBE" w:rsidRDefault="00000000">
            <w:r>
              <w:rPr>
                <w:sz w:val="20"/>
                <w:szCs w:val="20"/>
              </w:rPr>
              <w:t>Un feu neuf est inactif, donc orange</w:t>
            </w:r>
          </w:p>
        </w:tc>
      </w:tr>
      <w:tr w:rsidR="00726BBE" w14:paraId="14B800A7" w14:textId="77777777">
        <w:tblPrEx>
          <w:tblCellMar>
            <w:top w:w="0" w:type="dxa"/>
            <w:bottom w:w="0" w:type="dxa"/>
          </w:tblCellMar>
        </w:tblPrEx>
        <w:trPr>
          <w:cantSplit/>
        </w:trPr>
        <w:tc>
          <w:tcPr>
            <w:tcW w:w="2200" w:type="dxa"/>
            <w:tcMar>
              <w:top w:w="55" w:type="dxa"/>
              <w:left w:w="100" w:type="dxa"/>
              <w:bottom w:w="55" w:type="dxa"/>
              <w:right w:w="100" w:type="dxa"/>
            </w:tcMar>
          </w:tcPr>
          <w:p w14:paraId="37CC22F7" w14:textId="77777777" w:rsidR="00726BBE" w:rsidRDefault="00000000">
            <w:r>
              <w:rPr>
                <w:rFonts w:ascii="Consolas" w:hAnsi="Consolas" w:cs="Consolas"/>
                <w:color w:val="E97132" w:themeColor="accent2"/>
                <w:sz w:val="18"/>
                <w:szCs w:val="18"/>
              </w:rPr>
              <w:t>desactive</w:t>
            </w:r>
          </w:p>
        </w:tc>
        <w:tc>
          <w:tcPr>
            <w:tcW w:w="3600" w:type="dxa"/>
            <w:tcMar>
              <w:top w:w="55" w:type="dxa"/>
              <w:left w:w="100" w:type="dxa"/>
              <w:bottom w:w="55" w:type="dxa"/>
              <w:right w:w="100" w:type="dxa"/>
            </w:tcMar>
          </w:tcPr>
          <w:p w14:paraId="2D6638D8" w14:textId="77777777" w:rsidR="00726BBE" w:rsidRDefault="00000000">
            <w:r>
              <w:rPr>
                <w:rFonts w:ascii="Consolas" w:hAnsi="Consolas" w:cs="Consolas"/>
                <w:color w:val="E97132" w:themeColor="accent2"/>
                <w:sz w:val="18"/>
                <w:szCs w:val="18"/>
              </w:rPr>
              <w:t>public void desactive()</w:t>
            </w:r>
          </w:p>
        </w:tc>
        <w:tc>
          <w:tcPr>
            <w:tcW w:w="3560" w:type="dxa"/>
            <w:tcMar>
              <w:top w:w="55" w:type="dxa"/>
              <w:left w:w="100" w:type="dxa"/>
              <w:bottom w:w="55" w:type="dxa"/>
              <w:right w:w="100" w:type="dxa"/>
            </w:tcMar>
          </w:tcPr>
          <w:p w14:paraId="459F8B83" w14:textId="77777777" w:rsidR="00726BBE" w:rsidRDefault="00000000">
            <w:r>
              <w:rPr>
                <w:sz w:val="20"/>
                <w:szCs w:val="20"/>
              </w:rPr>
              <w:t>Inactif et orange ; ne changera plus de couleur</w:t>
            </w:r>
          </w:p>
        </w:tc>
      </w:tr>
      <w:tr w:rsidR="00726BBE" w14:paraId="0B2FD822" w14:textId="77777777">
        <w:tblPrEx>
          <w:tblCellMar>
            <w:top w:w="0" w:type="dxa"/>
            <w:bottom w:w="0" w:type="dxa"/>
          </w:tblCellMar>
        </w:tblPrEx>
        <w:trPr>
          <w:cantSplit/>
        </w:trPr>
        <w:tc>
          <w:tcPr>
            <w:tcW w:w="2200" w:type="dxa"/>
            <w:tcMar>
              <w:top w:w="55" w:type="dxa"/>
              <w:left w:w="100" w:type="dxa"/>
              <w:bottom w:w="55" w:type="dxa"/>
              <w:right w:w="100" w:type="dxa"/>
            </w:tcMar>
          </w:tcPr>
          <w:p w14:paraId="71FDB4E5" w14:textId="77777777" w:rsidR="00726BBE" w:rsidRDefault="00000000">
            <w:r>
              <w:rPr>
                <w:rFonts w:ascii="Consolas" w:hAnsi="Consolas" w:cs="Consolas"/>
                <w:color w:val="E97132" w:themeColor="accent2"/>
                <w:sz w:val="18"/>
                <w:szCs w:val="18"/>
              </w:rPr>
              <w:t>active</w:t>
            </w:r>
          </w:p>
        </w:tc>
        <w:tc>
          <w:tcPr>
            <w:tcW w:w="3600" w:type="dxa"/>
            <w:tcMar>
              <w:top w:w="55" w:type="dxa"/>
              <w:left w:w="100" w:type="dxa"/>
              <w:bottom w:w="55" w:type="dxa"/>
              <w:right w:w="100" w:type="dxa"/>
            </w:tcMar>
          </w:tcPr>
          <w:p w14:paraId="2D11B82B" w14:textId="77777777" w:rsidR="00726BBE" w:rsidRDefault="00000000">
            <w:r>
              <w:rPr>
                <w:rFonts w:ascii="Consolas" w:hAnsi="Consolas" w:cs="Consolas"/>
                <w:color w:val="E97132" w:themeColor="accent2"/>
                <w:sz w:val="18"/>
                <w:szCs w:val="18"/>
              </w:rPr>
              <w:t>public void active()</w:t>
            </w:r>
          </w:p>
        </w:tc>
        <w:tc>
          <w:tcPr>
            <w:tcW w:w="3560" w:type="dxa"/>
            <w:tcMar>
              <w:top w:w="55" w:type="dxa"/>
              <w:left w:w="100" w:type="dxa"/>
              <w:bottom w:w="55" w:type="dxa"/>
              <w:right w:w="100" w:type="dxa"/>
            </w:tcMar>
          </w:tcPr>
          <w:p w14:paraId="1BD31095" w14:textId="77777777" w:rsidR="00726BBE" w:rsidRDefault="00000000">
            <w:r>
              <w:rPr>
                <w:sz w:val="20"/>
                <w:szCs w:val="20"/>
              </w:rPr>
              <w:t>Actif et rouge</w:t>
            </w:r>
          </w:p>
        </w:tc>
      </w:tr>
      <w:tr w:rsidR="00726BBE" w14:paraId="796894D2" w14:textId="77777777">
        <w:tblPrEx>
          <w:tblCellMar>
            <w:top w:w="0" w:type="dxa"/>
            <w:bottom w:w="0" w:type="dxa"/>
          </w:tblCellMar>
        </w:tblPrEx>
        <w:trPr>
          <w:cantSplit/>
        </w:trPr>
        <w:tc>
          <w:tcPr>
            <w:tcW w:w="2200" w:type="dxa"/>
            <w:tcMar>
              <w:top w:w="55" w:type="dxa"/>
              <w:left w:w="100" w:type="dxa"/>
              <w:bottom w:w="55" w:type="dxa"/>
              <w:right w:w="100" w:type="dxa"/>
            </w:tcMar>
          </w:tcPr>
          <w:p w14:paraId="45834613" w14:textId="77777777" w:rsidR="00726BBE" w:rsidRDefault="00000000">
            <w:r>
              <w:rPr>
                <w:rFonts w:ascii="Consolas" w:hAnsi="Consolas" w:cs="Consolas"/>
                <w:color w:val="E97132" w:themeColor="accent2"/>
                <w:sz w:val="18"/>
                <w:szCs w:val="18"/>
              </w:rPr>
              <w:t>changeDeCouleur</w:t>
            </w:r>
          </w:p>
        </w:tc>
        <w:tc>
          <w:tcPr>
            <w:tcW w:w="3600" w:type="dxa"/>
            <w:tcMar>
              <w:top w:w="55" w:type="dxa"/>
              <w:left w:w="100" w:type="dxa"/>
              <w:bottom w:w="55" w:type="dxa"/>
              <w:right w:w="100" w:type="dxa"/>
            </w:tcMar>
          </w:tcPr>
          <w:p w14:paraId="582429CE" w14:textId="77777777" w:rsidR="00726BBE" w:rsidRDefault="00000000">
            <w:r>
              <w:rPr>
                <w:rFonts w:ascii="Consolas" w:hAnsi="Consolas" w:cs="Consolas"/>
                <w:color w:val="E97132" w:themeColor="accent2"/>
                <w:sz w:val="18"/>
                <w:szCs w:val="18"/>
              </w:rPr>
              <w:t>public void changeDeCouleur()</w:t>
            </w:r>
          </w:p>
        </w:tc>
        <w:tc>
          <w:tcPr>
            <w:tcW w:w="3560" w:type="dxa"/>
            <w:tcMar>
              <w:top w:w="55" w:type="dxa"/>
              <w:left w:w="100" w:type="dxa"/>
              <w:bottom w:w="55" w:type="dxa"/>
              <w:right w:w="100" w:type="dxa"/>
            </w:tcMar>
          </w:tcPr>
          <w:p w14:paraId="7E64BB0B" w14:textId="77777777" w:rsidR="00726BBE" w:rsidRDefault="00000000">
            <w:r>
              <w:rPr>
                <w:sz w:val="20"/>
                <w:szCs w:val="20"/>
              </w:rPr>
              <w:t>VERT → ORANGE → ROUGE → VERT ; sans effet si inactif</w:t>
            </w:r>
          </w:p>
        </w:tc>
      </w:tr>
      <w:tr w:rsidR="00726BBE" w14:paraId="27BFD762" w14:textId="77777777">
        <w:tblPrEx>
          <w:tblCellMar>
            <w:top w:w="0" w:type="dxa"/>
            <w:bottom w:w="0" w:type="dxa"/>
          </w:tblCellMar>
        </w:tblPrEx>
        <w:trPr>
          <w:cantSplit/>
        </w:trPr>
        <w:tc>
          <w:tcPr>
            <w:tcW w:w="2200" w:type="dxa"/>
            <w:tcMar>
              <w:top w:w="55" w:type="dxa"/>
              <w:left w:w="100" w:type="dxa"/>
              <w:bottom w:w="55" w:type="dxa"/>
              <w:right w:w="100" w:type="dxa"/>
            </w:tcMar>
          </w:tcPr>
          <w:p w14:paraId="3C2237D9" w14:textId="77777777" w:rsidR="00726BBE" w:rsidRDefault="00000000">
            <w:r>
              <w:rPr>
                <w:rFonts w:ascii="Consolas" w:hAnsi="Consolas" w:cs="Consolas"/>
                <w:color w:val="E97132" w:themeColor="accent2"/>
                <w:sz w:val="18"/>
                <w:szCs w:val="18"/>
              </w:rPr>
              <w:t>getCouleur</w:t>
            </w:r>
          </w:p>
        </w:tc>
        <w:tc>
          <w:tcPr>
            <w:tcW w:w="3600" w:type="dxa"/>
            <w:tcMar>
              <w:top w:w="55" w:type="dxa"/>
              <w:left w:w="100" w:type="dxa"/>
              <w:bottom w:w="55" w:type="dxa"/>
              <w:right w:w="100" w:type="dxa"/>
            </w:tcMar>
          </w:tcPr>
          <w:p w14:paraId="07C5478B" w14:textId="77777777" w:rsidR="00726BBE" w:rsidRDefault="00000000">
            <w:r>
              <w:rPr>
                <w:rFonts w:ascii="Consolas" w:hAnsi="Consolas" w:cs="Consolas"/>
                <w:color w:val="E97132" w:themeColor="accent2"/>
                <w:sz w:val="18"/>
                <w:szCs w:val="18"/>
              </w:rPr>
              <w:t>public CouleurDeFeu getCouleur()</w:t>
            </w:r>
          </w:p>
        </w:tc>
        <w:tc>
          <w:tcPr>
            <w:tcW w:w="3560" w:type="dxa"/>
            <w:tcMar>
              <w:top w:w="55" w:type="dxa"/>
              <w:left w:w="100" w:type="dxa"/>
              <w:bottom w:w="55" w:type="dxa"/>
              <w:right w:w="100" w:type="dxa"/>
            </w:tcMar>
          </w:tcPr>
          <w:p w14:paraId="36564C74" w14:textId="77777777" w:rsidR="00726BBE" w:rsidRDefault="00000000">
            <w:r>
              <w:rPr>
                <w:sz w:val="20"/>
                <w:szCs w:val="20"/>
              </w:rPr>
              <w:t>La couleur actuelle</w:t>
            </w:r>
          </w:p>
        </w:tc>
      </w:tr>
      <w:tr w:rsidR="00726BBE" w14:paraId="13B2E4AB" w14:textId="77777777">
        <w:tblPrEx>
          <w:tblCellMar>
            <w:top w:w="0" w:type="dxa"/>
            <w:bottom w:w="0" w:type="dxa"/>
          </w:tblCellMar>
        </w:tblPrEx>
        <w:trPr>
          <w:cantSplit/>
        </w:trPr>
        <w:tc>
          <w:tcPr>
            <w:tcW w:w="2200" w:type="dxa"/>
            <w:tcMar>
              <w:top w:w="55" w:type="dxa"/>
              <w:left w:w="100" w:type="dxa"/>
              <w:bottom w:w="55" w:type="dxa"/>
              <w:right w:w="100" w:type="dxa"/>
            </w:tcMar>
          </w:tcPr>
          <w:p w14:paraId="05B68AE5" w14:textId="77777777" w:rsidR="00726BBE" w:rsidRDefault="00000000">
            <w:r>
              <w:rPr>
                <w:rFonts w:ascii="Consolas" w:hAnsi="Consolas" w:cs="Consolas"/>
                <w:color w:val="E97132" w:themeColor="accent2"/>
                <w:sz w:val="18"/>
                <w:szCs w:val="18"/>
              </w:rPr>
              <w:t>estActif</w:t>
            </w:r>
          </w:p>
        </w:tc>
        <w:tc>
          <w:tcPr>
            <w:tcW w:w="3600" w:type="dxa"/>
            <w:tcMar>
              <w:top w:w="55" w:type="dxa"/>
              <w:left w:w="100" w:type="dxa"/>
              <w:bottom w:w="55" w:type="dxa"/>
              <w:right w:w="100" w:type="dxa"/>
            </w:tcMar>
          </w:tcPr>
          <w:p w14:paraId="46FB20D3" w14:textId="77777777" w:rsidR="00726BBE" w:rsidRDefault="00000000">
            <w:r>
              <w:rPr>
                <w:rFonts w:ascii="Consolas" w:hAnsi="Consolas" w:cs="Consolas"/>
                <w:color w:val="E97132" w:themeColor="accent2"/>
                <w:sz w:val="18"/>
                <w:szCs w:val="18"/>
              </w:rPr>
              <w:t>public boolean estActif()</w:t>
            </w:r>
          </w:p>
        </w:tc>
        <w:tc>
          <w:tcPr>
            <w:tcW w:w="3560" w:type="dxa"/>
            <w:tcMar>
              <w:top w:w="55" w:type="dxa"/>
              <w:left w:w="100" w:type="dxa"/>
              <w:bottom w:w="55" w:type="dxa"/>
              <w:right w:w="100" w:type="dxa"/>
            </w:tcMar>
          </w:tcPr>
          <w:p w14:paraId="2B2709E2" w14:textId="77777777" w:rsidR="00726BBE" w:rsidRDefault="00000000">
            <w:r>
              <w:rPr>
                <w:sz w:val="20"/>
                <w:szCs w:val="20"/>
              </w:rPr>
              <w:t>L'état actuel</w:t>
            </w:r>
          </w:p>
        </w:tc>
      </w:tr>
      <w:tr w:rsidR="00726BBE" w14:paraId="044932E7" w14:textId="77777777">
        <w:tblPrEx>
          <w:tblCellMar>
            <w:top w:w="0" w:type="dxa"/>
            <w:bottom w:w="0" w:type="dxa"/>
          </w:tblCellMar>
        </w:tblPrEx>
        <w:trPr>
          <w:cantSplit/>
        </w:trPr>
        <w:tc>
          <w:tcPr>
            <w:tcW w:w="2200" w:type="dxa"/>
            <w:tcMar>
              <w:top w:w="55" w:type="dxa"/>
              <w:left w:w="100" w:type="dxa"/>
              <w:bottom w:w="55" w:type="dxa"/>
              <w:right w:w="100" w:type="dxa"/>
            </w:tcMar>
          </w:tcPr>
          <w:p w14:paraId="50FB2520" w14:textId="77777777" w:rsidR="00726BBE" w:rsidRDefault="00000000">
            <w:r>
              <w:rPr>
                <w:rFonts w:ascii="Consolas" w:hAnsi="Consolas" w:cs="Consolas"/>
                <w:color w:val="E97132" w:themeColor="accent2"/>
                <w:sz w:val="18"/>
                <w:szCs w:val="18"/>
              </w:rPr>
              <w:lastRenderedPageBreak/>
              <w:t>enTexte</w:t>
            </w:r>
          </w:p>
        </w:tc>
        <w:tc>
          <w:tcPr>
            <w:tcW w:w="3600" w:type="dxa"/>
            <w:tcMar>
              <w:top w:w="55" w:type="dxa"/>
              <w:left w:w="100" w:type="dxa"/>
              <w:bottom w:w="55" w:type="dxa"/>
              <w:right w:w="100" w:type="dxa"/>
            </w:tcMar>
          </w:tcPr>
          <w:p w14:paraId="4DCC0E85" w14:textId="77777777" w:rsidR="00726BBE" w:rsidRDefault="00000000">
            <w:r>
              <w:rPr>
                <w:rFonts w:ascii="Consolas" w:hAnsi="Consolas" w:cs="Consolas"/>
                <w:color w:val="E97132" w:themeColor="accent2"/>
                <w:sz w:val="18"/>
                <w:szCs w:val="18"/>
              </w:rPr>
              <w:t>public String enTexte()</w:t>
            </w:r>
          </w:p>
        </w:tc>
        <w:tc>
          <w:tcPr>
            <w:tcW w:w="3560" w:type="dxa"/>
            <w:tcMar>
              <w:top w:w="55" w:type="dxa"/>
              <w:left w:w="100" w:type="dxa"/>
              <w:bottom w:w="55" w:type="dxa"/>
              <w:right w:w="100" w:type="dxa"/>
            </w:tcMar>
          </w:tcPr>
          <w:p w14:paraId="2855F29D" w14:textId="77777777" w:rsidR="00726BBE" w:rsidRDefault="00000000">
            <w:r>
              <w:rPr>
                <w:sz w:val="20"/>
                <w:szCs w:val="20"/>
              </w:rPr>
              <w:t>« ROUGE (actif) » ou « ORANGE (inactif) »</w:t>
            </w:r>
          </w:p>
        </w:tc>
      </w:tr>
    </w:tbl>
    <w:p w14:paraId="07326E6F" w14:textId="77777777" w:rsidR="00726BBE" w:rsidRDefault="00000000">
      <w:pPr>
        <w:spacing w:after="120"/>
      </w:pPr>
      <w:r>
        <w:t xml:space="preserve">Écrivez enfin le </w:t>
      </w:r>
      <w:r>
        <w:rPr>
          <w:rFonts w:ascii="Consolas" w:hAnsi="Consolas" w:cs="Consolas"/>
          <w:color w:val="E97132" w:themeColor="accent2"/>
          <w:sz w:val="18"/>
          <w:szCs w:val="18"/>
        </w:rPr>
        <w:t>Programme</w:t>
      </w:r>
      <w:r>
        <w:t> : créez un feu, tentez de le faire changer alors qu'il est inactif, activez-le, faites-le changer plusieurs fois, puis désactivez-le.</w:t>
      </w:r>
    </w:p>
    <w:p w14:paraId="34C359BD" w14:textId="77777777" w:rsidR="00726BBE"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726BBE" w14:paraId="6C9F2451"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45567117" w14:textId="77777777" w:rsidR="00726BBE" w:rsidRDefault="00000000">
            <w:pPr>
              <w:spacing w:after="80"/>
            </w:pPr>
            <w:r>
              <w:rPr>
                <w:rFonts w:ascii="Consolas" w:hAnsi="Consolas" w:cs="Consolas"/>
                <w:color w:val="E97132" w:themeColor="accent2"/>
                <w:sz w:val="18"/>
                <w:szCs w:val="18"/>
              </w:rPr>
              <w:t>be.ephec.java.enu.e01.FeuDeSignalisationTest</w:t>
            </w:r>
          </w:p>
          <w:p w14:paraId="203D597F" w14:textId="77777777" w:rsidR="00726BBE" w:rsidRDefault="00000000">
            <w:r>
              <w:t>Vérifie l'ordre des trois constantes, l'état d'un feu neuf, l'immobilité d'un feu inactif, le cycle complet des couleurs et le format d'</w:t>
            </w:r>
            <w:r>
              <w:rPr>
                <w:rFonts w:ascii="Consolas" w:hAnsi="Consolas" w:cs="Consolas"/>
                <w:color w:val="E97132" w:themeColor="accent2"/>
                <w:sz w:val="18"/>
                <w:szCs w:val="18"/>
              </w:rPr>
              <w:t>enTexte</w:t>
            </w:r>
            <w:r>
              <w:t>.</w:t>
            </w:r>
          </w:p>
        </w:tc>
      </w:tr>
    </w:tbl>
    <w:p w14:paraId="304126B2" w14:textId="77777777" w:rsidR="00726BBE" w:rsidRDefault="00000000">
      <w:pPr>
        <w:pStyle w:val="Titre3"/>
        <w:keepNext/>
        <w:spacing w:before="240" w:after="100"/>
      </w:pPr>
      <w:r>
        <w:rPr>
          <w:b/>
          <w:bCs/>
          <w:color w:val="595959"/>
        </w:rPr>
        <w:t>Questions à se poser</w:t>
      </w:r>
    </w:p>
    <w:p w14:paraId="4E764A76" w14:textId="77777777" w:rsidR="00726BBE" w:rsidRDefault="00000000">
      <w:pPr>
        <w:pStyle w:val="Paragraphedeliste"/>
        <w:numPr>
          <w:ilvl w:val="0"/>
          <w:numId w:val="5"/>
        </w:numPr>
        <w:spacing w:after="60"/>
      </w:pPr>
      <w:r>
        <w:t xml:space="preserve">Le constructeur doit mettre le feu dans le même état que </w:t>
      </w:r>
      <w:r>
        <w:rPr>
          <w:rFonts w:ascii="Consolas" w:hAnsi="Consolas" w:cs="Consolas"/>
          <w:color w:val="E97132" w:themeColor="accent2"/>
          <w:sz w:val="18"/>
          <w:szCs w:val="18"/>
        </w:rPr>
        <w:t>desactive()</w:t>
      </w:r>
      <w:r>
        <w:t>. Faut-il recopier les instructions, ou appeler la méthode ?</w:t>
      </w:r>
    </w:p>
    <w:p w14:paraId="2B137BDE" w14:textId="77777777" w:rsidR="00726BBE" w:rsidRDefault="00000000">
      <w:pPr>
        <w:pStyle w:val="Paragraphedeliste"/>
        <w:numPr>
          <w:ilvl w:val="0"/>
          <w:numId w:val="5"/>
        </w:numPr>
        <w:spacing w:after="60"/>
      </w:pPr>
      <w:r>
        <w:rPr>
          <w:b/>
          <w:bCs/>
        </w:rPr>
        <w:t xml:space="preserve">Le vrai enjeu de l'exercice. </w:t>
      </w:r>
      <w:r>
        <w:t xml:space="preserve">Vous pouvez écrire </w:t>
      </w:r>
      <w:r>
        <w:rPr>
          <w:rFonts w:ascii="Consolas" w:hAnsi="Consolas" w:cs="Consolas"/>
          <w:color w:val="E97132" w:themeColor="accent2"/>
          <w:sz w:val="18"/>
          <w:szCs w:val="18"/>
        </w:rPr>
        <w:t>changeDeCouleur</w:t>
      </w:r>
      <w:r>
        <w:t xml:space="preserve"> avec trois </w:t>
      </w:r>
      <w:r>
        <w:rPr>
          <w:rFonts w:ascii="Consolas" w:hAnsi="Consolas" w:cs="Consolas"/>
          <w:color w:val="E97132" w:themeColor="accent2"/>
          <w:sz w:val="18"/>
          <w:szCs w:val="18"/>
        </w:rPr>
        <w:t>if</w:t>
      </w:r>
      <w:r>
        <w:t xml:space="preserve"> ou un </w:t>
      </w:r>
      <w:r>
        <w:rPr>
          <w:rFonts w:ascii="Consolas" w:hAnsi="Consolas" w:cs="Consolas"/>
          <w:color w:val="E97132" w:themeColor="accent2"/>
          <w:sz w:val="18"/>
          <w:szCs w:val="18"/>
        </w:rPr>
        <w:t>switch</w:t>
      </w:r>
      <w:r>
        <w:t xml:space="preserve">. Vous pouvez aussi ne rien tester du tout, en vous servant de </w:t>
      </w:r>
      <w:r>
        <w:rPr>
          <w:rFonts w:ascii="Consolas" w:hAnsi="Consolas" w:cs="Consolas"/>
          <w:color w:val="E97132" w:themeColor="accent2"/>
          <w:sz w:val="18"/>
          <w:szCs w:val="18"/>
        </w:rPr>
        <w:t>values()</w:t>
      </w:r>
      <w:r>
        <w:t>, d'</w:t>
      </w:r>
      <w:r>
        <w:rPr>
          <w:rFonts w:ascii="Consolas" w:hAnsi="Consolas" w:cs="Consolas"/>
          <w:color w:val="E97132" w:themeColor="accent2"/>
          <w:sz w:val="18"/>
          <w:szCs w:val="18"/>
        </w:rPr>
        <w:t>ordinal()</w:t>
      </w:r>
      <w:r>
        <w:t xml:space="preserve"> et du reste de la division par 3. Écrivez les deux, et comparez ce qui se passerait si le feu comptait une quatrième couleur.</w:t>
      </w:r>
    </w:p>
    <w:p w14:paraId="2583B5D0" w14:textId="77777777" w:rsidR="00726BBE" w:rsidRDefault="00000000">
      <w:pPr>
        <w:pStyle w:val="Paragraphedeliste"/>
        <w:numPr>
          <w:ilvl w:val="0"/>
          <w:numId w:val="5"/>
        </w:numPr>
        <w:spacing w:after="60"/>
      </w:pPr>
      <w:r>
        <w:t xml:space="preserve">Comparez avec trois constantes </w:t>
      </w:r>
      <w:r>
        <w:rPr>
          <w:rFonts w:ascii="Consolas" w:hAnsi="Consolas" w:cs="Consolas"/>
          <w:color w:val="E97132" w:themeColor="accent2"/>
          <w:sz w:val="18"/>
          <w:szCs w:val="18"/>
        </w:rPr>
        <w:t>int</w:t>
      </w:r>
      <w:r>
        <w:t xml:space="preserve"> valant 0, 1 et 2. Qu'est-ce qu'une énumération empêche d'écrire qu'un </w:t>
      </w:r>
      <w:r>
        <w:rPr>
          <w:rFonts w:ascii="Consolas" w:hAnsi="Consolas" w:cs="Consolas"/>
          <w:color w:val="E97132" w:themeColor="accent2"/>
          <w:sz w:val="18"/>
          <w:szCs w:val="18"/>
        </w:rPr>
        <w:t>int</w:t>
      </w:r>
      <w:r>
        <w:t xml:space="preserve"> autoriserait ? Voir </w:t>
      </w:r>
      <w:r>
        <w:rPr>
          <w:rFonts w:ascii="Consolas" w:hAnsi="Consolas" w:cs="Consolas"/>
          <w:color w:val="E97132" w:themeColor="accent2"/>
          <w:sz w:val="18"/>
          <w:szCs w:val="18"/>
        </w:rPr>
        <w:t>CC-NOM.7</w:t>
      </w:r>
      <w:r>
        <w:t xml:space="preserve"> et </w:t>
      </w:r>
      <w:r>
        <w:rPr>
          <w:rFonts w:ascii="Consolas" w:hAnsi="Consolas" w:cs="Consolas"/>
          <w:color w:val="E97132" w:themeColor="accent2"/>
          <w:sz w:val="18"/>
          <w:szCs w:val="18"/>
        </w:rPr>
        <w:t>CC-NOM.1</w:t>
      </w:r>
      <w:r>
        <w:t>.</w:t>
      </w:r>
    </w:p>
    <w:p w14:paraId="48E2AEF3" w14:textId="77777777" w:rsidR="00726BBE" w:rsidRDefault="00000000">
      <w:pPr>
        <w:pStyle w:val="Paragraphedeliste"/>
        <w:numPr>
          <w:ilvl w:val="0"/>
          <w:numId w:val="5"/>
        </w:numPr>
        <w:spacing w:after="60"/>
      </w:pPr>
      <w:r>
        <w:t xml:space="preserve">Dans la version sans test, d'où vient le 3 ? C'est le nombre de couleurs, écrit en dur : avec une quatrième couleur, il faudrait penser à le changer aussi. Remplacez-le par </w:t>
      </w:r>
      <w:r>
        <w:rPr>
          <w:rFonts w:ascii="Consolas" w:hAnsi="Consolas" w:cs="Consolas"/>
          <w:color w:val="E97132" w:themeColor="accent2"/>
          <w:sz w:val="18"/>
          <w:szCs w:val="18"/>
        </w:rPr>
        <w:t>CouleurDeFeu.values().length</w:t>
      </w:r>
      <w:r>
        <w:t xml:space="preserve"> — un tableau a une longueur, pas de </w:t>
      </w:r>
      <w:r>
        <w:rPr>
          <w:rFonts w:ascii="Consolas" w:hAnsi="Consolas" w:cs="Consolas"/>
          <w:color w:val="E97132" w:themeColor="accent2"/>
          <w:sz w:val="18"/>
          <w:szCs w:val="18"/>
        </w:rPr>
        <w:t>size()</w:t>
      </w:r>
      <w:r>
        <w:t xml:space="preserve">, réservé aux collections — et vérifiez qu'ajouter une couleur ne demande plus que sa déclaration. Voir </w:t>
      </w:r>
      <w:r>
        <w:rPr>
          <w:rFonts w:ascii="Consolas" w:hAnsi="Consolas" w:cs="Consolas"/>
          <w:color w:val="E97132" w:themeColor="accent2"/>
          <w:sz w:val="18"/>
          <w:szCs w:val="18"/>
        </w:rPr>
        <w:t>CC-NOM.7</w:t>
      </w:r>
      <w:r>
        <w:t>.</w:t>
      </w:r>
    </w:p>
    <w:p w14:paraId="3B5E7792" w14:textId="77777777" w:rsidR="00726BBE" w:rsidRDefault="00726BBE">
      <w:pPr>
        <w:pBdr>
          <w:bottom w:val="single" w:sz="6" w:space="1" w:color="A6A6A6"/>
        </w:pBdr>
        <w:spacing w:before="240" w:after="360"/>
      </w:pPr>
    </w:p>
    <w:p w14:paraId="321DE6F8" w14:textId="77777777" w:rsidR="00726BBE" w:rsidRDefault="00000000">
      <w:pPr>
        <w:pStyle w:val="Titre2"/>
        <w:keepNext/>
        <w:spacing w:before="360" w:after="160"/>
      </w:pPr>
      <w:bookmarkStart w:id="28" w:name="_Toc243726674"/>
      <w:r>
        <w:rPr>
          <w:b/>
          <w:bCs/>
          <w:color w:val="1F4E79"/>
          <w:sz w:val="30"/>
          <w:szCs w:val="30"/>
        </w:rPr>
        <w:t>ENU.2 — Une température, deux unités</w:t>
      </w:r>
      <w:bookmarkEnd w:id="28"/>
    </w:p>
    <w:p w14:paraId="40328425" w14:textId="77777777" w:rsidR="00726BBE" w:rsidRDefault="00000000">
      <w:pPr>
        <w:keepNext/>
        <w:spacing w:after="120"/>
      </w:pPr>
      <w:r>
        <w:rPr>
          <w:i/>
          <w:iCs/>
          <w:color w:val="595959"/>
        </w:rPr>
        <w:t xml:space="preserve">Package : </w:t>
      </w:r>
      <w:r>
        <w:rPr>
          <w:rFonts w:ascii="Consolas" w:hAnsi="Consolas" w:cs="Consolas"/>
          <w:i/>
          <w:iCs/>
          <w:color w:val="E97132" w:themeColor="accent2"/>
          <w:sz w:val="18"/>
          <w:szCs w:val="18"/>
        </w:rPr>
        <w:t>be.ephec.java.enu.e02</w:t>
      </w:r>
    </w:p>
    <w:p w14:paraId="6D04674A" w14:textId="77777777" w:rsidR="00726BBE" w:rsidRDefault="00000000">
      <w:pPr>
        <w:pStyle w:val="Titre3"/>
        <w:keepNext/>
        <w:spacing w:before="240" w:after="100"/>
      </w:pPr>
      <w:r>
        <w:rPr>
          <w:b/>
          <w:bCs/>
          <w:color w:val="595959"/>
        </w:rPr>
        <w:t>Objectif</w:t>
      </w:r>
    </w:p>
    <w:p w14:paraId="5CFB78A5" w14:textId="77777777" w:rsidR="00726BBE" w:rsidRDefault="00000000">
      <w:pPr>
        <w:spacing w:after="120"/>
      </w:pPr>
      <w:r>
        <w:t>Se servir d'une énumération comme paramètre, et retomber sur la question de la donnée redondante.</w:t>
      </w:r>
    </w:p>
    <w:p w14:paraId="36502809" w14:textId="77777777" w:rsidR="00726BBE" w:rsidRDefault="00000000">
      <w:pPr>
        <w:pStyle w:val="Titre3"/>
        <w:keepNext/>
        <w:spacing w:before="240" w:after="100"/>
      </w:pPr>
      <w:r>
        <w:rPr>
          <w:b/>
          <w:bCs/>
          <w:color w:val="595959"/>
        </w:rPr>
        <w:t>Énoncé</w:t>
      </w:r>
    </w:p>
    <w:p w14:paraId="3C1CAFCC" w14:textId="77777777" w:rsidR="00726BBE" w:rsidRDefault="00000000">
      <w:pPr>
        <w:spacing w:after="120"/>
      </w:pPr>
      <w:r>
        <w:t xml:space="preserve">Écrivez l'énumération </w:t>
      </w:r>
      <w:r>
        <w:rPr>
          <w:rFonts w:ascii="Consolas" w:hAnsi="Consolas" w:cs="Consolas"/>
          <w:color w:val="E97132" w:themeColor="accent2"/>
          <w:sz w:val="18"/>
          <w:szCs w:val="18"/>
        </w:rPr>
        <w:t>TemperatureUnit</w:t>
      </w:r>
      <w:r>
        <w:t xml:space="preserve"> avec </w:t>
      </w:r>
      <w:r>
        <w:rPr>
          <w:rFonts w:ascii="Consolas" w:hAnsi="Consolas" w:cs="Consolas"/>
          <w:color w:val="E97132" w:themeColor="accent2"/>
          <w:sz w:val="18"/>
          <w:szCs w:val="18"/>
        </w:rPr>
        <w:t>CELSIUS</w:t>
      </w:r>
      <w:r>
        <w:t xml:space="preserve"> et </w:t>
      </w:r>
      <w:r>
        <w:rPr>
          <w:rFonts w:ascii="Consolas" w:hAnsi="Consolas" w:cs="Consolas"/>
          <w:color w:val="E97132" w:themeColor="accent2"/>
          <w:sz w:val="18"/>
          <w:szCs w:val="18"/>
        </w:rPr>
        <w:t>FAHRENHEIT</w:t>
      </w:r>
      <w:r>
        <w:t xml:space="preserve">, puis la classe </w:t>
      </w:r>
      <w:r>
        <w:rPr>
          <w:rFonts w:ascii="Consolas" w:hAnsi="Consolas" w:cs="Consolas"/>
          <w:color w:val="E97132" w:themeColor="accent2"/>
          <w:sz w:val="18"/>
          <w:szCs w:val="18"/>
        </w:rPr>
        <w:t>Temperature</w:t>
      </w:r>
      <w:r>
        <w: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4200"/>
        <w:gridCol w:w="3160"/>
      </w:tblGrid>
      <w:tr w:rsidR="00726BBE" w14:paraId="6BB24BD6" w14:textId="77777777">
        <w:tblPrEx>
          <w:tblCellMar>
            <w:top w:w="0" w:type="dxa"/>
            <w:bottom w:w="0" w:type="dxa"/>
          </w:tblCellMar>
        </w:tblPrEx>
        <w:trPr>
          <w:tblHeader/>
        </w:trPr>
        <w:tc>
          <w:tcPr>
            <w:tcW w:w="2000" w:type="dxa"/>
            <w:shd w:val="clear" w:color="auto" w:fill="DEEAF6"/>
            <w:tcMar>
              <w:top w:w="55" w:type="dxa"/>
              <w:left w:w="100" w:type="dxa"/>
              <w:bottom w:w="55" w:type="dxa"/>
              <w:right w:w="100" w:type="dxa"/>
            </w:tcMar>
          </w:tcPr>
          <w:p w14:paraId="3390E65F" w14:textId="77777777" w:rsidR="00726BBE" w:rsidRDefault="00000000">
            <w:r>
              <w:rPr>
                <w:b/>
                <w:bCs/>
                <w:sz w:val="20"/>
                <w:szCs w:val="20"/>
              </w:rPr>
              <w:t>Élément</w:t>
            </w:r>
          </w:p>
        </w:tc>
        <w:tc>
          <w:tcPr>
            <w:tcW w:w="4200" w:type="dxa"/>
            <w:shd w:val="clear" w:color="auto" w:fill="DEEAF6"/>
            <w:tcMar>
              <w:top w:w="55" w:type="dxa"/>
              <w:left w:w="100" w:type="dxa"/>
              <w:bottom w:w="55" w:type="dxa"/>
              <w:right w:w="100" w:type="dxa"/>
            </w:tcMar>
          </w:tcPr>
          <w:p w14:paraId="58E2AC5E" w14:textId="77777777" w:rsidR="00726BBE" w:rsidRDefault="00000000">
            <w:r>
              <w:rPr>
                <w:b/>
                <w:bCs/>
                <w:sz w:val="20"/>
                <w:szCs w:val="20"/>
              </w:rPr>
              <w:t>Signature</w:t>
            </w:r>
          </w:p>
        </w:tc>
        <w:tc>
          <w:tcPr>
            <w:tcW w:w="3160" w:type="dxa"/>
            <w:shd w:val="clear" w:color="auto" w:fill="DEEAF6"/>
            <w:tcMar>
              <w:top w:w="55" w:type="dxa"/>
              <w:left w:w="100" w:type="dxa"/>
              <w:bottom w:w="55" w:type="dxa"/>
              <w:right w:w="100" w:type="dxa"/>
            </w:tcMar>
          </w:tcPr>
          <w:p w14:paraId="0AFB7488" w14:textId="77777777" w:rsidR="00726BBE" w:rsidRDefault="00000000">
            <w:r>
              <w:rPr>
                <w:b/>
                <w:bCs/>
                <w:sz w:val="20"/>
                <w:szCs w:val="20"/>
              </w:rPr>
              <w:t>Rôle</w:t>
            </w:r>
          </w:p>
        </w:tc>
      </w:tr>
      <w:tr w:rsidR="00726BBE" w14:paraId="7A32EF73" w14:textId="77777777">
        <w:tblPrEx>
          <w:tblCellMar>
            <w:top w:w="0" w:type="dxa"/>
            <w:bottom w:w="0" w:type="dxa"/>
          </w:tblCellMar>
        </w:tblPrEx>
        <w:trPr>
          <w:cantSplit/>
        </w:trPr>
        <w:tc>
          <w:tcPr>
            <w:tcW w:w="2000" w:type="dxa"/>
            <w:tcMar>
              <w:top w:w="55" w:type="dxa"/>
              <w:left w:w="100" w:type="dxa"/>
              <w:bottom w:w="55" w:type="dxa"/>
              <w:right w:w="100" w:type="dxa"/>
            </w:tcMar>
          </w:tcPr>
          <w:p w14:paraId="3214470E" w14:textId="77777777" w:rsidR="00726BBE" w:rsidRDefault="00000000">
            <w:r>
              <w:rPr>
                <w:rFonts w:ascii="Consolas" w:hAnsi="Consolas" w:cs="Consolas"/>
                <w:color w:val="E97132" w:themeColor="accent2"/>
                <w:sz w:val="18"/>
                <w:szCs w:val="18"/>
              </w:rPr>
              <w:t>constructeur</w:t>
            </w:r>
          </w:p>
        </w:tc>
        <w:tc>
          <w:tcPr>
            <w:tcW w:w="4200" w:type="dxa"/>
            <w:tcMar>
              <w:top w:w="55" w:type="dxa"/>
              <w:left w:w="100" w:type="dxa"/>
              <w:bottom w:w="55" w:type="dxa"/>
              <w:right w:w="100" w:type="dxa"/>
            </w:tcMar>
          </w:tcPr>
          <w:p w14:paraId="4EF6B6BB" w14:textId="77777777" w:rsidR="00726BBE" w:rsidRDefault="00000000">
            <w:r>
              <w:rPr>
                <w:rFonts w:ascii="Consolas" w:hAnsi="Consolas" w:cs="Consolas"/>
                <w:color w:val="E97132" w:themeColor="accent2"/>
                <w:sz w:val="18"/>
                <w:szCs w:val="18"/>
              </w:rPr>
              <w:t>public Temperature(double, TemperatureUnit)</w:t>
            </w:r>
          </w:p>
        </w:tc>
        <w:tc>
          <w:tcPr>
            <w:tcW w:w="3160" w:type="dxa"/>
            <w:tcMar>
              <w:top w:w="55" w:type="dxa"/>
              <w:left w:w="100" w:type="dxa"/>
              <w:bottom w:w="55" w:type="dxa"/>
              <w:right w:w="100" w:type="dxa"/>
            </w:tcMar>
          </w:tcPr>
          <w:p w14:paraId="69CD0B2F" w14:textId="77777777" w:rsidR="00726BBE" w:rsidRDefault="00000000">
            <w:r>
              <w:rPr>
                <w:sz w:val="20"/>
                <w:szCs w:val="20"/>
              </w:rPr>
              <w:t>La valeur, et l'unité dans laquelle elle est exprimée</w:t>
            </w:r>
          </w:p>
        </w:tc>
      </w:tr>
      <w:tr w:rsidR="00726BBE" w14:paraId="3C951590" w14:textId="77777777">
        <w:tblPrEx>
          <w:tblCellMar>
            <w:top w:w="0" w:type="dxa"/>
            <w:bottom w:w="0" w:type="dxa"/>
          </w:tblCellMar>
        </w:tblPrEx>
        <w:trPr>
          <w:cantSplit/>
        </w:trPr>
        <w:tc>
          <w:tcPr>
            <w:tcW w:w="2000" w:type="dxa"/>
            <w:tcMar>
              <w:top w:w="55" w:type="dxa"/>
              <w:left w:w="100" w:type="dxa"/>
              <w:bottom w:w="55" w:type="dxa"/>
              <w:right w:w="100" w:type="dxa"/>
            </w:tcMar>
          </w:tcPr>
          <w:p w14:paraId="0F1905C4" w14:textId="77777777" w:rsidR="00726BBE" w:rsidRDefault="00000000">
            <w:r>
              <w:rPr>
                <w:rFonts w:ascii="Consolas" w:hAnsi="Consolas" w:cs="Consolas"/>
                <w:color w:val="E97132" w:themeColor="accent2"/>
                <w:sz w:val="18"/>
                <w:szCs w:val="18"/>
              </w:rPr>
              <w:t>getValue</w:t>
            </w:r>
          </w:p>
        </w:tc>
        <w:tc>
          <w:tcPr>
            <w:tcW w:w="4200" w:type="dxa"/>
            <w:tcMar>
              <w:top w:w="55" w:type="dxa"/>
              <w:left w:w="100" w:type="dxa"/>
              <w:bottom w:w="55" w:type="dxa"/>
              <w:right w:w="100" w:type="dxa"/>
            </w:tcMar>
          </w:tcPr>
          <w:p w14:paraId="4DFEF4C3" w14:textId="77777777" w:rsidR="00726BBE" w:rsidRDefault="00000000">
            <w:r>
              <w:rPr>
                <w:rFonts w:ascii="Consolas" w:hAnsi="Consolas" w:cs="Consolas"/>
                <w:color w:val="E97132" w:themeColor="accent2"/>
                <w:sz w:val="18"/>
                <w:szCs w:val="18"/>
              </w:rPr>
              <w:t>public double getValue(TemperatureUnit)</w:t>
            </w:r>
          </w:p>
        </w:tc>
        <w:tc>
          <w:tcPr>
            <w:tcW w:w="3160" w:type="dxa"/>
            <w:tcMar>
              <w:top w:w="55" w:type="dxa"/>
              <w:left w:w="100" w:type="dxa"/>
              <w:bottom w:w="55" w:type="dxa"/>
              <w:right w:w="100" w:type="dxa"/>
            </w:tcMar>
          </w:tcPr>
          <w:p w14:paraId="4900BE65" w14:textId="77777777" w:rsidR="00726BBE" w:rsidRDefault="00000000">
            <w:r>
              <w:rPr>
                <w:sz w:val="20"/>
                <w:szCs w:val="20"/>
              </w:rPr>
              <w:t>La température dans l'unité demandée</w:t>
            </w:r>
          </w:p>
        </w:tc>
      </w:tr>
      <w:tr w:rsidR="00726BBE" w14:paraId="7295C774" w14:textId="77777777">
        <w:tblPrEx>
          <w:tblCellMar>
            <w:top w:w="0" w:type="dxa"/>
            <w:bottom w:w="0" w:type="dxa"/>
          </w:tblCellMar>
        </w:tblPrEx>
        <w:trPr>
          <w:cantSplit/>
        </w:trPr>
        <w:tc>
          <w:tcPr>
            <w:tcW w:w="2000" w:type="dxa"/>
            <w:tcMar>
              <w:top w:w="55" w:type="dxa"/>
              <w:left w:w="100" w:type="dxa"/>
              <w:bottom w:w="55" w:type="dxa"/>
              <w:right w:w="100" w:type="dxa"/>
            </w:tcMar>
          </w:tcPr>
          <w:p w14:paraId="3E690C3B" w14:textId="77777777" w:rsidR="00726BBE" w:rsidRDefault="00000000">
            <w:r>
              <w:rPr>
                <w:rFonts w:ascii="Consolas" w:hAnsi="Consolas" w:cs="Consolas"/>
                <w:color w:val="E97132" w:themeColor="accent2"/>
                <w:sz w:val="18"/>
                <w:szCs w:val="18"/>
              </w:rPr>
              <w:t>setValue</w:t>
            </w:r>
          </w:p>
        </w:tc>
        <w:tc>
          <w:tcPr>
            <w:tcW w:w="4200" w:type="dxa"/>
            <w:tcMar>
              <w:top w:w="55" w:type="dxa"/>
              <w:left w:w="100" w:type="dxa"/>
              <w:bottom w:w="55" w:type="dxa"/>
              <w:right w:w="100" w:type="dxa"/>
            </w:tcMar>
          </w:tcPr>
          <w:p w14:paraId="5F0701E2" w14:textId="77777777" w:rsidR="00726BBE" w:rsidRDefault="00000000">
            <w:r>
              <w:rPr>
                <w:rFonts w:ascii="Consolas" w:hAnsi="Consolas" w:cs="Consolas"/>
                <w:color w:val="E97132" w:themeColor="accent2"/>
                <w:sz w:val="18"/>
                <w:szCs w:val="18"/>
              </w:rPr>
              <w:t>public void setValue(double, TemperatureUnit)</w:t>
            </w:r>
          </w:p>
        </w:tc>
        <w:tc>
          <w:tcPr>
            <w:tcW w:w="3160" w:type="dxa"/>
            <w:tcMar>
              <w:top w:w="55" w:type="dxa"/>
              <w:left w:w="100" w:type="dxa"/>
              <w:bottom w:w="55" w:type="dxa"/>
              <w:right w:w="100" w:type="dxa"/>
            </w:tcMar>
          </w:tcPr>
          <w:p w14:paraId="2AE01BC3" w14:textId="77777777" w:rsidR="00726BBE" w:rsidRDefault="00000000">
            <w:r>
              <w:rPr>
                <w:sz w:val="20"/>
                <w:szCs w:val="20"/>
              </w:rPr>
              <w:t>Remplace la température</w:t>
            </w:r>
          </w:p>
        </w:tc>
      </w:tr>
    </w:tbl>
    <w:p w14:paraId="77118F25" w14:textId="77777777" w:rsidR="00726BBE" w:rsidRDefault="00000000">
      <w:pPr>
        <w:pStyle w:val="Titre3"/>
        <w:keepNext/>
        <w:spacing w:before="240" w:after="100"/>
      </w:pPr>
      <w:r>
        <w:rPr>
          <w:b/>
          <w:bCs/>
          <w:color w:val="595959"/>
        </w:rPr>
        <w:t>Les formules</w:t>
      </w:r>
    </w:p>
    <w:p w14:paraId="77AD6EC1" w14:textId="77777777" w:rsidR="00726BBE" w:rsidRDefault="00000000">
      <w:pPr>
        <w:keepLines/>
        <w:shd w:val="clear" w:color="auto" w:fill="F2F2F2"/>
        <w:spacing w:before="100"/>
        <w:ind w:left="220"/>
      </w:pPr>
      <w:r>
        <w:rPr>
          <w:rFonts w:ascii="Consolas" w:hAnsi="Consolas" w:cs="Consolas"/>
          <w:color w:val="E97132" w:themeColor="accent2"/>
          <w:sz w:val="18"/>
          <w:szCs w:val="18"/>
        </w:rPr>
        <w:t>Celsius     vers Fahrenheit :  f = c * 9 / 5 + 32       (10 C  -&gt;   50 F)</w:t>
      </w:r>
    </w:p>
    <w:p w14:paraId="537EED1B" w14:textId="77777777" w:rsidR="00726BBE" w:rsidRDefault="00000000">
      <w:pPr>
        <w:keepLines/>
        <w:shd w:val="clear" w:color="auto" w:fill="F2F2F2"/>
        <w:spacing w:after="160"/>
        <w:ind w:left="220"/>
      </w:pPr>
      <w:r>
        <w:rPr>
          <w:rFonts w:ascii="Consolas" w:hAnsi="Consolas" w:cs="Consolas"/>
          <w:color w:val="E97132" w:themeColor="accent2"/>
          <w:sz w:val="18"/>
          <w:szCs w:val="18"/>
        </w:rPr>
        <w:t>Fahrenheit  vers Celsius    :  c = (f - 32) * 5 / 9     (23 F  -&gt;   -5 C)</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726BBE" w14:paraId="205F1F2B"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475AFC8D" w14:textId="77777777" w:rsidR="00726BBE" w:rsidRDefault="00000000">
            <w:pPr>
              <w:spacing w:after="80"/>
            </w:pPr>
            <w:r>
              <w:rPr>
                <w:b/>
                <w:bCs/>
              </w:rPr>
              <w:lastRenderedPageBreak/>
              <w:t>Le piège</w:t>
            </w:r>
          </w:p>
          <w:p w14:paraId="08977B9A" w14:textId="77777777" w:rsidR="00726BBE" w:rsidRDefault="00000000">
            <w:pPr>
              <w:spacing w:after="80"/>
            </w:pPr>
            <w:r>
              <w:t>Si vos conversions retournent des valeurs fausses, regardez le type des opérations. 9 / 5 vaut 1 en Java, parce que ce sont deux entiers et que la division entière tronque le résultat. Il suffit qu'un seul des opérandes soit un double pour que le calcul devienne décimal.</w:t>
            </w:r>
          </w:p>
          <w:p w14:paraId="366D7646" w14:textId="77777777" w:rsidR="00726BBE" w:rsidRDefault="00000000">
            <w:r>
              <w:t>Le message d'échec du test vous le rappellera, mais autant le savoir avant.</w:t>
            </w:r>
          </w:p>
        </w:tc>
      </w:tr>
    </w:tbl>
    <w:p w14:paraId="7C3B6FE3" w14:textId="77777777" w:rsidR="00726BBE"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726BBE" w14:paraId="7C45612C"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0F404B4F" w14:textId="77777777" w:rsidR="00726BBE" w:rsidRDefault="00000000">
            <w:pPr>
              <w:spacing w:after="80"/>
            </w:pPr>
            <w:r>
              <w:rPr>
                <w:rFonts w:ascii="Consolas" w:hAnsi="Consolas" w:cs="Consolas"/>
                <w:color w:val="E97132" w:themeColor="accent2"/>
                <w:sz w:val="18"/>
                <w:szCs w:val="18"/>
              </w:rPr>
              <w:t>be.ephec.java.enu.e02.TemperatureTest</w:t>
            </w:r>
          </w:p>
          <w:p w14:paraId="3095C222" w14:textId="77777777" w:rsidR="00726BBE" w:rsidRDefault="00000000">
            <w:r>
              <w:t xml:space="preserve">Vérifie les deux conversions du cours, les repères classiques — 0 °C, l'ébullition, et −40 qui est la seule température identique dans les deux unités — et le comportement de </w:t>
            </w:r>
            <w:r>
              <w:rPr>
                <w:rFonts w:ascii="Consolas" w:hAnsi="Consolas" w:cs="Consolas"/>
                <w:color w:val="E97132" w:themeColor="accent2"/>
                <w:sz w:val="18"/>
                <w:szCs w:val="18"/>
              </w:rPr>
              <w:t>setValue</w:t>
            </w:r>
            <w:r>
              <w:t>.</w:t>
            </w:r>
          </w:p>
        </w:tc>
      </w:tr>
    </w:tbl>
    <w:p w14:paraId="0CADD87D" w14:textId="77777777" w:rsidR="00726BBE" w:rsidRDefault="00000000">
      <w:pPr>
        <w:pStyle w:val="Titre3"/>
        <w:keepNext/>
        <w:spacing w:before="240" w:after="100"/>
      </w:pPr>
      <w:r>
        <w:rPr>
          <w:b/>
          <w:bCs/>
          <w:color w:val="595959"/>
        </w:rPr>
        <w:t>Questions à se poser</w:t>
      </w:r>
    </w:p>
    <w:p w14:paraId="0456DE7F" w14:textId="77777777" w:rsidR="00726BBE" w:rsidRDefault="00000000">
      <w:pPr>
        <w:pStyle w:val="Paragraphedeliste"/>
        <w:numPr>
          <w:ilvl w:val="0"/>
          <w:numId w:val="5"/>
        </w:numPr>
        <w:spacing w:after="60"/>
      </w:pPr>
      <w:r>
        <w:t>Combien de valeurs votre objet stocke-t-il ? Si vous en gardez deux, une en Celsius et une en Fahrenheit, que se passe-t-il si l'une est modifiée et pas l'autre ?</w:t>
      </w:r>
    </w:p>
    <w:p w14:paraId="13A272A0" w14:textId="77777777" w:rsidR="00726BBE" w:rsidRDefault="00000000">
      <w:pPr>
        <w:pStyle w:val="Paragraphedeliste"/>
        <w:numPr>
          <w:ilvl w:val="0"/>
          <w:numId w:val="5"/>
        </w:numPr>
        <w:spacing w:after="60"/>
      </w:pPr>
      <w:r>
        <w:t>Vous avez choisi une unité de référence pour le stockage. Un utilisateur de la classe peut-il savoir laquelle ? Est-ce souhaitable ?</w:t>
      </w:r>
    </w:p>
    <w:p w14:paraId="5A141859" w14:textId="77777777" w:rsidR="00726BBE" w:rsidRDefault="00000000">
      <w:pPr>
        <w:pStyle w:val="Paragraphedeliste"/>
        <w:numPr>
          <w:ilvl w:val="0"/>
          <w:numId w:val="5"/>
        </w:numPr>
        <w:spacing w:after="60"/>
      </w:pPr>
      <w:r>
        <w:t xml:space="preserve">L'énumération pourrait contenir elle-même les conversions, puisqu'une enum est une classe. Ce serait-il mieux ? Vous aurez les moyens de trancher après </w:t>
      </w:r>
      <w:hyperlink w:anchor="ex-ENU-3" w:history="1">
        <w:r>
          <w:rPr>
            <w:rFonts w:ascii="Consolas" w:hAnsi="Consolas" w:cs="Consolas"/>
            <w:color w:val="E97132" w:themeColor="accent2"/>
            <w:sz w:val="18"/>
            <w:szCs w:val="18"/>
          </w:rPr>
          <w:t>ENU.3</w:t>
        </w:r>
      </w:hyperlink>
      <w:r>
        <w:t>.</w:t>
      </w:r>
    </w:p>
    <w:p w14:paraId="4FF6FF53" w14:textId="77777777" w:rsidR="00726BBE" w:rsidRDefault="00000000">
      <w:pPr>
        <w:pStyle w:val="Paragraphedeliste"/>
        <w:numPr>
          <w:ilvl w:val="0"/>
          <w:numId w:val="5"/>
        </w:numPr>
        <w:spacing w:after="60"/>
      </w:pPr>
      <w:r>
        <w:t xml:space="preserve">Les deux méthodes de conversion portent des noms opposés. Le vocabulaire reste-t-il cohérent d'une méthode à l'autre ? Voir </w:t>
      </w:r>
      <w:r>
        <w:rPr>
          <w:rFonts w:ascii="Consolas" w:hAnsi="Consolas" w:cs="Consolas"/>
          <w:color w:val="E97132" w:themeColor="accent2"/>
          <w:sz w:val="18"/>
          <w:szCs w:val="18"/>
        </w:rPr>
        <w:t>CC-MET.4</w:t>
      </w:r>
      <w:r>
        <w:t>.</w:t>
      </w:r>
    </w:p>
    <w:p w14:paraId="51ADE9B2" w14:textId="77777777" w:rsidR="00726BBE" w:rsidRDefault="00726BBE">
      <w:pPr>
        <w:pBdr>
          <w:bottom w:val="single" w:sz="6" w:space="1" w:color="A6A6A6"/>
        </w:pBdr>
        <w:spacing w:before="240" w:after="360"/>
      </w:pPr>
    </w:p>
    <w:p w14:paraId="17EB23A3" w14:textId="77777777" w:rsidR="00726BBE" w:rsidRDefault="00000000">
      <w:pPr>
        <w:pStyle w:val="Titre2"/>
        <w:keepNext/>
        <w:spacing w:before="360" w:after="160"/>
      </w:pPr>
      <w:bookmarkStart w:id="29" w:name="_Toc243726675"/>
      <w:r>
        <w:rPr>
          <w:b/>
          <w:bCs/>
          <w:color w:val="1F4E79"/>
          <w:sz w:val="30"/>
          <w:szCs w:val="30"/>
        </w:rPr>
        <w:t>ENU.3 — Un jeu de cartes</w:t>
      </w:r>
      <w:bookmarkEnd w:id="29"/>
    </w:p>
    <w:p w14:paraId="32C2F31E" w14:textId="77777777" w:rsidR="00726BBE" w:rsidRDefault="00000000">
      <w:pPr>
        <w:keepNext/>
        <w:spacing w:after="120"/>
      </w:pPr>
      <w:r>
        <w:rPr>
          <w:i/>
          <w:iCs/>
          <w:color w:val="595959"/>
        </w:rPr>
        <w:t xml:space="preserve">Package : </w:t>
      </w:r>
      <w:r>
        <w:rPr>
          <w:rFonts w:ascii="Consolas" w:hAnsi="Consolas" w:cs="Consolas"/>
          <w:i/>
          <w:iCs/>
          <w:color w:val="E97132" w:themeColor="accent2"/>
          <w:sz w:val="18"/>
          <w:szCs w:val="18"/>
        </w:rPr>
        <w:t>be.ephec.java.enu.e03</w:t>
      </w:r>
    </w:p>
    <w:p w14:paraId="7BF583A3" w14:textId="77777777" w:rsidR="00726BBE" w:rsidRDefault="00000000">
      <w:pPr>
        <w:pStyle w:val="Titre3"/>
        <w:keepNext/>
        <w:spacing w:before="240" w:after="100"/>
      </w:pPr>
      <w:r>
        <w:rPr>
          <w:b/>
          <w:bCs/>
          <w:color w:val="595959"/>
        </w:rPr>
        <w:t>Objectif</w:t>
      </w:r>
    </w:p>
    <w:p w14:paraId="14C7F7D5" w14:textId="77777777" w:rsidR="00726BBE" w:rsidRDefault="00000000">
      <w:pPr>
        <w:spacing w:after="120"/>
      </w:pPr>
      <w:r>
        <w:t>Donner à une énumération un constructeur et des méthodes, et construire un tableau à partir de deux énumérations.</w:t>
      </w:r>
    </w:p>
    <w:p w14:paraId="567B6458" w14:textId="77777777" w:rsidR="00726BBE" w:rsidRDefault="00000000">
      <w:pPr>
        <w:pStyle w:val="Titre3"/>
        <w:keepNext/>
        <w:spacing w:before="240" w:after="100"/>
      </w:pPr>
      <w:r>
        <w:rPr>
          <w:b/>
          <w:bCs/>
          <w:color w:val="595959"/>
        </w:rPr>
        <w:t>Une enum est une classe</w:t>
      </w:r>
    </w:p>
    <w:p w14:paraId="56C56620" w14:textId="77777777" w:rsidR="00726BBE" w:rsidRDefault="00000000">
      <w:pPr>
        <w:spacing w:after="120"/>
      </w:pPr>
      <w:r>
        <w:t>Elle peut donc contenir un champ, un constructeur et des méthodes. Chaque constante énumérée passe ses arguments à ce constructeur.</w:t>
      </w:r>
    </w:p>
    <w:p w14:paraId="6DEBB183" w14:textId="77777777" w:rsidR="00726BBE" w:rsidRDefault="00000000">
      <w:pPr>
        <w:keepLines/>
        <w:shd w:val="clear" w:color="auto" w:fill="F2F2F2"/>
        <w:spacing w:before="100"/>
        <w:ind w:left="220"/>
      </w:pPr>
      <w:r>
        <w:rPr>
          <w:rFonts w:ascii="Consolas" w:hAnsi="Consolas" w:cs="Consolas"/>
          <w:color w:val="E97132" w:themeColor="accent2"/>
          <w:sz w:val="18"/>
          <w:szCs w:val="18"/>
        </w:rPr>
        <w:t>public enum Discount {</w:t>
      </w:r>
    </w:p>
    <w:p w14:paraId="0605F145" w14:textId="77777777" w:rsidR="00726BBE" w:rsidRDefault="00000000">
      <w:pPr>
        <w:keepLines/>
        <w:shd w:val="clear" w:color="auto" w:fill="F2F2F2"/>
        <w:ind w:left="220"/>
      </w:pPr>
      <w:r>
        <w:rPr>
          <w:rFonts w:ascii="Consolas" w:hAnsi="Consolas" w:cs="Consolas"/>
          <w:color w:val="E97132" w:themeColor="accent2"/>
          <w:sz w:val="18"/>
          <w:szCs w:val="18"/>
        </w:rPr>
        <w:t xml:space="preserve">    BASIC(0.05), FIDELITY(0.075), SPECIAL(0.10);</w:t>
      </w:r>
    </w:p>
    <w:p w14:paraId="2D058F27" w14:textId="77777777" w:rsidR="00726BBE" w:rsidRDefault="00000000">
      <w:pPr>
        <w:keepLines/>
        <w:shd w:val="clear" w:color="auto" w:fill="F2F2F2"/>
        <w:ind w:left="220"/>
      </w:pPr>
      <w:r>
        <w:rPr>
          <w:rFonts w:ascii="Consolas" w:hAnsi="Consolas" w:cs="Consolas"/>
          <w:color w:val="E97132" w:themeColor="accent2"/>
          <w:sz w:val="18"/>
          <w:szCs w:val="18"/>
        </w:rPr>
        <w:t xml:space="preserve"> </w:t>
      </w:r>
    </w:p>
    <w:p w14:paraId="49518FA7" w14:textId="77777777" w:rsidR="00726BBE" w:rsidRDefault="00000000">
      <w:pPr>
        <w:keepLines/>
        <w:shd w:val="clear" w:color="auto" w:fill="F2F2F2"/>
        <w:ind w:left="220"/>
      </w:pPr>
      <w:r>
        <w:rPr>
          <w:rFonts w:ascii="Consolas" w:hAnsi="Consolas" w:cs="Consolas"/>
          <w:color w:val="E97132" w:themeColor="accent2"/>
          <w:sz w:val="18"/>
          <w:szCs w:val="18"/>
        </w:rPr>
        <w:t xml:space="preserve">    private final double taux;</w:t>
      </w:r>
    </w:p>
    <w:p w14:paraId="5900D441" w14:textId="77777777" w:rsidR="00726BBE" w:rsidRDefault="00000000">
      <w:pPr>
        <w:keepLines/>
        <w:shd w:val="clear" w:color="auto" w:fill="F2F2F2"/>
        <w:ind w:left="220"/>
      </w:pPr>
      <w:r>
        <w:rPr>
          <w:rFonts w:ascii="Consolas" w:hAnsi="Consolas" w:cs="Consolas"/>
          <w:color w:val="E97132" w:themeColor="accent2"/>
          <w:sz w:val="18"/>
          <w:szCs w:val="18"/>
        </w:rPr>
        <w:t xml:space="preserve"> </w:t>
      </w:r>
    </w:p>
    <w:p w14:paraId="0FDBB29C" w14:textId="77777777" w:rsidR="00726BBE" w:rsidRDefault="00000000">
      <w:pPr>
        <w:keepLines/>
        <w:shd w:val="clear" w:color="auto" w:fill="F2F2F2"/>
        <w:ind w:left="220"/>
      </w:pPr>
      <w:r>
        <w:rPr>
          <w:rFonts w:ascii="Consolas" w:hAnsi="Consolas" w:cs="Consolas"/>
          <w:color w:val="E97132" w:themeColor="accent2"/>
          <w:sz w:val="18"/>
          <w:szCs w:val="18"/>
        </w:rPr>
        <w:t xml:space="preserve">    Discount(double taux) { this.taux = taux; }</w:t>
      </w:r>
    </w:p>
    <w:p w14:paraId="7A5FBAD9" w14:textId="77777777" w:rsidR="00726BBE" w:rsidRDefault="00000000">
      <w:pPr>
        <w:keepLines/>
        <w:shd w:val="clear" w:color="auto" w:fill="F2F2F2"/>
        <w:ind w:left="220"/>
      </w:pPr>
      <w:r>
        <w:rPr>
          <w:rFonts w:ascii="Consolas" w:hAnsi="Consolas" w:cs="Consolas"/>
          <w:color w:val="E97132" w:themeColor="accent2"/>
          <w:sz w:val="18"/>
          <w:szCs w:val="18"/>
        </w:rPr>
        <w:t xml:space="preserve"> </w:t>
      </w:r>
    </w:p>
    <w:p w14:paraId="45900F2B" w14:textId="77777777" w:rsidR="00726BBE" w:rsidRDefault="00000000">
      <w:pPr>
        <w:keepLines/>
        <w:shd w:val="clear" w:color="auto" w:fill="F2F2F2"/>
        <w:ind w:left="220"/>
      </w:pPr>
      <w:r>
        <w:rPr>
          <w:rFonts w:ascii="Consolas" w:hAnsi="Consolas" w:cs="Consolas"/>
          <w:color w:val="E97132" w:themeColor="accent2"/>
          <w:sz w:val="18"/>
          <w:szCs w:val="18"/>
        </w:rPr>
        <w:t xml:space="preserve">    public double appliquer(double prix) { return prix * (1 - taux); }</w:t>
      </w:r>
    </w:p>
    <w:p w14:paraId="42A2B385" w14:textId="77777777" w:rsidR="00726BBE" w:rsidRDefault="00000000">
      <w:pPr>
        <w:keepLines/>
        <w:shd w:val="clear" w:color="auto" w:fill="F2F2F2"/>
        <w:spacing w:after="160"/>
        <w:ind w:left="220"/>
      </w:pPr>
      <w:r>
        <w:rPr>
          <w:rFonts w:ascii="Consolas" w:hAnsi="Consolas" w:cs="Consolas"/>
          <w:color w:val="E97132" w:themeColor="accent2"/>
          <w:sz w:val="18"/>
          <w:szCs w:val="18"/>
        </w:rPr>
        <w:t>}</w:t>
      </w:r>
    </w:p>
    <w:p w14:paraId="76CDD96B" w14:textId="77777777" w:rsidR="00726BBE" w:rsidRDefault="00000000">
      <w:pPr>
        <w:spacing w:after="120"/>
      </w:pPr>
      <w:r>
        <w:t xml:space="preserve">Trois détails de syntaxe : la liste des constantes se termine par un point-virgule dès qu'il y a autre chose après elle, le constructeur est implicitement privé — on ne peut pas faire de </w:t>
      </w:r>
      <w:r>
        <w:rPr>
          <w:rFonts w:ascii="Consolas" w:hAnsi="Consolas" w:cs="Consolas"/>
          <w:color w:val="E97132" w:themeColor="accent2"/>
          <w:sz w:val="18"/>
          <w:szCs w:val="18"/>
        </w:rPr>
        <w:t>new</w:t>
      </w:r>
      <w:r>
        <w:t xml:space="preserve"> sur une enum — et le champ est final.</w:t>
      </w:r>
    </w:p>
    <w:p w14:paraId="521AD17C" w14:textId="77777777" w:rsidR="00726BBE" w:rsidRDefault="00000000">
      <w:pPr>
        <w:pStyle w:val="Titre3"/>
        <w:keepNext/>
        <w:spacing w:before="240" w:after="100"/>
      </w:pPr>
      <w:r>
        <w:rPr>
          <w:b/>
          <w:bCs/>
          <w:color w:val="595959"/>
        </w:rPr>
        <w:t>Énoncé</w:t>
      </w:r>
    </w:p>
    <w:p w14:paraId="69E36660" w14:textId="77777777" w:rsidR="00726BBE" w:rsidRDefault="00000000">
      <w:pPr>
        <w:spacing w:after="120"/>
      </w:pPr>
      <w:r>
        <w:t xml:space="preserve">Écrivez </w:t>
      </w:r>
      <w:r>
        <w:rPr>
          <w:rFonts w:ascii="Consolas" w:hAnsi="Consolas" w:cs="Consolas"/>
          <w:color w:val="E97132" w:themeColor="accent2"/>
          <w:sz w:val="18"/>
          <w:szCs w:val="18"/>
        </w:rPr>
        <w:t>Color</w:t>
      </w:r>
      <w:r>
        <w:t xml:space="preserve"> et </w:t>
      </w:r>
      <w:r>
        <w:rPr>
          <w:rFonts w:ascii="Consolas" w:hAnsi="Consolas" w:cs="Consolas"/>
          <w:color w:val="E97132" w:themeColor="accent2"/>
          <w:sz w:val="18"/>
          <w:szCs w:val="18"/>
        </w:rPr>
        <w:t>Value</w:t>
      </w:r>
      <w:r>
        <w:t xml:space="preserve">, deux énumérations dont chaque constante connaît son libellé français : </w:t>
      </w:r>
      <w:r>
        <w:rPr>
          <w:rFonts w:ascii="Consolas" w:hAnsi="Consolas" w:cs="Consolas"/>
          <w:color w:val="E97132" w:themeColor="accent2"/>
          <w:sz w:val="18"/>
          <w:szCs w:val="18"/>
        </w:rPr>
        <w:t>PIQUE</w:t>
      </w:r>
      <w:r>
        <w:t xml:space="preserve"> connaît </w:t>
      </w:r>
      <w:r>
        <w:rPr>
          <w:rFonts w:ascii="Consolas" w:hAnsi="Consolas" w:cs="Consolas"/>
          <w:color w:val="E97132" w:themeColor="accent2"/>
          <w:sz w:val="18"/>
          <w:szCs w:val="18"/>
        </w:rPr>
        <w:t>"Pique"</w:t>
      </w:r>
      <w:r>
        <w:t xml:space="preserve">, </w:t>
      </w:r>
      <w:r>
        <w:rPr>
          <w:rFonts w:ascii="Consolas" w:hAnsi="Consolas" w:cs="Consolas"/>
          <w:color w:val="E97132" w:themeColor="accent2"/>
          <w:sz w:val="18"/>
          <w:szCs w:val="18"/>
        </w:rPr>
        <w:t>AS</w:t>
      </w:r>
      <w:r>
        <w:t xml:space="preserve"> connaît </w:t>
      </w:r>
      <w:r>
        <w:rPr>
          <w:rFonts w:ascii="Consolas" w:hAnsi="Consolas" w:cs="Consolas"/>
          <w:color w:val="E97132" w:themeColor="accent2"/>
          <w:sz w:val="18"/>
          <w:szCs w:val="18"/>
        </w:rPr>
        <w:t>"As"</w:t>
      </w:r>
      <w:r>
        <w:t xml:space="preserve">, </w:t>
      </w:r>
      <w:r>
        <w:rPr>
          <w:rFonts w:ascii="Consolas" w:hAnsi="Consolas" w:cs="Consolas"/>
          <w:color w:val="E97132" w:themeColor="accent2"/>
          <w:sz w:val="18"/>
          <w:szCs w:val="18"/>
        </w:rPr>
        <w:t>DIX</w:t>
      </w:r>
      <w:r>
        <w:t xml:space="preserve"> connaît </w:t>
      </w:r>
      <w:r>
        <w:rPr>
          <w:rFonts w:ascii="Consolas" w:hAnsi="Consolas" w:cs="Consolas"/>
          <w:color w:val="E97132" w:themeColor="accent2"/>
          <w:sz w:val="18"/>
          <w:szCs w:val="18"/>
        </w:rPr>
        <w:t>"10"</w:t>
      </w:r>
      <w:r>
        <w:t>. Les valeurs se déclarent dans l'ordre du jeu, de l'as au roi.</w:t>
      </w:r>
    </w:p>
    <w:p w14:paraId="53DB5308" w14:textId="77777777" w:rsidR="00726BBE" w:rsidRDefault="00000000">
      <w:pPr>
        <w:spacing w:after="120"/>
      </w:pPr>
      <w:r>
        <w:t xml:space="preserve">Écrivez ensuite </w:t>
      </w:r>
      <w:r>
        <w:rPr>
          <w:rFonts w:ascii="Consolas" w:hAnsi="Consolas" w:cs="Consolas"/>
          <w:color w:val="E97132" w:themeColor="accent2"/>
          <w:sz w:val="18"/>
          <w:szCs w:val="18"/>
        </w:rPr>
        <w:t>Card</w:t>
      </w:r>
      <w:r>
        <w:t xml:space="preserve">, dont le </w:t>
      </w:r>
      <w:r>
        <w:rPr>
          <w:rFonts w:ascii="Consolas" w:hAnsi="Consolas" w:cs="Consolas"/>
          <w:color w:val="E97132" w:themeColor="accent2"/>
          <w:sz w:val="18"/>
          <w:szCs w:val="18"/>
        </w:rPr>
        <w:t>toString</w:t>
      </w:r>
      <w:r>
        <w:t xml:space="preserve"> retourne </w:t>
      </w:r>
      <w:r>
        <w:rPr>
          <w:rFonts w:ascii="Consolas" w:hAnsi="Consolas" w:cs="Consolas"/>
          <w:color w:val="E97132" w:themeColor="accent2"/>
          <w:sz w:val="18"/>
          <w:szCs w:val="18"/>
        </w:rPr>
        <w:t>"As de Pique"</w:t>
      </w:r>
      <w:r>
        <w:t xml:space="preserve"> ou </w:t>
      </w:r>
      <w:r>
        <w:rPr>
          <w:rFonts w:ascii="Consolas" w:hAnsi="Consolas" w:cs="Consolas"/>
          <w:color w:val="E97132" w:themeColor="accent2"/>
          <w:sz w:val="18"/>
          <w:szCs w:val="18"/>
        </w:rPr>
        <w:t>"Roi de Trèfle"</w:t>
      </w:r>
      <w:r>
        <w:t xml:space="preserve">, puis </w:t>
      </w:r>
      <w:r>
        <w:rPr>
          <w:rFonts w:ascii="Consolas" w:hAnsi="Consolas" w:cs="Consolas"/>
          <w:color w:val="E97132" w:themeColor="accent2"/>
          <w:sz w:val="18"/>
          <w:szCs w:val="18"/>
        </w:rPr>
        <w:t>Deck</w:t>
      </w:r>
      <w:r>
        <w:t> :</w:t>
      </w:r>
    </w:p>
    <w:p w14:paraId="200D31CD" w14:textId="77777777" w:rsidR="00726BBE" w:rsidRDefault="00000000">
      <w:pPr>
        <w:pStyle w:val="Paragraphedeliste"/>
        <w:numPr>
          <w:ilvl w:val="0"/>
          <w:numId w:val="5"/>
        </w:numPr>
        <w:spacing w:after="60"/>
      </w:pPr>
      <w:r>
        <w:lastRenderedPageBreak/>
        <w:t xml:space="preserve">son constructeur crée les 52 cartes. Servez-vous de </w:t>
      </w:r>
      <w:r>
        <w:rPr>
          <w:rFonts w:ascii="Consolas" w:hAnsi="Consolas" w:cs="Consolas"/>
          <w:color w:val="E97132" w:themeColor="accent2"/>
          <w:sz w:val="18"/>
          <w:szCs w:val="18"/>
        </w:rPr>
        <w:t>Color.values()</w:t>
      </w:r>
      <w:r>
        <w:t xml:space="preserve"> et </w:t>
      </w:r>
      <w:r>
        <w:rPr>
          <w:rFonts w:ascii="Consolas" w:hAnsi="Consolas" w:cs="Consolas"/>
          <w:color w:val="E97132" w:themeColor="accent2"/>
          <w:sz w:val="18"/>
          <w:szCs w:val="18"/>
        </w:rPr>
        <w:t>Value.values()</w:t>
      </w:r>
      <w:r>
        <w:t xml:space="preserve"> : deux boucles </w:t>
      </w:r>
      <w:r>
        <w:rPr>
          <w:rFonts w:ascii="Consolas" w:hAnsi="Consolas" w:cs="Consolas"/>
          <w:color w:val="E97132" w:themeColor="accent2"/>
          <w:sz w:val="18"/>
          <w:szCs w:val="18"/>
        </w:rPr>
        <w:t>for-each</w:t>
      </w:r>
      <w:r>
        <w:t xml:space="preserve"> imbriquées suffisent, et le nombre 52 n'a pas à apparaître dans votre calcul ;</w:t>
      </w:r>
    </w:p>
    <w:p w14:paraId="353C3B6C" w14:textId="77777777" w:rsidR="00726BBE" w:rsidRDefault="00000000">
      <w:pPr>
        <w:pStyle w:val="Paragraphedeliste"/>
        <w:numPr>
          <w:ilvl w:val="0"/>
          <w:numId w:val="5"/>
        </w:numPr>
        <w:spacing w:after="60"/>
      </w:pPr>
      <w:r>
        <w:rPr>
          <w:rFonts w:ascii="Consolas" w:hAnsi="Consolas" w:cs="Consolas"/>
          <w:color w:val="E97132" w:themeColor="accent2"/>
          <w:sz w:val="18"/>
          <w:szCs w:val="18"/>
        </w:rPr>
        <w:t>carteA(int)</w:t>
      </w:r>
      <w:r>
        <w:t xml:space="preserve"> retourne la carte à une position ;</w:t>
      </w:r>
    </w:p>
    <w:p w14:paraId="62C06FAE" w14:textId="77777777" w:rsidR="00726BBE" w:rsidRDefault="00000000">
      <w:pPr>
        <w:pStyle w:val="Paragraphedeliste"/>
        <w:numPr>
          <w:ilvl w:val="0"/>
          <w:numId w:val="5"/>
        </w:numPr>
        <w:spacing w:after="60"/>
      </w:pPr>
      <w:r>
        <w:rPr>
          <w:rFonts w:ascii="Consolas" w:hAnsi="Consolas" w:cs="Consolas"/>
          <w:color w:val="E97132" w:themeColor="accent2"/>
          <w:sz w:val="18"/>
          <w:szCs w:val="18"/>
        </w:rPr>
        <w:t>shuffle()</w:t>
      </w:r>
      <w:r>
        <w:t xml:space="preserve"> mélange le paquet. Une façon de faire : parcourir le tableau de la fin vers le début et, à chaque étape, échanger la carte courante avec une carte tirée au hasard parmi elle-même et celles qui la précèdent — </w:t>
      </w:r>
      <w:r>
        <w:rPr>
          <w:rFonts w:ascii="Consolas" w:hAnsi="Consolas" w:cs="Consolas"/>
          <w:color w:val="E97132" w:themeColor="accent2"/>
          <w:sz w:val="18"/>
          <w:szCs w:val="18"/>
        </w:rPr>
        <w:t>hasard.nextInt(i + 1)</w:t>
      </w:r>
      <w:r>
        <w:t>. Les cartes déjà parcourues sont à leur place définitive.</w:t>
      </w:r>
    </w:p>
    <w:p w14:paraId="0B895110" w14:textId="77777777" w:rsidR="00726BBE" w:rsidRDefault="00000000">
      <w:pPr>
        <w:pStyle w:val="Titre3"/>
        <w:keepNext/>
        <w:spacing w:before="240" w:after="100"/>
      </w:pPr>
      <w:r>
        <w:rPr>
          <w:b/>
          <w:bCs/>
          <w:color w:val="595959"/>
        </w:rPr>
        <w:t>Le programme</w:t>
      </w:r>
    </w:p>
    <w:p w14:paraId="2DF7870A" w14:textId="77777777" w:rsidR="00726BBE" w:rsidRDefault="00000000">
      <w:pPr>
        <w:spacing w:after="120"/>
      </w:pPr>
      <w:r>
        <w:t xml:space="preserve">Créez un jeu, affichez les 52 cartes </w:t>
      </w:r>
      <w:r>
        <w:rPr>
          <w:b/>
          <w:bCs/>
        </w:rPr>
        <w:t>à la suite</w:t>
      </w:r>
      <w:r>
        <w:t xml:space="preserve"> et séparées par des virgules — et non une par ligne. Mélangez, puis affichez-les à nouveau.</w:t>
      </w:r>
    </w:p>
    <w:p w14:paraId="0C045544" w14:textId="77777777" w:rsidR="00726BBE" w:rsidRDefault="00000000">
      <w:pPr>
        <w:spacing w:after="120"/>
      </w:pPr>
      <w:r>
        <w:rPr>
          <w:b/>
          <w:bCs/>
        </w:rPr>
        <w:t xml:space="preserve">Le piège est le séparateur. </w:t>
      </w:r>
      <w:r>
        <w:t xml:space="preserve">Où placer la virgule sans en laisser une à la fin ? On s'en tire d'ordinaire par un test sur l'indice, qui encombre la boucle. Cherchez </w:t>
      </w:r>
      <w:r>
        <w:rPr>
          <w:rFonts w:ascii="Consolas" w:hAnsi="Consolas" w:cs="Consolas"/>
          <w:color w:val="E97132" w:themeColor="accent2"/>
          <w:sz w:val="18"/>
          <w:szCs w:val="18"/>
        </w:rPr>
        <w:t>StringJoiner</w:t>
      </w:r>
      <w:r>
        <w:t xml:space="preserve"> dans la documentation : on lui donne le séparateur, on ajoute les éléments, et il les place </w:t>
      </w:r>
      <w:r>
        <w:rPr>
          <w:i/>
          <w:iCs/>
        </w:rPr>
        <w:t>entre</w:t>
      </w:r>
      <w:r>
        <w:t xml:space="preserve"> eux.</w:t>
      </w:r>
    </w:p>
    <w:p w14:paraId="1D47C1E2" w14:textId="77777777" w:rsidR="00726BBE" w:rsidRDefault="00000000">
      <w:pPr>
        <w:spacing w:after="120"/>
      </w:pPr>
      <w:r>
        <w:t>Le gain n'est pas la longueur du code, c'est qu'il n'y a plus de condition à lire — donc plus d'endroit où se tromper.</w:t>
      </w:r>
    </w:p>
    <w:p w14:paraId="64E5CD12" w14:textId="77777777" w:rsidR="00726BBE"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726BBE" w14:paraId="515CC704"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5EF920CD" w14:textId="77777777" w:rsidR="00726BBE" w:rsidRDefault="00000000">
            <w:pPr>
              <w:spacing w:after="80"/>
            </w:pPr>
            <w:r>
              <w:rPr>
                <w:rFonts w:ascii="Consolas" w:hAnsi="Consolas" w:cs="Consolas"/>
                <w:color w:val="E97132" w:themeColor="accent2"/>
                <w:sz w:val="18"/>
                <w:szCs w:val="18"/>
              </w:rPr>
              <w:t>be.ephec.java.enu.e03.DeckTest</w:t>
            </w:r>
          </w:p>
          <w:p w14:paraId="166C3C94" w14:textId="77777777" w:rsidR="00726BBE" w:rsidRDefault="00000000">
            <w:r>
              <w:t>Vérifie la taille des deux énumérations, les libellés, le texte des cartes, la présence de 52 cartes toutes différentes, et que le mélange ne perd ni ne duplique aucune carte tout en changeant réellement l'ordre.</w:t>
            </w:r>
          </w:p>
        </w:tc>
      </w:tr>
    </w:tbl>
    <w:p w14:paraId="6F4BC8B4" w14:textId="77777777" w:rsidR="00726BBE" w:rsidRDefault="00000000">
      <w:pPr>
        <w:pStyle w:val="Titre3"/>
        <w:keepNext/>
        <w:spacing w:before="240" w:after="100"/>
      </w:pPr>
      <w:r>
        <w:rPr>
          <w:b/>
          <w:bCs/>
          <w:color w:val="595959"/>
        </w:rPr>
        <w:t>Questions à se poser</w:t>
      </w:r>
    </w:p>
    <w:p w14:paraId="495FA2F1" w14:textId="77777777" w:rsidR="00726BBE" w:rsidRDefault="00000000">
      <w:pPr>
        <w:pStyle w:val="Paragraphedeliste"/>
        <w:numPr>
          <w:ilvl w:val="0"/>
          <w:numId w:val="5"/>
        </w:numPr>
        <w:spacing w:after="60"/>
      </w:pPr>
      <w:r>
        <w:t>La carte ne sait pas comment s'écrit une couleur en français : elle le demande à l'énumération. Où aurait-il fallu mettre cette information si Color n'avait pas pu contenir de champ ?</w:t>
      </w:r>
    </w:p>
    <w:p w14:paraId="74FAD3A2" w14:textId="77777777" w:rsidR="00726BBE" w:rsidRDefault="00000000">
      <w:pPr>
        <w:pStyle w:val="Paragraphedeliste"/>
        <w:numPr>
          <w:ilvl w:val="0"/>
          <w:numId w:val="5"/>
        </w:numPr>
        <w:spacing w:after="60"/>
      </w:pPr>
      <w:r>
        <w:t xml:space="preserve">Pourquoi </w:t>
      </w:r>
      <w:r>
        <w:rPr>
          <w:rFonts w:ascii="Consolas" w:hAnsi="Consolas" w:cs="Consolas"/>
          <w:color w:val="E97132" w:themeColor="accent2"/>
          <w:sz w:val="18"/>
          <w:szCs w:val="18"/>
        </w:rPr>
        <w:t>nextInt(i + 1)</w:t>
      </w:r>
      <w:r>
        <w:t xml:space="preserve"> et non </w:t>
      </w:r>
      <w:r>
        <w:rPr>
          <w:rFonts w:ascii="Consolas" w:hAnsi="Consolas" w:cs="Consolas"/>
          <w:color w:val="E97132" w:themeColor="accent2"/>
          <w:sz w:val="18"/>
          <w:szCs w:val="18"/>
        </w:rPr>
        <w:t>nextInt(52)</w:t>
      </w:r>
      <w:r>
        <w:t> ? Les deux mélangent, mais un seul le fait équitablement. Cherchez « mélange de Fisher-Yates » si la question vous intéresse.</w:t>
      </w:r>
    </w:p>
    <w:p w14:paraId="5595F71F" w14:textId="77777777" w:rsidR="00726BBE" w:rsidRDefault="00000000">
      <w:pPr>
        <w:pStyle w:val="Paragraphedeliste"/>
        <w:numPr>
          <w:ilvl w:val="0"/>
          <w:numId w:val="5"/>
        </w:numPr>
        <w:spacing w:after="60"/>
      </w:pPr>
      <w:r>
        <w:t xml:space="preserve">Deux cartes </w:t>
      </w:r>
      <w:r>
        <w:rPr>
          <w:rFonts w:ascii="Consolas" w:hAnsi="Consolas" w:cs="Consolas"/>
          <w:color w:val="E97132" w:themeColor="accent2"/>
          <w:sz w:val="18"/>
          <w:szCs w:val="18"/>
        </w:rPr>
        <w:t>"As de Pique"</w:t>
      </w:r>
      <w:r>
        <w:t xml:space="preserve"> construites séparément sont-elles égales ? Testez avec </w:t>
      </w:r>
      <w:r>
        <w:rPr>
          <w:rFonts w:ascii="Consolas" w:hAnsi="Consolas" w:cs="Consolas"/>
          <w:color w:val="E97132" w:themeColor="accent2"/>
          <w:sz w:val="18"/>
          <w:szCs w:val="18"/>
        </w:rPr>
        <w:t>==</w:t>
      </w:r>
      <w:r>
        <w:t>, et gardez la question de côté : elle reviendra.</w:t>
      </w:r>
    </w:p>
    <w:p w14:paraId="7536311B" w14:textId="77777777" w:rsidR="00726BBE" w:rsidRDefault="00000000">
      <w:pPr>
        <w:pStyle w:val="Paragraphedeliste"/>
        <w:numPr>
          <w:ilvl w:val="0"/>
          <w:numId w:val="5"/>
        </w:numPr>
        <w:spacing w:after="60"/>
      </w:pPr>
      <w:r>
        <w:t xml:space="preserve">L'ordre de déclaration des valeurs décide du résultat de </w:t>
      </w:r>
      <w:r>
        <w:rPr>
          <w:rFonts w:ascii="Consolas" w:hAnsi="Consolas" w:cs="Consolas"/>
          <w:color w:val="E97132" w:themeColor="accent2"/>
          <w:sz w:val="18"/>
          <w:szCs w:val="18"/>
        </w:rPr>
        <w:t>compareTo</w:t>
      </w:r>
      <w:r>
        <w:t xml:space="preserve">. Est-ce visible en lisant la classe, ou faut-il le deviner ? Voir </w:t>
      </w:r>
      <w:r>
        <w:rPr>
          <w:rFonts w:ascii="Consolas" w:hAnsi="Consolas" w:cs="Consolas"/>
          <w:color w:val="E97132" w:themeColor="accent2"/>
          <w:sz w:val="18"/>
          <w:szCs w:val="18"/>
        </w:rPr>
        <w:t>CC-COM.3</w:t>
      </w:r>
      <w:r>
        <w:t xml:space="preserve"> sur ce qu'une Javadoc doit apporter.</w:t>
      </w:r>
    </w:p>
    <w:p w14:paraId="3B06D8A3" w14:textId="77777777" w:rsidR="00726BBE" w:rsidRDefault="00726BBE">
      <w:pPr>
        <w:pBdr>
          <w:bottom w:val="single" w:sz="6" w:space="1" w:color="A6A6A6"/>
        </w:pBdr>
        <w:spacing w:before="240" w:after="360"/>
      </w:pPr>
    </w:p>
    <w:p w14:paraId="10B1BA69" w14:textId="77777777" w:rsidR="00726BBE" w:rsidRDefault="00000000">
      <w:pPr>
        <w:pStyle w:val="Titre2"/>
        <w:keepNext/>
        <w:spacing w:before="360" w:after="160"/>
      </w:pPr>
      <w:bookmarkStart w:id="30" w:name="_Toc243726676"/>
      <w:r>
        <w:rPr>
          <w:b/>
          <w:bCs/>
          <w:color w:val="1F4E79"/>
          <w:sz w:val="30"/>
          <w:szCs w:val="30"/>
        </w:rPr>
        <w:t xml:space="preserve">ENU.4 — Un </w:t>
      </w:r>
      <w:r>
        <w:rPr>
          <w:rFonts w:ascii="Consolas" w:eastAsia="Consolas" w:hAnsi="Consolas" w:cs="Consolas"/>
          <w:b/>
          <w:bCs/>
          <w:color w:val="E97132" w:themeColor="accent2"/>
          <w:sz w:val="24"/>
          <w:szCs w:val="24"/>
        </w:rPr>
        <w:t>record</w:t>
      </w:r>
      <w:r>
        <w:rPr>
          <w:b/>
          <w:bCs/>
          <w:color w:val="1F4E79"/>
          <w:sz w:val="30"/>
          <w:szCs w:val="30"/>
        </w:rPr>
        <w:t xml:space="preserve"> d'étudiant</w:t>
      </w:r>
      <w:bookmarkEnd w:id="30"/>
    </w:p>
    <w:p w14:paraId="0D4915C8" w14:textId="77777777" w:rsidR="00726BBE" w:rsidRDefault="00000000">
      <w:pPr>
        <w:keepNext/>
        <w:spacing w:after="120"/>
      </w:pPr>
      <w:r>
        <w:rPr>
          <w:i/>
          <w:iCs/>
          <w:color w:val="595959"/>
        </w:rPr>
        <w:t xml:space="preserve">Package : </w:t>
      </w:r>
      <w:r>
        <w:rPr>
          <w:rFonts w:ascii="Consolas" w:hAnsi="Consolas" w:cs="Consolas"/>
          <w:i/>
          <w:iCs/>
          <w:color w:val="E97132" w:themeColor="accent2"/>
          <w:sz w:val="18"/>
          <w:szCs w:val="18"/>
        </w:rPr>
        <w:t>be.ephec.java.enu.e04</w:t>
      </w:r>
    </w:p>
    <w:p w14:paraId="47D53FA5" w14:textId="77777777" w:rsidR="00726BBE" w:rsidRDefault="00000000">
      <w:pPr>
        <w:pStyle w:val="Titre3"/>
        <w:keepNext/>
        <w:spacing w:before="240" w:after="100"/>
      </w:pPr>
      <w:r>
        <w:rPr>
          <w:b/>
          <w:bCs/>
          <w:color w:val="595959"/>
        </w:rPr>
        <w:t>Objectif</w:t>
      </w:r>
    </w:p>
    <w:p w14:paraId="5AF77A4D" w14:textId="77777777" w:rsidR="00726BBE" w:rsidRDefault="00000000">
      <w:pPr>
        <w:spacing w:after="120"/>
      </w:pPr>
      <w:r>
        <w:t>Écrire en une ligne ce qui en demanderait trente, et savoir quand ce n'est pas approprié.</w:t>
      </w:r>
    </w:p>
    <w:p w14:paraId="631BC23F" w14:textId="77777777" w:rsidR="00726BBE" w:rsidRDefault="00000000">
      <w:pPr>
        <w:pStyle w:val="Titre3"/>
        <w:keepNext/>
        <w:spacing w:before="240" w:after="100"/>
      </w:pPr>
      <w:r>
        <w:rPr>
          <w:b/>
          <w:bCs/>
          <w:color w:val="595959"/>
        </w:rPr>
        <w:t>Contexte</w:t>
      </w:r>
    </w:p>
    <w:p w14:paraId="3AF7E8C4" w14:textId="77777777" w:rsidR="00726BBE" w:rsidRDefault="00000000">
      <w:pPr>
        <w:spacing w:after="120"/>
      </w:pPr>
      <w:r>
        <w:t xml:space="preserve">Un record modélise une donnée simple et immuable. Le compilateur écrit pour vous le constructeur, les accesseurs, </w:t>
      </w:r>
      <w:r>
        <w:rPr>
          <w:rFonts w:ascii="Consolas" w:hAnsi="Consolas" w:cs="Consolas"/>
          <w:color w:val="E97132" w:themeColor="accent2"/>
          <w:sz w:val="18"/>
          <w:szCs w:val="18"/>
        </w:rPr>
        <w:t>toString</w:t>
      </w:r>
      <w:r>
        <w:t xml:space="preserve">, equals et </w:t>
      </w:r>
      <w:r>
        <w:rPr>
          <w:rFonts w:ascii="Consolas" w:hAnsi="Consolas" w:cs="Consolas"/>
          <w:color w:val="E97132" w:themeColor="accent2"/>
          <w:sz w:val="18"/>
          <w:szCs w:val="18"/>
        </w:rPr>
        <w:t>hashCode</w:t>
      </w:r>
      <w:r>
        <w:t>.</w:t>
      </w:r>
    </w:p>
    <w:p w14:paraId="53A98709" w14:textId="77777777" w:rsidR="00726BBE" w:rsidRDefault="00000000">
      <w:pPr>
        <w:keepLines/>
        <w:shd w:val="clear" w:color="auto" w:fill="F2F2F2"/>
        <w:spacing w:before="100"/>
        <w:ind w:left="220"/>
      </w:pPr>
      <w:r>
        <w:rPr>
          <w:rFonts w:ascii="Consolas" w:hAnsi="Consolas" w:cs="Consolas"/>
          <w:color w:val="E97132" w:themeColor="accent2"/>
          <w:sz w:val="18"/>
          <w:szCs w:val="18"/>
        </w:rPr>
        <w:t>public record Point(int x, int y) { }</w:t>
      </w:r>
    </w:p>
    <w:p w14:paraId="29AE4A53" w14:textId="77777777" w:rsidR="00726BBE" w:rsidRDefault="00000000">
      <w:pPr>
        <w:keepLines/>
        <w:shd w:val="clear" w:color="auto" w:fill="F2F2F2"/>
        <w:ind w:left="220"/>
      </w:pPr>
      <w:r>
        <w:rPr>
          <w:rFonts w:ascii="Consolas" w:hAnsi="Consolas" w:cs="Consolas"/>
          <w:color w:val="E97132" w:themeColor="accent2"/>
          <w:sz w:val="18"/>
          <w:szCs w:val="18"/>
        </w:rPr>
        <w:t xml:space="preserve"> </w:t>
      </w:r>
    </w:p>
    <w:p w14:paraId="1E6614C4" w14:textId="77777777" w:rsidR="00726BBE" w:rsidRDefault="00000000">
      <w:pPr>
        <w:keepLines/>
        <w:shd w:val="clear" w:color="auto" w:fill="F2F2F2"/>
        <w:ind w:left="220"/>
      </w:pPr>
      <w:r>
        <w:rPr>
          <w:rFonts w:ascii="Consolas" w:hAnsi="Consolas" w:cs="Consolas"/>
          <w:color w:val="E97132" w:themeColor="accent2"/>
          <w:sz w:val="18"/>
          <w:szCs w:val="18"/>
        </w:rPr>
        <w:t>Point origine = new Point(0, 0);</w:t>
      </w:r>
    </w:p>
    <w:p w14:paraId="4D376909" w14:textId="77777777" w:rsidR="00726BBE" w:rsidRDefault="00000000">
      <w:pPr>
        <w:keepLines/>
        <w:shd w:val="clear" w:color="auto" w:fill="F2F2F2"/>
        <w:ind w:left="220"/>
      </w:pPr>
      <w:r>
        <w:rPr>
          <w:rFonts w:ascii="Consolas" w:hAnsi="Consolas" w:cs="Consolas"/>
          <w:color w:val="E97132" w:themeColor="accent2"/>
          <w:sz w:val="18"/>
          <w:szCs w:val="18"/>
        </w:rPr>
        <w:t>origine.x()          // l'accesseur s'appelle x(), pas getX()</w:t>
      </w:r>
    </w:p>
    <w:p w14:paraId="61C56332" w14:textId="77777777" w:rsidR="00726BBE" w:rsidRDefault="00000000">
      <w:pPr>
        <w:keepLines/>
        <w:shd w:val="clear" w:color="auto" w:fill="F2F2F2"/>
        <w:spacing w:after="160"/>
        <w:ind w:left="220"/>
      </w:pPr>
      <w:r>
        <w:rPr>
          <w:rFonts w:ascii="Consolas" w:hAnsi="Consolas" w:cs="Consolas"/>
          <w:color w:val="E97132" w:themeColor="accent2"/>
          <w:sz w:val="18"/>
          <w:szCs w:val="18"/>
        </w:rPr>
        <w:t>origine.toString()   // "Point[x=0, y=0]", genere par le compilateur</w:t>
      </w:r>
    </w:p>
    <w:p w14:paraId="6C7B68B3" w14:textId="77777777" w:rsidR="00726BBE" w:rsidRDefault="00000000">
      <w:pPr>
        <w:spacing w:after="120"/>
      </w:pPr>
      <w:r>
        <w:rPr>
          <w:b/>
          <w:bCs/>
        </w:rPr>
        <w:t xml:space="preserve">Un record est final et ses composants aussi. </w:t>
      </w:r>
      <w:r>
        <w:t>Rien ne peut en hériter, et rien ne peut être modifié après construction. C'est ce qui le rend adapté à une donnée, et inadapté dès qu'un objet porte une logique métier ou doit changer d'état.</w:t>
      </w:r>
    </w:p>
    <w:p w14:paraId="556C9EAD" w14:textId="77777777" w:rsidR="00726BBE" w:rsidRDefault="00000000">
      <w:pPr>
        <w:pStyle w:val="Titre3"/>
        <w:keepNext/>
        <w:spacing w:before="240" w:after="100"/>
      </w:pPr>
      <w:r>
        <w:rPr>
          <w:b/>
          <w:bCs/>
          <w:color w:val="595959"/>
        </w:rPr>
        <w:lastRenderedPageBreak/>
        <w:t>Énoncé</w:t>
      </w:r>
    </w:p>
    <w:p w14:paraId="4310323B" w14:textId="77777777" w:rsidR="00726BBE" w:rsidRDefault="00000000">
      <w:pPr>
        <w:spacing w:after="120"/>
      </w:pPr>
      <w:r>
        <w:t xml:space="preserve">L'en-tête du record </w:t>
      </w:r>
      <w:r>
        <w:rPr>
          <w:rFonts w:ascii="Consolas" w:hAnsi="Consolas" w:cs="Consolas"/>
          <w:color w:val="E97132" w:themeColor="accent2"/>
          <w:sz w:val="18"/>
          <w:szCs w:val="18"/>
        </w:rPr>
        <w:t>Student</w:t>
      </w:r>
      <w:r>
        <w:t xml:space="preserve"> vous est fourni : un </w:t>
      </w:r>
      <w:r>
        <w:rPr>
          <w:rFonts w:ascii="Consolas" w:hAnsi="Consolas" w:cs="Consolas"/>
          <w:color w:val="E97132" w:themeColor="accent2"/>
          <w:sz w:val="18"/>
          <w:szCs w:val="18"/>
        </w:rPr>
        <w:t>nom</w:t>
      </w:r>
      <w:r>
        <w:t xml:space="preserve"> (</w:t>
      </w:r>
      <w:r>
        <w:rPr>
          <w:rFonts w:ascii="Consolas" w:hAnsi="Consolas" w:cs="Consolas"/>
          <w:color w:val="E97132" w:themeColor="accent2"/>
          <w:sz w:val="18"/>
          <w:szCs w:val="18"/>
        </w:rPr>
        <w:t>String</w:t>
      </w:r>
      <w:r>
        <w:t xml:space="preserve">) et une </w:t>
      </w:r>
      <w:r>
        <w:rPr>
          <w:rFonts w:ascii="Consolas" w:hAnsi="Consolas" w:cs="Consolas"/>
          <w:color w:val="E97132" w:themeColor="accent2"/>
          <w:sz w:val="18"/>
          <w:szCs w:val="18"/>
        </w:rPr>
        <w:t>cote</w:t>
      </w:r>
      <w:r>
        <w:t xml:space="preserve"> (</w:t>
      </w:r>
      <w:r>
        <w:rPr>
          <w:rFonts w:ascii="Consolas" w:hAnsi="Consolas" w:cs="Consolas"/>
          <w:color w:val="E97132" w:themeColor="accent2"/>
          <w:sz w:val="18"/>
          <w:szCs w:val="18"/>
        </w:rPr>
        <w:t>int</w:t>
      </w:r>
      <w:r>
        <w:t xml:space="preserve">), dans cet ordre. Regardez-le bien — cette seule ligne suffit au compilateur pour écrire le constructeur, les accesseurs, </w:t>
      </w:r>
      <w:r>
        <w:rPr>
          <w:rFonts w:ascii="Consolas" w:hAnsi="Consolas" w:cs="Consolas"/>
          <w:color w:val="E97132" w:themeColor="accent2"/>
          <w:sz w:val="18"/>
          <w:szCs w:val="18"/>
        </w:rPr>
        <w:t>toString</w:t>
      </w:r>
      <w:r>
        <w:t xml:space="preserve">, </w:t>
      </w:r>
      <w:r>
        <w:rPr>
          <w:rFonts w:ascii="Consolas" w:hAnsi="Consolas" w:cs="Consolas"/>
          <w:color w:val="E97132" w:themeColor="accent2"/>
          <w:sz w:val="18"/>
          <w:szCs w:val="18"/>
        </w:rPr>
        <w:t>equals</w:t>
      </w:r>
      <w:r>
        <w:t xml:space="preserve"> et </w:t>
      </w:r>
      <w:r>
        <w:rPr>
          <w:rFonts w:ascii="Consolas" w:hAnsi="Consolas" w:cs="Consolas"/>
          <w:color w:val="E97132" w:themeColor="accent2"/>
          <w:sz w:val="18"/>
          <w:szCs w:val="18"/>
        </w:rPr>
        <w:t>hashCode</w:t>
      </w:r>
      <w:r>
        <w:t>.</w:t>
      </w:r>
    </w:p>
    <w:p w14:paraId="5F63E40A" w14:textId="77777777" w:rsidR="00726BBE" w:rsidRDefault="00000000">
      <w:pPr>
        <w:spacing w:after="120"/>
      </w:pPr>
      <w:r>
        <w:t xml:space="preserve">Votre part commence à </w:t>
      </w:r>
      <w:r>
        <w:rPr>
          <w:rFonts w:ascii="Consolas" w:hAnsi="Consolas" w:cs="Consolas"/>
          <w:color w:val="E97132" w:themeColor="accent2"/>
          <w:sz w:val="18"/>
          <w:szCs w:val="18"/>
        </w:rPr>
        <w:t>passe()</w:t>
      </w:r>
      <w:r>
        <w:t xml:space="preserve">, qui retourne </w:t>
      </w:r>
      <w:r>
        <w:rPr>
          <w:rFonts w:ascii="Consolas" w:hAnsi="Consolas" w:cs="Consolas"/>
          <w:color w:val="E97132" w:themeColor="accent2"/>
          <w:sz w:val="18"/>
          <w:szCs w:val="18"/>
        </w:rPr>
        <w:t>true</w:t>
      </w:r>
      <w:r>
        <w:t xml:space="preserve"> si la cote atteint 10.</w:t>
      </w:r>
    </w:p>
    <w:p w14:paraId="16302EF9" w14:textId="77777777" w:rsidR="00726BBE" w:rsidRDefault="00000000">
      <w:pPr>
        <w:spacing w:after="120"/>
      </w:pPr>
      <w:r>
        <w:t xml:space="preserve">Écrivez ensuite le </w:t>
      </w:r>
      <w:r>
        <w:rPr>
          <w:rFonts w:ascii="Consolas" w:hAnsi="Consolas" w:cs="Consolas"/>
          <w:color w:val="E97132" w:themeColor="accent2"/>
          <w:sz w:val="18"/>
          <w:szCs w:val="18"/>
        </w:rPr>
        <w:t>Programme</w:t>
      </w:r>
      <w:r>
        <w:t xml:space="preserve"> : créez un </w:t>
      </w:r>
      <w:r>
        <w:rPr>
          <w:b/>
          <w:bCs/>
        </w:rPr>
        <w:t>tableau</w:t>
      </w:r>
      <w:r>
        <w:t xml:space="preserve"> d'étudiants et affichez chacun d'eux suivi de </w:t>
      </w:r>
      <w:r>
        <w:rPr>
          <w:rFonts w:ascii="Consolas" w:hAnsi="Consolas" w:cs="Consolas"/>
          <w:color w:val="E97132" w:themeColor="accent2"/>
          <w:sz w:val="18"/>
          <w:szCs w:val="18"/>
        </w:rPr>
        <w:t>"reussi"</w:t>
      </w:r>
      <w:r>
        <w:t xml:space="preserve"> ou </w:t>
      </w:r>
      <w:r>
        <w:rPr>
          <w:rFonts w:ascii="Consolas" w:hAnsi="Consolas" w:cs="Consolas"/>
          <w:color w:val="E97132" w:themeColor="accent2"/>
          <w:sz w:val="18"/>
          <w:szCs w:val="18"/>
        </w:rPr>
        <w:t>"echec"</w:t>
      </w:r>
      <w:r>
        <w:t>.</w:t>
      </w:r>
    </w:p>
    <w:p w14:paraId="5186CA0B" w14:textId="77777777" w:rsidR="00726BBE"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726BBE" w14:paraId="12962428"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3B01DBB1" w14:textId="77777777" w:rsidR="00726BBE" w:rsidRDefault="00000000">
            <w:pPr>
              <w:spacing w:after="80"/>
            </w:pPr>
            <w:r>
              <w:rPr>
                <w:rFonts w:ascii="Consolas" w:hAnsi="Consolas" w:cs="Consolas"/>
                <w:color w:val="E97132" w:themeColor="accent2"/>
                <w:sz w:val="18"/>
                <w:szCs w:val="18"/>
              </w:rPr>
              <w:t>be.ephec.java.enu.e04.StudentTest</w:t>
            </w:r>
          </w:p>
          <w:p w14:paraId="5155EB05" w14:textId="77777777" w:rsidR="00726BBE" w:rsidRDefault="00000000">
            <w:pPr>
              <w:spacing w:after="80"/>
            </w:pPr>
            <w:r>
              <w:t xml:space="preserve">Les trois premiers tests vérifient le travail du COMPILATEUR : les deux composants et leur ordre, les accesseurs sans préfixe get, le </w:t>
            </w:r>
            <w:r>
              <w:rPr>
                <w:rFonts w:ascii="Consolas" w:hAnsi="Consolas" w:cs="Consolas"/>
                <w:color w:val="E97132" w:themeColor="accent2"/>
                <w:sz w:val="18"/>
                <w:szCs w:val="18"/>
              </w:rPr>
              <w:t>toString</w:t>
            </w:r>
            <w:r>
              <w:t xml:space="preserve"> et le equals générés. Vous n'avez rien écrit de tout cela.</w:t>
            </w:r>
          </w:p>
          <w:p w14:paraId="6825F0DC" w14:textId="77777777" w:rsidR="00726BBE" w:rsidRDefault="00000000">
            <w:r>
              <w:t>Le dernier vérifie le vôtre : la limite de réussite à 10.</w:t>
            </w:r>
          </w:p>
        </w:tc>
      </w:tr>
    </w:tbl>
    <w:p w14:paraId="24F5CC27" w14:textId="77777777" w:rsidR="00726BBE" w:rsidRDefault="00000000">
      <w:pPr>
        <w:pStyle w:val="Titre3"/>
        <w:keepNext/>
        <w:spacing w:before="240" w:after="100"/>
      </w:pPr>
      <w:r>
        <w:rPr>
          <w:b/>
          <w:bCs/>
          <w:color w:val="595959"/>
        </w:rPr>
        <w:t>Questions à se poser</w:t>
      </w:r>
    </w:p>
    <w:p w14:paraId="04A5C1CC" w14:textId="77777777" w:rsidR="00726BBE" w:rsidRDefault="00000000">
      <w:pPr>
        <w:pStyle w:val="Paragraphedeliste"/>
        <w:numPr>
          <w:ilvl w:val="0"/>
          <w:numId w:val="5"/>
        </w:numPr>
        <w:spacing w:after="60"/>
      </w:pPr>
      <w:r>
        <w:t xml:space="preserve">Écrivez la même chose sous forme de classe ordinaire, avec ses champs, son constructeur, ses accesseurs et son </w:t>
      </w:r>
      <w:r>
        <w:rPr>
          <w:rFonts w:ascii="Consolas" w:hAnsi="Consolas" w:cs="Consolas"/>
          <w:color w:val="E97132" w:themeColor="accent2"/>
          <w:sz w:val="18"/>
          <w:szCs w:val="18"/>
        </w:rPr>
        <w:t>toString</w:t>
      </w:r>
      <w:r>
        <w:t>. Combien de lignes ?</w:t>
      </w:r>
    </w:p>
    <w:p w14:paraId="6608697A" w14:textId="77777777" w:rsidR="00726BBE" w:rsidRDefault="00000000">
      <w:pPr>
        <w:pStyle w:val="Paragraphedeliste"/>
        <w:numPr>
          <w:ilvl w:val="0"/>
          <w:numId w:val="5"/>
        </w:numPr>
        <w:spacing w:after="60"/>
      </w:pPr>
      <w:r>
        <w:t xml:space="preserve">Rien n'empêche de construire un </w:t>
      </w:r>
      <w:r>
        <w:rPr>
          <w:rFonts w:ascii="Consolas" w:hAnsi="Consolas" w:cs="Consolas"/>
          <w:color w:val="E97132" w:themeColor="accent2"/>
          <w:sz w:val="18"/>
          <w:szCs w:val="18"/>
        </w:rPr>
        <w:t>Student</w:t>
      </w:r>
      <w:r>
        <w:t xml:space="preserve"> avec une cote de 47. Où placeriez-vous une vérification, et qu'est-ce qui devrait se produire ? Vous aurez la réponse au module </w:t>
      </w:r>
      <w:r>
        <w:rPr>
          <w:rFonts w:ascii="Consolas" w:hAnsi="Consolas" w:cs="Consolas"/>
          <w:color w:val="E97132" w:themeColor="accent2"/>
          <w:sz w:val="18"/>
          <w:szCs w:val="18"/>
        </w:rPr>
        <w:t>EXC</w:t>
      </w:r>
      <w:r>
        <w:t>.</w:t>
      </w:r>
    </w:p>
    <w:p w14:paraId="6BC35A44" w14:textId="77777777" w:rsidR="00726BBE" w:rsidRDefault="00000000">
      <w:pPr>
        <w:pStyle w:val="Paragraphedeliste"/>
        <w:numPr>
          <w:ilvl w:val="0"/>
          <w:numId w:val="5"/>
        </w:numPr>
        <w:spacing w:after="60"/>
      </w:pPr>
      <w:r>
        <w:rPr>
          <w:rFonts w:ascii="Consolas" w:hAnsi="Consolas" w:cs="Consolas"/>
          <w:color w:val="E97132" w:themeColor="accent2"/>
          <w:sz w:val="18"/>
          <w:szCs w:val="18"/>
        </w:rPr>
        <w:t>passe()</w:t>
      </w:r>
      <w:r>
        <w:t xml:space="preserve"> n'est ni un champ ni un accesseur : c'est un calcul. Pourquoi ne pas stocker un booléen </w:t>
      </w:r>
      <w:r>
        <w:rPr>
          <w:rFonts w:ascii="Consolas" w:hAnsi="Consolas" w:cs="Consolas"/>
          <w:color w:val="E97132" w:themeColor="accent2"/>
          <w:sz w:val="18"/>
          <w:szCs w:val="18"/>
        </w:rPr>
        <w:t>reussi</w:t>
      </w:r>
      <w:r>
        <w:t xml:space="preserve"> dans le record ? Voir </w:t>
      </w:r>
      <w:hyperlink w:anchor="ex-POO-3" w:history="1">
        <w:r>
          <w:rPr>
            <w:rFonts w:ascii="Consolas" w:hAnsi="Consolas" w:cs="Consolas"/>
            <w:color w:val="E97132" w:themeColor="accent2"/>
            <w:sz w:val="18"/>
            <w:szCs w:val="18"/>
          </w:rPr>
          <w:t>POO.3</w:t>
        </w:r>
      </w:hyperlink>
      <w:r>
        <w:t>.</w:t>
      </w:r>
    </w:p>
    <w:p w14:paraId="406AC097" w14:textId="77777777" w:rsidR="00726BBE" w:rsidRDefault="00000000">
      <w:pPr>
        <w:pStyle w:val="Paragraphedeliste"/>
        <w:numPr>
          <w:ilvl w:val="0"/>
          <w:numId w:val="5"/>
        </w:numPr>
        <w:spacing w:after="60"/>
      </w:pPr>
      <w:r>
        <w:t xml:space="preserve">Revenez aux deux cartes </w:t>
      </w:r>
      <w:r>
        <w:rPr>
          <w:rFonts w:ascii="Consolas" w:hAnsi="Consolas" w:cs="Consolas"/>
          <w:color w:val="E97132" w:themeColor="accent2"/>
          <w:sz w:val="18"/>
          <w:szCs w:val="18"/>
        </w:rPr>
        <w:t>"As de Pique"</w:t>
      </w:r>
      <w:r>
        <w:t xml:space="preserve"> d'</w:t>
      </w:r>
      <w:hyperlink w:anchor="ex-ENU-3" w:history="1">
        <w:r>
          <w:rPr>
            <w:rFonts w:ascii="Consolas" w:hAnsi="Consolas" w:cs="Consolas"/>
            <w:color w:val="E97132" w:themeColor="accent2"/>
            <w:sz w:val="18"/>
            <w:szCs w:val="18"/>
          </w:rPr>
          <w:t>ENU.3</w:t>
        </w:r>
      </w:hyperlink>
      <w:r>
        <w:t xml:space="preserve">, construites séparément : </w:t>
      </w:r>
      <w:r>
        <w:rPr>
          <w:rFonts w:ascii="Consolas" w:hAnsi="Consolas" w:cs="Consolas"/>
          <w:color w:val="E97132" w:themeColor="accent2"/>
          <w:sz w:val="18"/>
          <w:szCs w:val="18"/>
        </w:rPr>
        <w:t>==</w:t>
      </w:r>
      <w:r>
        <w:t xml:space="preserve"> les disait différentes. Que donnerait </w:t>
      </w:r>
      <w:r>
        <w:rPr>
          <w:rFonts w:ascii="Consolas" w:hAnsi="Consolas" w:cs="Consolas"/>
          <w:color w:val="E97132" w:themeColor="accent2"/>
          <w:sz w:val="18"/>
          <w:szCs w:val="18"/>
        </w:rPr>
        <w:t>equals</w:t>
      </w:r>
      <w:r>
        <w:t xml:space="preserve"> si </w:t>
      </w:r>
      <w:r>
        <w:rPr>
          <w:rFonts w:ascii="Consolas" w:hAnsi="Consolas" w:cs="Consolas"/>
          <w:color w:val="E97132" w:themeColor="accent2"/>
          <w:sz w:val="18"/>
          <w:szCs w:val="18"/>
        </w:rPr>
        <w:t>Card</w:t>
      </w:r>
      <w:r>
        <w:t xml:space="preserve"> était un </w:t>
      </w:r>
      <w:r>
        <w:rPr>
          <w:rFonts w:ascii="Consolas" w:hAnsi="Consolas" w:cs="Consolas"/>
          <w:color w:val="E97132" w:themeColor="accent2"/>
          <w:sz w:val="18"/>
          <w:szCs w:val="18"/>
        </w:rPr>
        <w:t>record</w:t>
      </w:r>
      <w:r>
        <w:t> ? Et pourquoi ?</w:t>
      </w:r>
    </w:p>
    <w:p w14:paraId="5A6B2B42" w14:textId="77777777" w:rsidR="00726BBE" w:rsidRDefault="00000000">
      <w:pPr>
        <w:pStyle w:val="Titre3"/>
        <w:keepNext/>
        <w:spacing w:before="240" w:after="100"/>
      </w:pPr>
      <w:r>
        <w:rPr>
          <w:b/>
          <w:bCs/>
          <w:color w:val="595959"/>
        </w:rPr>
        <w:t>Ce que vous verrez en lançant les tests</w:t>
      </w:r>
    </w:p>
    <w:p w14:paraId="5C676AFA" w14:textId="77777777" w:rsidR="00726BBE" w:rsidRDefault="00000000">
      <w:pPr>
        <w:spacing w:after="120"/>
      </w:pPr>
      <w:r>
        <w:rPr>
          <w:b/>
          <w:bCs/>
        </w:rPr>
        <w:t xml:space="preserve">Trois des sept tests seront verts avant que vous n'écriviez une ligne. </w:t>
      </w:r>
      <w:r>
        <w:t>Ce n'est pas une panne, et c'est même toute la démonstration de l'exercice.</w:t>
      </w:r>
    </w:p>
    <w:p w14:paraId="067FD729" w14:textId="77777777" w:rsidR="00726BBE" w:rsidRDefault="00000000">
      <w:pPr>
        <w:spacing w:after="120"/>
      </w:pPr>
      <w:r>
        <w:t xml:space="preserve">Deux d'entre eux vérifient les accesseurs, le </w:t>
      </w:r>
      <w:r>
        <w:rPr>
          <w:rFonts w:ascii="Consolas" w:hAnsi="Consolas" w:cs="Consolas"/>
          <w:color w:val="E97132" w:themeColor="accent2"/>
          <w:sz w:val="18"/>
          <w:szCs w:val="18"/>
        </w:rPr>
        <w:t>toString</w:t>
      </w:r>
      <w:r>
        <w:t xml:space="preserve"> et le </w:t>
      </w:r>
      <w:r>
        <w:rPr>
          <w:rFonts w:ascii="Consolas" w:hAnsi="Consolas" w:cs="Consolas"/>
          <w:color w:val="E97132" w:themeColor="accent2"/>
          <w:sz w:val="18"/>
          <w:szCs w:val="18"/>
        </w:rPr>
        <w:t>equals</w:t>
      </w:r>
      <w:r>
        <w:t>. Vous ne les avez pas écrits : le compilateur les a écrits, parce que vous avez déclaré un record. Les voir passer, c'est constater de ses yeux ce qu'une seule ligne de déclaration vous a évité.</w:t>
      </w:r>
    </w:p>
    <w:p w14:paraId="716DE74E" w14:textId="77777777" w:rsidR="00726BBE" w:rsidRDefault="00000000">
      <w:pPr>
        <w:spacing w:after="120"/>
      </w:pPr>
      <w:r>
        <w:t xml:space="preserve">Le troisième mesure la forme du </w:t>
      </w:r>
      <w:r>
        <w:rPr>
          <w:rFonts w:ascii="Consolas" w:hAnsi="Consolas" w:cs="Consolas"/>
          <w:color w:val="E97132" w:themeColor="accent2"/>
          <w:sz w:val="18"/>
          <w:szCs w:val="18"/>
        </w:rPr>
        <w:t>record</w:t>
      </w:r>
      <w:r>
        <w:t xml:space="preserve">. Les quatre autres sont rouges : un par cote essayée, tous sur la seule chose que le compilateur ne pouvait pas deviner : </w:t>
      </w:r>
      <w:r>
        <w:rPr>
          <w:rFonts w:ascii="Consolas" w:hAnsi="Consolas" w:cs="Consolas"/>
          <w:color w:val="E97132" w:themeColor="accent2"/>
          <w:sz w:val="18"/>
          <w:szCs w:val="18"/>
        </w:rPr>
        <w:t>passe()</w:t>
      </w:r>
      <w:r>
        <w:t>, la règle de réussite.</w:t>
      </w:r>
    </w:p>
    <w:p w14:paraId="204F8A02" w14:textId="77777777" w:rsidR="00726BBE" w:rsidRDefault="00000000">
      <w:pPr>
        <w:spacing w:after="120"/>
      </w:pPr>
      <w:r>
        <w:rPr>
          <w:b/>
          <w:bCs/>
        </w:rPr>
        <w:t xml:space="preserve">Écrivez la même classe sans record, pour comparer. </w:t>
      </w:r>
      <w:r>
        <w:t xml:space="preserve">Deux champs, un constructeur, deux accesseurs, un </w:t>
      </w:r>
      <w:r>
        <w:rPr>
          <w:rFonts w:ascii="Consolas" w:hAnsi="Consolas" w:cs="Consolas"/>
          <w:color w:val="E97132" w:themeColor="accent2"/>
          <w:sz w:val="18"/>
          <w:szCs w:val="18"/>
        </w:rPr>
        <w:t>toString</w:t>
      </w:r>
      <w:r>
        <w:t xml:space="preserve">, un </w:t>
      </w:r>
      <w:r>
        <w:rPr>
          <w:rFonts w:ascii="Consolas" w:hAnsi="Consolas" w:cs="Consolas"/>
          <w:color w:val="E97132" w:themeColor="accent2"/>
          <w:sz w:val="18"/>
          <w:szCs w:val="18"/>
        </w:rPr>
        <w:t>equals</w:t>
      </w:r>
      <w:r>
        <w:t xml:space="preserve">, un </w:t>
      </w:r>
      <w:r>
        <w:rPr>
          <w:rFonts w:ascii="Consolas" w:hAnsi="Consolas" w:cs="Consolas"/>
          <w:color w:val="E97132" w:themeColor="accent2"/>
          <w:sz w:val="18"/>
          <w:szCs w:val="18"/>
        </w:rPr>
        <w:t>hashCode</w:t>
      </w:r>
      <w:r>
        <w:t xml:space="preserve">. Comptez les lignes, puis relisez la déclaration du </w:t>
      </w:r>
      <w:r>
        <w:rPr>
          <w:rFonts w:ascii="Consolas" w:hAnsi="Consolas" w:cs="Consolas"/>
          <w:color w:val="E97132" w:themeColor="accent2"/>
          <w:sz w:val="18"/>
          <w:szCs w:val="18"/>
        </w:rPr>
        <w:t>record</w:t>
      </w:r>
      <w:r>
        <w:t>.</w:t>
      </w:r>
    </w:p>
    <w:p w14:paraId="266E2D25" w14:textId="77777777" w:rsidR="00726BBE" w:rsidRDefault="00000000">
      <w:pPr>
        <w:pStyle w:val="Paragraphedeliste"/>
        <w:numPr>
          <w:ilvl w:val="0"/>
          <w:numId w:val="5"/>
        </w:numPr>
        <w:spacing w:after="60"/>
      </w:pPr>
      <w:r>
        <w:t xml:space="preserve">Un </w:t>
      </w:r>
      <w:r>
        <w:rPr>
          <w:rFonts w:ascii="Consolas" w:hAnsi="Consolas" w:cs="Consolas"/>
          <w:color w:val="E97132" w:themeColor="accent2"/>
          <w:sz w:val="18"/>
          <w:szCs w:val="18"/>
        </w:rPr>
        <w:t>record</w:t>
      </w:r>
      <w:r>
        <w:t xml:space="preserve"> ne fournit ni setter ni constructeur vide. Qu'est-ce que cela vous interdit, et pourquoi est-ce souhaitable ici ? Voir </w:t>
      </w:r>
      <w:r>
        <w:rPr>
          <w:rFonts w:ascii="Consolas" w:hAnsi="Consolas" w:cs="Consolas"/>
          <w:color w:val="E97132" w:themeColor="accent2"/>
          <w:sz w:val="18"/>
          <w:szCs w:val="18"/>
        </w:rPr>
        <w:t>CC-OBJ.2</w:t>
      </w:r>
      <w:r>
        <w:t>.</w:t>
      </w:r>
    </w:p>
    <w:p w14:paraId="6BC6A3AE" w14:textId="77777777" w:rsidR="00726BBE" w:rsidRDefault="00000000">
      <w:pPr>
        <w:pStyle w:val="Titre1"/>
        <w:keepNext/>
        <w:pageBreakBefore/>
        <w:spacing w:before="360" w:after="160"/>
      </w:pPr>
      <w:bookmarkStart w:id="31" w:name="_Toc243726677"/>
      <w:r>
        <w:rPr>
          <w:b/>
          <w:bCs/>
          <w:color w:val="1F4E79"/>
          <w:sz w:val="40"/>
          <w:szCs w:val="40"/>
        </w:rPr>
        <w:lastRenderedPageBreak/>
        <w:t>Module ABS — Classes abstraites</w:t>
      </w:r>
      <w:bookmarkEnd w:id="31"/>
    </w:p>
    <w:p w14:paraId="3E822FBD" w14:textId="77777777" w:rsidR="00726BBE" w:rsidRDefault="00726BBE">
      <w:pPr>
        <w:spacing w:after="120"/>
      </w:pPr>
    </w:p>
    <w:p w14:paraId="236E444C" w14:textId="77777777" w:rsidR="00726BBE" w:rsidRDefault="00000000">
      <w:pPr>
        <w:keepNext/>
        <w:spacing w:after="120"/>
      </w:pPr>
      <w:r>
        <w:t xml:space="preserve">Les exercices du module. Leurs codes sont </w:t>
      </w:r>
      <w:r>
        <w:rPr>
          <w:b/>
          <w:bCs/>
        </w:rPr>
        <w:t>cliquables</w:t>
      </w:r>
      <w:r>
        <w:t> : ils mènent directement à l'exercice.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400"/>
        <w:gridCol w:w="3760"/>
      </w:tblGrid>
      <w:tr w:rsidR="00726BBE" w14:paraId="41187DD0" w14:textId="77777777">
        <w:tblPrEx>
          <w:tblCellMar>
            <w:top w:w="0" w:type="dxa"/>
            <w:bottom w:w="0" w:type="dxa"/>
          </w:tblCellMar>
        </w:tblPrEx>
        <w:trPr>
          <w:tblHeader/>
        </w:trPr>
        <w:tc>
          <w:tcPr>
            <w:tcW w:w="2200" w:type="dxa"/>
            <w:shd w:val="clear" w:color="auto" w:fill="DEEAF6"/>
            <w:tcMar>
              <w:top w:w="55" w:type="dxa"/>
              <w:left w:w="100" w:type="dxa"/>
              <w:bottom w:w="55" w:type="dxa"/>
              <w:right w:w="100" w:type="dxa"/>
            </w:tcMar>
          </w:tcPr>
          <w:p w14:paraId="583EDAE5" w14:textId="77777777" w:rsidR="00726BBE" w:rsidRDefault="00000000">
            <w:r>
              <w:rPr>
                <w:b/>
                <w:bCs/>
                <w:sz w:val="20"/>
                <w:szCs w:val="20"/>
              </w:rPr>
              <w:t>Exercice</w:t>
            </w:r>
          </w:p>
        </w:tc>
        <w:tc>
          <w:tcPr>
            <w:tcW w:w="3400" w:type="dxa"/>
            <w:shd w:val="clear" w:color="auto" w:fill="DEEAF6"/>
            <w:tcMar>
              <w:top w:w="55" w:type="dxa"/>
              <w:left w:w="100" w:type="dxa"/>
              <w:bottom w:w="55" w:type="dxa"/>
              <w:right w:w="100" w:type="dxa"/>
            </w:tcMar>
          </w:tcPr>
          <w:p w14:paraId="7E60615F" w14:textId="77777777" w:rsidR="00726BBE" w:rsidRDefault="00000000">
            <w:r>
              <w:rPr>
                <w:b/>
                <w:bCs/>
                <w:sz w:val="20"/>
                <w:szCs w:val="20"/>
              </w:rPr>
              <w:t>Package</w:t>
            </w:r>
          </w:p>
        </w:tc>
        <w:tc>
          <w:tcPr>
            <w:tcW w:w="3760" w:type="dxa"/>
            <w:shd w:val="clear" w:color="auto" w:fill="DEEAF6"/>
            <w:tcMar>
              <w:top w:w="55" w:type="dxa"/>
              <w:left w:w="100" w:type="dxa"/>
              <w:bottom w:w="55" w:type="dxa"/>
              <w:right w:w="100" w:type="dxa"/>
            </w:tcMar>
          </w:tcPr>
          <w:p w14:paraId="52848614" w14:textId="77777777" w:rsidR="00726BBE" w:rsidRDefault="00000000">
            <w:r>
              <w:rPr>
                <w:b/>
                <w:bCs/>
                <w:sz w:val="20"/>
                <w:szCs w:val="20"/>
              </w:rPr>
              <w:t>Sujet</w:t>
            </w:r>
          </w:p>
        </w:tc>
      </w:tr>
      <w:tr w:rsidR="00726BBE" w14:paraId="66AE26FC" w14:textId="77777777">
        <w:tblPrEx>
          <w:tblCellMar>
            <w:top w:w="0" w:type="dxa"/>
            <w:bottom w:w="0" w:type="dxa"/>
          </w:tblCellMar>
        </w:tblPrEx>
        <w:trPr>
          <w:cantSplit/>
        </w:trPr>
        <w:tc>
          <w:tcPr>
            <w:tcW w:w="2200" w:type="dxa"/>
            <w:tcMar>
              <w:top w:w="55" w:type="dxa"/>
              <w:left w:w="100" w:type="dxa"/>
              <w:bottom w:w="55" w:type="dxa"/>
              <w:right w:w="100" w:type="dxa"/>
            </w:tcMar>
          </w:tcPr>
          <w:p w14:paraId="639F7884" w14:textId="77777777" w:rsidR="00726BBE" w:rsidRDefault="00000000">
            <w:hyperlink w:anchor="ex-ABS-1" w:history="1">
              <w:r>
                <w:rPr>
                  <w:rFonts w:ascii="Consolas" w:hAnsi="Consolas" w:cs="Consolas"/>
                  <w:color w:val="0563C1"/>
                  <w:sz w:val="18"/>
                  <w:szCs w:val="18"/>
                  <w:u w:val="single"/>
                </w:rPr>
                <w:t>ABS.1</w:t>
              </w:r>
            </w:hyperlink>
          </w:p>
        </w:tc>
        <w:tc>
          <w:tcPr>
            <w:tcW w:w="3400" w:type="dxa"/>
            <w:tcMar>
              <w:top w:w="55" w:type="dxa"/>
              <w:left w:w="100" w:type="dxa"/>
              <w:bottom w:w="55" w:type="dxa"/>
              <w:right w:w="100" w:type="dxa"/>
            </w:tcMar>
          </w:tcPr>
          <w:p w14:paraId="77DF45A1" w14:textId="77777777" w:rsidR="00726BBE" w:rsidRDefault="00000000">
            <w:r>
              <w:rPr>
                <w:rFonts w:ascii="Consolas" w:hAnsi="Consolas" w:cs="Consolas"/>
                <w:color w:val="E97132" w:themeColor="accent2"/>
                <w:sz w:val="18"/>
                <w:szCs w:val="18"/>
              </w:rPr>
              <w:t>be.ephec.java.abs.e01</w:t>
            </w:r>
          </w:p>
        </w:tc>
        <w:tc>
          <w:tcPr>
            <w:tcW w:w="3760" w:type="dxa"/>
            <w:tcMar>
              <w:top w:w="55" w:type="dxa"/>
              <w:left w:w="100" w:type="dxa"/>
              <w:bottom w:w="55" w:type="dxa"/>
              <w:right w:w="100" w:type="dxa"/>
            </w:tcMar>
          </w:tcPr>
          <w:p w14:paraId="4B7F1DFC" w14:textId="77777777" w:rsidR="00726BBE" w:rsidRDefault="00000000">
            <w:r>
              <w:rPr>
                <w:sz w:val="20"/>
                <w:szCs w:val="20"/>
              </w:rPr>
              <w:t>Des formes géométriques</w:t>
            </w:r>
          </w:p>
        </w:tc>
      </w:tr>
      <w:tr w:rsidR="00726BBE" w14:paraId="00DA357A" w14:textId="77777777">
        <w:tblPrEx>
          <w:tblCellMar>
            <w:top w:w="0" w:type="dxa"/>
            <w:bottom w:w="0" w:type="dxa"/>
          </w:tblCellMar>
        </w:tblPrEx>
        <w:trPr>
          <w:cantSplit/>
        </w:trPr>
        <w:tc>
          <w:tcPr>
            <w:tcW w:w="2200" w:type="dxa"/>
            <w:tcMar>
              <w:top w:w="55" w:type="dxa"/>
              <w:left w:w="100" w:type="dxa"/>
              <w:bottom w:w="55" w:type="dxa"/>
              <w:right w:w="100" w:type="dxa"/>
            </w:tcMar>
          </w:tcPr>
          <w:p w14:paraId="421A749A" w14:textId="77777777" w:rsidR="00726BBE" w:rsidRDefault="00000000">
            <w:hyperlink w:anchor="ex-ABS-2" w:history="1">
              <w:r>
                <w:rPr>
                  <w:rFonts w:ascii="Consolas" w:hAnsi="Consolas" w:cs="Consolas"/>
                  <w:color w:val="0563C1"/>
                  <w:sz w:val="18"/>
                  <w:szCs w:val="18"/>
                  <w:u w:val="single"/>
                </w:rPr>
                <w:t>ABS.2</w:t>
              </w:r>
            </w:hyperlink>
          </w:p>
        </w:tc>
        <w:tc>
          <w:tcPr>
            <w:tcW w:w="3400" w:type="dxa"/>
            <w:tcMar>
              <w:top w:w="55" w:type="dxa"/>
              <w:left w:w="100" w:type="dxa"/>
              <w:bottom w:w="55" w:type="dxa"/>
              <w:right w:w="100" w:type="dxa"/>
            </w:tcMar>
          </w:tcPr>
          <w:p w14:paraId="0BF816BC" w14:textId="77777777" w:rsidR="00726BBE" w:rsidRDefault="00000000">
            <w:r>
              <w:rPr>
                <w:rFonts w:ascii="Consolas" w:hAnsi="Consolas" w:cs="Consolas"/>
                <w:color w:val="E97132" w:themeColor="accent2"/>
                <w:sz w:val="18"/>
                <w:szCs w:val="18"/>
              </w:rPr>
              <w:t>be.ephec.java.abs.e02</w:t>
            </w:r>
          </w:p>
        </w:tc>
        <w:tc>
          <w:tcPr>
            <w:tcW w:w="3760" w:type="dxa"/>
            <w:tcMar>
              <w:top w:w="55" w:type="dxa"/>
              <w:left w:w="100" w:type="dxa"/>
              <w:bottom w:w="55" w:type="dxa"/>
              <w:right w:w="100" w:type="dxa"/>
            </w:tcMar>
          </w:tcPr>
          <w:p w14:paraId="478CD528" w14:textId="77777777" w:rsidR="00726BBE" w:rsidRDefault="00000000">
            <w:r>
              <w:rPr>
                <w:sz w:val="20"/>
                <w:szCs w:val="20"/>
              </w:rPr>
              <w:t>Des animaux qui font du bruit</w:t>
            </w:r>
          </w:p>
        </w:tc>
      </w:tr>
      <w:tr w:rsidR="00726BBE" w14:paraId="0BFE6B49" w14:textId="77777777">
        <w:tblPrEx>
          <w:tblCellMar>
            <w:top w:w="0" w:type="dxa"/>
            <w:bottom w:w="0" w:type="dxa"/>
          </w:tblCellMar>
        </w:tblPrEx>
        <w:trPr>
          <w:cantSplit/>
        </w:trPr>
        <w:tc>
          <w:tcPr>
            <w:tcW w:w="2200" w:type="dxa"/>
            <w:tcMar>
              <w:top w:w="55" w:type="dxa"/>
              <w:left w:w="100" w:type="dxa"/>
              <w:bottom w:w="55" w:type="dxa"/>
              <w:right w:w="100" w:type="dxa"/>
            </w:tcMar>
          </w:tcPr>
          <w:p w14:paraId="4E4249E8" w14:textId="77777777" w:rsidR="00726BBE" w:rsidRDefault="00000000">
            <w:hyperlink w:anchor="ex-ABS-3" w:history="1">
              <w:r>
                <w:rPr>
                  <w:rFonts w:ascii="Consolas" w:hAnsi="Consolas" w:cs="Consolas"/>
                  <w:color w:val="0563C1"/>
                  <w:sz w:val="18"/>
                  <w:szCs w:val="18"/>
                  <w:u w:val="single"/>
                </w:rPr>
                <w:t>ABS.3</w:t>
              </w:r>
            </w:hyperlink>
          </w:p>
        </w:tc>
        <w:tc>
          <w:tcPr>
            <w:tcW w:w="3400" w:type="dxa"/>
            <w:tcMar>
              <w:top w:w="55" w:type="dxa"/>
              <w:left w:w="100" w:type="dxa"/>
              <w:bottom w:w="55" w:type="dxa"/>
              <w:right w:w="100" w:type="dxa"/>
            </w:tcMar>
          </w:tcPr>
          <w:p w14:paraId="601A3926" w14:textId="77777777" w:rsidR="00726BBE" w:rsidRDefault="00000000">
            <w:r>
              <w:rPr>
                <w:rFonts w:ascii="Consolas" w:hAnsi="Consolas" w:cs="Consolas"/>
                <w:color w:val="E97132" w:themeColor="accent2"/>
                <w:sz w:val="18"/>
                <w:szCs w:val="18"/>
              </w:rPr>
              <w:t>be.ephec.java.abs.e03</w:t>
            </w:r>
          </w:p>
        </w:tc>
        <w:tc>
          <w:tcPr>
            <w:tcW w:w="3760" w:type="dxa"/>
            <w:tcMar>
              <w:top w:w="55" w:type="dxa"/>
              <w:left w:w="100" w:type="dxa"/>
              <w:bottom w:w="55" w:type="dxa"/>
              <w:right w:w="100" w:type="dxa"/>
            </w:tcMar>
          </w:tcPr>
          <w:p w14:paraId="690F5360" w14:textId="77777777" w:rsidR="00726BBE" w:rsidRDefault="00000000">
            <w:r>
              <w:rPr>
                <w:sz w:val="20"/>
                <w:szCs w:val="20"/>
              </w:rPr>
              <w:t>Deux banques, un seul traitement</w:t>
            </w:r>
          </w:p>
        </w:tc>
      </w:tr>
      <w:tr w:rsidR="00726BBE" w14:paraId="5CF7505E" w14:textId="77777777">
        <w:tblPrEx>
          <w:tblCellMar>
            <w:top w:w="0" w:type="dxa"/>
            <w:bottom w:w="0" w:type="dxa"/>
          </w:tblCellMar>
        </w:tblPrEx>
        <w:trPr>
          <w:cantSplit/>
        </w:trPr>
        <w:tc>
          <w:tcPr>
            <w:tcW w:w="2200" w:type="dxa"/>
            <w:tcMar>
              <w:top w:w="55" w:type="dxa"/>
              <w:left w:w="100" w:type="dxa"/>
              <w:bottom w:w="55" w:type="dxa"/>
              <w:right w:w="100" w:type="dxa"/>
            </w:tcMar>
          </w:tcPr>
          <w:p w14:paraId="3A668817" w14:textId="77777777" w:rsidR="00726BBE" w:rsidRDefault="00000000">
            <w:hyperlink w:anchor="ex-ABS-4" w:history="1">
              <w:r>
                <w:rPr>
                  <w:rFonts w:ascii="Consolas" w:hAnsi="Consolas" w:cs="Consolas"/>
                  <w:color w:val="0563C1"/>
                  <w:sz w:val="18"/>
                  <w:szCs w:val="18"/>
                  <w:u w:val="single"/>
                </w:rPr>
                <w:t>ABS.4</w:t>
              </w:r>
            </w:hyperlink>
          </w:p>
        </w:tc>
        <w:tc>
          <w:tcPr>
            <w:tcW w:w="3400" w:type="dxa"/>
            <w:tcMar>
              <w:top w:w="55" w:type="dxa"/>
              <w:left w:w="100" w:type="dxa"/>
              <w:bottom w:w="55" w:type="dxa"/>
              <w:right w:w="100" w:type="dxa"/>
            </w:tcMar>
          </w:tcPr>
          <w:p w14:paraId="0A7FB985" w14:textId="77777777" w:rsidR="00726BBE" w:rsidRDefault="00000000">
            <w:r>
              <w:rPr>
                <w:rFonts w:ascii="Consolas" w:hAnsi="Consolas" w:cs="Consolas"/>
                <w:color w:val="E97132" w:themeColor="accent2"/>
                <w:sz w:val="18"/>
                <w:szCs w:val="18"/>
              </w:rPr>
              <w:t>be.ephec.java.abs.e04</w:t>
            </w:r>
          </w:p>
        </w:tc>
        <w:tc>
          <w:tcPr>
            <w:tcW w:w="3760" w:type="dxa"/>
            <w:tcMar>
              <w:top w:w="55" w:type="dxa"/>
              <w:left w:w="100" w:type="dxa"/>
              <w:bottom w:w="55" w:type="dxa"/>
              <w:right w:w="100" w:type="dxa"/>
            </w:tcMar>
          </w:tcPr>
          <w:p w14:paraId="60FCCAA7" w14:textId="77777777" w:rsidR="00726BBE" w:rsidRDefault="00000000">
            <w:r>
              <w:rPr>
                <w:sz w:val="20"/>
                <w:szCs w:val="20"/>
              </w:rPr>
              <w:t>Une hiérarchie à deux niveaux</w:t>
            </w:r>
          </w:p>
        </w:tc>
      </w:tr>
      <w:tr w:rsidR="00726BBE" w14:paraId="0D6F8C19" w14:textId="77777777">
        <w:tblPrEx>
          <w:tblCellMar>
            <w:top w:w="0" w:type="dxa"/>
            <w:bottom w:w="0" w:type="dxa"/>
          </w:tblCellMar>
        </w:tblPrEx>
        <w:trPr>
          <w:cantSplit/>
        </w:trPr>
        <w:tc>
          <w:tcPr>
            <w:tcW w:w="2200" w:type="dxa"/>
            <w:tcMar>
              <w:top w:w="55" w:type="dxa"/>
              <w:left w:w="100" w:type="dxa"/>
              <w:bottom w:w="55" w:type="dxa"/>
              <w:right w:w="100" w:type="dxa"/>
            </w:tcMar>
          </w:tcPr>
          <w:p w14:paraId="16D30EFA" w14:textId="77777777" w:rsidR="00726BBE" w:rsidRDefault="00000000">
            <w:hyperlink w:anchor="ex-ABS-5" w:history="1">
              <w:r>
                <w:rPr>
                  <w:rFonts w:ascii="Consolas" w:hAnsi="Consolas" w:cs="Consolas"/>
                  <w:color w:val="0563C1"/>
                  <w:sz w:val="18"/>
                  <w:szCs w:val="18"/>
                  <w:u w:val="single"/>
                </w:rPr>
                <w:t>ABS.5</w:t>
              </w:r>
            </w:hyperlink>
          </w:p>
        </w:tc>
        <w:tc>
          <w:tcPr>
            <w:tcW w:w="3400" w:type="dxa"/>
            <w:tcMar>
              <w:top w:w="55" w:type="dxa"/>
              <w:left w:w="100" w:type="dxa"/>
              <w:bottom w:w="55" w:type="dxa"/>
              <w:right w:w="100" w:type="dxa"/>
            </w:tcMar>
          </w:tcPr>
          <w:p w14:paraId="39F244B8" w14:textId="77777777" w:rsidR="00726BBE" w:rsidRDefault="00000000">
            <w:r>
              <w:rPr>
                <w:rFonts w:ascii="Consolas" w:hAnsi="Consolas" w:cs="Consolas"/>
                <w:color w:val="E97132" w:themeColor="accent2"/>
                <w:sz w:val="18"/>
                <w:szCs w:val="18"/>
              </w:rPr>
              <w:t>be.ephec.java.abs.e05</w:t>
            </w:r>
          </w:p>
        </w:tc>
        <w:tc>
          <w:tcPr>
            <w:tcW w:w="3760" w:type="dxa"/>
            <w:tcMar>
              <w:top w:w="55" w:type="dxa"/>
              <w:left w:w="100" w:type="dxa"/>
              <w:bottom w:w="55" w:type="dxa"/>
              <w:right w:w="100" w:type="dxa"/>
            </w:tcMar>
          </w:tcPr>
          <w:p w14:paraId="1E430DA7" w14:textId="77777777" w:rsidR="00726BBE" w:rsidRDefault="00000000">
            <w:r>
              <w:rPr>
                <w:sz w:val="20"/>
                <w:szCs w:val="20"/>
              </w:rPr>
              <w:t>Tout écrire, à partir de rien</w:t>
            </w:r>
          </w:p>
        </w:tc>
      </w:tr>
    </w:tbl>
    <w:p w14:paraId="0B5E590D" w14:textId="77777777" w:rsidR="00726BBE" w:rsidRDefault="00000000">
      <w:pPr>
        <w:pStyle w:val="Titre3"/>
        <w:keepNext/>
        <w:spacing w:before="240" w:after="100"/>
      </w:pPr>
      <w:r>
        <w:rPr>
          <w:b/>
          <w:bCs/>
          <w:color w:val="595959"/>
        </w:rPr>
        <w:t>Ce qu'il faut avoir en tête</w:t>
      </w:r>
    </w:p>
    <w:p w14:paraId="3D8B0384" w14:textId="77777777" w:rsidR="00726BBE" w:rsidRDefault="00000000">
      <w:pPr>
        <w:spacing w:after="120"/>
      </w:pPr>
      <w:r>
        <w:t>Une classe abstraite ne s'instancie pas. Elle sert de socle : elle contient ce que toutes ses sous-classes ont en commun, et laisse abstrait ce qui les distingue.</w:t>
      </w:r>
    </w:p>
    <w:p w14:paraId="1912B6D9" w14:textId="77777777" w:rsidR="00726BBE" w:rsidRDefault="00000000">
      <w:pPr>
        <w:keepNext/>
        <w:keepLines/>
        <w:shd w:val="clear" w:color="auto" w:fill="F2F2F2"/>
        <w:spacing w:before="100"/>
        <w:ind w:left="220"/>
      </w:pPr>
      <w:r>
        <w:rPr>
          <w:rFonts w:ascii="Consolas" w:hAnsi="Consolas" w:cs="Consolas"/>
          <w:color w:val="E97132" w:themeColor="accent2"/>
          <w:sz w:val="18"/>
          <w:szCs w:val="18"/>
        </w:rPr>
        <w:t>public abstract class Forme {</w:t>
      </w:r>
    </w:p>
    <w:p w14:paraId="7DFD58C7" w14:textId="77777777" w:rsidR="00726BBE" w:rsidRDefault="00000000">
      <w:pPr>
        <w:keepNext/>
        <w:keepLines/>
        <w:shd w:val="clear" w:color="auto" w:fill="F2F2F2"/>
        <w:ind w:left="220"/>
      </w:pPr>
      <w:r>
        <w:rPr>
          <w:rFonts w:ascii="Consolas" w:hAnsi="Consolas" w:cs="Consolas"/>
          <w:color w:val="E97132" w:themeColor="accent2"/>
          <w:sz w:val="18"/>
          <w:szCs w:val="18"/>
        </w:rPr>
        <w:t xml:space="preserve"> </w:t>
      </w:r>
    </w:p>
    <w:p w14:paraId="7B43C21A" w14:textId="77777777" w:rsidR="00726BBE" w:rsidRDefault="00000000">
      <w:pPr>
        <w:keepNext/>
        <w:keepLines/>
        <w:shd w:val="clear" w:color="auto" w:fill="F2F2F2"/>
        <w:ind w:left="220"/>
      </w:pPr>
      <w:r>
        <w:rPr>
          <w:rFonts w:ascii="Consolas" w:hAnsi="Consolas" w:cs="Consolas"/>
          <w:color w:val="E97132" w:themeColor="accent2"/>
          <w:sz w:val="18"/>
          <w:szCs w:val="18"/>
        </w:rPr>
        <w:t xml:space="preserve">    // ce qui VARIE : chaque sous-classe le definit</w:t>
      </w:r>
    </w:p>
    <w:p w14:paraId="717A4A5E" w14:textId="77777777" w:rsidR="00726BBE" w:rsidRDefault="00000000">
      <w:pPr>
        <w:keepNext/>
        <w:keepLines/>
        <w:shd w:val="clear" w:color="auto" w:fill="F2F2F2"/>
        <w:ind w:left="220"/>
      </w:pPr>
      <w:r>
        <w:rPr>
          <w:rFonts w:ascii="Consolas" w:hAnsi="Consolas" w:cs="Consolas"/>
          <w:color w:val="E97132" w:themeColor="accent2"/>
          <w:sz w:val="18"/>
          <w:szCs w:val="18"/>
        </w:rPr>
        <w:t xml:space="preserve">    public abstract String nom();</w:t>
      </w:r>
    </w:p>
    <w:p w14:paraId="7B83D9C7" w14:textId="77777777" w:rsidR="00726BBE" w:rsidRDefault="00000000">
      <w:pPr>
        <w:keepNext/>
        <w:keepLines/>
        <w:shd w:val="clear" w:color="auto" w:fill="F2F2F2"/>
        <w:ind w:left="220"/>
      </w:pPr>
      <w:r>
        <w:rPr>
          <w:rFonts w:ascii="Consolas" w:hAnsi="Consolas" w:cs="Consolas"/>
          <w:color w:val="E97132" w:themeColor="accent2"/>
          <w:sz w:val="18"/>
          <w:szCs w:val="18"/>
        </w:rPr>
        <w:t xml:space="preserve"> </w:t>
      </w:r>
    </w:p>
    <w:p w14:paraId="0C469B36" w14:textId="77777777" w:rsidR="00726BBE" w:rsidRDefault="00000000">
      <w:pPr>
        <w:keepNext/>
        <w:keepLines/>
        <w:shd w:val="clear" w:color="auto" w:fill="F2F2F2"/>
        <w:ind w:left="220"/>
      </w:pPr>
      <w:r>
        <w:rPr>
          <w:rFonts w:ascii="Consolas" w:hAnsi="Consolas" w:cs="Consolas"/>
          <w:color w:val="E97132" w:themeColor="accent2"/>
          <w:sz w:val="18"/>
          <w:szCs w:val="18"/>
        </w:rPr>
        <w:t xml:space="preserve">    // ce qui est COMMUN : ecrit une seule fois</w:t>
      </w:r>
    </w:p>
    <w:p w14:paraId="0BBD1A19" w14:textId="77777777" w:rsidR="00726BBE" w:rsidRDefault="00000000">
      <w:pPr>
        <w:keepNext/>
        <w:keepLines/>
        <w:shd w:val="clear" w:color="auto" w:fill="F2F2F2"/>
        <w:ind w:left="220"/>
      </w:pPr>
      <w:r>
        <w:rPr>
          <w:rFonts w:ascii="Consolas" w:hAnsi="Consolas" w:cs="Consolas"/>
          <w:color w:val="E97132" w:themeColor="accent2"/>
          <w:sz w:val="18"/>
          <w:szCs w:val="18"/>
        </w:rPr>
        <w:t xml:space="preserve">    public void affiche() {</w:t>
      </w:r>
    </w:p>
    <w:p w14:paraId="709EDC63" w14:textId="77777777" w:rsidR="00726BBE" w:rsidRDefault="00000000">
      <w:pPr>
        <w:keepNext/>
        <w:keepLines/>
        <w:shd w:val="clear" w:color="auto" w:fill="F2F2F2"/>
        <w:ind w:left="220"/>
      </w:pPr>
      <w:r>
        <w:rPr>
          <w:rFonts w:ascii="Consolas" w:hAnsi="Consolas" w:cs="Consolas"/>
          <w:color w:val="E97132" w:themeColor="accent2"/>
          <w:sz w:val="18"/>
          <w:szCs w:val="18"/>
        </w:rPr>
        <w:t xml:space="preserve">        System.out.println("Je suis un " + nom());</w:t>
      </w:r>
    </w:p>
    <w:p w14:paraId="1979C1B8" w14:textId="77777777" w:rsidR="00726BBE" w:rsidRDefault="00000000">
      <w:pPr>
        <w:keepNext/>
        <w:keepLines/>
        <w:shd w:val="clear" w:color="auto" w:fill="F2F2F2"/>
        <w:ind w:left="220"/>
      </w:pPr>
      <w:r>
        <w:rPr>
          <w:rFonts w:ascii="Consolas" w:hAnsi="Consolas" w:cs="Consolas"/>
          <w:color w:val="E97132" w:themeColor="accent2"/>
          <w:sz w:val="18"/>
          <w:szCs w:val="18"/>
        </w:rPr>
        <w:t xml:space="preserve">    }</w:t>
      </w:r>
    </w:p>
    <w:p w14:paraId="6F097E24" w14:textId="77777777" w:rsidR="00726BBE" w:rsidRDefault="00000000">
      <w:pPr>
        <w:keepLines/>
        <w:shd w:val="clear" w:color="auto" w:fill="F2F2F2"/>
        <w:spacing w:after="160"/>
        <w:ind w:left="220"/>
      </w:pPr>
      <w:r>
        <w:rPr>
          <w:rFonts w:ascii="Consolas" w:hAnsi="Consolas" w:cs="Consolas"/>
          <w:color w:val="E97132" w:themeColor="accent2"/>
          <w:sz w:val="18"/>
          <w:szCs w:val="18"/>
        </w:rPr>
        <w:t>}</w:t>
      </w:r>
    </w:p>
    <w:p w14:paraId="5A392429" w14:textId="77777777" w:rsidR="00726BBE" w:rsidRDefault="00000000">
      <w:pPr>
        <w:spacing w:after="120"/>
      </w:pPr>
      <w:r>
        <w:rPr>
          <w:b/>
          <w:bCs/>
        </w:rPr>
        <w:t xml:space="preserve">La règle de partage. </w:t>
      </w:r>
      <w:r>
        <w:t>Une méthode dont le code serait identique dans toutes les sous-classes appartient à la classe mère. Une méthode dont le code diffère à chaque fois est abstraite. Le reste du module n'est que l'application de ce principe.</w:t>
      </w:r>
    </w:p>
    <w:p w14:paraId="5D2D271D" w14:textId="77777777" w:rsidR="00726BBE" w:rsidRDefault="00000000">
      <w:pPr>
        <w:spacing w:after="120"/>
      </w:pPr>
      <w:r>
        <w:t xml:space="preserve">Recopier la même méthode dans trois sous-classes est une erreur très fréquente à l'examen. Voir </w:t>
      </w:r>
      <w:r>
        <w:rPr>
          <w:rFonts w:ascii="Consolas" w:hAnsi="Consolas" w:cs="Consolas"/>
          <w:color w:val="E97132" w:themeColor="accent2"/>
          <w:sz w:val="18"/>
          <w:szCs w:val="18"/>
        </w:rPr>
        <w:t>CC-CLS.3</w:t>
      </w:r>
      <w:r>
        <w:t xml:space="preserve"> du mémento Clean Code, qui la traite précisément.</w:t>
      </w:r>
    </w:p>
    <w:p w14:paraId="284264CB" w14:textId="77777777" w:rsidR="00726BBE" w:rsidRDefault="00726BBE">
      <w:pPr>
        <w:pBdr>
          <w:bottom w:val="single" w:sz="6" w:space="1" w:color="A6A6A6"/>
        </w:pBdr>
        <w:spacing w:before="240" w:after="360"/>
      </w:pPr>
    </w:p>
    <w:p w14:paraId="162190BF" w14:textId="77777777" w:rsidR="00726BBE" w:rsidRDefault="00000000">
      <w:pPr>
        <w:pStyle w:val="Titre2"/>
        <w:keepNext/>
        <w:spacing w:before="360" w:after="160"/>
      </w:pPr>
      <w:bookmarkStart w:id="32" w:name="_Toc243726678"/>
      <w:r>
        <w:rPr>
          <w:b/>
          <w:bCs/>
          <w:color w:val="1F4E79"/>
          <w:sz w:val="30"/>
          <w:szCs w:val="30"/>
        </w:rPr>
        <w:t>ABS.1 — Des formes géométriques</w:t>
      </w:r>
      <w:bookmarkEnd w:id="32"/>
    </w:p>
    <w:p w14:paraId="20BAB06D" w14:textId="77777777" w:rsidR="00726BBE" w:rsidRDefault="00000000">
      <w:pPr>
        <w:keepNext/>
        <w:spacing w:after="120"/>
      </w:pPr>
      <w:r>
        <w:rPr>
          <w:i/>
          <w:iCs/>
          <w:color w:val="595959"/>
        </w:rPr>
        <w:t xml:space="preserve">Package : </w:t>
      </w:r>
      <w:r>
        <w:rPr>
          <w:rFonts w:ascii="Consolas" w:hAnsi="Consolas" w:cs="Consolas"/>
          <w:i/>
          <w:iCs/>
          <w:color w:val="E97132" w:themeColor="accent2"/>
          <w:sz w:val="18"/>
          <w:szCs w:val="18"/>
        </w:rPr>
        <w:t>be.ephec.java.abs.e01</w:t>
      </w:r>
    </w:p>
    <w:p w14:paraId="350F128D" w14:textId="77777777" w:rsidR="00726BBE" w:rsidRDefault="00000000">
      <w:pPr>
        <w:pStyle w:val="Titre3"/>
        <w:keepNext/>
        <w:spacing w:before="240" w:after="100"/>
      </w:pPr>
      <w:r>
        <w:rPr>
          <w:b/>
          <w:bCs/>
          <w:color w:val="595959"/>
        </w:rPr>
        <w:t>Objectif</w:t>
      </w:r>
    </w:p>
    <w:p w14:paraId="1E47739B" w14:textId="77777777" w:rsidR="00726BBE" w:rsidRDefault="00000000">
      <w:pPr>
        <w:spacing w:after="120"/>
      </w:pPr>
      <w:r>
        <w:t>Écrire une première classe abstraite, et décider ce qui monte et ce qui descend.</w:t>
      </w:r>
    </w:p>
    <w:p w14:paraId="362AC69E" w14:textId="77777777" w:rsidR="00726BBE" w:rsidRDefault="00000000">
      <w:pPr>
        <w:pStyle w:val="Titre3"/>
        <w:keepNext/>
        <w:spacing w:before="240" w:after="100"/>
      </w:pPr>
      <w:r>
        <w:rPr>
          <w:b/>
          <w:bCs/>
          <w:color w:val="595959"/>
        </w:rPr>
        <w:t>Énoncé</w:t>
      </w:r>
    </w:p>
    <w:p w14:paraId="221275EA" w14:textId="77777777" w:rsidR="00726BBE" w:rsidRDefault="00000000">
      <w:pPr>
        <w:spacing w:after="120"/>
      </w:pPr>
      <w:r>
        <w:t xml:space="preserve">Complétez la classe abstraite </w:t>
      </w:r>
      <w:r>
        <w:rPr>
          <w:rFonts w:ascii="Consolas" w:hAnsi="Consolas" w:cs="Consolas"/>
          <w:color w:val="E97132" w:themeColor="accent2"/>
          <w:sz w:val="18"/>
          <w:szCs w:val="18"/>
        </w:rPr>
        <w:t>Shape</w:t>
      </w:r>
      <w:r>
        <w:t xml:space="preserve">, qui représente une forme géométrique. Elle connaît la position de son centre — un </w:t>
      </w:r>
      <w:r>
        <w:rPr>
          <w:rFonts w:ascii="Consolas" w:hAnsi="Consolas" w:cs="Consolas"/>
          <w:color w:val="E97132" w:themeColor="accent2"/>
          <w:sz w:val="18"/>
          <w:szCs w:val="18"/>
        </w:rPr>
        <w:t>Point</w:t>
      </w:r>
      <w:r>
        <w:t>, fourni — et une rotation en degrés.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3700"/>
        <w:gridCol w:w="3560"/>
      </w:tblGrid>
      <w:tr w:rsidR="00726BBE" w14:paraId="185922D3" w14:textId="77777777">
        <w:tblPrEx>
          <w:tblCellMar>
            <w:top w:w="0" w:type="dxa"/>
            <w:bottom w:w="0" w:type="dxa"/>
          </w:tblCellMar>
        </w:tblPrEx>
        <w:trPr>
          <w:tblHeader/>
        </w:trPr>
        <w:tc>
          <w:tcPr>
            <w:tcW w:w="2100" w:type="dxa"/>
            <w:shd w:val="clear" w:color="auto" w:fill="DEEAF6"/>
            <w:tcMar>
              <w:top w:w="55" w:type="dxa"/>
              <w:left w:w="100" w:type="dxa"/>
              <w:bottom w:w="55" w:type="dxa"/>
              <w:right w:w="100" w:type="dxa"/>
            </w:tcMar>
          </w:tcPr>
          <w:p w14:paraId="394255AB" w14:textId="77777777" w:rsidR="00726BBE" w:rsidRDefault="00000000">
            <w:r>
              <w:rPr>
                <w:b/>
                <w:bCs/>
                <w:sz w:val="20"/>
                <w:szCs w:val="20"/>
              </w:rPr>
              <w:t>Élément</w:t>
            </w:r>
          </w:p>
        </w:tc>
        <w:tc>
          <w:tcPr>
            <w:tcW w:w="3700" w:type="dxa"/>
            <w:shd w:val="clear" w:color="auto" w:fill="DEEAF6"/>
            <w:tcMar>
              <w:top w:w="55" w:type="dxa"/>
              <w:left w:w="100" w:type="dxa"/>
              <w:bottom w:w="55" w:type="dxa"/>
              <w:right w:w="100" w:type="dxa"/>
            </w:tcMar>
          </w:tcPr>
          <w:p w14:paraId="40DD5BC9" w14:textId="77777777" w:rsidR="00726BBE" w:rsidRDefault="00000000">
            <w:r>
              <w:rPr>
                <w:b/>
                <w:bCs/>
                <w:sz w:val="20"/>
                <w:szCs w:val="20"/>
              </w:rPr>
              <w:t>Signature</w:t>
            </w:r>
          </w:p>
        </w:tc>
        <w:tc>
          <w:tcPr>
            <w:tcW w:w="3560" w:type="dxa"/>
            <w:shd w:val="clear" w:color="auto" w:fill="DEEAF6"/>
            <w:tcMar>
              <w:top w:w="55" w:type="dxa"/>
              <w:left w:w="100" w:type="dxa"/>
              <w:bottom w:w="55" w:type="dxa"/>
              <w:right w:w="100" w:type="dxa"/>
            </w:tcMar>
          </w:tcPr>
          <w:p w14:paraId="0716FF9F" w14:textId="77777777" w:rsidR="00726BBE" w:rsidRDefault="00000000">
            <w:r>
              <w:rPr>
                <w:b/>
                <w:bCs/>
                <w:sz w:val="20"/>
                <w:szCs w:val="20"/>
              </w:rPr>
              <w:t>Rôle</w:t>
            </w:r>
          </w:p>
        </w:tc>
      </w:tr>
      <w:tr w:rsidR="00726BBE" w14:paraId="6F0B0BF7" w14:textId="77777777">
        <w:tblPrEx>
          <w:tblCellMar>
            <w:top w:w="0" w:type="dxa"/>
            <w:bottom w:w="0" w:type="dxa"/>
          </w:tblCellMar>
        </w:tblPrEx>
        <w:trPr>
          <w:cantSplit/>
        </w:trPr>
        <w:tc>
          <w:tcPr>
            <w:tcW w:w="2100" w:type="dxa"/>
            <w:tcMar>
              <w:top w:w="55" w:type="dxa"/>
              <w:left w:w="100" w:type="dxa"/>
              <w:bottom w:w="55" w:type="dxa"/>
              <w:right w:w="100" w:type="dxa"/>
            </w:tcMar>
          </w:tcPr>
          <w:p w14:paraId="2E99A4A3" w14:textId="77777777" w:rsidR="00726BBE" w:rsidRDefault="00000000">
            <w:r>
              <w:rPr>
                <w:rFonts w:ascii="Consolas" w:hAnsi="Consolas" w:cs="Consolas"/>
                <w:color w:val="E97132" w:themeColor="accent2"/>
                <w:sz w:val="18"/>
                <w:szCs w:val="18"/>
              </w:rPr>
              <w:t>nom</w:t>
            </w:r>
          </w:p>
        </w:tc>
        <w:tc>
          <w:tcPr>
            <w:tcW w:w="3700" w:type="dxa"/>
            <w:tcMar>
              <w:top w:w="55" w:type="dxa"/>
              <w:left w:w="100" w:type="dxa"/>
              <w:bottom w:w="55" w:type="dxa"/>
              <w:right w:w="100" w:type="dxa"/>
            </w:tcMar>
          </w:tcPr>
          <w:p w14:paraId="574DCC97" w14:textId="77777777" w:rsidR="00726BBE" w:rsidRDefault="00000000">
            <w:r>
              <w:rPr>
                <w:rFonts w:ascii="Consolas" w:hAnsi="Consolas" w:cs="Consolas"/>
                <w:color w:val="E97132" w:themeColor="accent2"/>
                <w:sz w:val="18"/>
                <w:szCs w:val="18"/>
              </w:rPr>
              <w:t>public abstract String nom()</w:t>
            </w:r>
          </w:p>
        </w:tc>
        <w:tc>
          <w:tcPr>
            <w:tcW w:w="3560" w:type="dxa"/>
            <w:tcMar>
              <w:top w:w="55" w:type="dxa"/>
              <w:left w:w="100" w:type="dxa"/>
              <w:bottom w:w="55" w:type="dxa"/>
              <w:right w:w="100" w:type="dxa"/>
            </w:tcMar>
          </w:tcPr>
          <w:p w14:paraId="5EAEB2B7" w14:textId="77777777" w:rsidR="00726BBE" w:rsidRDefault="00000000">
            <w:r>
              <w:rPr>
                <w:sz w:val="20"/>
                <w:szCs w:val="20"/>
              </w:rPr>
              <w:t>« cercle », « carre » ou « triangle »</w:t>
            </w:r>
          </w:p>
        </w:tc>
      </w:tr>
      <w:tr w:rsidR="00726BBE" w14:paraId="0E5058B2" w14:textId="77777777">
        <w:tblPrEx>
          <w:tblCellMar>
            <w:top w:w="0" w:type="dxa"/>
            <w:bottom w:w="0" w:type="dxa"/>
          </w:tblCellMar>
        </w:tblPrEx>
        <w:trPr>
          <w:cantSplit/>
        </w:trPr>
        <w:tc>
          <w:tcPr>
            <w:tcW w:w="2100" w:type="dxa"/>
            <w:tcMar>
              <w:top w:w="55" w:type="dxa"/>
              <w:left w:w="100" w:type="dxa"/>
              <w:bottom w:w="55" w:type="dxa"/>
              <w:right w:w="100" w:type="dxa"/>
            </w:tcMar>
          </w:tcPr>
          <w:p w14:paraId="15D6FBBE" w14:textId="77777777" w:rsidR="00726BBE" w:rsidRDefault="00000000">
            <w:r>
              <w:rPr>
                <w:rFonts w:ascii="Consolas" w:hAnsi="Consolas" w:cs="Consolas"/>
                <w:color w:val="E97132" w:themeColor="accent2"/>
                <w:sz w:val="18"/>
                <w:szCs w:val="18"/>
              </w:rPr>
              <w:t>affiche</w:t>
            </w:r>
          </w:p>
        </w:tc>
        <w:tc>
          <w:tcPr>
            <w:tcW w:w="3700" w:type="dxa"/>
            <w:tcMar>
              <w:top w:w="55" w:type="dxa"/>
              <w:left w:w="100" w:type="dxa"/>
              <w:bottom w:w="55" w:type="dxa"/>
              <w:right w:w="100" w:type="dxa"/>
            </w:tcMar>
          </w:tcPr>
          <w:p w14:paraId="738468FC" w14:textId="77777777" w:rsidR="00726BBE" w:rsidRDefault="00000000">
            <w:r>
              <w:rPr>
                <w:rFonts w:ascii="Consolas" w:hAnsi="Consolas" w:cs="Consolas"/>
                <w:color w:val="E97132" w:themeColor="accent2"/>
                <w:sz w:val="18"/>
                <w:szCs w:val="18"/>
              </w:rPr>
              <w:t>public void affiche()</w:t>
            </w:r>
          </w:p>
        </w:tc>
        <w:tc>
          <w:tcPr>
            <w:tcW w:w="3560" w:type="dxa"/>
            <w:tcMar>
              <w:top w:w="55" w:type="dxa"/>
              <w:left w:w="100" w:type="dxa"/>
              <w:bottom w:w="55" w:type="dxa"/>
              <w:right w:w="100" w:type="dxa"/>
            </w:tcMar>
          </w:tcPr>
          <w:p w14:paraId="39BC77E5" w14:textId="77777777" w:rsidR="00726BBE" w:rsidRDefault="00000000">
            <w:r>
              <w:rPr>
                <w:sz w:val="20"/>
                <w:szCs w:val="20"/>
              </w:rPr>
              <w:t>Écrit « Je suis un cercle et je m'affiche »</w:t>
            </w:r>
          </w:p>
        </w:tc>
      </w:tr>
      <w:tr w:rsidR="00726BBE" w14:paraId="122F138D" w14:textId="77777777">
        <w:tblPrEx>
          <w:tblCellMar>
            <w:top w:w="0" w:type="dxa"/>
            <w:bottom w:w="0" w:type="dxa"/>
          </w:tblCellMar>
        </w:tblPrEx>
        <w:trPr>
          <w:cantSplit/>
        </w:trPr>
        <w:tc>
          <w:tcPr>
            <w:tcW w:w="2100" w:type="dxa"/>
            <w:tcMar>
              <w:top w:w="55" w:type="dxa"/>
              <w:left w:w="100" w:type="dxa"/>
              <w:bottom w:w="55" w:type="dxa"/>
              <w:right w:w="100" w:type="dxa"/>
            </w:tcMar>
          </w:tcPr>
          <w:p w14:paraId="3B676999" w14:textId="77777777" w:rsidR="00726BBE" w:rsidRDefault="00000000">
            <w:r>
              <w:rPr>
                <w:rFonts w:ascii="Consolas" w:hAnsi="Consolas" w:cs="Consolas"/>
                <w:color w:val="E97132" w:themeColor="accent2"/>
                <w:sz w:val="18"/>
                <w:szCs w:val="18"/>
              </w:rPr>
              <w:t>efface</w:t>
            </w:r>
          </w:p>
        </w:tc>
        <w:tc>
          <w:tcPr>
            <w:tcW w:w="3700" w:type="dxa"/>
            <w:tcMar>
              <w:top w:w="55" w:type="dxa"/>
              <w:left w:w="100" w:type="dxa"/>
              <w:bottom w:w="55" w:type="dxa"/>
              <w:right w:w="100" w:type="dxa"/>
            </w:tcMar>
          </w:tcPr>
          <w:p w14:paraId="094AF09F" w14:textId="77777777" w:rsidR="00726BBE" w:rsidRDefault="00000000">
            <w:r>
              <w:rPr>
                <w:rFonts w:ascii="Consolas" w:hAnsi="Consolas" w:cs="Consolas"/>
                <w:color w:val="E97132" w:themeColor="accent2"/>
                <w:sz w:val="18"/>
                <w:szCs w:val="18"/>
              </w:rPr>
              <w:t>public void efface()</w:t>
            </w:r>
          </w:p>
        </w:tc>
        <w:tc>
          <w:tcPr>
            <w:tcW w:w="3560" w:type="dxa"/>
            <w:tcMar>
              <w:top w:w="55" w:type="dxa"/>
              <w:left w:w="100" w:type="dxa"/>
              <w:bottom w:w="55" w:type="dxa"/>
              <w:right w:w="100" w:type="dxa"/>
            </w:tcMar>
          </w:tcPr>
          <w:p w14:paraId="1AFDB5AB" w14:textId="77777777" w:rsidR="00726BBE" w:rsidRDefault="00000000">
            <w:r>
              <w:rPr>
                <w:sz w:val="20"/>
                <w:szCs w:val="20"/>
              </w:rPr>
              <w:t>Écrit « Je suis un carre et je m'efface »</w:t>
            </w:r>
          </w:p>
        </w:tc>
      </w:tr>
      <w:tr w:rsidR="00726BBE" w14:paraId="44E1E771" w14:textId="77777777">
        <w:tblPrEx>
          <w:tblCellMar>
            <w:top w:w="0" w:type="dxa"/>
            <w:bottom w:w="0" w:type="dxa"/>
          </w:tblCellMar>
        </w:tblPrEx>
        <w:trPr>
          <w:cantSplit/>
        </w:trPr>
        <w:tc>
          <w:tcPr>
            <w:tcW w:w="2100" w:type="dxa"/>
            <w:tcMar>
              <w:top w:w="55" w:type="dxa"/>
              <w:left w:w="100" w:type="dxa"/>
              <w:bottom w:w="55" w:type="dxa"/>
              <w:right w:w="100" w:type="dxa"/>
            </w:tcMar>
          </w:tcPr>
          <w:p w14:paraId="330DC511" w14:textId="77777777" w:rsidR="00726BBE" w:rsidRDefault="00000000">
            <w:r>
              <w:rPr>
                <w:rFonts w:ascii="Consolas" w:hAnsi="Consolas" w:cs="Consolas"/>
                <w:color w:val="E97132" w:themeColor="accent2"/>
                <w:sz w:val="18"/>
                <w:szCs w:val="18"/>
              </w:rPr>
              <w:t>getCentre</w:t>
            </w:r>
          </w:p>
        </w:tc>
        <w:tc>
          <w:tcPr>
            <w:tcW w:w="3700" w:type="dxa"/>
            <w:tcMar>
              <w:top w:w="55" w:type="dxa"/>
              <w:left w:w="100" w:type="dxa"/>
              <w:bottom w:w="55" w:type="dxa"/>
              <w:right w:w="100" w:type="dxa"/>
            </w:tcMar>
          </w:tcPr>
          <w:p w14:paraId="324DE389" w14:textId="77777777" w:rsidR="00726BBE" w:rsidRDefault="00000000">
            <w:r>
              <w:rPr>
                <w:rFonts w:ascii="Consolas" w:hAnsi="Consolas" w:cs="Consolas"/>
                <w:color w:val="E97132" w:themeColor="accent2"/>
                <w:sz w:val="18"/>
                <w:szCs w:val="18"/>
              </w:rPr>
              <w:t>public Point getCentre()</w:t>
            </w:r>
          </w:p>
        </w:tc>
        <w:tc>
          <w:tcPr>
            <w:tcW w:w="3560" w:type="dxa"/>
            <w:tcMar>
              <w:top w:w="55" w:type="dxa"/>
              <w:left w:w="100" w:type="dxa"/>
              <w:bottom w:w="55" w:type="dxa"/>
              <w:right w:w="100" w:type="dxa"/>
            </w:tcMar>
          </w:tcPr>
          <w:p w14:paraId="711EC7BF" w14:textId="77777777" w:rsidR="00726BBE" w:rsidRDefault="00000000">
            <w:r>
              <w:rPr>
                <w:sz w:val="20"/>
                <w:szCs w:val="20"/>
              </w:rPr>
              <w:t>Le centre</w:t>
            </w:r>
          </w:p>
        </w:tc>
      </w:tr>
      <w:tr w:rsidR="00726BBE" w14:paraId="75708FAD" w14:textId="77777777">
        <w:tblPrEx>
          <w:tblCellMar>
            <w:top w:w="0" w:type="dxa"/>
            <w:bottom w:w="0" w:type="dxa"/>
          </w:tblCellMar>
        </w:tblPrEx>
        <w:trPr>
          <w:cantSplit/>
        </w:trPr>
        <w:tc>
          <w:tcPr>
            <w:tcW w:w="2100" w:type="dxa"/>
            <w:tcMar>
              <w:top w:w="55" w:type="dxa"/>
              <w:left w:w="100" w:type="dxa"/>
              <w:bottom w:w="55" w:type="dxa"/>
              <w:right w:w="100" w:type="dxa"/>
            </w:tcMar>
          </w:tcPr>
          <w:p w14:paraId="2978BA09" w14:textId="77777777" w:rsidR="00726BBE" w:rsidRDefault="00000000">
            <w:r>
              <w:rPr>
                <w:rFonts w:ascii="Consolas" w:hAnsi="Consolas" w:cs="Consolas"/>
                <w:color w:val="E97132" w:themeColor="accent2"/>
                <w:sz w:val="18"/>
                <w:szCs w:val="18"/>
              </w:rPr>
              <w:t>getRotation</w:t>
            </w:r>
          </w:p>
        </w:tc>
        <w:tc>
          <w:tcPr>
            <w:tcW w:w="3700" w:type="dxa"/>
            <w:tcMar>
              <w:top w:w="55" w:type="dxa"/>
              <w:left w:w="100" w:type="dxa"/>
              <w:bottom w:w="55" w:type="dxa"/>
              <w:right w:w="100" w:type="dxa"/>
            </w:tcMar>
          </w:tcPr>
          <w:p w14:paraId="1785B8E6" w14:textId="77777777" w:rsidR="00726BBE" w:rsidRDefault="00000000">
            <w:r>
              <w:rPr>
                <w:rFonts w:ascii="Consolas" w:hAnsi="Consolas" w:cs="Consolas"/>
                <w:color w:val="E97132" w:themeColor="accent2"/>
                <w:sz w:val="18"/>
                <w:szCs w:val="18"/>
              </w:rPr>
              <w:t>public double getRotation()</w:t>
            </w:r>
          </w:p>
        </w:tc>
        <w:tc>
          <w:tcPr>
            <w:tcW w:w="3560" w:type="dxa"/>
            <w:tcMar>
              <w:top w:w="55" w:type="dxa"/>
              <w:left w:w="100" w:type="dxa"/>
              <w:bottom w:w="55" w:type="dxa"/>
              <w:right w:w="100" w:type="dxa"/>
            </w:tcMar>
          </w:tcPr>
          <w:p w14:paraId="001309EE" w14:textId="77777777" w:rsidR="00726BBE" w:rsidRDefault="00000000">
            <w:r>
              <w:rPr>
                <w:sz w:val="20"/>
                <w:szCs w:val="20"/>
              </w:rPr>
              <w:t>La rotation, toujours entre 0 et 360</w:t>
            </w:r>
          </w:p>
        </w:tc>
      </w:tr>
      <w:tr w:rsidR="00726BBE" w14:paraId="55B840AA" w14:textId="77777777">
        <w:tblPrEx>
          <w:tblCellMar>
            <w:top w:w="0" w:type="dxa"/>
            <w:bottom w:w="0" w:type="dxa"/>
          </w:tblCellMar>
        </w:tblPrEx>
        <w:trPr>
          <w:cantSplit/>
        </w:trPr>
        <w:tc>
          <w:tcPr>
            <w:tcW w:w="2100" w:type="dxa"/>
            <w:tcMar>
              <w:top w:w="55" w:type="dxa"/>
              <w:left w:w="100" w:type="dxa"/>
              <w:bottom w:w="55" w:type="dxa"/>
              <w:right w:w="100" w:type="dxa"/>
            </w:tcMar>
          </w:tcPr>
          <w:p w14:paraId="7A44E418" w14:textId="77777777" w:rsidR="00726BBE" w:rsidRDefault="00000000">
            <w:r>
              <w:rPr>
                <w:rFonts w:ascii="Consolas" w:hAnsi="Consolas" w:cs="Consolas"/>
                <w:color w:val="E97132" w:themeColor="accent2"/>
                <w:sz w:val="18"/>
                <w:szCs w:val="18"/>
              </w:rPr>
              <w:t>setRotation</w:t>
            </w:r>
          </w:p>
        </w:tc>
        <w:tc>
          <w:tcPr>
            <w:tcW w:w="3700" w:type="dxa"/>
            <w:tcMar>
              <w:top w:w="55" w:type="dxa"/>
              <w:left w:w="100" w:type="dxa"/>
              <w:bottom w:w="55" w:type="dxa"/>
              <w:right w:w="100" w:type="dxa"/>
            </w:tcMar>
          </w:tcPr>
          <w:p w14:paraId="3FEF6B20" w14:textId="77777777" w:rsidR="00726BBE" w:rsidRDefault="00000000">
            <w:r>
              <w:rPr>
                <w:rFonts w:ascii="Consolas" w:hAnsi="Consolas" w:cs="Consolas"/>
                <w:color w:val="E97132" w:themeColor="accent2"/>
                <w:sz w:val="18"/>
                <w:szCs w:val="18"/>
              </w:rPr>
              <w:t>public void setRotation(double)</w:t>
            </w:r>
          </w:p>
        </w:tc>
        <w:tc>
          <w:tcPr>
            <w:tcW w:w="3560" w:type="dxa"/>
            <w:tcMar>
              <w:top w:w="55" w:type="dxa"/>
              <w:left w:w="100" w:type="dxa"/>
              <w:bottom w:w="55" w:type="dxa"/>
              <w:right w:w="100" w:type="dxa"/>
            </w:tcMar>
          </w:tcPr>
          <w:p w14:paraId="5EED6E95" w14:textId="77777777" w:rsidR="00726BBE" w:rsidRDefault="00000000">
            <w:r>
              <w:rPr>
                <w:sz w:val="20"/>
                <w:szCs w:val="20"/>
              </w:rPr>
              <w:t>Fixe la rotation, ramenée dans l'intervalle</w:t>
            </w:r>
          </w:p>
        </w:tc>
      </w:tr>
    </w:tbl>
    <w:p w14:paraId="1895A13D" w14:textId="77777777" w:rsidR="00726BBE" w:rsidRDefault="00000000">
      <w:pPr>
        <w:spacing w:after="120"/>
      </w:pPr>
      <w:r>
        <w:lastRenderedPageBreak/>
        <w:t xml:space="preserve">Complétez ensuite les trois classes </w:t>
      </w:r>
      <w:r>
        <w:rPr>
          <w:rFonts w:ascii="Consolas" w:hAnsi="Consolas" w:cs="Consolas"/>
          <w:color w:val="E97132" w:themeColor="accent2"/>
          <w:sz w:val="18"/>
          <w:szCs w:val="18"/>
        </w:rPr>
        <w:t>Circle</w:t>
      </w:r>
      <w:r>
        <w:t xml:space="preserve">, </w:t>
      </w:r>
      <w:r>
        <w:rPr>
          <w:rFonts w:ascii="Consolas" w:hAnsi="Consolas" w:cs="Consolas"/>
          <w:color w:val="E97132" w:themeColor="accent2"/>
          <w:sz w:val="18"/>
          <w:szCs w:val="18"/>
        </w:rPr>
        <w:t>Square</w:t>
      </w:r>
      <w:r>
        <w:t xml:space="preserve"> et </w:t>
      </w:r>
      <w:r>
        <w:rPr>
          <w:rFonts w:ascii="Consolas" w:hAnsi="Consolas" w:cs="Consolas"/>
          <w:color w:val="E97132" w:themeColor="accent2"/>
          <w:sz w:val="18"/>
          <w:szCs w:val="18"/>
        </w:rPr>
        <w:t>Triangle</w:t>
      </w:r>
      <w:r>
        <w:t>. Chacune ne devrait contenir qu'une seule méthode.</w:t>
      </w:r>
    </w:p>
    <w:p w14:paraId="3F574EB8" w14:textId="77777777" w:rsidR="00726BBE" w:rsidRDefault="00000000">
      <w:pPr>
        <w:spacing w:after="120"/>
      </w:pPr>
      <w:r>
        <w:t xml:space="preserve">Écrivez enfin le </w:t>
      </w:r>
      <w:r>
        <w:rPr>
          <w:rFonts w:ascii="Consolas" w:hAnsi="Consolas" w:cs="Consolas"/>
          <w:color w:val="E97132" w:themeColor="accent2"/>
          <w:sz w:val="18"/>
          <w:szCs w:val="18"/>
        </w:rPr>
        <w:t>Programme</w:t>
      </w:r>
      <w:r>
        <w:t xml:space="preserve"> : un </w:t>
      </w:r>
      <w:r>
        <w:rPr>
          <w:b/>
          <w:bCs/>
        </w:rPr>
        <w:t xml:space="preserve">tableau de </w:t>
      </w:r>
      <w:r>
        <w:rPr>
          <w:rFonts w:ascii="Consolas" w:hAnsi="Consolas" w:cs="Consolas"/>
          <w:b/>
          <w:bCs/>
          <w:color w:val="E97132" w:themeColor="accent2"/>
          <w:sz w:val="18"/>
          <w:szCs w:val="18"/>
        </w:rPr>
        <w:t>Shape</w:t>
      </w:r>
      <w:r>
        <w:t xml:space="preserve"> contenant les trois formes, parcouru pour les afficher puis les effacer.</w:t>
      </w:r>
    </w:p>
    <w:p w14:paraId="1373AD1B" w14:textId="77777777" w:rsidR="00726BBE" w:rsidRDefault="00000000">
      <w:pPr>
        <w:pStyle w:val="Titre3"/>
        <w:keepNext/>
        <w:spacing w:before="240" w:after="100"/>
      </w:pPr>
      <w:r>
        <w:rPr>
          <w:b/>
          <w:bCs/>
          <w:color w:val="595959"/>
        </w:rPr>
        <w:t>Sur la rotation</w:t>
      </w:r>
    </w:p>
    <w:p w14:paraId="57C4AA7E" w14:textId="77777777" w:rsidR="00726BBE" w:rsidRDefault="00000000">
      <w:pPr>
        <w:spacing w:after="120"/>
      </w:pPr>
      <w:r>
        <w:t xml:space="preserve">La rotation vaut toujours entre 0 inclus et 360 exclu. </w:t>
      </w:r>
      <w:r>
        <w:rPr>
          <w:rFonts w:ascii="Consolas" w:hAnsi="Consolas" w:cs="Consolas"/>
          <w:color w:val="E97132" w:themeColor="accent2"/>
          <w:sz w:val="18"/>
          <w:szCs w:val="18"/>
        </w:rPr>
        <w:t>setRotation(370)</w:t>
      </w:r>
      <w:r>
        <w:t xml:space="preserve"> donne 10, </w:t>
      </w:r>
      <w:r>
        <w:rPr>
          <w:rFonts w:ascii="Consolas" w:hAnsi="Consolas" w:cs="Consolas"/>
          <w:color w:val="E97132" w:themeColor="accent2"/>
          <w:sz w:val="18"/>
          <w:szCs w:val="18"/>
        </w:rPr>
        <w:t>setRotation(360)</w:t>
      </w:r>
      <w:r>
        <w:t xml:space="preserve"> donne 0.</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726BBE" w14:paraId="31666FF6"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2ECD7AC4" w14:textId="77777777" w:rsidR="00726BBE" w:rsidRDefault="00000000">
            <w:pPr>
              <w:spacing w:after="80"/>
            </w:pPr>
            <w:r>
              <w:rPr>
                <w:b/>
                <w:bCs/>
              </w:rPr>
              <w:t>Un piège de l'arithmétique Java</w:t>
            </w:r>
          </w:p>
          <w:p w14:paraId="1BEB86A0" w14:textId="77777777" w:rsidR="00726BBE" w:rsidRDefault="00000000">
            <w:pPr>
              <w:spacing w:after="80"/>
            </w:pPr>
            <w:r>
              <w:t>En Java, le reste de la division garde le signe du dividende : -90 % 360 vaut -90 et non 270. Un modulo seul ne suffit donc pas à ramener une valeur dans un intervalle positif.</w:t>
            </w:r>
          </w:p>
          <w:p w14:paraId="35985E4D" w14:textId="77777777" w:rsidR="00726BBE" w:rsidRDefault="00000000">
            <w:r>
              <w:t>Le test vérifie ce cas. Cherchez comment corriger le résultat en une expression.</w:t>
            </w:r>
          </w:p>
        </w:tc>
      </w:tr>
    </w:tbl>
    <w:p w14:paraId="41E20EDA" w14:textId="77777777" w:rsidR="00726BBE"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726BBE" w14:paraId="69BB4334"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18609CE9" w14:textId="77777777" w:rsidR="00726BBE" w:rsidRDefault="00000000">
            <w:pPr>
              <w:spacing w:after="80"/>
            </w:pPr>
            <w:r>
              <w:rPr>
                <w:rFonts w:ascii="Consolas" w:hAnsi="Consolas" w:cs="Consolas"/>
                <w:color w:val="E97132" w:themeColor="accent2"/>
                <w:sz w:val="18"/>
                <w:szCs w:val="18"/>
              </w:rPr>
              <w:t>be.ephec.java.abs.e01.ShapeTest</w:t>
            </w:r>
          </w:p>
          <w:p w14:paraId="4D7056B5" w14:textId="77777777" w:rsidR="00726BBE" w:rsidRDefault="00000000">
            <w:r>
              <w:t xml:space="preserve">Vérifie que </w:t>
            </w:r>
            <w:r>
              <w:rPr>
                <w:rFonts w:ascii="Consolas" w:hAnsi="Consolas" w:cs="Consolas"/>
                <w:color w:val="E97132" w:themeColor="accent2"/>
                <w:sz w:val="18"/>
                <w:szCs w:val="18"/>
              </w:rPr>
              <w:t>Shape</w:t>
            </w:r>
            <w:r>
              <w:t xml:space="preserve"> est bien abstraite, le nom de chaque forme, la conservation du centre, la normalisation de la rotation y compris pour les valeurs négatives, et le polymorphisme dans un tableau de </w:t>
            </w:r>
            <w:r>
              <w:rPr>
                <w:rFonts w:ascii="Consolas" w:hAnsi="Consolas" w:cs="Consolas"/>
                <w:color w:val="E97132" w:themeColor="accent2"/>
                <w:sz w:val="18"/>
                <w:szCs w:val="18"/>
              </w:rPr>
              <w:t>Shape</w:t>
            </w:r>
            <w:r>
              <w:t>.</w:t>
            </w:r>
          </w:p>
        </w:tc>
      </w:tr>
    </w:tbl>
    <w:p w14:paraId="500E1FD8" w14:textId="77777777" w:rsidR="00726BBE" w:rsidRDefault="00000000">
      <w:pPr>
        <w:pStyle w:val="Titre3"/>
        <w:keepNext/>
        <w:spacing w:before="240" w:after="100"/>
      </w:pPr>
      <w:r>
        <w:rPr>
          <w:b/>
          <w:bCs/>
          <w:color w:val="595959"/>
        </w:rPr>
        <w:t>Questions à se poser</w:t>
      </w:r>
    </w:p>
    <w:p w14:paraId="48E88845" w14:textId="77777777" w:rsidR="00726BBE" w:rsidRDefault="00000000">
      <w:pPr>
        <w:pStyle w:val="Paragraphedeliste"/>
        <w:numPr>
          <w:ilvl w:val="0"/>
          <w:numId w:val="6"/>
        </w:numPr>
        <w:spacing w:after="60"/>
      </w:pPr>
      <w:r>
        <w:t xml:space="preserve">Essayez d'écrire </w:t>
      </w:r>
      <w:r>
        <w:rPr>
          <w:rFonts w:ascii="Consolas" w:hAnsi="Consolas" w:cs="Consolas"/>
          <w:color w:val="E97132" w:themeColor="accent2"/>
          <w:sz w:val="18"/>
          <w:szCs w:val="18"/>
        </w:rPr>
        <w:t>new Shape(new Point(0, 0))</w:t>
      </w:r>
      <w:r>
        <w:t>. Que dit le compilateur, et pourquoi ?</w:t>
      </w:r>
    </w:p>
    <w:p w14:paraId="1BC0A100" w14:textId="77777777" w:rsidR="00726BBE" w:rsidRDefault="00000000">
      <w:pPr>
        <w:pStyle w:val="Paragraphedeliste"/>
        <w:numPr>
          <w:ilvl w:val="0"/>
          <w:numId w:val="6"/>
        </w:numPr>
        <w:spacing w:after="60"/>
      </w:pPr>
      <w:r>
        <w:t xml:space="preserve">Le constructeur de </w:t>
      </w:r>
      <w:r>
        <w:rPr>
          <w:rFonts w:ascii="Consolas" w:hAnsi="Consolas" w:cs="Consolas"/>
          <w:color w:val="E97132" w:themeColor="accent2"/>
          <w:sz w:val="18"/>
          <w:szCs w:val="18"/>
        </w:rPr>
        <w:t>Shape</w:t>
      </w:r>
      <w:r>
        <w:t xml:space="preserve"> est déclaré </w:t>
      </w:r>
      <w:r>
        <w:rPr>
          <w:rFonts w:ascii="Consolas" w:hAnsi="Consolas" w:cs="Consolas"/>
          <w:color w:val="E97132" w:themeColor="accent2"/>
          <w:sz w:val="18"/>
          <w:szCs w:val="18"/>
        </w:rPr>
        <w:t>protected</w:t>
      </w:r>
      <w:r>
        <w:t xml:space="preserve"> et non </w:t>
      </w:r>
      <w:r>
        <w:rPr>
          <w:rFonts w:ascii="Consolas" w:hAnsi="Consolas" w:cs="Consolas"/>
          <w:color w:val="E97132" w:themeColor="accent2"/>
          <w:sz w:val="18"/>
          <w:szCs w:val="18"/>
        </w:rPr>
        <w:t>public</w:t>
      </w:r>
      <w:r>
        <w:t>. Qu'est-ce que cela change, sachant qu'on ne peut de toute façon pas instancier la classe ?</w:t>
      </w:r>
    </w:p>
    <w:p w14:paraId="47ED3FFC" w14:textId="77777777" w:rsidR="00726BBE" w:rsidRDefault="00000000">
      <w:pPr>
        <w:pStyle w:val="Paragraphedeliste"/>
        <w:numPr>
          <w:ilvl w:val="0"/>
          <w:numId w:val="6"/>
        </w:numPr>
        <w:spacing w:after="60"/>
      </w:pPr>
      <w:r>
        <w:t xml:space="preserve">Vos trois sous-classes font-elles plus d'une méthode ? Si oui, qu'est-ce qui aurait dû monter dans </w:t>
      </w:r>
      <w:r>
        <w:rPr>
          <w:rFonts w:ascii="Consolas" w:hAnsi="Consolas" w:cs="Consolas"/>
          <w:color w:val="E97132" w:themeColor="accent2"/>
          <w:sz w:val="18"/>
          <w:szCs w:val="18"/>
        </w:rPr>
        <w:t>Shape</w:t>
      </w:r>
      <w:r>
        <w:t> ?</w:t>
      </w:r>
    </w:p>
    <w:p w14:paraId="73BC8F38" w14:textId="77777777" w:rsidR="00726BBE" w:rsidRDefault="00000000">
      <w:pPr>
        <w:pStyle w:val="Paragraphedeliste"/>
        <w:numPr>
          <w:ilvl w:val="0"/>
          <w:numId w:val="6"/>
        </w:numPr>
        <w:spacing w:after="60"/>
      </w:pPr>
      <w:r>
        <w:t xml:space="preserve">Le tableau est déclaré </w:t>
      </w:r>
      <w:r>
        <w:rPr>
          <w:rFonts w:ascii="Consolas" w:hAnsi="Consolas" w:cs="Consolas"/>
          <w:color w:val="E97132" w:themeColor="accent2"/>
          <w:sz w:val="18"/>
          <w:szCs w:val="18"/>
        </w:rPr>
        <w:t>Shape[]</w:t>
      </w:r>
      <w:r>
        <w:t xml:space="preserve"> et ne contient aucun </w:t>
      </w:r>
      <w:r>
        <w:rPr>
          <w:rFonts w:ascii="Consolas" w:hAnsi="Consolas" w:cs="Consolas"/>
          <w:color w:val="E97132" w:themeColor="accent2"/>
          <w:sz w:val="18"/>
          <w:szCs w:val="18"/>
        </w:rPr>
        <w:t>Shape</w:t>
      </w:r>
      <w:r>
        <w:t>. Comment est-ce possible ?</w:t>
      </w:r>
    </w:p>
    <w:p w14:paraId="23CF4E08" w14:textId="77777777" w:rsidR="00726BBE" w:rsidRDefault="00726BBE">
      <w:pPr>
        <w:pBdr>
          <w:bottom w:val="single" w:sz="6" w:space="1" w:color="A6A6A6"/>
        </w:pBdr>
        <w:spacing w:before="240" w:after="360"/>
      </w:pPr>
    </w:p>
    <w:p w14:paraId="62F157F4" w14:textId="77777777" w:rsidR="00726BBE" w:rsidRDefault="00000000">
      <w:pPr>
        <w:pStyle w:val="Titre2"/>
        <w:keepNext/>
        <w:spacing w:before="360" w:after="160"/>
      </w:pPr>
      <w:bookmarkStart w:id="33" w:name="_Toc243726679"/>
      <w:r>
        <w:rPr>
          <w:b/>
          <w:bCs/>
          <w:color w:val="1F4E79"/>
          <w:sz w:val="30"/>
          <w:szCs w:val="30"/>
        </w:rPr>
        <w:t>ABS.2 — Des animaux qui font du bruit</w:t>
      </w:r>
      <w:bookmarkEnd w:id="33"/>
    </w:p>
    <w:p w14:paraId="5FC81DAE" w14:textId="77777777" w:rsidR="00726BBE" w:rsidRDefault="00000000">
      <w:pPr>
        <w:keepNext/>
        <w:spacing w:after="120"/>
      </w:pPr>
      <w:r>
        <w:rPr>
          <w:i/>
          <w:iCs/>
          <w:color w:val="595959"/>
        </w:rPr>
        <w:t xml:space="preserve">Package : </w:t>
      </w:r>
      <w:r>
        <w:rPr>
          <w:rFonts w:ascii="Consolas" w:hAnsi="Consolas" w:cs="Consolas"/>
          <w:i/>
          <w:iCs/>
          <w:color w:val="E97132" w:themeColor="accent2"/>
          <w:sz w:val="18"/>
          <w:szCs w:val="18"/>
        </w:rPr>
        <w:t>be.ephec.java.abs.e02</w:t>
      </w:r>
    </w:p>
    <w:p w14:paraId="1B278796" w14:textId="77777777" w:rsidR="00726BBE" w:rsidRDefault="00000000">
      <w:pPr>
        <w:pStyle w:val="Titre3"/>
        <w:keepNext/>
        <w:spacing w:before="240" w:after="100"/>
      </w:pPr>
      <w:r>
        <w:rPr>
          <w:b/>
          <w:bCs/>
          <w:color w:val="595959"/>
        </w:rPr>
        <w:t>Objectif</w:t>
      </w:r>
    </w:p>
    <w:p w14:paraId="56894422" w14:textId="77777777" w:rsidR="00726BBE" w:rsidRDefault="00000000">
      <w:pPr>
        <w:spacing w:after="120"/>
      </w:pPr>
      <w:r>
        <w:t>Refaire le même geste sur un cas plus court, et voir le polymorphisme à l'œuvre sur un tableau dont on ignore le contenu.</w:t>
      </w:r>
    </w:p>
    <w:p w14:paraId="6B07A07E" w14:textId="77777777" w:rsidR="00726BBE" w:rsidRDefault="00000000">
      <w:pPr>
        <w:pStyle w:val="Titre3"/>
        <w:keepNext/>
        <w:spacing w:before="240" w:after="100"/>
      </w:pPr>
      <w:r>
        <w:rPr>
          <w:b/>
          <w:bCs/>
          <w:color w:val="595959"/>
        </w:rPr>
        <w:t>Énoncé</w:t>
      </w:r>
    </w:p>
    <w:p w14:paraId="1EA5014E" w14:textId="77777777" w:rsidR="00726BBE" w:rsidRDefault="00000000">
      <w:pPr>
        <w:spacing w:after="120"/>
      </w:pPr>
      <w:r>
        <w:t xml:space="preserve">Complétez la classe abstraite </w:t>
      </w:r>
      <w:r>
        <w:rPr>
          <w:rFonts w:ascii="Consolas" w:hAnsi="Consolas" w:cs="Consolas"/>
          <w:color w:val="E97132" w:themeColor="accent2"/>
          <w:sz w:val="18"/>
          <w:szCs w:val="18"/>
        </w:rPr>
        <w:t>Animal</w:t>
      </w:r>
      <w:r>
        <w:t xml:space="preserve"> et ses deux sous-classes </w:t>
      </w:r>
      <w:r>
        <w:rPr>
          <w:rFonts w:ascii="Consolas" w:hAnsi="Consolas" w:cs="Consolas"/>
          <w:color w:val="E97132" w:themeColor="accent2"/>
          <w:sz w:val="18"/>
          <w:szCs w:val="18"/>
        </w:rPr>
        <w:t>Dog</w:t>
      </w:r>
      <w:r>
        <w:t xml:space="preserve"> et </w:t>
      </w:r>
      <w:r>
        <w:rPr>
          <w:rFonts w:ascii="Consolas" w:hAnsi="Consolas" w:cs="Consolas"/>
          <w:color w:val="E97132" w:themeColor="accent2"/>
          <w:sz w:val="18"/>
          <w:szCs w:val="18"/>
        </w:rPr>
        <w:t>Cat</w:t>
      </w:r>
      <w:r>
        <w: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3700"/>
        <w:gridCol w:w="3560"/>
      </w:tblGrid>
      <w:tr w:rsidR="00726BBE" w14:paraId="796EEF7A" w14:textId="77777777">
        <w:tblPrEx>
          <w:tblCellMar>
            <w:top w:w="0" w:type="dxa"/>
            <w:bottom w:w="0" w:type="dxa"/>
          </w:tblCellMar>
        </w:tblPrEx>
        <w:trPr>
          <w:tblHeader/>
        </w:trPr>
        <w:tc>
          <w:tcPr>
            <w:tcW w:w="2100" w:type="dxa"/>
            <w:shd w:val="clear" w:color="auto" w:fill="DEEAF6"/>
            <w:tcMar>
              <w:top w:w="55" w:type="dxa"/>
              <w:left w:w="100" w:type="dxa"/>
              <w:bottom w:w="55" w:type="dxa"/>
              <w:right w:w="100" w:type="dxa"/>
            </w:tcMar>
          </w:tcPr>
          <w:p w14:paraId="3B2FC6A8" w14:textId="77777777" w:rsidR="00726BBE" w:rsidRDefault="00000000">
            <w:r>
              <w:rPr>
                <w:b/>
                <w:bCs/>
                <w:sz w:val="20"/>
                <w:szCs w:val="20"/>
              </w:rPr>
              <w:t>Élément</w:t>
            </w:r>
          </w:p>
        </w:tc>
        <w:tc>
          <w:tcPr>
            <w:tcW w:w="3700" w:type="dxa"/>
            <w:shd w:val="clear" w:color="auto" w:fill="DEEAF6"/>
            <w:tcMar>
              <w:top w:w="55" w:type="dxa"/>
              <w:left w:w="100" w:type="dxa"/>
              <w:bottom w:w="55" w:type="dxa"/>
              <w:right w:w="100" w:type="dxa"/>
            </w:tcMar>
          </w:tcPr>
          <w:p w14:paraId="32E4F326" w14:textId="77777777" w:rsidR="00726BBE" w:rsidRDefault="00000000">
            <w:r>
              <w:rPr>
                <w:b/>
                <w:bCs/>
                <w:sz w:val="20"/>
                <w:szCs w:val="20"/>
              </w:rPr>
              <w:t>Signature</w:t>
            </w:r>
          </w:p>
        </w:tc>
        <w:tc>
          <w:tcPr>
            <w:tcW w:w="3560" w:type="dxa"/>
            <w:shd w:val="clear" w:color="auto" w:fill="DEEAF6"/>
            <w:tcMar>
              <w:top w:w="55" w:type="dxa"/>
              <w:left w:w="100" w:type="dxa"/>
              <w:bottom w:w="55" w:type="dxa"/>
              <w:right w:w="100" w:type="dxa"/>
            </w:tcMar>
          </w:tcPr>
          <w:p w14:paraId="1450C3A9" w14:textId="77777777" w:rsidR="00726BBE" w:rsidRDefault="00000000">
            <w:r>
              <w:rPr>
                <w:b/>
                <w:bCs/>
                <w:sz w:val="20"/>
                <w:szCs w:val="20"/>
              </w:rPr>
              <w:t>Rôle</w:t>
            </w:r>
          </w:p>
        </w:tc>
      </w:tr>
      <w:tr w:rsidR="00726BBE" w14:paraId="7668485C" w14:textId="77777777">
        <w:tblPrEx>
          <w:tblCellMar>
            <w:top w:w="0" w:type="dxa"/>
            <w:bottom w:w="0" w:type="dxa"/>
          </w:tblCellMar>
        </w:tblPrEx>
        <w:trPr>
          <w:cantSplit/>
        </w:trPr>
        <w:tc>
          <w:tcPr>
            <w:tcW w:w="2100" w:type="dxa"/>
            <w:tcMar>
              <w:top w:w="55" w:type="dxa"/>
              <w:left w:w="100" w:type="dxa"/>
              <w:bottom w:w="55" w:type="dxa"/>
              <w:right w:w="100" w:type="dxa"/>
            </w:tcMar>
          </w:tcPr>
          <w:p w14:paraId="2FE6074B" w14:textId="77777777" w:rsidR="00726BBE" w:rsidRDefault="00000000">
            <w:r>
              <w:rPr>
                <w:rFonts w:ascii="Consolas" w:hAnsi="Consolas" w:cs="Consolas"/>
                <w:color w:val="E97132" w:themeColor="accent2"/>
                <w:sz w:val="18"/>
                <w:szCs w:val="18"/>
              </w:rPr>
              <w:t>cri</w:t>
            </w:r>
          </w:p>
        </w:tc>
        <w:tc>
          <w:tcPr>
            <w:tcW w:w="3700" w:type="dxa"/>
            <w:tcMar>
              <w:top w:w="55" w:type="dxa"/>
              <w:left w:w="100" w:type="dxa"/>
              <w:bottom w:w="55" w:type="dxa"/>
              <w:right w:w="100" w:type="dxa"/>
            </w:tcMar>
          </w:tcPr>
          <w:p w14:paraId="26B29859" w14:textId="77777777" w:rsidR="00726BBE" w:rsidRDefault="00000000">
            <w:r>
              <w:rPr>
                <w:rFonts w:ascii="Consolas" w:hAnsi="Consolas" w:cs="Consolas"/>
                <w:color w:val="E97132" w:themeColor="accent2"/>
                <w:sz w:val="18"/>
                <w:szCs w:val="18"/>
              </w:rPr>
              <w:t>public abstract String cri()</w:t>
            </w:r>
          </w:p>
        </w:tc>
        <w:tc>
          <w:tcPr>
            <w:tcW w:w="3560" w:type="dxa"/>
            <w:tcMar>
              <w:top w:w="55" w:type="dxa"/>
              <w:left w:w="100" w:type="dxa"/>
              <w:bottom w:w="55" w:type="dxa"/>
              <w:right w:w="100" w:type="dxa"/>
            </w:tcMar>
          </w:tcPr>
          <w:p w14:paraId="2C8B487A" w14:textId="77777777" w:rsidR="00726BBE" w:rsidRDefault="00000000">
            <w:r>
              <w:rPr>
                <w:sz w:val="20"/>
                <w:szCs w:val="20"/>
              </w:rPr>
              <w:t>« J'aboie » pour un chien, « Je miaule » pour un chat</w:t>
            </w:r>
          </w:p>
        </w:tc>
      </w:tr>
      <w:tr w:rsidR="00726BBE" w14:paraId="53DB2850" w14:textId="77777777">
        <w:tblPrEx>
          <w:tblCellMar>
            <w:top w:w="0" w:type="dxa"/>
            <w:bottom w:w="0" w:type="dxa"/>
          </w:tblCellMar>
        </w:tblPrEx>
        <w:trPr>
          <w:cantSplit/>
        </w:trPr>
        <w:tc>
          <w:tcPr>
            <w:tcW w:w="2100" w:type="dxa"/>
            <w:tcMar>
              <w:top w:w="55" w:type="dxa"/>
              <w:left w:w="100" w:type="dxa"/>
              <w:bottom w:w="55" w:type="dxa"/>
              <w:right w:w="100" w:type="dxa"/>
            </w:tcMar>
          </w:tcPr>
          <w:p w14:paraId="19ACDBAC" w14:textId="77777777" w:rsidR="00726BBE" w:rsidRDefault="00000000">
            <w:r>
              <w:rPr>
                <w:rFonts w:ascii="Consolas" w:hAnsi="Consolas" w:cs="Consolas"/>
                <w:color w:val="E97132" w:themeColor="accent2"/>
                <w:sz w:val="18"/>
                <w:szCs w:val="18"/>
              </w:rPr>
              <w:t>makeNoise</w:t>
            </w:r>
          </w:p>
        </w:tc>
        <w:tc>
          <w:tcPr>
            <w:tcW w:w="3700" w:type="dxa"/>
            <w:tcMar>
              <w:top w:w="55" w:type="dxa"/>
              <w:left w:w="100" w:type="dxa"/>
              <w:bottom w:w="55" w:type="dxa"/>
              <w:right w:w="100" w:type="dxa"/>
            </w:tcMar>
          </w:tcPr>
          <w:p w14:paraId="17741EB1" w14:textId="77777777" w:rsidR="00726BBE" w:rsidRDefault="00000000">
            <w:r>
              <w:rPr>
                <w:rFonts w:ascii="Consolas" w:hAnsi="Consolas" w:cs="Consolas"/>
                <w:color w:val="E97132" w:themeColor="accent2"/>
                <w:sz w:val="18"/>
                <w:szCs w:val="18"/>
              </w:rPr>
              <w:t>public void makeNoise()</w:t>
            </w:r>
          </w:p>
        </w:tc>
        <w:tc>
          <w:tcPr>
            <w:tcW w:w="3560" w:type="dxa"/>
            <w:tcMar>
              <w:top w:w="55" w:type="dxa"/>
              <w:left w:w="100" w:type="dxa"/>
              <w:bottom w:w="55" w:type="dxa"/>
              <w:right w:w="100" w:type="dxa"/>
            </w:tcMar>
          </w:tcPr>
          <w:p w14:paraId="5CCA3188" w14:textId="77777777" w:rsidR="00726BBE" w:rsidRDefault="00000000">
            <w:r>
              <w:rPr>
                <w:sz w:val="20"/>
                <w:szCs w:val="20"/>
              </w:rPr>
              <w:t>Écrit le cri sur la console</w:t>
            </w:r>
          </w:p>
        </w:tc>
      </w:tr>
    </w:tbl>
    <w:p w14:paraId="19A67336" w14:textId="77777777" w:rsidR="00726BBE" w:rsidRDefault="00000000">
      <w:pPr>
        <w:spacing w:after="120"/>
      </w:pPr>
      <w:r>
        <w:t xml:space="preserve">Écrivez ensuite le </w:t>
      </w:r>
      <w:r>
        <w:rPr>
          <w:rFonts w:ascii="Consolas" w:hAnsi="Consolas" w:cs="Consolas"/>
          <w:color w:val="E97132" w:themeColor="accent2"/>
          <w:sz w:val="18"/>
          <w:szCs w:val="18"/>
        </w:rPr>
        <w:t>Programme</w:t>
      </w:r>
      <w:r>
        <w:t xml:space="preserve"> : un tableau de dix </w:t>
      </w:r>
      <w:r>
        <w:rPr>
          <w:rFonts w:ascii="Consolas" w:hAnsi="Consolas" w:cs="Consolas"/>
          <w:color w:val="E97132" w:themeColor="accent2"/>
          <w:sz w:val="18"/>
          <w:szCs w:val="18"/>
        </w:rPr>
        <w:t>Animal</w:t>
      </w:r>
      <w:r>
        <w:t xml:space="preserve">, rempli au hasard avec une chance sur deux d'obtenir un chien ou un chat, puis parcouru en appelant </w:t>
      </w:r>
      <w:r>
        <w:rPr>
          <w:rFonts w:ascii="Consolas" w:hAnsi="Consolas" w:cs="Consolas"/>
          <w:color w:val="E97132" w:themeColor="accent2"/>
          <w:sz w:val="18"/>
          <w:szCs w:val="18"/>
        </w:rPr>
        <w:t>makeNoise()</w:t>
      </w:r>
      <w:r>
        <w:t xml:space="preserve"> sur chaque élément.</w:t>
      </w:r>
    </w:p>
    <w:p w14:paraId="219E928B" w14:textId="77777777" w:rsidR="00726BBE" w:rsidRDefault="00000000">
      <w:pPr>
        <w:spacing w:after="120"/>
      </w:pPr>
      <w:r>
        <w:rPr>
          <w:b/>
          <w:bCs/>
        </w:rPr>
        <w:t xml:space="preserve">Contrainte : aucun test de type. </w:t>
      </w:r>
      <w:r>
        <w:t>Pas d'</w:t>
      </w:r>
      <w:r>
        <w:rPr>
          <w:rFonts w:ascii="Consolas" w:hAnsi="Consolas" w:cs="Consolas"/>
          <w:color w:val="E97132" w:themeColor="accent2"/>
          <w:sz w:val="18"/>
          <w:szCs w:val="18"/>
        </w:rPr>
        <w:t>instanceof</w:t>
      </w:r>
      <w:r>
        <w:t xml:space="preserve">, pas de comparaison de classe. C'est le polymorphisme qui doit choisir la bonne méthode — voir </w:t>
      </w:r>
      <w:r>
        <w:rPr>
          <w:rFonts w:ascii="Consolas" w:hAnsi="Consolas" w:cs="Consolas"/>
          <w:color w:val="E97132" w:themeColor="accent2"/>
          <w:sz w:val="18"/>
          <w:szCs w:val="18"/>
        </w:rPr>
        <w:t>CC-CLS.4</w:t>
      </w:r>
      <w:r>
        <w:t xml:space="preserve"> du mémento Clean Code.</w:t>
      </w:r>
    </w:p>
    <w:p w14:paraId="5B68B39D" w14:textId="77777777" w:rsidR="00726BBE" w:rsidRDefault="00000000">
      <w:pPr>
        <w:pStyle w:val="Titre3"/>
        <w:keepNext/>
        <w:spacing w:before="240" w:after="100"/>
      </w:pPr>
      <w:r>
        <w:rPr>
          <w:b/>
          <w:bCs/>
          <w:color w:val="595959"/>
        </w:rPr>
        <w:lastRenderedPageBreak/>
        <w:t>Comment vérifier votre code</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726BBE" w14:paraId="16564882"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5ABF750F" w14:textId="77777777" w:rsidR="00726BBE" w:rsidRDefault="00000000">
            <w:pPr>
              <w:spacing w:after="80"/>
            </w:pPr>
            <w:r>
              <w:rPr>
                <w:rFonts w:ascii="Consolas" w:hAnsi="Consolas" w:cs="Consolas"/>
                <w:color w:val="E97132" w:themeColor="accent2"/>
                <w:sz w:val="18"/>
                <w:szCs w:val="18"/>
              </w:rPr>
              <w:t>be.ephec.java.abs.e02.AnimalTest</w:t>
            </w:r>
          </w:p>
          <w:p w14:paraId="7DFAB748" w14:textId="77777777" w:rsidR="00726BBE" w:rsidRDefault="00000000">
            <w:r>
              <w:t>Vérifie que la classe est abstraite, le cri de chaque animal, et que les éléments d'un tableau d'</w:t>
            </w:r>
            <w:r>
              <w:rPr>
                <w:rFonts w:ascii="Consolas" w:hAnsi="Consolas" w:cs="Consolas"/>
                <w:color w:val="E97132" w:themeColor="accent2"/>
                <w:sz w:val="18"/>
                <w:szCs w:val="18"/>
              </w:rPr>
              <w:t>Animal</w:t>
            </w:r>
            <w:r>
              <w:t xml:space="preserve"> retournent bien le cri de leur type réel.</w:t>
            </w:r>
          </w:p>
        </w:tc>
      </w:tr>
    </w:tbl>
    <w:p w14:paraId="072866BE" w14:textId="77777777" w:rsidR="00726BBE" w:rsidRDefault="00000000">
      <w:pPr>
        <w:pStyle w:val="Titre3"/>
        <w:keepNext/>
        <w:spacing w:before="240" w:after="100"/>
      </w:pPr>
      <w:r>
        <w:rPr>
          <w:b/>
          <w:bCs/>
          <w:color w:val="595959"/>
        </w:rPr>
        <w:t>Questions à se poser</w:t>
      </w:r>
    </w:p>
    <w:p w14:paraId="33FA2D63" w14:textId="77777777" w:rsidR="00726BBE" w:rsidRDefault="00000000">
      <w:pPr>
        <w:pStyle w:val="Paragraphedeliste"/>
        <w:numPr>
          <w:ilvl w:val="0"/>
          <w:numId w:val="6"/>
        </w:numPr>
        <w:spacing w:after="60"/>
      </w:pPr>
      <w:r>
        <w:t xml:space="preserve">Ajoutez une </w:t>
      </w:r>
      <w:r>
        <w:rPr>
          <w:rFonts w:ascii="Consolas" w:hAnsi="Consolas" w:cs="Consolas"/>
          <w:color w:val="E97132" w:themeColor="accent2"/>
          <w:sz w:val="18"/>
          <w:szCs w:val="18"/>
        </w:rPr>
        <w:t>Vache</w:t>
      </w:r>
      <w:r>
        <w:t xml:space="preserve">. Combien de lignes faut-il modifier dans le </w:t>
      </w:r>
      <w:r>
        <w:rPr>
          <w:rFonts w:ascii="Consolas" w:hAnsi="Consolas" w:cs="Consolas"/>
          <w:color w:val="E97132" w:themeColor="accent2"/>
          <w:sz w:val="18"/>
          <w:szCs w:val="18"/>
        </w:rPr>
        <w:t>Programme</w:t>
      </w:r>
      <w:r>
        <w:t> ?</w:t>
      </w:r>
    </w:p>
    <w:p w14:paraId="1FAC08CE" w14:textId="77777777" w:rsidR="00726BBE" w:rsidRDefault="00000000">
      <w:pPr>
        <w:pStyle w:val="Paragraphedeliste"/>
        <w:numPr>
          <w:ilvl w:val="0"/>
          <w:numId w:val="6"/>
        </w:numPr>
        <w:spacing w:after="60"/>
      </w:pPr>
      <w:r>
        <w:t>Refaites l'exercice en supprimant la classe abstraite, avec deux classes indépendantes. Qu'est-ce qui devient impossible ?</w:t>
      </w:r>
    </w:p>
    <w:p w14:paraId="25DA9882" w14:textId="77777777" w:rsidR="00726BBE" w:rsidRDefault="00726BBE">
      <w:pPr>
        <w:pBdr>
          <w:bottom w:val="single" w:sz="6" w:space="1" w:color="A6A6A6"/>
        </w:pBdr>
        <w:spacing w:before="240" w:after="360"/>
      </w:pPr>
    </w:p>
    <w:p w14:paraId="4E198C9E" w14:textId="77777777" w:rsidR="00726BBE" w:rsidRDefault="00000000">
      <w:pPr>
        <w:pStyle w:val="Titre2"/>
        <w:keepNext/>
        <w:spacing w:before="360" w:after="160"/>
      </w:pPr>
      <w:bookmarkStart w:id="34" w:name="_Toc243726680"/>
      <w:r>
        <w:rPr>
          <w:b/>
          <w:bCs/>
          <w:color w:val="1F4E79"/>
          <w:sz w:val="30"/>
          <w:szCs w:val="30"/>
        </w:rPr>
        <w:t>ABS.3 — Deux banques, un seul traitement</w:t>
      </w:r>
      <w:bookmarkEnd w:id="34"/>
    </w:p>
    <w:p w14:paraId="453457A0" w14:textId="77777777" w:rsidR="00726BBE" w:rsidRDefault="00000000">
      <w:pPr>
        <w:keepNext/>
        <w:spacing w:after="120"/>
      </w:pPr>
      <w:r>
        <w:rPr>
          <w:i/>
          <w:iCs/>
          <w:color w:val="595959"/>
        </w:rPr>
        <w:t xml:space="preserve">Package : </w:t>
      </w:r>
      <w:r>
        <w:rPr>
          <w:rFonts w:ascii="Consolas" w:hAnsi="Consolas" w:cs="Consolas"/>
          <w:i/>
          <w:iCs/>
          <w:color w:val="E97132" w:themeColor="accent2"/>
          <w:sz w:val="18"/>
          <w:szCs w:val="18"/>
        </w:rPr>
        <w:t>be.ephec.java.abs.e03</w:t>
      </w:r>
    </w:p>
    <w:p w14:paraId="041260E2" w14:textId="77777777" w:rsidR="00726BBE" w:rsidRDefault="00000000">
      <w:pPr>
        <w:pStyle w:val="Titre3"/>
        <w:keepNext/>
        <w:spacing w:before="240" w:after="100"/>
      </w:pPr>
      <w:r>
        <w:rPr>
          <w:b/>
          <w:bCs/>
          <w:color w:val="595959"/>
        </w:rPr>
        <w:t>Objectif</w:t>
      </w:r>
    </w:p>
    <w:p w14:paraId="501B63B7" w14:textId="77777777" w:rsidR="00726BBE" w:rsidRDefault="00000000">
      <w:pPr>
        <w:spacing w:after="120"/>
      </w:pPr>
      <w:r>
        <w:t>Compléter un dispositif écrit par quelqu'un d'autre, en n'ajoutant que ce qui manque réellement.</w:t>
      </w:r>
    </w:p>
    <w:p w14:paraId="45CD445D" w14:textId="77777777" w:rsidR="00726BBE" w:rsidRDefault="00000000">
      <w:pPr>
        <w:pStyle w:val="Titre3"/>
        <w:keepNext/>
        <w:spacing w:before="240" w:after="100"/>
      </w:pPr>
      <w:r>
        <w:rPr>
          <w:b/>
          <w:bCs/>
          <w:color w:val="595959"/>
        </w:rPr>
        <w:t>Contexte</w:t>
      </w:r>
    </w:p>
    <w:p w14:paraId="6EC4784D" w14:textId="77777777" w:rsidR="00726BBE" w:rsidRDefault="00000000">
      <w:pPr>
        <w:spacing w:after="120"/>
      </w:pPr>
      <w:r>
        <w:t>Une application affiche les mouvements bancaires de ses utilisateurs. Elle fonctionne aujourd'hui avec une seule banque, Fric en Vrac. Il faut y ajouter Banquier Pépère.</w:t>
      </w:r>
    </w:p>
    <w:p w14:paraId="02481DFC" w14:textId="77777777" w:rsidR="00726BBE" w:rsidRDefault="00000000">
      <w:pPr>
        <w:spacing w:after="120"/>
      </w:pPr>
      <w:r>
        <w:t>Le problème : les deux banques livrent les mêmes informations, mais pas dans le même ordre de colonnes.</w:t>
      </w:r>
    </w:p>
    <w:p w14:paraId="23B2F157" w14:textId="77777777" w:rsidR="00726BBE" w:rsidRDefault="00000000">
      <w:pPr>
        <w:keepNext/>
        <w:keepLines/>
        <w:shd w:val="clear" w:color="auto" w:fill="F2F2F2"/>
        <w:spacing w:before="100"/>
        <w:ind w:left="220"/>
      </w:pPr>
      <w:r>
        <w:rPr>
          <w:rFonts w:ascii="Consolas" w:hAnsi="Consolas" w:cs="Consolas"/>
          <w:color w:val="E97132" w:themeColor="accent2"/>
          <w:sz w:val="18"/>
          <w:szCs w:val="18"/>
        </w:rPr>
        <w:t>Fric en Vrac      compte, montant, communication</w:t>
      </w:r>
    </w:p>
    <w:p w14:paraId="22E15134" w14:textId="77777777" w:rsidR="00726BBE" w:rsidRDefault="00000000">
      <w:pPr>
        <w:keepLines/>
        <w:shd w:val="clear" w:color="auto" w:fill="F2F2F2"/>
        <w:spacing w:after="160"/>
        <w:ind w:left="220"/>
      </w:pPr>
      <w:r>
        <w:rPr>
          <w:rFonts w:ascii="Consolas" w:hAnsi="Consolas" w:cs="Consolas"/>
          <w:color w:val="E97132" w:themeColor="accent2"/>
          <w:sz w:val="18"/>
          <w:szCs w:val="18"/>
        </w:rPr>
        <w:t>Banquier Pepere   communication, compte, montant</w:t>
      </w:r>
    </w:p>
    <w:p w14:paraId="38F50405" w14:textId="77777777" w:rsidR="00726BBE" w:rsidRDefault="00000000">
      <w:pPr>
        <w:pStyle w:val="Titre3"/>
        <w:keepNext/>
        <w:spacing w:before="240" w:after="100"/>
      </w:pPr>
      <w:r>
        <w:rPr>
          <w:b/>
          <w:bCs/>
          <w:color w:val="595959"/>
        </w:rPr>
        <w:t>Ce qui vous est fourni</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00"/>
        <w:gridCol w:w="5960"/>
      </w:tblGrid>
      <w:tr w:rsidR="00726BBE" w14:paraId="6E645725" w14:textId="77777777">
        <w:tblPrEx>
          <w:tblCellMar>
            <w:top w:w="0" w:type="dxa"/>
            <w:bottom w:w="0" w:type="dxa"/>
          </w:tblCellMar>
        </w:tblPrEx>
        <w:trPr>
          <w:tblHeader/>
        </w:trPr>
        <w:tc>
          <w:tcPr>
            <w:tcW w:w="3400" w:type="dxa"/>
            <w:shd w:val="clear" w:color="auto" w:fill="DEEAF6"/>
            <w:tcMar>
              <w:top w:w="55" w:type="dxa"/>
              <w:left w:w="100" w:type="dxa"/>
              <w:bottom w:w="55" w:type="dxa"/>
              <w:right w:w="100" w:type="dxa"/>
            </w:tcMar>
          </w:tcPr>
          <w:p w14:paraId="2AA7FC46" w14:textId="77777777" w:rsidR="00726BBE" w:rsidRDefault="00000000">
            <w:r>
              <w:rPr>
                <w:b/>
                <w:bCs/>
                <w:sz w:val="20"/>
                <w:szCs w:val="20"/>
              </w:rPr>
              <w:t>Classe</w:t>
            </w:r>
          </w:p>
        </w:tc>
        <w:tc>
          <w:tcPr>
            <w:tcW w:w="5960" w:type="dxa"/>
            <w:shd w:val="clear" w:color="auto" w:fill="DEEAF6"/>
            <w:tcMar>
              <w:top w:w="55" w:type="dxa"/>
              <w:left w:w="100" w:type="dxa"/>
              <w:bottom w:w="55" w:type="dxa"/>
              <w:right w:w="100" w:type="dxa"/>
            </w:tcMar>
          </w:tcPr>
          <w:p w14:paraId="0985D5B6" w14:textId="77777777" w:rsidR="00726BBE" w:rsidRDefault="00000000">
            <w:r>
              <w:rPr>
                <w:b/>
                <w:bCs/>
                <w:sz w:val="20"/>
                <w:szCs w:val="20"/>
              </w:rPr>
              <w:t>Rôle</w:t>
            </w:r>
          </w:p>
        </w:tc>
      </w:tr>
      <w:tr w:rsidR="00726BBE" w14:paraId="187B573F" w14:textId="77777777">
        <w:tblPrEx>
          <w:tblCellMar>
            <w:top w:w="0" w:type="dxa"/>
            <w:bottom w:w="0" w:type="dxa"/>
          </w:tblCellMar>
        </w:tblPrEx>
        <w:trPr>
          <w:cantSplit/>
        </w:trPr>
        <w:tc>
          <w:tcPr>
            <w:tcW w:w="3400" w:type="dxa"/>
            <w:tcMar>
              <w:top w:w="55" w:type="dxa"/>
              <w:left w:w="100" w:type="dxa"/>
              <w:bottom w:w="55" w:type="dxa"/>
              <w:right w:w="100" w:type="dxa"/>
            </w:tcMar>
          </w:tcPr>
          <w:p w14:paraId="1A7010D8" w14:textId="77777777" w:rsidR="00726BBE" w:rsidRDefault="00000000">
            <w:r>
              <w:rPr>
                <w:rFonts w:ascii="Consolas" w:hAnsi="Consolas" w:cs="Consolas"/>
                <w:color w:val="E97132" w:themeColor="accent2"/>
                <w:sz w:val="18"/>
                <w:szCs w:val="18"/>
              </w:rPr>
              <w:t>Mouvement</w:t>
            </w:r>
          </w:p>
        </w:tc>
        <w:tc>
          <w:tcPr>
            <w:tcW w:w="5960" w:type="dxa"/>
            <w:tcMar>
              <w:top w:w="55" w:type="dxa"/>
              <w:left w:w="100" w:type="dxa"/>
              <w:bottom w:w="55" w:type="dxa"/>
              <w:right w:w="100" w:type="dxa"/>
            </w:tcMar>
          </w:tcPr>
          <w:p w14:paraId="5842DF3F" w14:textId="77777777" w:rsidR="00726BBE" w:rsidRDefault="00000000">
            <w:r>
              <w:rPr>
                <w:sz w:val="20"/>
                <w:szCs w:val="20"/>
              </w:rPr>
              <w:t>Un mouvement : compte, montant, communication</w:t>
            </w:r>
          </w:p>
        </w:tc>
      </w:tr>
      <w:tr w:rsidR="00726BBE" w14:paraId="1078D9FD" w14:textId="77777777">
        <w:tblPrEx>
          <w:tblCellMar>
            <w:top w:w="0" w:type="dxa"/>
            <w:bottom w:w="0" w:type="dxa"/>
          </w:tblCellMar>
        </w:tblPrEx>
        <w:trPr>
          <w:cantSplit/>
        </w:trPr>
        <w:tc>
          <w:tcPr>
            <w:tcW w:w="3400" w:type="dxa"/>
            <w:tcMar>
              <w:top w:w="55" w:type="dxa"/>
              <w:left w:w="100" w:type="dxa"/>
              <w:bottom w:w="55" w:type="dxa"/>
              <w:right w:w="100" w:type="dxa"/>
            </w:tcMar>
          </w:tcPr>
          <w:p w14:paraId="4ECEB9D1" w14:textId="77777777" w:rsidR="00726BBE" w:rsidRDefault="00000000">
            <w:r>
              <w:rPr>
                <w:rFonts w:ascii="Consolas" w:hAnsi="Consolas" w:cs="Consolas"/>
                <w:color w:val="E97132" w:themeColor="accent2"/>
                <w:sz w:val="18"/>
                <w:szCs w:val="18"/>
              </w:rPr>
              <w:t>FricEnVracDataProvider</w:t>
            </w:r>
          </w:p>
        </w:tc>
        <w:tc>
          <w:tcPr>
            <w:tcW w:w="5960" w:type="dxa"/>
            <w:tcMar>
              <w:top w:w="55" w:type="dxa"/>
              <w:left w:w="100" w:type="dxa"/>
              <w:bottom w:w="55" w:type="dxa"/>
              <w:right w:w="100" w:type="dxa"/>
            </w:tcMar>
          </w:tcPr>
          <w:p w14:paraId="6BBB6E06" w14:textId="77777777" w:rsidR="00726BBE" w:rsidRDefault="00000000">
            <w:r>
              <w:rPr>
                <w:sz w:val="20"/>
                <w:szCs w:val="20"/>
              </w:rPr>
              <w:t>Les données brutes de la première banque</w:t>
            </w:r>
          </w:p>
        </w:tc>
      </w:tr>
      <w:tr w:rsidR="00726BBE" w14:paraId="56387CEA" w14:textId="77777777">
        <w:tblPrEx>
          <w:tblCellMar>
            <w:top w:w="0" w:type="dxa"/>
            <w:bottom w:w="0" w:type="dxa"/>
          </w:tblCellMar>
        </w:tblPrEx>
        <w:trPr>
          <w:cantSplit/>
        </w:trPr>
        <w:tc>
          <w:tcPr>
            <w:tcW w:w="3400" w:type="dxa"/>
            <w:tcMar>
              <w:top w:w="55" w:type="dxa"/>
              <w:left w:w="100" w:type="dxa"/>
              <w:bottom w:w="55" w:type="dxa"/>
              <w:right w:w="100" w:type="dxa"/>
            </w:tcMar>
          </w:tcPr>
          <w:p w14:paraId="074F717E" w14:textId="77777777" w:rsidR="00726BBE" w:rsidRDefault="00000000">
            <w:r>
              <w:rPr>
                <w:rFonts w:ascii="Consolas" w:hAnsi="Consolas" w:cs="Consolas"/>
                <w:color w:val="E97132" w:themeColor="accent2"/>
                <w:sz w:val="18"/>
                <w:szCs w:val="18"/>
              </w:rPr>
              <w:t>BanquierPepereDataProvider</w:t>
            </w:r>
          </w:p>
        </w:tc>
        <w:tc>
          <w:tcPr>
            <w:tcW w:w="5960" w:type="dxa"/>
            <w:tcMar>
              <w:top w:w="55" w:type="dxa"/>
              <w:left w:w="100" w:type="dxa"/>
              <w:bottom w:w="55" w:type="dxa"/>
              <w:right w:w="100" w:type="dxa"/>
            </w:tcMar>
          </w:tcPr>
          <w:p w14:paraId="0DC19331" w14:textId="77777777" w:rsidR="00726BBE" w:rsidRDefault="00000000">
            <w:r>
              <w:rPr>
                <w:sz w:val="20"/>
                <w:szCs w:val="20"/>
              </w:rPr>
              <w:t>Celles de la seconde</w:t>
            </w:r>
          </w:p>
        </w:tc>
      </w:tr>
      <w:tr w:rsidR="00726BBE" w14:paraId="77686BC7" w14:textId="77777777">
        <w:tblPrEx>
          <w:tblCellMar>
            <w:top w:w="0" w:type="dxa"/>
            <w:bottom w:w="0" w:type="dxa"/>
          </w:tblCellMar>
        </w:tblPrEx>
        <w:trPr>
          <w:cantSplit/>
        </w:trPr>
        <w:tc>
          <w:tcPr>
            <w:tcW w:w="3400" w:type="dxa"/>
            <w:tcMar>
              <w:top w:w="55" w:type="dxa"/>
              <w:left w:w="100" w:type="dxa"/>
              <w:bottom w:w="55" w:type="dxa"/>
              <w:right w:w="100" w:type="dxa"/>
            </w:tcMar>
          </w:tcPr>
          <w:p w14:paraId="501D0D1A" w14:textId="77777777" w:rsidR="00726BBE" w:rsidRDefault="00000000">
            <w:r>
              <w:rPr>
                <w:rFonts w:ascii="Consolas" w:hAnsi="Consolas" w:cs="Consolas"/>
                <w:color w:val="E97132" w:themeColor="accent2"/>
                <w:sz w:val="18"/>
                <w:szCs w:val="18"/>
              </w:rPr>
              <w:t>VisualiseurDeDonneesBancaires</w:t>
            </w:r>
          </w:p>
        </w:tc>
        <w:tc>
          <w:tcPr>
            <w:tcW w:w="5960" w:type="dxa"/>
            <w:tcMar>
              <w:top w:w="55" w:type="dxa"/>
              <w:left w:w="100" w:type="dxa"/>
              <w:bottom w:w="55" w:type="dxa"/>
              <w:right w:w="100" w:type="dxa"/>
            </w:tcMar>
          </w:tcPr>
          <w:p w14:paraId="058C6E19" w14:textId="77777777" w:rsidR="00726BBE" w:rsidRDefault="00000000">
            <w:r>
              <w:rPr>
                <w:sz w:val="20"/>
                <w:szCs w:val="20"/>
              </w:rPr>
              <w:t>La classe abstraite : conversion, total, rapport</w:t>
            </w:r>
          </w:p>
        </w:tc>
      </w:tr>
      <w:tr w:rsidR="00726BBE" w14:paraId="2C98570F" w14:textId="77777777">
        <w:tblPrEx>
          <w:tblCellMar>
            <w:top w:w="0" w:type="dxa"/>
            <w:bottom w:w="0" w:type="dxa"/>
          </w:tblCellMar>
        </w:tblPrEx>
        <w:trPr>
          <w:cantSplit/>
        </w:trPr>
        <w:tc>
          <w:tcPr>
            <w:tcW w:w="3400" w:type="dxa"/>
            <w:tcMar>
              <w:top w:w="55" w:type="dxa"/>
              <w:left w:w="100" w:type="dxa"/>
              <w:bottom w:w="55" w:type="dxa"/>
              <w:right w:w="100" w:type="dxa"/>
            </w:tcMar>
          </w:tcPr>
          <w:p w14:paraId="7BFBA20F" w14:textId="77777777" w:rsidR="00726BBE" w:rsidRDefault="00000000">
            <w:r>
              <w:rPr>
                <w:rFonts w:ascii="Consolas" w:hAnsi="Consolas" w:cs="Consolas"/>
                <w:color w:val="E97132" w:themeColor="accent2"/>
                <w:sz w:val="18"/>
                <w:szCs w:val="18"/>
              </w:rPr>
              <w:t>VisualiseurFricEnVrac</w:t>
            </w:r>
          </w:p>
        </w:tc>
        <w:tc>
          <w:tcPr>
            <w:tcW w:w="5960" w:type="dxa"/>
            <w:tcMar>
              <w:top w:w="55" w:type="dxa"/>
              <w:left w:w="100" w:type="dxa"/>
              <w:bottom w:w="55" w:type="dxa"/>
              <w:right w:w="100" w:type="dxa"/>
            </w:tcMar>
          </w:tcPr>
          <w:p w14:paraId="7F850185" w14:textId="77777777" w:rsidR="00726BBE" w:rsidRDefault="00000000">
            <w:r>
              <w:rPr>
                <w:sz w:val="20"/>
                <w:szCs w:val="20"/>
              </w:rPr>
              <w:t>Le visualiseur de la première banque — votre modèle</w:t>
            </w:r>
          </w:p>
        </w:tc>
      </w:tr>
    </w:tbl>
    <w:p w14:paraId="6B50AB25" w14:textId="77777777" w:rsidR="00726BBE" w:rsidRDefault="00000000">
      <w:pPr>
        <w:spacing w:after="120"/>
      </w:pPr>
      <w:r>
        <w:t>La classe abstraite laisse trois choses indéfinies : d'où viennent les données, comment s'appelle la banque, et comment se lit une ligne. Tout le reste — convertir l'ensemble, additionner, mettre en forme — y est déjà écrit.</w:t>
      </w:r>
    </w:p>
    <w:p w14:paraId="10C29C56" w14:textId="77777777" w:rsidR="00726BBE" w:rsidRDefault="00000000">
      <w:pPr>
        <w:pStyle w:val="Titre3"/>
        <w:keepNext/>
        <w:spacing w:before="240" w:after="100"/>
      </w:pPr>
      <w:r>
        <w:rPr>
          <w:b/>
          <w:bCs/>
          <w:color w:val="595959"/>
        </w:rPr>
        <w:t>Énoncé</w:t>
      </w:r>
    </w:p>
    <w:p w14:paraId="14F44651" w14:textId="77777777" w:rsidR="00726BBE" w:rsidRDefault="00000000">
      <w:pPr>
        <w:spacing w:after="120"/>
      </w:pPr>
      <w:r>
        <w:t xml:space="preserve">Complétez </w:t>
      </w:r>
      <w:r>
        <w:rPr>
          <w:rFonts w:ascii="Consolas" w:hAnsi="Consolas" w:cs="Consolas"/>
          <w:color w:val="E97132" w:themeColor="accent2"/>
          <w:sz w:val="18"/>
          <w:szCs w:val="18"/>
        </w:rPr>
        <w:t>VisualiseurBanquierPepere</w:t>
      </w:r>
      <w:r>
        <w:t xml:space="preserve"> en définissant les trois méthodes abstraites, puis écrivez le </w:t>
      </w:r>
      <w:r>
        <w:rPr>
          <w:rFonts w:ascii="Consolas" w:hAnsi="Consolas" w:cs="Consolas"/>
          <w:color w:val="E97132" w:themeColor="accent2"/>
          <w:sz w:val="18"/>
          <w:szCs w:val="18"/>
        </w:rPr>
        <w:t>Programme</w:t>
      </w:r>
      <w:r>
        <w:t> : un tableau contenant les deux visualiseurs, parcouru pour afficher chaque rapport et chaque total.</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726BBE" w14:paraId="33C21080"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7A3A584E" w14:textId="77777777" w:rsidR="00726BBE" w:rsidRDefault="00000000">
            <w:pPr>
              <w:spacing w:after="80"/>
            </w:pPr>
            <w:r>
              <w:rPr>
                <w:b/>
                <w:bCs/>
              </w:rPr>
              <w:t>La mesure de la réussite</w:t>
            </w:r>
          </w:p>
          <w:p w14:paraId="2B5AA219" w14:textId="77777777" w:rsidR="00726BBE" w:rsidRDefault="00000000">
            <w:pPr>
              <w:spacing w:after="80"/>
            </w:pPr>
            <w:r>
              <w:t>Votre classe devrait faire une vingtaine de lignes, dont trois méthodes de deux lignes chacune. Si elle est plus longue, vous avez recopié quelque chose qui existait déjà dans la classe mère.</w:t>
            </w:r>
          </w:p>
          <w:p w14:paraId="4F095300" w14:textId="77777777" w:rsidR="00726BBE" w:rsidRDefault="00000000">
            <w:r>
              <w:t xml:space="preserve">Et le Programme ne doit contenir ni </w:t>
            </w:r>
            <w:r>
              <w:rPr>
                <w:rFonts w:ascii="Consolas" w:hAnsi="Consolas" w:cs="Consolas"/>
                <w:color w:val="E97132" w:themeColor="accent2"/>
                <w:sz w:val="18"/>
                <w:szCs w:val="18"/>
              </w:rPr>
              <w:t>instanceof</w:t>
            </w:r>
            <w:r>
              <w:t xml:space="preserve">, ni condition sur la banque : il traite un tableau de </w:t>
            </w:r>
            <w:r>
              <w:rPr>
                <w:rFonts w:ascii="Consolas" w:hAnsi="Consolas" w:cs="Consolas"/>
                <w:color w:val="E97132" w:themeColor="accent2"/>
                <w:sz w:val="18"/>
                <w:szCs w:val="18"/>
              </w:rPr>
              <w:t>VisualiseurDeDonneesBancaires</w:t>
            </w:r>
            <w:r>
              <w:t xml:space="preserve"> sans savoir ce qu'il contient.</w:t>
            </w:r>
          </w:p>
        </w:tc>
      </w:tr>
    </w:tbl>
    <w:p w14:paraId="36FFCEC0" w14:textId="77777777" w:rsidR="00726BBE" w:rsidRDefault="00000000">
      <w:pPr>
        <w:pStyle w:val="Titre3"/>
        <w:keepNext/>
        <w:spacing w:before="240" w:after="100"/>
      </w:pPr>
      <w:r>
        <w:rPr>
          <w:b/>
          <w:bCs/>
          <w:color w:val="595959"/>
        </w:rPr>
        <w:lastRenderedPageBreak/>
        <w:t>Comment vérifier votre code</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726BBE" w14:paraId="07BD5359"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0EAB63D6" w14:textId="77777777" w:rsidR="00726BBE" w:rsidRDefault="00000000">
            <w:pPr>
              <w:spacing w:after="80"/>
            </w:pPr>
            <w:r>
              <w:rPr>
                <w:rFonts w:ascii="Consolas" w:hAnsi="Consolas" w:cs="Consolas"/>
                <w:color w:val="E97132" w:themeColor="accent2"/>
                <w:sz w:val="18"/>
                <w:szCs w:val="18"/>
              </w:rPr>
              <w:t>be.ephec.java.abs.e03.VisualiseurTest</w:t>
            </w:r>
          </w:p>
          <w:p w14:paraId="6021B22D" w14:textId="77777777" w:rsidR="00726BBE" w:rsidRDefault="00000000">
            <w:r>
              <w:t>Vérifie d'abord le visualiseur fourni, qui sert de référence, puis le vôtre : le nombre de mouvements, l'ordre des colonnes, le total calculé par la classe mère, la forme du rapport, et le traitement des deux banques dans un même tableau.</w:t>
            </w:r>
          </w:p>
        </w:tc>
      </w:tr>
    </w:tbl>
    <w:p w14:paraId="05333F7F" w14:textId="77777777" w:rsidR="00726BBE" w:rsidRDefault="00000000">
      <w:pPr>
        <w:pStyle w:val="Titre3"/>
        <w:keepNext/>
        <w:spacing w:before="240" w:after="100"/>
      </w:pPr>
      <w:r>
        <w:rPr>
          <w:b/>
          <w:bCs/>
          <w:color w:val="595959"/>
        </w:rPr>
        <w:t>Questions à se poser</w:t>
      </w:r>
    </w:p>
    <w:p w14:paraId="1A17AD87" w14:textId="77777777" w:rsidR="00726BBE" w:rsidRDefault="00000000">
      <w:pPr>
        <w:pStyle w:val="Paragraphedeliste"/>
        <w:numPr>
          <w:ilvl w:val="0"/>
          <w:numId w:val="6"/>
        </w:numPr>
        <w:spacing w:after="60"/>
      </w:pPr>
      <w:r>
        <w:t>Une troisième banque arrive, avec encore un autre ordre de colonnes. Combien de classes faut-il écrire, et combien faut-il en modifier ?</w:t>
      </w:r>
    </w:p>
    <w:p w14:paraId="1968C4F9" w14:textId="77777777" w:rsidR="00726BBE" w:rsidRDefault="00000000">
      <w:pPr>
        <w:pStyle w:val="Paragraphedeliste"/>
        <w:numPr>
          <w:ilvl w:val="0"/>
          <w:numId w:val="6"/>
        </w:numPr>
        <w:spacing w:after="60"/>
      </w:pPr>
      <w:r>
        <w:t xml:space="preserve">La méthode qui convertit une ligne est déclarée </w:t>
      </w:r>
      <w:r>
        <w:rPr>
          <w:rFonts w:ascii="Consolas" w:hAnsi="Consolas" w:cs="Consolas"/>
          <w:color w:val="E97132" w:themeColor="accent2"/>
          <w:sz w:val="18"/>
          <w:szCs w:val="18"/>
        </w:rPr>
        <w:t>protected</w:t>
      </w:r>
      <w:r>
        <w:t xml:space="preserve">. Pourquoi pas </w:t>
      </w:r>
      <w:r>
        <w:rPr>
          <w:rFonts w:ascii="Consolas" w:hAnsi="Consolas" w:cs="Consolas"/>
          <w:color w:val="E97132" w:themeColor="accent2"/>
          <w:sz w:val="18"/>
          <w:szCs w:val="18"/>
        </w:rPr>
        <w:t>public</w:t>
      </w:r>
      <w:r>
        <w:t>, puisque c'est une méthode qu'une autre classe doit définir ?</w:t>
      </w:r>
    </w:p>
    <w:p w14:paraId="63594F62" w14:textId="77777777" w:rsidR="00726BBE" w:rsidRDefault="00000000">
      <w:pPr>
        <w:pStyle w:val="Paragraphedeliste"/>
        <w:numPr>
          <w:ilvl w:val="0"/>
          <w:numId w:val="6"/>
        </w:numPr>
        <w:spacing w:after="60"/>
      </w:pPr>
      <w:r>
        <w:t>Le rapport et le total sont écrits une seule fois, dans la classe mère. Qu'est-ce qui se serait passé le jour d'une correction du calcul si chaque visualiseur avait eu le sien ?</w:t>
      </w:r>
    </w:p>
    <w:p w14:paraId="74475504" w14:textId="77777777" w:rsidR="00726BBE" w:rsidRDefault="00726BBE">
      <w:pPr>
        <w:pBdr>
          <w:bottom w:val="single" w:sz="6" w:space="1" w:color="A6A6A6"/>
        </w:pBdr>
        <w:spacing w:before="240" w:after="360"/>
      </w:pPr>
    </w:p>
    <w:p w14:paraId="6F95624D" w14:textId="77777777" w:rsidR="00726BBE" w:rsidRDefault="00000000">
      <w:pPr>
        <w:pStyle w:val="Titre2"/>
        <w:keepNext/>
        <w:spacing w:before="360" w:after="160"/>
      </w:pPr>
      <w:bookmarkStart w:id="35" w:name="_Toc243726681"/>
      <w:r>
        <w:rPr>
          <w:b/>
          <w:bCs/>
          <w:color w:val="1F4E79"/>
          <w:sz w:val="30"/>
          <w:szCs w:val="30"/>
        </w:rPr>
        <w:t>ABS.4 — Une hiérarchie à deux niveaux</w:t>
      </w:r>
      <w:bookmarkEnd w:id="35"/>
    </w:p>
    <w:p w14:paraId="50E91ABC" w14:textId="77777777" w:rsidR="00726BBE" w:rsidRDefault="00000000">
      <w:pPr>
        <w:keepNext/>
        <w:spacing w:after="120"/>
      </w:pPr>
      <w:r>
        <w:rPr>
          <w:i/>
          <w:iCs/>
          <w:color w:val="595959"/>
        </w:rPr>
        <w:t xml:space="preserve">Package : </w:t>
      </w:r>
      <w:r>
        <w:rPr>
          <w:rFonts w:ascii="Consolas" w:hAnsi="Consolas" w:cs="Consolas"/>
          <w:i/>
          <w:iCs/>
          <w:color w:val="E97132" w:themeColor="accent2"/>
          <w:sz w:val="18"/>
          <w:szCs w:val="18"/>
        </w:rPr>
        <w:t>be.ephec.java.abs.e04</w:t>
      </w:r>
    </w:p>
    <w:p w14:paraId="19B37464" w14:textId="77777777" w:rsidR="00726BBE" w:rsidRDefault="00000000">
      <w:pPr>
        <w:pStyle w:val="Titre3"/>
        <w:keepNext/>
        <w:spacing w:before="240" w:after="100"/>
      </w:pPr>
      <w:r>
        <w:rPr>
          <w:b/>
          <w:bCs/>
          <w:color w:val="595959"/>
        </w:rPr>
        <w:t>Objectif</w:t>
      </w:r>
    </w:p>
    <w:p w14:paraId="1484EEDB" w14:textId="77777777" w:rsidR="00726BBE" w:rsidRDefault="00000000">
      <w:pPr>
        <w:spacing w:after="120"/>
      </w:pPr>
      <w:r>
        <w:t>Placer chaque donnée et chaque calcul au bon étage d'une hiérarchie, et décider où implémenter une méthode d'interface.</w:t>
      </w:r>
    </w:p>
    <w:p w14:paraId="4ACC08D2" w14:textId="77777777" w:rsidR="00726BBE" w:rsidRDefault="00000000">
      <w:pPr>
        <w:pStyle w:val="Titre3"/>
        <w:keepNext/>
        <w:spacing w:before="240" w:after="100"/>
      </w:pPr>
      <w:r>
        <w:rPr>
          <w:b/>
          <w:bCs/>
          <w:color w:val="595959"/>
        </w:rPr>
        <w:t>Contexte</w:t>
      </w:r>
    </w:p>
    <w:p w14:paraId="107B4226" w14:textId="77777777" w:rsidR="00726BBE" w:rsidRDefault="00000000">
      <w:pPr>
        <w:spacing w:after="120"/>
      </w:pPr>
      <w:r>
        <w:t>Une société de services facture ses prestations de deux façons : au forfait, ou à l'heure. Chaque façon connaît deux variantes.</w:t>
      </w:r>
    </w:p>
    <w:p w14:paraId="63A567D2" w14:textId="77777777" w:rsidR="00726BBE" w:rsidRDefault="00000000">
      <w:pPr>
        <w:spacing w:after="120"/>
      </w:pPr>
      <w:r>
        <w:t xml:space="preserve">Les trois exercices précédents n'avaient </w:t>
      </w:r>
      <w:r>
        <w:rPr>
          <w:b/>
          <w:bCs/>
        </w:rPr>
        <w:t>qu'un seul</w:t>
      </w:r>
      <w:r>
        <w:t xml:space="preserve"> niveau d'abstraction. Celui-ci en a deux, et c'est la forme que prend la question 4 de l'examen.</w:t>
      </w:r>
    </w:p>
    <w:p w14:paraId="5B8CD015" w14:textId="77777777" w:rsidR="00726BBE" w:rsidRDefault="00000000">
      <w:pPr>
        <w:pStyle w:val="Titre3"/>
        <w:keepNext/>
        <w:spacing w:before="240" w:after="100"/>
      </w:pPr>
      <w:r>
        <w:rPr>
          <w:b/>
          <w:bCs/>
          <w:color w:val="595959"/>
        </w:rPr>
        <w:t>La structure imposée</w:t>
      </w:r>
    </w:p>
    <w:p w14:paraId="4417ABF1" w14:textId="77777777" w:rsidR="00726BBE" w:rsidRDefault="00000000">
      <w:pPr>
        <w:keepNext/>
        <w:keepLines/>
        <w:shd w:val="clear" w:color="auto" w:fill="F2F2F2"/>
        <w:spacing w:before="100"/>
        <w:ind w:left="220"/>
      </w:pPr>
      <w:r>
        <w:rPr>
          <w:rFonts w:ascii="Consolas" w:hAnsi="Consolas" w:cs="Consolas"/>
          <w:color w:val="E97132" w:themeColor="accent2"/>
          <w:sz w:val="18"/>
          <w:szCs w:val="18"/>
        </w:rPr>
        <w:t>Facturable          interface : double montant()</w:t>
      </w:r>
    </w:p>
    <w:p w14:paraId="5B2C0F1F" w14:textId="77777777" w:rsidR="00726BBE" w:rsidRDefault="00000000">
      <w:pPr>
        <w:keepNext/>
        <w:keepLines/>
        <w:shd w:val="clear" w:color="auto" w:fill="F2F2F2"/>
        <w:ind w:left="220"/>
      </w:pPr>
      <w:r>
        <w:rPr>
          <w:rFonts w:ascii="Consolas" w:hAnsi="Consolas" w:cs="Consolas"/>
          <w:color w:val="E97132" w:themeColor="accent2"/>
          <w:sz w:val="18"/>
          <w:szCs w:val="18"/>
        </w:rPr>
        <w:t xml:space="preserve"> |</w:t>
      </w:r>
    </w:p>
    <w:p w14:paraId="444CF88B" w14:textId="77777777" w:rsidR="00726BBE" w:rsidRDefault="00000000">
      <w:pPr>
        <w:keepNext/>
        <w:keepLines/>
        <w:shd w:val="clear" w:color="auto" w:fill="F2F2F2"/>
        <w:ind w:left="220"/>
      </w:pPr>
      <w:r>
        <w:rPr>
          <w:rFonts w:ascii="Consolas" w:hAnsi="Consolas" w:cs="Consolas"/>
          <w:color w:val="E97132" w:themeColor="accent2"/>
          <w:sz w:val="18"/>
          <w:szCs w:val="18"/>
        </w:rPr>
        <w:t xml:space="preserve"> +- Prestation      abstraite : le client, et facture()</w:t>
      </w:r>
    </w:p>
    <w:p w14:paraId="57E7D5FE" w14:textId="77777777" w:rsidR="00726BBE" w:rsidRDefault="00000000">
      <w:pPr>
        <w:keepNext/>
        <w:keepLines/>
        <w:shd w:val="clear" w:color="auto" w:fill="F2F2F2"/>
        <w:ind w:left="220"/>
      </w:pPr>
      <w:r>
        <w:rPr>
          <w:rFonts w:ascii="Consolas" w:hAnsi="Consolas" w:cs="Consolas"/>
          <w:color w:val="E97132" w:themeColor="accent2"/>
          <w:sz w:val="18"/>
          <w:szCs w:val="18"/>
        </w:rPr>
        <w:t xml:space="preserve">     |</w:t>
      </w:r>
    </w:p>
    <w:p w14:paraId="740967E2" w14:textId="77777777" w:rsidR="00726BBE" w:rsidRDefault="00000000">
      <w:pPr>
        <w:keepNext/>
        <w:keepLines/>
        <w:shd w:val="clear" w:color="auto" w:fill="F2F2F2"/>
        <w:ind w:left="220"/>
      </w:pPr>
      <w:r>
        <w:rPr>
          <w:rFonts w:ascii="Consolas" w:hAnsi="Consolas" w:cs="Consolas"/>
          <w:color w:val="E97132" w:themeColor="accent2"/>
          <w:sz w:val="18"/>
          <w:szCs w:val="18"/>
        </w:rPr>
        <w:t xml:space="preserve">     +- Forfait     abstraite : prixForfait</w:t>
      </w:r>
    </w:p>
    <w:p w14:paraId="27E3378C" w14:textId="77777777" w:rsidR="00726BBE" w:rsidRDefault="00000000">
      <w:pPr>
        <w:keepNext/>
        <w:keepLines/>
        <w:shd w:val="clear" w:color="auto" w:fill="F2F2F2"/>
        <w:ind w:left="220"/>
      </w:pPr>
      <w:r>
        <w:rPr>
          <w:rFonts w:ascii="Consolas" w:hAnsi="Consolas" w:cs="Consolas"/>
          <w:color w:val="E97132" w:themeColor="accent2"/>
          <w:sz w:val="18"/>
          <w:szCs w:val="18"/>
        </w:rPr>
        <w:t xml:space="preserve">     |   +- Abonnement</w:t>
      </w:r>
    </w:p>
    <w:p w14:paraId="52D6C5A8" w14:textId="77777777" w:rsidR="00726BBE" w:rsidRDefault="00000000">
      <w:pPr>
        <w:keepNext/>
        <w:keepLines/>
        <w:shd w:val="clear" w:color="auto" w:fill="F2F2F2"/>
        <w:ind w:left="220"/>
      </w:pPr>
      <w:r>
        <w:rPr>
          <w:rFonts w:ascii="Consolas" w:hAnsi="Consolas" w:cs="Consolas"/>
          <w:color w:val="E97132" w:themeColor="accent2"/>
          <w:sz w:val="18"/>
          <w:szCs w:val="18"/>
        </w:rPr>
        <w:t xml:space="preserve">     |   +- Installation</w:t>
      </w:r>
    </w:p>
    <w:p w14:paraId="1469A908" w14:textId="77777777" w:rsidR="00726BBE" w:rsidRDefault="00000000">
      <w:pPr>
        <w:keepNext/>
        <w:keepLines/>
        <w:shd w:val="clear" w:color="auto" w:fill="F2F2F2"/>
        <w:ind w:left="220"/>
      </w:pPr>
      <w:r>
        <w:rPr>
          <w:rFonts w:ascii="Consolas" w:hAnsi="Consolas" w:cs="Consolas"/>
          <w:color w:val="E97132" w:themeColor="accent2"/>
          <w:sz w:val="18"/>
          <w:szCs w:val="18"/>
        </w:rPr>
        <w:t xml:space="preserve">     |</w:t>
      </w:r>
    </w:p>
    <w:p w14:paraId="34865A12" w14:textId="77777777" w:rsidR="00726BBE" w:rsidRDefault="00000000">
      <w:pPr>
        <w:keepNext/>
        <w:keepLines/>
        <w:shd w:val="clear" w:color="auto" w:fill="F2F2F2"/>
        <w:ind w:left="220"/>
      </w:pPr>
      <w:r>
        <w:rPr>
          <w:rFonts w:ascii="Consolas" w:hAnsi="Consolas" w:cs="Consolas"/>
          <w:color w:val="E97132" w:themeColor="accent2"/>
          <w:sz w:val="18"/>
          <w:szCs w:val="18"/>
        </w:rPr>
        <w:t xml:space="preserve">     +- Horaire     abstraite : tauxHoraire, heures</w:t>
      </w:r>
    </w:p>
    <w:p w14:paraId="213A26EE" w14:textId="77777777" w:rsidR="00726BBE" w:rsidRDefault="00000000">
      <w:pPr>
        <w:keepNext/>
        <w:keepLines/>
        <w:shd w:val="clear" w:color="auto" w:fill="F2F2F2"/>
        <w:ind w:left="220"/>
      </w:pPr>
      <w:r>
        <w:rPr>
          <w:rFonts w:ascii="Consolas" w:hAnsi="Consolas" w:cs="Consolas"/>
          <w:color w:val="E97132" w:themeColor="accent2"/>
          <w:sz w:val="18"/>
          <w:szCs w:val="18"/>
        </w:rPr>
        <w:t xml:space="preserve">         +- Depannage</w:t>
      </w:r>
    </w:p>
    <w:p w14:paraId="4EF42963" w14:textId="77777777" w:rsidR="00726BBE" w:rsidRDefault="00000000">
      <w:pPr>
        <w:keepLines/>
        <w:shd w:val="clear" w:color="auto" w:fill="F2F2F2"/>
        <w:spacing w:after="160"/>
        <w:ind w:left="220"/>
      </w:pPr>
      <w:r>
        <w:rPr>
          <w:rFonts w:ascii="Consolas" w:hAnsi="Consolas" w:cs="Consolas"/>
          <w:color w:val="E97132" w:themeColor="accent2"/>
          <w:sz w:val="18"/>
          <w:szCs w:val="18"/>
        </w:rPr>
        <w:t xml:space="preserve">         +- Urgence</w:t>
      </w:r>
    </w:p>
    <w:p w14:paraId="07E4AC43" w14:textId="77777777" w:rsidR="00726BBE" w:rsidRDefault="00000000">
      <w:pPr>
        <w:pStyle w:val="Titre3"/>
        <w:keepNext/>
        <w:spacing w:before="240" w:after="100"/>
      </w:pPr>
      <w:r>
        <w:rPr>
          <w:b/>
          <w:bCs/>
          <w:color w:val="595959"/>
        </w:rPr>
        <w:t>Ce que chaque classe concrète ajoute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3200"/>
        <w:gridCol w:w="4260"/>
      </w:tblGrid>
      <w:tr w:rsidR="00726BBE" w14:paraId="7537FF5F" w14:textId="77777777">
        <w:tblPrEx>
          <w:tblCellMar>
            <w:top w:w="0" w:type="dxa"/>
            <w:bottom w:w="0" w:type="dxa"/>
          </w:tblCellMar>
        </w:tblPrEx>
        <w:trPr>
          <w:tblHeader/>
        </w:trPr>
        <w:tc>
          <w:tcPr>
            <w:tcW w:w="1900" w:type="dxa"/>
            <w:shd w:val="clear" w:color="auto" w:fill="DEEAF6"/>
            <w:tcMar>
              <w:top w:w="55" w:type="dxa"/>
              <w:left w:w="100" w:type="dxa"/>
              <w:bottom w:w="55" w:type="dxa"/>
              <w:right w:w="100" w:type="dxa"/>
            </w:tcMar>
          </w:tcPr>
          <w:p w14:paraId="6AB12C07" w14:textId="77777777" w:rsidR="00726BBE" w:rsidRDefault="00000000">
            <w:r>
              <w:rPr>
                <w:b/>
                <w:bCs/>
                <w:sz w:val="20"/>
                <w:szCs w:val="20"/>
              </w:rPr>
              <w:t>Classe</w:t>
            </w:r>
          </w:p>
        </w:tc>
        <w:tc>
          <w:tcPr>
            <w:tcW w:w="3200" w:type="dxa"/>
            <w:shd w:val="clear" w:color="auto" w:fill="DEEAF6"/>
            <w:tcMar>
              <w:top w:w="55" w:type="dxa"/>
              <w:left w:w="100" w:type="dxa"/>
              <w:bottom w:w="55" w:type="dxa"/>
              <w:right w:w="100" w:type="dxa"/>
            </w:tcMar>
          </w:tcPr>
          <w:p w14:paraId="29F2F065" w14:textId="77777777" w:rsidR="00726BBE" w:rsidRDefault="00000000">
            <w:r>
              <w:rPr>
                <w:b/>
                <w:bCs/>
                <w:sz w:val="20"/>
                <w:szCs w:val="20"/>
              </w:rPr>
              <w:t>Champ supplémentaire</w:t>
            </w:r>
          </w:p>
        </w:tc>
        <w:tc>
          <w:tcPr>
            <w:tcW w:w="4260" w:type="dxa"/>
            <w:shd w:val="clear" w:color="auto" w:fill="DEEAF6"/>
            <w:tcMar>
              <w:top w:w="55" w:type="dxa"/>
              <w:left w:w="100" w:type="dxa"/>
              <w:bottom w:w="55" w:type="dxa"/>
              <w:right w:w="100" w:type="dxa"/>
            </w:tcMar>
          </w:tcPr>
          <w:p w14:paraId="67FD2316" w14:textId="77777777" w:rsidR="00726BBE" w:rsidRDefault="00000000">
            <w:r>
              <w:rPr>
                <w:b/>
                <w:bCs/>
                <w:sz w:val="20"/>
                <w:szCs w:val="20"/>
              </w:rPr>
              <w:t xml:space="preserve">Ce que retourne </w:t>
            </w:r>
            <w:r>
              <w:rPr>
                <w:rFonts w:ascii="Consolas" w:hAnsi="Consolas" w:cs="Consolas"/>
                <w:b/>
                <w:bCs/>
                <w:color w:val="E97132" w:themeColor="accent2"/>
                <w:sz w:val="18"/>
                <w:szCs w:val="18"/>
              </w:rPr>
              <w:t>montant()</w:t>
            </w:r>
          </w:p>
        </w:tc>
      </w:tr>
      <w:tr w:rsidR="00726BBE" w14:paraId="27D398FA" w14:textId="77777777">
        <w:tblPrEx>
          <w:tblCellMar>
            <w:top w:w="0" w:type="dxa"/>
            <w:bottom w:w="0" w:type="dxa"/>
          </w:tblCellMar>
        </w:tblPrEx>
        <w:trPr>
          <w:cantSplit/>
        </w:trPr>
        <w:tc>
          <w:tcPr>
            <w:tcW w:w="1900" w:type="dxa"/>
            <w:tcMar>
              <w:top w:w="55" w:type="dxa"/>
              <w:left w:w="100" w:type="dxa"/>
              <w:bottom w:w="55" w:type="dxa"/>
              <w:right w:w="100" w:type="dxa"/>
            </w:tcMar>
          </w:tcPr>
          <w:p w14:paraId="004CCD70" w14:textId="77777777" w:rsidR="00726BBE" w:rsidRDefault="00000000">
            <w:r>
              <w:rPr>
                <w:rFonts w:ascii="Consolas" w:hAnsi="Consolas" w:cs="Consolas"/>
                <w:color w:val="E97132" w:themeColor="accent2"/>
                <w:sz w:val="18"/>
                <w:szCs w:val="18"/>
              </w:rPr>
              <w:t>Abonnement</w:t>
            </w:r>
          </w:p>
        </w:tc>
        <w:tc>
          <w:tcPr>
            <w:tcW w:w="3200" w:type="dxa"/>
            <w:tcMar>
              <w:top w:w="55" w:type="dxa"/>
              <w:left w:w="100" w:type="dxa"/>
              <w:bottom w:w="55" w:type="dxa"/>
              <w:right w:w="100" w:type="dxa"/>
            </w:tcMar>
          </w:tcPr>
          <w:p w14:paraId="1D71E0C9" w14:textId="77777777" w:rsidR="00726BBE" w:rsidRDefault="00000000">
            <w:r>
              <w:rPr>
                <w:sz w:val="20"/>
                <w:szCs w:val="20"/>
              </w:rPr>
              <w:t>—</w:t>
            </w:r>
          </w:p>
        </w:tc>
        <w:tc>
          <w:tcPr>
            <w:tcW w:w="4260" w:type="dxa"/>
            <w:tcMar>
              <w:top w:w="55" w:type="dxa"/>
              <w:left w:w="100" w:type="dxa"/>
              <w:bottom w:w="55" w:type="dxa"/>
              <w:right w:w="100" w:type="dxa"/>
            </w:tcMar>
          </w:tcPr>
          <w:p w14:paraId="34C9411C" w14:textId="77777777" w:rsidR="00726BBE" w:rsidRDefault="00000000">
            <w:r>
              <w:rPr>
                <w:rFonts w:ascii="Consolas" w:hAnsi="Consolas" w:cs="Consolas"/>
                <w:color w:val="E97132" w:themeColor="accent2"/>
                <w:sz w:val="18"/>
                <w:szCs w:val="18"/>
              </w:rPr>
              <w:t>prixForfait</w:t>
            </w:r>
          </w:p>
        </w:tc>
      </w:tr>
      <w:tr w:rsidR="00726BBE" w14:paraId="2C90560E" w14:textId="77777777">
        <w:tblPrEx>
          <w:tblCellMar>
            <w:top w:w="0" w:type="dxa"/>
            <w:bottom w:w="0" w:type="dxa"/>
          </w:tblCellMar>
        </w:tblPrEx>
        <w:trPr>
          <w:cantSplit/>
        </w:trPr>
        <w:tc>
          <w:tcPr>
            <w:tcW w:w="1900" w:type="dxa"/>
            <w:tcMar>
              <w:top w:w="55" w:type="dxa"/>
              <w:left w:w="100" w:type="dxa"/>
              <w:bottom w:w="55" w:type="dxa"/>
              <w:right w:w="100" w:type="dxa"/>
            </w:tcMar>
          </w:tcPr>
          <w:p w14:paraId="7BA0856F" w14:textId="77777777" w:rsidR="00726BBE" w:rsidRDefault="00000000">
            <w:r>
              <w:rPr>
                <w:rFonts w:ascii="Consolas" w:hAnsi="Consolas" w:cs="Consolas"/>
                <w:color w:val="E97132" w:themeColor="accent2"/>
                <w:sz w:val="18"/>
                <w:szCs w:val="18"/>
              </w:rPr>
              <w:t>Installation</w:t>
            </w:r>
          </w:p>
        </w:tc>
        <w:tc>
          <w:tcPr>
            <w:tcW w:w="3200" w:type="dxa"/>
            <w:tcMar>
              <w:top w:w="55" w:type="dxa"/>
              <w:left w:w="100" w:type="dxa"/>
              <w:bottom w:w="55" w:type="dxa"/>
              <w:right w:w="100" w:type="dxa"/>
            </w:tcMar>
          </w:tcPr>
          <w:p w14:paraId="582BF2A0" w14:textId="77777777" w:rsidR="00726BBE" w:rsidRDefault="00000000">
            <w:r>
              <w:rPr>
                <w:rFonts w:ascii="Consolas" w:hAnsi="Consolas" w:cs="Consolas"/>
                <w:color w:val="E97132" w:themeColor="accent2"/>
                <w:sz w:val="18"/>
                <w:szCs w:val="18"/>
              </w:rPr>
              <w:t>deplacement</w:t>
            </w:r>
            <w:r>
              <w:rPr>
                <w:sz w:val="20"/>
                <w:szCs w:val="20"/>
              </w:rPr>
              <w:t xml:space="preserve"> (</w:t>
            </w:r>
            <w:r>
              <w:rPr>
                <w:rFonts w:ascii="Consolas" w:hAnsi="Consolas" w:cs="Consolas"/>
                <w:color w:val="E97132" w:themeColor="accent2"/>
                <w:sz w:val="18"/>
                <w:szCs w:val="18"/>
              </w:rPr>
              <w:t>double</w:t>
            </w:r>
            <w:r>
              <w:rPr>
                <w:sz w:val="20"/>
                <w:szCs w:val="20"/>
              </w:rPr>
              <w:t>)</w:t>
            </w:r>
          </w:p>
        </w:tc>
        <w:tc>
          <w:tcPr>
            <w:tcW w:w="4260" w:type="dxa"/>
            <w:tcMar>
              <w:top w:w="55" w:type="dxa"/>
              <w:left w:w="100" w:type="dxa"/>
              <w:bottom w:w="55" w:type="dxa"/>
              <w:right w:w="100" w:type="dxa"/>
            </w:tcMar>
          </w:tcPr>
          <w:p w14:paraId="2907D558" w14:textId="77777777" w:rsidR="00726BBE" w:rsidRDefault="00000000">
            <w:r>
              <w:rPr>
                <w:rFonts w:ascii="Consolas" w:hAnsi="Consolas" w:cs="Consolas"/>
                <w:color w:val="E97132" w:themeColor="accent2"/>
                <w:sz w:val="18"/>
                <w:szCs w:val="18"/>
              </w:rPr>
              <w:t>prixForfait + deplacement</w:t>
            </w:r>
          </w:p>
        </w:tc>
      </w:tr>
      <w:tr w:rsidR="00726BBE" w14:paraId="1A8BC17C" w14:textId="77777777">
        <w:tblPrEx>
          <w:tblCellMar>
            <w:top w:w="0" w:type="dxa"/>
            <w:bottom w:w="0" w:type="dxa"/>
          </w:tblCellMar>
        </w:tblPrEx>
        <w:trPr>
          <w:cantSplit/>
        </w:trPr>
        <w:tc>
          <w:tcPr>
            <w:tcW w:w="1900" w:type="dxa"/>
            <w:tcMar>
              <w:top w:w="55" w:type="dxa"/>
              <w:left w:w="100" w:type="dxa"/>
              <w:bottom w:w="55" w:type="dxa"/>
              <w:right w:w="100" w:type="dxa"/>
            </w:tcMar>
          </w:tcPr>
          <w:p w14:paraId="38421CB2" w14:textId="77777777" w:rsidR="00726BBE" w:rsidRDefault="00000000">
            <w:r>
              <w:rPr>
                <w:rFonts w:ascii="Consolas" w:hAnsi="Consolas" w:cs="Consolas"/>
                <w:color w:val="E97132" w:themeColor="accent2"/>
                <w:sz w:val="18"/>
                <w:szCs w:val="18"/>
              </w:rPr>
              <w:t>Depannage</w:t>
            </w:r>
          </w:p>
        </w:tc>
        <w:tc>
          <w:tcPr>
            <w:tcW w:w="3200" w:type="dxa"/>
            <w:tcMar>
              <w:top w:w="55" w:type="dxa"/>
              <w:left w:w="100" w:type="dxa"/>
              <w:bottom w:w="55" w:type="dxa"/>
              <w:right w:w="100" w:type="dxa"/>
            </w:tcMar>
          </w:tcPr>
          <w:p w14:paraId="5B53A8B0" w14:textId="77777777" w:rsidR="00726BBE" w:rsidRDefault="00000000">
            <w:r>
              <w:rPr>
                <w:sz w:val="20"/>
                <w:szCs w:val="20"/>
              </w:rPr>
              <w:t>—</w:t>
            </w:r>
          </w:p>
        </w:tc>
        <w:tc>
          <w:tcPr>
            <w:tcW w:w="4260" w:type="dxa"/>
            <w:tcMar>
              <w:top w:w="55" w:type="dxa"/>
              <w:left w:w="100" w:type="dxa"/>
              <w:bottom w:w="55" w:type="dxa"/>
              <w:right w:w="100" w:type="dxa"/>
            </w:tcMar>
          </w:tcPr>
          <w:p w14:paraId="337B417A" w14:textId="77777777" w:rsidR="00726BBE" w:rsidRDefault="00000000">
            <w:r>
              <w:rPr>
                <w:rFonts w:ascii="Consolas" w:hAnsi="Consolas" w:cs="Consolas"/>
                <w:color w:val="E97132" w:themeColor="accent2"/>
                <w:sz w:val="18"/>
                <w:szCs w:val="18"/>
              </w:rPr>
              <w:t>heures x tauxHoraire</w:t>
            </w:r>
          </w:p>
        </w:tc>
      </w:tr>
      <w:tr w:rsidR="00726BBE" w14:paraId="256EF29C" w14:textId="77777777">
        <w:tblPrEx>
          <w:tblCellMar>
            <w:top w:w="0" w:type="dxa"/>
            <w:bottom w:w="0" w:type="dxa"/>
          </w:tblCellMar>
        </w:tblPrEx>
        <w:trPr>
          <w:cantSplit/>
        </w:trPr>
        <w:tc>
          <w:tcPr>
            <w:tcW w:w="1900" w:type="dxa"/>
            <w:tcMar>
              <w:top w:w="55" w:type="dxa"/>
              <w:left w:w="100" w:type="dxa"/>
              <w:bottom w:w="55" w:type="dxa"/>
              <w:right w:w="100" w:type="dxa"/>
            </w:tcMar>
          </w:tcPr>
          <w:p w14:paraId="7E8A758E" w14:textId="77777777" w:rsidR="00726BBE" w:rsidRDefault="00000000">
            <w:r>
              <w:rPr>
                <w:rFonts w:ascii="Consolas" w:hAnsi="Consolas" w:cs="Consolas"/>
                <w:color w:val="E97132" w:themeColor="accent2"/>
                <w:sz w:val="18"/>
                <w:szCs w:val="18"/>
              </w:rPr>
              <w:t>Urgence</w:t>
            </w:r>
          </w:p>
        </w:tc>
        <w:tc>
          <w:tcPr>
            <w:tcW w:w="3200" w:type="dxa"/>
            <w:tcMar>
              <w:top w:w="55" w:type="dxa"/>
              <w:left w:w="100" w:type="dxa"/>
              <w:bottom w:w="55" w:type="dxa"/>
              <w:right w:w="100" w:type="dxa"/>
            </w:tcMar>
          </w:tcPr>
          <w:p w14:paraId="20CCBBAE" w14:textId="77777777" w:rsidR="00726BBE" w:rsidRDefault="00000000">
            <w:r>
              <w:rPr>
                <w:rFonts w:ascii="Consolas" w:hAnsi="Consolas" w:cs="Consolas"/>
                <w:color w:val="E97132" w:themeColor="accent2"/>
                <w:sz w:val="18"/>
                <w:szCs w:val="18"/>
              </w:rPr>
              <w:t>majoration</w:t>
            </w:r>
            <w:r>
              <w:rPr>
                <w:sz w:val="20"/>
                <w:szCs w:val="20"/>
              </w:rPr>
              <w:t xml:space="preserve"> (</w:t>
            </w:r>
            <w:r>
              <w:rPr>
                <w:rFonts w:ascii="Consolas" w:hAnsi="Consolas" w:cs="Consolas"/>
                <w:color w:val="E97132" w:themeColor="accent2"/>
                <w:sz w:val="18"/>
                <w:szCs w:val="18"/>
              </w:rPr>
              <w:t>double</w:t>
            </w:r>
            <w:r>
              <w:rPr>
                <w:sz w:val="20"/>
                <w:szCs w:val="20"/>
              </w:rPr>
              <w:t>)</w:t>
            </w:r>
          </w:p>
        </w:tc>
        <w:tc>
          <w:tcPr>
            <w:tcW w:w="4260" w:type="dxa"/>
            <w:tcMar>
              <w:top w:w="55" w:type="dxa"/>
              <w:left w:w="100" w:type="dxa"/>
              <w:bottom w:w="55" w:type="dxa"/>
              <w:right w:w="100" w:type="dxa"/>
            </w:tcMar>
          </w:tcPr>
          <w:p w14:paraId="6948B5AF" w14:textId="77777777" w:rsidR="00726BBE" w:rsidRDefault="00000000">
            <w:r>
              <w:rPr>
                <w:rFonts w:ascii="Consolas" w:hAnsi="Consolas" w:cs="Consolas"/>
                <w:color w:val="E97132" w:themeColor="accent2"/>
                <w:sz w:val="18"/>
                <w:szCs w:val="18"/>
              </w:rPr>
              <w:t>heures x tauxHoraire x (1 + majoration)</w:t>
            </w:r>
          </w:p>
        </w:tc>
      </w:tr>
    </w:tbl>
    <w:p w14:paraId="2C5E2410" w14:textId="77777777" w:rsidR="00726BBE" w:rsidRDefault="00000000">
      <w:pPr>
        <w:spacing w:after="120"/>
      </w:pPr>
      <w:r>
        <w:t xml:space="preserve">La majoration est une </w:t>
      </w:r>
      <w:r>
        <w:rPr>
          <w:i/>
          <w:iCs/>
        </w:rPr>
        <w:t>fraction</w:t>
      </w:r>
      <w:r>
        <w:t> : 0.5 pour cinquante pour cent.</w:t>
      </w:r>
    </w:p>
    <w:p w14:paraId="329A480A" w14:textId="77777777" w:rsidR="00726BBE" w:rsidRDefault="00000000">
      <w:pPr>
        <w:pStyle w:val="Titre3"/>
        <w:keepNext/>
        <w:spacing w:before="240" w:after="100"/>
      </w:pPr>
      <w:r>
        <w:rPr>
          <w:b/>
          <w:bCs/>
          <w:color w:val="595959"/>
        </w:rPr>
        <w:lastRenderedPageBreak/>
        <w:t>Ce qui vous est fourni</w:t>
      </w:r>
    </w:p>
    <w:p w14:paraId="63CA7362" w14:textId="77777777" w:rsidR="00726BBE" w:rsidRDefault="00000000">
      <w:pPr>
        <w:spacing w:after="120"/>
      </w:pPr>
      <w:r>
        <w:t xml:space="preserve">L'interface </w:t>
      </w:r>
      <w:r>
        <w:rPr>
          <w:rFonts w:ascii="Consolas" w:hAnsi="Consolas" w:cs="Consolas"/>
          <w:color w:val="E97132" w:themeColor="accent2"/>
          <w:sz w:val="18"/>
          <w:szCs w:val="18"/>
        </w:rPr>
        <w:t>Facturable</w:t>
      </w:r>
      <w:r>
        <w:t xml:space="preserve"> et les signatures des constructeurs. Tout le reste est à écrire.</w:t>
      </w:r>
    </w:p>
    <w:p w14:paraId="68B968F1" w14:textId="77777777" w:rsidR="00726BBE" w:rsidRDefault="00000000">
      <w:pPr>
        <w:pStyle w:val="Titre3"/>
        <w:keepNext/>
        <w:spacing w:before="240" w:after="100"/>
      </w:pPr>
      <w:r>
        <w:rPr>
          <w:b/>
          <w:bCs/>
          <w:color w:val="595959"/>
        </w:rPr>
        <w:t>Deux décisions vous appartiennent</w:t>
      </w:r>
    </w:p>
    <w:p w14:paraId="2BFBC66F" w14:textId="77777777" w:rsidR="00726BBE" w:rsidRDefault="00000000">
      <w:pPr>
        <w:pStyle w:val="Paragraphedeliste"/>
        <w:numPr>
          <w:ilvl w:val="0"/>
          <w:numId w:val="6"/>
        </w:numPr>
        <w:spacing w:after="60"/>
      </w:pPr>
      <w:r>
        <w:rPr>
          <w:b/>
          <w:bCs/>
        </w:rPr>
        <w:t xml:space="preserve">Où implémenter </w:t>
      </w:r>
      <w:r>
        <w:rPr>
          <w:rFonts w:ascii="Consolas" w:hAnsi="Consolas" w:cs="Consolas"/>
          <w:b/>
          <w:bCs/>
          <w:color w:val="E97132" w:themeColor="accent2"/>
          <w:sz w:val="18"/>
          <w:szCs w:val="18"/>
        </w:rPr>
        <w:t>montant()</w:t>
      </w:r>
      <w:r>
        <w:rPr>
          <w:b/>
          <w:bCs/>
        </w:rPr>
        <w:t xml:space="preserve">. </w:t>
      </w:r>
      <w:r>
        <w:t>L'interface l'exige, mais ni Prestation, ni Forfait, ni Horaire ne savent calculer. Où la méthode doit-elle donc apparaître ?</w:t>
      </w:r>
    </w:p>
    <w:p w14:paraId="74F864D7" w14:textId="77777777" w:rsidR="00726BBE" w:rsidRDefault="00000000">
      <w:pPr>
        <w:pStyle w:val="Paragraphedeliste"/>
        <w:numPr>
          <w:ilvl w:val="0"/>
          <w:numId w:val="6"/>
        </w:numPr>
        <w:spacing w:after="60"/>
      </w:pPr>
      <w:r>
        <w:rPr>
          <w:b/>
          <w:bCs/>
        </w:rPr>
        <w:t xml:space="preserve">Quelle visibilité pour les accesseurs intermédiaires. </w:t>
      </w:r>
      <w:r>
        <w:t xml:space="preserve">Le prix du forfait est un détail de calcul dont les sous-classes ont besoin. Doit-il être public ? Voir </w:t>
      </w:r>
      <w:hyperlink w:anchor="ex-PKG-5" w:history="1">
        <w:r>
          <w:rPr>
            <w:rFonts w:ascii="Consolas" w:hAnsi="Consolas" w:cs="Consolas"/>
            <w:color w:val="E97132" w:themeColor="accent2"/>
            <w:sz w:val="18"/>
            <w:szCs w:val="18"/>
          </w:rPr>
          <w:t>PKG.5</w:t>
        </w:r>
      </w:hyperlink>
      <w:r>
        <w:t>.</w:t>
      </w:r>
    </w:p>
    <w:p w14:paraId="7841881C" w14:textId="77777777" w:rsidR="00726BBE" w:rsidRDefault="00000000">
      <w:pPr>
        <w:pStyle w:val="Titre3"/>
        <w:keepNext/>
        <w:spacing w:before="240" w:after="100"/>
      </w:pPr>
      <w:r>
        <w:rPr>
          <w:b/>
          <w:bCs/>
          <w:color w:val="595959"/>
        </w:rPr>
        <w:t>Le programme</w:t>
      </w:r>
    </w:p>
    <w:p w14:paraId="050F8BB1" w14:textId="77777777" w:rsidR="00726BBE" w:rsidRDefault="00000000">
      <w:pPr>
        <w:spacing w:after="120"/>
      </w:pPr>
      <w:r>
        <w:t xml:space="preserve">Rangez une prestation de chaque sorte dans un </w:t>
      </w:r>
      <w:r>
        <w:rPr>
          <w:b/>
          <w:bCs/>
        </w:rPr>
        <w:t>tableau de Prestation</w:t>
      </w:r>
      <w:r>
        <w:t>, parcourez-le, affichez chaque facture et le total.</w:t>
      </w:r>
    </w:p>
    <w:p w14:paraId="406EBFF8" w14:textId="77777777" w:rsidR="00726BBE" w:rsidRDefault="00000000">
      <w:pPr>
        <w:spacing w:after="120"/>
      </w:pPr>
      <w:r>
        <w:t xml:space="preserve">Si vous écrivez un </w:t>
      </w:r>
      <w:r>
        <w:rPr>
          <w:rFonts w:ascii="Consolas" w:hAnsi="Consolas" w:cs="Consolas"/>
          <w:color w:val="E97132" w:themeColor="accent2"/>
          <w:sz w:val="18"/>
          <w:szCs w:val="18"/>
        </w:rPr>
        <w:t>instanceof</w:t>
      </w:r>
      <w:r>
        <w:t xml:space="preserve"> dans cette boucle, c'est que la hiérarchie est mal découpée. Reprenez-la.</w:t>
      </w:r>
    </w:p>
    <w:p w14:paraId="73C76F8C" w14:textId="77777777" w:rsidR="00726BBE"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726BBE" w14:paraId="21005114"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450F41A0" w14:textId="77777777" w:rsidR="00726BBE" w:rsidRDefault="00000000">
            <w:pPr>
              <w:tabs>
                <w:tab w:val="left" w:pos="4300"/>
              </w:tabs>
              <w:spacing w:after="40"/>
            </w:pPr>
            <w:r>
              <w:rPr>
                <w:rFonts w:ascii="Consolas" w:hAnsi="Consolas" w:cs="Consolas"/>
                <w:color w:val="E97132" w:themeColor="accent2"/>
                <w:sz w:val="18"/>
                <w:szCs w:val="18"/>
              </w:rPr>
              <w:t>Abonnement(Ada, 125)</w:t>
            </w:r>
            <w:r>
              <w:rPr>
                <w:rFonts w:ascii="Consolas" w:hAnsi="Consolas" w:cs="Consolas"/>
                <w:color w:val="E97132" w:themeColor="accent2"/>
                <w:sz w:val="18"/>
                <w:szCs w:val="18"/>
              </w:rPr>
              <w:tab/>
              <w:t>125.00</w:t>
            </w:r>
          </w:p>
          <w:p w14:paraId="75556306" w14:textId="77777777" w:rsidR="00726BBE" w:rsidRDefault="00000000">
            <w:pPr>
              <w:tabs>
                <w:tab w:val="left" w:pos="4300"/>
              </w:tabs>
              <w:spacing w:after="40"/>
            </w:pPr>
            <w:r>
              <w:rPr>
                <w:rFonts w:ascii="Consolas" w:hAnsi="Consolas" w:cs="Consolas"/>
                <w:color w:val="E97132" w:themeColor="accent2"/>
                <w:sz w:val="18"/>
                <w:szCs w:val="18"/>
              </w:rPr>
              <w:t>Installation(Alan, 200, 45.50)</w:t>
            </w:r>
            <w:r>
              <w:rPr>
                <w:rFonts w:ascii="Consolas" w:hAnsi="Consolas" w:cs="Consolas"/>
                <w:color w:val="E97132" w:themeColor="accent2"/>
                <w:sz w:val="18"/>
                <w:szCs w:val="18"/>
              </w:rPr>
              <w:tab/>
              <w:t>245.50</w:t>
            </w:r>
          </w:p>
          <w:p w14:paraId="67C4DD74" w14:textId="77777777" w:rsidR="00726BBE" w:rsidRDefault="00000000">
            <w:pPr>
              <w:tabs>
                <w:tab w:val="left" w:pos="4300"/>
              </w:tabs>
              <w:spacing w:after="40"/>
            </w:pPr>
            <w:r>
              <w:rPr>
                <w:rFonts w:ascii="Consolas" w:hAnsi="Consolas" w:cs="Consolas"/>
                <w:color w:val="E97132" w:themeColor="accent2"/>
                <w:sz w:val="18"/>
                <w:szCs w:val="18"/>
              </w:rPr>
              <w:t>Depannage(Grace, 65, 3)</w:t>
            </w:r>
            <w:r>
              <w:rPr>
                <w:rFonts w:ascii="Consolas" w:hAnsi="Consolas" w:cs="Consolas"/>
                <w:color w:val="E97132" w:themeColor="accent2"/>
                <w:sz w:val="18"/>
                <w:szCs w:val="18"/>
              </w:rPr>
              <w:tab/>
              <w:t>195.00</w:t>
            </w:r>
          </w:p>
          <w:p w14:paraId="0670AA26" w14:textId="77777777" w:rsidR="00726BBE" w:rsidRDefault="00000000">
            <w:pPr>
              <w:tabs>
                <w:tab w:val="left" w:pos="4300"/>
              </w:tabs>
              <w:spacing w:after="40"/>
            </w:pPr>
            <w:r>
              <w:rPr>
                <w:rFonts w:ascii="Consolas" w:hAnsi="Consolas" w:cs="Consolas"/>
                <w:color w:val="E97132" w:themeColor="accent2"/>
                <w:sz w:val="18"/>
                <w:szCs w:val="18"/>
              </w:rPr>
              <w:t>Urgence(Charles, 65, 2, 0.5)</w:t>
            </w:r>
            <w:r>
              <w:rPr>
                <w:rFonts w:ascii="Consolas" w:hAnsi="Consolas" w:cs="Consolas"/>
                <w:color w:val="E97132" w:themeColor="accent2"/>
                <w:sz w:val="18"/>
                <w:szCs w:val="18"/>
              </w:rPr>
              <w:tab/>
              <w:t>195.00</w:t>
            </w:r>
          </w:p>
          <w:p w14:paraId="2B3C22B6" w14:textId="77777777" w:rsidR="00726BBE" w:rsidRDefault="00000000">
            <w:pPr>
              <w:tabs>
                <w:tab w:val="left" w:pos="4300"/>
              </w:tabs>
              <w:spacing w:after="40"/>
            </w:pPr>
            <w:r>
              <w:rPr>
                <w:rFonts w:ascii="Consolas" w:hAnsi="Consolas" w:cs="Consolas"/>
                <w:color w:val="E97132" w:themeColor="accent2"/>
                <w:sz w:val="18"/>
                <w:szCs w:val="18"/>
              </w:rPr>
              <w:t>facture() du premier</w:t>
            </w:r>
            <w:r>
              <w:rPr>
                <w:rFonts w:ascii="Consolas" w:hAnsi="Consolas" w:cs="Consolas"/>
                <w:color w:val="E97132" w:themeColor="accent2"/>
                <w:sz w:val="18"/>
                <w:szCs w:val="18"/>
              </w:rPr>
              <w:tab/>
              <w:t>Ada : 125.00 EUR</w:t>
            </w:r>
          </w:p>
          <w:p w14:paraId="3D0C6EB8" w14:textId="77777777" w:rsidR="00726BBE" w:rsidRDefault="00000000">
            <w:pPr>
              <w:tabs>
                <w:tab w:val="left" w:pos="4300"/>
              </w:tabs>
            </w:pPr>
            <w:r>
              <w:rPr>
                <w:rFonts w:ascii="Consolas" w:hAnsi="Consolas" w:cs="Consolas"/>
                <w:color w:val="E97132" w:themeColor="accent2"/>
                <w:sz w:val="18"/>
                <w:szCs w:val="18"/>
              </w:rPr>
              <w:t>total des quatre</w:t>
            </w:r>
            <w:r>
              <w:rPr>
                <w:rFonts w:ascii="Consolas" w:hAnsi="Consolas" w:cs="Consolas"/>
                <w:color w:val="E97132" w:themeColor="accent2"/>
                <w:sz w:val="18"/>
                <w:szCs w:val="18"/>
              </w:rPr>
              <w:tab/>
              <w:t>760.50</w:t>
            </w:r>
          </w:p>
        </w:tc>
      </w:tr>
    </w:tbl>
    <w:p w14:paraId="243323A4" w14:textId="77777777" w:rsidR="00726BBE" w:rsidRDefault="00000000">
      <w:pPr>
        <w:pStyle w:val="Titre3"/>
        <w:keepNext/>
        <w:spacing w:before="240" w:after="100"/>
      </w:pPr>
      <w:r>
        <w:rPr>
          <w:b/>
          <w:bCs/>
          <w:color w:val="595959"/>
        </w:rPr>
        <w:t>Questions à se poser</w:t>
      </w:r>
    </w:p>
    <w:p w14:paraId="58EB06F8" w14:textId="77777777" w:rsidR="00726BBE" w:rsidRDefault="00000000">
      <w:pPr>
        <w:pStyle w:val="Paragraphedeliste"/>
        <w:numPr>
          <w:ilvl w:val="0"/>
          <w:numId w:val="6"/>
        </w:numPr>
        <w:spacing w:after="60"/>
      </w:pPr>
      <w:r>
        <w:rPr>
          <w:rFonts w:ascii="Consolas" w:hAnsi="Consolas" w:cs="Consolas"/>
          <w:color w:val="E97132" w:themeColor="accent2"/>
          <w:sz w:val="18"/>
          <w:szCs w:val="18"/>
        </w:rPr>
        <w:t>Prestation</w:t>
      </w:r>
      <w:r>
        <w:t xml:space="preserve"> implémente </w:t>
      </w:r>
      <w:r>
        <w:rPr>
          <w:rFonts w:ascii="Consolas" w:hAnsi="Consolas" w:cs="Consolas"/>
          <w:color w:val="E97132" w:themeColor="accent2"/>
          <w:sz w:val="18"/>
          <w:szCs w:val="18"/>
        </w:rPr>
        <w:t>Facturable</w:t>
      </w:r>
      <w:r>
        <w:t xml:space="preserve"> sans écrire </w:t>
      </w:r>
      <w:r>
        <w:rPr>
          <w:rFonts w:ascii="Consolas" w:hAnsi="Consolas" w:cs="Consolas"/>
          <w:color w:val="E97132" w:themeColor="accent2"/>
          <w:sz w:val="18"/>
          <w:szCs w:val="18"/>
        </w:rPr>
        <w:t>montant()</w:t>
      </w:r>
      <w:r>
        <w:t>. Est-ce légal, et pourquoi le compilateur l'accepte-t-il ?</w:t>
      </w:r>
    </w:p>
    <w:p w14:paraId="4B77415E" w14:textId="77777777" w:rsidR="00726BBE" w:rsidRDefault="00000000">
      <w:pPr>
        <w:pStyle w:val="Paragraphedeliste"/>
        <w:numPr>
          <w:ilvl w:val="0"/>
          <w:numId w:val="6"/>
        </w:numPr>
        <w:spacing w:after="60"/>
      </w:pPr>
      <w:r>
        <w:t xml:space="preserve">La méthode </w:t>
      </w:r>
      <w:r>
        <w:rPr>
          <w:rFonts w:ascii="Consolas" w:hAnsi="Consolas" w:cs="Consolas"/>
          <w:color w:val="E97132" w:themeColor="accent2"/>
          <w:sz w:val="18"/>
          <w:szCs w:val="18"/>
        </w:rPr>
        <w:t>facture()</w:t>
      </w:r>
      <w:r>
        <w:t xml:space="preserve"> appelle </w:t>
      </w:r>
      <w:r>
        <w:rPr>
          <w:rFonts w:ascii="Consolas" w:hAnsi="Consolas" w:cs="Consolas"/>
          <w:color w:val="E97132" w:themeColor="accent2"/>
          <w:sz w:val="18"/>
          <w:szCs w:val="18"/>
        </w:rPr>
        <w:t>montant()</w:t>
      </w:r>
      <w:r>
        <w:t>, qui n'existe nulle part quand on l'écrit. Comment est-ce possible ?</w:t>
      </w:r>
    </w:p>
    <w:p w14:paraId="391394DB" w14:textId="77777777" w:rsidR="00726BBE" w:rsidRDefault="00000000">
      <w:pPr>
        <w:pStyle w:val="Paragraphedeliste"/>
        <w:numPr>
          <w:ilvl w:val="0"/>
          <w:numId w:val="6"/>
        </w:numPr>
        <w:spacing w:after="60"/>
      </w:pPr>
      <w:r>
        <w:t>Ajoutez une cinquième sorte de prestation. Combien de classes existantes devez-vous modifier ?</w:t>
      </w:r>
    </w:p>
    <w:p w14:paraId="3F426A01" w14:textId="77777777" w:rsidR="00726BBE" w:rsidRDefault="00726BBE">
      <w:pPr>
        <w:pBdr>
          <w:bottom w:val="single" w:sz="6" w:space="1" w:color="A6A6A6"/>
        </w:pBdr>
        <w:spacing w:before="240" w:after="360"/>
      </w:pPr>
    </w:p>
    <w:p w14:paraId="71E97709" w14:textId="77777777" w:rsidR="00726BBE" w:rsidRDefault="00000000">
      <w:pPr>
        <w:pStyle w:val="Titre2"/>
        <w:keepNext/>
        <w:spacing w:before="360" w:after="160"/>
      </w:pPr>
      <w:bookmarkStart w:id="36" w:name="_Toc243726682"/>
      <w:r>
        <w:rPr>
          <w:b/>
          <w:bCs/>
          <w:color w:val="1F4E79"/>
          <w:sz w:val="30"/>
          <w:szCs w:val="30"/>
        </w:rPr>
        <w:t>ABS.5 — Tout écrire, à partir de rien</w:t>
      </w:r>
      <w:bookmarkEnd w:id="36"/>
    </w:p>
    <w:p w14:paraId="248889D6" w14:textId="77777777" w:rsidR="00726BBE" w:rsidRDefault="00000000">
      <w:pPr>
        <w:keepNext/>
        <w:spacing w:after="120"/>
      </w:pPr>
      <w:r>
        <w:rPr>
          <w:i/>
          <w:iCs/>
          <w:color w:val="595959"/>
        </w:rPr>
        <w:t xml:space="preserve">Package : </w:t>
      </w:r>
      <w:r>
        <w:rPr>
          <w:rFonts w:ascii="Consolas" w:hAnsi="Consolas" w:cs="Consolas"/>
          <w:i/>
          <w:iCs/>
          <w:color w:val="E97132" w:themeColor="accent2"/>
          <w:sz w:val="18"/>
          <w:szCs w:val="18"/>
        </w:rPr>
        <w:t>be.ephec.java.abs.e05</w:t>
      </w:r>
    </w:p>
    <w:p w14:paraId="251C8A12" w14:textId="77777777" w:rsidR="00726BBE" w:rsidRDefault="00000000">
      <w:pPr>
        <w:pStyle w:val="Titre3"/>
        <w:keepNext/>
        <w:spacing w:before="240" w:after="100"/>
      </w:pPr>
      <w:r>
        <w:rPr>
          <w:b/>
          <w:bCs/>
          <w:color w:val="595959"/>
        </w:rPr>
        <w:t>Ce qui change, et c'est beaucoup</w:t>
      </w:r>
    </w:p>
    <w:p w14:paraId="52E99846" w14:textId="77777777" w:rsidR="00726BBE" w:rsidRDefault="00000000">
      <w:pPr>
        <w:spacing w:after="120"/>
      </w:pPr>
      <w:r>
        <w:rPr>
          <w:b/>
          <w:bCs/>
        </w:rPr>
        <w:t xml:space="preserve">Cet exercice n'a pas de squelette. </w:t>
      </w:r>
      <w:r>
        <w:t xml:space="preserve">C'est le seul du recueil. Les quatre précédents vous donnaient les classes, les signatures et les types : il restait à remplir les corps. Ici, vous partez d'un fichier </w:t>
      </w:r>
      <w:r>
        <w:rPr>
          <w:rFonts w:ascii="Consolas" w:hAnsi="Consolas" w:cs="Consolas"/>
          <w:color w:val="E97132" w:themeColor="accent2"/>
          <w:sz w:val="18"/>
          <w:szCs w:val="18"/>
        </w:rPr>
        <w:t>Programme</w:t>
      </w:r>
      <w:r>
        <w:t xml:space="preserve"> vide.</w:t>
      </w:r>
    </w:p>
    <w:p w14:paraId="6683970F" w14:textId="77777777" w:rsidR="00726BBE" w:rsidRDefault="00000000">
      <w:pPr>
        <w:spacing w:after="120"/>
      </w:pPr>
      <w:r>
        <w:t>L'énoncé décrit ce que le programme doit faire. Il ne dit pas combien de classes écrire, ni laquelle est abstraite, ni où placer chaque méthode. Ce sont les décisions de l'exercice, et ce sont celles qu'on vous demandera à l'examen.</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726BBE" w14:paraId="74D88767"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61470E49" w14:textId="77777777" w:rsidR="00726BBE" w:rsidRDefault="00000000">
            <w:pPr>
              <w:spacing w:after="80"/>
            </w:pPr>
            <w:r>
              <w:rPr>
                <w:b/>
                <w:bCs/>
              </w:rPr>
              <w:t>La classe de test est fournie, mais en commentaire</w:t>
            </w:r>
          </w:p>
          <w:p w14:paraId="7DFBFFAD" w14:textId="77777777" w:rsidR="00726BBE" w:rsidRDefault="00000000">
            <w:pPr>
              <w:spacing w:after="80"/>
            </w:pPr>
            <w:r>
              <w:t>Elle appelle des classes qui n'existent pas encore. Un fichier qui ne compile pas empêche la compilation de tout le module — y compris les exercices déjà réussis.</w:t>
            </w:r>
          </w:p>
          <w:p w14:paraId="478C8509" w14:textId="77777777" w:rsidR="00726BBE" w:rsidRDefault="00000000">
            <w:r>
              <w:t>Quand vos classes seront écrites : sélectionnez tout le contenu du fichier et faites Ctrl+/ pour retirer les commentaires d'un coup. Les noms attendus sont rappelés en tête du fichier.</w:t>
            </w:r>
          </w:p>
        </w:tc>
      </w:tr>
    </w:tbl>
    <w:p w14:paraId="31CF7228" w14:textId="77777777" w:rsidR="00726BBE" w:rsidRDefault="00000000">
      <w:pPr>
        <w:pStyle w:val="Titre3"/>
        <w:keepNext/>
        <w:spacing w:before="240" w:after="100"/>
      </w:pPr>
      <w:r>
        <w:rPr>
          <w:b/>
          <w:bCs/>
          <w:color w:val="595959"/>
        </w:rPr>
        <w:t>Le contexte</w:t>
      </w:r>
    </w:p>
    <w:p w14:paraId="7E5B260B" w14:textId="77777777" w:rsidR="00726BBE" w:rsidRDefault="00000000">
      <w:pPr>
        <w:spacing w:after="120"/>
      </w:pPr>
      <w:r>
        <w:t>Un service postal facture trois sortes d'envois. Chacun a un destinataire et un poids en grammes.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726BBE" w14:paraId="636E52CF" w14:textId="77777777">
        <w:tblPrEx>
          <w:tblCellMar>
            <w:top w:w="0" w:type="dxa"/>
            <w:bottom w:w="0" w:type="dxa"/>
          </w:tblCellMar>
        </w:tblPrEx>
        <w:trPr>
          <w:tblHeader/>
        </w:trPr>
        <w:tc>
          <w:tcPr>
            <w:tcW w:w="2200" w:type="dxa"/>
            <w:shd w:val="clear" w:color="auto" w:fill="DEEAF6"/>
            <w:tcMar>
              <w:top w:w="55" w:type="dxa"/>
              <w:left w:w="100" w:type="dxa"/>
              <w:bottom w:w="55" w:type="dxa"/>
              <w:right w:w="100" w:type="dxa"/>
            </w:tcMar>
          </w:tcPr>
          <w:p w14:paraId="09CF7913" w14:textId="77777777" w:rsidR="00726BBE" w:rsidRDefault="00000000">
            <w:r>
              <w:rPr>
                <w:b/>
                <w:bCs/>
                <w:sz w:val="20"/>
                <w:szCs w:val="20"/>
              </w:rPr>
              <w:lastRenderedPageBreak/>
              <w:t>Sorte</w:t>
            </w:r>
          </w:p>
        </w:tc>
        <w:tc>
          <w:tcPr>
            <w:tcW w:w="7160" w:type="dxa"/>
            <w:shd w:val="clear" w:color="auto" w:fill="DEEAF6"/>
            <w:tcMar>
              <w:top w:w="55" w:type="dxa"/>
              <w:left w:w="100" w:type="dxa"/>
              <w:bottom w:w="55" w:type="dxa"/>
              <w:right w:w="100" w:type="dxa"/>
            </w:tcMar>
          </w:tcPr>
          <w:p w14:paraId="776471CA" w14:textId="77777777" w:rsidR="00726BBE" w:rsidRDefault="00000000">
            <w:r>
              <w:rPr>
                <w:b/>
                <w:bCs/>
                <w:sz w:val="20"/>
                <w:szCs w:val="20"/>
              </w:rPr>
              <w:t>Ce qu'elle coûte</w:t>
            </w:r>
          </w:p>
        </w:tc>
      </w:tr>
      <w:tr w:rsidR="00726BBE" w14:paraId="1B60F924" w14:textId="77777777">
        <w:tblPrEx>
          <w:tblCellMar>
            <w:top w:w="0" w:type="dxa"/>
            <w:bottom w:w="0" w:type="dxa"/>
          </w:tblCellMar>
        </w:tblPrEx>
        <w:trPr>
          <w:cantSplit/>
        </w:trPr>
        <w:tc>
          <w:tcPr>
            <w:tcW w:w="2200" w:type="dxa"/>
            <w:tcMar>
              <w:top w:w="55" w:type="dxa"/>
              <w:left w:w="100" w:type="dxa"/>
              <w:bottom w:w="55" w:type="dxa"/>
              <w:right w:w="100" w:type="dxa"/>
            </w:tcMar>
          </w:tcPr>
          <w:p w14:paraId="1A6BB5C7" w14:textId="77777777" w:rsidR="00726BBE" w:rsidRDefault="00000000">
            <w:r>
              <w:rPr>
                <w:rFonts w:ascii="Consolas" w:hAnsi="Consolas" w:cs="Consolas"/>
                <w:color w:val="E97132" w:themeColor="accent2"/>
                <w:sz w:val="18"/>
                <w:szCs w:val="18"/>
              </w:rPr>
              <w:t>Lettre</w:t>
            </w:r>
          </w:p>
        </w:tc>
        <w:tc>
          <w:tcPr>
            <w:tcW w:w="7160" w:type="dxa"/>
            <w:tcMar>
              <w:top w:w="55" w:type="dxa"/>
              <w:left w:w="100" w:type="dxa"/>
              <w:bottom w:w="55" w:type="dxa"/>
              <w:right w:w="100" w:type="dxa"/>
            </w:tcMar>
          </w:tcPr>
          <w:p w14:paraId="31296052" w14:textId="77777777" w:rsidR="00726BBE" w:rsidRDefault="00000000">
            <w:r>
              <w:rPr>
                <w:sz w:val="20"/>
                <w:szCs w:val="20"/>
              </w:rPr>
              <w:t>1,10 € jusqu'à 50 g inclus ; 2,20 € au-delà</w:t>
            </w:r>
          </w:p>
        </w:tc>
      </w:tr>
      <w:tr w:rsidR="00726BBE" w14:paraId="65DF396E" w14:textId="77777777">
        <w:tblPrEx>
          <w:tblCellMar>
            <w:top w:w="0" w:type="dxa"/>
            <w:bottom w:w="0" w:type="dxa"/>
          </w:tblCellMar>
        </w:tblPrEx>
        <w:trPr>
          <w:cantSplit/>
        </w:trPr>
        <w:tc>
          <w:tcPr>
            <w:tcW w:w="2200" w:type="dxa"/>
            <w:tcMar>
              <w:top w:w="55" w:type="dxa"/>
              <w:left w:w="100" w:type="dxa"/>
              <w:bottom w:w="55" w:type="dxa"/>
              <w:right w:w="100" w:type="dxa"/>
            </w:tcMar>
          </w:tcPr>
          <w:p w14:paraId="72429B43" w14:textId="77777777" w:rsidR="00726BBE" w:rsidRDefault="00000000">
            <w:r>
              <w:rPr>
                <w:rFonts w:ascii="Consolas" w:hAnsi="Consolas" w:cs="Consolas"/>
                <w:color w:val="E97132" w:themeColor="accent2"/>
                <w:sz w:val="18"/>
                <w:szCs w:val="18"/>
              </w:rPr>
              <w:t>Colis</w:t>
            </w:r>
          </w:p>
        </w:tc>
        <w:tc>
          <w:tcPr>
            <w:tcW w:w="7160" w:type="dxa"/>
            <w:tcMar>
              <w:top w:w="55" w:type="dxa"/>
              <w:left w:w="100" w:type="dxa"/>
              <w:bottom w:w="55" w:type="dxa"/>
              <w:right w:w="100" w:type="dxa"/>
            </w:tcMar>
          </w:tcPr>
          <w:p w14:paraId="004B5A98" w14:textId="77777777" w:rsidR="00726BBE" w:rsidRDefault="00000000">
            <w:r>
              <w:rPr>
                <w:sz w:val="20"/>
                <w:szCs w:val="20"/>
              </w:rPr>
              <w:t>4,00 € de forfait, plus 0,005 € par gramme</w:t>
            </w:r>
          </w:p>
        </w:tc>
      </w:tr>
      <w:tr w:rsidR="00726BBE" w14:paraId="0FFF54B8" w14:textId="77777777">
        <w:tblPrEx>
          <w:tblCellMar>
            <w:top w:w="0" w:type="dxa"/>
            <w:bottom w:w="0" w:type="dxa"/>
          </w:tblCellMar>
        </w:tblPrEx>
        <w:trPr>
          <w:cantSplit/>
        </w:trPr>
        <w:tc>
          <w:tcPr>
            <w:tcW w:w="2200" w:type="dxa"/>
            <w:tcMar>
              <w:top w:w="55" w:type="dxa"/>
              <w:left w:w="100" w:type="dxa"/>
              <w:bottom w:w="55" w:type="dxa"/>
              <w:right w:w="100" w:type="dxa"/>
            </w:tcMar>
          </w:tcPr>
          <w:p w14:paraId="3FAB245A" w14:textId="77777777" w:rsidR="00726BBE" w:rsidRDefault="00000000">
            <w:r>
              <w:rPr>
                <w:rFonts w:ascii="Consolas" w:hAnsi="Consolas" w:cs="Consolas"/>
                <w:color w:val="E97132" w:themeColor="accent2"/>
                <w:sz w:val="18"/>
                <w:szCs w:val="18"/>
              </w:rPr>
              <w:t>Recommandé</w:t>
            </w:r>
          </w:p>
        </w:tc>
        <w:tc>
          <w:tcPr>
            <w:tcW w:w="7160" w:type="dxa"/>
            <w:tcMar>
              <w:top w:w="55" w:type="dxa"/>
              <w:left w:w="100" w:type="dxa"/>
              <w:bottom w:w="55" w:type="dxa"/>
              <w:right w:w="100" w:type="dxa"/>
            </w:tcMar>
          </w:tcPr>
          <w:p w14:paraId="239E6E6F" w14:textId="77777777" w:rsidR="00726BBE" w:rsidRDefault="00000000">
            <w:r>
              <w:rPr>
                <w:sz w:val="20"/>
                <w:szCs w:val="20"/>
              </w:rPr>
              <w:t>7,00 €, quel que soit le poids</w:t>
            </w:r>
          </w:p>
        </w:tc>
      </w:tr>
    </w:tbl>
    <w:p w14:paraId="5161D9C1" w14:textId="77777777" w:rsidR="00726BBE" w:rsidRDefault="00000000">
      <w:pPr>
        <w:pStyle w:val="Titre3"/>
        <w:keepNext/>
        <w:spacing w:before="240" w:after="100"/>
      </w:pPr>
      <w:r>
        <w:rPr>
          <w:b/>
          <w:bCs/>
          <w:color w:val="595959"/>
        </w:rPr>
        <w:t>Ce que le programme doit faire</w:t>
      </w:r>
    </w:p>
    <w:p w14:paraId="31EBA2D2" w14:textId="77777777" w:rsidR="00726BBE" w:rsidRDefault="00000000">
      <w:pPr>
        <w:pStyle w:val="Paragraphedeliste"/>
        <w:numPr>
          <w:ilvl w:val="0"/>
          <w:numId w:val="6"/>
        </w:numPr>
        <w:spacing w:after="60"/>
      </w:pPr>
      <w:r>
        <w:t>créer un envoi de chaque sorte ;</w:t>
      </w:r>
    </w:p>
    <w:p w14:paraId="37D226BC" w14:textId="77777777" w:rsidR="00726BBE" w:rsidRDefault="00000000">
      <w:pPr>
        <w:pStyle w:val="Paragraphedeliste"/>
        <w:numPr>
          <w:ilvl w:val="0"/>
          <w:numId w:val="6"/>
        </w:numPr>
        <w:spacing w:after="60"/>
      </w:pPr>
      <w:r>
        <w:t xml:space="preserve">les ranger dans un tableau du </w:t>
      </w:r>
      <w:r>
        <w:rPr>
          <w:b/>
          <w:bCs/>
        </w:rPr>
        <w:t>type le plus général possible</w:t>
      </w:r>
      <w:r>
        <w:t> ;</w:t>
      </w:r>
    </w:p>
    <w:p w14:paraId="1424C8F9" w14:textId="77777777" w:rsidR="00726BBE" w:rsidRDefault="00000000">
      <w:pPr>
        <w:pStyle w:val="Paragraphedeliste"/>
        <w:numPr>
          <w:ilvl w:val="0"/>
          <w:numId w:val="6"/>
        </w:numPr>
        <w:spacing w:after="60"/>
      </w:pPr>
      <w:r>
        <w:t xml:space="preserve">le parcourir en affichant l'étiquette de chacun, au format </w:t>
      </w:r>
      <w:r>
        <w:rPr>
          <w:rFonts w:ascii="Consolas" w:hAnsi="Consolas" w:cs="Consolas"/>
          <w:color w:val="E97132" w:themeColor="accent2"/>
          <w:sz w:val="18"/>
          <w:szCs w:val="18"/>
        </w:rPr>
        <w:t>Ada Lovelace - 120 g - 4.60 EUR</w:t>
      </w:r>
      <w:r>
        <w:t> ;</w:t>
      </w:r>
    </w:p>
    <w:p w14:paraId="623EC7A8" w14:textId="77777777" w:rsidR="00726BBE" w:rsidRDefault="00000000">
      <w:pPr>
        <w:pStyle w:val="Paragraphedeliste"/>
        <w:numPr>
          <w:ilvl w:val="0"/>
          <w:numId w:val="6"/>
        </w:numPr>
        <w:spacing w:after="60"/>
      </w:pPr>
      <w:r>
        <w:t>afficher le total.</w:t>
      </w:r>
    </w:p>
    <w:p w14:paraId="1D7E51A6" w14:textId="77777777" w:rsidR="00726BBE" w:rsidRDefault="00000000">
      <w:pPr>
        <w:spacing w:after="120"/>
      </w:pPr>
      <w:r>
        <w:rPr>
          <w:b/>
          <w:bCs/>
        </w:rPr>
        <w:t xml:space="preserve">Aucun test de type dans cette boucle. </w:t>
      </w:r>
      <w:r>
        <w:t xml:space="preserve">Si vous y écrivez un </w:t>
      </w:r>
      <w:r>
        <w:rPr>
          <w:rFonts w:ascii="Consolas" w:hAnsi="Consolas" w:cs="Consolas"/>
          <w:color w:val="E97132" w:themeColor="accent2"/>
          <w:sz w:val="18"/>
          <w:szCs w:val="18"/>
        </w:rPr>
        <w:t>instanceof</w:t>
      </w:r>
      <w:r>
        <w:t xml:space="preserve"> ou un </w:t>
      </w:r>
      <w:r>
        <w:rPr>
          <w:rFonts w:ascii="Consolas" w:hAnsi="Consolas" w:cs="Consolas"/>
          <w:color w:val="E97132" w:themeColor="accent2"/>
          <w:sz w:val="18"/>
          <w:szCs w:val="18"/>
        </w:rPr>
        <w:t>switch</w:t>
      </w:r>
      <w:r>
        <w:t xml:space="preserve"> sur la sorte d'envoi, la hiérarchie est mal découpée.</w:t>
      </w:r>
    </w:p>
    <w:p w14:paraId="120F0A13" w14:textId="77777777" w:rsidR="00726BBE" w:rsidRDefault="00000000">
      <w:pPr>
        <w:pStyle w:val="Titre3"/>
        <w:keepNext/>
        <w:spacing w:before="240" w:after="100"/>
      </w:pPr>
      <w:r>
        <w:rPr>
          <w:b/>
          <w:bCs/>
          <w:color w:val="595959"/>
        </w:rPr>
        <w:t>Les trois questions à se poser avant d'écrire</w:t>
      </w:r>
    </w:p>
    <w:p w14:paraId="66023A4A" w14:textId="77777777" w:rsidR="00726BBE" w:rsidRDefault="00000000">
      <w:pPr>
        <w:pStyle w:val="Paragraphedeliste"/>
        <w:numPr>
          <w:ilvl w:val="0"/>
          <w:numId w:val="6"/>
        </w:numPr>
        <w:spacing w:after="60"/>
      </w:pPr>
      <w:r>
        <w:rPr>
          <w:b/>
          <w:bCs/>
        </w:rPr>
        <w:t xml:space="preserve">Qu'est-ce que les trois sortes ont en commun ? </w:t>
      </w:r>
      <w:r>
        <w:t>Ce qui est commun monte dans la classe mère, et ne s'écrit qu'une fois.</w:t>
      </w:r>
    </w:p>
    <w:p w14:paraId="7E831C58" w14:textId="77777777" w:rsidR="00726BBE" w:rsidRDefault="00000000">
      <w:pPr>
        <w:pStyle w:val="Paragraphedeliste"/>
        <w:numPr>
          <w:ilvl w:val="0"/>
          <w:numId w:val="6"/>
        </w:numPr>
        <w:spacing w:after="60"/>
      </w:pPr>
      <w:r>
        <w:rPr>
          <w:b/>
          <w:bCs/>
        </w:rPr>
        <w:t xml:space="preserve">Que sait faire un envoi « en général » ? </w:t>
      </w:r>
      <w:r>
        <w:t>S'il y a une chose qu'il ne sait pas faire alors que toutes ses sortes la savent, vous tenez votre méthode abstraite.</w:t>
      </w:r>
    </w:p>
    <w:p w14:paraId="06E358A7" w14:textId="77777777" w:rsidR="00726BBE" w:rsidRDefault="00000000">
      <w:pPr>
        <w:pStyle w:val="Paragraphedeliste"/>
        <w:numPr>
          <w:ilvl w:val="0"/>
          <w:numId w:val="6"/>
        </w:numPr>
        <w:spacing w:after="60"/>
      </w:pPr>
      <w:r>
        <w:rPr>
          <w:b/>
          <w:bCs/>
        </w:rPr>
        <w:t xml:space="preserve">L'étiquette doit-elle être écrite trois fois ? </w:t>
      </w:r>
      <w:r>
        <w:t xml:space="preserve">Regardez ce qui y change d'une sorte à l'autre. Puis relisez </w:t>
      </w:r>
      <w:hyperlink w:anchor="ex-ABS-1" w:history="1">
        <w:r>
          <w:rPr>
            <w:rFonts w:ascii="Consolas" w:hAnsi="Consolas" w:cs="Consolas"/>
            <w:color w:val="E97132" w:themeColor="accent2"/>
            <w:sz w:val="18"/>
            <w:szCs w:val="18"/>
          </w:rPr>
          <w:t>ABS.1</w:t>
        </w:r>
      </w:hyperlink>
      <w:r>
        <w:t>.</w:t>
      </w:r>
    </w:p>
    <w:p w14:paraId="5ACCBBBC" w14:textId="77777777" w:rsidR="00726BBE"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726BBE" w14:paraId="772C259E"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7B4AF68E" w14:textId="77777777" w:rsidR="00726BBE" w:rsidRDefault="00000000">
            <w:pPr>
              <w:tabs>
                <w:tab w:val="left" w:pos="4300"/>
              </w:tabs>
              <w:spacing w:after="40"/>
            </w:pPr>
            <w:r>
              <w:rPr>
                <w:rFonts w:ascii="Consolas" w:hAnsi="Consolas" w:cs="Consolas"/>
                <w:color w:val="E97132" w:themeColor="accent2"/>
                <w:sz w:val="18"/>
                <w:szCs w:val="18"/>
              </w:rPr>
              <w:t>lettre de 20 g</w:t>
            </w:r>
            <w:r>
              <w:rPr>
                <w:rFonts w:ascii="Consolas" w:hAnsi="Consolas" w:cs="Consolas"/>
                <w:color w:val="E97132" w:themeColor="accent2"/>
                <w:sz w:val="18"/>
                <w:szCs w:val="18"/>
              </w:rPr>
              <w:tab/>
              <w:t>1.10</w:t>
            </w:r>
          </w:p>
          <w:p w14:paraId="05E1AEEF" w14:textId="77777777" w:rsidR="00726BBE" w:rsidRDefault="00000000">
            <w:pPr>
              <w:tabs>
                <w:tab w:val="left" w:pos="4300"/>
              </w:tabs>
              <w:spacing w:after="40"/>
            </w:pPr>
            <w:r>
              <w:rPr>
                <w:rFonts w:ascii="Consolas" w:hAnsi="Consolas" w:cs="Consolas"/>
                <w:color w:val="E97132" w:themeColor="accent2"/>
                <w:sz w:val="18"/>
                <w:szCs w:val="18"/>
              </w:rPr>
              <w:t>lettre de 50 g</w:t>
            </w:r>
            <w:r>
              <w:rPr>
                <w:rFonts w:ascii="Consolas" w:hAnsi="Consolas" w:cs="Consolas"/>
                <w:color w:val="E97132" w:themeColor="accent2"/>
                <w:sz w:val="18"/>
                <w:szCs w:val="18"/>
              </w:rPr>
              <w:tab/>
              <w:t>1.10  (la borne est incluse)</w:t>
            </w:r>
          </w:p>
          <w:p w14:paraId="3E00B85A" w14:textId="77777777" w:rsidR="00726BBE" w:rsidRDefault="00000000">
            <w:pPr>
              <w:tabs>
                <w:tab w:val="left" w:pos="4300"/>
              </w:tabs>
              <w:spacing w:after="40"/>
            </w:pPr>
            <w:r>
              <w:rPr>
                <w:rFonts w:ascii="Consolas" w:hAnsi="Consolas" w:cs="Consolas"/>
                <w:color w:val="E97132" w:themeColor="accent2"/>
                <w:sz w:val="18"/>
                <w:szCs w:val="18"/>
              </w:rPr>
              <w:t>lettre de 51 g</w:t>
            </w:r>
            <w:r>
              <w:rPr>
                <w:rFonts w:ascii="Consolas" w:hAnsi="Consolas" w:cs="Consolas"/>
                <w:color w:val="E97132" w:themeColor="accent2"/>
                <w:sz w:val="18"/>
                <w:szCs w:val="18"/>
              </w:rPr>
              <w:tab/>
              <w:t>2.20</w:t>
            </w:r>
          </w:p>
          <w:p w14:paraId="3CAD3102" w14:textId="77777777" w:rsidR="00726BBE" w:rsidRDefault="00000000">
            <w:pPr>
              <w:tabs>
                <w:tab w:val="left" w:pos="4300"/>
              </w:tabs>
              <w:spacing w:after="40"/>
            </w:pPr>
            <w:r>
              <w:rPr>
                <w:rFonts w:ascii="Consolas" w:hAnsi="Consolas" w:cs="Consolas"/>
                <w:color w:val="E97132" w:themeColor="accent2"/>
                <w:sz w:val="18"/>
                <w:szCs w:val="18"/>
              </w:rPr>
              <w:t>colis de 120 g</w:t>
            </w:r>
            <w:r>
              <w:rPr>
                <w:rFonts w:ascii="Consolas" w:hAnsi="Consolas" w:cs="Consolas"/>
                <w:color w:val="E97132" w:themeColor="accent2"/>
                <w:sz w:val="18"/>
                <w:szCs w:val="18"/>
              </w:rPr>
              <w:tab/>
              <w:t>4.60</w:t>
            </w:r>
          </w:p>
          <w:p w14:paraId="5B3DEB2C" w14:textId="77777777" w:rsidR="00726BBE" w:rsidRDefault="00000000">
            <w:pPr>
              <w:tabs>
                <w:tab w:val="left" w:pos="4300"/>
              </w:tabs>
              <w:spacing w:after="40"/>
            </w:pPr>
            <w:r>
              <w:rPr>
                <w:rFonts w:ascii="Consolas" w:hAnsi="Consolas" w:cs="Consolas"/>
                <w:color w:val="E97132" w:themeColor="accent2"/>
                <w:sz w:val="18"/>
                <w:szCs w:val="18"/>
              </w:rPr>
              <w:t>colis de 1000 g</w:t>
            </w:r>
            <w:r>
              <w:rPr>
                <w:rFonts w:ascii="Consolas" w:hAnsi="Consolas" w:cs="Consolas"/>
                <w:color w:val="E97132" w:themeColor="accent2"/>
                <w:sz w:val="18"/>
                <w:szCs w:val="18"/>
              </w:rPr>
              <w:tab/>
              <w:t>9.00</w:t>
            </w:r>
          </w:p>
          <w:p w14:paraId="7173E1D4" w14:textId="77777777" w:rsidR="00726BBE" w:rsidRDefault="00000000">
            <w:pPr>
              <w:tabs>
                <w:tab w:val="left" w:pos="4300"/>
              </w:tabs>
              <w:spacing w:after="40"/>
            </w:pPr>
            <w:r>
              <w:rPr>
                <w:rFonts w:ascii="Consolas" w:hAnsi="Consolas" w:cs="Consolas"/>
                <w:color w:val="E97132" w:themeColor="accent2"/>
                <w:sz w:val="18"/>
                <w:szCs w:val="18"/>
              </w:rPr>
              <w:t>recommandé, quel que soit le poids</w:t>
            </w:r>
            <w:r>
              <w:rPr>
                <w:rFonts w:ascii="Consolas" w:hAnsi="Consolas" w:cs="Consolas"/>
                <w:color w:val="E97132" w:themeColor="accent2"/>
                <w:sz w:val="18"/>
                <w:szCs w:val="18"/>
              </w:rPr>
              <w:tab/>
              <w:t>7.00</w:t>
            </w:r>
          </w:p>
          <w:p w14:paraId="05AB82F9" w14:textId="77777777" w:rsidR="00726BBE" w:rsidRDefault="00000000">
            <w:pPr>
              <w:tabs>
                <w:tab w:val="left" w:pos="4300"/>
              </w:tabs>
              <w:spacing w:after="40"/>
            </w:pPr>
            <w:r>
              <w:rPr>
                <w:rFonts w:ascii="Consolas" w:hAnsi="Consolas" w:cs="Consolas"/>
                <w:color w:val="E97132" w:themeColor="accent2"/>
                <w:sz w:val="18"/>
                <w:szCs w:val="18"/>
              </w:rPr>
              <w:t>étiquette d'un colis de 120 g</w:t>
            </w:r>
            <w:r>
              <w:rPr>
                <w:rFonts w:ascii="Consolas" w:hAnsi="Consolas" w:cs="Consolas"/>
                <w:color w:val="E97132" w:themeColor="accent2"/>
                <w:sz w:val="18"/>
                <w:szCs w:val="18"/>
              </w:rPr>
              <w:tab/>
              <w:t>Ada Lovelace - 120 g - 4.60 EUR</w:t>
            </w:r>
          </w:p>
          <w:p w14:paraId="1FCC2ECD" w14:textId="77777777" w:rsidR="00726BBE" w:rsidRDefault="00000000">
            <w:pPr>
              <w:tabs>
                <w:tab w:val="left" w:pos="4300"/>
              </w:tabs>
            </w:pPr>
            <w:r>
              <w:rPr>
                <w:rFonts w:ascii="Consolas" w:hAnsi="Consolas" w:cs="Consolas"/>
                <w:color w:val="E97132" w:themeColor="accent2"/>
                <w:sz w:val="18"/>
                <w:szCs w:val="18"/>
              </w:rPr>
              <w:t>total des trois exemples</w:t>
            </w:r>
            <w:r>
              <w:rPr>
                <w:rFonts w:ascii="Consolas" w:hAnsi="Consolas" w:cs="Consolas"/>
                <w:color w:val="E97132" w:themeColor="accent2"/>
                <w:sz w:val="18"/>
                <w:szCs w:val="18"/>
              </w:rPr>
              <w:tab/>
              <w:t>12.70</w:t>
            </w:r>
          </w:p>
        </w:tc>
      </w:tr>
    </w:tbl>
    <w:p w14:paraId="73AC129C" w14:textId="77777777" w:rsidR="00726BBE" w:rsidRDefault="00000000">
      <w:pPr>
        <w:spacing w:after="120"/>
      </w:pPr>
      <w:r>
        <w:rPr>
          <w:b/>
          <w:bCs/>
        </w:rPr>
        <w:t xml:space="preserve">Faites attention à la borne des 50 grammes. </w:t>
      </w:r>
      <w:r>
        <w:t xml:space="preserve">« Jusqu'à 50 g » les inclut : c'est </w:t>
      </w:r>
      <w:r>
        <w:rPr>
          <w:rFonts w:ascii="Consolas" w:hAnsi="Consolas" w:cs="Consolas"/>
          <w:color w:val="E97132" w:themeColor="accent2"/>
          <w:sz w:val="18"/>
          <w:szCs w:val="18"/>
        </w:rPr>
        <w:t>&lt;=</w:t>
      </w:r>
      <w:r>
        <w:t xml:space="preserve"> et non </w:t>
      </w:r>
      <w:r>
        <w:rPr>
          <w:rFonts w:ascii="Consolas" w:hAnsi="Consolas" w:cs="Consolas"/>
          <w:color w:val="E97132" w:themeColor="accent2"/>
          <w:sz w:val="18"/>
          <w:szCs w:val="18"/>
        </w:rPr>
        <w:t>&lt;</w:t>
      </w:r>
      <w:r>
        <w:t>. Une erreur d'un gramme ne se voit pas en essayant au hasard, et le test à la borne l'attrape tout de suite.</w:t>
      </w:r>
    </w:p>
    <w:p w14:paraId="2B52E063" w14:textId="77777777" w:rsidR="00726BBE" w:rsidRDefault="00000000">
      <w:pPr>
        <w:pStyle w:val="Titre3"/>
        <w:keepNext/>
        <w:spacing w:before="240" w:after="100"/>
      </w:pPr>
      <w:r>
        <w:rPr>
          <w:b/>
          <w:bCs/>
          <w:color w:val="595959"/>
        </w:rPr>
        <w:t>Questions à se poser</w:t>
      </w:r>
    </w:p>
    <w:p w14:paraId="2576F73B" w14:textId="77777777" w:rsidR="00726BBE" w:rsidRDefault="00000000">
      <w:pPr>
        <w:pStyle w:val="Paragraphedeliste"/>
        <w:numPr>
          <w:ilvl w:val="0"/>
          <w:numId w:val="6"/>
        </w:numPr>
        <w:spacing w:after="60"/>
      </w:pPr>
      <w:r>
        <w:t>Le recommandé ignore le poids : sa méthode de calcul ne lit aucun champ. Pourquoi hérite-t-il quand même de la classe mère ?</w:t>
      </w:r>
    </w:p>
    <w:p w14:paraId="5FF74DED" w14:textId="77777777" w:rsidR="00726BBE" w:rsidRDefault="00000000">
      <w:pPr>
        <w:pStyle w:val="Paragraphedeliste"/>
        <w:numPr>
          <w:ilvl w:val="0"/>
          <w:numId w:val="6"/>
        </w:numPr>
        <w:spacing w:after="60"/>
      </w:pPr>
      <w:r>
        <w:t>Ajoutez une quatrième sorte d'envoi. Combien de classes existantes devez-vous modifier ?</w:t>
      </w:r>
    </w:p>
    <w:p w14:paraId="2D755F7B" w14:textId="77777777" w:rsidR="00726BBE" w:rsidRDefault="00000000">
      <w:pPr>
        <w:pStyle w:val="Paragraphedeliste"/>
        <w:numPr>
          <w:ilvl w:val="0"/>
          <w:numId w:val="6"/>
        </w:numPr>
        <w:spacing w:after="60"/>
      </w:pPr>
      <w:r>
        <w:t xml:space="preserve">Comparez le temps passé sur cet exercice et sur </w:t>
      </w:r>
      <w:hyperlink w:anchor="ex-ABS-4" w:history="1">
        <w:r>
          <w:rPr>
            <w:rFonts w:ascii="Consolas" w:hAnsi="Consolas" w:cs="Consolas"/>
            <w:color w:val="E97132" w:themeColor="accent2"/>
            <w:sz w:val="18"/>
            <w:szCs w:val="18"/>
          </w:rPr>
          <w:t>ABS.4</w:t>
        </w:r>
      </w:hyperlink>
      <w:r>
        <w:t>. Où est passée la différence : à écrire, ou à décider ?</w:t>
      </w:r>
    </w:p>
    <w:p w14:paraId="0ADCB81F" w14:textId="77777777" w:rsidR="00726BBE" w:rsidRDefault="00000000">
      <w:pPr>
        <w:pStyle w:val="Titre1"/>
        <w:keepNext/>
        <w:pageBreakBefore/>
        <w:spacing w:before="360" w:after="160"/>
      </w:pPr>
      <w:bookmarkStart w:id="37" w:name="_Toc243726683"/>
      <w:r>
        <w:rPr>
          <w:b/>
          <w:bCs/>
          <w:color w:val="1F4E79"/>
          <w:sz w:val="40"/>
          <w:szCs w:val="40"/>
        </w:rPr>
        <w:lastRenderedPageBreak/>
        <w:t>Module ITF — Interfaces</w:t>
      </w:r>
      <w:bookmarkEnd w:id="37"/>
    </w:p>
    <w:p w14:paraId="509026D9" w14:textId="77777777" w:rsidR="00726BBE" w:rsidRDefault="00726BBE">
      <w:pPr>
        <w:spacing w:after="120"/>
      </w:pPr>
    </w:p>
    <w:p w14:paraId="452F2567" w14:textId="77777777" w:rsidR="00726BBE" w:rsidRDefault="00000000">
      <w:pPr>
        <w:keepNext/>
        <w:spacing w:after="120"/>
      </w:pPr>
      <w:r>
        <w:t xml:space="preserve">Les exercices du module. Leurs codes sont </w:t>
      </w:r>
      <w:r>
        <w:rPr>
          <w:b/>
          <w:bCs/>
        </w:rPr>
        <w:t>cliquables</w:t>
      </w:r>
      <w:r>
        <w:t> : ils mènent directement à l'exercice.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400"/>
        <w:gridCol w:w="3760"/>
      </w:tblGrid>
      <w:tr w:rsidR="00726BBE" w14:paraId="1F5F6054" w14:textId="77777777">
        <w:tblPrEx>
          <w:tblCellMar>
            <w:top w:w="0" w:type="dxa"/>
            <w:bottom w:w="0" w:type="dxa"/>
          </w:tblCellMar>
        </w:tblPrEx>
        <w:trPr>
          <w:tblHeader/>
        </w:trPr>
        <w:tc>
          <w:tcPr>
            <w:tcW w:w="2200" w:type="dxa"/>
            <w:shd w:val="clear" w:color="auto" w:fill="DEEAF6"/>
            <w:tcMar>
              <w:top w:w="55" w:type="dxa"/>
              <w:left w:w="100" w:type="dxa"/>
              <w:bottom w:w="55" w:type="dxa"/>
              <w:right w:w="100" w:type="dxa"/>
            </w:tcMar>
          </w:tcPr>
          <w:p w14:paraId="3CBAC0B4" w14:textId="77777777" w:rsidR="00726BBE" w:rsidRDefault="00000000">
            <w:r>
              <w:rPr>
                <w:b/>
                <w:bCs/>
                <w:sz w:val="20"/>
                <w:szCs w:val="20"/>
              </w:rPr>
              <w:t>Exercice</w:t>
            </w:r>
          </w:p>
        </w:tc>
        <w:tc>
          <w:tcPr>
            <w:tcW w:w="3400" w:type="dxa"/>
            <w:shd w:val="clear" w:color="auto" w:fill="DEEAF6"/>
            <w:tcMar>
              <w:top w:w="55" w:type="dxa"/>
              <w:left w:w="100" w:type="dxa"/>
              <w:bottom w:w="55" w:type="dxa"/>
              <w:right w:w="100" w:type="dxa"/>
            </w:tcMar>
          </w:tcPr>
          <w:p w14:paraId="637F7C86" w14:textId="77777777" w:rsidR="00726BBE" w:rsidRDefault="00000000">
            <w:r>
              <w:rPr>
                <w:b/>
                <w:bCs/>
                <w:sz w:val="20"/>
                <w:szCs w:val="20"/>
              </w:rPr>
              <w:t>Package</w:t>
            </w:r>
          </w:p>
        </w:tc>
        <w:tc>
          <w:tcPr>
            <w:tcW w:w="3760" w:type="dxa"/>
            <w:shd w:val="clear" w:color="auto" w:fill="DEEAF6"/>
            <w:tcMar>
              <w:top w:w="55" w:type="dxa"/>
              <w:left w:w="100" w:type="dxa"/>
              <w:bottom w:w="55" w:type="dxa"/>
              <w:right w:w="100" w:type="dxa"/>
            </w:tcMar>
          </w:tcPr>
          <w:p w14:paraId="2CD9174B" w14:textId="77777777" w:rsidR="00726BBE" w:rsidRDefault="00000000">
            <w:r>
              <w:rPr>
                <w:b/>
                <w:bCs/>
                <w:sz w:val="20"/>
                <w:szCs w:val="20"/>
              </w:rPr>
              <w:t>Sujet</w:t>
            </w:r>
          </w:p>
        </w:tc>
      </w:tr>
      <w:tr w:rsidR="00726BBE" w14:paraId="5EFFEA35" w14:textId="77777777">
        <w:tblPrEx>
          <w:tblCellMar>
            <w:top w:w="0" w:type="dxa"/>
            <w:bottom w:w="0" w:type="dxa"/>
          </w:tblCellMar>
        </w:tblPrEx>
        <w:trPr>
          <w:cantSplit/>
        </w:trPr>
        <w:tc>
          <w:tcPr>
            <w:tcW w:w="2200" w:type="dxa"/>
            <w:tcMar>
              <w:top w:w="55" w:type="dxa"/>
              <w:left w:w="100" w:type="dxa"/>
              <w:bottom w:w="55" w:type="dxa"/>
              <w:right w:w="100" w:type="dxa"/>
            </w:tcMar>
          </w:tcPr>
          <w:p w14:paraId="28FF4651" w14:textId="77777777" w:rsidR="00726BBE" w:rsidRDefault="00000000">
            <w:hyperlink w:anchor="ex-ITF-1" w:history="1">
              <w:r>
                <w:rPr>
                  <w:rFonts w:ascii="Consolas" w:hAnsi="Consolas" w:cs="Consolas"/>
                  <w:color w:val="0563C1"/>
                  <w:sz w:val="18"/>
                  <w:szCs w:val="18"/>
                  <w:u w:val="single"/>
                </w:rPr>
                <w:t>ITF.1</w:t>
              </w:r>
            </w:hyperlink>
          </w:p>
        </w:tc>
        <w:tc>
          <w:tcPr>
            <w:tcW w:w="3400" w:type="dxa"/>
            <w:tcMar>
              <w:top w:w="55" w:type="dxa"/>
              <w:left w:w="100" w:type="dxa"/>
              <w:bottom w:w="55" w:type="dxa"/>
              <w:right w:w="100" w:type="dxa"/>
            </w:tcMar>
          </w:tcPr>
          <w:p w14:paraId="6439560F" w14:textId="77777777" w:rsidR="00726BBE" w:rsidRDefault="00000000">
            <w:r>
              <w:rPr>
                <w:rFonts w:ascii="Consolas" w:hAnsi="Consolas" w:cs="Consolas"/>
                <w:color w:val="E97132" w:themeColor="accent2"/>
                <w:sz w:val="18"/>
                <w:szCs w:val="18"/>
              </w:rPr>
              <w:t>be.ephec.java.itf.e01</w:t>
            </w:r>
          </w:p>
        </w:tc>
        <w:tc>
          <w:tcPr>
            <w:tcW w:w="3760" w:type="dxa"/>
            <w:tcMar>
              <w:top w:w="55" w:type="dxa"/>
              <w:left w:w="100" w:type="dxa"/>
              <w:bottom w:w="55" w:type="dxa"/>
              <w:right w:w="100" w:type="dxa"/>
            </w:tcMar>
          </w:tcPr>
          <w:p w14:paraId="06A765FA" w14:textId="77777777" w:rsidR="00726BBE" w:rsidRDefault="00000000">
            <w:r>
              <w:rPr>
                <w:sz w:val="20"/>
                <w:szCs w:val="20"/>
              </w:rPr>
              <w:t>Une interface et deux implémentations</w:t>
            </w:r>
          </w:p>
        </w:tc>
      </w:tr>
      <w:tr w:rsidR="00726BBE" w14:paraId="76F9562C" w14:textId="77777777">
        <w:tblPrEx>
          <w:tblCellMar>
            <w:top w:w="0" w:type="dxa"/>
            <w:bottom w:w="0" w:type="dxa"/>
          </w:tblCellMar>
        </w:tblPrEx>
        <w:trPr>
          <w:cantSplit/>
        </w:trPr>
        <w:tc>
          <w:tcPr>
            <w:tcW w:w="2200" w:type="dxa"/>
            <w:tcMar>
              <w:top w:w="55" w:type="dxa"/>
              <w:left w:w="100" w:type="dxa"/>
              <w:bottom w:w="55" w:type="dxa"/>
              <w:right w:w="100" w:type="dxa"/>
            </w:tcMar>
          </w:tcPr>
          <w:p w14:paraId="1AC8CA8C" w14:textId="77777777" w:rsidR="00726BBE" w:rsidRDefault="00000000">
            <w:hyperlink w:anchor="ex-ITF-2" w:history="1">
              <w:r>
                <w:rPr>
                  <w:rFonts w:ascii="Consolas" w:hAnsi="Consolas" w:cs="Consolas"/>
                  <w:color w:val="0563C1"/>
                  <w:sz w:val="18"/>
                  <w:szCs w:val="18"/>
                  <w:u w:val="single"/>
                </w:rPr>
                <w:t>ITF.2</w:t>
              </w:r>
            </w:hyperlink>
          </w:p>
        </w:tc>
        <w:tc>
          <w:tcPr>
            <w:tcW w:w="3400" w:type="dxa"/>
            <w:tcMar>
              <w:top w:w="55" w:type="dxa"/>
              <w:left w:w="100" w:type="dxa"/>
              <w:bottom w:w="55" w:type="dxa"/>
              <w:right w:w="100" w:type="dxa"/>
            </w:tcMar>
          </w:tcPr>
          <w:p w14:paraId="240F27CA" w14:textId="77777777" w:rsidR="00726BBE" w:rsidRDefault="00000000">
            <w:r>
              <w:rPr>
                <w:rFonts w:ascii="Consolas" w:hAnsi="Consolas" w:cs="Consolas"/>
                <w:color w:val="E97132" w:themeColor="accent2"/>
                <w:sz w:val="18"/>
                <w:szCs w:val="18"/>
              </w:rPr>
              <w:t>be.ephec.java.itf.e02</w:t>
            </w:r>
          </w:p>
        </w:tc>
        <w:tc>
          <w:tcPr>
            <w:tcW w:w="3760" w:type="dxa"/>
            <w:tcMar>
              <w:top w:w="55" w:type="dxa"/>
              <w:left w:w="100" w:type="dxa"/>
              <w:bottom w:w="55" w:type="dxa"/>
              <w:right w:w="100" w:type="dxa"/>
            </w:tcMar>
          </w:tcPr>
          <w:p w14:paraId="74763C6F" w14:textId="77777777" w:rsidR="00726BBE" w:rsidRDefault="00000000">
            <w:r>
              <w:rPr>
                <w:sz w:val="20"/>
                <w:szCs w:val="20"/>
              </w:rPr>
              <w:t>Payer en ligne</w:t>
            </w:r>
          </w:p>
        </w:tc>
      </w:tr>
      <w:tr w:rsidR="00726BBE" w14:paraId="5DE4DAE1" w14:textId="77777777">
        <w:tblPrEx>
          <w:tblCellMar>
            <w:top w:w="0" w:type="dxa"/>
            <w:bottom w:w="0" w:type="dxa"/>
          </w:tblCellMar>
        </w:tblPrEx>
        <w:trPr>
          <w:cantSplit/>
        </w:trPr>
        <w:tc>
          <w:tcPr>
            <w:tcW w:w="2200" w:type="dxa"/>
            <w:tcMar>
              <w:top w:w="55" w:type="dxa"/>
              <w:left w:w="100" w:type="dxa"/>
              <w:bottom w:w="55" w:type="dxa"/>
              <w:right w:w="100" w:type="dxa"/>
            </w:tcMar>
          </w:tcPr>
          <w:p w14:paraId="566BCCBF" w14:textId="77777777" w:rsidR="00726BBE" w:rsidRDefault="00000000">
            <w:hyperlink w:anchor="ex-ITF-3" w:history="1">
              <w:r>
                <w:rPr>
                  <w:rFonts w:ascii="Consolas" w:hAnsi="Consolas" w:cs="Consolas"/>
                  <w:color w:val="0563C1"/>
                  <w:sz w:val="18"/>
                  <w:szCs w:val="18"/>
                  <w:u w:val="single"/>
                </w:rPr>
                <w:t>ITF.3</w:t>
              </w:r>
            </w:hyperlink>
          </w:p>
        </w:tc>
        <w:tc>
          <w:tcPr>
            <w:tcW w:w="3400" w:type="dxa"/>
            <w:tcMar>
              <w:top w:w="55" w:type="dxa"/>
              <w:left w:w="100" w:type="dxa"/>
              <w:bottom w:w="55" w:type="dxa"/>
              <w:right w:w="100" w:type="dxa"/>
            </w:tcMar>
          </w:tcPr>
          <w:p w14:paraId="009A917C" w14:textId="77777777" w:rsidR="00726BBE" w:rsidRDefault="00000000">
            <w:r>
              <w:rPr>
                <w:rFonts w:ascii="Consolas" w:hAnsi="Consolas" w:cs="Consolas"/>
                <w:color w:val="E97132" w:themeColor="accent2"/>
                <w:sz w:val="18"/>
                <w:szCs w:val="18"/>
              </w:rPr>
              <w:t>be.ephec.java.itf.e03</w:t>
            </w:r>
          </w:p>
        </w:tc>
        <w:tc>
          <w:tcPr>
            <w:tcW w:w="3760" w:type="dxa"/>
            <w:tcMar>
              <w:top w:w="55" w:type="dxa"/>
              <w:left w:w="100" w:type="dxa"/>
              <w:bottom w:w="55" w:type="dxa"/>
              <w:right w:w="100" w:type="dxa"/>
            </w:tcMar>
          </w:tcPr>
          <w:p w14:paraId="44CBEA35" w14:textId="77777777" w:rsidR="00726BBE" w:rsidRDefault="00000000">
            <w:r>
              <w:rPr>
                <w:sz w:val="20"/>
                <w:szCs w:val="20"/>
              </w:rPr>
              <w:t>Des formes qui se déplacent et tournent</w:t>
            </w:r>
          </w:p>
        </w:tc>
      </w:tr>
      <w:tr w:rsidR="00726BBE" w14:paraId="01DB2237" w14:textId="77777777">
        <w:tblPrEx>
          <w:tblCellMar>
            <w:top w:w="0" w:type="dxa"/>
            <w:bottom w:w="0" w:type="dxa"/>
          </w:tblCellMar>
        </w:tblPrEx>
        <w:trPr>
          <w:cantSplit/>
        </w:trPr>
        <w:tc>
          <w:tcPr>
            <w:tcW w:w="2200" w:type="dxa"/>
            <w:tcMar>
              <w:top w:w="55" w:type="dxa"/>
              <w:left w:w="100" w:type="dxa"/>
              <w:bottom w:w="55" w:type="dxa"/>
              <w:right w:w="100" w:type="dxa"/>
            </w:tcMar>
          </w:tcPr>
          <w:p w14:paraId="2FADD70F" w14:textId="77777777" w:rsidR="00726BBE" w:rsidRDefault="00000000">
            <w:hyperlink w:anchor="ex-ITF-4" w:history="1">
              <w:r>
                <w:rPr>
                  <w:rFonts w:ascii="Consolas" w:hAnsi="Consolas" w:cs="Consolas"/>
                  <w:color w:val="0563C1"/>
                  <w:sz w:val="18"/>
                  <w:szCs w:val="18"/>
                  <w:u w:val="single"/>
                </w:rPr>
                <w:t>ITF.4</w:t>
              </w:r>
            </w:hyperlink>
          </w:p>
        </w:tc>
        <w:tc>
          <w:tcPr>
            <w:tcW w:w="3400" w:type="dxa"/>
            <w:tcMar>
              <w:top w:w="55" w:type="dxa"/>
              <w:left w:w="100" w:type="dxa"/>
              <w:bottom w:w="55" w:type="dxa"/>
              <w:right w:w="100" w:type="dxa"/>
            </w:tcMar>
          </w:tcPr>
          <w:p w14:paraId="3B2034D0" w14:textId="77777777" w:rsidR="00726BBE" w:rsidRDefault="00000000">
            <w:r>
              <w:rPr>
                <w:rFonts w:ascii="Consolas" w:hAnsi="Consolas" w:cs="Consolas"/>
                <w:color w:val="E97132" w:themeColor="accent2"/>
                <w:sz w:val="18"/>
                <w:szCs w:val="18"/>
              </w:rPr>
              <w:t>be.ephec.java.itf.e04</w:t>
            </w:r>
          </w:p>
        </w:tc>
        <w:tc>
          <w:tcPr>
            <w:tcW w:w="3760" w:type="dxa"/>
            <w:tcMar>
              <w:top w:w="55" w:type="dxa"/>
              <w:left w:w="100" w:type="dxa"/>
              <w:bottom w:w="55" w:type="dxa"/>
              <w:right w:w="100" w:type="dxa"/>
            </w:tcMar>
          </w:tcPr>
          <w:p w14:paraId="5D96EBA6" w14:textId="77777777" w:rsidR="00726BBE" w:rsidRDefault="00000000">
            <w:r>
              <w:rPr>
                <w:sz w:val="20"/>
                <w:szCs w:val="20"/>
              </w:rPr>
              <w:t>Prévenir sans connaître</w:t>
            </w:r>
          </w:p>
        </w:tc>
      </w:tr>
    </w:tbl>
    <w:p w14:paraId="4EBC4277" w14:textId="77777777" w:rsidR="00726BBE" w:rsidRDefault="00000000">
      <w:pPr>
        <w:pStyle w:val="Titre3"/>
        <w:keepNext/>
        <w:spacing w:before="240" w:after="100"/>
      </w:pPr>
      <w:r>
        <w:rPr>
          <w:b/>
          <w:bCs/>
          <w:color w:val="595959"/>
        </w:rPr>
        <w:t>Interface ou classe abstraite ?</w:t>
      </w:r>
    </w:p>
    <w:p w14:paraId="274EA8B3" w14:textId="77777777" w:rsidR="00726BBE" w:rsidRDefault="00000000">
      <w:pPr>
        <w:spacing w:after="120"/>
      </w:pPr>
      <w:r>
        <w:t>Les deux permettent de manipuler des objets différents à travers un type commun. La différence tient à ce qu'elles peuvent contenir.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3400"/>
        <w:gridCol w:w="3360"/>
      </w:tblGrid>
      <w:tr w:rsidR="00726BBE" w14:paraId="0C328DCD" w14:textId="77777777">
        <w:tblPrEx>
          <w:tblCellMar>
            <w:top w:w="0" w:type="dxa"/>
            <w:bottom w:w="0" w:type="dxa"/>
          </w:tblCellMar>
        </w:tblPrEx>
        <w:trPr>
          <w:tblHeader/>
        </w:trPr>
        <w:tc>
          <w:tcPr>
            <w:tcW w:w="2600" w:type="dxa"/>
            <w:shd w:val="clear" w:color="auto" w:fill="DEEAF6"/>
            <w:tcMar>
              <w:top w:w="55" w:type="dxa"/>
              <w:left w:w="100" w:type="dxa"/>
              <w:bottom w:w="55" w:type="dxa"/>
              <w:right w:w="100" w:type="dxa"/>
            </w:tcMar>
          </w:tcPr>
          <w:p w14:paraId="0FAAA0DD" w14:textId="77777777" w:rsidR="00726BBE" w:rsidRDefault="00726BBE"/>
        </w:tc>
        <w:tc>
          <w:tcPr>
            <w:tcW w:w="3400" w:type="dxa"/>
            <w:shd w:val="clear" w:color="auto" w:fill="DEEAF6"/>
            <w:tcMar>
              <w:top w:w="55" w:type="dxa"/>
              <w:left w:w="100" w:type="dxa"/>
              <w:bottom w:w="55" w:type="dxa"/>
              <w:right w:w="100" w:type="dxa"/>
            </w:tcMar>
          </w:tcPr>
          <w:p w14:paraId="1FE9FCDA" w14:textId="77777777" w:rsidR="00726BBE" w:rsidRDefault="00000000">
            <w:r>
              <w:rPr>
                <w:b/>
                <w:bCs/>
                <w:sz w:val="20"/>
                <w:szCs w:val="20"/>
              </w:rPr>
              <w:t>Classe abstraite</w:t>
            </w:r>
          </w:p>
        </w:tc>
        <w:tc>
          <w:tcPr>
            <w:tcW w:w="3360" w:type="dxa"/>
            <w:shd w:val="clear" w:color="auto" w:fill="DEEAF6"/>
            <w:tcMar>
              <w:top w:w="55" w:type="dxa"/>
              <w:left w:w="100" w:type="dxa"/>
              <w:bottom w:w="55" w:type="dxa"/>
              <w:right w:w="100" w:type="dxa"/>
            </w:tcMar>
          </w:tcPr>
          <w:p w14:paraId="6E96045E" w14:textId="77777777" w:rsidR="00726BBE" w:rsidRDefault="00000000">
            <w:r>
              <w:rPr>
                <w:b/>
                <w:bCs/>
                <w:sz w:val="20"/>
                <w:szCs w:val="20"/>
              </w:rPr>
              <w:t>Interface</w:t>
            </w:r>
          </w:p>
        </w:tc>
      </w:tr>
      <w:tr w:rsidR="00726BBE" w14:paraId="07B47B5B" w14:textId="77777777">
        <w:tblPrEx>
          <w:tblCellMar>
            <w:top w:w="0" w:type="dxa"/>
            <w:bottom w:w="0" w:type="dxa"/>
          </w:tblCellMar>
        </w:tblPrEx>
        <w:trPr>
          <w:cantSplit/>
        </w:trPr>
        <w:tc>
          <w:tcPr>
            <w:tcW w:w="2600" w:type="dxa"/>
            <w:tcMar>
              <w:top w:w="55" w:type="dxa"/>
              <w:left w:w="100" w:type="dxa"/>
              <w:bottom w:w="55" w:type="dxa"/>
              <w:right w:w="100" w:type="dxa"/>
            </w:tcMar>
          </w:tcPr>
          <w:p w14:paraId="0A76AA7F" w14:textId="77777777" w:rsidR="00726BBE" w:rsidRDefault="00000000">
            <w:r>
              <w:rPr>
                <w:sz w:val="20"/>
                <w:szCs w:val="20"/>
              </w:rPr>
              <w:t>Contient du code ?</w:t>
            </w:r>
          </w:p>
        </w:tc>
        <w:tc>
          <w:tcPr>
            <w:tcW w:w="3400" w:type="dxa"/>
            <w:tcMar>
              <w:top w:w="55" w:type="dxa"/>
              <w:left w:w="100" w:type="dxa"/>
              <w:bottom w:w="55" w:type="dxa"/>
              <w:right w:w="100" w:type="dxa"/>
            </w:tcMar>
          </w:tcPr>
          <w:p w14:paraId="05778662" w14:textId="77777777" w:rsidR="00726BBE" w:rsidRDefault="00000000">
            <w:r>
              <w:rPr>
                <w:sz w:val="20"/>
                <w:szCs w:val="20"/>
              </w:rPr>
              <w:t>oui, et des champs</w:t>
            </w:r>
          </w:p>
        </w:tc>
        <w:tc>
          <w:tcPr>
            <w:tcW w:w="3360" w:type="dxa"/>
            <w:tcMar>
              <w:top w:w="55" w:type="dxa"/>
              <w:left w:w="100" w:type="dxa"/>
              <w:bottom w:w="55" w:type="dxa"/>
              <w:right w:w="100" w:type="dxa"/>
            </w:tcMar>
          </w:tcPr>
          <w:p w14:paraId="556B1293" w14:textId="77777777" w:rsidR="00726BBE" w:rsidRDefault="00000000">
            <w:r>
              <w:rPr>
                <w:sz w:val="20"/>
                <w:szCs w:val="20"/>
              </w:rPr>
              <w:t>des signatures seulement</w:t>
            </w:r>
          </w:p>
        </w:tc>
      </w:tr>
      <w:tr w:rsidR="00726BBE" w14:paraId="699AAEB9" w14:textId="77777777">
        <w:tblPrEx>
          <w:tblCellMar>
            <w:top w:w="0" w:type="dxa"/>
            <w:bottom w:w="0" w:type="dxa"/>
          </w:tblCellMar>
        </w:tblPrEx>
        <w:trPr>
          <w:cantSplit/>
        </w:trPr>
        <w:tc>
          <w:tcPr>
            <w:tcW w:w="2600" w:type="dxa"/>
            <w:tcMar>
              <w:top w:w="55" w:type="dxa"/>
              <w:left w:w="100" w:type="dxa"/>
              <w:bottom w:w="55" w:type="dxa"/>
              <w:right w:w="100" w:type="dxa"/>
            </w:tcMar>
          </w:tcPr>
          <w:p w14:paraId="31ECFF64" w14:textId="77777777" w:rsidR="00726BBE" w:rsidRDefault="00000000">
            <w:r>
              <w:rPr>
                <w:sz w:val="20"/>
                <w:szCs w:val="20"/>
              </w:rPr>
              <w:t>Combien par classe ?</w:t>
            </w:r>
          </w:p>
        </w:tc>
        <w:tc>
          <w:tcPr>
            <w:tcW w:w="3400" w:type="dxa"/>
            <w:tcMar>
              <w:top w:w="55" w:type="dxa"/>
              <w:left w:w="100" w:type="dxa"/>
              <w:bottom w:w="55" w:type="dxa"/>
              <w:right w:w="100" w:type="dxa"/>
            </w:tcMar>
          </w:tcPr>
          <w:p w14:paraId="6C0E750B" w14:textId="77777777" w:rsidR="00726BBE" w:rsidRDefault="00000000">
            <w:r>
              <w:rPr>
                <w:sz w:val="20"/>
                <w:szCs w:val="20"/>
              </w:rPr>
              <w:t>une seule</w:t>
            </w:r>
          </w:p>
        </w:tc>
        <w:tc>
          <w:tcPr>
            <w:tcW w:w="3360" w:type="dxa"/>
            <w:tcMar>
              <w:top w:w="55" w:type="dxa"/>
              <w:left w:w="100" w:type="dxa"/>
              <w:bottom w:w="55" w:type="dxa"/>
              <w:right w:w="100" w:type="dxa"/>
            </w:tcMar>
          </w:tcPr>
          <w:p w14:paraId="01AD1F69" w14:textId="77777777" w:rsidR="00726BBE" w:rsidRDefault="00000000">
            <w:r>
              <w:rPr>
                <w:sz w:val="20"/>
                <w:szCs w:val="20"/>
              </w:rPr>
              <w:t>autant qu'on veut</w:t>
            </w:r>
          </w:p>
        </w:tc>
      </w:tr>
      <w:tr w:rsidR="00726BBE" w14:paraId="06A358D5" w14:textId="77777777">
        <w:tblPrEx>
          <w:tblCellMar>
            <w:top w:w="0" w:type="dxa"/>
            <w:bottom w:w="0" w:type="dxa"/>
          </w:tblCellMar>
        </w:tblPrEx>
        <w:trPr>
          <w:cantSplit/>
        </w:trPr>
        <w:tc>
          <w:tcPr>
            <w:tcW w:w="2600" w:type="dxa"/>
            <w:tcMar>
              <w:top w:w="55" w:type="dxa"/>
              <w:left w:w="100" w:type="dxa"/>
              <w:bottom w:w="55" w:type="dxa"/>
              <w:right w:w="100" w:type="dxa"/>
            </w:tcMar>
          </w:tcPr>
          <w:p w14:paraId="6E2DD629" w14:textId="77777777" w:rsidR="00726BBE" w:rsidRDefault="00000000">
            <w:r>
              <w:rPr>
                <w:sz w:val="20"/>
                <w:szCs w:val="20"/>
              </w:rPr>
              <w:t>Ce qu'elle exprime</w:t>
            </w:r>
          </w:p>
        </w:tc>
        <w:tc>
          <w:tcPr>
            <w:tcW w:w="3400" w:type="dxa"/>
            <w:tcMar>
              <w:top w:w="55" w:type="dxa"/>
              <w:left w:w="100" w:type="dxa"/>
              <w:bottom w:w="55" w:type="dxa"/>
              <w:right w:w="100" w:type="dxa"/>
            </w:tcMar>
          </w:tcPr>
          <w:p w14:paraId="6F7DC366" w14:textId="77777777" w:rsidR="00726BBE" w:rsidRDefault="00000000">
            <w:r>
              <w:rPr>
                <w:sz w:val="20"/>
                <w:szCs w:val="20"/>
              </w:rPr>
              <w:t>« est un »</w:t>
            </w:r>
          </w:p>
        </w:tc>
        <w:tc>
          <w:tcPr>
            <w:tcW w:w="3360" w:type="dxa"/>
            <w:tcMar>
              <w:top w:w="55" w:type="dxa"/>
              <w:left w:w="100" w:type="dxa"/>
              <w:bottom w:w="55" w:type="dxa"/>
              <w:right w:w="100" w:type="dxa"/>
            </w:tcMar>
          </w:tcPr>
          <w:p w14:paraId="46BE1E75" w14:textId="77777777" w:rsidR="00726BBE" w:rsidRDefault="00000000">
            <w:r>
              <w:rPr>
                <w:sz w:val="20"/>
                <w:szCs w:val="20"/>
              </w:rPr>
              <w:t>« sait faire »</w:t>
            </w:r>
          </w:p>
        </w:tc>
      </w:tr>
    </w:tbl>
    <w:p w14:paraId="43938D30" w14:textId="77777777" w:rsidR="00726BBE" w:rsidRDefault="00000000">
      <w:pPr>
        <w:spacing w:after="120"/>
      </w:pPr>
      <w:r>
        <w:t xml:space="preserve">Un carré </w:t>
      </w:r>
      <w:r>
        <w:rPr>
          <w:i/>
          <w:iCs/>
        </w:rPr>
        <w:t>est une</w:t>
      </w:r>
      <w:r>
        <w:t xml:space="preserve"> forme : classe abstraite. Un carré </w:t>
      </w:r>
      <w:r>
        <w:rPr>
          <w:i/>
          <w:iCs/>
        </w:rPr>
        <w:t>sait</w:t>
      </w:r>
      <w:r>
        <w:t xml:space="preserve"> se déplacer, comme une image ou un texte, qui ne sont pas des formes : interface.</w:t>
      </w:r>
    </w:p>
    <w:p w14:paraId="0E9C51EB" w14:textId="77777777" w:rsidR="00726BBE" w:rsidRDefault="00000000">
      <w:pPr>
        <w:spacing w:after="120"/>
      </w:pPr>
      <w:r>
        <w:rPr>
          <w:b/>
          <w:bCs/>
        </w:rPr>
        <w:t xml:space="preserve">Les interfaces de ces exercices vous sont fournies. </w:t>
      </w:r>
      <w:r>
        <w:t>Elles tiennent en trois lignes et servent de modèle. Le travail porte sur ce qui compte vraiment : les implémenter, et écrire du code qui dépend de l'interface et non des classes concrètes.</w:t>
      </w:r>
    </w:p>
    <w:p w14:paraId="1DFF51EE" w14:textId="77777777" w:rsidR="00726BBE" w:rsidRDefault="00726BBE">
      <w:pPr>
        <w:pBdr>
          <w:bottom w:val="single" w:sz="6" w:space="1" w:color="A6A6A6"/>
        </w:pBdr>
        <w:spacing w:before="240" w:after="360"/>
      </w:pPr>
    </w:p>
    <w:p w14:paraId="66F6DBB8" w14:textId="77777777" w:rsidR="00726BBE" w:rsidRDefault="00000000">
      <w:pPr>
        <w:pStyle w:val="Titre2"/>
        <w:keepNext/>
        <w:spacing w:before="360" w:after="160"/>
      </w:pPr>
      <w:bookmarkStart w:id="38" w:name="_Toc243726684"/>
      <w:r>
        <w:rPr>
          <w:b/>
          <w:bCs/>
          <w:color w:val="1F4E79"/>
          <w:sz w:val="30"/>
          <w:szCs w:val="30"/>
        </w:rPr>
        <w:t>ITF.1 — Une interface et deux implémentations</w:t>
      </w:r>
      <w:bookmarkEnd w:id="38"/>
    </w:p>
    <w:p w14:paraId="27580DE4" w14:textId="77777777" w:rsidR="00726BBE" w:rsidRDefault="00000000">
      <w:pPr>
        <w:keepNext/>
        <w:spacing w:after="120"/>
      </w:pPr>
      <w:r>
        <w:rPr>
          <w:i/>
          <w:iCs/>
          <w:color w:val="595959"/>
        </w:rPr>
        <w:t xml:space="preserve">Package : </w:t>
      </w:r>
      <w:r>
        <w:rPr>
          <w:rFonts w:ascii="Consolas" w:hAnsi="Consolas" w:cs="Consolas"/>
          <w:i/>
          <w:iCs/>
          <w:color w:val="E97132" w:themeColor="accent2"/>
          <w:sz w:val="18"/>
          <w:szCs w:val="18"/>
        </w:rPr>
        <w:t>be.ephec.java.itf.e01</w:t>
      </w:r>
    </w:p>
    <w:p w14:paraId="7819BAD1" w14:textId="77777777" w:rsidR="00726BBE" w:rsidRDefault="00000000">
      <w:pPr>
        <w:pStyle w:val="Titre3"/>
        <w:keepNext/>
        <w:spacing w:before="240" w:after="100"/>
      </w:pPr>
      <w:r>
        <w:rPr>
          <w:b/>
          <w:bCs/>
          <w:color w:val="595959"/>
        </w:rPr>
        <w:t>Objectif</w:t>
      </w:r>
    </w:p>
    <w:p w14:paraId="0E20DFB6" w14:textId="77777777" w:rsidR="00726BBE" w:rsidRDefault="00000000">
      <w:pPr>
        <w:spacing w:after="120"/>
      </w:pPr>
      <w:r>
        <w:t>Le cas le plus simple possible, pour isoler l'idée : une méthode qui reçoit un comportement en paramètre.</w:t>
      </w:r>
    </w:p>
    <w:p w14:paraId="1E32FF4B" w14:textId="77777777" w:rsidR="00726BBE" w:rsidRDefault="00000000">
      <w:pPr>
        <w:pStyle w:val="Titre3"/>
        <w:keepNext/>
        <w:spacing w:before="240" w:after="100"/>
      </w:pPr>
      <w:r>
        <w:rPr>
          <w:b/>
          <w:bCs/>
          <w:color w:val="595959"/>
        </w:rPr>
        <w:t>Énoncé</w:t>
      </w:r>
    </w:p>
    <w:p w14:paraId="2578A03D" w14:textId="77777777" w:rsidR="00726BBE" w:rsidRDefault="00000000">
      <w:pPr>
        <w:spacing w:after="120"/>
      </w:pPr>
      <w:r>
        <w:t xml:space="preserve">L'interface </w:t>
      </w:r>
      <w:r>
        <w:rPr>
          <w:rFonts w:ascii="Consolas" w:hAnsi="Consolas" w:cs="Consolas"/>
          <w:color w:val="E97132" w:themeColor="accent2"/>
          <w:sz w:val="18"/>
          <w:szCs w:val="18"/>
        </w:rPr>
        <w:t>Calculateur</w:t>
      </w:r>
      <w:r>
        <w:t xml:space="preserve"> vous est fournie : elle déclare </w:t>
      </w:r>
      <w:r>
        <w:rPr>
          <w:rFonts w:ascii="Consolas" w:hAnsi="Consolas" w:cs="Consolas"/>
          <w:color w:val="E97132" w:themeColor="accent2"/>
          <w:sz w:val="18"/>
          <w:szCs w:val="18"/>
        </w:rPr>
        <w:t>int calcule(int a, int b)</w:t>
      </w:r>
      <w:r>
        <w:t xml:space="preserve"> et rien d'autre.</w:t>
      </w:r>
    </w:p>
    <w:p w14:paraId="1FA7FC49" w14:textId="77777777" w:rsidR="00726BBE" w:rsidRDefault="00000000">
      <w:pPr>
        <w:pStyle w:val="Paragraphedeliste"/>
        <w:numPr>
          <w:ilvl w:val="0"/>
          <w:numId w:val="7"/>
        </w:numPr>
        <w:spacing w:after="60"/>
      </w:pPr>
      <w:r>
        <w:t xml:space="preserve">Complétez </w:t>
      </w:r>
      <w:r>
        <w:rPr>
          <w:rFonts w:ascii="Consolas" w:hAnsi="Consolas" w:cs="Consolas"/>
          <w:color w:val="E97132" w:themeColor="accent2"/>
          <w:sz w:val="18"/>
          <w:szCs w:val="18"/>
        </w:rPr>
        <w:t>Addition</w:t>
      </w:r>
      <w:r>
        <w:t xml:space="preserve"> et </w:t>
      </w:r>
      <w:r>
        <w:rPr>
          <w:rFonts w:ascii="Consolas" w:hAnsi="Consolas" w:cs="Consolas"/>
          <w:color w:val="E97132" w:themeColor="accent2"/>
          <w:sz w:val="18"/>
          <w:szCs w:val="18"/>
        </w:rPr>
        <w:t>Multiplication</w:t>
      </w:r>
      <w:r>
        <w:t>, qui l'implémentent.</w:t>
      </w:r>
    </w:p>
    <w:p w14:paraId="0A8631DF" w14:textId="77777777" w:rsidR="00726BBE" w:rsidRDefault="00000000">
      <w:pPr>
        <w:pStyle w:val="Paragraphedeliste"/>
        <w:numPr>
          <w:ilvl w:val="0"/>
          <w:numId w:val="7"/>
        </w:numPr>
        <w:spacing w:after="60"/>
      </w:pPr>
      <w:r>
        <w:t xml:space="preserve">Complétez </w:t>
      </w:r>
      <w:r>
        <w:rPr>
          <w:rFonts w:ascii="Consolas" w:hAnsi="Consolas" w:cs="Consolas"/>
          <w:color w:val="E97132" w:themeColor="accent2"/>
          <w:sz w:val="18"/>
          <w:szCs w:val="18"/>
        </w:rPr>
        <w:t>Programme.effectueCalcul(int a, int b, Calculateur calculateur)</w:t>
      </w:r>
      <w:r>
        <w:t>, qui effectue un calcul à l'aide du calculateur reçu.</w:t>
      </w:r>
    </w:p>
    <w:p w14:paraId="5933F813" w14:textId="77777777" w:rsidR="00726BBE" w:rsidRDefault="00000000">
      <w:pPr>
        <w:pStyle w:val="Paragraphedeliste"/>
        <w:numPr>
          <w:ilvl w:val="0"/>
          <w:numId w:val="7"/>
        </w:numPr>
        <w:spacing w:after="60"/>
      </w:pPr>
      <w:r>
        <w:t xml:space="preserve">Écrivez le </w:t>
      </w:r>
      <w:r>
        <w:rPr>
          <w:rFonts w:ascii="Consolas" w:hAnsi="Consolas" w:cs="Consolas"/>
          <w:color w:val="E97132" w:themeColor="accent2"/>
          <w:sz w:val="18"/>
          <w:szCs w:val="18"/>
        </w:rPr>
        <w:t>main</w:t>
      </w:r>
      <w:r>
        <w:t> : créez les deux objets et effectuez quelques calculs.</w:t>
      </w:r>
    </w:p>
    <w:p w14:paraId="39C0D65B" w14:textId="77777777" w:rsidR="00726BBE" w:rsidRDefault="00000000">
      <w:pPr>
        <w:pStyle w:val="Titre3"/>
        <w:keepNext/>
        <w:spacing w:before="240" w:after="100"/>
      </w:pPr>
      <w:r>
        <w:rPr>
          <w:b/>
          <w:bCs/>
          <w:color w:val="595959"/>
        </w:rPr>
        <w:t>Le point important</w:t>
      </w:r>
    </w:p>
    <w:p w14:paraId="35EC38A7" w14:textId="77777777" w:rsidR="00726BBE" w:rsidRDefault="00000000">
      <w:pPr>
        <w:spacing w:after="120"/>
      </w:pPr>
      <w:r>
        <w:t xml:space="preserve">Regardez le type du troisième paramètre : </w:t>
      </w:r>
      <w:r>
        <w:rPr>
          <w:rFonts w:ascii="Consolas" w:hAnsi="Consolas" w:cs="Consolas"/>
          <w:color w:val="E97132" w:themeColor="accent2"/>
          <w:sz w:val="18"/>
          <w:szCs w:val="18"/>
        </w:rPr>
        <w:t>Calculateur</w:t>
      </w:r>
      <w:r>
        <w:t xml:space="preserve">, et non </w:t>
      </w:r>
      <w:r>
        <w:rPr>
          <w:rFonts w:ascii="Consolas" w:hAnsi="Consolas" w:cs="Consolas"/>
          <w:color w:val="E97132" w:themeColor="accent2"/>
          <w:sz w:val="18"/>
          <w:szCs w:val="18"/>
        </w:rPr>
        <w:t>Addition</w:t>
      </w:r>
      <w:r>
        <w:t>. La méthode ne sait pas quel calcul elle déclenche, et n'a pas besoin de le savoir.</w:t>
      </w:r>
    </w:p>
    <w:p w14:paraId="42461F1B" w14:textId="77777777" w:rsidR="00726BBE" w:rsidRDefault="00000000">
      <w:pPr>
        <w:spacing w:after="120"/>
      </w:pPr>
      <w:r>
        <w:t>La conséquence est spectaculaire : elle fonctionnera avec des calculateurs qui n'existaient pas quand elle a été écrite. Le test le démontre en lui passant une soustraction fabriquée sur place.</w:t>
      </w:r>
    </w:p>
    <w:p w14:paraId="172430BE" w14:textId="77777777" w:rsidR="00726BBE" w:rsidRDefault="00000000">
      <w:pPr>
        <w:pStyle w:val="Titre3"/>
        <w:keepNext/>
        <w:spacing w:before="240" w:after="100"/>
      </w:pPr>
      <w:r>
        <w:rPr>
          <w:b/>
          <w:bCs/>
          <w:color w:val="595959"/>
        </w:rPr>
        <w:lastRenderedPageBreak/>
        <w:t>Comment vérifier votre code</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726BBE" w14:paraId="36A78CBE"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626EAC02" w14:textId="77777777" w:rsidR="00726BBE" w:rsidRDefault="00000000">
            <w:pPr>
              <w:spacing w:after="80"/>
            </w:pPr>
            <w:r>
              <w:rPr>
                <w:rFonts w:ascii="Consolas" w:hAnsi="Consolas" w:cs="Consolas"/>
                <w:color w:val="E97132" w:themeColor="accent2"/>
                <w:sz w:val="18"/>
                <w:szCs w:val="18"/>
              </w:rPr>
              <w:t>be.ephec.java.itf.e01.CalculateurTest</w:t>
            </w:r>
          </w:p>
          <w:p w14:paraId="4AC9B167" w14:textId="77777777" w:rsidR="00726BBE" w:rsidRDefault="00000000">
            <w:r>
              <w:t xml:space="preserve">Vérifie que les deux classes implémentent l'interface, que chacune calcule correctement, que </w:t>
            </w:r>
            <w:r>
              <w:rPr>
                <w:rFonts w:ascii="Consolas" w:hAnsi="Consolas" w:cs="Consolas"/>
                <w:color w:val="E97132" w:themeColor="accent2"/>
                <w:sz w:val="18"/>
                <w:szCs w:val="18"/>
              </w:rPr>
              <w:t>effectueCalcul</w:t>
            </w:r>
            <w:r>
              <w:t xml:space="preserve"> délègue, et qu'elle accepte un calculateur qu'elle n'a jamais vu.</w:t>
            </w:r>
          </w:p>
        </w:tc>
      </w:tr>
    </w:tbl>
    <w:p w14:paraId="54CF2412" w14:textId="77777777" w:rsidR="00726BBE" w:rsidRDefault="00000000">
      <w:pPr>
        <w:pStyle w:val="Titre3"/>
        <w:keepNext/>
        <w:spacing w:before="240" w:after="100"/>
      </w:pPr>
      <w:r>
        <w:rPr>
          <w:b/>
          <w:bCs/>
          <w:color w:val="595959"/>
        </w:rPr>
        <w:t>Questions à se poser</w:t>
      </w:r>
    </w:p>
    <w:p w14:paraId="29A7B895" w14:textId="77777777" w:rsidR="00726BBE" w:rsidRDefault="00000000">
      <w:pPr>
        <w:pStyle w:val="Paragraphedeliste"/>
        <w:numPr>
          <w:ilvl w:val="0"/>
          <w:numId w:val="7"/>
        </w:numPr>
        <w:spacing w:after="60"/>
      </w:pPr>
      <w:r>
        <w:t xml:space="preserve">L'interface ne dit ni </w:t>
      </w:r>
      <w:r>
        <w:rPr>
          <w:rFonts w:ascii="Consolas" w:hAnsi="Consolas" w:cs="Consolas"/>
          <w:color w:val="E97132" w:themeColor="accent2"/>
          <w:sz w:val="18"/>
          <w:szCs w:val="18"/>
        </w:rPr>
        <w:t>public</w:t>
      </w:r>
      <w:r>
        <w:t xml:space="preserve"> ni </w:t>
      </w:r>
      <w:r>
        <w:rPr>
          <w:rFonts w:ascii="Consolas" w:hAnsi="Consolas" w:cs="Consolas"/>
          <w:color w:val="E97132" w:themeColor="accent2"/>
          <w:sz w:val="18"/>
          <w:szCs w:val="18"/>
        </w:rPr>
        <w:t>abstract</w:t>
      </w:r>
      <w:r>
        <w:t xml:space="preserve"> devant sa méthode. Ajoutez-les : le compilateur proteste-t-il ? Pourquoi les omet-on ?</w:t>
      </w:r>
    </w:p>
    <w:p w14:paraId="2260F124" w14:textId="77777777" w:rsidR="00726BBE" w:rsidRDefault="00000000">
      <w:pPr>
        <w:pStyle w:val="Paragraphedeliste"/>
        <w:numPr>
          <w:ilvl w:val="0"/>
          <w:numId w:val="7"/>
        </w:numPr>
        <w:spacing w:after="60"/>
      </w:pPr>
      <w:r>
        <w:t xml:space="preserve">Que se passerait-il si </w:t>
      </w:r>
      <w:r>
        <w:rPr>
          <w:rFonts w:ascii="Consolas" w:hAnsi="Consolas" w:cs="Consolas"/>
          <w:color w:val="E97132" w:themeColor="accent2"/>
          <w:sz w:val="18"/>
          <w:szCs w:val="18"/>
        </w:rPr>
        <w:t>effectueCalcul</w:t>
      </w:r>
      <w:r>
        <w:t xml:space="preserve"> prenait un </w:t>
      </w:r>
      <w:r>
        <w:rPr>
          <w:rFonts w:ascii="Consolas" w:hAnsi="Consolas" w:cs="Consolas"/>
          <w:color w:val="E97132" w:themeColor="accent2"/>
          <w:sz w:val="18"/>
          <w:szCs w:val="18"/>
        </w:rPr>
        <w:t>Addition</w:t>
      </w:r>
      <w:r>
        <w:t xml:space="preserve"> en paramètre ? Écrivez-la ainsi, puis essayez de lui passer une multiplication.</w:t>
      </w:r>
    </w:p>
    <w:p w14:paraId="7C0FB0B7" w14:textId="77777777" w:rsidR="00726BBE" w:rsidRDefault="00726BBE">
      <w:pPr>
        <w:pBdr>
          <w:bottom w:val="single" w:sz="6" w:space="1" w:color="A6A6A6"/>
        </w:pBdr>
        <w:spacing w:before="240" w:after="360"/>
      </w:pPr>
    </w:p>
    <w:p w14:paraId="00FB56FE" w14:textId="77777777" w:rsidR="00726BBE" w:rsidRDefault="00000000">
      <w:pPr>
        <w:pStyle w:val="Titre2"/>
        <w:keepNext/>
        <w:spacing w:before="360" w:after="160"/>
      </w:pPr>
      <w:bookmarkStart w:id="39" w:name="_Toc243726685"/>
      <w:r>
        <w:rPr>
          <w:b/>
          <w:bCs/>
          <w:color w:val="1F4E79"/>
          <w:sz w:val="30"/>
          <w:szCs w:val="30"/>
        </w:rPr>
        <w:t>ITF.2 — Payer en ligne</w:t>
      </w:r>
      <w:bookmarkEnd w:id="39"/>
    </w:p>
    <w:p w14:paraId="45450126" w14:textId="77777777" w:rsidR="00726BBE" w:rsidRDefault="00000000">
      <w:pPr>
        <w:keepNext/>
        <w:spacing w:after="120"/>
      </w:pPr>
      <w:r>
        <w:rPr>
          <w:i/>
          <w:iCs/>
          <w:color w:val="595959"/>
        </w:rPr>
        <w:t xml:space="preserve">Package : </w:t>
      </w:r>
      <w:r>
        <w:rPr>
          <w:rFonts w:ascii="Consolas" w:hAnsi="Consolas" w:cs="Consolas"/>
          <w:i/>
          <w:iCs/>
          <w:color w:val="E97132" w:themeColor="accent2"/>
          <w:sz w:val="18"/>
          <w:szCs w:val="18"/>
        </w:rPr>
        <w:t>be.ephec.java.itf.e02</w:t>
      </w:r>
    </w:p>
    <w:p w14:paraId="0349F576" w14:textId="77777777" w:rsidR="00726BBE" w:rsidRDefault="00000000">
      <w:pPr>
        <w:pStyle w:val="Titre3"/>
        <w:keepNext/>
        <w:spacing w:before="240" w:after="100"/>
      </w:pPr>
      <w:r>
        <w:rPr>
          <w:b/>
          <w:bCs/>
          <w:color w:val="595959"/>
        </w:rPr>
        <w:t>Objectif</w:t>
      </w:r>
    </w:p>
    <w:p w14:paraId="475A68F6" w14:textId="77777777" w:rsidR="00726BBE" w:rsidRDefault="00000000">
      <w:pPr>
        <w:spacing w:after="120"/>
      </w:pPr>
      <w:r>
        <w:t>La même idée sur un cas réaliste, où l'interface sépare vraiment deux parties d'un programme.</w:t>
      </w:r>
    </w:p>
    <w:p w14:paraId="72798EF1" w14:textId="77777777" w:rsidR="00726BBE" w:rsidRDefault="00000000">
      <w:pPr>
        <w:pStyle w:val="Titre3"/>
        <w:keepNext/>
        <w:spacing w:before="240" w:after="100"/>
      </w:pPr>
      <w:r>
        <w:rPr>
          <w:b/>
          <w:bCs/>
          <w:color w:val="595959"/>
        </w:rPr>
        <w:t>Énoncé</w:t>
      </w:r>
    </w:p>
    <w:p w14:paraId="3C6DA1C5" w14:textId="77777777" w:rsidR="00726BBE" w:rsidRDefault="00000000">
      <w:pPr>
        <w:spacing w:after="120"/>
      </w:pPr>
      <w:r>
        <w:t xml:space="preserve">L'interface </w:t>
      </w:r>
      <w:r>
        <w:rPr>
          <w:rFonts w:ascii="Consolas" w:hAnsi="Consolas" w:cs="Consolas"/>
          <w:color w:val="E97132" w:themeColor="accent2"/>
          <w:sz w:val="18"/>
          <w:szCs w:val="18"/>
        </w:rPr>
        <w:t>Paiement</w:t>
      </w:r>
      <w:r>
        <w:t xml:space="preserve"> est fournie : elle déclare </w:t>
      </w:r>
      <w:r>
        <w:rPr>
          <w:rFonts w:ascii="Consolas" w:hAnsi="Consolas" w:cs="Consolas"/>
          <w:color w:val="E97132" w:themeColor="accent2"/>
          <w:sz w:val="18"/>
          <w:szCs w:val="18"/>
        </w:rPr>
        <w:t>String effectuerPaiement(double montant)</w:t>
      </w:r>
      <w:r>
        <w:t>.</w:t>
      </w:r>
    </w:p>
    <w:p w14:paraId="54E3E3E6" w14:textId="77777777" w:rsidR="00726BBE" w:rsidRDefault="00000000">
      <w:pPr>
        <w:spacing w:after="120"/>
      </w:pPr>
      <w:r>
        <w:t xml:space="preserve">Complétez </w:t>
      </w:r>
      <w:r>
        <w:rPr>
          <w:rFonts w:ascii="Consolas" w:hAnsi="Consolas" w:cs="Consolas"/>
          <w:color w:val="E97132" w:themeColor="accent2"/>
          <w:sz w:val="18"/>
          <w:szCs w:val="18"/>
        </w:rPr>
        <w:t>PayPal</w:t>
      </w:r>
      <w:r>
        <w:t xml:space="preserve"> et </w:t>
      </w:r>
      <w:r>
        <w:rPr>
          <w:rFonts w:ascii="Consolas" w:hAnsi="Consolas" w:cs="Consolas"/>
          <w:color w:val="E97132" w:themeColor="accent2"/>
          <w:sz w:val="18"/>
          <w:szCs w:val="18"/>
        </w:rPr>
        <w:t>CarteDeCredit</w:t>
      </w:r>
      <w:r>
        <w:t>. Chacune retourne le compte-rendu de ses étapes, séparées par un retour à la ligne, sans retour final.</w:t>
      </w:r>
    </w:p>
    <w:p w14:paraId="45AAC685" w14:textId="77777777" w:rsidR="00726BBE" w:rsidRDefault="00000000">
      <w:pPr>
        <w:keepNext/>
        <w:keepLines/>
        <w:shd w:val="clear" w:color="auto" w:fill="F2F2F2"/>
        <w:spacing w:before="100"/>
        <w:ind w:left="220"/>
      </w:pPr>
      <w:r>
        <w:rPr>
          <w:rFonts w:ascii="Consolas" w:hAnsi="Consolas" w:cs="Consolas"/>
          <w:color w:val="E97132" w:themeColor="accent2"/>
          <w:sz w:val="18"/>
          <w:szCs w:val="18"/>
        </w:rPr>
        <w:t>PayPal, pour 42.50 :</w:t>
      </w:r>
    </w:p>
    <w:p w14:paraId="438EBF99" w14:textId="77777777" w:rsidR="00726BBE" w:rsidRDefault="00000000">
      <w:pPr>
        <w:keepNext/>
        <w:keepLines/>
        <w:shd w:val="clear" w:color="auto" w:fill="F2F2F2"/>
        <w:ind w:left="220"/>
      </w:pPr>
      <w:r>
        <w:rPr>
          <w:rFonts w:ascii="Consolas" w:hAnsi="Consolas" w:cs="Consolas"/>
          <w:color w:val="E97132" w:themeColor="accent2"/>
          <w:sz w:val="18"/>
          <w:szCs w:val="18"/>
        </w:rPr>
        <w:t xml:space="preserve">    Connexion a PayPal</w:t>
      </w:r>
    </w:p>
    <w:p w14:paraId="56591DE8" w14:textId="77777777" w:rsidR="00726BBE" w:rsidRDefault="00000000">
      <w:pPr>
        <w:keepNext/>
        <w:keepLines/>
        <w:shd w:val="clear" w:color="auto" w:fill="F2F2F2"/>
        <w:ind w:left="220"/>
      </w:pPr>
      <w:r>
        <w:rPr>
          <w:rFonts w:ascii="Consolas" w:hAnsi="Consolas" w:cs="Consolas"/>
          <w:color w:val="E97132" w:themeColor="accent2"/>
          <w:sz w:val="18"/>
          <w:szCs w:val="18"/>
        </w:rPr>
        <w:t xml:space="preserve">    Selection du moyen de paiement</w:t>
      </w:r>
    </w:p>
    <w:p w14:paraId="33DD3881" w14:textId="77777777" w:rsidR="00726BBE" w:rsidRDefault="00000000">
      <w:pPr>
        <w:keepNext/>
        <w:keepLines/>
        <w:shd w:val="clear" w:color="auto" w:fill="F2F2F2"/>
        <w:ind w:left="220"/>
      </w:pPr>
      <w:r>
        <w:rPr>
          <w:rFonts w:ascii="Consolas" w:hAnsi="Consolas" w:cs="Consolas"/>
          <w:color w:val="E97132" w:themeColor="accent2"/>
          <w:sz w:val="18"/>
          <w:szCs w:val="18"/>
        </w:rPr>
        <w:t xml:space="preserve">    Validation de la transaction de 42.50 euros</w:t>
      </w:r>
    </w:p>
    <w:p w14:paraId="48CD83EE" w14:textId="77777777" w:rsidR="00726BBE" w:rsidRDefault="00000000">
      <w:pPr>
        <w:keepNext/>
        <w:keepLines/>
        <w:shd w:val="clear" w:color="auto" w:fill="F2F2F2"/>
        <w:ind w:left="220"/>
      </w:pPr>
      <w:r>
        <w:rPr>
          <w:rFonts w:ascii="Consolas" w:hAnsi="Consolas" w:cs="Consolas"/>
          <w:color w:val="E97132" w:themeColor="accent2"/>
          <w:sz w:val="18"/>
          <w:szCs w:val="18"/>
        </w:rPr>
        <w:t xml:space="preserve"> </w:t>
      </w:r>
    </w:p>
    <w:p w14:paraId="0F4B1DDA" w14:textId="77777777" w:rsidR="00726BBE" w:rsidRDefault="00000000">
      <w:pPr>
        <w:keepNext/>
        <w:keepLines/>
        <w:shd w:val="clear" w:color="auto" w:fill="F2F2F2"/>
        <w:ind w:left="220"/>
      </w:pPr>
      <w:r>
        <w:rPr>
          <w:rFonts w:ascii="Consolas" w:hAnsi="Consolas" w:cs="Consolas"/>
          <w:color w:val="E97132" w:themeColor="accent2"/>
          <w:sz w:val="18"/>
          <w:szCs w:val="18"/>
        </w:rPr>
        <w:t>CarteDeCredit, pour 42.50 :</w:t>
      </w:r>
    </w:p>
    <w:p w14:paraId="4FC4E63F" w14:textId="77777777" w:rsidR="00726BBE" w:rsidRDefault="00000000">
      <w:pPr>
        <w:keepNext/>
        <w:keepLines/>
        <w:shd w:val="clear" w:color="auto" w:fill="F2F2F2"/>
        <w:ind w:left="220"/>
      </w:pPr>
      <w:r>
        <w:rPr>
          <w:rFonts w:ascii="Consolas" w:hAnsi="Consolas" w:cs="Consolas"/>
          <w:color w:val="E97132" w:themeColor="accent2"/>
          <w:sz w:val="18"/>
          <w:szCs w:val="18"/>
        </w:rPr>
        <w:t xml:space="preserve">    Authentification de la transaction</w:t>
      </w:r>
    </w:p>
    <w:p w14:paraId="4FC1E59D" w14:textId="77777777" w:rsidR="00726BBE" w:rsidRDefault="00000000">
      <w:pPr>
        <w:keepLines/>
        <w:shd w:val="clear" w:color="auto" w:fill="F2F2F2"/>
        <w:spacing w:after="160"/>
        <w:ind w:left="220"/>
      </w:pPr>
      <w:r>
        <w:rPr>
          <w:rFonts w:ascii="Consolas" w:hAnsi="Consolas" w:cs="Consolas"/>
          <w:color w:val="E97132" w:themeColor="accent2"/>
          <w:sz w:val="18"/>
          <w:szCs w:val="18"/>
        </w:rPr>
        <w:t xml:space="preserve">    Paiement de 42.50 euros execute</w:t>
      </w:r>
    </w:p>
    <w:p w14:paraId="5C9292FF" w14:textId="77777777" w:rsidR="00726BBE" w:rsidRDefault="00000000">
      <w:pPr>
        <w:spacing w:after="120"/>
      </w:pPr>
      <w:r>
        <w:t xml:space="preserve">Complétez ensuite </w:t>
      </w:r>
      <w:r>
        <w:rPr>
          <w:rFonts w:ascii="Consolas" w:hAnsi="Consolas" w:cs="Consolas"/>
          <w:color w:val="E97132" w:themeColor="accent2"/>
          <w:sz w:val="18"/>
          <w:szCs w:val="18"/>
        </w:rPr>
        <w:t>Client.executePaiement(Paiement, double)</w:t>
      </w:r>
      <w:r>
        <w:t xml:space="preserve">, puis écrivez le </w:t>
      </w:r>
      <w:r>
        <w:rPr>
          <w:rFonts w:ascii="Consolas" w:hAnsi="Consolas" w:cs="Consolas"/>
          <w:color w:val="E97132" w:themeColor="accent2"/>
          <w:sz w:val="18"/>
          <w:szCs w:val="18"/>
        </w:rPr>
        <w:t>Programme</w:t>
      </w:r>
      <w:r>
        <w:t xml:space="preserve"> qui fait exécuter un paiement par chaque moyen.</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726BBE" w14:paraId="786B6CF9"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7E1E2E1A" w14:textId="77777777" w:rsidR="00726BBE" w:rsidRDefault="00000000">
            <w:pPr>
              <w:spacing w:after="80"/>
            </w:pPr>
            <w:r>
              <w:rPr>
                <w:b/>
                <w:bCs/>
              </w:rPr>
              <w:t>Pourquoi retourner du texte plutôt que l'afficher</w:t>
            </w:r>
          </w:p>
          <w:p w14:paraId="66DBAA1B" w14:textId="77777777" w:rsidR="00726BBE" w:rsidRDefault="00000000">
            <w:pPr>
              <w:spacing w:after="80"/>
            </w:pPr>
            <w:r>
              <w:t>Une classe de paiement qui écrirait elle-même sur la console deviendrait inutilisable dans une application graphique, et intestable : on ne vérifie pas ce qui est parti dans la console.</w:t>
            </w:r>
          </w:p>
          <w:p w14:paraId="1419C805" w14:textId="77777777" w:rsidR="00726BBE" w:rsidRDefault="00000000">
            <w:pPr>
              <w:spacing w:after="80"/>
            </w:pPr>
            <w:r>
              <w:t xml:space="preserve">En retournant le compte-rendu, elle laisse l'appelant décider quoi en faire — l'afficher, l'enregistrer, l'envoyer par courriel. C'est la règle </w:t>
            </w:r>
            <w:r>
              <w:rPr>
                <w:rFonts w:ascii="Consolas" w:hAnsi="Consolas" w:cs="Consolas"/>
                <w:color w:val="E97132" w:themeColor="accent2"/>
                <w:sz w:val="18"/>
                <w:szCs w:val="18"/>
              </w:rPr>
              <w:t>CC-MET.7</w:t>
            </w:r>
            <w:r>
              <w:t xml:space="preserve"> du mémento Clean Code.</w:t>
            </w:r>
          </w:p>
          <w:p w14:paraId="3C1B251C" w14:textId="77777777" w:rsidR="00726BBE" w:rsidRDefault="00000000">
            <w:r>
              <w:t xml:space="preserve">Précisez </w:t>
            </w:r>
            <w:r>
              <w:rPr>
                <w:rFonts w:ascii="Consolas" w:hAnsi="Consolas" w:cs="Consolas"/>
                <w:color w:val="E97132" w:themeColor="accent2"/>
                <w:sz w:val="18"/>
                <w:szCs w:val="18"/>
              </w:rPr>
              <w:t>Locale.US</w:t>
            </w:r>
            <w:r>
              <w:t xml:space="preserve"> dans votre formatage du montant, sinon une machine configurée en français écrirait « 42,50 » avec une virgule, et le test échouerait sur un seul caractère.</w:t>
            </w:r>
          </w:p>
        </w:tc>
      </w:tr>
    </w:tbl>
    <w:p w14:paraId="4C408970" w14:textId="77777777" w:rsidR="00726BBE"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726BBE" w14:paraId="0ECD8A2F"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62E566A0" w14:textId="77777777" w:rsidR="00726BBE" w:rsidRDefault="00000000">
            <w:pPr>
              <w:spacing w:after="80"/>
            </w:pPr>
            <w:r>
              <w:rPr>
                <w:rFonts w:ascii="Consolas" w:hAnsi="Consolas" w:cs="Consolas"/>
                <w:color w:val="E97132" w:themeColor="accent2"/>
                <w:sz w:val="18"/>
                <w:szCs w:val="18"/>
              </w:rPr>
              <w:t>be.ephec.java.itf.e02.PaiementTest</w:t>
            </w:r>
          </w:p>
          <w:p w14:paraId="159EF945" w14:textId="77777777" w:rsidR="00726BBE" w:rsidRDefault="00000000">
            <w:r>
              <w:t>Vérifie le texte exact retourné par chaque moyen de paiement, le format du montant à deux décimales, et que le client se contente de transmettre.</w:t>
            </w:r>
          </w:p>
        </w:tc>
      </w:tr>
    </w:tbl>
    <w:p w14:paraId="7E3AF6CD" w14:textId="77777777" w:rsidR="00726BBE" w:rsidRDefault="00000000">
      <w:pPr>
        <w:pStyle w:val="Titre3"/>
        <w:keepNext/>
        <w:spacing w:before="240" w:after="100"/>
      </w:pPr>
      <w:r>
        <w:rPr>
          <w:b/>
          <w:bCs/>
          <w:color w:val="595959"/>
        </w:rPr>
        <w:t>Questions à se poser</w:t>
      </w:r>
    </w:p>
    <w:p w14:paraId="371B0C7C" w14:textId="77777777" w:rsidR="00726BBE" w:rsidRDefault="00000000">
      <w:pPr>
        <w:pStyle w:val="Paragraphedeliste"/>
        <w:numPr>
          <w:ilvl w:val="0"/>
          <w:numId w:val="7"/>
        </w:numPr>
        <w:spacing w:after="60"/>
      </w:pPr>
      <w:r>
        <w:t>Le virement bancaire arrive. Quelles classes faut-il écrire, et lesquelles faut-il modifier ?</w:t>
      </w:r>
    </w:p>
    <w:p w14:paraId="23BACE2F" w14:textId="77777777" w:rsidR="00726BBE" w:rsidRDefault="00000000">
      <w:pPr>
        <w:pStyle w:val="Paragraphedeliste"/>
        <w:numPr>
          <w:ilvl w:val="0"/>
          <w:numId w:val="7"/>
        </w:numPr>
        <w:spacing w:after="60"/>
      </w:pPr>
      <w:r>
        <w:lastRenderedPageBreak/>
        <w:t xml:space="preserve">Le </w:t>
      </w:r>
      <w:r>
        <w:rPr>
          <w:rFonts w:ascii="Consolas" w:hAnsi="Consolas" w:cs="Consolas"/>
          <w:color w:val="E97132" w:themeColor="accent2"/>
          <w:sz w:val="18"/>
          <w:szCs w:val="18"/>
        </w:rPr>
        <w:t>Client</w:t>
      </w:r>
      <w:r>
        <w:t xml:space="preserve"> ne connaît ni </w:t>
      </w:r>
      <w:r>
        <w:rPr>
          <w:rFonts w:ascii="Consolas" w:hAnsi="Consolas" w:cs="Consolas"/>
          <w:color w:val="E97132" w:themeColor="accent2"/>
          <w:sz w:val="18"/>
          <w:szCs w:val="18"/>
        </w:rPr>
        <w:t>PayPal</w:t>
      </w:r>
      <w:r>
        <w:t xml:space="preserve"> ni la carte. Pourrait-il les connaître ? Qu'est-ce qu'on y perdrait ?</w:t>
      </w:r>
    </w:p>
    <w:p w14:paraId="5084B272" w14:textId="77777777" w:rsidR="00726BBE" w:rsidRDefault="00726BBE">
      <w:pPr>
        <w:pBdr>
          <w:bottom w:val="single" w:sz="6" w:space="1" w:color="A6A6A6"/>
        </w:pBdr>
        <w:spacing w:before="240" w:after="360"/>
      </w:pPr>
    </w:p>
    <w:p w14:paraId="0DBEA34C" w14:textId="77777777" w:rsidR="00726BBE" w:rsidRDefault="00000000">
      <w:pPr>
        <w:pStyle w:val="Titre2"/>
        <w:keepNext/>
        <w:spacing w:before="360" w:after="160"/>
      </w:pPr>
      <w:bookmarkStart w:id="40" w:name="_Toc243726686"/>
      <w:r>
        <w:rPr>
          <w:b/>
          <w:bCs/>
          <w:color w:val="1F4E79"/>
          <w:sz w:val="30"/>
          <w:szCs w:val="30"/>
        </w:rPr>
        <w:t>ITF.3 — Des formes qui se déplacent et tournent</w:t>
      </w:r>
      <w:bookmarkEnd w:id="40"/>
    </w:p>
    <w:p w14:paraId="658B52F4" w14:textId="77777777" w:rsidR="00726BBE" w:rsidRDefault="00000000">
      <w:pPr>
        <w:keepNext/>
        <w:spacing w:after="120"/>
      </w:pPr>
      <w:r>
        <w:rPr>
          <w:i/>
          <w:iCs/>
          <w:color w:val="595959"/>
        </w:rPr>
        <w:t xml:space="preserve">Package : </w:t>
      </w:r>
      <w:r>
        <w:rPr>
          <w:rFonts w:ascii="Consolas" w:hAnsi="Consolas" w:cs="Consolas"/>
          <w:i/>
          <w:iCs/>
          <w:color w:val="E97132" w:themeColor="accent2"/>
          <w:sz w:val="18"/>
          <w:szCs w:val="18"/>
        </w:rPr>
        <w:t>be.ephec.java.itf.e03</w:t>
      </w:r>
    </w:p>
    <w:p w14:paraId="2CFA4B42" w14:textId="77777777" w:rsidR="00726BBE" w:rsidRDefault="00000000">
      <w:pPr>
        <w:pStyle w:val="Titre3"/>
        <w:keepNext/>
        <w:spacing w:before="240" w:after="100"/>
      </w:pPr>
      <w:r>
        <w:rPr>
          <w:b/>
          <w:bCs/>
          <w:color w:val="595959"/>
        </w:rPr>
        <w:t>Objectif</w:t>
      </w:r>
    </w:p>
    <w:p w14:paraId="1925FD0B" w14:textId="77777777" w:rsidR="00726BBE" w:rsidRDefault="00000000">
      <w:pPr>
        <w:spacing w:after="120"/>
      </w:pPr>
      <w:r>
        <w:t>Combiner héritage et interfaces sur les formes d'</w:t>
      </w:r>
      <w:hyperlink w:anchor="ex-ABS-1" w:history="1">
        <w:r>
          <w:rPr>
            <w:rFonts w:ascii="Consolas" w:hAnsi="Consolas" w:cs="Consolas"/>
            <w:color w:val="E97132" w:themeColor="accent2"/>
            <w:sz w:val="18"/>
            <w:szCs w:val="18"/>
          </w:rPr>
          <w:t>ABS.1</w:t>
        </w:r>
      </w:hyperlink>
      <w:r>
        <w:t>, et trancher une question de conception.</w:t>
      </w:r>
    </w:p>
    <w:p w14:paraId="61694F35" w14:textId="77777777" w:rsidR="00726BBE" w:rsidRDefault="00000000">
      <w:pPr>
        <w:pStyle w:val="Titre3"/>
        <w:keepNext/>
        <w:spacing w:before="240" w:after="100"/>
      </w:pPr>
      <w:r>
        <w:rPr>
          <w:b/>
          <w:bCs/>
          <w:color w:val="595959"/>
        </w:rPr>
        <w:t>Énoncé</w:t>
      </w:r>
    </w:p>
    <w:p w14:paraId="201097A5" w14:textId="77777777" w:rsidR="00726BBE" w:rsidRDefault="00000000">
      <w:pPr>
        <w:spacing w:after="120"/>
      </w:pPr>
      <w:r>
        <w:t>Les formes d'</w:t>
      </w:r>
      <w:hyperlink w:anchor="ex-ABS-1" w:history="1">
        <w:r>
          <w:rPr>
            <w:rFonts w:ascii="Consolas" w:hAnsi="Consolas" w:cs="Consolas"/>
            <w:color w:val="E97132" w:themeColor="accent2"/>
            <w:sz w:val="18"/>
            <w:szCs w:val="18"/>
          </w:rPr>
          <w:t>ABS.1</w:t>
        </w:r>
      </w:hyperlink>
      <w:r>
        <w:t xml:space="preserve"> sont reprises ici, complètes. Deux interfaces vous sont fournies : </w:t>
      </w:r>
      <w:r>
        <w:rPr>
          <w:rFonts w:ascii="Consolas" w:hAnsi="Consolas" w:cs="Consolas"/>
          <w:color w:val="E97132" w:themeColor="accent2"/>
          <w:sz w:val="18"/>
          <w:szCs w:val="18"/>
        </w:rPr>
        <w:t>Translatable</w:t>
      </w:r>
      <w:r>
        <w:t xml:space="preserve">, qui déclare </w:t>
      </w:r>
      <w:r>
        <w:rPr>
          <w:rFonts w:ascii="Consolas" w:hAnsi="Consolas" w:cs="Consolas"/>
          <w:color w:val="E97132" w:themeColor="accent2"/>
          <w:sz w:val="18"/>
          <w:szCs w:val="18"/>
        </w:rPr>
        <w:t>translate(double dx, double dy)</w:t>
      </w:r>
      <w:r>
        <w:t xml:space="preserve">, et </w:t>
      </w:r>
      <w:r>
        <w:rPr>
          <w:rFonts w:ascii="Consolas" w:hAnsi="Consolas" w:cs="Consolas"/>
          <w:color w:val="E97132" w:themeColor="accent2"/>
          <w:sz w:val="18"/>
          <w:szCs w:val="18"/>
        </w:rPr>
        <w:t>Rotatable</w:t>
      </w:r>
      <w:r>
        <w:t xml:space="preserve">, qui déclare </w:t>
      </w:r>
      <w:r>
        <w:rPr>
          <w:rFonts w:ascii="Consolas" w:hAnsi="Consolas" w:cs="Consolas"/>
          <w:color w:val="E97132" w:themeColor="accent2"/>
          <w:sz w:val="18"/>
          <w:szCs w:val="18"/>
        </w:rPr>
        <w:t>rotate(double alpha)</w:t>
      </w:r>
      <w:r>
        <w:t xml:space="preserve">. La classe </w:t>
      </w:r>
      <w:r>
        <w:rPr>
          <w:rFonts w:ascii="Consolas" w:hAnsi="Consolas" w:cs="Consolas"/>
          <w:color w:val="E97132" w:themeColor="accent2"/>
          <w:sz w:val="18"/>
          <w:szCs w:val="18"/>
        </w:rPr>
        <w:t>Shape</w:t>
      </w:r>
      <w:r>
        <w:t xml:space="preserve"> les implémente toutes les deux.</w:t>
      </w:r>
    </w:p>
    <w:p w14:paraId="3796644B" w14:textId="77777777" w:rsidR="00726BBE" w:rsidRDefault="00000000">
      <w:pPr>
        <w:spacing w:after="120"/>
      </w:pPr>
      <w:r>
        <w:t>Complétez les deux méthodes. La translation déplace le centre ; la rotation s'ajoute à la rotation actuelle, toujours ramenée entre 0 et 360. Chacune affiche ce qu'elle fait :</w:t>
      </w:r>
    </w:p>
    <w:p w14:paraId="1F925270" w14:textId="77777777" w:rsidR="00726BBE" w:rsidRDefault="00000000">
      <w:pPr>
        <w:keepNext/>
        <w:keepLines/>
        <w:shd w:val="clear" w:color="auto" w:fill="F2F2F2"/>
        <w:spacing w:before="100"/>
        <w:ind w:left="220"/>
      </w:pPr>
      <w:r>
        <w:rPr>
          <w:rFonts w:ascii="Consolas" w:hAnsi="Consolas" w:cs="Consolas"/>
          <w:color w:val="E97132" w:themeColor="accent2"/>
          <w:sz w:val="18"/>
          <w:szCs w:val="18"/>
        </w:rPr>
        <w:t>Je suis un carre et je me deplace de 3.0, 4.0</w:t>
      </w:r>
    </w:p>
    <w:p w14:paraId="4B714736" w14:textId="77777777" w:rsidR="00726BBE" w:rsidRDefault="00000000">
      <w:pPr>
        <w:keepLines/>
        <w:shd w:val="clear" w:color="auto" w:fill="F2F2F2"/>
        <w:spacing w:after="160"/>
        <w:ind w:left="220"/>
      </w:pPr>
      <w:r>
        <w:rPr>
          <w:rFonts w:ascii="Consolas" w:hAnsi="Consolas" w:cs="Consolas"/>
          <w:color w:val="E97132" w:themeColor="accent2"/>
          <w:sz w:val="18"/>
          <w:szCs w:val="18"/>
        </w:rPr>
        <w:t>Je suis un triangle et je tourne de 90.0 degres</w:t>
      </w:r>
    </w:p>
    <w:p w14:paraId="53C5C91E" w14:textId="77777777" w:rsidR="00726BBE" w:rsidRDefault="00000000">
      <w:pPr>
        <w:pStyle w:val="Titre3"/>
        <w:keepNext/>
        <w:spacing w:before="240" w:after="100"/>
      </w:pPr>
      <w:r>
        <w:rPr>
          <w:b/>
          <w:bCs/>
          <w:color w:val="595959"/>
        </w:rPr>
        <w:t>La question à trancher</w:t>
      </w:r>
    </w:p>
    <w:p w14:paraId="65C17051" w14:textId="77777777" w:rsidR="00726BBE" w:rsidRDefault="00000000">
      <w:pPr>
        <w:spacing w:after="120"/>
      </w:pPr>
      <w:r>
        <w:rPr>
          <w:b/>
          <w:bCs/>
        </w:rPr>
        <w:t xml:space="preserve">Ces deux méthodes doivent-elles rester abstraites dans </w:t>
      </w:r>
      <w:r>
        <w:rPr>
          <w:rFonts w:ascii="Consolas" w:hAnsi="Consolas" w:cs="Consolas"/>
          <w:b/>
          <w:bCs/>
          <w:color w:val="E97132" w:themeColor="accent2"/>
          <w:sz w:val="18"/>
          <w:szCs w:val="18"/>
        </w:rPr>
        <w:t>Shape</w:t>
      </w:r>
      <w:r>
        <w:rPr>
          <w:b/>
          <w:bCs/>
        </w:rPr>
        <w:t>, ou celle-ci peut-elle les définir une fois pour toutes ?</w:t>
      </w:r>
    </w:p>
    <w:p w14:paraId="48FECD42" w14:textId="77777777" w:rsidR="00726BBE" w:rsidRDefault="00000000">
      <w:pPr>
        <w:spacing w:after="120"/>
      </w:pPr>
      <w:r>
        <w:t>Répondez avant de coder, puis vérifiez : si votre réponse était la bonne, les trois sous-classes n'auront pas une ligne à changer.</w:t>
      </w:r>
    </w:p>
    <w:p w14:paraId="72154426" w14:textId="77777777" w:rsidR="00726BBE"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726BBE" w14:paraId="4329E602"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34E46A94" w14:textId="77777777" w:rsidR="00726BBE" w:rsidRDefault="00000000">
            <w:pPr>
              <w:spacing w:after="80"/>
            </w:pPr>
            <w:r>
              <w:rPr>
                <w:rFonts w:ascii="Consolas" w:hAnsi="Consolas" w:cs="Consolas"/>
                <w:color w:val="E97132" w:themeColor="accent2"/>
                <w:sz w:val="18"/>
                <w:szCs w:val="18"/>
              </w:rPr>
              <w:t>be.ephec.java.itf.e03.ShapeTest</w:t>
            </w:r>
          </w:p>
          <w:p w14:paraId="39D98483" w14:textId="77777777" w:rsidR="00726BBE" w:rsidRDefault="00000000">
            <w:pPr>
              <w:spacing w:after="80"/>
            </w:pPr>
            <w:r>
              <w:t xml:space="preserve">Vérifie que </w:t>
            </w:r>
            <w:r>
              <w:rPr>
                <w:rFonts w:ascii="Consolas" w:hAnsi="Consolas" w:cs="Consolas"/>
                <w:color w:val="E97132" w:themeColor="accent2"/>
                <w:sz w:val="18"/>
                <w:szCs w:val="18"/>
              </w:rPr>
              <w:t>Shape</w:t>
            </w:r>
            <w:r>
              <w:t xml:space="preserve"> implémente bien les deux interfaces, le déplacement du centre, l'accumulation des translations, la normalisation de la rotation, et que les trois formes se comportent identiquement.</w:t>
            </w:r>
          </w:p>
          <w:p w14:paraId="68BD59C6" w14:textId="77777777" w:rsidR="00726BBE" w:rsidRDefault="00000000">
            <w:r>
              <w:t xml:space="preserve">Un dernier test manipule un tableau de </w:t>
            </w:r>
            <w:r>
              <w:rPr>
                <w:rFonts w:ascii="Consolas" w:hAnsi="Consolas" w:cs="Consolas"/>
                <w:color w:val="E97132" w:themeColor="accent2"/>
                <w:sz w:val="18"/>
                <w:szCs w:val="18"/>
              </w:rPr>
              <w:t>Translatable</w:t>
            </w:r>
            <w:r>
              <w:t> : les objets y sont vus à travers l'interface seulement.</w:t>
            </w:r>
          </w:p>
        </w:tc>
      </w:tr>
    </w:tbl>
    <w:p w14:paraId="3969B5D7" w14:textId="77777777" w:rsidR="00726BBE" w:rsidRDefault="00000000">
      <w:pPr>
        <w:pStyle w:val="Titre3"/>
        <w:keepNext/>
        <w:spacing w:before="240" w:after="100"/>
      </w:pPr>
      <w:r>
        <w:rPr>
          <w:b/>
          <w:bCs/>
          <w:color w:val="595959"/>
        </w:rPr>
        <w:t>Questions à se poser</w:t>
      </w:r>
    </w:p>
    <w:p w14:paraId="2771CE27" w14:textId="77777777" w:rsidR="00726BBE" w:rsidRDefault="00000000">
      <w:pPr>
        <w:pStyle w:val="Paragraphedeliste"/>
        <w:numPr>
          <w:ilvl w:val="0"/>
          <w:numId w:val="7"/>
        </w:numPr>
        <w:spacing w:after="60"/>
      </w:pPr>
      <w:r>
        <w:t xml:space="preserve">Dans le </w:t>
      </w:r>
      <w:r>
        <w:rPr>
          <w:rFonts w:ascii="Consolas" w:hAnsi="Consolas" w:cs="Consolas"/>
          <w:color w:val="E97132" w:themeColor="accent2"/>
          <w:sz w:val="18"/>
          <w:szCs w:val="18"/>
        </w:rPr>
        <w:t>Programme</w:t>
      </w:r>
      <w:r>
        <w:t xml:space="preserve">, déclarez un tableau de </w:t>
      </w:r>
      <w:r>
        <w:rPr>
          <w:rFonts w:ascii="Consolas" w:hAnsi="Consolas" w:cs="Consolas"/>
          <w:color w:val="E97132" w:themeColor="accent2"/>
          <w:sz w:val="18"/>
          <w:szCs w:val="18"/>
        </w:rPr>
        <w:t>Translatable</w:t>
      </w:r>
      <w:r>
        <w:t xml:space="preserve"> et essayez d'appeler </w:t>
      </w:r>
      <w:r>
        <w:rPr>
          <w:rFonts w:ascii="Consolas" w:hAnsi="Consolas" w:cs="Consolas"/>
          <w:color w:val="E97132" w:themeColor="accent2"/>
          <w:sz w:val="18"/>
          <w:szCs w:val="18"/>
        </w:rPr>
        <w:t>rotate</w:t>
      </w:r>
      <w:r>
        <w:t xml:space="preserve"> puis </w:t>
      </w:r>
      <w:r>
        <w:rPr>
          <w:rFonts w:ascii="Consolas" w:hAnsi="Consolas" w:cs="Consolas"/>
          <w:color w:val="E97132" w:themeColor="accent2"/>
          <w:sz w:val="18"/>
          <w:szCs w:val="18"/>
        </w:rPr>
        <w:t>nom</w:t>
      </w:r>
      <w:r>
        <w:t xml:space="preserve"> sur ses éléments. Que dit le compilateur, et pourquoi est-ce souhaitable ?</w:t>
      </w:r>
    </w:p>
    <w:p w14:paraId="53FE67DD" w14:textId="77777777" w:rsidR="00726BBE" w:rsidRDefault="00000000">
      <w:pPr>
        <w:pStyle w:val="Paragraphedeliste"/>
        <w:numPr>
          <w:ilvl w:val="0"/>
          <w:numId w:val="7"/>
        </w:numPr>
        <w:spacing w:after="60"/>
      </w:pPr>
      <w:r>
        <w:t>Une image et un texte pourraient aussi être translatables sans être des formes. Cela se ferait-il avec une classe abstraite ?</w:t>
      </w:r>
    </w:p>
    <w:p w14:paraId="61E35DE1" w14:textId="77777777" w:rsidR="00726BBE" w:rsidRDefault="00000000">
      <w:pPr>
        <w:pStyle w:val="Paragraphedeliste"/>
        <w:numPr>
          <w:ilvl w:val="0"/>
          <w:numId w:val="7"/>
        </w:numPr>
        <w:spacing w:after="60"/>
      </w:pPr>
      <w:r>
        <w:t xml:space="preserve">La normalisation de l'angle apparaît en </w:t>
      </w:r>
      <w:hyperlink w:anchor="ex-ABS-1" w:history="1">
        <w:r>
          <w:rPr>
            <w:rFonts w:ascii="Consolas" w:hAnsi="Consolas" w:cs="Consolas"/>
            <w:color w:val="E97132" w:themeColor="accent2"/>
            <w:sz w:val="18"/>
            <w:szCs w:val="18"/>
          </w:rPr>
          <w:t>ABS.1</w:t>
        </w:r>
      </w:hyperlink>
      <w:r>
        <w:t xml:space="preserve"> et ici. Est-ce une duplication au sens de </w:t>
      </w:r>
      <w:r>
        <w:rPr>
          <w:rFonts w:ascii="Consolas" w:hAnsi="Consolas" w:cs="Consolas"/>
          <w:color w:val="E97132" w:themeColor="accent2"/>
          <w:sz w:val="18"/>
          <w:szCs w:val="18"/>
        </w:rPr>
        <w:t>CC-CLS.3</w:t>
      </w:r>
      <w:r>
        <w:t> ? Les deux packages étant indépendants, la question mérite d'être posée.</w:t>
      </w:r>
    </w:p>
    <w:p w14:paraId="6A955D59" w14:textId="77777777" w:rsidR="00726BBE" w:rsidRDefault="00726BBE">
      <w:pPr>
        <w:pBdr>
          <w:bottom w:val="single" w:sz="6" w:space="1" w:color="A6A6A6"/>
        </w:pBdr>
        <w:spacing w:before="240" w:after="360"/>
      </w:pPr>
    </w:p>
    <w:p w14:paraId="7F2B0CA6" w14:textId="77777777" w:rsidR="00726BBE" w:rsidRDefault="00000000">
      <w:pPr>
        <w:pStyle w:val="Titre2"/>
        <w:keepNext/>
        <w:spacing w:before="360" w:after="160"/>
      </w:pPr>
      <w:bookmarkStart w:id="41" w:name="_Toc243726687"/>
      <w:r>
        <w:rPr>
          <w:b/>
          <w:bCs/>
          <w:color w:val="1F4E79"/>
          <w:sz w:val="30"/>
          <w:szCs w:val="30"/>
        </w:rPr>
        <w:t>ITF.4 — Prévenir sans connaître</w:t>
      </w:r>
      <w:bookmarkEnd w:id="41"/>
    </w:p>
    <w:p w14:paraId="31913D08" w14:textId="77777777" w:rsidR="00726BBE" w:rsidRDefault="00000000">
      <w:pPr>
        <w:keepNext/>
        <w:spacing w:after="120"/>
      </w:pPr>
      <w:r>
        <w:rPr>
          <w:i/>
          <w:iCs/>
          <w:color w:val="595959"/>
        </w:rPr>
        <w:t xml:space="preserve">Package : </w:t>
      </w:r>
      <w:r>
        <w:rPr>
          <w:rFonts w:ascii="Consolas" w:hAnsi="Consolas" w:cs="Consolas"/>
          <w:i/>
          <w:iCs/>
          <w:color w:val="E97132" w:themeColor="accent2"/>
          <w:sz w:val="18"/>
          <w:szCs w:val="18"/>
        </w:rPr>
        <w:t>be.ephec.java.itf.e04</w:t>
      </w:r>
    </w:p>
    <w:p w14:paraId="2BDF37FF" w14:textId="77777777" w:rsidR="00726BBE" w:rsidRDefault="00000000">
      <w:pPr>
        <w:pStyle w:val="Titre3"/>
        <w:keepNext/>
        <w:spacing w:before="240" w:after="100"/>
      </w:pPr>
      <w:r>
        <w:rPr>
          <w:b/>
          <w:bCs/>
          <w:color w:val="595959"/>
        </w:rPr>
        <w:t>Objectif</w:t>
      </w:r>
    </w:p>
    <w:p w14:paraId="2D73EE2E" w14:textId="77777777" w:rsidR="00726BBE" w:rsidRDefault="00000000">
      <w:pPr>
        <w:spacing w:after="120"/>
      </w:pPr>
      <w:r>
        <w:t>Voir ce qu'une interface rend possible : ajouter un acteur à un programme sans toucher au programme.</w:t>
      </w:r>
    </w:p>
    <w:p w14:paraId="53852B8F" w14:textId="77777777" w:rsidR="00726BBE" w:rsidRDefault="00000000">
      <w:pPr>
        <w:pStyle w:val="Titre3"/>
        <w:keepNext/>
        <w:spacing w:before="240" w:after="100"/>
      </w:pPr>
      <w:r>
        <w:rPr>
          <w:b/>
          <w:bCs/>
          <w:color w:val="595959"/>
        </w:rPr>
        <w:lastRenderedPageBreak/>
        <w:t>Contexte</w:t>
      </w:r>
    </w:p>
    <w:p w14:paraId="36E4E66A" w14:textId="77777777" w:rsidR="00726BBE" w:rsidRDefault="00000000">
      <w:pPr>
        <w:spacing w:after="120"/>
      </w:pPr>
      <w:r>
        <w:t xml:space="preserve">Un magasin prévient plusieurs personnes quand un produit arrive. Aujourd'hui, un </w:t>
      </w:r>
      <w:r>
        <w:rPr>
          <w:rFonts w:ascii="Consolas" w:hAnsi="Consolas" w:cs="Consolas"/>
          <w:color w:val="E97132" w:themeColor="accent2"/>
          <w:sz w:val="18"/>
          <w:szCs w:val="18"/>
        </w:rPr>
        <w:t>Client</w:t>
      </w:r>
      <w:r>
        <w:t xml:space="preserve"> et un </w:t>
      </w:r>
      <w:r>
        <w:rPr>
          <w:rFonts w:ascii="Consolas" w:hAnsi="Consolas" w:cs="Consolas"/>
          <w:color w:val="E97132" w:themeColor="accent2"/>
          <w:sz w:val="18"/>
          <w:szCs w:val="18"/>
        </w:rPr>
        <w:t>Employe</w:t>
      </w:r>
      <w:r>
        <w:t xml:space="preserve"> sont abonnés, et chacun réagit à sa façon.</w:t>
      </w:r>
    </w:p>
    <w:p w14:paraId="066845B5" w14:textId="77777777" w:rsidR="00726BBE" w:rsidRDefault="00000000">
      <w:pPr>
        <w:spacing w:after="120"/>
      </w:pPr>
      <w:r>
        <w:t>Ce dispositif porte un nom, le patron Observateur. Il repose entièrement sur le fait que le magasin ne connaît aucun de ses observateurs : il ne connaît que l'interface qu'ils respectent.</w:t>
      </w:r>
    </w:p>
    <w:p w14:paraId="6946D205" w14:textId="77777777" w:rsidR="00726BBE" w:rsidRDefault="00000000">
      <w:pPr>
        <w:pStyle w:val="Titre3"/>
        <w:keepNext/>
        <w:spacing w:before="240" w:after="100"/>
      </w:pPr>
      <w:r>
        <w:rPr>
          <w:b/>
          <w:bCs/>
          <w:color w:val="595959"/>
        </w:rPr>
        <w:t>Énoncé</w:t>
      </w:r>
    </w:p>
    <w:p w14:paraId="5CF3FC88" w14:textId="77777777" w:rsidR="00726BBE" w:rsidRDefault="00000000">
      <w:pPr>
        <w:spacing w:after="120"/>
      </w:pPr>
      <w:r>
        <w:t xml:space="preserve">Un </w:t>
      </w:r>
      <w:r>
        <w:rPr>
          <w:rFonts w:ascii="Consolas" w:hAnsi="Consolas" w:cs="Consolas"/>
          <w:color w:val="E97132" w:themeColor="accent2"/>
          <w:sz w:val="18"/>
          <w:szCs w:val="18"/>
        </w:rPr>
        <w:t>Prospect</w:t>
      </w:r>
      <w:r>
        <w:t xml:space="preserve"> veut lui aussi être prévenu. Complétez la classe, dont le message doit valoir exactement :</w:t>
      </w:r>
    </w:p>
    <w:p w14:paraId="172BCAC5" w14:textId="77777777" w:rsidR="00726BBE" w:rsidRDefault="00000000">
      <w:pPr>
        <w:keepLines/>
        <w:shd w:val="clear" w:color="auto" w:fill="F2F2F2"/>
        <w:spacing w:before="100" w:after="160"/>
        <w:ind w:left="220"/>
      </w:pPr>
      <w:r>
        <w:rPr>
          <w:rFonts w:ascii="Consolas" w:hAnsi="Consolas" w:cs="Consolas"/>
          <w:color w:val="E97132" w:themeColor="accent2"/>
          <w:sz w:val="18"/>
          <w:szCs w:val="18"/>
        </w:rPr>
        <w:t>Publicite pour le nouveau grille-pain envoyee a Dupont</w:t>
      </w:r>
    </w:p>
    <w:p w14:paraId="060EA77C" w14:textId="77777777" w:rsidR="00726BBE" w:rsidRDefault="00000000">
      <w:pPr>
        <w:spacing w:after="120"/>
      </w:pPr>
      <w:r>
        <w:t xml:space="preserve">Écrivez ensuite le </w:t>
      </w:r>
      <w:r>
        <w:rPr>
          <w:rFonts w:ascii="Consolas" w:hAnsi="Consolas" w:cs="Consolas"/>
          <w:color w:val="E97132" w:themeColor="accent2"/>
          <w:sz w:val="18"/>
          <w:szCs w:val="18"/>
        </w:rPr>
        <w:t>Programme</w:t>
      </w:r>
      <w:r>
        <w:t> : créez un magasin, abonnez-y les trois acteurs, réceptionnez un produit, et affichez le dernier message de chacun.</w:t>
      </w:r>
    </w:p>
    <w:p w14:paraId="7B3BF132" w14:textId="77777777" w:rsidR="00726BBE" w:rsidRDefault="00000000">
      <w:pPr>
        <w:spacing w:after="120"/>
      </w:pPr>
      <w:r>
        <w:rPr>
          <w:b/>
          <w:bCs/>
        </w:rPr>
        <w:t xml:space="preserve">Vous ne modifiez ni le Magasin, ni l'interface, ni les deux autres observateurs. </w:t>
      </w:r>
      <w:r>
        <w:t xml:space="preserve">Si vous vous surprenez à devoir le faire, relisez le </w:t>
      </w:r>
      <w:r>
        <w:rPr>
          <w:rFonts w:ascii="Consolas" w:hAnsi="Consolas" w:cs="Consolas"/>
          <w:color w:val="E97132" w:themeColor="accent2"/>
          <w:sz w:val="18"/>
          <w:szCs w:val="18"/>
        </w:rPr>
        <w:t>Magasin</w:t>
      </w:r>
      <w:r>
        <w:t xml:space="preserve"> : rien n'y nomme un </w:t>
      </w:r>
      <w:r>
        <w:rPr>
          <w:rFonts w:ascii="Consolas" w:hAnsi="Consolas" w:cs="Consolas"/>
          <w:color w:val="E97132" w:themeColor="accent2"/>
          <w:sz w:val="18"/>
          <w:szCs w:val="18"/>
        </w:rPr>
        <w:t>Client</w:t>
      </w:r>
      <w:r>
        <w:t xml:space="preserve"> ou un </w:t>
      </w:r>
      <w:r>
        <w:rPr>
          <w:rFonts w:ascii="Consolas" w:hAnsi="Consolas" w:cs="Consolas"/>
          <w:color w:val="E97132" w:themeColor="accent2"/>
          <w:sz w:val="18"/>
          <w:szCs w:val="18"/>
        </w:rPr>
        <w:t>Employe</w:t>
      </w:r>
      <w:r>
        <w:t>.</w:t>
      </w:r>
    </w:p>
    <w:p w14:paraId="45A1115C" w14:textId="77777777" w:rsidR="00726BBE"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726BBE" w14:paraId="3FCD5E8C"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4F23DC8C" w14:textId="77777777" w:rsidR="00726BBE" w:rsidRDefault="00000000">
            <w:pPr>
              <w:spacing w:after="80"/>
            </w:pPr>
            <w:r>
              <w:rPr>
                <w:rFonts w:ascii="Consolas" w:hAnsi="Consolas" w:cs="Consolas"/>
                <w:color w:val="E97132" w:themeColor="accent2"/>
                <w:sz w:val="18"/>
                <w:szCs w:val="18"/>
              </w:rPr>
              <w:t>be.ephec.java.itf.e04.MagasinTest</w:t>
            </w:r>
          </w:p>
          <w:p w14:paraId="2DD0D6CE" w14:textId="77777777" w:rsidR="00726BBE" w:rsidRDefault="00000000">
            <w:r>
              <w:t xml:space="preserve">Vérifie que </w:t>
            </w:r>
            <w:r>
              <w:rPr>
                <w:rFonts w:ascii="Consolas" w:hAnsi="Consolas" w:cs="Consolas"/>
                <w:color w:val="E97132" w:themeColor="accent2"/>
                <w:sz w:val="18"/>
                <w:szCs w:val="18"/>
              </w:rPr>
              <w:t>Prospect</w:t>
            </w:r>
            <w:r>
              <w:t xml:space="preserve"> implémente l'interface, son message avant et après une annonce, la diffusion aux trois acteurs en un seul appel, et le remplacement du message à la réception suivante.</w:t>
            </w:r>
          </w:p>
        </w:tc>
      </w:tr>
    </w:tbl>
    <w:p w14:paraId="44B1062A" w14:textId="77777777" w:rsidR="00726BBE" w:rsidRDefault="00000000">
      <w:pPr>
        <w:pStyle w:val="Titre3"/>
        <w:keepNext/>
        <w:spacing w:before="240" w:after="100"/>
      </w:pPr>
      <w:r>
        <w:rPr>
          <w:b/>
          <w:bCs/>
          <w:color w:val="595959"/>
        </w:rPr>
        <w:t>Questions à se poser</w:t>
      </w:r>
    </w:p>
    <w:p w14:paraId="564642E9" w14:textId="77777777" w:rsidR="00726BBE" w:rsidRDefault="00000000">
      <w:pPr>
        <w:pStyle w:val="Paragraphedeliste"/>
        <w:numPr>
          <w:ilvl w:val="0"/>
          <w:numId w:val="7"/>
        </w:numPr>
        <w:spacing w:after="60"/>
      </w:pPr>
      <w:r>
        <w:t xml:space="preserve">Combien de fichiers avez-vous modifiés pour ajouter un troisième acteur ? Combien en auriez-vous modifiés si le </w:t>
      </w:r>
      <w:r>
        <w:rPr>
          <w:rFonts w:ascii="Consolas" w:hAnsi="Consolas" w:cs="Consolas"/>
          <w:color w:val="E97132" w:themeColor="accent2"/>
          <w:sz w:val="18"/>
          <w:szCs w:val="18"/>
        </w:rPr>
        <w:t>Magasin</w:t>
      </w:r>
      <w:r>
        <w:t xml:space="preserve"> avait tenu trois listes séparées, une par type d'acteur ?</w:t>
      </w:r>
    </w:p>
    <w:p w14:paraId="6081D3B0" w14:textId="77777777" w:rsidR="00726BBE" w:rsidRDefault="00000000">
      <w:pPr>
        <w:pStyle w:val="Paragraphedeliste"/>
        <w:numPr>
          <w:ilvl w:val="0"/>
          <w:numId w:val="7"/>
        </w:numPr>
        <w:spacing w:after="60"/>
      </w:pPr>
      <w:r>
        <w:t xml:space="preserve">Le magasin appelle </w:t>
      </w:r>
      <w:r>
        <w:rPr>
          <w:rFonts w:ascii="Consolas" w:hAnsi="Consolas" w:cs="Consolas"/>
          <w:color w:val="E97132" w:themeColor="accent2"/>
          <w:sz w:val="18"/>
          <w:szCs w:val="18"/>
        </w:rPr>
        <w:t>nouveauProduit</w:t>
      </w:r>
      <w:r>
        <w:t xml:space="preserve"> sur chaque abonné. Comment sait-il quelle version exécuter ?</w:t>
      </w:r>
    </w:p>
    <w:p w14:paraId="6FA2E81E" w14:textId="77777777" w:rsidR="00726BBE" w:rsidRDefault="00000000">
      <w:pPr>
        <w:pStyle w:val="Paragraphedeliste"/>
        <w:numPr>
          <w:ilvl w:val="0"/>
          <w:numId w:val="7"/>
        </w:numPr>
        <w:spacing w:after="60"/>
      </w:pPr>
      <w:r>
        <w:t xml:space="preserve">Le tableau du </w:t>
      </w:r>
      <w:r>
        <w:rPr>
          <w:rFonts w:ascii="Consolas" w:hAnsi="Consolas" w:cs="Consolas"/>
          <w:color w:val="E97132" w:themeColor="accent2"/>
          <w:sz w:val="18"/>
          <w:szCs w:val="18"/>
        </w:rPr>
        <w:t>Magasin</w:t>
      </w:r>
      <w:r>
        <w:t xml:space="preserve"> a une taille fixe de dix. Où est la limite de ce montage, et qu'est-ce qui la lèvera au module </w:t>
      </w:r>
      <w:r>
        <w:rPr>
          <w:rFonts w:ascii="Consolas" w:hAnsi="Consolas" w:cs="Consolas"/>
          <w:color w:val="E97132" w:themeColor="accent2"/>
          <w:sz w:val="18"/>
          <w:szCs w:val="18"/>
        </w:rPr>
        <w:t>COL</w:t>
      </w:r>
      <w:r>
        <w:t> ?</w:t>
      </w:r>
    </w:p>
    <w:p w14:paraId="57AFB74A" w14:textId="77777777" w:rsidR="00726BBE" w:rsidRDefault="00000000">
      <w:pPr>
        <w:pStyle w:val="Titre1"/>
        <w:keepNext/>
        <w:pageBreakBefore/>
        <w:spacing w:before="360" w:after="160"/>
      </w:pPr>
      <w:bookmarkStart w:id="42" w:name="_Toc243726688"/>
      <w:r>
        <w:rPr>
          <w:b/>
          <w:bCs/>
          <w:color w:val="1F4E79"/>
          <w:sz w:val="40"/>
          <w:szCs w:val="40"/>
        </w:rPr>
        <w:lastRenderedPageBreak/>
        <w:t>Module PKG — Packages et visibilité</w:t>
      </w:r>
      <w:bookmarkEnd w:id="42"/>
    </w:p>
    <w:p w14:paraId="0B177D69" w14:textId="77777777" w:rsidR="00726BBE" w:rsidRDefault="00726BBE">
      <w:pPr>
        <w:spacing w:after="120"/>
      </w:pPr>
    </w:p>
    <w:p w14:paraId="1F32CB5C" w14:textId="77777777" w:rsidR="00726BBE" w:rsidRDefault="00000000">
      <w:pPr>
        <w:keepNext/>
        <w:spacing w:after="120"/>
      </w:pPr>
      <w:r>
        <w:t xml:space="preserve">Les exercices du module. Leurs codes sont </w:t>
      </w:r>
      <w:r>
        <w:rPr>
          <w:b/>
          <w:bCs/>
        </w:rPr>
        <w:t>cliquables</w:t>
      </w:r>
      <w:r>
        <w:t> : ils mènent directement à l'exercice.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400"/>
        <w:gridCol w:w="3760"/>
      </w:tblGrid>
      <w:tr w:rsidR="00726BBE" w14:paraId="442A3932" w14:textId="77777777">
        <w:tblPrEx>
          <w:tblCellMar>
            <w:top w:w="0" w:type="dxa"/>
            <w:bottom w:w="0" w:type="dxa"/>
          </w:tblCellMar>
        </w:tblPrEx>
        <w:trPr>
          <w:tblHeader/>
        </w:trPr>
        <w:tc>
          <w:tcPr>
            <w:tcW w:w="2200" w:type="dxa"/>
            <w:shd w:val="clear" w:color="auto" w:fill="DEEAF6"/>
            <w:tcMar>
              <w:top w:w="55" w:type="dxa"/>
              <w:left w:w="100" w:type="dxa"/>
              <w:bottom w:w="55" w:type="dxa"/>
              <w:right w:w="100" w:type="dxa"/>
            </w:tcMar>
          </w:tcPr>
          <w:p w14:paraId="7AB05452" w14:textId="77777777" w:rsidR="00726BBE" w:rsidRDefault="00000000">
            <w:r>
              <w:rPr>
                <w:b/>
                <w:bCs/>
                <w:sz w:val="20"/>
                <w:szCs w:val="20"/>
              </w:rPr>
              <w:t>Exercice</w:t>
            </w:r>
          </w:p>
        </w:tc>
        <w:tc>
          <w:tcPr>
            <w:tcW w:w="3400" w:type="dxa"/>
            <w:shd w:val="clear" w:color="auto" w:fill="DEEAF6"/>
            <w:tcMar>
              <w:top w:w="55" w:type="dxa"/>
              <w:left w:w="100" w:type="dxa"/>
              <w:bottom w:w="55" w:type="dxa"/>
              <w:right w:w="100" w:type="dxa"/>
            </w:tcMar>
          </w:tcPr>
          <w:p w14:paraId="599FCE11" w14:textId="77777777" w:rsidR="00726BBE" w:rsidRDefault="00000000">
            <w:r>
              <w:rPr>
                <w:b/>
                <w:bCs/>
                <w:sz w:val="20"/>
                <w:szCs w:val="20"/>
              </w:rPr>
              <w:t>Package</w:t>
            </w:r>
          </w:p>
        </w:tc>
        <w:tc>
          <w:tcPr>
            <w:tcW w:w="3760" w:type="dxa"/>
            <w:shd w:val="clear" w:color="auto" w:fill="DEEAF6"/>
            <w:tcMar>
              <w:top w:w="55" w:type="dxa"/>
              <w:left w:w="100" w:type="dxa"/>
              <w:bottom w:w="55" w:type="dxa"/>
              <w:right w:w="100" w:type="dxa"/>
            </w:tcMar>
          </w:tcPr>
          <w:p w14:paraId="62B13AD0" w14:textId="77777777" w:rsidR="00726BBE" w:rsidRDefault="00000000">
            <w:r>
              <w:rPr>
                <w:b/>
                <w:bCs/>
                <w:sz w:val="20"/>
                <w:szCs w:val="20"/>
              </w:rPr>
              <w:t>Sujet</w:t>
            </w:r>
          </w:p>
        </w:tc>
      </w:tr>
      <w:tr w:rsidR="00726BBE" w14:paraId="2BD74635" w14:textId="77777777">
        <w:tblPrEx>
          <w:tblCellMar>
            <w:top w:w="0" w:type="dxa"/>
            <w:bottom w:w="0" w:type="dxa"/>
          </w:tblCellMar>
        </w:tblPrEx>
        <w:trPr>
          <w:cantSplit/>
        </w:trPr>
        <w:tc>
          <w:tcPr>
            <w:tcW w:w="2200" w:type="dxa"/>
            <w:tcMar>
              <w:top w:w="55" w:type="dxa"/>
              <w:left w:w="100" w:type="dxa"/>
              <w:bottom w:w="55" w:type="dxa"/>
              <w:right w:w="100" w:type="dxa"/>
            </w:tcMar>
          </w:tcPr>
          <w:p w14:paraId="22E101C4" w14:textId="77777777" w:rsidR="00726BBE" w:rsidRDefault="00000000">
            <w:hyperlink w:anchor="ex-PKG-1" w:history="1">
              <w:r>
                <w:rPr>
                  <w:rFonts w:ascii="Consolas" w:hAnsi="Consolas" w:cs="Consolas"/>
                  <w:color w:val="0563C1"/>
                  <w:sz w:val="18"/>
                  <w:szCs w:val="18"/>
                  <w:u w:val="single"/>
                </w:rPr>
                <w:t>PKG.1</w:t>
              </w:r>
            </w:hyperlink>
          </w:p>
        </w:tc>
        <w:tc>
          <w:tcPr>
            <w:tcW w:w="3400" w:type="dxa"/>
            <w:tcMar>
              <w:top w:w="55" w:type="dxa"/>
              <w:left w:w="100" w:type="dxa"/>
              <w:bottom w:w="55" w:type="dxa"/>
              <w:right w:w="100" w:type="dxa"/>
            </w:tcMar>
          </w:tcPr>
          <w:p w14:paraId="2D0D846F" w14:textId="77777777" w:rsidR="00726BBE" w:rsidRDefault="00000000">
            <w:r>
              <w:rPr>
                <w:rFonts w:ascii="Consolas" w:hAnsi="Consolas" w:cs="Consolas"/>
                <w:color w:val="E97132" w:themeColor="accent2"/>
                <w:sz w:val="18"/>
                <w:szCs w:val="18"/>
              </w:rPr>
              <w:t>be.ephec.java.pkg.e01</w:t>
            </w:r>
          </w:p>
        </w:tc>
        <w:tc>
          <w:tcPr>
            <w:tcW w:w="3760" w:type="dxa"/>
            <w:tcMar>
              <w:top w:w="55" w:type="dxa"/>
              <w:left w:w="100" w:type="dxa"/>
              <w:bottom w:w="55" w:type="dxa"/>
              <w:right w:w="100" w:type="dxa"/>
            </w:tcMar>
          </w:tcPr>
          <w:p w14:paraId="7A9E740E" w14:textId="77777777" w:rsidR="00726BBE" w:rsidRDefault="00000000">
            <w:r>
              <w:rPr>
                <w:sz w:val="20"/>
                <w:szCs w:val="20"/>
              </w:rPr>
              <w:t>Ce que voit une classe du même package</w:t>
            </w:r>
          </w:p>
        </w:tc>
      </w:tr>
      <w:tr w:rsidR="00726BBE" w14:paraId="57BA3B05" w14:textId="77777777">
        <w:tblPrEx>
          <w:tblCellMar>
            <w:top w:w="0" w:type="dxa"/>
            <w:bottom w:w="0" w:type="dxa"/>
          </w:tblCellMar>
        </w:tblPrEx>
        <w:trPr>
          <w:cantSplit/>
        </w:trPr>
        <w:tc>
          <w:tcPr>
            <w:tcW w:w="2200" w:type="dxa"/>
            <w:tcMar>
              <w:top w:w="55" w:type="dxa"/>
              <w:left w:w="100" w:type="dxa"/>
              <w:bottom w:w="55" w:type="dxa"/>
              <w:right w:w="100" w:type="dxa"/>
            </w:tcMar>
          </w:tcPr>
          <w:p w14:paraId="7CAD2229" w14:textId="77777777" w:rsidR="00726BBE" w:rsidRDefault="00000000">
            <w:hyperlink w:anchor="ex-PKG-2" w:history="1">
              <w:r>
                <w:rPr>
                  <w:rFonts w:ascii="Consolas" w:hAnsi="Consolas" w:cs="Consolas"/>
                  <w:color w:val="0563C1"/>
                  <w:sz w:val="18"/>
                  <w:szCs w:val="18"/>
                  <w:u w:val="single"/>
                </w:rPr>
                <w:t>PKG.2</w:t>
              </w:r>
            </w:hyperlink>
          </w:p>
        </w:tc>
        <w:tc>
          <w:tcPr>
            <w:tcW w:w="3400" w:type="dxa"/>
            <w:tcMar>
              <w:top w:w="55" w:type="dxa"/>
              <w:left w:w="100" w:type="dxa"/>
              <w:bottom w:w="55" w:type="dxa"/>
              <w:right w:w="100" w:type="dxa"/>
            </w:tcMar>
          </w:tcPr>
          <w:p w14:paraId="190486F8" w14:textId="77777777" w:rsidR="00726BBE" w:rsidRDefault="00000000">
            <w:r>
              <w:rPr>
                <w:rFonts w:ascii="Consolas" w:hAnsi="Consolas" w:cs="Consolas"/>
                <w:color w:val="E97132" w:themeColor="accent2"/>
                <w:sz w:val="18"/>
                <w:szCs w:val="18"/>
              </w:rPr>
              <w:t>be.ephec.java.pkg.e02</w:t>
            </w:r>
          </w:p>
        </w:tc>
        <w:tc>
          <w:tcPr>
            <w:tcW w:w="3760" w:type="dxa"/>
            <w:tcMar>
              <w:top w:w="55" w:type="dxa"/>
              <w:left w:w="100" w:type="dxa"/>
              <w:bottom w:w="55" w:type="dxa"/>
              <w:right w:w="100" w:type="dxa"/>
            </w:tcMar>
          </w:tcPr>
          <w:p w14:paraId="5DBA862C" w14:textId="77777777" w:rsidR="00726BBE" w:rsidRDefault="00000000">
            <w:r>
              <w:rPr>
                <w:sz w:val="20"/>
                <w:szCs w:val="20"/>
              </w:rPr>
              <w:t>Ce que voit une classe d'un autre package</w:t>
            </w:r>
          </w:p>
        </w:tc>
      </w:tr>
      <w:tr w:rsidR="00726BBE" w14:paraId="340791E8" w14:textId="77777777">
        <w:tblPrEx>
          <w:tblCellMar>
            <w:top w:w="0" w:type="dxa"/>
            <w:bottom w:w="0" w:type="dxa"/>
          </w:tblCellMar>
        </w:tblPrEx>
        <w:trPr>
          <w:cantSplit/>
        </w:trPr>
        <w:tc>
          <w:tcPr>
            <w:tcW w:w="2200" w:type="dxa"/>
            <w:tcMar>
              <w:top w:w="55" w:type="dxa"/>
              <w:left w:w="100" w:type="dxa"/>
              <w:bottom w:w="55" w:type="dxa"/>
              <w:right w:w="100" w:type="dxa"/>
            </w:tcMar>
          </w:tcPr>
          <w:p w14:paraId="1E772462" w14:textId="77777777" w:rsidR="00726BBE" w:rsidRDefault="00000000">
            <w:hyperlink w:anchor="ex-PKG-3" w:history="1">
              <w:r>
                <w:rPr>
                  <w:rFonts w:ascii="Consolas" w:hAnsi="Consolas" w:cs="Consolas"/>
                  <w:color w:val="0563C1"/>
                  <w:sz w:val="18"/>
                  <w:szCs w:val="18"/>
                  <w:u w:val="single"/>
                </w:rPr>
                <w:t>PKG.3</w:t>
              </w:r>
            </w:hyperlink>
          </w:p>
        </w:tc>
        <w:tc>
          <w:tcPr>
            <w:tcW w:w="3400" w:type="dxa"/>
            <w:tcMar>
              <w:top w:w="55" w:type="dxa"/>
              <w:left w:w="100" w:type="dxa"/>
              <w:bottom w:w="55" w:type="dxa"/>
              <w:right w:w="100" w:type="dxa"/>
            </w:tcMar>
          </w:tcPr>
          <w:p w14:paraId="5BBB76DA" w14:textId="77777777" w:rsidR="00726BBE" w:rsidRDefault="00000000">
            <w:r>
              <w:rPr>
                <w:rFonts w:ascii="Consolas" w:hAnsi="Consolas" w:cs="Consolas"/>
                <w:color w:val="E97132" w:themeColor="accent2"/>
                <w:sz w:val="18"/>
                <w:szCs w:val="18"/>
              </w:rPr>
              <w:t>be.ephec.java.pkg.e03</w:t>
            </w:r>
          </w:p>
        </w:tc>
        <w:tc>
          <w:tcPr>
            <w:tcW w:w="3760" w:type="dxa"/>
            <w:tcMar>
              <w:top w:w="55" w:type="dxa"/>
              <w:left w:w="100" w:type="dxa"/>
              <w:bottom w:w="55" w:type="dxa"/>
              <w:right w:w="100" w:type="dxa"/>
            </w:tcMar>
          </w:tcPr>
          <w:p w14:paraId="41CB6C53" w14:textId="77777777" w:rsidR="00726BBE" w:rsidRDefault="00000000">
            <w:r>
              <w:rPr>
                <w:sz w:val="20"/>
                <w:szCs w:val="20"/>
              </w:rPr>
              <w:t>Réduire la surface publique d'une classe</w:t>
            </w:r>
          </w:p>
        </w:tc>
      </w:tr>
      <w:tr w:rsidR="00726BBE" w14:paraId="4E07A8BC" w14:textId="77777777">
        <w:tblPrEx>
          <w:tblCellMar>
            <w:top w:w="0" w:type="dxa"/>
            <w:bottom w:w="0" w:type="dxa"/>
          </w:tblCellMar>
        </w:tblPrEx>
        <w:trPr>
          <w:cantSplit/>
        </w:trPr>
        <w:tc>
          <w:tcPr>
            <w:tcW w:w="2200" w:type="dxa"/>
            <w:tcMar>
              <w:top w:w="55" w:type="dxa"/>
              <w:left w:w="100" w:type="dxa"/>
              <w:bottom w:w="55" w:type="dxa"/>
              <w:right w:w="100" w:type="dxa"/>
            </w:tcMar>
          </w:tcPr>
          <w:p w14:paraId="21753E62" w14:textId="77777777" w:rsidR="00726BBE" w:rsidRDefault="00000000">
            <w:hyperlink w:anchor="ex-PKG-4" w:history="1">
              <w:r>
                <w:rPr>
                  <w:rFonts w:ascii="Consolas" w:hAnsi="Consolas" w:cs="Consolas"/>
                  <w:color w:val="0563C1"/>
                  <w:sz w:val="18"/>
                  <w:szCs w:val="18"/>
                  <w:u w:val="single"/>
                </w:rPr>
                <w:t>PKG.4</w:t>
              </w:r>
            </w:hyperlink>
          </w:p>
        </w:tc>
        <w:tc>
          <w:tcPr>
            <w:tcW w:w="3400" w:type="dxa"/>
            <w:tcMar>
              <w:top w:w="55" w:type="dxa"/>
              <w:left w:w="100" w:type="dxa"/>
              <w:bottom w:w="55" w:type="dxa"/>
              <w:right w:w="100" w:type="dxa"/>
            </w:tcMar>
          </w:tcPr>
          <w:p w14:paraId="29E70BEC" w14:textId="77777777" w:rsidR="00726BBE" w:rsidRDefault="00000000">
            <w:r>
              <w:rPr>
                <w:rFonts w:ascii="Consolas" w:hAnsi="Consolas" w:cs="Consolas"/>
                <w:color w:val="E97132" w:themeColor="accent2"/>
                <w:sz w:val="18"/>
                <w:szCs w:val="18"/>
              </w:rPr>
              <w:t>be.ephec.java.pkg.e04</w:t>
            </w:r>
          </w:p>
        </w:tc>
        <w:tc>
          <w:tcPr>
            <w:tcW w:w="3760" w:type="dxa"/>
            <w:tcMar>
              <w:top w:w="55" w:type="dxa"/>
              <w:left w:w="100" w:type="dxa"/>
              <w:bottom w:w="55" w:type="dxa"/>
              <w:right w:w="100" w:type="dxa"/>
            </w:tcMar>
          </w:tcPr>
          <w:p w14:paraId="1FC119CE" w14:textId="77777777" w:rsidR="00726BBE" w:rsidRDefault="00000000">
            <w:r>
              <w:rPr>
                <w:sz w:val="20"/>
                <w:szCs w:val="20"/>
              </w:rPr>
              <w:t>Découper un programme en packages</w:t>
            </w:r>
          </w:p>
        </w:tc>
      </w:tr>
      <w:tr w:rsidR="00726BBE" w14:paraId="78D51305" w14:textId="77777777">
        <w:tblPrEx>
          <w:tblCellMar>
            <w:top w:w="0" w:type="dxa"/>
            <w:bottom w:w="0" w:type="dxa"/>
          </w:tblCellMar>
        </w:tblPrEx>
        <w:trPr>
          <w:cantSplit/>
        </w:trPr>
        <w:tc>
          <w:tcPr>
            <w:tcW w:w="2200" w:type="dxa"/>
            <w:tcMar>
              <w:top w:w="55" w:type="dxa"/>
              <w:left w:w="100" w:type="dxa"/>
              <w:bottom w:w="55" w:type="dxa"/>
              <w:right w:w="100" w:type="dxa"/>
            </w:tcMar>
          </w:tcPr>
          <w:p w14:paraId="16E11748" w14:textId="77777777" w:rsidR="00726BBE" w:rsidRDefault="00000000">
            <w:hyperlink w:anchor="ex-PKG-5" w:history="1">
              <w:r>
                <w:rPr>
                  <w:rFonts w:ascii="Consolas" w:hAnsi="Consolas" w:cs="Consolas"/>
                  <w:color w:val="0563C1"/>
                  <w:sz w:val="18"/>
                  <w:szCs w:val="18"/>
                  <w:u w:val="single"/>
                </w:rPr>
                <w:t>PKG.5</w:t>
              </w:r>
            </w:hyperlink>
          </w:p>
        </w:tc>
        <w:tc>
          <w:tcPr>
            <w:tcW w:w="3400" w:type="dxa"/>
            <w:tcMar>
              <w:top w:w="55" w:type="dxa"/>
              <w:left w:w="100" w:type="dxa"/>
              <w:bottom w:w="55" w:type="dxa"/>
              <w:right w:w="100" w:type="dxa"/>
            </w:tcMar>
          </w:tcPr>
          <w:p w14:paraId="5446D69C" w14:textId="77777777" w:rsidR="00726BBE" w:rsidRDefault="00000000">
            <w:r>
              <w:rPr>
                <w:rFonts w:ascii="Consolas" w:hAnsi="Consolas" w:cs="Consolas"/>
                <w:color w:val="E97132" w:themeColor="accent2"/>
                <w:sz w:val="18"/>
                <w:szCs w:val="18"/>
              </w:rPr>
              <w:t>be.ephec.java.pkg.e05</w:t>
            </w:r>
          </w:p>
        </w:tc>
        <w:tc>
          <w:tcPr>
            <w:tcW w:w="3760" w:type="dxa"/>
            <w:tcMar>
              <w:top w:w="55" w:type="dxa"/>
              <w:left w:w="100" w:type="dxa"/>
              <w:bottom w:w="55" w:type="dxa"/>
              <w:right w:w="100" w:type="dxa"/>
            </w:tcMar>
          </w:tcPr>
          <w:p w14:paraId="3CA3F404" w14:textId="77777777" w:rsidR="00726BBE" w:rsidRDefault="00000000">
            <w:r>
              <w:rPr>
                <w:rFonts w:ascii="Consolas" w:hAnsi="Consolas" w:cs="Consolas"/>
                <w:color w:val="E97132" w:themeColor="accent2"/>
                <w:sz w:val="18"/>
                <w:szCs w:val="18"/>
              </w:rPr>
              <w:t>protected</w:t>
            </w:r>
            <w:r>
              <w:rPr>
                <w:sz w:val="20"/>
                <w:szCs w:val="20"/>
              </w:rPr>
              <w:t>, ou ce que l'héritage ouvre</w:t>
            </w:r>
          </w:p>
        </w:tc>
      </w:tr>
    </w:tbl>
    <w:p w14:paraId="2147914B" w14:textId="77777777" w:rsidR="00726BBE" w:rsidRDefault="00000000">
      <w:pPr>
        <w:pStyle w:val="Titre3"/>
        <w:keepNext/>
        <w:spacing w:before="240" w:after="100"/>
      </w:pPr>
      <w:r>
        <w:rPr>
          <w:b/>
          <w:bCs/>
          <w:color w:val="595959"/>
        </w:rPr>
        <w:t>Trois niveaux de visibilité, pas deux</w:t>
      </w:r>
    </w:p>
    <w:p w14:paraId="519DA211" w14:textId="77777777" w:rsidR="00726BBE" w:rsidRDefault="00000000">
      <w:pPr>
        <w:spacing w:after="120"/>
      </w:pPr>
      <w:r>
        <w:t xml:space="preserve">La plupart des étudiants connaissent </w:t>
      </w:r>
      <w:r>
        <w:rPr>
          <w:rFonts w:ascii="Consolas" w:hAnsi="Consolas" w:cs="Consolas"/>
          <w:color w:val="E97132" w:themeColor="accent2"/>
          <w:sz w:val="18"/>
          <w:szCs w:val="18"/>
        </w:rPr>
        <w:t>private</w:t>
      </w:r>
      <w:r>
        <w:t xml:space="preserve"> et </w:t>
      </w:r>
      <w:r>
        <w:rPr>
          <w:rFonts w:ascii="Consolas" w:hAnsi="Consolas" w:cs="Consolas"/>
          <w:color w:val="E97132" w:themeColor="accent2"/>
          <w:sz w:val="18"/>
          <w:szCs w:val="18"/>
        </w:rPr>
        <w:t>public</w:t>
      </w:r>
      <w:r>
        <w:t>, et croient que le choix se limite à ces deux-là. Il en existe un troisième, qui n'a pas de mot-clé : quand vous n'écrivez rien devant un membre, il devient visible depuis tout le package, et de là seulement.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3600"/>
        <w:gridCol w:w="3760"/>
      </w:tblGrid>
      <w:tr w:rsidR="00726BBE" w14:paraId="18884D23" w14:textId="77777777">
        <w:tblPrEx>
          <w:tblCellMar>
            <w:top w:w="0" w:type="dxa"/>
            <w:bottom w:w="0" w:type="dxa"/>
          </w:tblCellMar>
        </w:tblPrEx>
        <w:trPr>
          <w:tblHeader/>
        </w:trPr>
        <w:tc>
          <w:tcPr>
            <w:tcW w:w="2000" w:type="dxa"/>
            <w:shd w:val="clear" w:color="auto" w:fill="DEEAF6"/>
            <w:tcMar>
              <w:top w:w="60" w:type="dxa"/>
              <w:left w:w="100" w:type="dxa"/>
              <w:bottom w:w="60" w:type="dxa"/>
              <w:right w:w="100" w:type="dxa"/>
            </w:tcMar>
          </w:tcPr>
          <w:p w14:paraId="275F4C61" w14:textId="77777777" w:rsidR="00726BBE" w:rsidRDefault="00000000">
            <w:r>
              <w:rPr>
                <w:b/>
                <w:bCs/>
                <w:sz w:val="20"/>
                <w:szCs w:val="20"/>
              </w:rPr>
              <w:t>Ce que vous écrivez</w:t>
            </w:r>
          </w:p>
        </w:tc>
        <w:tc>
          <w:tcPr>
            <w:tcW w:w="3600" w:type="dxa"/>
            <w:shd w:val="clear" w:color="auto" w:fill="DEEAF6"/>
            <w:tcMar>
              <w:top w:w="60" w:type="dxa"/>
              <w:left w:w="100" w:type="dxa"/>
              <w:bottom w:w="60" w:type="dxa"/>
              <w:right w:w="100" w:type="dxa"/>
            </w:tcMar>
          </w:tcPr>
          <w:p w14:paraId="0E01F5CA" w14:textId="77777777" w:rsidR="00726BBE" w:rsidRDefault="00000000">
            <w:r>
              <w:rPr>
                <w:b/>
                <w:bCs/>
                <w:sz w:val="20"/>
                <w:szCs w:val="20"/>
              </w:rPr>
              <w:t>Qui peut y accéder</w:t>
            </w:r>
          </w:p>
        </w:tc>
        <w:tc>
          <w:tcPr>
            <w:tcW w:w="3760" w:type="dxa"/>
            <w:shd w:val="clear" w:color="auto" w:fill="DEEAF6"/>
            <w:tcMar>
              <w:top w:w="60" w:type="dxa"/>
              <w:left w:w="100" w:type="dxa"/>
              <w:bottom w:w="60" w:type="dxa"/>
              <w:right w:w="100" w:type="dxa"/>
            </w:tcMar>
          </w:tcPr>
          <w:p w14:paraId="7C3F03F8" w14:textId="77777777" w:rsidR="00726BBE" w:rsidRDefault="00000000">
            <w:r>
              <w:rPr>
                <w:b/>
                <w:bCs/>
                <w:sz w:val="20"/>
                <w:szCs w:val="20"/>
              </w:rPr>
              <w:t>Usage typique</w:t>
            </w:r>
          </w:p>
        </w:tc>
      </w:tr>
      <w:tr w:rsidR="00726BBE" w14:paraId="03E86E54" w14:textId="77777777">
        <w:tblPrEx>
          <w:tblCellMar>
            <w:top w:w="0" w:type="dxa"/>
            <w:bottom w:w="0" w:type="dxa"/>
          </w:tblCellMar>
        </w:tblPrEx>
        <w:trPr>
          <w:cantSplit/>
        </w:trPr>
        <w:tc>
          <w:tcPr>
            <w:tcW w:w="2000" w:type="dxa"/>
            <w:tcMar>
              <w:top w:w="60" w:type="dxa"/>
              <w:left w:w="100" w:type="dxa"/>
              <w:bottom w:w="60" w:type="dxa"/>
              <w:right w:w="100" w:type="dxa"/>
            </w:tcMar>
          </w:tcPr>
          <w:p w14:paraId="4003FDEC" w14:textId="77777777" w:rsidR="00726BBE" w:rsidRDefault="00000000">
            <w:r>
              <w:rPr>
                <w:rFonts w:ascii="Consolas" w:hAnsi="Consolas" w:cs="Consolas"/>
                <w:color w:val="E97132" w:themeColor="accent2"/>
                <w:sz w:val="18"/>
                <w:szCs w:val="18"/>
              </w:rPr>
              <w:t>private</w:t>
            </w:r>
          </w:p>
        </w:tc>
        <w:tc>
          <w:tcPr>
            <w:tcW w:w="3600" w:type="dxa"/>
            <w:tcMar>
              <w:top w:w="60" w:type="dxa"/>
              <w:left w:w="100" w:type="dxa"/>
              <w:bottom w:w="60" w:type="dxa"/>
              <w:right w:w="100" w:type="dxa"/>
            </w:tcMar>
          </w:tcPr>
          <w:p w14:paraId="74312823" w14:textId="77777777" w:rsidR="00726BBE" w:rsidRDefault="00000000">
            <w:r>
              <w:rPr>
                <w:rFonts w:ascii="Consolas" w:hAnsi="Consolas" w:cs="Consolas"/>
                <w:color w:val="E97132" w:themeColor="accent2"/>
                <w:sz w:val="18"/>
                <w:szCs w:val="18"/>
              </w:rPr>
              <w:t>la classe elle-même, et rien d'autre</w:t>
            </w:r>
          </w:p>
        </w:tc>
        <w:tc>
          <w:tcPr>
            <w:tcW w:w="3760" w:type="dxa"/>
            <w:tcMar>
              <w:top w:w="60" w:type="dxa"/>
              <w:left w:w="100" w:type="dxa"/>
              <w:bottom w:w="60" w:type="dxa"/>
              <w:right w:w="100" w:type="dxa"/>
            </w:tcMar>
          </w:tcPr>
          <w:p w14:paraId="1CDDCC04" w14:textId="77777777" w:rsidR="00726BBE" w:rsidRDefault="00000000">
            <w:r>
              <w:rPr>
                <w:sz w:val="20"/>
                <w:szCs w:val="20"/>
              </w:rPr>
              <w:t>champs, méthodes internes</w:t>
            </w:r>
          </w:p>
        </w:tc>
      </w:tr>
      <w:tr w:rsidR="00726BBE" w14:paraId="15464D93" w14:textId="77777777">
        <w:tblPrEx>
          <w:tblCellMar>
            <w:top w:w="0" w:type="dxa"/>
            <w:bottom w:w="0" w:type="dxa"/>
          </w:tblCellMar>
        </w:tblPrEx>
        <w:trPr>
          <w:cantSplit/>
        </w:trPr>
        <w:tc>
          <w:tcPr>
            <w:tcW w:w="2000" w:type="dxa"/>
            <w:tcMar>
              <w:top w:w="60" w:type="dxa"/>
              <w:left w:w="100" w:type="dxa"/>
              <w:bottom w:w="60" w:type="dxa"/>
              <w:right w:w="100" w:type="dxa"/>
            </w:tcMar>
          </w:tcPr>
          <w:p w14:paraId="06DD3AD3" w14:textId="77777777" w:rsidR="00726BBE" w:rsidRDefault="00000000">
            <w:r>
              <w:rPr>
                <w:rFonts w:ascii="Consolas" w:hAnsi="Consolas" w:cs="Consolas"/>
                <w:color w:val="E97132" w:themeColor="accent2"/>
                <w:sz w:val="18"/>
                <w:szCs w:val="18"/>
              </w:rPr>
              <w:t>(rien)</w:t>
            </w:r>
          </w:p>
        </w:tc>
        <w:tc>
          <w:tcPr>
            <w:tcW w:w="3600" w:type="dxa"/>
            <w:tcMar>
              <w:top w:w="60" w:type="dxa"/>
              <w:left w:w="100" w:type="dxa"/>
              <w:bottom w:w="60" w:type="dxa"/>
              <w:right w:w="100" w:type="dxa"/>
            </w:tcMar>
          </w:tcPr>
          <w:p w14:paraId="70266DDE" w14:textId="77777777" w:rsidR="00726BBE" w:rsidRDefault="00000000">
            <w:r>
              <w:rPr>
                <w:rFonts w:ascii="Consolas" w:hAnsi="Consolas" w:cs="Consolas"/>
                <w:color w:val="E97132" w:themeColor="accent2"/>
                <w:sz w:val="18"/>
                <w:szCs w:val="18"/>
              </w:rPr>
              <w:t>toutes les classes du même package</w:t>
            </w:r>
          </w:p>
        </w:tc>
        <w:tc>
          <w:tcPr>
            <w:tcW w:w="3760" w:type="dxa"/>
            <w:tcMar>
              <w:top w:w="60" w:type="dxa"/>
              <w:left w:w="100" w:type="dxa"/>
              <w:bottom w:w="60" w:type="dxa"/>
              <w:right w:w="100" w:type="dxa"/>
            </w:tcMar>
          </w:tcPr>
          <w:p w14:paraId="0D51C6DA" w14:textId="77777777" w:rsidR="00726BBE" w:rsidRDefault="00000000">
            <w:r>
              <w:rPr>
                <w:sz w:val="20"/>
                <w:szCs w:val="20"/>
              </w:rPr>
              <w:t>collaboration entre classes proches, classes de test</w:t>
            </w:r>
          </w:p>
        </w:tc>
      </w:tr>
      <w:tr w:rsidR="00726BBE" w14:paraId="229C338D" w14:textId="77777777">
        <w:tblPrEx>
          <w:tblCellMar>
            <w:top w:w="0" w:type="dxa"/>
            <w:bottom w:w="0" w:type="dxa"/>
          </w:tblCellMar>
        </w:tblPrEx>
        <w:trPr>
          <w:cantSplit/>
        </w:trPr>
        <w:tc>
          <w:tcPr>
            <w:tcW w:w="2000" w:type="dxa"/>
            <w:tcMar>
              <w:top w:w="60" w:type="dxa"/>
              <w:left w:w="100" w:type="dxa"/>
              <w:bottom w:w="60" w:type="dxa"/>
              <w:right w:w="100" w:type="dxa"/>
            </w:tcMar>
          </w:tcPr>
          <w:p w14:paraId="451AB29B" w14:textId="77777777" w:rsidR="00726BBE" w:rsidRDefault="00000000">
            <w:r>
              <w:rPr>
                <w:rFonts w:ascii="Consolas" w:hAnsi="Consolas" w:cs="Consolas"/>
                <w:color w:val="E97132" w:themeColor="accent2"/>
                <w:sz w:val="18"/>
                <w:szCs w:val="18"/>
              </w:rPr>
              <w:t>public</w:t>
            </w:r>
          </w:p>
        </w:tc>
        <w:tc>
          <w:tcPr>
            <w:tcW w:w="3600" w:type="dxa"/>
            <w:tcMar>
              <w:top w:w="60" w:type="dxa"/>
              <w:left w:w="100" w:type="dxa"/>
              <w:bottom w:w="60" w:type="dxa"/>
              <w:right w:w="100" w:type="dxa"/>
            </w:tcMar>
          </w:tcPr>
          <w:p w14:paraId="2C42B29C" w14:textId="77777777" w:rsidR="00726BBE" w:rsidRDefault="00000000">
            <w:r>
              <w:rPr>
                <w:rFonts w:ascii="Consolas" w:hAnsi="Consolas" w:cs="Consolas"/>
                <w:color w:val="E97132" w:themeColor="accent2"/>
                <w:sz w:val="18"/>
                <w:szCs w:val="18"/>
              </w:rPr>
              <w:t>n'importe quelle classe du programme</w:t>
            </w:r>
          </w:p>
        </w:tc>
        <w:tc>
          <w:tcPr>
            <w:tcW w:w="3760" w:type="dxa"/>
            <w:tcMar>
              <w:top w:w="60" w:type="dxa"/>
              <w:left w:w="100" w:type="dxa"/>
              <w:bottom w:w="60" w:type="dxa"/>
              <w:right w:w="100" w:type="dxa"/>
            </w:tcMar>
          </w:tcPr>
          <w:p w14:paraId="15CADD65" w14:textId="77777777" w:rsidR="00726BBE" w:rsidRDefault="00000000">
            <w:r>
              <w:rPr>
                <w:sz w:val="20"/>
                <w:szCs w:val="20"/>
              </w:rPr>
              <w:t>l'interface offerte au reste du monde</w:t>
            </w:r>
          </w:p>
        </w:tc>
      </w:tr>
    </w:tbl>
    <w:p w14:paraId="5D72631D" w14:textId="77777777" w:rsidR="00726BBE" w:rsidRDefault="00000000">
      <w:pPr>
        <w:spacing w:after="120"/>
      </w:pPr>
      <w:r>
        <w:t xml:space="preserve">Il existe un quatrième niveau, </w:t>
      </w:r>
      <w:r>
        <w:rPr>
          <w:rFonts w:ascii="Consolas" w:hAnsi="Consolas" w:cs="Consolas"/>
          <w:color w:val="E97132" w:themeColor="accent2"/>
          <w:sz w:val="18"/>
          <w:szCs w:val="18"/>
        </w:rPr>
        <w:t>protected</w:t>
      </w:r>
      <w:r>
        <w:t xml:space="preserve">, qui n'a de sens qu'avec l'héritage. Vous l'avez rencontré au module </w:t>
      </w:r>
      <w:r>
        <w:rPr>
          <w:rFonts w:ascii="Consolas" w:hAnsi="Consolas" w:cs="Consolas"/>
          <w:color w:val="E97132" w:themeColor="accent2"/>
          <w:sz w:val="18"/>
          <w:szCs w:val="18"/>
        </w:rPr>
        <w:t>ABS</w:t>
      </w:r>
      <w:r>
        <w:t xml:space="preserve"> ; </w:t>
      </w:r>
      <w:hyperlink w:anchor="ex-PKG-5" w:history="1">
        <w:r>
          <w:rPr>
            <w:rFonts w:ascii="Consolas" w:hAnsi="Consolas" w:cs="Consolas"/>
            <w:color w:val="E97132" w:themeColor="accent2"/>
            <w:sz w:val="18"/>
            <w:szCs w:val="18"/>
          </w:rPr>
          <w:t>PKG.5</w:t>
        </w:r>
      </w:hyperlink>
      <w:r>
        <w:t xml:space="preserve"> y revient, maintenant que les packages permettent de voir tout ce qu'il ouvre.</w:t>
      </w:r>
    </w:p>
    <w:p w14:paraId="085146E6" w14:textId="77777777" w:rsidR="00726BBE" w:rsidRDefault="00726BBE">
      <w:pPr>
        <w:pBdr>
          <w:bottom w:val="single" w:sz="6" w:space="1" w:color="A6A6A6"/>
        </w:pBdr>
        <w:spacing w:before="240" w:after="360"/>
      </w:pPr>
    </w:p>
    <w:p w14:paraId="3119A698" w14:textId="77777777" w:rsidR="00726BBE" w:rsidRDefault="00000000">
      <w:pPr>
        <w:pStyle w:val="Titre2"/>
        <w:keepNext/>
        <w:spacing w:before="360" w:after="160"/>
      </w:pPr>
      <w:bookmarkStart w:id="43" w:name="_Toc243726689"/>
      <w:r>
        <w:rPr>
          <w:b/>
          <w:bCs/>
          <w:color w:val="1F4E79"/>
          <w:sz w:val="30"/>
          <w:szCs w:val="30"/>
        </w:rPr>
        <w:t>PKG.1 — Ce que voit une classe du même package</w:t>
      </w:r>
      <w:bookmarkEnd w:id="43"/>
    </w:p>
    <w:p w14:paraId="4018E22C" w14:textId="77777777" w:rsidR="00726BBE" w:rsidRDefault="00000000">
      <w:pPr>
        <w:keepNext/>
        <w:spacing w:after="120"/>
      </w:pPr>
      <w:r>
        <w:rPr>
          <w:i/>
          <w:iCs/>
          <w:color w:val="595959"/>
        </w:rPr>
        <w:t xml:space="preserve">Package : </w:t>
      </w:r>
      <w:r>
        <w:rPr>
          <w:rFonts w:ascii="Consolas" w:hAnsi="Consolas" w:cs="Consolas"/>
          <w:i/>
          <w:iCs/>
          <w:color w:val="E97132" w:themeColor="accent2"/>
          <w:sz w:val="18"/>
          <w:szCs w:val="18"/>
        </w:rPr>
        <w:t>be.ephec.java.pkg.e01</w:t>
      </w:r>
    </w:p>
    <w:p w14:paraId="15A97A5E" w14:textId="77777777" w:rsidR="00726BBE" w:rsidRDefault="00000000">
      <w:pPr>
        <w:pStyle w:val="Titre3"/>
        <w:keepNext/>
        <w:spacing w:before="240" w:after="100"/>
      </w:pPr>
      <w:r>
        <w:rPr>
          <w:b/>
          <w:bCs/>
          <w:color w:val="595959"/>
        </w:rPr>
        <w:t>Objectif</w:t>
      </w:r>
    </w:p>
    <w:p w14:paraId="21C82D76" w14:textId="77777777" w:rsidR="00726BBE" w:rsidRDefault="00000000">
      <w:pPr>
        <w:spacing w:after="120"/>
      </w:pPr>
      <w:r>
        <w:t>Constater par l'expérience ce que chaque niveau de visibilité autorise, depuis une classe voisine.</w:t>
      </w:r>
    </w:p>
    <w:p w14:paraId="1784BC05" w14:textId="77777777" w:rsidR="00726BBE" w:rsidRDefault="00000000">
      <w:pPr>
        <w:pStyle w:val="Titre3"/>
        <w:keepNext/>
        <w:spacing w:before="240" w:after="100"/>
      </w:pPr>
      <w:r>
        <w:rPr>
          <w:b/>
          <w:bCs/>
          <w:color w:val="595959"/>
        </w:rPr>
        <w:t>Énoncé</w:t>
      </w:r>
    </w:p>
    <w:p w14:paraId="5A2DCF7A" w14:textId="77777777" w:rsidR="00726BBE" w:rsidRDefault="00000000">
      <w:pPr>
        <w:spacing w:after="120"/>
      </w:pPr>
      <w:r>
        <w:t xml:space="preserve">La classe </w:t>
      </w:r>
      <w:r>
        <w:rPr>
          <w:rFonts w:ascii="Consolas" w:hAnsi="Consolas" w:cs="Consolas"/>
          <w:color w:val="E97132" w:themeColor="accent2"/>
          <w:sz w:val="18"/>
          <w:szCs w:val="18"/>
        </w:rPr>
        <w:t>Coffre</w:t>
      </w:r>
      <w:r>
        <w:t xml:space="preserve"> vous est fournie. Elle expose six membres, deux par niveau de visibilité :</w:t>
      </w:r>
    </w:p>
    <w:p w14:paraId="2A7D55FC" w14:textId="77777777" w:rsidR="00726BBE" w:rsidRDefault="00000000">
      <w:pPr>
        <w:keepLines/>
        <w:shd w:val="clear" w:color="auto" w:fill="F2F2F2"/>
        <w:spacing w:before="100"/>
        <w:ind w:left="220"/>
      </w:pPr>
      <w:r>
        <w:rPr>
          <w:rFonts w:ascii="Consolas" w:hAnsi="Consolas" w:cs="Consolas"/>
          <w:color w:val="E97132" w:themeColor="accent2"/>
          <w:sz w:val="18"/>
          <w:szCs w:val="18"/>
        </w:rPr>
        <w:t>private String codeSecret   = "1234";</w:t>
      </w:r>
    </w:p>
    <w:p w14:paraId="25587625" w14:textId="77777777" w:rsidR="00726BBE" w:rsidRDefault="00000000">
      <w:pPr>
        <w:keepLines/>
        <w:shd w:val="clear" w:color="auto" w:fill="F2F2F2"/>
        <w:ind w:left="220"/>
      </w:pPr>
      <w:r>
        <w:rPr>
          <w:rFonts w:ascii="Consolas" w:hAnsi="Consolas" w:cs="Consolas"/>
          <w:color w:val="E97132" w:themeColor="accent2"/>
          <w:sz w:val="18"/>
          <w:szCs w:val="18"/>
        </w:rPr>
        <w:t xml:space="preserve">        String numero       = "C-07";      // pas de mot-cle</w:t>
      </w:r>
    </w:p>
    <w:p w14:paraId="4DB93BDD" w14:textId="77777777" w:rsidR="00726BBE" w:rsidRDefault="00000000">
      <w:pPr>
        <w:keepLines/>
        <w:shd w:val="clear" w:color="auto" w:fill="F2F2F2"/>
        <w:ind w:left="220"/>
      </w:pPr>
      <w:r>
        <w:rPr>
          <w:rFonts w:ascii="Consolas" w:hAnsi="Consolas" w:cs="Consolas"/>
          <w:color w:val="E97132" w:themeColor="accent2"/>
          <w:sz w:val="18"/>
          <w:szCs w:val="18"/>
        </w:rPr>
        <w:t>public  String proprietaire = "Ada";</w:t>
      </w:r>
    </w:p>
    <w:p w14:paraId="563A5FA1" w14:textId="77777777" w:rsidR="00726BBE" w:rsidRDefault="00000000">
      <w:pPr>
        <w:keepLines/>
        <w:shd w:val="clear" w:color="auto" w:fill="F2F2F2"/>
        <w:ind w:left="220"/>
      </w:pPr>
      <w:r>
        <w:rPr>
          <w:rFonts w:ascii="Consolas" w:hAnsi="Consolas" w:cs="Consolas"/>
          <w:color w:val="E97132" w:themeColor="accent2"/>
          <w:sz w:val="18"/>
          <w:szCs w:val="18"/>
        </w:rPr>
        <w:t xml:space="preserve"> </w:t>
      </w:r>
    </w:p>
    <w:p w14:paraId="1873953B" w14:textId="77777777" w:rsidR="00726BBE" w:rsidRDefault="00000000">
      <w:pPr>
        <w:keepLines/>
        <w:shd w:val="clear" w:color="auto" w:fill="F2F2F2"/>
        <w:ind w:left="220"/>
      </w:pPr>
      <w:r>
        <w:rPr>
          <w:rFonts w:ascii="Consolas" w:hAnsi="Consolas" w:cs="Consolas"/>
          <w:color w:val="E97132" w:themeColor="accent2"/>
          <w:sz w:val="18"/>
          <w:szCs w:val="18"/>
        </w:rPr>
        <w:t>private String ouvrirLeMecanisme()  { ... }</w:t>
      </w:r>
    </w:p>
    <w:p w14:paraId="2530C7EF" w14:textId="77777777" w:rsidR="00726BBE" w:rsidRPr="009559D8" w:rsidRDefault="00000000">
      <w:pPr>
        <w:keepLines/>
        <w:shd w:val="clear" w:color="auto" w:fill="F2F2F2"/>
        <w:ind w:left="220"/>
        <w:rPr>
          <w:lang w:val="nl-BE"/>
        </w:rPr>
      </w:pPr>
      <w:r>
        <w:rPr>
          <w:rFonts w:ascii="Consolas" w:hAnsi="Consolas" w:cs="Consolas"/>
          <w:color w:val="E97132" w:themeColor="accent2"/>
          <w:sz w:val="18"/>
          <w:szCs w:val="18"/>
        </w:rPr>
        <w:t xml:space="preserve">        </w:t>
      </w:r>
      <w:r w:rsidRPr="009559D8">
        <w:rPr>
          <w:rFonts w:ascii="Consolas" w:hAnsi="Consolas" w:cs="Consolas"/>
          <w:color w:val="E97132" w:themeColor="accent2"/>
          <w:sz w:val="18"/>
          <w:szCs w:val="18"/>
          <w:lang w:val="nl-BE"/>
        </w:rPr>
        <w:t>String verifierLeNumero()   { ... }</w:t>
      </w:r>
    </w:p>
    <w:p w14:paraId="5B72EAF2" w14:textId="77777777" w:rsidR="00726BBE" w:rsidRPr="009559D8" w:rsidRDefault="00000000">
      <w:pPr>
        <w:keepLines/>
        <w:shd w:val="clear" w:color="auto" w:fill="F2F2F2"/>
        <w:spacing w:after="160"/>
        <w:ind w:left="220"/>
        <w:rPr>
          <w:lang w:val="nl-BE"/>
        </w:rPr>
      </w:pPr>
      <w:r w:rsidRPr="009559D8">
        <w:rPr>
          <w:rFonts w:ascii="Consolas" w:hAnsi="Consolas" w:cs="Consolas"/>
          <w:color w:val="E97132" w:themeColor="accent2"/>
          <w:sz w:val="18"/>
          <w:szCs w:val="18"/>
          <w:lang w:val="nl-BE"/>
        </w:rPr>
        <w:t>public  String decrire()            { ... }</w:t>
      </w:r>
    </w:p>
    <w:p w14:paraId="62AC3EEC" w14:textId="77777777" w:rsidR="00726BBE" w:rsidRDefault="00000000">
      <w:pPr>
        <w:spacing w:after="120"/>
      </w:pPr>
      <w:r>
        <w:t xml:space="preserve">La classe </w:t>
      </w:r>
      <w:r>
        <w:rPr>
          <w:rFonts w:ascii="Consolas" w:hAnsi="Consolas" w:cs="Consolas"/>
          <w:color w:val="E97132" w:themeColor="accent2"/>
          <w:sz w:val="18"/>
          <w:szCs w:val="18"/>
        </w:rPr>
        <w:t>Inspecteur</w:t>
      </w:r>
      <w:r>
        <w:t xml:space="preserve"> vit dans le </w:t>
      </w:r>
      <w:r>
        <w:rPr>
          <w:i/>
          <w:iCs/>
        </w:rPr>
        <w:t>même</w:t>
      </w:r>
      <w:r>
        <w:t xml:space="preserve"> package. Sa méthode </w:t>
      </w:r>
      <w:r>
        <w:rPr>
          <w:rFonts w:ascii="Consolas" w:hAnsi="Consolas" w:cs="Consolas"/>
          <w:color w:val="E97132" w:themeColor="accent2"/>
          <w:sz w:val="18"/>
          <w:szCs w:val="18"/>
        </w:rPr>
        <w:t>experimenter()</w:t>
      </w:r>
      <w:r>
        <w:t xml:space="preserve"> contient six lignes en commentaire, une par membre. Décommentez-les une à une et notez celles que le compilateur refuse.</w:t>
      </w:r>
    </w:p>
    <w:p w14:paraId="04F6CAFD" w14:textId="77777777" w:rsidR="00726BBE" w:rsidRDefault="00000000">
      <w:pPr>
        <w:spacing w:after="120"/>
      </w:pPr>
      <w:r>
        <w:t xml:space="preserve">Complétez ensuite </w:t>
      </w:r>
      <w:r>
        <w:rPr>
          <w:rFonts w:ascii="Consolas" w:hAnsi="Consolas" w:cs="Consolas"/>
          <w:color w:val="E97132" w:themeColor="accent2"/>
          <w:sz w:val="18"/>
          <w:szCs w:val="18"/>
        </w:rPr>
        <w:t>membresAccessibles()</w:t>
      </w:r>
      <w:r>
        <w:t xml:space="preserve"> pour qu'elle rende la liste des membres réellement atteignables, séparés par une virgule et un espace, dans l'ordre de déclaration.</w:t>
      </w:r>
    </w:p>
    <w:p w14:paraId="0AD60AEE" w14:textId="77777777" w:rsidR="00726BBE" w:rsidRDefault="00000000">
      <w:pPr>
        <w:pStyle w:val="Titre3"/>
        <w:keepNext/>
        <w:spacing w:before="240" w:after="100"/>
      </w:pPr>
      <w:r>
        <w:rPr>
          <w:b/>
          <w:bCs/>
          <w:color w:val="595959"/>
        </w:rPr>
        <w:lastRenderedPageBreak/>
        <w:t>Comment vérifier votre code</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726BBE" w14:paraId="5A61CFC2"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506DF6B8" w14:textId="77777777" w:rsidR="00726BBE" w:rsidRDefault="00000000">
            <w:pPr>
              <w:spacing w:after="80"/>
            </w:pPr>
            <w:r>
              <w:rPr>
                <w:rFonts w:ascii="Consolas" w:hAnsi="Consolas" w:cs="Consolas"/>
                <w:color w:val="E97132" w:themeColor="accent2"/>
                <w:sz w:val="18"/>
                <w:szCs w:val="18"/>
              </w:rPr>
              <w:t>be.ephec.java.pkg.e01.InspecteurTest</w:t>
            </w:r>
          </w:p>
          <w:p w14:paraId="259EDBC5" w14:textId="77777777" w:rsidR="00726BBE" w:rsidRDefault="00000000">
            <w:r>
              <w:t>Compare votre réponse à la liste attendue. Le test ne vous dira pas laquelle est fausse : c'est l'expérimentation qui doit vous donner la réponse, pas le test.</w:t>
            </w:r>
          </w:p>
        </w:tc>
      </w:tr>
    </w:tbl>
    <w:p w14:paraId="756C3258" w14:textId="77777777" w:rsidR="00726BBE" w:rsidRDefault="00000000">
      <w:pPr>
        <w:pStyle w:val="Titre3"/>
        <w:keepNext/>
        <w:spacing w:before="240" w:after="100"/>
      </w:pPr>
      <w:r>
        <w:rPr>
          <w:b/>
          <w:bCs/>
          <w:color w:val="595959"/>
        </w:rPr>
        <w:t>Questions à se poser</w:t>
      </w:r>
    </w:p>
    <w:p w14:paraId="52D4573F" w14:textId="77777777" w:rsidR="00726BBE" w:rsidRDefault="00000000">
      <w:pPr>
        <w:pStyle w:val="Paragraphedeliste"/>
        <w:numPr>
          <w:ilvl w:val="0"/>
          <w:numId w:val="8"/>
        </w:numPr>
        <w:spacing w:after="60"/>
      </w:pPr>
      <w:r>
        <w:t xml:space="preserve">Vous êtes dans une autre classe, et pourtant certains membres privés vous sont refusés alors que d'autres membres passent. Contre quoi </w:t>
      </w:r>
      <w:r>
        <w:rPr>
          <w:rFonts w:ascii="Consolas" w:hAnsi="Consolas" w:cs="Consolas"/>
          <w:color w:val="E97132" w:themeColor="accent2"/>
          <w:sz w:val="18"/>
          <w:szCs w:val="18"/>
        </w:rPr>
        <w:t>private</w:t>
      </w:r>
      <w:r>
        <w:t xml:space="preserve"> protège-t-il exactement : contre l'extérieur de l'objet, ou contre l'extérieur de la classe ?</w:t>
      </w:r>
    </w:p>
    <w:p w14:paraId="372400B3" w14:textId="77777777" w:rsidR="00726BBE" w:rsidRDefault="00000000">
      <w:pPr>
        <w:pStyle w:val="Paragraphedeliste"/>
        <w:numPr>
          <w:ilvl w:val="0"/>
          <w:numId w:val="8"/>
        </w:numPr>
        <w:spacing w:after="60"/>
      </w:pPr>
      <w:r>
        <w:t xml:space="preserve">Deux objets </w:t>
      </w:r>
      <w:r>
        <w:rPr>
          <w:rFonts w:ascii="Consolas" w:hAnsi="Consolas" w:cs="Consolas"/>
          <w:color w:val="E97132" w:themeColor="accent2"/>
          <w:sz w:val="18"/>
          <w:szCs w:val="18"/>
        </w:rPr>
        <w:t>Coffre</w:t>
      </w:r>
      <w:r>
        <w:t xml:space="preserve"> différents : le premier peut-il lire le </w:t>
      </w:r>
      <w:r>
        <w:rPr>
          <w:rFonts w:ascii="Consolas" w:hAnsi="Consolas" w:cs="Consolas"/>
          <w:color w:val="E97132" w:themeColor="accent2"/>
          <w:sz w:val="18"/>
          <w:szCs w:val="18"/>
        </w:rPr>
        <w:t>codeSecret</w:t>
      </w:r>
      <w:r>
        <w:t xml:space="preserve"> du second ? Essayez.</w:t>
      </w:r>
    </w:p>
    <w:p w14:paraId="7B3BB3AE" w14:textId="77777777" w:rsidR="00726BBE" w:rsidRDefault="00726BBE">
      <w:pPr>
        <w:pBdr>
          <w:bottom w:val="single" w:sz="6" w:space="1" w:color="A6A6A6"/>
        </w:pBdr>
        <w:spacing w:before="240" w:after="360"/>
      </w:pPr>
    </w:p>
    <w:p w14:paraId="3C69268D" w14:textId="77777777" w:rsidR="00726BBE" w:rsidRDefault="00000000">
      <w:pPr>
        <w:pStyle w:val="Titre2"/>
        <w:keepNext/>
        <w:spacing w:before="360" w:after="160"/>
      </w:pPr>
      <w:bookmarkStart w:id="44" w:name="_Toc243726690"/>
      <w:r>
        <w:rPr>
          <w:b/>
          <w:bCs/>
          <w:color w:val="1F4E79"/>
          <w:sz w:val="30"/>
          <w:szCs w:val="30"/>
        </w:rPr>
        <w:t>PKG.2 — Ce que voit une classe d'un autre package</w:t>
      </w:r>
      <w:bookmarkEnd w:id="44"/>
    </w:p>
    <w:p w14:paraId="28F8D14E" w14:textId="77777777" w:rsidR="00726BBE" w:rsidRDefault="00000000">
      <w:pPr>
        <w:spacing w:after="120"/>
      </w:pPr>
      <w:r>
        <w:rPr>
          <w:i/>
          <w:iCs/>
          <w:color w:val="595959"/>
        </w:rPr>
        <w:t xml:space="preserve">Packages : </w:t>
      </w:r>
      <w:r>
        <w:rPr>
          <w:rFonts w:ascii="Consolas" w:hAnsi="Consolas" w:cs="Consolas"/>
          <w:i/>
          <w:iCs/>
          <w:color w:val="E97132" w:themeColor="accent2"/>
          <w:sz w:val="18"/>
          <w:szCs w:val="18"/>
        </w:rPr>
        <w:t>be.ephec.java.pkg.e02.coffre</w:t>
      </w:r>
      <w:r>
        <w:rPr>
          <w:i/>
          <w:iCs/>
          <w:color w:val="595959"/>
        </w:rPr>
        <w:t xml:space="preserve"> et </w:t>
      </w:r>
      <w:r>
        <w:rPr>
          <w:rFonts w:ascii="Consolas" w:hAnsi="Consolas" w:cs="Consolas"/>
          <w:i/>
          <w:iCs/>
          <w:color w:val="E97132" w:themeColor="accent2"/>
          <w:sz w:val="18"/>
          <w:szCs w:val="18"/>
        </w:rPr>
        <w:t>be.ephec.java.pkg.e02.controle</w:t>
      </w:r>
    </w:p>
    <w:p w14:paraId="6C826E42" w14:textId="77777777" w:rsidR="00726BBE" w:rsidRDefault="00000000">
      <w:pPr>
        <w:pStyle w:val="Titre3"/>
        <w:keepNext/>
        <w:spacing w:before="240" w:after="100"/>
      </w:pPr>
      <w:r>
        <w:rPr>
          <w:b/>
          <w:bCs/>
          <w:color w:val="595959"/>
        </w:rPr>
        <w:t>Objectif</w:t>
      </w:r>
    </w:p>
    <w:p w14:paraId="62CCBA68" w14:textId="77777777" w:rsidR="00726BBE" w:rsidRDefault="00000000">
      <w:pPr>
        <w:spacing w:after="120"/>
      </w:pPr>
      <w:r>
        <w:t>Franchir la frontière du package, et comprendre à quoi sert vraiment un accesseur.</w:t>
      </w:r>
    </w:p>
    <w:p w14:paraId="63181F4A" w14:textId="77777777" w:rsidR="00726BBE" w:rsidRDefault="00000000">
      <w:pPr>
        <w:pStyle w:val="Titre3"/>
        <w:keepNext/>
        <w:spacing w:before="240" w:after="100"/>
      </w:pPr>
      <w:r>
        <w:rPr>
          <w:b/>
          <w:bCs/>
          <w:color w:val="595959"/>
        </w:rPr>
        <w:t>Énoncé — première partie</w:t>
      </w:r>
    </w:p>
    <w:p w14:paraId="2F754F39" w14:textId="77777777" w:rsidR="00726BBE" w:rsidRDefault="00000000">
      <w:pPr>
        <w:spacing w:after="120"/>
      </w:pPr>
      <w:r>
        <w:t xml:space="preserve">La même classe </w:t>
      </w:r>
      <w:r>
        <w:rPr>
          <w:rFonts w:ascii="Consolas" w:hAnsi="Consolas" w:cs="Consolas"/>
          <w:color w:val="E97132" w:themeColor="accent2"/>
          <w:sz w:val="18"/>
          <w:szCs w:val="18"/>
        </w:rPr>
        <w:t>Coffre</w:t>
      </w:r>
      <w:r>
        <w:t xml:space="preserve"> est maintenant seule dans son package. La classe </w:t>
      </w:r>
      <w:r>
        <w:rPr>
          <w:rFonts w:ascii="Consolas" w:hAnsi="Consolas" w:cs="Consolas"/>
          <w:color w:val="E97132" w:themeColor="accent2"/>
          <w:sz w:val="18"/>
          <w:szCs w:val="18"/>
        </w:rPr>
        <w:t>ControleExterne</w:t>
      </w:r>
      <w:r>
        <w:t xml:space="preserve"> vit ailleurs. Sa méthode </w:t>
      </w:r>
      <w:r>
        <w:rPr>
          <w:rFonts w:ascii="Consolas" w:hAnsi="Consolas" w:cs="Consolas"/>
          <w:color w:val="E97132" w:themeColor="accent2"/>
          <w:sz w:val="18"/>
          <w:szCs w:val="18"/>
        </w:rPr>
        <w:t>experimenter()</w:t>
      </w:r>
      <w:r>
        <w:t xml:space="preserve"> reprend les mêmes lignes commentées qu'en </w:t>
      </w:r>
      <w:hyperlink w:anchor="ex-PKG-1" w:history="1">
        <w:r>
          <w:rPr>
            <w:rFonts w:ascii="Consolas" w:hAnsi="Consolas" w:cs="Consolas"/>
            <w:color w:val="E97132" w:themeColor="accent2"/>
            <w:sz w:val="18"/>
            <w:szCs w:val="18"/>
          </w:rPr>
          <w:t>PKG.1</w:t>
        </w:r>
      </w:hyperlink>
      <w:r>
        <w:t>.</w:t>
      </w:r>
    </w:p>
    <w:p w14:paraId="426D026B" w14:textId="77777777" w:rsidR="00726BBE" w:rsidRDefault="00000000">
      <w:pPr>
        <w:spacing w:after="120"/>
      </w:pPr>
      <w:r>
        <w:t>Décommentez, et comparez avec ce que vous aviez obtenu à l'exercice précédent. Un seul élément a changé entre les deux exercices — le package — et pourtant le résultat n'est pas le même. Notez lequel des six membres bascule.</w:t>
      </w:r>
    </w:p>
    <w:p w14:paraId="6B028C00" w14:textId="77777777" w:rsidR="00726BBE" w:rsidRDefault="00000000">
      <w:pPr>
        <w:pStyle w:val="Titre3"/>
        <w:keepNext/>
        <w:spacing w:before="240" w:after="100"/>
      </w:pPr>
      <w:r>
        <w:rPr>
          <w:b/>
          <w:bCs/>
          <w:color w:val="595959"/>
        </w:rPr>
        <w:t>Énoncé — seconde partie</w:t>
      </w:r>
    </w:p>
    <w:p w14:paraId="5BC1C0A1" w14:textId="77777777" w:rsidR="00726BBE" w:rsidRDefault="00000000">
      <w:pPr>
        <w:spacing w:after="120"/>
      </w:pPr>
      <w:r>
        <w:t xml:space="preserve">Le contrôle extérieur a besoin de lire le numéro du coffre. Complétez </w:t>
      </w:r>
      <w:r>
        <w:rPr>
          <w:rFonts w:ascii="Consolas" w:hAnsi="Consolas" w:cs="Consolas"/>
          <w:color w:val="E97132" w:themeColor="accent2"/>
          <w:sz w:val="18"/>
          <w:szCs w:val="18"/>
        </w:rPr>
        <w:t>numeroDu(Coffre)</w:t>
      </w:r>
      <w:r>
        <w:t xml:space="preserve"> pour qu'elle le rende.</w:t>
      </w:r>
    </w:p>
    <w:p w14:paraId="3307B83B" w14:textId="77777777" w:rsidR="00726BBE" w:rsidRDefault="00000000">
      <w:pPr>
        <w:spacing w:after="120"/>
      </w:pPr>
      <w:r>
        <w:rPr>
          <w:b/>
          <w:bCs/>
        </w:rPr>
        <w:t xml:space="preserve">Contrainte : le champ </w:t>
      </w:r>
      <w:r>
        <w:rPr>
          <w:rFonts w:ascii="Consolas" w:hAnsi="Consolas" w:cs="Consolas"/>
          <w:color w:val="E97132" w:themeColor="accent2"/>
          <w:sz w:val="18"/>
          <w:szCs w:val="18"/>
        </w:rPr>
        <w:t>numero</w:t>
      </w:r>
      <w:r>
        <w:rPr>
          <w:b/>
          <w:bCs/>
        </w:rPr>
        <w:t xml:space="preserve"> doit rester tel qu'il est. </w:t>
      </w:r>
      <w:r>
        <w:t xml:space="preserve">Le passer en </w:t>
      </w:r>
      <w:r>
        <w:rPr>
          <w:rFonts w:ascii="Consolas" w:hAnsi="Consolas" w:cs="Consolas"/>
          <w:color w:val="E97132" w:themeColor="accent2"/>
          <w:sz w:val="18"/>
          <w:szCs w:val="18"/>
        </w:rPr>
        <w:t>public</w:t>
      </w:r>
      <w:r>
        <w:t xml:space="preserve"> ferait compiler l'exercice en dix secondes, et c'est précisément ce qu'il faut éviter. Trouvez l'autre solution.</w:t>
      </w:r>
    </w:p>
    <w:p w14:paraId="4A337DCF" w14:textId="77777777" w:rsidR="00726BBE" w:rsidRDefault="00000000">
      <w:pPr>
        <w:pStyle w:val="Titre3"/>
        <w:keepNext/>
        <w:spacing w:before="240" w:after="100"/>
      </w:pPr>
      <w:r>
        <w:rPr>
          <w:b/>
          <w:bCs/>
          <w:color w:val="595959"/>
        </w:rPr>
        <w:t>Spécifications à respecter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400"/>
        <w:gridCol w:w="3760"/>
      </w:tblGrid>
      <w:tr w:rsidR="00726BBE" w14:paraId="5641D364" w14:textId="77777777">
        <w:tblPrEx>
          <w:tblCellMar>
            <w:top w:w="0" w:type="dxa"/>
            <w:bottom w:w="0" w:type="dxa"/>
          </w:tblCellMar>
        </w:tblPrEx>
        <w:trPr>
          <w:tblHeader/>
        </w:trPr>
        <w:tc>
          <w:tcPr>
            <w:tcW w:w="2200" w:type="dxa"/>
            <w:shd w:val="clear" w:color="auto" w:fill="DEEAF6"/>
            <w:tcMar>
              <w:top w:w="60" w:type="dxa"/>
              <w:left w:w="100" w:type="dxa"/>
              <w:bottom w:w="60" w:type="dxa"/>
              <w:right w:w="100" w:type="dxa"/>
            </w:tcMar>
          </w:tcPr>
          <w:p w14:paraId="346E47E4" w14:textId="77777777" w:rsidR="00726BBE" w:rsidRDefault="00000000">
            <w:r>
              <w:rPr>
                <w:b/>
                <w:bCs/>
                <w:sz w:val="20"/>
                <w:szCs w:val="20"/>
              </w:rPr>
              <w:t>Élément</w:t>
            </w:r>
          </w:p>
        </w:tc>
        <w:tc>
          <w:tcPr>
            <w:tcW w:w="3400" w:type="dxa"/>
            <w:shd w:val="clear" w:color="auto" w:fill="DEEAF6"/>
            <w:tcMar>
              <w:top w:w="60" w:type="dxa"/>
              <w:left w:w="100" w:type="dxa"/>
              <w:bottom w:w="60" w:type="dxa"/>
              <w:right w:w="100" w:type="dxa"/>
            </w:tcMar>
          </w:tcPr>
          <w:p w14:paraId="05C8B991" w14:textId="77777777" w:rsidR="00726BBE" w:rsidRDefault="00000000">
            <w:r>
              <w:rPr>
                <w:b/>
                <w:bCs/>
                <w:sz w:val="20"/>
                <w:szCs w:val="20"/>
              </w:rPr>
              <w:t>Signature</w:t>
            </w:r>
          </w:p>
        </w:tc>
        <w:tc>
          <w:tcPr>
            <w:tcW w:w="3760" w:type="dxa"/>
            <w:shd w:val="clear" w:color="auto" w:fill="DEEAF6"/>
            <w:tcMar>
              <w:top w:w="60" w:type="dxa"/>
              <w:left w:w="100" w:type="dxa"/>
              <w:bottom w:w="60" w:type="dxa"/>
              <w:right w:w="100" w:type="dxa"/>
            </w:tcMar>
          </w:tcPr>
          <w:p w14:paraId="0083AAF3" w14:textId="77777777" w:rsidR="00726BBE" w:rsidRDefault="00000000">
            <w:r>
              <w:rPr>
                <w:b/>
                <w:bCs/>
                <w:sz w:val="20"/>
                <w:szCs w:val="20"/>
              </w:rPr>
              <w:t>Rôle</w:t>
            </w:r>
          </w:p>
        </w:tc>
      </w:tr>
      <w:tr w:rsidR="00726BBE" w14:paraId="202D1BA7" w14:textId="77777777">
        <w:tblPrEx>
          <w:tblCellMar>
            <w:top w:w="0" w:type="dxa"/>
            <w:bottom w:w="0" w:type="dxa"/>
          </w:tblCellMar>
        </w:tblPrEx>
        <w:trPr>
          <w:cantSplit/>
        </w:trPr>
        <w:tc>
          <w:tcPr>
            <w:tcW w:w="2200" w:type="dxa"/>
            <w:tcMar>
              <w:top w:w="60" w:type="dxa"/>
              <w:left w:w="100" w:type="dxa"/>
              <w:bottom w:w="60" w:type="dxa"/>
              <w:right w:w="100" w:type="dxa"/>
            </w:tcMar>
          </w:tcPr>
          <w:p w14:paraId="36577620" w14:textId="77777777" w:rsidR="00726BBE" w:rsidRDefault="00000000">
            <w:r>
              <w:rPr>
                <w:rFonts w:ascii="Consolas" w:hAnsi="Consolas" w:cs="Consolas"/>
                <w:color w:val="E97132" w:themeColor="accent2"/>
                <w:sz w:val="18"/>
                <w:szCs w:val="18"/>
              </w:rPr>
              <w:t>numero</w:t>
            </w:r>
          </w:p>
        </w:tc>
        <w:tc>
          <w:tcPr>
            <w:tcW w:w="3400" w:type="dxa"/>
            <w:tcMar>
              <w:top w:w="60" w:type="dxa"/>
              <w:left w:w="100" w:type="dxa"/>
              <w:bottom w:w="60" w:type="dxa"/>
              <w:right w:w="100" w:type="dxa"/>
            </w:tcMar>
          </w:tcPr>
          <w:p w14:paraId="545B83EA" w14:textId="77777777" w:rsidR="00726BBE" w:rsidRDefault="00000000">
            <w:r>
              <w:rPr>
                <w:rFonts w:ascii="Consolas" w:hAnsi="Consolas" w:cs="Consolas"/>
                <w:color w:val="E97132" w:themeColor="accent2"/>
                <w:sz w:val="18"/>
                <w:szCs w:val="18"/>
              </w:rPr>
              <w:t>String numero</w:t>
            </w:r>
          </w:p>
        </w:tc>
        <w:tc>
          <w:tcPr>
            <w:tcW w:w="3760" w:type="dxa"/>
            <w:tcMar>
              <w:top w:w="60" w:type="dxa"/>
              <w:left w:w="100" w:type="dxa"/>
              <w:bottom w:w="60" w:type="dxa"/>
              <w:right w:w="100" w:type="dxa"/>
            </w:tcMar>
          </w:tcPr>
          <w:p w14:paraId="55E07D20" w14:textId="77777777" w:rsidR="00726BBE" w:rsidRDefault="00000000">
            <w:r>
              <w:rPr>
                <w:sz w:val="20"/>
                <w:szCs w:val="20"/>
              </w:rPr>
              <w:t>Visibilité par défaut — ne pas modifier</w:t>
            </w:r>
          </w:p>
        </w:tc>
      </w:tr>
      <w:tr w:rsidR="00726BBE" w14:paraId="46E5EFAA" w14:textId="77777777">
        <w:tblPrEx>
          <w:tblCellMar>
            <w:top w:w="0" w:type="dxa"/>
            <w:bottom w:w="0" w:type="dxa"/>
          </w:tblCellMar>
        </w:tblPrEx>
        <w:trPr>
          <w:cantSplit/>
        </w:trPr>
        <w:tc>
          <w:tcPr>
            <w:tcW w:w="2200" w:type="dxa"/>
            <w:tcMar>
              <w:top w:w="60" w:type="dxa"/>
              <w:left w:w="100" w:type="dxa"/>
              <w:bottom w:w="60" w:type="dxa"/>
              <w:right w:w="100" w:type="dxa"/>
            </w:tcMar>
          </w:tcPr>
          <w:p w14:paraId="7D8AA623" w14:textId="77777777" w:rsidR="00726BBE" w:rsidRDefault="00000000">
            <w:r>
              <w:rPr>
                <w:rFonts w:ascii="Consolas" w:hAnsi="Consolas" w:cs="Consolas"/>
                <w:color w:val="E97132" w:themeColor="accent2"/>
                <w:sz w:val="18"/>
                <w:szCs w:val="18"/>
              </w:rPr>
              <w:t>(à ajouter)</w:t>
            </w:r>
          </w:p>
        </w:tc>
        <w:tc>
          <w:tcPr>
            <w:tcW w:w="3400" w:type="dxa"/>
            <w:tcMar>
              <w:top w:w="60" w:type="dxa"/>
              <w:left w:w="100" w:type="dxa"/>
              <w:bottom w:w="60" w:type="dxa"/>
              <w:right w:w="100" w:type="dxa"/>
            </w:tcMar>
          </w:tcPr>
          <w:p w14:paraId="4B149010" w14:textId="77777777" w:rsidR="00726BBE" w:rsidRDefault="00000000">
            <w:r>
              <w:rPr>
                <w:rFonts w:ascii="Consolas" w:hAnsi="Consolas" w:cs="Consolas"/>
                <w:color w:val="E97132" w:themeColor="accent2"/>
                <w:sz w:val="18"/>
                <w:szCs w:val="18"/>
              </w:rPr>
              <w:t>public String getNumero()</w:t>
            </w:r>
          </w:p>
        </w:tc>
        <w:tc>
          <w:tcPr>
            <w:tcW w:w="3760" w:type="dxa"/>
            <w:tcMar>
              <w:top w:w="60" w:type="dxa"/>
              <w:left w:w="100" w:type="dxa"/>
              <w:bottom w:w="60" w:type="dxa"/>
              <w:right w:w="100" w:type="dxa"/>
            </w:tcMar>
          </w:tcPr>
          <w:p w14:paraId="6EE79FAF" w14:textId="77777777" w:rsidR="00726BBE" w:rsidRDefault="00000000">
            <w:r>
              <w:rPr>
                <w:sz w:val="20"/>
                <w:szCs w:val="20"/>
              </w:rPr>
              <w:t>Retourne le numéro, en lecture seule</w:t>
            </w:r>
          </w:p>
        </w:tc>
      </w:tr>
      <w:tr w:rsidR="00726BBE" w14:paraId="27388497" w14:textId="77777777">
        <w:tblPrEx>
          <w:tblCellMar>
            <w:top w:w="0" w:type="dxa"/>
            <w:bottom w:w="0" w:type="dxa"/>
          </w:tblCellMar>
        </w:tblPrEx>
        <w:trPr>
          <w:cantSplit/>
        </w:trPr>
        <w:tc>
          <w:tcPr>
            <w:tcW w:w="2200" w:type="dxa"/>
            <w:tcMar>
              <w:top w:w="60" w:type="dxa"/>
              <w:left w:w="100" w:type="dxa"/>
              <w:bottom w:w="60" w:type="dxa"/>
              <w:right w:w="100" w:type="dxa"/>
            </w:tcMar>
          </w:tcPr>
          <w:p w14:paraId="7E282698" w14:textId="77777777" w:rsidR="00726BBE" w:rsidRDefault="00000000">
            <w:r>
              <w:rPr>
                <w:rFonts w:ascii="Consolas" w:hAnsi="Consolas" w:cs="Consolas"/>
                <w:color w:val="E97132" w:themeColor="accent2"/>
                <w:sz w:val="18"/>
                <w:szCs w:val="18"/>
              </w:rPr>
              <w:t>numeroDu</w:t>
            </w:r>
          </w:p>
        </w:tc>
        <w:tc>
          <w:tcPr>
            <w:tcW w:w="3400" w:type="dxa"/>
            <w:tcMar>
              <w:top w:w="60" w:type="dxa"/>
              <w:left w:w="100" w:type="dxa"/>
              <w:bottom w:w="60" w:type="dxa"/>
              <w:right w:w="100" w:type="dxa"/>
            </w:tcMar>
          </w:tcPr>
          <w:p w14:paraId="655D8D40" w14:textId="77777777" w:rsidR="00726BBE" w:rsidRDefault="00000000">
            <w:r>
              <w:rPr>
                <w:rFonts w:ascii="Consolas" w:hAnsi="Consolas" w:cs="Consolas"/>
                <w:color w:val="E97132" w:themeColor="accent2"/>
                <w:sz w:val="18"/>
                <w:szCs w:val="18"/>
              </w:rPr>
              <w:t>public String numeroDu(Coffre)</w:t>
            </w:r>
          </w:p>
        </w:tc>
        <w:tc>
          <w:tcPr>
            <w:tcW w:w="3760" w:type="dxa"/>
            <w:tcMar>
              <w:top w:w="60" w:type="dxa"/>
              <w:left w:w="100" w:type="dxa"/>
              <w:bottom w:w="60" w:type="dxa"/>
              <w:right w:w="100" w:type="dxa"/>
            </w:tcMar>
          </w:tcPr>
          <w:p w14:paraId="5100D001" w14:textId="77777777" w:rsidR="00726BBE" w:rsidRDefault="00000000">
            <w:r>
              <w:rPr>
                <w:sz w:val="20"/>
                <w:szCs w:val="20"/>
              </w:rPr>
              <w:t>Utilise l'accesseur depuis l'autre package</w:t>
            </w:r>
          </w:p>
        </w:tc>
      </w:tr>
    </w:tbl>
    <w:p w14:paraId="3E43609C" w14:textId="77777777" w:rsidR="00726BBE"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726BBE" w14:paraId="64A48EF4"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39DE0CA6" w14:textId="77777777" w:rsidR="00726BBE" w:rsidRDefault="00000000">
            <w:pPr>
              <w:spacing w:after="80"/>
            </w:pPr>
            <w:r>
              <w:rPr>
                <w:rFonts w:ascii="Consolas" w:hAnsi="Consolas" w:cs="Consolas"/>
                <w:color w:val="E97132" w:themeColor="accent2"/>
                <w:sz w:val="18"/>
                <w:szCs w:val="18"/>
              </w:rPr>
              <w:t>be.ephec.java.pkg.e02.controle.ControleExterneTest</w:t>
            </w:r>
          </w:p>
          <w:p w14:paraId="16981D31" w14:textId="77777777" w:rsidR="00726BBE" w:rsidRDefault="00000000">
            <w:r>
              <w:t>Vérifie que le numéro se lit depuis l'autre package, et que le champ n'est pas devenu public au passage. Les deux tests doivent passer ensemble : rendre le champ public ferait échouer le second.</w:t>
            </w:r>
          </w:p>
        </w:tc>
      </w:tr>
    </w:tbl>
    <w:p w14:paraId="180D22A6" w14:textId="77777777" w:rsidR="00726BBE" w:rsidRDefault="00000000">
      <w:pPr>
        <w:pStyle w:val="Titre3"/>
        <w:keepNext/>
        <w:spacing w:before="240" w:after="100"/>
      </w:pPr>
      <w:r>
        <w:rPr>
          <w:b/>
          <w:bCs/>
          <w:color w:val="595959"/>
        </w:rPr>
        <w:t>Le point important</w:t>
      </w:r>
    </w:p>
    <w:p w14:paraId="4AF70562" w14:textId="77777777" w:rsidR="00726BBE" w:rsidRDefault="00000000">
      <w:pPr>
        <w:spacing w:after="120"/>
      </w:pPr>
      <w:r>
        <w:t xml:space="preserve">Un champ </w:t>
      </w:r>
      <w:r>
        <w:rPr>
          <w:rFonts w:ascii="Consolas" w:hAnsi="Consolas" w:cs="Consolas"/>
          <w:color w:val="E97132" w:themeColor="accent2"/>
          <w:sz w:val="18"/>
          <w:szCs w:val="18"/>
        </w:rPr>
        <w:t>public</w:t>
      </w:r>
      <w:r>
        <w:t xml:space="preserve"> donne deux droits à la fois — lire et écrire — à tout le monde et pour toujours. Un getter </w:t>
      </w:r>
      <w:r>
        <w:rPr>
          <w:rFonts w:ascii="Consolas" w:hAnsi="Consolas" w:cs="Consolas"/>
          <w:color w:val="E97132" w:themeColor="accent2"/>
          <w:sz w:val="18"/>
          <w:szCs w:val="18"/>
        </w:rPr>
        <w:t>public</w:t>
      </w:r>
      <w:r>
        <w:t xml:space="preserve"> ne donne que la lecture, et laisse la classe maîtresse de ce qu'elle retourne : elle peut demain calculer la valeur, la formater, ou refuser de la donner.</w:t>
      </w:r>
    </w:p>
    <w:p w14:paraId="01965A98" w14:textId="77777777" w:rsidR="00726BBE" w:rsidRDefault="00000000">
      <w:pPr>
        <w:spacing w:after="120"/>
      </w:pPr>
      <w:r>
        <w:lastRenderedPageBreak/>
        <w:t xml:space="preserve">C'est la réponse à la question que beaucoup se posent en </w:t>
      </w:r>
      <w:hyperlink w:anchor="ex-POO-2" w:history="1">
        <w:r>
          <w:rPr>
            <w:rFonts w:ascii="Consolas" w:hAnsi="Consolas" w:cs="Consolas"/>
            <w:color w:val="E97132" w:themeColor="accent2"/>
            <w:sz w:val="18"/>
            <w:szCs w:val="18"/>
          </w:rPr>
          <w:t>POO.2</w:t>
        </w:r>
      </w:hyperlink>
      <w:r>
        <w:t xml:space="preserve"> : à quoi bon écrire un getter qui se contente de retourner le champ ? À cela. Le getter et le champ </w:t>
      </w:r>
      <w:r>
        <w:rPr>
          <w:rFonts w:ascii="Consolas" w:hAnsi="Consolas" w:cs="Consolas"/>
          <w:color w:val="E97132" w:themeColor="accent2"/>
          <w:sz w:val="18"/>
          <w:szCs w:val="18"/>
        </w:rPr>
        <w:t>public</w:t>
      </w:r>
      <w:r>
        <w:t xml:space="preserve"> ne sont pas équivalents, même quand leur code se ressemble.</w:t>
      </w:r>
    </w:p>
    <w:p w14:paraId="001E3278" w14:textId="77777777" w:rsidR="00726BBE" w:rsidRDefault="00000000">
      <w:pPr>
        <w:spacing w:after="120"/>
      </w:pPr>
      <w:r>
        <w:t xml:space="preserve">C'est aussi la règle </w:t>
      </w:r>
      <w:r>
        <w:rPr>
          <w:rFonts w:ascii="Consolas" w:hAnsi="Consolas" w:cs="Consolas"/>
          <w:color w:val="E97132" w:themeColor="accent2"/>
          <w:sz w:val="18"/>
          <w:szCs w:val="18"/>
        </w:rPr>
        <w:t>CC-OBJ.2</w:t>
      </w:r>
      <w:r>
        <w:t xml:space="preserve"> du mémento Clean Code, prise par l'autre bout : un objet expose des comportements, pas ses données. Le champ </w:t>
      </w:r>
      <w:r>
        <w:rPr>
          <w:rFonts w:ascii="Consolas" w:hAnsi="Consolas" w:cs="Consolas"/>
          <w:color w:val="E97132" w:themeColor="accent2"/>
          <w:sz w:val="18"/>
          <w:szCs w:val="18"/>
        </w:rPr>
        <w:t>public</w:t>
      </w:r>
      <w:r>
        <w:t xml:space="preserve"> expose une donnée ; l'accesseur expose un comportement, celui de la donner.</w:t>
      </w:r>
    </w:p>
    <w:p w14:paraId="2182D062" w14:textId="77777777" w:rsidR="00726BBE" w:rsidRDefault="00726BBE">
      <w:pPr>
        <w:pBdr>
          <w:bottom w:val="single" w:sz="6" w:space="1" w:color="A6A6A6"/>
        </w:pBdr>
        <w:spacing w:before="240" w:after="360"/>
      </w:pPr>
    </w:p>
    <w:p w14:paraId="3280F3B7" w14:textId="77777777" w:rsidR="00726BBE" w:rsidRDefault="00000000">
      <w:pPr>
        <w:pStyle w:val="Titre2"/>
        <w:keepNext/>
        <w:spacing w:before="360" w:after="160"/>
      </w:pPr>
      <w:bookmarkStart w:id="45" w:name="_Toc243726691"/>
      <w:r>
        <w:rPr>
          <w:b/>
          <w:bCs/>
          <w:color w:val="1F4E79"/>
          <w:sz w:val="30"/>
          <w:szCs w:val="30"/>
        </w:rPr>
        <w:t>PKG.3 — Réduire la surface publique d'une classe</w:t>
      </w:r>
      <w:bookmarkEnd w:id="45"/>
    </w:p>
    <w:p w14:paraId="181272B9" w14:textId="77777777" w:rsidR="00726BBE" w:rsidRDefault="00000000">
      <w:pPr>
        <w:keepNext/>
        <w:spacing w:after="120"/>
      </w:pPr>
      <w:r>
        <w:rPr>
          <w:i/>
          <w:iCs/>
          <w:color w:val="595959"/>
        </w:rPr>
        <w:t xml:space="preserve">Package : </w:t>
      </w:r>
      <w:r>
        <w:rPr>
          <w:rFonts w:ascii="Consolas" w:hAnsi="Consolas" w:cs="Consolas"/>
          <w:i/>
          <w:iCs/>
          <w:color w:val="E97132" w:themeColor="accent2"/>
          <w:sz w:val="18"/>
          <w:szCs w:val="18"/>
        </w:rPr>
        <w:t>be.ephec.java.pkg.e03</w:t>
      </w:r>
    </w:p>
    <w:p w14:paraId="16C7E260" w14:textId="77777777" w:rsidR="00726BBE" w:rsidRDefault="00000000">
      <w:pPr>
        <w:pStyle w:val="Titre3"/>
        <w:keepNext/>
        <w:spacing w:before="240" w:after="100"/>
      </w:pPr>
      <w:r>
        <w:rPr>
          <w:b/>
          <w:bCs/>
          <w:color w:val="595959"/>
        </w:rPr>
        <w:t>Objectif</w:t>
      </w:r>
    </w:p>
    <w:p w14:paraId="0D443513" w14:textId="77777777" w:rsidR="00726BBE" w:rsidRDefault="00000000">
      <w:pPr>
        <w:spacing w:after="120"/>
      </w:pPr>
      <w:r>
        <w:t>Décider, membre par membre, ce qui doit être visible — au lieu de tout ouvrir par défaut.</w:t>
      </w:r>
    </w:p>
    <w:p w14:paraId="0CB4D639" w14:textId="77777777" w:rsidR="00726BBE" w:rsidRDefault="00000000">
      <w:pPr>
        <w:pStyle w:val="Titre3"/>
        <w:keepNext/>
        <w:spacing w:before="240" w:after="100"/>
      </w:pPr>
      <w:r>
        <w:rPr>
          <w:b/>
          <w:bCs/>
          <w:color w:val="595959"/>
        </w:rPr>
        <w:t>Énoncé</w:t>
      </w:r>
    </w:p>
    <w:p w14:paraId="108B04A7" w14:textId="77777777" w:rsidR="00726BBE" w:rsidRDefault="00000000">
      <w:pPr>
        <w:spacing w:after="120"/>
      </w:pPr>
      <w:r>
        <w:t xml:space="preserve">La classe </w:t>
      </w:r>
      <w:r>
        <w:rPr>
          <w:rFonts w:ascii="Consolas" w:hAnsi="Consolas" w:cs="Consolas"/>
          <w:color w:val="E97132" w:themeColor="accent2"/>
          <w:sz w:val="18"/>
          <w:szCs w:val="18"/>
        </w:rPr>
        <w:t>Deck</w:t>
      </w:r>
      <w:r>
        <w:t xml:space="preserve"> fonctionne, mais tout y est </w:t>
      </w:r>
      <w:r>
        <w:rPr>
          <w:rFonts w:ascii="Consolas" w:hAnsi="Consolas" w:cs="Consolas"/>
          <w:color w:val="E97132" w:themeColor="accent2"/>
          <w:sz w:val="18"/>
          <w:szCs w:val="18"/>
        </w:rPr>
        <w:t>public</w:t>
      </w:r>
      <w:r>
        <w:t xml:space="preserve"> : la liste des cartes, le compteur, et jusqu'aux étapes internes de la préparation. N'importe qui peut vider le paquet, remplacer la liste, ou appeler </w:t>
      </w:r>
      <w:r>
        <w:rPr>
          <w:rFonts w:ascii="Consolas" w:hAnsi="Consolas" w:cs="Consolas"/>
          <w:color w:val="E97132" w:themeColor="accent2"/>
          <w:sz w:val="18"/>
          <w:szCs w:val="18"/>
        </w:rPr>
        <w:t>melanger()</w:t>
      </w:r>
      <w:r>
        <w:t xml:space="preserve"> au milieu d'une partie.</w:t>
      </w:r>
    </w:p>
    <w:p w14:paraId="403E3A22" w14:textId="77777777" w:rsidR="00726BBE" w:rsidRDefault="00000000">
      <w:pPr>
        <w:spacing w:after="120"/>
      </w:pPr>
      <w:r>
        <w:t xml:space="preserve">Le </w:t>
      </w:r>
      <w:r>
        <w:rPr>
          <w:rFonts w:ascii="Consolas" w:hAnsi="Consolas" w:cs="Consolas"/>
          <w:color w:val="E97132" w:themeColor="accent2"/>
          <w:sz w:val="18"/>
          <w:szCs w:val="18"/>
        </w:rPr>
        <w:t>Programme</w:t>
      </w:r>
      <w:r>
        <w:t xml:space="preserve"> fourni définit ce dont un utilisateur a réellement besoin. Il n'appelle que trois opérations. Réduisez la visibilité de tout le reste, sans modifier le </w:t>
      </w:r>
      <w:r>
        <w:rPr>
          <w:rFonts w:ascii="Consolas" w:hAnsi="Consolas" w:cs="Consolas"/>
          <w:color w:val="E97132" w:themeColor="accent2"/>
          <w:sz w:val="18"/>
          <w:szCs w:val="18"/>
        </w:rPr>
        <w:t>Programme</w:t>
      </w:r>
      <w:r>
        <w:t>, qui doit continuer à compiler.</w:t>
      </w:r>
    </w:p>
    <w:p w14:paraId="2E48FE6C" w14:textId="77777777" w:rsidR="00726BBE" w:rsidRDefault="00000000">
      <w:pPr>
        <w:pStyle w:val="Titre3"/>
        <w:keepNext/>
        <w:spacing w:before="240" w:after="100"/>
      </w:pPr>
      <w:r>
        <w:rPr>
          <w:b/>
          <w:bCs/>
          <w:color w:val="595959"/>
        </w:rPr>
        <w:t>Comment choisir</w:t>
      </w:r>
    </w:p>
    <w:p w14:paraId="4155476E" w14:textId="77777777" w:rsidR="00726BBE" w:rsidRDefault="00000000">
      <w:pPr>
        <w:pStyle w:val="Paragraphedeliste"/>
        <w:numPr>
          <w:ilvl w:val="0"/>
          <w:numId w:val="8"/>
        </w:numPr>
        <w:spacing w:after="60"/>
      </w:pPr>
      <w:r>
        <w:rPr>
          <w:rFonts w:ascii="Consolas" w:hAnsi="Consolas" w:cs="Consolas"/>
          <w:color w:val="E97132" w:themeColor="accent2"/>
          <w:sz w:val="18"/>
          <w:szCs w:val="18"/>
        </w:rPr>
        <w:t>private</w:t>
      </w:r>
      <w:r>
        <w:t xml:space="preserve"> si personne d'autre que la classe n'en a besoin — c'est le cas le plus fréquent.</w:t>
      </w:r>
    </w:p>
    <w:p w14:paraId="7FA22AC3" w14:textId="77777777" w:rsidR="00726BBE" w:rsidRDefault="00000000">
      <w:pPr>
        <w:pStyle w:val="Paragraphedeliste"/>
        <w:numPr>
          <w:ilvl w:val="0"/>
          <w:numId w:val="8"/>
        </w:numPr>
        <w:spacing w:after="60"/>
      </w:pPr>
      <w:r>
        <w:rPr>
          <w:b/>
          <w:bCs/>
        </w:rPr>
        <w:t>visibilité par défaut</w:t>
      </w:r>
      <w:r>
        <w:t xml:space="preserve"> si une classe voisine du même package doit y accéder. C'est le cas de </w:t>
      </w:r>
      <w:r>
        <w:rPr>
          <w:rFonts w:ascii="Consolas" w:hAnsi="Consolas" w:cs="Consolas"/>
          <w:color w:val="E97132" w:themeColor="accent2"/>
          <w:sz w:val="18"/>
          <w:szCs w:val="18"/>
        </w:rPr>
        <w:t>verifierIntegrite()</w:t>
      </w:r>
      <w:r>
        <w:t>, que la classe de test appelle.</w:t>
      </w:r>
    </w:p>
    <w:p w14:paraId="0B4F78F3" w14:textId="77777777" w:rsidR="00726BBE" w:rsidRDefault="00000000">
      <w:pPr>
        <w:pStyle w:val="Paragraphedeliste"/>
        <w:numPr>
          <w:ilvl w:val="0"/>
          <w:numId w:val="8"/>
        </w:numPr>
        <w:spacing w:after="60"/>
      </w:pPr>
      <w:r>
        <w:rPr>
          <w:rFonts w:ascii="Consolas" w:hAnsi="Consolas" w:cs="Consolas"/>
          <w:color w:val="E97132" w:themeColor="accent2"/>
          <w:sz w:val="18"/>
          <w:szCs w:val="18"/>
        </w:rPr>
        <w:t>public</w:t>
      </w:r>
      <w:r>
        <w:t xml:space="preserve"> seulement pour ce que le </w:t>
      </w:r>
      <w:r>
        <w:rPr>
          <w:rFonts w:ascii="Consolas" w:hAnsi="Consolas" w:cs="Consolas"/>
          <w:color w:val="E97132" w:themeColor="accent2"/>
          <w:sz w:val="18"/>
          <w:szCs w:val="18"/>
        </w:rPr>
        <w:t>Programme</w:t>
      </w:r>
      <w:r>
        <w:t xml:space="preserve"> utilise.</w:t>
      </w:r>
    </w:p>
    <w:p w14:paraId="02DFAA5E" w14:textId="77777777" w:rsidR="00726BBE"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726BBE" w14:paraId="0F4E088E"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59979271" w14:textId="77777777" w:rsidR="00726BBE" w:rsidRDefault="00000000">
            <w:pPr>
              <w:spacing w:after="80"/>
            </w:pPr>
            <w:r>
              <w:rPr>
                <w:rFonts w:ascii="Consolas" w:hAnsi="Consolas" w:cs="Consolas"/>
                <w:color w:val="E97132" w:themeColor="accent2"/>
                <w:sz w:val="18"/>
                <w:szCs w:val="18"/>
              </w:rPr>
              <w:t>be.ephec.java.pkg.e03.DeckTest</w:t>
            </w:r>
          </w:p>
          <w:p w14:paraId="26D9DF08" w14:textId="77777777" w:rsidR="00726BBE" w:rsidRDefault="00000000">
            <w:r>
              <w:t>Vérifie qu'aucun champ n'est resté public, que seules les trois opérations utilisées le sont encore, et que le paquet fonctionne toujours.</w:t>
            </w:r>
          </w:p>
        </w:tc>
      </w:tr>
    </w:tbl>
    <w:p w14:paraId="3FAAF079" w14:textId="77777777" w:rsidR="00726BBE" w:rsidRDefault="00000000">
      <w:pPr>
        <w:pStyle w:val="Titre3"/>
        <w:keepNext/>
        <w:spacing w:before="240" w:after="100"/>
      </w:pPr>
      <w:r>
        <w:rPr>
          <w:b/>
          <w:bCs/>
          <w:color w:val="595959"/>
        </w:rPr>
        <w:t>Questions à se poser</w:t>
      </w:r>
    </w:p>
    <w:p w14:paraId="1BD83756" w14:textId="77777777" w:rsidR="00726BBE" w:rsidRDefault="00000000">
      <w:pPr>
        <w:pStyle w:val="Paragraphedeliste"/>
        <w:numPr>
          <w:ilvl w:val="0"/>
          <w:numId w:val="8"/>
        </w:numPr>
        <w:spacing w:after="60"/>
      </w:pPr>
      <w:r>
        <w:t xml:space="preserve">La classe de test est dans le même package que </w:t>
      </w:r>
      <w:r>
        <w:rPr>
          <w:rFonts w:ascii="Consolas" w:hAnsi="Consolas" w:cs="Consolas"/>
          <w:color w:val="E97132" w:themeColor="accent2"/>
          <w:sz w:val="18"/>
          <w:szCs w:val="18"/>
        </w:rPr>
        <w:t>Deck</w:t>
      </w:r>
      <w:r>
        <w:t>. Est-ce un hasard ? Que se passerait-il si elle était ailleurs ?</w:t>
      </w:r>
    </w:p>
    <w:p w14:paraId="50CFAEDD" w14:textId="77777777" w:rsidR="00726BBE" w:rsidRDefault="00000000">
      <w:pPr>
        <w:pStyle w:val="Paragraphedeliste"/>
        <w:numPr>
          <w:ilvl w:val="0"/>
          <w:numId w:val="8"/>
        </w:numPr>
        <w:spacing w:after="60"/>
      </w:pPr>
      <w:r>
        <w:t xml:space="preserve">Rendre un membre </w:t>
      </w:r>
      <w:r>
        <w:rPr>
          <w:rFonts w:ascii="Consolas" w:hAnsi="Consolas" w:cs="Consolas"/>
          <w:color w:val="E97132" w:themeColor="accent2"/>
          <w:sz w:val="18"/>
          <w:szCs w:val="18"/>
        </w:rPr>
        <w:t>public</w:t>
      </w:r>
      <w:r>
        <w:t xml:space="preserve"> est une promesse : celle de ne pas le changer, puisque d'autres s'en servent. Combien de promesses la version d'origine faisait-elle ?</w:t>
      </w:r>
    </w:p>
    <w:p w14:paraId="4A743F35" w14:textId="77777777" w:rsidR="00726BBE" w:rsidRDefault="00000000">
      <w:pPr>
        <w:spacing w:after="120"/>
      </w:pPr>
      <w:r>
        <w:t xml:space="preserve">Le mémento Clean Code aborde la même idée sous l'angle de la taille : </w:t>
      </w:r>
      <w:r>
        <w:rPr>
          <w:rFonts w:ascii="Consolas" w:hAnsi="Consolas" w:cs="Consolas"/>
          <w:color w:val="E97132" w:themeColor="accent2"/>
          <w:sz w:val="18"/>
          <w:szCs w:val="18"/>
        </w:rPr>
        <w:t>CC-CLS.2</w:t>
      </w:r>
      <w:r>
        <w:t xml:space="preserve"> demande des classes courtes, et une classe se mesure autant à ce qu'elle expose qu'à ce qu'elle contient.</w:t>
      </w:r>
    </w:p>
    <w:p w14:paraId="68A9B5CF" w14:textId="77777777" w:rsidR="00726BBE" w:rsidRDefault="00726BBE">
      <w:pPr>
        <w:pBdr>
          <w:bottom w:val="single" w:sz="6" w:space="1" w:color="A6A6A6"/>
        </w:pBdr>
        <w:spacing w:before="240" w:after="360"/>
      </w:pPr>
    </w:p>
    <w:p w14:paraId="51B0B312" w14:textId="77777777" w:rsidR="00726BBE" w:rsidRDefault="00000000">
      <w:pPr>
        <w:pStyle w:val="Titre2"/>
        <w:keepNext/>
        <w:spacing w:before="360" w:after="160"/>
      </w:pPr>
      <w:bookmarkStart w:id="46" w:name="_Toc243726692"/>
      <w:r>
        <w:rPr>
          <w:b/>
          <w:bCs/>
          <w:color w:val="1F4E79"/>
          <w:sz w:val="30"/>
          <w:szCs w:val="30"/>
        </w:rPr>
        <w:t>PKG.4 — Découper un programme en packages</w:t>
      </w:r>
      <w:bookmarkEnd w:id="46"/>
    </w:p>
    <w:p w14:paraId="02D29076" w14:textId="77777777" w:rsidR="00726BBE" w:rsidRDefault="00000000">
      <w:pPr>
        <w:keepNext/>
        <w:spacing w:after="120"/>
      </w:pPr>
      <w:r>
        <w:rPr>
          <w:i/>
          <w:iCs/>
          <w:color w:val="595959"/>
        </w:rPr>
        <w:t xml:space="preserve">Package : </w:t>
      </w:r>
      <w:r>
        <w:rPr>
          <w:rFonts w:ascii="Consolas" w:hAnsi="Consolas" w:cs="Consolas"/>
          <w:i/>
          <w:iCs/>
          <w:color w:val="E97132" w:themeColor="accent2"/>
          <w:sz w:val="18"/>
          <w:szCs w:val="18"/>
        </w:rPr>
        <w:t>be.ephec.java.pkg.e04</w:t>
      </w:r>
    </w:p>
    <w:p w14:paraId="62FCA6F4" w14:textId="77777777" w:rsidR="00726BBE" w:rsidRDefault="00000000">
      <w:pPr>
        <w:pStyle w:val="Titre3"/>
        <w:keepNext/>
        <w:spacing w:before="240" w:after="100"/>
      </w:pPr>
      <w:r>
        <w:rPr>
          <w:b/>
          <w:bCs/>
          <w:color w:val="595959"/>
        </w:rPr>
        <w:t>Objectif</w:t>
      </w:r>
    </w:p>
    <w:p w14:paraId="119DBF4E" w14:textId="77777777" w:rsidR="00726BBE" w:rsidRDefault="00000000">
      <w:pPr>
        <w:spacing w:after="120"/>
      </w:pPr>
      <w:r>
        <w:t>Organiser un programme en couches, et voir dans quel sens vont les dépendances.</w:t>
      </w:r>
    </w:p>
    <w:p w14:paraId="6BC0C396" w14:textId="77777777" w:rsidR="00726BBE" w:rsidRDefault="00000000">
      <w:pPr>
        <w:pStyle w:val="Titre3"/>
        <w:keepNext/>
        <w:spacing w:before="240" w:after="100"/>
      </w:pPr>
      <w:r>
        <w:rPr>
          <w:b/>
          <w:bCs/>
          <w:color w:val="595959"/>
        </w:rPr>
        <w:lastRenderedPageBreak/>
        <w:t>Énoncé</w:t>
      </w:r>
    </w:p>
    <w:p w14:paraId="5D1C50CB" w14:textId="77777777" w:rsidR="00726BBE" w:rsidRDefault="00000000">
      <w:pPr>
        <w:spacing w:after="120"/>
      </w:pPr>
      <w:r>
        <w:t>Quatre classes cohabitent aujourd'hui dans un seul package. Répartissez-les en trois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2400"/>
        <w:gridCol w:w="4360"/>
      </w:tblGrid>
      <w:tr w:rsidR="00726BBE" w14:paraId="7C53D6CA" w14:textId="77777777">
        <w:tblPrEx>
          <w:tblCellMar>
            <w:top w:w="0" w:type="dxa"/>
            <w:bottom w:w="0" w:type="dxa"/>
          </w:tblCellMar>
        </w:tblPrEx>
        <w:trPr>
          <w:tblHeader/>
        </w:trPr>
        <w:tc>
          <w:tcPr>
            <w:tcW w:w="2600" w:type="dxa"/>
            <w:shd w:val="clear" w:color="auto" w:fill="DEEAF6"/>
            <w:tcMar>
              <w:top w:w="60" w:type="dxa"/>
              <w:left w:w="100" w:type="dxa"/>
              <w:bottom w:w="60" w:type="dxa"/>
              <w:right w:w="100" w:type="dxa"/>
            </w:tcMar>
          </w:tcPr>
          <w:p w14:paraId="22546CF7" w14:textId="77777777" w:rsidR="00726BBE" w:rsidRDefault="00000000">
            <w:r>
              <w:rPr>
                <w:b/>
                <w:bCs/>
                <w:sz w:val="20"/>
                <w:szCs w:val="20"/>
              </w:rPr>
              <w:t>Package cible</w:t>
            </w:r>
          </w:p>
        </w:tc>
        <w:tc>
          <w:tcPr>
            <w:tcW w:w="2400" w:type="dxa"/>
            <w:shd w:val="clear" w:color="auto" w:fill="DEEAF6"/>
            <w:tcMar>
              <w:top w:w="60" w:type="dxa"/>
              <w:left w:w="100" w:type="dxa"/>
              <w:bottom w:w="60" w:type="dxa"/>
              <w:right w:w="100" w:type="dxa"/>
            </w:tcMar>
          </w:tcPr>
          <w:p w14:paraId="1BE504D1" w14:textId="77777777" w:rsidR="00726BBE" w:rsidRDefault="00000000">
            <w:r>
              <w:rPr>
                <w:b/>
                <w:bCs/>
                <w:sz w:val="20"/>
                <w:szCs w:val="20"/>
              </w:rPr>
              <w:t>Classes</w:t>
            </w:r>
          </w:p>
        </w:tc>
        <w:tc>
          <w:tcPr>
            <w:tcW w:w="4360" w:type="dxa"/>
            <w:shd w:val="clear" w:color="auto" w:fill="DEEAF6"/>
            <w:tcMar>
              <w:top w:w="60" w:type="dxa"/>
              <w:left w:w="100" w:type="dxa"/>
              <w:bottom w:w="60" w:type="dxa"/>
              <w:right w:w="100" w:type="dxa"/>
            </w:tcMar>
          </w:tcPr>
          <w:p w14:paraId="3BF68B89" w14:textId="77777777" w:rsidR="00726BBE" w:rsidRDefault="00000000">
            <w:r>
              <w:rPr>
                <w:b/>
                <w:bCs/>
                <w:sz w:val="20"/>
                <w:szCs w:val="20"/>
              </w:rPr>
              <w:t>Rôle</w:t>
            </w:r>
          </w:p>
        </w:tc>
      </w:tr>
      <w:tr w:rsidR="00726BBE" w14:paraId="6BA5A69B" w14:textId="77777777">
        <w:tblPrEx>
          <w:tblCellMar>
            <w:top w:w="0" w:type="dxa"/>
            <w:bottom w:w="0" w:type="dxa"/>
          </w:tblCellMar>
        </w:tblPrEx>
        <w:trPr>
          <w:cantSplit/>
        </w:trPr>
        <w:tc>
          <w:tcPr>
            <w:tcW w:w="2600" w:type="dxa"/>
            <w:tcMar>
              <w:top w:w="60" w:type="dxa"/>
              <w:left w:w="100" w:type="dxa"/>
              <w:bottom w:w="60" w:type="dxa"/>
              <w:right w:w="100" w:type="dxa"/>
            </w:tcMar>
          </w:tcPr>
          <w:p w14:paraId="37640349" w14:textId="77777777" w:rsidR="00726BBE" w:rsidRDefault="00000000">
            <w:r>
              <w:rPr>
                <w:rFonts w:ascii="Consolas" w:hAnsi="Consolas" w:cs="Consolas"/>
                <w:color w:val="E97132" w:themeColor="accent2"/>
                <w:sz w:val="18"/>
                <w:szCs w:val="18"/>
              </w:rPr>
              <w:t>…e04.modele</w:t>
            </w:r>
          </w:p>
        </w:tc>
        <w:tc>
          <w:tcPr>
            <w:tcW w:w="2400" w:type="dxa"/>
            <w:tcMar>
              <w:top w:w="60" w:type="dxa"/>
              <w:left w:w="100" w:type="dxa"/>
              <w:bottom w:w="60" w:type="dxa"/>
              <w:right w:w="100" w:type="dxa"/>
            </w:tcMar>
          </w:tcPr>
          <w:p w14:paraId="12DEE3C2" w14:textId="77777777" w:rsidR="00726BBE" w:rsidRDefault="00000000">
            <w:r>
              <w:rPr>
                <w:rFonts w:ascii="Consolas" w:hAnsi="Consolas" w:cs="Consolas"/>
                <w:color w:val="E97132" w:themeColor="accent2"/>
                <w:sz w:val="18"/>
                <w:szCs w:val="18"/>
              </w:rPr>
              <w:t>Joueur, Partie</w:t>
            </w:r>
          </w:p>
        </w:tc>
        <w:tc>
          <w:tcPr>
            <w:tcW w:w="4360" w:type="dxa"/>
            <w:tcMar>
              <w:top w:w="60" w:type="dxa"/>
              <w:left w:w="100" w:type="dxa"/>
              <w:bottom w:w="60" w:type="dxa"/>
              <w:right w:w="100" w:type="dxa"/>
            </w:tcMar>
          </w:tcPr>
          <w:p w14:paraId="0BD453F5" w14:textId="77777777" w:rsidR="00726BBE" w:rsidRDefault="00000000">
            <w:r>
              <w:rPr>
                <w:sz w:val="20"/>
                <w:szCs w:val="20"/>
              </w:rPr>
              <w:t>Les données du domaine</w:t>
            </w:r>
          </w:p>
        </w:tc>
      </w:tr>
      <w:tr w:rsidR="00726BBE" w14:paraId="6215CF2C" w14:textId="77777777">
        <w:tblPrEx>
          <w:tblCellMar>
            <w:top w:w="0" w:type="dxa"/>
            <w:bottom w:w="0" w:type="dxa"/>
          </w:tblCellMar>
        </w:tblPrEx>
        <w:trPr>
          <w:cantSplit/>
        </w:trPr>
        <w:tc>
          <w:tcPr>
            <w:tcW w:w="2600" w:type="dxa"/>
            <w:tcMar>
              <w:top w:w="60" w:type="dxa"/>
              <w:left w:w="100" w:type="dxa"/>
              <w:bottom w:w="60" w:type="dxa"/>
              <w:right w:w="100" w:type="dxa"/>
            </w:tcMar>
          </w:tcPr>
          <w:p w14:paraId="4CF588E3" w14:textId="77777777" w:rsidR="00726BBE" w:rsidRDefault="00000000">
            <w:r>
              <w:rPr>
                <w:rFonts w:ascii="Consolas" w:hAnsi="Consolas" w:cs="Consolas"/>
                <w:color w:val="E97132" w:themeColor="accent2"/>
                <w:sz w:val="18"/>
                <w:szCs w:val="18"/>
              </w:rPr>
              <w:t>…e04.service</w:t>
            </w:r>
          </w:p>
        </w:tc>
        <w:tc>
          <w:tcPr>
            <w:tcW w:w="2400" w:type="dxa"/>
            <w:tcMar>
              <w:top w:w="60" w:type="dxa"/>
              <w:left w:w="100" w:type="dxa"/>
              <w:bottom w:w="60" w:type="dxa"/>
              <w:right w:w="100" w:type="dxa"/>
            </w:tcMar>
          </w:tcPr>
          <w:p w14:paraId="02913A9E" w14:textId="77777777" w:rsidR="00726BBE" w:rsidRDefault="00000000">
            <w:r>
              <w:rPr>
                <w:rFonts w:ascii="Consolas" w:hAnsi="Consolas" w:cs="Consolas"/>
                <w:color w:val="E97132" w:themeColor="accent2"/>
                <w:sz w:val="18"/>
                <w:szCs w:val="18"/>
              </w:rPr>
              <w:t>Inscription</w:t>
            </w:r>
          </w:p>
        </w:tc>
        <w:tc>
          <w:tcPr>
            <w:tcW w:w="4360" w:type="dxa"/>
            <w:tcMar>
              <w:top w:w="60" w:type="dxa"/>
              <w:left w:w="100" w:type="dxa"/>
              <w:bottom w:w="60" w:type="dxa"/>
              <w:right w:w="100" w:type="dxa"/>
            </w:tcMar>
          </w:tcPr>
          <w:p w14:paraId="1882842F" w14:textId="77777777" w:rsidR="00726BBE" w:rsidRDefault="00000000">
            <w:r>
              <w:rPr>
                <w:sz w:val="20"/>
                <w:szCs w:val="20"/>
              </w:rPr>
              <w:t>Les opérations métier</w:t>
            </w:r>
          </w:p>
        </w:tc>
      </w:tr>
      <w:tr w:rsidR="00726BBE" w14:paraId="17875C05" w14:textId="77777777">
        <w:tblPrEx>
          <w:tblCellMar>
            <w:top w:w="0" w:type="dxa"/>
            <w:bottom w:w="0" w:type="dxa"/>
          </w:tblCellMar>
        </w:tblPrEx>
        <w:trPr>
          <w:cantSplit/>
        </w:trPr>
        <w:tc>
          <w:tcPr>
            <w:tcW w:w="2600" w:type="dxa"/>
            <w:tcMar>
              <w:top w:w="60" w:type="dxa"/>
              <w:left w:w="100" w:type="dxa"/>
              <w:bottom w:w="60" w:type="dxa"/>
              <w:right w:w="100" w:type="dxa"/>
            </w:tcMar>
          </w:tcPr>
          <w:p w14:paraId="79B9C27E" w14:textId="77777777" w:rsidR="00726BBE" w:rsidRDefault="00000000">
            <w:r>
              <w:rPr>
                <w:rFonts w:ascii="Consolas" w:hAnsi="Consolas" w:cs="Consolas"/>
                <w:color w:val="E97132" w:themeColor="accent2"/>
                <w:sz w:val="18"/>
                <w:szCs w:val="18"/>
              </w:rPr>
              <w:t>…e04.application</w:t>
            </w:r>
          </w:p>
        </w:tc>
        <w:tc>
          <w:tcPr>
            <w:tcW w:w="2400" w:type="dxa"/>
            <w:tcMar>
              <w:top w:w="60" w:type="dxa"/>
              <w:left w:w="100" w:type="dxa"/>
              <w:bottom w:w="60" w:type="dxa"/>
              <w:right w:w="100" w:type="dxa"/>
            </w:tcMar>
          </w:tcPr>
          <w:p w14:paraId="6667511C" w14:textId="77777777" w:rsidR="00726BBE" w:rsidRDefault="00000000">
            <w:r>
              <w:rPr>
                <w:rFonts w:ascii="Consolas" w:hAnsi="Consolas" w:cs="Consolas"/>
                <w:color w:val="E97132" w:themeColor="accent2"/>
                <w:sz w:val="18"/>
                <w:szCs w:val="18"/>
              </w:rPr>
              <w:t>Application</w:t>
            </w:r>
          </w:p>
        </w:tc>
        <w:tc>
          <w:tcPr>
            <w:tcW w:w="4360" w:type="dxa"/>
            <w:tcMar>
              <w:top w:w="60" w:type="dxa"/>
              <w:left w:w="100" w:type="dxa"/>
              <w:bottom w:w="60" w:type="dxa"/>
              <w:right w:w="100" w:type="dxa"/>
            </w:tcMar>
          </w:tcPr>
          <w:p w14:paraId="249F8A3F" w14:textId="77777777" w:rsidR="00726BBE" w:rsidRDefault="00000000">
            <w:r>
              <w:rPr>
                <w:sz w:val="20"/>
                <w:szCs w:val="20"/>
              </w:rPr>
              <w:t>Le point d'entrée</w:t>
            </w:r>
          </w:p>
        </w:tc>
      </w:tr>
    </w:tbl>
    <w:p w14:paraId="3EE1EA15" w14:textId="77777777" w:rsidR="00726BBE" w:rsidRDefault="00000000">
      <w:pPr>
        <w:spacing w:after="120"/>
      </w:pPr>
      <w:r>
        <w:rPr>
          <w:b/>
          <w:bCs/>
        </w:rPr>
        <w:t xml:space="preserve">Utilisez le refactoring d'IntelliJ plutôt que le copier-coller. </w:t>
      </w:r>
      <w:r>
        <w:t xml:space="preserve">Sélectionnez la classe dans l'arborescence, puis </w:t>
      </w:r>
      <w:r>
        <w:rPr>
          <w:rFonts w:ascii="Consolas" w:hAnsi="Consolas" w:cs="Consolas"/>
          <w:color w:val="E97132" w:themeColor="accent2"/>
          <w:sz w:val="18"/>
          <w:szCs w:val="18"/>
        </w:rPr>
        <w:t>F6</w:t>
      </w:r>
      <w:r>
        <w:t xml:space="preserve"> (Move). IntelliJ déplace le fichier, corrige la déclaration de package et ajoute les </w:t>
      </w:r>
      <w:r>
        <w:rPr>
          <w:rFonts w:ascii="Consolas" w:hAnsi="Consolas" w:cs="Consolas"/>
          <w:color w:val="E97132" w:themeColor="accent2"/>
          <w:sz w:val="18"/>
          <w:szCs w:val="18"/>
        </w:rPr>
        <w:t>import</w:t>
      </w:r>
      <w:r>
        <w:t xml:space="preserve"> nécessaires dans toutes les classes concernées.</w:t>
      </w:r>
    </w:p>
    <w:p w14:paraId="7BDDFF4B" w14:textId="77777777" w:rsidR="00726BBE"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726BBE" w14:paraId="28EECCF0"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0E97CE05" w14:textId="77777777" w:rsidR="00726BBE" w:rsidRDefault="00000000">
            <w:pPr>
              <w:spacing w:after="80"/>
            </w:pPr>
            <w:r>
              <w:rPr>
                <w:rFonts w:ascii="Consolas" w:hAnsi="Consolas" w:cs="Consolas"/>
                <w:color w:val="E97132" w:themeColor="accent2"/>
                <w:sz w:val="18"/>
                <w:szCs w:val="18"/>
              </w:rPr>
              <w:t>be.ephec.java.pkg.e04.DecoupageTest</w:t>
            </w:r>
          </w:p>
          <w:p w14:paraId="70C74D56" w14:textId="77777777" w:rsidR="00726BBE" w:rsidRDefault="00000000">
            <w:r>
              <w:t>Vérifie que chaque classe se trouve à sa nouvelle place, et qu'aucune ne subsiste à l'ancienne. Ce dernier test vous protège du copier-coller : deux copies d'une même classe est le pire des résultats.</w:t>
            </w:r>
          </w:p>
        </w:tc>
      </w:tr>
    </w:tbl>
    <w:p w14:paraId="6C38CDDB" w14:textId="77777777" w:rsidR="00726BBE" w:rsidRDefault="00000000">
      <w:pPr>
        <w:pStyle w:val="Titre3"/>
        <w:keepNext/>
        <w:spacing w:before="240" w:after="100"/>
      </w:pPr>
      <w:r>
        <w:rPr>
          <w:b/>
          <w:bCs/>
          <w:color w:val="595959"/>
        </w:rPr>
        <w:t>Ce qu'il faut observer</w:t>
      </w:r>
    </w:p>
    <w:p w14:paraId="5A3E2D03" w14:textId="77777777" w:rsidR="00726BBE" w:rsidRDefault="00000000">
      <w:pPr>
        <w:spacing w:after="120"/>
      </w:pPr>
      <w:r>
        <w:t>Une fois le découpage fait, regardez les imports. Le modèle n'importe rien. Le service importe le modèle. L'application importe les deux. Les flèches vont toutes dans le même sens :</w:t>
      </w:r>
    </w:p>
    <w:p w14:paraId="1E51BFDB" w14:textId="77777777" w:rsidR="00726BBE" w:rsidRDefault="00000000">
      <w:pPr>
        <w:keepLines/>
        <w:shd w:val="clear" w:color="auto" w:fill="F2F2F2"/>
        <w:spacing w:before="100" w:after="160"/>
        <w:ind w:left="220"/>
      </w:pPr>
      <w:r>
        <w:rPr>
          <w:rFonts w:ascii="Consolas" w:hAnsi="Consolas" w:cs="Consolas"/>
          <w:color w:val="E97132" w:themeColor="accent2"/>
          <w:sz w:val="18"/>
          <w:szCs w:val="18"/>
        </w:rPr>
        <w:t>application  -&gt;  service  -&gt;  modele</w:t>
      </w:r>
    </w:p>
    <w:p w14:paraId="413A0063" w14:textId="77777777" w:rsidR="00726BBE" w:rsidRDefault="00000000">
      <w:pPr>
        <w:spacing w:after="120"/>
      </w:pPr>
      <w:r>
        <w:t>Ce n'est pas un accident, c'est le but. Le modèle ne connaît personne, donc il peut servir ailleurs — dans une application graphique, par exemple. Le jour où une dépendance remonte en sens inverse, c'est le signe qu'une responsabilité s'est retrouvée dans la mauvaise couche.</w:t>
      </w:r>
    </w:p>
    <w:p w14:paraId="692DA8E9" w14:textId="77777777" w:rsidR="00726BBE" w:rsidRDefault="00000000">
      <w:pPr>
        <w:pStyle w:val="Titre3"/>
        <w:keepNext/>
        <w:spacing w:before="240" w:after="100"/>
      </w:pPr>
      <w:r>
        <w:rPr>
          <w:b/>
          <w:bCs/>
          <w:color w:val="595959"/>
        </w:rPr>
        <w:t>Questions à se poser</w:t>
      </w:r>
    </w:p>
    <w:p w14:paraId="17B5CF69" w14:textId="77777777" w:rsidR="00726BBE" w:rsidRDefault="00000000">
      <w:pPr>
        <w:pStyle w:val="Paragraphedeliste"/>
        <w:numPr>
          <w:ilvl w:val="0"/>
          <w:numId w:val="8"/>
        </w:numPr>
        <w:spacing w:after="60"/>
      </w:pPr>
      <w:r>
        <w:t xml:space="preserve">Que se passerait-il si </w:t>
      </w:r>
      <w:r>
        <w:rPr>
          <w:rFonts w:ascii="Consolas" w:hAnsi="Consolas" w:cs="Consolas"/>
          <w:color w:val="E97132" w:themeColor="accent2"/>
          <w:sz w:val="18"/>
          <w:szCs w:val="18"/>
        </w:rPr>
        <w:t>Joueur</w:t>
      </w:r>
      <w:r>
        <w:t xml:space="preserve"> avait besoin d'importer </w:t>
      </w:r>
      <w:r>
        <w:rPr>
          <w:rFonts w:ascii="Consolas" w:hAnsi="Consolas" w:cs="Consolas"/>
          <w:color w:val="E97132" w:themeColor="accent2"/>
          <w:sz w:val="18"/>
          <w:szCs w:val="18"/>
        </w:rPr>
        <w:t>Inscription</w:t>
      </w:r>
      <w:r>
        <w:t> ? Est-ce que le programme compilerait encore ? Est-ce que ce serait souhaitable ?</w:t>
      </w:r>
    </w:p>
    <w:p w14:paraId="34E29DAD" w14:textId="77777777" w:rsidR="00726BBE" w:rsidRDefault="00000000">
      <w:pPr>
        <w:pStyle w:val="Paragraphedeliste"/>
        <w:numPr>
          <w:ilvl w:val="0"/>
          <w:numId w:val="8"/>
        </w:numPr>
        <w:spacing w:after="60"/>
      </w:pPr>
      <w:r>
        <w:t xml:space="preserve">Les champs de </w:t>
      </w:r>
      <w:r>
        <w:rPr>
          <w:rFonts w:ascii="Consolas" w:hAnsi="Consolas" w:cs="Consolas"/>
          <w:color w:val="E97132" w:themeColor="accent2"/>
          <w:sz w:val="18"/>
          <w:szCs w:val="18"/>
        </w:rPr>
        <w:t>Partie</w:t>
      </w:r>
      <w:r>
        <w:t xml:space="preserve"> étaient accessibles depuis </w:t>
      </w:r>
      <w:r>
        <w:rPr>
          <w:rFonts w:ascii="Consolas" w:hAnsi="Consolas" w:cs="Consolas"/>
          <w:color w:val="E97132" w:themeColor="accent2"/>
          <w:sz w:val="18"/>
          <w:szCs w:val="18"/>
        </w:rPr>
        <w:t>Inscription</w:t>
      </w:r>
      <w:r>
        <w:t xml:space="preserve"> tant que tout était dans le même package. Le sont-ils encore ?</w:t>
      </w:r>
    </w:p>
    <w:p w14:paraId="74C7C7F7" w14:textId="77777777" w:rsidR="00726BBE" w:rsidRDefault="00000000">
      <w:pPr>
        <w:spacing w:after="120"/>
      </w:pPr>
      <w:r>
        <w:t xml:space="preserve">Un dernier point de vocabulaire : ce découpage en couches est une forme de séparation des responsabilités, la même idée que </w:t>
      </w:r>
      <w:r>
        <w:rPr>
          <w:rFonts w:ascii="Consolas" w:hAnsi="Consolas" w:cs="Consolas"/>
          <w:color w:val="E97132" w:themeColor="accent2"/>
          <w:sz w:val="18"/>
          <w:szCs w:val="18"/>
        </w:rPr>
        <w:t>CC-CLS.1</w:t>
      </w:r>
      <w:r>
        <w:t xml:space="preserve"> applique à une classe. Ce qui vaut pour une classe vaut pour un package.</w:t>
      </w:r>
    </w:p>
    <w:p w14:paraId="2F4F51EE" w14:textId="77777777" w:rsidR="00726BBE" w:rsidRDefault="00726BBE">
      <w:pPr>
        <w:pBdr>
          <w:bottom w:val="single" w:sz="6" w:space="1" w:color="A6A6A6"/>
        </w:pBdr>
        <w:spacing w:before="240" w:after="360"/>
      </w:pPr>
    </w:p>
    <w:p w14:paraId="1106F367" w14:textId="77777777" w:rsidR="00726BBE" w:rsidRDefault="00000000">
      <w:pPr>
        <w:pStyle w:val="Titre2"/>
        <w:keepNext/>
        <w:spacing w:before="360" w:after="160"/>
      </w:pPr>
      <w:bookmarkStart w:id="47" w:name="_Toc243726693"/>
      <w:r>
        <w:rPr>
          <w:b/>
          <w:bCs/>
          <w:color w:val="1F4E79"/>
          <w:sz w:val="30"/>
          <w:szCs w:val="30"/>
        </w:rPr>
        <w:t xml:space="preserve">PKG.5 — </w:t>
      </w:r>
      <w:r>
        <w:rPr>
          <w:rFonts w:ascii="Consolas" w:eastAsia="Consolas" w:hAnsi="Consolas" w:cs="Consolas"/>
          <w:b/>
          <w:bCs/>
          <w:color w:val="E97132" w:themeColor="accent2"/>
          <w:sz w:val="24"/>
          <w:szCs w:val="24"/>
        </w:rPr>
        <w:t>protected</w:t>
      </w:r>
      <w:r>
        <w:rPr>
          <w:b/>
          <w:bCs/>
          <w:color w:val="1F4E79"/>
          <w:sz w:val="30"/>
          <w:szCs w:val="30"/>
        </w:rPr>
        <w:t>, ou ce que l'héritage ouvre</w:t>
      </w:r>
      <w:bookmarkEnd w:id="47"/>
    </w:p>
    <w:p w14:paraId="52B46506" w14:textId="77777777" w:rsidR="00726BBE" w:rsidRDefault="00000000">
      <w:pPr>
        <w:keepNext/>
        <w:spacing w:after="120"/>
      </w:pPr>
      <w:r>
        <w:rPr>
          <w:i/>
          <w:iCs/>
          <w:color w:val="8A8A8A"/>
        </w:rPr>
        <w:t xml:space="preserve">Package : </w:t>
      </w:r>
      <w:r>
        <w:rPr>
          <w:rFonts w:ascii="Consolas" w:hAnsi="Consolas" w:cs="Consolas"/>
          <w:i/>
          <w:iCs/>
          <w:color w:val="E97132" w:themeColor="accent2"/>
          <w:sz w:val="18"/>
          <w:szCs w:val="18"/>
        </w:rPr>
        <w:t>be.ephec.java.pkg.e05</w:t>
      </w:r>
    </w:p>
    <w:p w14:paraId="6D947044" w14:textId="77777777" w:rsidR="00726BBE" w:rsidRDefault="00000000">
      <w:pPr>
        <w:pStyle w:val="Titre3"/>
        <w:keepNext/>
        <w:spacing w:before="240" w:after="100"/>
      </w:pPr>
      <w:r>
        <w:rPr>
          <w:b/>
          <w:bCs/>
          <w:color w:val="595959"/>
        </w:rPr>
        <w:t>Objectif</w:t>
      </w:r>
    </w:p>
    <w:p w14:paraId="72A3DFC7" w14:textId="77777777" w:rsidR="00726BBE" w:rsidRDefault="00000000">
      <w:pPr>
        <w:spacing w:after="120"/>
      </w:pPr>
      <w:r>
        <w:t>Comprendre la seule visibilité dont la portée ne se décrit pas par un périmètre.</w:t>
      </w:r>
    </w:p>
    <w:p w14:paraId="13CCD7E5" w14:textId="77777777" w:rsidR="00726BBE" w:rsidRDefault="00000000">
      <w:pPr>
        <w:pStyle w:val="Titre3"/>
        <w:keepNext/>
        <w:spacing w:before="240" w:after="100"/>
      </w:pPr>
      <w:r>
        <w:rPr>
          <w:b/>
          <w:bCs/>
          <w:color w:val="595959"/>
        </w:rPr>
        <w:t>Pourquoi cet exercice arrive maintenant</w:t>
      </w:r>
    </w:p>
    <w:p w14:paraId="348336BF" w14:textId="77777777" w:rsidR="00726BBE" w:rsidRDefault="00000000">
      <w:pPr>
        <w:spacing w:after="120"/>
      </w:pPr>
      <w:hyperlink w:anchor="ex-PKG-1" w:history="1">
        <w:r>
          <w:rPr>
            <w:rFonts w:ascii="Consolas" w:hAnsi="Consolas" w:cs="Consolas"/>
            <w:color w:val="E97132" w:themeColor="accent2"/>
            <w:sz w:val="18"/>
            <w:szCs w:val="18"/>
          </w:rPr>
          <w:t>PKG.1</w:t>
        </w:r>
      </w:hyperlink>
      <w:r>
        <w:t xml:space="preserve"> à </w:t>
      </w:r>
      <w:hyperlink w:anchor="ex-PKG-4" w:history="1">
        <w:r>
          <w:rPr>
            <w:rFonts w:ascii="Consolas" w:hAnsi="Consolas" w:cs="Consolas"/>
            <w:color w:val="E97132" w:themeColor="accent2"/>
            <w:sz w:val="18"/>
            <w:szCs w:val="18"/>
          </w:rPr>
          <w:t>PKG.4</w:t>
        </w:r>
      </w:hyperlink>
      <w:r>
        <w:t xml:space="preserve"> ont laissé une case vide : </w:t>
      </w:r>
      <w:r>
        <w:rPr>
          <w:rFonts w:ascii="Consolas" w:hAnsi="Consolas" w:cs="Consolas"/>
          <w:color w:val="E97132" w:themeColor="accent2"/>
          <w:sz w:val="18"/>
          <w:szCs w:val="18"/>
        </w:rPr>
        <w:t>protected</w:t>
      </w:r>
      <w:r>
        <w:t xml:space="preserve"> y était mentionné sans être utilisé, parce qu'il ne prend son sens qu'avec l'héritage. Vous l'avez maintenant.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7360"/>
      </w:tblGrid>
      <w:tr w:rsidR="00726BBE" w14:paraId="633BF064" w14:textId="77777777">
        <w:tblPrEx>
          <w:tblCellMar>
            <w:top w:w="0" w:type="dxa"/>
            <w:bottom w:w="0" w:type="dxa"/>
          </w:tblCellMar>
        </w:tblPrEx>
        <w:trPr>
          <w:tblHeader/>
        </w:trPr>
        <w:tc>
          <w:tcPr>
            <w:tcW w:w="2000" w:type="dxa"/>
            <w:shd w:val="clear" w:color="auto" w:fill="DEEAF6"/>
            <w:tcMar>
              <w:top w:w="60" w:type="dxa"/>
              <w:left w:w="100" w:type="dxa"/>
              <w:bottom w:w="60" w:type="dxa"/>
              <w:right w:w="100" w:type="dxa"/>
            </w:tcMar>
          </w:tcPr>
          <w:p w14:paraId="28D80CF6" w14:textId="77777777" w:rsidR="00726BBE" w:rsidRDefault="00000000">
            <w:r>
              <w:rPr>
                <w:b/>
                <w:bCs/>
                <w:sz w:val="20"/>
                <w:szCs w:val="20"/>
              </w:rPr>
              <w:t>Visibilité</w:t>
            </w:r>
          </w:p>
        </w:tc>
        <w:tc>
          <w:tcPr>
            <w:tcW w:w="7360" w:type="dxa"/>
            <w:shd w:val="clear" w:color="auto" w:fill="DEEAF6"/>
            <w:tcMar>
              <w:top w:w="60" w:type="dxa"/>
              <w:left w:w="100" w:type="dxa"/>
              <w:bottom w:w="60" w:type="dxa"/>
              <w:right w:w="100" w:type="dxa"/>
            </w:tcMar>
          </w:tcPr>
          <w:p w14:paraId="03760F77" w14:textId="77777777" w:rsidR="00726BBE" w:rsidRDefault="00000000">
            <w:r>
              <w:rPr>
                <w:b/>
                <w:bCs/>
                <w:sz w:val="20"/>
                <w:szCs w:val="20"/>
              </w:rPr>
              <w:t>Qui peut atteindre</w:t>
            </w:r>
          </w:p>
        </w:tc>
      </w:tr>
      <w:tr w:rsidR="00726BBE" w14:paraId="232A3F85" w14:textId="77777777">
        <w:tblPrEx>
          <w:tblCellMar>
            <w:top w:w="0" w:type="dxa"/>
            <w:bottom w:w="0" w:type="dxa"/>
          </w:tblCellMar>
        </w:tblPrEx>
        <w:trPr>
          <w:cantSplit/>
        </w:trPr>
        <w:tc>
          <w:tcPr>
            <w:tcW w:w="2000" w:type="dxa"/>
            <w:tcMar>
              <w:top w:w="60" w:type="dxa"/>
              <w:left w:w="100" w:type="dxa"/>
              <w:bottom w:w="60" w:type="dxa"/>
              <w:right w:w="100" w:type="dxa"/>
            </w:tcMar>
          </w:tcPr>
          <w:p w14:paraId="0D8213F5" w14:textId="77777777" w:rsidR="00726BBE" w:rsidRDefault="00000000">
            <w:r>
              <w:rPr>
                <w:rFonts w:ascii="Consolas" w:hAnsi="Consolas" w:cs="Consolas"/>
                <w:color w:val="E97132" w:themeColor="accent2"/>
                <w:sz w:val="18"/>
                <w:szCs w:val="18"/>
              </w:rPr>
              <w:t>private</w:t>
            </w:r>
          </w:p>
        </w:tc>
        <w:tc>
          <w:tcPr>
            <w:tcW w:w="7360" w:type="dxa"/>
            <w:tcMar>
              <w:top w:w="60" w:type="dxa"/>
              <w:left w:w="100" w:type="dxa"/>
              <w:bottom w:w="60" w:type="dxa"/>
              <w:right w:w="100" w:type="dxa"/>
            </w:tcMar>
          </w:tcPr>
          <w:p w14:paraId="5244597F" w14:textId="77777777" w:rsidR="00726BBE" w:rsidRDefault="00000000">
            <w:r>
              <w:rPr>
                <w:rFonts w:ascii="Consolas" w:hAnsi="Consolas" w:cs="Consolas"/>
                <w:color w:val="E97132" w:themeColor="accent2"/>
                <w:sz w:val="18"/>
                <w:szCs w:val="18"/>
              </w:rPr>
              <w:t>la classe elle-même, et rien d'autre</w:t>
            </w:r>
          </w:p>
        </w:tc>
      </w:tr>
      <w:tr w:rsidR="00726BBE" w14:paraId="00FD559A" w14:textId="77777777">
        <w:tblPrEx>
          <w:tblCellMar>
            <w:top w:w="0" w:type="dxa"/>
            <w:bottom w:w="0" w:type="dxa"/>
          </w:tblCellMar>
        </w:tblPrEx>
        <w:trPr>
          <w:cantSplit/>
        </w:trPr>
        <w:tc>
          <w:tcPr>
            <w:tcW w:w="2000" w:type="dxa"/>
            <w:tcMar>
              <w:top w:w="60" w:type="dxa"/>
              <w:left w:w="100" w:type="dxa"/>
              <w:bottom w:w="60" w:type="dxa"/>
              <w:right w:w="100" w:type="dxa"/>
            </w:tcMar>
          </w:tcPr>
          <w:p w14:paraId="26D397C0" w14:textId="77777777" w:rsidR="00726BBE" w:rsidRDefault="00000000">
            <w:r>
              <w:rPr>
                <w:rFonts w:ascii="Consolas" w:hAnsi="Consolas" w:cs="Consolas"/>
                <w:color w:val="E97132" w:themeColor="accent2"/>
                <w:sz w:val="18"/>
                <w:szCs w:val="18"/>
              </w:rPr>
              <w:t>(rien)</w:t>
            </w:r>
          </w:p>
        </w:tc>
        <w:tc>
          <w:tcPr>
            <w:tcW w:w="7360" w:type="dxa"/>
            <w:tcMar>
              <w:top w:w="60" w:type="dxa"/>
              <w:left w:w="100" w:type="dxa"/>
              <w:bottom w:w="60" w:type="dxa"/>
              <w:right w:w="100" w:type="dxa"/>
            </w:tcMar>
          </w:tcPr>
          <w:p w14:paraId="1E7170B3" w14:textId="77777777" w:rsidR="00726BBE" w:rsidRDefault="00000000">
            <w:r>
              <w:rPr>
                <w:rFonts w:ascii="Consolas" w:hAnsi="Consolas" w:cs="Consolas"/>
                <w:color w:val="E97132" w:themeColor="accent2"/>
                <w:sz w:val="18"/>
                <w:szCs w:val="18"/>
              </w:rPr>
              <w:t>le même package</w:t>
            </w:r>
          </w:p>
        </w:tc>
      </w:tr>
      <w:tr w:rsidR="00726BBE" w14:paraId="7EBD23C4" w14:textId="77777777">
        <w:tblPrEx>
          <w:tblCellMar>
            <w:top w:w="0" w:type="dxa"/>
            <w:bottom w:w="0" w:type="dxa"/>
          </w:tblCellMar>
        </w:tblPrEx>
        <w:trPr>
          <w:cantSplit/>
        </w:trPr>
        <w:tc>
          <w:tcPr>
            <w:tcW w:w="2000" w:type="dxa"/>
            <w:tcMar>
              <w:top w:w="60" w:type="dxa"/>
              <w:left w:w="100" w:type="dxa"/>
              <w:bottom w:w="60" w:type="dxa"/>
              <w:right w:w="100" w:type="dxa"/>
            </w:tcMar>
          </w:tcPr>
          <w:p w14:paraId="11C9AEDE" w14:textId="77777777" w:rsidR="00726BBE" w:rsidRDefault="00000000">
            <w:r>
              <w:rPr>
                <w:rFonts w:ascii="Consolas" w:hAnsi="Consolas" w:cs="Consolas"/>
                <w:color w:val="E97132" w:themeColor="accent2"/>
                <w:sz w:val="18"/>
                <w:szCs w:val="18"/>
              </w:rPr>
              <w:t>protected</w:t>
            </w:r>
          </w:p>
        </w:tc>
        <w:tc>
          <w:tcPr>
            <w:tcW w:w="7360" w:type="dxa"/>
            <w:tcMar>
              <w:top w:w="60" w:type="dxa"/>
              <w:left w:w="100" w:type="dxa"/>
              <w:bottom w:w="60" w:type="dxa"/>
              <w:right w:w="100" w:type="dxa"/>
            </w:tcMar>
          </w:tcPr>
          <w:p w14:paraId="01463DCA" w14:textId="77777777" w:rsidR="00726BBE" w:rsidRDefault="00000000">
            <w:r>
              <w:rPr>
                <w:rFonts w:ascii="Consolas" w:hAnsi="Consolas" w:cs="Consolas"/>
                <w:color w:val="E97132" w:themeColor="accent2"/>
                <w:sz w:val="18"/>
                <w:szCs w:val="18"/>
              </w:rPr>
              <w:t>le même package, ET les sous-classes où qu'elles soient</w:t>
            </w:r>
          </w:p>
        </w:tc>
      </w:tr>
      <w:tr w:rsidR="00726BBE" w14:paraId="60771E58" w14:textId="77777777">
        <w:tblPrEx>
          <w:tblCellMar>
            <w:top w:w="0" w:type="dxa"/>
            <w:bottom w:w="0" w:type="dxa"/>
          </w:tblCellMar>
        </w:tblPrEx>
        <w:trPr>
          <w:cantSplit/>
        </w:trPr>
        <w:tc>
          <w:tcPr>
            <w:tcW w:w="2000" w:type="dxa"/>
            <w:tcMar>
              <w:top w:w="60" w:type="dxa"/>
              <w:left w:w="100" w:type="dxa"/>
              <w:bottom w:w="60" w:type="dxa"/>
              <w:right w:w="100" w:type="dxa"/>
            </w:tcMar>
          </w:tcPr>
          <w:p w14:paraId="3912134C" w14:textId="77777777" w:rsidR="00726BBE" w:rsidRDefault="00000000">
            <w:r>
              <w:rPr>
                <w:rFonts w:ascii="Consolas" w:hAnsi="Consolas" w:cs="Consolas"/>
                <w:color w:val="E97132" w:themeColor="accent2"/>
                <w:sz w:val="18"/>
                <w:szCs w:val="18"/>
              </w:rPr>
              <w:lastRenderedPageBreak/>
              <w:t>public</w:t>
            </w:r>
          </w:p>
        </w:tc>
        <w:tc>
          <w:tcPr>
            <w:tcW w:w="7360" w:type="dxa"/>
            <w:tcMar>
              <w:top w:w="60" w:type="dxa"/>
              <w:left w:w="100" w:type="dxa"/>
              <w:bottom w:w="60" w:type="dxa"/>
              <w:right w:w="100" w:type="dxa"/>
            </w:tcMar>
          </w:tcPr>
          <w:p w14:paraId="057B2640" w14:textId="77777777" w:rsidR="00726BBE" w:rsidRDefault="00000000">
            <w:r>
              <w:rPr>
                <w:rFonts w:ascii="Consolas" w:hAnsi="Consolas" w:cs="Consolas"/>
                <w:color w:val="E97132" w:themeColor="accent2"/>
                <w:sz w:val="18"/>
                <w:szCs w:val="18"/>
              </w:rPr>
              <w:t>tout le monde</w:t>
            </w:r>
          </w:p>
        </w:tc>
      </w:tr>
    </w:tbl>
    <w:p w14:paraId="54D3FF8B" w14:textId="77777777" w:rsidR="00726BBE" w:rsidRDefault="00000000">
      <w:pPr>
        <w:pStyle w:val="Titre3"/>
        <w:keepNext/>
        <w:spacing w:before="240" w:after="100"/>
      </w:pPr>
      <w:r>
        <w:rPr>
          <w:b/>
          <w:bCs/>
          <w:color w:val="595959"/>
        </w:rPr>
        <w:t>Ce qui vous est fourni</w:t>
      </w:r>
    </w:p>
    <w:p w14:paraId="63FF4EB6" w14:textId="77777777" w:rsidR="00726BBE" w:rsidRDefault="00000000">
      <w:pPr>
        <w:spacing w:after="120"/>
      </w:pPr>
      <w:r>
        <w:t xml:space="preserve">La classe </w:t>
      </w:r>
      <w:r>
        <w:rPr>
          <w:rFonts w:ascii="Consolas" w:hAnsi="Consolas" w:cs="Consolas"/>
          <w:color w:val="E97132" w:themeColor="accent2"/>
          <w:sz w:val="18"/>
          <w:szCs w:val="18"/>
        </w:rPr>
        <w:t>Capteur</w:t>
      </w:r>
      <w:r>
        <w:t xml:space="preserve">, dans </w:t>
      </w:r>
      <w:r>
        <w:rPr>
          <w:rFonts w:ascii="Consolas" w:hAnsi="Consolas" w:cs="Consolas"/>
          <w:color w:val="E97132" w:themeColor="accent2"/>
          <w:sz w:val="18"/>
          <w:szCs w:val="18"/>
        </w:rPr>
        <w:t>pkg.e05.base</w:t>
      </w:r>
      <w:r>
        <w:t>. Elle présente trois champs avec trois visibilités différentes.</w:t>
      </w:r>
    </w:p>
    <w:p w14:paraId="547B8671" w14:textId="77777777" w:rsidR="00726BBE" w:rsidRDefault="00000000">
      <w:pPr>
        <w:keepLines/>
        <w:shd w:val="clear" w:color="auto" w:fill="F2F2F2"/>
        <w:spacing w:before="100"/>
        <w:ind w:left="220"/>
      </w:pPr>
      <w:r>
        <w:rPr>
          <w:rFonts w:ascii="Consolas" w:hAnsi="Consolas" w:cs="Consolas"/>
          <w:color w:val="E97132" w:themeColor="accent2"/>
          <w:sz w:val="18"/>
          <w:szCs w:val="18"/>
        </w:rPr>
        <w:t>private final String numeroDeSerie;      personne d'autre</w:t>
      </w:r>
    </w:p>
    <w:p w14:paraId="21E16D3A" w14:textId="77777777" w:rsidR="00726BBE" w:rsidRDefault="00000000">
      <w:pPr>
        <w:keepLines/>
        <w:shd w:val="clear" w:color="auto" w:fill="F2F2F2"/>
        <w:ind w:left="220"/>
      </w:pPr>
      <w:r>
        <w:rPr>
          <w:rFonts w:ascii="Consolas" w:hAnsi="Consolas" w:cs="Consolas"/>
          <w:color w:val="E97132" w:themeColor="accent2"/>
          <w:sz w:val="18"/>
          <w:szCs w:val="18"/>
        </w:rPr>
        <w:t>protected double derniereMesure;         les sous-classes</w:t>
      </w:r>
    </w:p>
    <w:p w14:paraId="60280B2E" w14:textId="77777777" w:rsidR="00726BBE" w:rsidRDefault="00000000">
      <w:pPr>
        <w:keepLines/>
        <w:shd w:val="clear" w:color="auto" w:fill="F2F2F2"/>
        <w:spacing w:after="160"/>
        <w:ind w:left="220"/>
      </w:pPr>
      <w:r>
        <w:rPr>
          <w:rFonts w:ascii="Consolas" w:hAnsi="Consolas" w:cs="Consolas"/>
          <w:color w:val="E97132" w:themeColor="accent2"/>
          <w:sz w:val="18"/>
          <w:szCs w:val="18"/>
        </w:rPr>
        <w:t>public final String nom;                 tout le monde</w:t>
      </w:r>
    </w:p>
    <w:p w14:paraId="7B41DDFE" w14:textId="77777777" w:rsidR="00726BBE" w:rsidRDefault="00000000">
      <w:pPr>
        <w:pStyle w:val="Titre3"/>
        <w:keepNext/>
        <w:spacing w:before="240" w:after="100"/>
      </w:pPr>
      <w:r>
        <w:rPr>
          <w:b/>
          <w:bCs/>
          <w:color w:val="595959"/>
        </w:rPr>
        <w:t>Énoncé</w:t>
      </w:r>
    </w:p>
    <w:p w14:paraId="28EE43E6" w14:textId="77777777" w:rsidR="00726BBE" w:rsidRDefault="00000000">
      <w:pPr>
        <w:spacing w:after="120"/>
      </w:pPr>
      <w:r>
        <w:t xml:space="preserve">Dans un </w:t>
      </w:r>
      <w:r>
        <w:rPr>
          <w:b/>
          <w:bCs/>
        </w:rPr>
        <w:t>autre package</w:t>
      </w:r>
      <w:r>
        <w:t xml:space="preserve"> — </w:t>
      </w:r>
      <w:r>
        <w:rPr>
          <w:rFonts w:ascii="Consolas" w:hAnsi="Consolas" w:cs="Consolas"/>
          <w:color w:val="E97132" w:themeColor="accent2"/>
          <w:sz w:val="18"/>
          <w:szCs w:val="18"/>
        </w:rPr>
        <w:t>pkg.e05.derive</w:t>
      </w:r>
      <w:r>
        <w:t xml:space="preserve"> — complétez deux classes qui n'ont pas le même rapport à Capteur.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2900"/>
        <w:gridCol w:w="4360"/>
      </w:tblGrid>
      <w:tr w:rsidR="00726BBE" w14:paraId="5B85773B" w14:textId="77777777">
        <w:tblPrEx>
          <w:tblCellMar>
            <w:top w:w="0" w:type="dxa"/>
            <w:bottom w:w="0" w:type="dxa"/>
          </w:tblCellMar>
        </w:tblPrEx>
        <w:trPr>
          <w:tblHeader/>
        </w:trPr>
        <w:tc>
          <w:tcPr>
            <w:tcW w:w="2100" w:type="dxa"/>
            <w:shd w:val="clear" w:color="auto" w:fill="DEEAF6"/>
            <w:tcMar>
              <w:top w:w="60" w:type="dxa"/>
              <w:left w:w="100" w:type="dxa"/>
              <w:bottom w:w="60" w:type="dxa"/>
              <w:right w:w="100" w:type="dxa"/>
            </w:tcMar>
          </w:tcPr>
          <w:p w14:paraId="57AF9450" w14:textId="77777777" w:rsidR="00726BBE" w:rsidRDefault="00000000">
            <w:r>
              <w:rPr>
                <w:b/>
                <w:bCs/>
                <w:sz w:val="20"/>
                <w:szCs w:val="20"/>
              </w:rPr>
              <w:t>Classe</w:t>
            </w:r>
          </w:p>
        </w:tc>
        <w:tc>
          <w:tcPr>
            <w:tcW w:w="2900" w:type="dxa"/>
            <w:shd w:val="clear" w:color="auto" w:fill="DEEAF6"/>
            <w:tcMar>
              <w:top w:w="60" w:type="dxa"/>
              <w:left w:w="100" w:type="dxa"/>
              <w:bottom w:w="60" w:type="dxa"/>
              <w:right w:w="100" w:type="dxa"/>
            </w:tcMar>
          </w:tcPr>
          <w:p w14:paraId="05D99F07" w14:textId="77777777" w:rsidR="00726BBE" w:rsidRDefault="00000000">
            <w:r>
              <w:rPr>
                <w:b/>
                <w:bCs/>
                <w:sz w:val="20"/>
                <w:szCs w:val="20"/>
              </w:rPr>
              <w:t>Son rapport à Capteur</w:t>
            </w:r>
          </w:p>
        </w:tc>
        <w:tc>
          <w:tcPr>
            <w:tcW w:w="4360" w:type="dxa"/>
            <w:shd w:val="clear" w:color="auto" w:fill="DEEAF6"/>
            <w:tcMar>
              <w:top w:w="60" w:type="dxa"/>
              <w:left w:w="100" w:type="dxa"/>
              <w:bottom w:w="60" w:type="dxa"/>
              <w:right w:w="100" w:type="dxa"/>
            </w:tcMar>
          </w:tcPr>
          <w:p w14:paraId="08B67A7B" w14:textId="77777777" w:rsidR="00726BBE" w:rsidRDefault="00000000">
            <w:r>
              <w:rPr>
                <w:b/>
                <w:bCs/>
                <w:sz w:val="20"/>
                <w:szCs w:val="20"/>
              </w:rPr>
              <w:t>Ce qu'elle doit faire</w:t>
            </w:r>
          </w:p>
        </w:tc>
      </w:tr>
      <w:tr w:rsidR="00726BBE" w14:paraId="0B67214E" w14:textId="77777777">
        <w:tblPrEx>
          <w:tblCellMar>
            <w:top w:w="0" w:type="dxa"/>
            <w:bottom w:w="0" w:type="dxa"/>
          </w:tblCellMar>
        </w:tblPrEx>
        <w:trPr>
          <w:cantSplit/>
        </w:trPr>
        <w:tc>
          <w:tcPr>
            <w:tcW w:w="2100" w:type="dxa"/>
            <w:tcMar>
              <w:top w:w="60" w:type="dxa"/>
              <w:left w:w="100" w:type="dxa"/>
              <w:bottom w:w="60" w:type="dxa"/>
              <w:right w:w="100" w:type="dxa"/>
            </w:tcMar>
          </w:tcPr>
          <w:p w14:paraId="2A3BF544" w14:textId="77777777" w:rsidR="00726BBE" w:rsidRDefault="00000000">
            <w:r>
              <w:rPr>
                <w:rFonts w:ascii="Consolas" w:hAnsi="Consolas" w:cs="Consolas"/>
                <w:color w:val="E97132" w:themeColor="accent2"/>
                <w:sz w:val="18"/>
                <w:szCs w:val="18"/>
              </w:rPr>
              <w:t>CapteurMoyenne</w:t>
            </w:r>
          </w:p>
        </w:tc>
        <w:tc>
          <w:tcPr>
            <w:tcW w:w="2900" w:type="dxa"/>
            <w:tcMar>
              <w:top w:w="60" w:type="dxa"/>
              <w:left w:w="100" w:type="dxa"/>
              <w:bottom w:w="60" w:type="dxa"/>
              <w:right w:w="100" w:type="dxa"/>
            </w:tcMar>
          </w:tcPr>
          <w:p w14:paraId="593CFB95" w14:textId="77777777" w:rsidR="00726BBE" w:rsidRDefault="00000000">
            <w:r>
              <w:rPr>
                <w:rFonts w:ascii="Consolas" w:hAnsi="Consolas" w:cs="Consolas"/>
                <w:color w:val="E97132" w:themeColor="accent2"/>
                <w:sz w:val="18"/>
                <w:szCs w:val="18"/>
              </w:rPr>
              <w:t>elle en HÉRITE</w:t>
            </w:r>
          </w:p>
        </w:tc>
        <w:tc>
          <w:tcPr>
            <w:tcW w:w="4360" w:type="dxa"/>
            <w:tcMar>
              <w:top w:w="60" w:type="dxa"/>
              <w:left w:w="100" w:type="dxa"/>
              <w:bottom w:w="60" w:type="dxa"/>
              <w:right w:w="100" w:type="dxa"/>
            </w:tcMar>
          </w:tcPr>
          <w:p w14:paraId="138C60B8" w14:textId="77777777" w:rsidR="00726BBE" w:rsidRDefault="00000000">
            <w:r>
              <w:rPr>
                <w:sz w:val="20"/>
                <w:szCs w:val="20"/>
              </w:rPr>
              <w:t>lisser une mesure, et se décrire</w:t>
            </w:r>
          </w:p>
        </w:tc>
      </w:tr>
      <w:tr w:rsidR="00726BBE" w14:paraId="571D37EB" w14:textId="77777777">
        <w:tblPrEx>
          <w:tblCellMar>
            <w:top w:w="0" w:type="dxa"/>
            <w:bottom w:w="0" w:type="dxa"/>
          </w:tblCellMar>
        </w:tblPrEx>
        <w:trPr>
          <w:cantSplit/>
        </w:trPr>
        <w:tc>
          <w:tcPr>
            <w:tcW w:w="2100" w:type="dxa"/>
            <w:tcMar>
              <w:top w:w="60" w:type="dxa"/>
              <w:left w:w="100" w:type="dxa"/>
              <w:bottom w:w="60" w:type="dxa"/>
              <w:right w:w="100" w:type="dxa"/>
            </w:tcMar>
          </w:tcPr>
          <w:p w14:paraId="0E755221" w14:textId="77777777" w:rsidR="00726BBE" w:rsidRDefault="00000000">
            <w:r>
              <w:rPr>
                <w:rFonts w:ascii="Consolas" w:hAnsi="Consolas" w:cs="Consolas"/>
                <w:color w:val="E97132" w:themeColor="accent2"/>
                <w:sz w:val="18"/>
                <w:szCs w:val="18"/>
              </w:rPr>
              <w:t>Tableau</w:t>
            </w:r>
          </w:p>
        </w:tc>
        <w:tc>
          <w:tcPr>
            <w:tcW w:w="2900" w:type="dxa"/>
            <w:tcMar>
              <w:top w:w="60" w:type="dxa"/>
              <w:left w:w="100" w:type="dxa"/>
              <w:bottom w:w="60" w:type="dxa"/>
              <w:right w:w="100" w:type="dxa"/>
            </w:tcMar>
          </w:tcPr>
          <w:p w14:paraId="45DC7695" w14:textId="77777777" w:rsidR="00726BBE" w:rsidRDefault="00000000">
            <w:r>
              <w:rPr>
                <w:rFonts w:ascii="Consolas" w:hAnsi="Consolas" w:cs="Consolas"/>
                <w:color w:val="E97132" w:themeColor="accent2"/>
                <w:sz w:val="18"/>
                <w:szCs w:val="18"/>
              </w:rPr>
              <w:t>elle s'en sert seulement</w:t>
            </w:r>
          </w:p>
        </w:tc>
        <w:tc>
          <w:tcPr>
            <w:tcW w:w="4360" w:type="dxa"/>
            <w:tcMar>
              <w:top w:w="60" w:type="dxa"/>
              <w:left w:w="100" w:type="dxa"/>
              <w:bottom w:w="60" w:type="dxa"/>
              <w:right w:w="100" w:type="dxa"/>
            </w:tcMar>
          </w:tcPr>
          <w:p w14:paraId="35BE0D9E" w14:textId="77777777" w:rsidR="00726BBE" w:rsidRDefault="00000000">
            <w:r>
              <w:rPr>
                <w:sz w:val="20"/>
                <w:szCs w:val="20"/>
              </w:rPr>
              <w:t>additionner des mesures, trouver la plus élevée</w:t>
            </w:r>
          </w:p>
        </w:tc>
      </w:tr>
    </w:tbl>
    <w:p w14:paraId="16F72431" w14:textId="77777777" w:rsidR="00726BBE" w:rsidRDefault="00000000">
      <w:pPr>
        <w:pStyle w:val="Titre3"/>
        <w:keepNext/>
        <w:spacing w:before="240" w:after="100"/>
      </w:pPr>
      <w:r>
        <w:rPr>
          <w:b/>
          <w:bCs/>
          <w:color w:val="595959"/>
        </w:rPr>
        <w:t>L'expérience à mener</w:t>
      </w:r>
    </w:p>
    <w:p w14:paraId="22341BE8" w14:textId="77777777" w:rsidR="00726BBE" w:rsidRDefault="00000000">
      <w:pPr>
        <w:spacing w:after="120"/>
      </w:pPr>
      <w:r>
        <w:t>C'est elle, le cœur de l'exercice. Dans chacune des deux classes, essayez d'écrire les trois accès, et notez le message exact du compilateur quand il refuse.</w:t>
      </w:r>
    </w:p>
    <w:p w14:paraId="441F5E49" w14:textId="77777777" w:rsidR="00726BBE" w:rsidRDefault="00000000">
      <w:pPr>
        <w:keepLines/>
        <w:shd w:val="clear" w:color="auto" w:fill="F2F2F2"/>
        <w:spacing w:before="100"/>
        <w:ind w:left="220"/>
      </w:pPr>
      <w:r>
        <w:rPr>
          <w:rFonts w:ascii="Consolas" w:hAnsi="Consolas" w:cs="Consolas"/>
          <w:color w:val="E97132" w:themeColor="accent2"/>
          <w:sz w:val="18"/>
          <w:szCs w:val="18"/>
        </w:rPr>
        <w:t xml:space="preserve">                        depuis CapteurMoyenne    depuis Tableau</w:t>
      </w:r>
    </w:p>
    <w:p w14:paraId="0270E98B" w14:textId="77777777" w:rsidR="00726BBE" w:rsidRDefault="00000000">
      <w:pPr>
        <w:keepLines/>
        <w:shd w:val="clear" w:color="auto" w:fill="F2F2F2"/>
        <w:ind w:left="220"/>
      </w:pPr>
      <w:r>
        <w:rPr>
          <w:rFonts w:ascii="Consolas" w:hAnsi="Consolas" w:cs="Consolas"/>
          <w:color w:val="E97132" w:themeColor="accent2"/>
          <w:sz w:val="18"/>
          <w:szCs w:val="18"/>
        </w:rPr>
        <w:t xml:space="preserve">  nom                        ?                       ?</w:t>
      </w:r>
    </w:p>
    <w:p w14:paraId="40BC36DD" w14:textId="77777777" w:rsidR="00726BBE" w:rsidRDefault="00000000">
      <w:pPr>
        <w:keepLines/>
        <w:shd w:val="clear" w:color="auto" w:fill="F2F2F2"/>
        <w:ind w:left="220"/>
      </w:pPr>
      <w:r>
        <w:rPr>
          <w:rFonts w:ascii="Consolas" w:hAnsi="Consolas" w:cs="Consolas"/>
          <w:color w:val="E97132" w:themeColor="accent2"/>
          <w:sz w:val="18"/>
          <w:szCs w:val="18"/>
        </w:rPr>
        <w:t xml:space="preserve">  derniereMesure             ?                       ?</w:t>
      </w:r>
    </w:p>
    <w:p w14:paraId="0F918D10" w14:textId="77777777" w:rsidR="00726BBE" w:rsidRDefault="00000000">
      <w:pPr>
        <w:keepLines/>
        <w:shd w:val="clear" w:color="auto" w:fill="F2F2F2"/>
        <w:spacing w:after="160"/>
        <w:ind w:left="220"/>
      </w:pPr>
      <w:r>
        <w:rPr>
          <w:rFonts w:ascii="Consolas" w:hAnsi="Consolas" w:cs="Consolas"/>
          <w:color w:val="E97132" w:themeColor="accent2"/>
          <w:sz w:val="18"/>
          <w:szCs w:val="18"/>
        </w:rPr>
        <w:t xml:space="preserve">  numeroDeSerie              ?                       ?</w:t>
      </w:r>
    </w:p>
    <w:p w14:paraId="5DDD61F2" w14:textId="77777777" w:rsidR="00726BBE" w:rsidRDefault="00000000">
      <w:pPr>
        <w:spacing w:after="120"/>
      </w:pPr>
      <w:r>
        <w:rPr>
          <w:b/>
          <w:bCs/>
        </w:rPr>
        <w:t xml:space="preserve">Écrivez ensuite en une phrase </w:t>
      </w:r>
      <w:r>
        <w:t xml:space="preserve">ce que </w:t>
      </w:r>
      <w:r>
        <w:rPr>
          <w:rFonts w:ascii="Consolas" w:hAnsi="Consolas" w:cs="Consolas"/>
          <w:color w:val="E97132" w:themeColor="accent2"/>
          <w:sz w:val="18"/>
          <w:szCs w:val="18"/>
        </w:rPr>
        <w:t>protected</w:t>
      </w:r>
      <w:r>
        <w:t xml:space="preserve"> ouvre exactement. Les deux classes sont dans le même package : si le résultat diffère, ce n'est pas le package qui décide.</w:t>
      </w:r>
    </w:p>
    <w:p w14:paraId="11037787" w14:textId="77777777" w:rsidR="00726BBE" w:rsidRDefault="00000000">
      <w:pPr>
        <w:pStyle w:val="Titre3"/>
        <w:keepNext/>
        <w:spacing w:before="240" w:after="100"/>
      </w:pPr>
      <w:r>
        <w:rPr>
          <w:b/>
          <w:bCs/>
          <w:color w:val="595959"/>
        </w:rPr>
        <w:t>Deux contraintes</w:t>
      </w:r>
    </w:p>
    <w:p w14:paraId="4D0D3E20" w14:textId="77777777" w:rsidR="00726BBE" w:rsidRDefault="00000000">
      <w:pPr>
        <w:pStyle w:val="Paragraphedeliste"/>
        <w:numPr>
          <w:ilvl w:val="0"/>
          <w:numId w:val="8"/>
        </w:numPr>
        <w:spacing w:after="60"/>
      </w:pPr>
      <w:r>
        <w:t xml:space="preserve">Dans </w:t>
      </w:r>
      <w:r>
        <w:rPr>
          <w:rFonts w:ascii="Consolas" w:hAnsi="Consolas" w:cs="Consolas"/>
          <w:color w:val="E97132" w:themeColor="accent2"/>
          <w:sz w:val="18"/>
          <w:szCs w:val="18"/>
        </w:rPr>
        <w:t>lisser()</w:t>
      </w:r>
      <w:r>
        <w:t xml:space="preserve">, accédez </w:t>
      </w:r>
      <w:r>
        <w:rPr>
          <w:b/>
          <w:bCs/>
        </w:rPr>
        <w:t>directement</w:t>
      </w:r>
      <w:r>
        <w:t xml:space="preserve"> au champ </w:t>
      </w:r>
      <w:r>
        <w:rPr>
          <w:rFonts w:ascii="Consolas" w:hAnsi="Consolas" w:cs="Consolas"/>
          <w:color w:val="E97132" w:themeColor="accent2"/>
          <w:sz w:val="18"/>
          <w:szCs w:val="18"/>
        </w:rPr>
        <w:t>protected</w:t>
      </w:r>
      <w:r>
        <w:t>, sans passer par un accesseur. C'est ce qu'on cherche à rendre visible.</w:t>
      </w:r>
    </w:p>
    <w:p w14:paraId="1015216D" w14:textId="77777777" w:rsidR="00726BBE" w:rsidRDefault="00000000">
      <w:pPr>
        <w:pStyle w:val="Paragraphedeliste"/>
        <w:numPr>
          <w:ilvl w:val="0"/>
          <w:numId w:val="8"/>
        </w:numPr>
        <w:spacing w:after="60"/>
      </w:pPr>
      <w:r>
        <w:t xml:space="preserve">Dans </w:t>
      </w:r>
      <w:r>
        <w:rPr>
          <w:rFonts w:ascii="Consolas" w:hAnsi="Consolas" w:cs="Consolas"/>
          <w:color w:val="E97132" w:themeColor="accent2"/>
          <w:sz w:val="18"/>
          <w:szCs w:val="18"/>
        </w:rPr>
        <w:t>decrire()</w:t>
      </w:r>
      <w:r>
        <w:t>, le numéro de série vous est inaccessible. Une méthode publique de la classe mère vous en donne une forme utilisable — trouvez-la.</w:t>
      </w:r>
    </w:p>
    <w:p w14:paraId="15B0173C" w14:textId="77777777" w:rsidR="00726BBE"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726BBE" w14:paraId="2CC6395B"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1F781AF6" w14:textId="77777777" w:rsidR="00726BBE" w:rsidRDefault="00000000">
            <w:pPr>
              <w:tabs>
                <w:tab w:val="left" w:pos="4300"/>
              </w:tabs>
              <w:spacing w:after="40"/>
            </w:pPr>
            <w:r>
              <w:rPr>
                <w:rFonts w:ascii="Consolas" w:hAnsi="Consolas" w:cs="Consolas"/>
                <w:color w:val="E97132" w:themeColor="accent2"/>
                <w:sz w:val="18"/>
                <w:szCs w:val="18"/>
              </w:rPr>
              <w:t>lisser(60) sur un capteur neuf</w:t>
            </w:r>
            <w:r>
              <w:rPr>
                <w:rFonts w:ascii="Consolas" w:hAnsi="Consolas" w:cs="Consolas"/>
                <w:color w:val="E97132" w:themeColor="accent2"/>
                <w:sz w:val="18"/>
                <w:szCs w:val="18"/>
              </w:rPr>
              <w:tab/>
              <w:t>30.00</w:t>
            </w:r>
          </w:p>
          <w:p w14:paraId="5DAF11C1" w14:textId="77777777" w:rsidR="00726BBE" w:rsidRDefault="00000000">
            <w:pPr>
              <w:tabs>
                <w:tab w:val="left" w:pos="4300"/>
              </w:tabs>
              <w:spacing w:after="40"/>
            </w:pPr>
            <w:r>
              <w:rPr>
                <w:rFonts w:ascii="Consolas" w:hAnsi="Consolas" w:cs="Consolas"/>
                <w:color w:val="E97132" w:themeColor="accent2"/>
                <w:sz w:val="18"/>
                <w:szCs w:val="18"/>
              </w:rPr>
              <w:t>puis lisser(70)</w:t>
            </w:r>
            <w:r>
              <w:rPr>
                <w:rFonts w:ascii="Consolas" w:hAnsi="Consolas" w:cs="Consolas"/>
                <w:color w:val="E97132" w:themeColor="accent2"/>
                <w:sz w:val="18"/>
                <w:szCs w:val="18"/>
              </w:rPr>
              <w:tab/>
              <w:t>50.00</w:t>
            </w:r>
          </w:p>
          <w:p w14:paraId="2048F068" w14:textId="77777777" w:rsidR="00726BBE" w:rsidRDefault="00000000">
            <w:pPr>
              <w:tabs>
                <w:tab w:val="left" w:pos="4300"/>
              </w:tabs>
              <w:spacing w:after="40"/>
            </w:pPr>
            <w:r>
              <w:rPr>
                <w:rFonts w:ascii="Consolas" w:hAnsi="Consolas" w:cs="Consolas"/>
                <w:color w:val="E97132" w:themeColor="accent2"/>
                <w:sz w:val="18"/>
                <w:szCs w:val="18"/>
              </w:rPr>
              <w:t>decrire()</w:t>
            </w:r>
            <w:r>
              <w:rPr>
                <w:rFonts w:ascii="Consolas" w:hAnsi="Consolas" w:cs="Consolas"/>
                <w:color w:val="E97132" w:themeColor="accent2"/>
                <w:sz w:val="18"/>
                <w:szCs w:val="18"/>
              </w:rPr>
              <w:tab/>
              <w:t>Hygrometre (9b71) : 50.00</w:t>
            </w:r>
          </w:p>
          <w:p w14:paraId="293B90B6" w14:textId="77777777" w:rsidR="00726BBE" w:rsidRDefault="00000000">
            <w:pPr>
              <w:tabs>
                <w:tab w:val="left" w:pos="4300"/>
              </w:tabs>
              <w:spacing w:after="40"/>
            </w:pPr>
            <w:r>
              <w:rPr>
                <w:rFonts w:ascii="Consolas" w:hAnsi="Consolas" w:cs="Consolas"/>
                <w:color w:val="E97132" w:themeColor="accent2"/>
                <w:sz w:val="18"/>
                <w:szCs w:val="18"/>
              </w:rPr>
              <w:t>sommeDesMesures des deux capteurs</w:t>
            </w:r>
            <w:r>
              <w:rPr>
                <w:rFonts w:ascii="Consolas" w:hAnsi="Consolas" w:cs="Consolas"/>
                <w:color w:val="E97132" w:themeColor="accent2"/>
                <w:sz w:val="18"/>
                <w:szCs w:val="18"/>
              </w:rPr>
              <w:tab/>
              <w:t>71.50</w:t>
            </w:r>
          </w:p>
          <w:p w14:paraId="6D2B622B" w14:textId="77777777" w:rsidR="00726BBE" w:rsidRDefault="00000000">
            <w:pPr>
              <w:tabs>
                <w:tab w:val="left" w:pos="4300"/>
              </w:tabs>
              <w:spacing w:after="40"/>
            </w:pPr>
            <w:r>
              <w:rPr>
                <w:rFonts w:ascii="Consolas" w:hAnsi="Consolas" w:cs="Consolas"/>
                <w:color w:val="E97132" w:themeColor="accent2"/>
                <w:sz w:val="18"/>
                <w:szCs w:val="18"/>
              </w:rPr>
              <w:t>plusEleve()</w:t>
            </w:r>
            <w:r>
              <w:rPr>
                <w:rFonts w:ascii="Consolas" w:hAnsi="Consolas" w:cs="Consolas"/>
                <w:color w:val="E97132" w:themeColor="accent2"/>
                <w:sz w:val="18"/>
                <w:szCs w:val="18"/>
              </w:rPr>
              <w:tab/>
              <w:t>Hygrometre</w:t>
            </w:r>
          </w:p>
          <w:p w14:paraId="3461F379" w14:textId="77777777" w:rsidR="00726BBE" w:rsidRDefault="00000000">
            <w:pPr>
              <w:tabs>
                <w:tab w:val="left" w:pos="4300"/>
              </w:tabs>
            </w:pPr>
            <w:r>
              <w:rPr>
                <w:rFonts w:ascii="Consolas" w:hAnsi="Consolas" w:cs="Consolas"/>
                <w:color w:val="E97132" w:themeColor="accent2"/>
                <w:sz w:val="18"/>
                <w:szCs w:val="18"/>
              </w:rPr>
              <w:t>plusEleve() sans capteur</w:t>
            </w:r>
            <w:r>
              <w:rPr>
                <w:rFonts w:ascii="Consolas" w:hAnsi="Consolas" w:cs="Consolas"/>
                <w:color w:val="E97132" w:themeColor="accent2"/>
                <w:sz w:val="18"/>
                <w:szCs w:val="18"/>
              </w:rPr>
              <w:tab/>
              <w:t>aucun capteur</w:t>
            </w:r>
          </w:p>
        </w:tc>
      </w:tr>
    </w:tbl>
    <w:p w14:paraId="4B932E13" w14:textId="77777777" w:rsidR="00726BBE" w:rsidRDefault="00000000">
      <w:pPr>
        <w:pStyle w:val="Titre3"/>
        <w:keepNext/>
        <w:spacing w:before="240" w:after="100"/>
      </w:pPr>
      <w:r>
        <w:rPr>
          <w:b/>
          <w:bCs/>
          <w:color w:val="595959"/>
        </w:rPr>
        <w:t>Questions à se poser</w:t>
      </w:r>
    </w:p>
    <w:p w14:paraId="685B7CD2" w14:textId="77777777" w:rsidR="00726BBE" w:rsidRDefault="00000000">
      <w:pPr>
        <w:pStyle w:val="Paragraphedeliste"/>
        <w:numPr>
          <w:ilvl w:val="0"/>
          <w:numId w:val="8"/>
        </w:numPr>
        <w:spacing w:after="60"/>
      </w:pPr>
      <w:r>
        <w:t>Les deux classes sont dans le même package et n'ont pas les mêmes droits. Qu'est-ce qui les distingue ?</w:t>
      </w:r>
    </w:p>
    <w:p w14:paraId="18D0700A" w14:textId="77777777" w:rsidR="00726BBE" w:rsidRDefault="00000000">
      <w:pPr>
        <w:pStyle w:val="Paragraphedeliste"/>
        <w:numPr>
          <w:ilvl w:val="0"/>
          <w:numId w:val="8"/>
        </w:numPr>
        <w:spacing w:after="60"/>
      </w:pPr>
      <w:r>
        <w:t xml:space="preserve">Dans </w:t>
      </w:r>
      <w:r>
        <w:rPr>
          <w:rFonts w:ascii="Consolas" w:hAnsi="Consolas" w:cs="Consolas"/>
          <w:color w:val="E97132" w:themeColor="accent2"/>
          <w:sz w:val="18"/>
          <w:szCs w:val="18"/>
        </w:rPr>
        <w:t>lisser()</w:t>
      </w:r>
      <w:r>
        <w:t xml:space="preserve">, vous auriez pu écrire </w:t>
      </w:r>
      <w:r>
        <w:rPr>
          <w:rFonts w:ascii="Consolas" w:hAnsi="Consolas" w:cs="Consolas"/>
          <w:color w:val="E97132" w:themeColor="accent2"/>
          <w:sz w:val="18"/>
          <w:szCs w:val="18"/>
        </w:rPr>
        <w:t>mesurer((valeur + lire()) / 2)</w:t>
      </w:r>
      <w:r>
        <w:t xml:space="preserve"> et vous passer de </w:t>
      </w:r>
      <w:r>
        <w:rPr>
          <w:rFonts w:ascii="Consolas" w:hAnsi="Consolas" w:cs="Consolas"/>
          <w:color w:val="E97132" w:themeColor="accent2"/>
          <w:sz w:val="18"/>
          <w:szCs w:val="18"/>
        </w:rPr>
        <w:t>protected</w:t>
      </w:r>
      <w:r>
        <w:t xml:space="preserve">. Laquelle des deux versions préférez-vous, et pourquoi ? Voir </w:t>
      </w:r>
      <w:r>
        <w:rPr>
          <w:rFonts w:ascii="Consolas" w:hAnsi="Consolas" w:cs="Consolas"/>
          <w:color w:val="E97132" w:themeColor="accent2"/>
          <w:sz w:val="18"/>
          <w:szCs w:val="18"/>
        </w:rPr>
        <w:t>CC-OBJ.2</w:t>
      </w:r>
      <w:r>
        <w:t>.</w:t>
      </w:r>
    </w:p>
    <w:p w14:paraId="0F66EAC1" w14:textId="77777777" w:rsidR="00726BBE" w:rsidRDefault="00000000">
      <w:pPr>
        <w:pStyle w:val="Paragraphedeliste"/>
        <w:numPr>
          <w:ilvl w:val="0"/>
          <w:numId w:val="8"/>
        </w:numPr>
        <w:spacing w:after="60"/>
      </w:pPr>
      <w:r>
        <w:t xml:space="preserve">Une sous-classe peut-elle atteindre </w:t>
      </w:r>
      <w:r>
        <w:rPr>
          <w:rFonts w:ascii="Consolas" w:hAnsi="Consolas" w:cs="Consolas"/>
          <w:color w:val="E97132" w:themeColor="accent2"/>
          <w:sz w:val="18"/>
          <w:szCs w:val="18"/>
        </w:rPr>
        <w:t>derniereMesure</w:t>
      </w:r>
      <w:r>
        <w:t xml:space="preserve"> sur </w:t>
      </w:r>
      <w:r>
        <w:rPr>
          <w:i/>
          <w:iCs/>
        </w:rPr>
        <w:t>un autre</w:t>
      </w:r>
      <w:r>
        <w:t xml:space="preserve"> capteur qu'elle-même ? Essayez.</w:t>
      </w:r>
    </w:p>
    <w:p w14:paraId="7A48ADA6" w14:textId="77777777" w:rsidR="00726BBE" w:rsidRDefault="00726BBE">
      <w:pPr>
        <w:pBdr>
          <w:bottom w:val="single" w:sz="6" w:space="1" w:color="A6A6A6"/>
        </w:pBdr>
        <w:spacing w:before="240" w:after="360"/>
      </w:pPr>
    </w:p>
    <w:p w14:paraId="513ABAB5" w14:textId="77777777" w:rsidR="00726BBE" w:rsidRDefault="00000000">
      <w:pPr>
        <w:pStyle w:val="Titre1"/>
        <w:keepNext/>
        <w:pageBreakBefore/>
        <w:spacing w:before="360" w:after="160"/>
      </w:pPr>
      <w:bookmarkStart w:id="48" w:name="_Toc243726694"/>
      <w:r>
        <w:rPr>
          <w:b/>
          <w:bCs/>
          <w:color w:val="1F4E79"/>
          <w:sz w:val="40"/>
          <w:szCs w:val="40"/>
        </w:rPr>
        <w:lastRenderedPageBreak/>
        <w:t>Module COL — Collections</w:t>
      </w:r>
      <w:bookmarkEnd w:id="48"/>
    </w:p>
    <w:p w14:paraId="55197FE7" w14:textId="77777777" w:rsidR="00726BBE" w:rsidRDefault="00726BBE">
      <w:pPr>
        <w:spacing w:after="120"/>
      </w:pPr>
    </w:p>
    <w:p w14:paraId="4E4CAC11" w14:textId="77777777" w:rsidR="00726BBE" w:rsidRDefault="00000000">
      <w:pPr>
        <w:keepNext/>
        <w:spacing w:after="120"/>
      </w:pPr>
      <w:r>
        <w:t xml:space="preserve">Les exercices du module. Leurs codes sont </w:t>
      </w:r>
      <w:r>
        <w:rPr>
          <w:b/>
          <w:bCs/>
        </w:rPr>
        <w:t>cliquables</w:t>
      </w:r>
      <w:r>
        <w:t> : ils mènent directement à l'exercice.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400"/>
        <w:gridCol w:w="3760"/>
      </w:tblGrid>
      <w:tr w:rsidR="00726BBE" w14:paraId="43850B52" w14:textId="77777777">
        <w:tblPrEx>
          <w:tblCellMar>
            <w:top w:w="0" w:type="dxa"/>
            <w:bottom w:w="0" w:type="dxa"/>
          </w:tblCellMar>
        </w:tblPrEx>
        <w:trPr>
          <w:tblHeader/>
        </w:trPr>
        <w:tc>
          <w:tcPr>
            <w:tcW w:w="2200" w:type="dxa"/>
            <w:shd w:val="clear" w:color="auto" w:fill="DEEAF6"/>
            <w:tcMar>
              <w:top w:w="55" w:type="dxa"/>
              <w:left w:w="100" w:type="dxa"/>
              <w:bottom w:w="55" w:type="dxa"/>
              <w:right w:w="100" w:type="dxa"/>
            </w:tcMar>
          </w:tcPr>
          <w:p w14:paraId="6E71D846" w14:textId="77777777" w:rsidR="00726BBE" w:rsidRDefault="00000000">
            <w:r>
              <w:rPr>
                <w:b/>
                <w:bCs/>
                <w:sz w:val="20"/>
                <w:szCs w:val="20"/>
              </w:rPr>
              <w:t>Exercice</w:t>
            </w:r>
          </w:p>
        </w:tc>
        <w:tc>
          <w:tcPr>
            <w:tcW w:w="3400" w:type="dxa"/>
            <w:shd w:val="clear" w:color="auto" w:fill="DEEAF6"/>
            <w:tcMar>
              <w:top w:w="55" w:type="dxa"/>
              <w:left w:w="100" w:type="dxa"/>
              <w:bottom w:w="55" w:type="dxa"/>
              <w:right w:w="100" w:type="dxa"/>
            </w:tcMar>
          </w:tcPr>
          <w:p w14:paraId="2082D5F1" w14:textId="77777777" w:rsidR="00726BBE" w:rsidRDefault="00000000">
            <w:r>
              <w:rPr>
                <w:b/>
                <w:bCs/>
                <w:sz w:val="20"/>
                <w:szCs w:val="20"/>
              </w:rPr>
              <w:t>Package</w:t>
            </w:r>
          </w:p>
        </w:tc>
        <w:tc>
          <w:tcPr>
            <w:tcW w:w="3760" w:type="dxa"/>
            <w:shd w:val="clear" w:color="auto" w:fill="DEEAF6"/>
            <w:tcMar>
              <w:top w:w="55" w:type="dxa"/>
              <w:left w:w="100" w:type="dxa"/>
              <w:bottom w:w="55" w:type="dxa"/>
              <w:right w:w="100" w:type="dxa"/>
            </w:tcMar>
          </w:tcPr>
          <w:p w14:paraId="5656303A" w14:textId="77777777" w:rsidR="00726BBE" w:rsidRDefault="00000000">
            <w:r>
              <w:rPr>
                <w:b/>
                <w:bCs/>
                <w:sz w:val="20"/>
                <w:szCs w:val="20"/>
              </w:rPr>
              <w:t>Sujet</w:t>
            </w:r>
          </w:p>
        </w:tc>
      </w:tr>
      <w:tr w:rsidR="00726BBE" w14:paraId="161123BC" w14:textId="77777777">
        <w:tblPrEx>
          <w:tblCellMar>
            <w:top w:w="0" w:type="dxa"/>
            <w:bottom w:w="0" w:type="dxa"/>
          </w:tblCellMar>
        </w:tblPrEx>
        <w:trPr>
          <w:cantSplit/>
        </w:trPr>
        <w:tc>
          <w:tcPr>
            <w:tcW w:w="2200" w:type="dxa"/>
            <w:tcMar>
              <w:top w:w="55" w:type="dxa"/>
              <w:left w:w="100" w:type="dxa"/>
              <w:bottom w:w="55" w:type="dxa"/>
              <w:right w:w="100" w:type="dxa"/>
            </w:tcMar>
          </w:tcPr>
          <w:p w14:paraId="621011FE" w14:textId="77777777" w:rsidR="00726BBE" w:rsidRDefault="00000000">
            <w:hyperlink w:anchor="ex-COL-1" w:history="1">
              <w:r>
                <w:rPr>
                  <w:rFonts w:ascii="Consolas" w:hAnsi="Consolas" w:cs="Consolas"/>
                  <w:color w:val="0563C1"/>
                  <w:sz w:val="18"/>
                  <w:szCs w:val="18"/>
                  <w:u w:val="single"/>
                </w:rPr>
                <w:t>COL.1</w:t>
              </w:r>
            </w:hyperlink>
          </w:p>
        </w:tc>
        <w:tc>
          <w:tcPr>
            <w:tcW w:w="3400" w:type="dxa"/>
            <w:tcMar>
              <w:top w:w="55" w:type="dxa"/>
              <w:left w:w="100" w:type="dxa"/>
              <w:bottom w:w="55" w:type="dxa"/>
              <w:right w:w="100" w:type="dxa"/>
            </w:tcMar>
          </w:tcPr>
          <w:p w14:paraId="1D8F28DF" w14:textId="77777777" w:rsidR="00726BBE" w:rsidRDefault="00000000">
            <w:r>
              <w:rPr>
                <w:rFonts w:ascii="Consolas" w:hAnsi="Consolas" w:cs="Consolas"/>
                <w:color w:val="E97132" w:themeColor="accent2"/>
                <w:sz w:val="18"/>
                <w:szCs w:val="18"/>
              </w:rPr>
              <w:t>be.ephec.java.col.e01</w:t>
            </w:r>
          </w:p>
        </w:tc>
        <w:tc>
          <w:tcPr>
            <w:tcW w:w="3760" w:type="dxa"/>
            <w:tcMar>
              <w:top w:w="55" w:type="dxa"/>
              <w:left w:w="100" w:type="dxa"/>
              <w:bottom w:w="55" w:type="dxa"/>
              <w:right w:w="100" w:type="dxa"/>
            </w:tcMar>
          </w:tcPr>
          <w:p w14:paraId="181FC68F" w14:textId="77777777" w:rsidR="00726BBE" w:rsidRDefault="00000000">
            <w:r>
              <w:rPr>
                <w:sz w:val="20"/>
                <w:szCs w:val="20"/>
              </w:rPr>
              <w:t>Deux façons d'être trié</w:t>
            </w:r>
          </w:p>
        </w:tc>
      </w:tr>
      <w:tr w:rsidR="00726BBE" w14:paraId="61DABEAF" w14:textId="77777777">
        <w:tblPrEx>
          <w:tblCellMar>
            <w:top w:w="0" w:type="dxa"/>
            <w:bottom w:w="0" w:type="dxa"/>
          </w:tblCellMar>
        </w:tblPrEx>
        <w:trPr>
          <w:cantSplit/>
        </w:trPr>
        <w:tc>
          <w:tcPr>
            <w:tcW w:w="2200" w:type="dxa"/>
            <w:tcMar>
              <w:top w:w="55" w:type="dxa"/>
              <w:left w:w="100" w:type="dxa"/>
              <w:bottom w:w="55" w:type="dxa"/>
              <w:right w:w="100" w:type="dxa"/>
            </w:tcMar>
          </w:tcPr>
          <w:p w14:paraId="2A949739" w14:textId="77777777" w:rsidR="00726BBE" w:rsidRDefault="00000000">
            <w:hyperlink w:anchor="ex-COL-2" w:history="1">
              <w:r>
                <w:rPr>
                  <w:rFonts w:ascii="Consolas" w:hAnsi="Consolas" w:cs="Consolas"/>
                  <w:color w:val="0563C1"/>
                  <w:sz w:val="18"/>
                  <w:szCs w:val="18"/>
                  <w:u w:val="single"/>
                </w:rPr>
                <w:t>COL.2</w:t>
              </w:r>
            </w:hyperlink>
          </w:p>
        </w:tc>
        <w:tc>
          <w:tcPr>
            <w:tcW w:w="3400" w:type="dxa"/>
            <w:tcMar>
              <w:top w:w="55" w:type="dxa"/>
              <w:left w:w="100" w:type="dxa"/>
              <w:bottom w:w="55" w:type="dxa"/>
              <w:right w:w="100" w:type="dxa"/>
            </w:tcMar>
          </w:tcPr>
          <w:p w14:paraId="217A3AD4" w14:textId="77777777" w:rsidR="00726BBE" w:rsidRDefault="00000000">
            <w:r>
              <w:rPr>
                <w:rFonts w:ascii="Consolas" w:hAnsi="Consolas" w:cs="Consolas"/>
                <w:color w:val="E97132" w:themeColor="accent2"/>
                <w:sz w:val="18"/>
                <w:szCs w:val="18"/>
              </w:rPr>
              <w:t>be.ephec.java.col.e02</w:t>
            </w:r>
          </w:p>
        </w:tc>
        <w:tc>
          <w:tcPr>
            <w:tcW w:w="3760" w:type="dxa"/>
            <w:tcMar>
              <w:top w:w="55" w:type="dxa"/>
              <w:left w:w="100" w:type="dxa"/>
              <w:bottom w:w="55" w:type="dxa"/>
              <w:right w:w="100" w:type="dxa"/>
            </w:tcMar>
          </w:tcPr>
          <w:p w14:paraId="692F97AD" w14:textId="77777777" w:rsidR="00726BBE" w:rsidRDefault="00000000">
            <w:r>
              <w:rPr>
                <w:sz w:val="20"/>
                <w:szCs w:val="20"/>
              </w:rPr>
              <w:t>Un annuaire</w:t>
            </w:r>
          </w:p>
        </w:tc>
      </w:tr>
      <w:tr w:rsidR="00726BBE" w14:paraId="0E05B331" w14:textId="77777777">
        <w:tblPrEx>
          <w:tblCellMar>
            <w:top w:w="0" w:type="dxa"/>
            <w:bottom w:w="0" w:type="dxa"/>
          </w:tblCellMar>
        </w:tblPrEx>
        <w:trPr>
          <w:cantSplit/>
        </w:trPr>
        <w:tc>
          <w:tcPr>
            <w:tcW w:w="2200" w:type="dxa"/>
            <w:tcMar>
              <w:top w:w="55" w:type="dxa"/>
              <w:left w:w="100" w:type="dxa"/>
              <w:bottom w:w="55" w:type="dxa"/>
              <w:right w:w="100" w:type="dxa"/>
            </w:tcMar>
          </w:tcPr>
          <w:p w14:paraId="1FD21C90" w14:textId="77777777" w:rsidR="00726BBE" w:rsidRDefault="00000000">
            <w:hyperlink w:anchor="ex-COL-3" w:history="1">
              <w:r>
                <w:rPr>
                  <w:rFonts w:ascii="Consolas" w:hAnsi="Consolas" w:cs="Consolas"/>
                  <w:color w:val="0563C1"/>
                  <w:sz w:val="18"/>
                  <w:szCs w:val="18"/>
                  <w:u w:val="single"/>
                </w:rPr>
                <w:t>COL.3</w:t>
              </w:r>
            </w:hyperlink>
          </w:p>
        </w:tc>
        <w:tc>
          <w:tcPr>
            <w:tcW w:w="3400" w:type="dxa"/>
            <w:tcMar>
              <w:top w:w="55" w:type="dxa"/>
              <w:left w:w="100" w:type="dxa"/>
              <w:bottom w:w="55" w:type="dxa"/>
              <w:right w:w="100" w:type="dxa"/>
            </w:tcMar>
          </w:tcPr>
          <w:p w14:paraId="5A9E83BF" w14:textId="77777777" w:rsidR="00726BBE" w:rsidRDefault="00000000">
            <w:r>
              <w:rPr>
                <w:rFonts w:ascii="Consolas" w:hAnsi="Consolas" w:cs="Consolas"/>
                <w:color w:val="E97132" w:themeColor="accent2"/>
                <w:sz w:val="18"/>
                <w:szCs w:val="18"/>
              </w:rPr>
              <w:t>be.ephec.java.col.e03</w:t>
            </w:r>
          </w:p>
        </w:tc>
        <w:tc>
          <w:tcPr>
            <w:tcW w:w="3760" w:type="dxa"/>
            <w:tcMar>
              <w:top w:w="55" w:type="dxa"/>
              <w:left w:w="100" w:type="dxa"/>
              <w:bottom w:w="55" w:type="dxa"/>
              <w:right w:w="100" w:type="dxa"/>
            </w:tcMar>
          </w:tcPr>
          <w:p w14:paraId="0E312283" w14:textId="77777777" w:rsidR="00726BBE" w:rsidRDefault="00000000">
            <w:r>
              <w:rPr>
                <w:sz w:val="20"/>
                <w:szCs w:val="20"/>
              </w:rPr>
              <w:t>Lire des noms et les trier</w:t>
            </w:r>
          </w:p>
        </w:tc>
      </w:tr>
      <w:tr w:rsidR="00726BBE" w14:paraId="4B9657DF" w14:textId="77777777">
        <w:tblPrEx>
          <w:tblCellMar>
            <w:top w:w="0" w:type="dxa"/>
            <w:bottom w:w="0" w:type="dxa"/>
          </w:tblCellMar>
        </w:tblPrEx>
        <w:trPr>
          <w:cantSplit/>
        </w:trPr>
        <w:tc>
          <w:tcPr>
            <w:tcW w:w="2200" w:type="dxa"/>
            <w:tcMar>
              <w:top w:w="55" w:type="dxa"/>
              <w:left w:w="100" w:type="dxa"/>
              <w:bottom w:w="55" w:type="dxa"/>
              <w:right w:w="100" w:type="dxa"/>
            </w:tcMar>
          </w:tcPr>
          <w:p w14:paraId="0BB809BD" w14:textId="77777777" w:rsidR="00726BBE" w:rsidRDefault="00000000">
            <w:hyperlink w:anchor="ex-COL-4" w:history="1">
              <w:r>
                <w:rPr>
                  <w:rFonts w:ascii="Consolas" w:hAnsi="Consolas" w:cs="Consolas"/>
                  <w:color w:val="0563C1"/>
                  <w:sz w:val="18"/>
                  <w:szCs w:val="18"/>
                  <w:u w:val="single"/>
                </w:rPr>
                <w:t>COL.4</w:t>
              </w:r>
            </w:hyperlink>
          </w:p>
        </w:tc>
        <w:tc>
          <w:tcPr>
            <w:tcW w:w="3400" w:type="dxa"/>
            <w:tcMar>
              <w:top w:w="55" w:type="dxa"/>
              <w:left w:w="100" w:type="dxa"/>
              <w:bottom w:w="55" w:type="dxa"/>
              <w:right w:w="100" w:type="dxa"/>
            </w:tcMar>
          </w:tcPr>
          <w:p w14:paraId="2E5A4E36" w14:textId="77777777" w:rsidR="00726BBE" w:rsidRDefault="00000000">
            <w:r>
              <w:rPr>
                <w:rFonts w:ascii="Consolas" w:hAnsi="Consolas" w:cs="Consolas"/>
                <w:color w:val="E97132" w:themeColor="accent2"/>
                <w:sz w:val="18"/>
                <w:szCs w:val="18"/>
              </w:rPr>
              <w:t>be.ephec.java.col.e04</w:t>
            </w:r>
          </w:p>
        </w:tc>
        <w:tc>
          <w:tcPr>
            <w:tcW w:w="3760" w:type="dxa"/>
            <w:tcMar>
              <w:top w:w="55" w:type="dxa"/>
              <w:left w:w="100" w:type="dxa"/>
              <w:bottom w:w="55" w:type="dxa"/>
              <w:right w:w="100" w:type="dxa"/>
            </w:tcMar>
          </w:tcPr>
          <w:p w14:paraId="59772A15" w14:textId="77777777" w:rsidR="00726BBE" w:rsidRDefault="00000000">
            <w:r>
              <w:rPr>
                <w:sz w:val="20"/>
                <w:szCs w:val="20"/>
              </w:rPr>
              <w:t>Compter les mots d'un texte</w:t>
            </w:r>
          </w:p>
        </w:tc>
      </w:tr>
      <w:tr w:rsidR="00726BBE" w14:paraId="333294FF" w14:textId="77777777">
        <w:tblPrEx>
          <w:tblCellMar>
            <w:top w:w="0" w:type="dxa"/>
            <w:bottom w:w="0" w:type="dxa"/>
          </w:tblCellMar>
        </w:tblPrEx>
        <w:trPr>
          <w:cantSplit/>
        </w:trPr>
        <w:tc>
          <w:tcPr>
            <w:tcW w:w="2200" w:type="dxa"/>
            <w:tcMar>
              <w:top w:w="55" w:type="dxa"/>
              <w:left w:w="100" w:type="dxa"/>
              <w:bottom w:w="55" w:type="dxa"/>
              <w:right w:w="100" w:type="dxa"/>
            </w:tcMar>
          </w:tcPr>
          <w:p w14:paraId="61B5E398" w14:textId="77777777" w:rsidR="00726BBE" w:rsidRDefault="00000000">
            <w:hyperlink w:anchor="ex-COL-5" w:history="1">
              <w:r>
                <w:rPr>
                  <w:rFonts w:ascii="Consolas" w:hAnsi="Consolas" w:cs="Consolas"/>
                  <w:color w:val="0563C1"/>
                  <w:sz w:val="18"/>
                  <w:szCs w:val="18"/>
                  <w:u w:val="single"/>
                </w:rPr>
                <w:t>COL.5</w:t>
              </w:r>
            </w:hyperlink>
          </w:p>
        </w:tc>
        <w:tc>
          <w:tcPr>
            <w:tcW w:w="3400" w:type="dxa"/>
            <w:tcMar>
              <w:top w:w="55" w:type="dxa"/>
              <w:left w:w="100" w:type="dxa"/>
              <w:bottom w:w="55" w:type="dxa"/>
              <w:right w:w="100" w:type="dxa"/>
            </w:tcMar>
          </w:tcPr>
          <w:p w14:paraId="19E93967" w14:textId="77777777" w:rsidR="00726BBE" w:rsidRDefault="00000000">
            <w:r>
              <w:rPr>
                <w:rFonts w:ascii="Consolas" w:hAnsi="Consolas" w:cs="Consolas"/>
                <w:color w:val="E97132" w:themeColor="accent2"/>
                <w:sz w:val="18"/>
                <w:szCs w:val="18"/>
              </w:rPr>
              <w:t>be.ephec.java.col.e05</w:t>
            </w:r>
          </w:p>
        </w:tc>
        <w:tc>
          <w:tcPr>
            <w:tcW w:w="3760" w:type="dxa"/>
            <w:tcMar>
              <w:top w:w="55" w:type="dxa"/>
              <w:left w:w="100" w:type="dxa"/>
              <w:bottom w:w="55" w:type="dxa"/>
              <w:right w:w="100" w:type="dxa"/>
            </w:tcMar>
          </w:tcPr>
          <w:p w14:paraId="234BEF93" w14:textId="77777777" w:rsidR="00726BBE" w:rsidRDefault="00000000">
            <w:r>
              <w:rPr>
                <w:sz w:val="20"/>
                <w:szCs w:val="20"/>
              </w:rPr>
              <w:t>Filtrer avec un prédicat</w:t>
            </w:r>
          </w:p>
        </w:tc>
      </w:tr>
      <w:tr w:rsidR="00726BBE" w14:paraId="7DFF9671" w14:textId="77777777">
        <w:tblPrEx>
          <w:tblCellMar>
            <w:top w:w="0" w:type="dxa"/>
            <w:bottom w:w="0" w:type="dxa"/>
          </w:tblCellMar>
        </w:tblPrEx>
        <w:trPr>
          <w:cantSplit/>
        </w:trPr>
        <w:tc>
          <w:tcPr>
            <w:tcW w:w="2200" w:type="dxa"/>
            <w:tcMar>
              <w:top w:w="55" w:type="dxa"/>
              <w:left w:w="100" w:type="dxa"/>
              <w:bottom w:w="55" w:type="dxa"/>
              <w:right w:w="100" w:type="dxa"/>
            </w:tcMar>
          </w:tcPr>
          <w:p w14:paraId="368AD620" w14:textId="77777777" w:rsidR="00726BBE" w:rsidRDefault="00000000">
            <w:hyperlink w:anchor="ex-COL-6" w:history="1">
              <w:r>
                <w:rPr>
                  <w:rFonts w:ascii="Consolas" w:hAnsi="Consolas" w:cs="Consolas"/>
                  <w:color w:val="0563C1"/>
                  <w:sz w:val="18"/>
                  <w:szCs w:val="18"/>
                  <w:u w:val="single"/>
                </w:rPr>
                <w:t>COL.6</w:t>
              </w:r>
            </w:hyperlink>
          </w:p>
        </w:tc>
        <w:tc>
          <w:tcPr>
            <w:tcW w:w="3400" w:type="dxa"/>
            <w:tcMar>
              <w:top w:w="55" w:type="dxa"/>
              <w:left w:w="100" w:type="dxa"/>
              <w:bottom w:w="55" w:type="dxa"/>
              <w:right w:w="100" w:type="dxa"/>
            </w:tcMar>
          </w:tcPr>
          <w:p w14:paraId="07455B27" w14:textId="77777777" w:rsidR="00726BBE" w:rsidRDefault="00000000">
            <w:r>
              <w:rPr>
                <w:rFonts w:ascii="Consolas" w:hAnsi="Consolas" w:cs="Consolas"/>
                <w:color w:val="E97132" w:themeColor="accent2"/>
                <w:sz w:val="18"/>
                <w:szCs w:val="18"/>
              </w:rPr>
              <w:t>be.ephec.java.col.e06</w:t>
            </w:r>
          </w:p>
        </w:tc>
        <w:tc>
          <w:tcPr>
            <w:tcW w:w="3760" w:type="dxa"/>
            <w:tcMar>
              <w:top w:w="55" w:type="dxa"/>
              <w:left w:w="100" w:type="dxa"/>
              <w:bottom w:w="55" w:type="dxa"/>
              <w:right w:w="100" w:type="dxa"/>
            </w:tcMar>
          </w:tcPr>
          <w:p w14:paraId="0AC68C43" w14:textId="77777777" w:rsidR="00726BBE" w:rsidRDefault="00000000">
            <w:r>
              <w:rPr>
                <w:sz w:val="20"/>
                <w:szCs w:val="20"/>
              </w:rPr>
              <w:t>Un ensemble sans doublons</w:t>
            </w:r>
          </w:p>
        </w:tc>
      </w:tr>
      <w:tr w:rsidR="00726BBE" w14:paraId="5384879D" w14:textId="77777777">
        <w:tblPrEx>
          <w:tblCellMar>
            <w:top w:w="0" w:type="dxa"/>
            <w:bottom w:w="0" w:type="dxa"/>
          </w:tblCellMar>
        </w:tblPrEx>
        <w:trPr>
          <w:cantSplit/>
        </w:trPr>
        <w:tc>
          <w:tcPr>
            <w:tcW w:w="2200" w:type="dxa"/>
            <w:tcMar>
              <w:top w:w="55" w:type="dxa"/>
              <w:left w:w="100" w:type="dxa"/>
              <w:bottom w:w="55" w:type="dxa"/>
              <w:right w:w="100" w:type="dxa"/>
            </w:tcMar>
          </w:tcPr>
          <w:p w14:paraId="513B5E6B" w14:textId="77777777" w:rsidR="00726BBE" w:rsidRDefault="00000000">
            <w:hyperlink w:anchor="ex-COL-7" w:history="1">
              <w:r>
                <w:rPr>
                  <w:rFonts w:ascii="Consolas" w:hAnsi="Consolas" w:cs="Consolas"/>
                  <w:color w:val="0563C1"/>
                  <w:sz w:val="18"/>
                  <w:szCs w:val="18"/>
                  <w:u w:val="single"/>
                </w:rPr>
                <w:t>COL.7</w:t>
              </w:r>
            </w:hyperlink>
          </w:p>
        </w:tc>
        <w:tc>
          <w:tcPr>
            <w:tcW w:w="3400" w:type="dxa"/>
            <w:tcMar>
              <w:top w:w="55" w:type="dxa"/>
              <w:left w:w="100" w:type="dxa"/>
              <w:bottom w:w="55" w:type="dxa"/>
              <w:right w:w="100" w:type="dxa"/>
            </w:tcMar>
          </w:tcPr>
          <w:p w14:paraId="6DA201F7" w14:textId="77777777" w:rsidR="00726BBE" w:rsidRDefault="00000000">
            <w:r>
              <w:rPr>
                <w:rFonts w:ascii="Consolas" w:hAnsi="Consolas" w:cs="Consolas"/>
                <w:color w:val="E97132" w:themeColor="accent2"/>
                <w:sz w:val="18"/>
                <w:szCs w:val="18"/>
              </w:rPr>
              <w:t>be.ephec.java.col.e07</w:t>
            </w:r>
          </w:p>
        </w:tc>
        <w:tc>
          <w:tcPr>
            <w:tcW w:w="3760" w:type="dxa"/>
            <w:tcMar>
              <w:top w:w="55" w:type="dxa"/>
              <w:left w:w="100" w:type="dxa"/>
              <w:bottom w:w="55" w:type="dxa"/>
              <w:right w:w="100" w:type="dxa"/>
            </w:tcMar>
          </w:tcPr>
          <w:p w14:paraId="7B324B6D" w14:textId="77777777" w:rsidR="00726BBE" w:rsidRDefault="00000000">
            <w:r>
              <w:rPr>
                <w:sz w:val="20"/>
                <w:szCs w:val="20"/>
              </w:rPr>
              <w:t>Une table de collections</w:t>
            </w:r>
          </w:p>
        </w:tc>
      </w:tr>
      <w:tr w:rsidR="00726BBE" w14:paraId="54488452" w14:textId="77777777">
        <w:tblPrEx>
          <w:tblCellMar>
            <w:top w:w="0" w:type="dxa"/>
            <w:bottom w:w="0" w:type="dxa"/>
          </w:tblCellMar>
        </w:tblPrEx>
        <w:trPr>
          <w:cantSplit/>
        </w:trPr>
        <w:tc>
          <w:tcPr>
            <w:tcW w:w="2200" w:type="dxa"/>
            <w:tcMar>
              <w:top w:w="55" w:type="dxa"/>
              <w:left w:w="100" w:type="dxa"/>
              <w:bottom w:w="55" w:type="dxa"/>
              <w:right w:w="100" w:type="dxa"/>
            </w:tcMar>
          </w:tcPr>
          <w:p w14:paraId="1E5364FC" w14:textId="77777777" w:rsidR="00726BBE" w:rsidRDefault="00000000">
            <w:hyperlink w:anchor="ex-COL-8" w:history="1">
              <w:r>
                <w:rPr>
                  <w:rFonts w:ascii="Consolas" w:hAnsi="Consolas" w:cs="Consolas"/>
                  <w:color w:val="0563C1"/>
                  <w:sz w:val="18"/>
                  <w:szCs w:val="18"/>
                  <w:u w:val="single"/>
                </w:rPr>
                <w:t>COL.8</w:t>
              </w:r>
            </w:hyperlink>
          </w:p>
        </w:tc>
        <w:tc>
          <w:tcPr>
            <w:tcW w:w="3400" w:type="dxa"/>
            <w:tcMar>
              <w:top w:w="55" w:type="dxa"/>
              <w:left w:w="100" w:type="dxa"/>
              <w:bottom w:w="55" w:type="dxa"/>
              <w:right w:w="100" w:type="dxa"/>
            </w:tcMar>
          </w:tcPr>
          <w:p w14:paraId="0055CDF3" w14:textId="77777777" w:rsidR="00726BBE" w:rsidRDefault="00000000">
            <w:r>
              <w:rPr>
                <w:rFonts w:ascii="Consolas" w:hAnsi="Consolas" w:cs="Consolas"/>
                <w:color w:val="E97132" w:themeColor="accent2"/>
                <w:sz w:val="18"/>
                <w:szCs w:val="18"/>
              </w:rPr>
              <w:t>be.ephec.java.col.e08</w:t>
            </w:r>
          </w:p>
        </w:tc>
        <w:tc>
          <w:tcPr>
            <w:tcW w:w="3760" w:type="dxa"/>
            <w:tcMar>
              <w:top w:w="55" w:type="dxa"/>
              <w:left w:w="100" w:type="dxa"/>
              <w:bottom w:w="55" w:type="dxa"/>
              <w:right w:w="100" w:type="dxa"/>
            </w:tcMar>
          </w:tcPr>
          <w:p w14:paraId="76CA91CE" w14:textId="77777777" w:rsidR="00726BBE" w:rsidRDefault="00000000">
            <w:r>
              <w:rPr>
                <w:sz w:val="20"/>
                <w:szCs w:val="20"/>
              </w:rPr>
              <w:t>Trois ordres pour une bibliothèque</w:t>
            </w:r>
          </w:p>
        </w:tc>
      </w:tr>
    </w:tbl>
    <w:p w14:paraId="7D092902" w14:textId="77777777" w:rsidR="00726BBE" w:rsidRDefault="00000000">
      <w:pPr>
        <w:pStyle w:val="Titre3"/>
        <w:keepNext/>
        <w:spacing w:before="240" w:after="100"/>
      </w:pPr>
      <w:r>
        <w:rPr>
          <w:b/>
          <w:bCs/>
          <w:color w:val="595959"/>
        </w:rPr>
        <w:t>Trois familles, trois promesses</w:t>
      </w:r>
    </w:p>
    <w:p w14:paraId="63772F28" w14:textId="77777777" w:rsidR="00726BBE" w:rsidRDefault="00000000">
      <w:pPr>
        <w:spacing w:after="120"/>
      </w:pPr>
      <w:r>
        <w:t>Un tableau a une taille fixe et ne sait rien faire d'autre que ranger. Les collections grandissent toutes seules et portent chacune une promesse différente.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4600"/>
        <w:gridCol w:w="3260"/>
      </w:tblGrid>
      <w:tr w:rsidR="00726BBE" w14:paraId="593BB359" w14:textId="77777777">
        <w:tblPrEx>
          <w:tblCellMar>
            <w:top w:w="0" w:type="dxa"/>
            <w:bottom w:w="0" w:type="dxa"/>
          </w:tblCellMar>
        </w:tblPrEx>
        <w:trPr>
          <w:tblHeader/>
        </w:trPr>
        <w:tc>
          <w:tcPr>
            <w:tcW w:w="1500" w:type="dxa"/>
            <w:shd w:val="clear" w:color="auto" w:fill="DEEAF6"/>
            <w:tcMar>
              <w:top w:w="55" w:type="dxa"/>
              <w:left w:w="100" w:type="dxa"/>
              <w:bottom w:w="55" w:type="dxa"/>
              <w:right w:w="100" w:type="dxa"/>
            </w:tcMar>
          </w:tcPr>
          <w:p w14:paraId="6E58EDEA" w14:textId="77777777" w:rsidR="00726BBE" w:rsidRDefault="00000000">
            <w:r>
              <w:rPr>
                <w:b/>
                <w:bCs/>
                <w:sz w:val="20"/>
                <w:szCs w:val="20"/>
              </w:rPr>
              <w:t>Famille</w:t>
            </w:r>
          </w:p>
        </w:tc>
        <w:tc>
          <w:tcPr>
            <w:tcW w:w="4600" w:type="dxa"/>
            <w:shd w:val="clear" w:color="auto" w:fill="DEEAF6"/>
            <w:tcMar>
              <w:top w:w="55" w:type="dxa"/>
              <w:left w:w="100" w:type="dxa"/>
              <w:bottom w:w="55" w:type="dxa"/>
              <w:right w:w="100" w:type="dxa"/>
            </w:tcMar>
          </w:tcPr>
          <w:p w14:paraId="64AC28C9" w14:textId="77777777" w:rsidR="00726BBE" w:rsidRDefault="00000000">
            <w:r>
              <w:rPr>
                <w:b/>
                <w:bCs/>
                <w:sz w:val="20"/>
                <w:szCs w:val="20"/>
              </w:rPr>
              <w:t>Ce qu'elle garantit</w:t>
            </w:r>
          </w:p>
        </w:tc>
        <w:tc>
          <w:tcPr>
            <w:tcW w:w="3260" w:type="dxa"/>
            <w:shd w:val="clear" w:color="auto" w:fill="DEEAF6"/>
            <w:tcMar>
              <w:top w:w="55" w:type="dxa"/>
              <w:left w:w="100" w:type="dxa"/>
              <w:bottom w:w="55" w:type="dxa"/>
              <w:right w:w="100" w:type="dxa"/>
            </w:tcMar>
          </w:tcPr>
          <w:p w14:paraId="3BA58DBF" w14:textId="77777777" w:rsidR="00726BBE" w:rsidRDefault="00000000">
            <w:r>
              <w:rPr>
                <w:b/>
                <w:bCs/>
                <w:sz w:val="20"/>
                <w:szCs w:val="20"/>
              </w:rPr>
              <w:t>Représentants</w:t>
            </w:r>
          </w:p>
        </w:tc>
      </w:tr>
      <w:tr w:rsidR="00726BBE" w14:paraId="3672C496" w14:textId="77777777">
        <w:tblPrEx>
          <w:tblCellMar>
            <w:top w:w="0" w:type="dxa"/>
            <w:bottom w:w="0" w:type="dxa"/>
          </w:tblCellMar>
        </w:tblPrEx>
        <w:trPr>
          <w:cantSplit/>
        </w:trPr>
        <w:tc>
          <w:tcPr>
            <w:tcW w:w="1500" w:type="dxa"/>
            <w:tcMar>
              <w:top w:w="55" w:type="dxa"/>
              <w:left w:w="100" w:type="dxa"/>
              <w:bottom w:w="55" w:type="dxa"/>
              <w:right w:w="100" w:type="dxa"/>
            </w:tcMar>
          </w:tcPr>
          <w:p w14:paraId="625C4ACD" w14:textId="77777777" w:rsidR="00726BBE" w:rsidRDefault="00000000">
            <w:r>
              <w:rPr>
                <w:rFonts w:ascii="Consolas" w:hAnsi="Consolas" w:cs="Consolas"/>
                <w:color w:val="E97132" w:themeColor="accent2"/>
                <w:sz w:val="18"/>
                <w:szCs w:val="18"/>
              </w:rPr>
              <w:t>List</w:t>
            </w:r>
          </w:p>
        </w:tc>
        <w:tc>
          <w:tcPr>
            <w:tcW w:w="4600" w:type="dxa"/>
            <w:tcMar>
              <w:top w:w="55" w:type="dxa"/>
              <w:left w:w="100" w:type="dxa"/>
              <w:bottom w:w="55" w:type="dxa"/>
              <w:right w:w="100" w:type="dxa"/>
            </w:tcMar>
          </w:tcPr>
          <w:p w14:paraId="09AE82C7" w14:textId="77777777" w:rsidR="00726BBE" w:rsidRDefault="00000000">
            <w:r>
              <w:rPr>
                <w:sz w:val="20"/>
                <w:szCs w:val="20"/>
              </w:rPr>
              <w:t>un ordre, des doublons possibles, un accès par position</w:t>
            </w:r>
          </w:p>
        </w:tc>
        <w:tc>
          <w:tcPr>
            <w:tcW w:w="3260" w:type="dxa"/>
            <w:tcMar>
              <w:top w:w="55" w:type="dxa"/>
              <w:left w:w="100" w:type="dxa"/>
              <w:bottom w:w="55" w:type="dxa"/>
              <w:right w:w="100" w:type="dxa"/>
            </w:tcMar>
          </w:tcPr>
          <w:p w14:paraId="06DBB9C7" w14:textId="77777777" w:rsidR="00726BBE" w:rsidRDefault="00000000">
            <w:r>
              <w:rPr>
                <w:rFonts w:ascii="Consolas" w:hAnsi="Consolas" w:cs="Consolas"/>
                <w:color w:val="E97132" w:themeColor="accent2"/>
                <w:sz w:val="18"/>
                <w:szCs w:val="18"/>
              </w:rPr>
              <w:t>ArrayList, LinkedList</w:t>
            </w:r>
          </w:p>
        </w:tc>
      </w:tr>
      <w:tr w:rsidR="00726BBE" w14:paraId="549241DE" w14:textId="77777777">
        <w:tblPrEx>
          <w:tblCellMar>
            <w:top w:w="0" w:type="dxa"/>
            <w:bottom w:w="0" w:type="dxa"/>
          </w:tblCellMar>
        </w:tblPrEx>
        <w:trPr>
          <w:cantSplit/>
        </w:trPr>
        <w:tc>
          <w:tcPr>
            <w:tcW w:w="1500" w:type="dxa"/>
            <w:tcMar>
              <w:top w:w="55" w:type="dxa"/>
              <w:left w:w="100" w:type="dxa"/>
              <w:bottom w:w="55" w:type="dxa"/>
              <w:right w:w="100" w:type="dxa"/>
            </w:tcMar>
          </w:tcPr>
          <w:p w14:paraId="6BEC784B" w14:textId="77777777" w:rsidR="00726BBE" w:rsidRDefault="00000000">
            <w:r>
              <w:rPr>
                <w:rFonts w:ascii="Consolas" w:hAnsi="Consolas" w:cs="Consolas"/>
                <w:color w:val="E97132" w:themeColor="accent2"/>
                <w:sz w:val="18"/>
                <w:szCs w:val="18"/>
              </w:rPr>
              <w:t>Set</w:t>
            </w:r>
          </w:p>
        </w:tc>
        <w:tc>
          <w:tcPr>
            <w:tcW w:w="4600" w:type="dxa"/>
            <w:tcMar>
              <w:top w:w="55" w:type="dxa"/>
              <w:left w:w="100" w:type="dxa"/>
              <w:bottom w:w="55" w:type="dxa"/>
              <w:right w:w="100" w:type="dxa"/>
            </w:tcMar>
          </w:tcPr>
          <w:p w14:paraId="69CFD239" w14:textId="77777777" w:rsidR="00726BBE" w:rsidRDefault="00000000">
            <w:r>
              <w:rPr>
                <w:sz w:val="20"/>
                <w:szCs w:val="20"/>
              </w:rPr>
              <w:t>aucun doublon</w:t>
            </w:r>
          </w:p>
        </w:tc>
        <w:tc>
          <w:tcPr>
            <w:tcW w:w="3260" w:type="dxa"/>
            <w:tcMar>
              <w:top w:w="55" w:type="dxa"/>
              <w:left w:w="100" w:type="dxa"/>
              <w:bottom w:w="55" w:type="dxa"/>
              <w:right w:w="100" w:type="dxa"/>
            </w:tcMar>
          </w:tcPr>
          <w:p w14:paraId="64C0D402" w14:textId="77777777" w:rsidR="00726BBE" w:rsidRDefault="00000000">
            <w:r>
              <w:rPr>
                <w:rFonts w:ascii="Consolas" w:hAnsi="Consolas" w:cs="Consolas"/>
                <w:color w:val="E97132" w:themeColor="accent2"/>
                <w:sz w:val="18"/>
                <w:szCs w:val="18"/>
              </w:rPr>
              <w:t>HashSet, TreeSet</w:t>
            </w:r>
          </w:p>
        </w:tc>
      </w:tr>
      <w:tr w:rsidR="00726BBE" w14:paraId="3ACF09D6" w14:textId="77777777">
        <w:tblPrEx>
          <w:tblCellMar>
            <w:top w:w="0" w:type="dxa"/>
            <w:bottom w:w="0" w:type="dxa"/>
          </w:tblCellMar>
        </w:tblPrEx>
        <w:trPr>
          <w:cantSplit/>
        </w:trPr>
        <w:tc>
          <w:tcPr>
            <w:tcW w:w="1500" w:type="dxa"/>
            <w:tcMar>
              <w:top w:w="55" w:type="dxa"/>
              <w:left w:w="100" w:type="dxa"/>
              <w:bottom w:w="55" w:type="dxa"/>
              <w:right w:w="100" w:type="dxa"/>
            </w:tcMar>
          </w:tcPr>
          <w:p w14:paraId="09F5C622" w14:textId="77777777" w:rsidR="00726BBE" w:rsidRDefault="00000000">
            <w:r>
              <w:rPr>
                <w:rFonts w:ascii="Consolas" w:hAnsi="Consolas" w:cs="Consolas"/>
                <w:color w:val="E97132" w:themeColor="accent2"/>
                <w:sz w:val="18"/>
                <w:szCs w:val="18"/>
              </w:rPr>
              <w:t>Map</w:t>
            </w:r>
          </w:p>
        </w:tc>
        <w:tc>
          <w:tcPr>
            <w:tcW w:w="4600" w:type="dxa"/>
            <w:tcMar>
              <w:top w:w="55" w:type="dxa"/>
              <w:left w:w="100" w:type="dxa"/>
              <w:bottom w:w="55" w:type="dxa"/>
              <w:right w:w="100" w:type="dxa"/>
            </w:tcMar>
          </w:tcPr>
          <w:p w14:paraId="34BEA9B8" w14:textId="77777777" w:rsidR="00726BBE" w:rsidRDefault="00000000">
            <w:r>
              <w:rPr>
                <w:sz w:val="20"/>
                <w:szCs w:val="20"/>
              </w:rPr>
              <w:t>une valeur par clé</w:t>
            </w:r>
          </w:p>
        </w:tc>
        <w:tc>
          <w:tcPr>
            <w:tcW w:w="3260" w:type="dxa"/>
            <w:tcMar>
              <w:top w:w="55" w:type="dxa"/>
              <w:left w:w="100" w:type="dxa"/>
              <w:bottom w:w="55" w:type="dxa"/>
              <w:right w:w="100" w:type="dxa"/>
            </w:tcMar>
          </w:tcPr>
          <w:p w14:paraId="1181C77F" w14:textId="77777777" w:rsidR="00726BBE" w:rsidRDefault="00000000">
            <w:r>
              <w:rPr>
                <w:rFonts w:ascii="Consolas" w:hAnsi="Consolas" w:cs="Consolas"/>
                <w:color w:val="E97132" w:themeColor="accent2"/>
                <w:sz w:val="18"/>
                <w:szCs w:val="18"/>
              </w:rPr>
              <w:t>HashMap, TreeMap</w:t>
            </w:r>
          </w:p>
        </w:tc>
      </w:tr>
    </w:tbl>
    <w:p w14:paraId="33B92126" w14:textId="77777777" w:rsidR="00726BBE" w:rsidRDefault="00000000">
      <w:pPr>
        <w:spacing w:after="120"/>
      </w:pPr>
      <w:r>
        <w:rPr>
          <w:b/>
          <w:bCs/>
        </w:rPr>
        <w:t xml:space="preserve">Le choix se fait sur la promesse, pas sur l'habitude. </w:t>
      </w:r>
      <w:r>
        <w:t xml:space="preserve">Si les doublons n'ont pas de sens, un </w:t>
      </w:r>
      <w:r>
        <w:rPr>
          <w:rFonts w:ascii="Consolas" w:hAnsi="Consolas" w:cs="Consolas"/>
          <w:color w:val="E97132" w:themeColor="accent2"/>
          <w:sz w:val="18"/>
          <w:szCs w:val="18"/>
        </w:rPr>
        <w:t>Set</w:t>
      </w:r>
      <w:r>
        <w:t xml:space="preserve"> l'interdit — et vous n'aurez plus à y penser. Si l'ordre compte, un </w:t>
      </w:r>
      <w:r>
        <w:rPr>
          <w:rFonts w:ascii="Consolas" w:hAnsi="Consolas" w:cs="Consolas"/>
          <w:color w:val="E97132" w:themeColor="accent2"/>
          <w:sz w:val="18"/>
          <w:szCs w:val="18"/>
        </w:rPr>
        <w:t>TreeSet</w:t>
      </w:r>
      <w:r>
        <w:t xml:space="preserve"> ou une </w:t>
      </w:r>
      <w:r>
        <w:rPr>
          <w:rFonts w:ascii="Consolas" w:hAnsi="Consolas" w:cs="Consolas"/>
          <w:color w:val="E97132" w:themeColor="accent2"/>
          <w:sz w:val="18"/>
          <w:szCs w:val="18"/>
        </w:rPr>
        <w:t>TreeMap</w:t>
      </w:r>
      <w:r>
        <w:t xml:space="preserve"> veillent à maintenir l'ordre en permanence. Confier une règle à la structure vaut mieux que de compter sur la vigilance de celui qui l'utilise.</w:t>
      </w:r>
    </w:p>
    <w:p w14:paraId="60397071" w14:textId="77777777" w:rsidR="00726BBE" w:rsidRDefault="00000000">
      <w:pPr>
        <w:spacing w:after="120"/>
      </w:pPr>
      <w:r>
        <w:t xml:space="preserve">Vous verrez au fil des exercices que ce choix se lit dans la déclaration : </w:t>
      </w:r>
      <w:r>
        <w:rPr>
          <w:rFonts w:ascii="Consolas" w:hAnsi="Consolas" w:cs="Consolas"/>
          <w:color w:val="E97132" w:themeColor="accent2"/>
          <w:sz w:val="18"/>
          <w:szCs w:val="18"/>
        </w:rPr>
        <w:t>Map&lt;String, Set&lt;String&gt;&gt;</w:t>
      </w:r>
      <w:r>
        <w:t xml:space="preserve"> dit à lui seul qu'un étudiant a des cours, sans répétition possible.</w:t>
      </w:r>
    </w:p>
    <w:p w14:paraId="169B7D63" w14:textId="77777777" w:rsidR="00726BBE" w:rsidRDefault="00726BBE">
      <w:pPr>
        <w:pBdr>
          <w:bottom w:val="single" w:sz="6" w:space="1" w:color="A6A6A6"/>
        </w:pBdr>
        <w:spacing w:before="240" w:after="360"/>
      </w:pPr>
    </w:p>
    <w:p w14:paraId="66260CBD" w14:textId="77777777" w:rsidR="00726BBE" w:rsidRDefault="00000000">
      <w:pPr>
        <w:pStyle w:val="Titre2"/>
        <w:keepNext/>
        <w:spacing w:before="360" w:after="160"/>
      </w:pPr>
      <w:bookmarkStart w:id="49" w:name="_Toc243726695"/>
      <w:r>
        <w:rPr>
          <w:b/>
          <w:bCs/>
          <w:color w:val="1F4E79"/>
          <w:sz w:val="30"/>
          <w:szCs w:val="30"/>
        </w:rPr>
        <w:t>COL.1 — Deux façons d'être trié</w:t>
      </w:r>
      <w:bookmarkEnd w:id="49"/>
    </w:p>
    <w:p w14:paraId="5CC39D54" w14:textId="77777777" w:rsidR="00726BBE" w:rsidRDefault="00000000">
      <w:pPr>
        <w:keepNext/>
        <w:spacing w:after="120"/>
      </w:pPr>
      <w:r>
        <w:rPr>
          <w:i/>
          <w:iCs/>
          <w:color w:val="595959"/>
        </w:rPr>
        <w:t xml:space="preserve">Package : </w:t>
      </w:r>
      <w:r>
        <w:rPr>
          <w:rFonts w:ascii="Consolas" w:hAnsi="Consolas" w:cs="Consolas"/>
          <w:i/>
          <w:iCs/>
          <w:color w:val="E97132" w:themeColor="accent2"/>
          <w:sz w:val="18"/>
          <w:szCs w:val="18"/>
        </w:rPr>
        <w:t>be.ephec.java.col.e01</w:t>
      </w:r>
    </w:p>
    <w:p w14:paraId="57778438" w14:textId="77777777" w:rsidR="00726BBE" w:rsidRDefault="00000000">
      <w:pPr>
        <w:pStyle w:val="Titre3"/>
        <w:keepNext/>
        <w:spacing w:before="240" w:after="100"/>
      </w:pPr>
      <w:r>
        <w:rPr>
          <w:b/>
          <w:bCs/>
          <w:color w:val="595959"/>
        </w:rPr>
        <w:t>Objectif</w:t>
      </w:r>
    </w:p>
    <w:p w14:paraId="1F1836FB" w14:textId="77777777" w:rsidR="00726BBE" w:rsidRDefault="00000000">
      <w:pPr>
        <w:spacing w:after="120"/>
      </w:pPr>
      <w:r>
        <w:t>Distinguer une collection qu'on trie d'une collection qui reste triée.</w:t>
      </w:r>
    </w:p>
    <w:p w14:paraId="7F01FE77" w14:textId="77777777" w:rsidR="00726BBE" w:rsidRDefault="00000000">
      <w:pPr>
        <w:pStyle w:val="Titre3"/>
        <w:keepNext/>
        <w:spacing w:before="240" w:after="100"/>
      </w:pPr>
      <w:r>
        <w:rPr>
          <w:b/>
          <w:bCs/>
          <w:color w:val="595959"/>
        </w:rPr>
        <w:t>Énoncé</w:t>
      </w:r>
    </w:p>
    <w:p w14:paraId="0A8C1FC8" w14:textId="77777777" w:rsidR="00726BBE" w:rsidRDefault="00000000">
      <w:pPr>
        <w:spacing w:after="120"/>
      </w:pPr>
      <w:r>
        <w:t xml:space="preserve">Complétez la classe </w:t>
      </w:r>
      <w:r>
        <w:rPr>
          <w:rFonts w:ascii="Consolas" w:hAnsi="Consolas" w:cs="Consolas"/>
          <w:color w:val="E97132" w:themeColor="accent2"/>
          <w:sz w:val="18"/>
          <w:szCs w:val="18"/>
        </w:rPr>
        <w:t>Tri</w:t>
      </w:r>
      <w:r>
        <w:t>, qui expose deux méthodes statiques.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4200"/>
        <w:gridCol w:w="3060"/>
      </w:tblGrid>
      <w:tr w:rsidR="00726BBE" w14:paraId="2CDD78ED" w14:textId="77777777">
        <w:tblPrEx>
          <w:tblCellMar>
            <w:top w:w="0" w:type="dxa"/>
            <w:bottom w:w="0" w:type="dxa"/>
          </w:tblCellMar>
        </w:tblPrEx>
        <w:trPr>
          <w:tblHeader/>
        </w:trPr>
        <w:tc>
          <w:tcPr>
            <w:tcW w:w="2100" w:type="dxa"/>
            <w:shd w:val="clear" w:color="auto" w:fill="DEEAF6"/>
            <w:tcMar>
              <w:top w:w="55" w:type="dxa"/>
              <w:left w:w="100" w:type="dxa"/>
              <w:bottom w:w="55" w:type="dxa"/>
              <w:right w:w="100" w:type="dxa"/>
            </w:tcMar>
          </w:tcPr>
          <w:p w14:paraId="3CABFB92" w14:textId="77777777" w:rsidR="00726BBE" w:rsidRDefault="00000000">
            <w:r>
              <w:rPr>
                <w:b/>
                <w:bCs/>
                <w:sz w:val="20"/>
                <w:szCs w:val="20"/>
              </w:rPr>
              <w:t>Élément</w:t>
            </w:r>
          </w:p>
        </w:tc>
        <w:tc>
          <w:tcPr>
            <w:tcW w:w="4200" w:type="dxa"/>
            <w:shd w:val="clear" w:color="auto" w:fill="DEEAF6"/>
            <w:tcMar>
              <w:top w:w="55" w:type="dxa"/>
              <w:left w:w="100" w:type="dxa"/>
              <w:bottom w:w="55" w:type="dxa"/>
              <w:right w:w="100" w:type="dxa"/>
            </w:tcMar>
          </w:tcPr>
          <w:p w14:paraId="2CDEE78F" w14:textId="77777777" w:rsidR="00726BBE" w:rsidRDefault="00000000">
            <w:r>
              <w:rPr>
                <w:b/>
                <w:bCs/>
                <w:sz w:val="20"/>
                <w:szCs w:val="20"/>
              </w:rPr>
              <w:t>Signature</w:t>
            </w:r>
          </w:p>
        </w:tc>
        <w:tc>
          <w:tcPr>
            <w:tcW w:w="3060" w:type="dxa"/>
            <w:shd w:val="clear" w:color="auto" w:fill="DEEAF6"/>
            <w:tcMar>
              <w:top w:w="55" w:type="dxa"/>
              <w:left w:w="100" w:type="dxa"/>
              <w:bottom w:w="55" w:type="dxa"/>
              <w:right w:w="100" w:type="dxa"/>
            </w:tcMar>
          </w:tcPr>
          <w:p w14:paraId="7E66126A" w14:textId="77777777" w:rsidR="00726BBE" w:rsidRDefault="00000000">
            <w:r>
              <w:rPr>
                <w:b/>
                <w:bCs/>
                <w:sz w:val="20"/>
                <w:szCs w:val="20"/>
              </w:rPr>
              <w:t>Rôle</w:t>
            </w:r>
          </w:p>
        </w:tc>
      </w:tr>
      <w:tr w:rsidR="00726BBE" w14:paraId="12006A6F" w14:textId="77777777">
        <w:tblPrEx>
          <w:tblCellMar>
            <w:top w:w="0" w:type="dxa"/>
            <w:bottom w:w="0" w:type="dxa"/>
          </w:tblCellMar>
        </w:tblPrEx>
        <w:trPr>
          <w:cantSplit/>
        </w:trPr>
        <w:tc>
          <w:tcPr>
            <w:tcW w:w="2100" w:type="dxa"/>
            <w:tcMar>
              <w:top w:w="55" w:type="dxa"/>
              <w:left w:w="100" w:type="dxa"/>
              <w:bottom w:w="55" w:type="dxa"/>
              <w:right w:w="100" w:type="dxa"/>
            </w:tcMar>
          </w:tcPr>
          <w:p w14:paraId="4774DEB5" w14:textId="77777777" w:rsidR="00726BBE" w:rsidRDefault="00000000">
            <w:r>
              <w:rPr>
                <w:rFonts w:ascii="Consolas" w:hAnsi="Consolas" w:cs="Consolas"/>
                <w:color w:val="E97132" w:themeColor="accent2"/>
                <w:sz w:val="18"/>
                <w:szCs w:val="18"/>
              </w:rPr>
              <w:t>triee</w:t>
            </w:r>
          </w:p>
        </w:tc>
        <w:tc>
          <w:tcPr>
            <w:tcW w:w="4200" w:type="dxa"/>
            <w:tcMar>
              <w:top w:w="55" w:type="dxa"/>
              <w:left w:w="100" w:type="dxa"/>
              <w:bottom w:w="55" w:type="dxa"/>
              <w:right w:w="100" w:type="dxa"/>
            </w:tcMar>
          </w:tcPr>
          <w:p w14:paraId="6990B1F3" w14:textId="77777777" w:rsidR="00726BBE" w:rsidRPr="009559D8" w:rsidRDefault="00000000">
            <w:pPr>
              <w:rPr>
                <w:lang w:val="nl-BE"/>
              </w:rPr>
            </w:pPr>
            <w:r w:rsidRPr="009559D8">
              <w:rPr>
                <w:rFonts w:ascii="Consolas" w:hAnsi="Consolas" w:cs="Consolas"/>
                <w:color w:val="E97132" w:themeColor="accent2"/>
                <w:sz w:val="18"/>
                <w:szCs w:val="18"/>
                <w:lang w:val="nl-BE"/>
              </w:rPr>
              <w:t>public static List&lt;Integer&gt; triee(List&lt;Integer&gt;)</w:t>
            </w:r>
          </w:p>
        </w:tc>
        <w:tc>
          <w:tcPr>
            <w:tcW w:w="3060" w:type="dxa"/>
            <w:tcMar>
              <w:top w:w="55" w:type="dxa"/>
              <w:left w:w="100" w:type="dxa"/>
              <w:bottom w:w="55" w:type="dxa"/>
              <w:right w:w="100" w:type="dxa"/>
            </w:tcMar>
          </w:tcPr>
          <w:p w14:paraId="6F079C34" w14:textId="77777777" w:rsidR="00726BBE" w:rsidRDefault="00000000">
            <w:r>
              <w:rPr>
                <w:sz w:val="20"/>
                <w:szCs w:val="20"/>
              </w:rPr>
              <w:t>Une NOUVELLE liste triée ; la liste reçue est intacte</w:t>
            </w:r>
          </w:p>
        </w:tc>
      </w:tr>
      <w:tr w:rsidR="00726BBE" w14:paraId="517203EE" w14:textId="77777777">
        <w:tblPrEx>
          <w:tblCellMar>
            <w:top w:w="0" w:type="dxa"/>
            <w:bottom w:w="0" w:type="dxa"/>
          </w:tblCellMar>
        </w:tblPrEx>
        <w:trPr>
          <w:cantSplit/>
        </w:trPr>
        <w:tc>
          <w:tcPr>
            <w:tcW w:w="2100" w:type="dxa"/>
            <w:tcMar>
              <w:top w:w="55" w:type="dxa"/>
              <w:left w:w="100" w:type="dxa"/>
              <w:bottom w:w="55" w:type="dxa"/>
              <w:right w:w="100" w:type="dxa"/>
            </w:tcMar>
          </w:tcPr>
          <w:p w14:paraId="34FFDB3F" w14:textId="77777777" w:rsidR="00726BBE" w:rsidRDefault="00000000">
            <w:r>
              <w:rPr>
                <w:rFonts w:ascii="Consolas" w:hAnsi="Consolas" w:cs="Consolas"/>
                <w:color w:val="E97132" w:themeColor="accent2"/>
                <w:sz w:val="18"/>
                <w:szCs w:val="18"/>
              </w:rPr>
              <w:t>ensembleTrie</w:t>
            </w:r>
          </w:p>
        </w:tc>
        <w:tc>
          <w:tcPr>
            <w:tcW w:w="4200" w:type="dxa"/>
            <w:tcMar>
              <w:top w:w="55" w:type="dxa"/>
              <w:left w:w="100" w:type="dxa"/>
              <w:bottom w:w="55" w:type="dxa"/>
              <w:right w:w="100" w:type="dxa"/>
            </w:tcMar>
          </w:tcPr>
          <w:p w14:paraId="568ADF32" w14:textId="77777777" w:rsidR="00726BBE" w:rsidRDefault="00000000">
            <w:r>
              <w:rPr>
                <w:rFonts w:ascii="Consolas" w:hAnsi="Consolas" w:cs="Consolas"/>
                <w:color w:val="E97132" w:themeColor="accent2"/>
                <w:sz w:val="18"/>
                <w:szCs w:val="18"/>
              </w:rPr>
              <w:t>public static Set&lt;Integer&gt; ensembleTrie(List&lt;Integer&gt;)</w:t>
            </w:r>
          </w:p>
        </w:tc>
        <w:tc>
          <w:tcPr>
            <w:tcW w:w="3060" w:type="dxa"/>
            <w:tcMar>
              <w:top w:w="55" w:type="dxa"/>
              <w:left w:w="100" w:type="dxa"/>
              <w:bottom w:w="55" w:type="dxa"/>
              <w:right w:w="100" w:type="dxa"/>
            </w:tcMar>
          </w:tcPr>
          <w:p w14:paraId="28A15CCE" w14:textId="77777777" w:rsidR="00726BBE" w:rsidRDefault="00000000">
            <w:r>
              <w:rPr>
                <w:sz w:val="20"/>
                <w:szCs w:val="20"/>
              </w:rPr>
              <w:t xml:space="preserve">Un </w:t>
            </w:r>
            <w:r>
              <w:rPr>
                <w:rFonts w:ascii="Consolas" w:hAnsi="Consolas" w:cs="Consolas"/>
                <w:color w:val="E97132" w:themeColor="accent2"/>
                <w:sz w:val="18"/>
                <w:szCs w:val="18"/>
              </w:rPr>
              <w:t>TreeSet</w:t>
            </w:r>
            <w:r>
              <w:rPr>
                <w:sz w:val="20"/>
                <w:szCs w:val="20"/>
              </w:rPr>
              <w:t>, trié en permanence</w:t>
            </w:r>
          </w:p>
        </w:tc>
      </w:tr>
    </w:tbl>
    <w:p w14:paraId="1E0DAB0A" w14:textId="77777777" w:rsidR="00726BBE" w:rsidRDefault="00000000">
      <w:pPr>
        <w:spacing w:after="120"/>
      </w:pPr>
      <w:r>
        <w:rPr>
          <w:b/>
          <w:bCs/>
        </w:rPr>
        <w:t xml:space="preserve">Indice : </w:t>
      </w:r>
      <w:r>
        <w:t xml:space="preserve">la classe </w:t>
      </w:r>
      <w:r>
        <w:rPr>
          <w:rFonts w:ascii="Consolas" w:hAnsi="Consolas" w:cs="Consolas"/>
          <w:color w:val="E97132" w:themeColor="accent2"/>
          <w:sz w:val="18"/>
          <w:szCs w:val="18"/>
        </w:rPr>
        <w:t>Collections</w:t>
      </w:r>
      <w:r>
        <w:t xml:space="preserve"> et sa méthode statique </w:t>
      </w:r>
      <w:r>
        <w:rPr>
          <w:rFonts w:ascii="Consolas" w:hAnsi="Consolas" w:cs="Consolas"/>
          <w:color w:val="E97132" w:themeColor="accent2"/>
          <w:sz w:val="18"/>
          <w:szCs w:val="18"/>
        </w:rPr>
        <w:t>sort</w:t>
      </w:r>
      <w:r>
        <w:t>. Attention, elle trie sur place et ne retourne rien — d'où la copie à faire avant.</w:t>
      </w:r>
    </w:p>
    <w:p w14:paraId="0D674F7D" w14:textId="77777777" w:rsidR="00726BBE" w:rsidRDefault="00000000">
      <w:pPr>
        <w:spacing w:after="120"/>
      </w:pPr>
      <w:r>
        <w:lastRenderedPageBreak/>
        <w:t xml:space="preserve">Écrivez ensuite le </w:t>
      </w:r>
      <w:r>
        <w:rPr>
          <w:rFonts w:ascii="Consolas" w:hAnsi="Consolas" w:cs="Consolas"/>
          <w:color w:val="E97132" w:themeColor="accent2"/>
          <w:sz w:val="18"/>
          <w:szCs w:val="18"/>
        </w:rPr>
        <w:t>Programme</w:t>
      </w:r>
      <w:r>
        <w:t> : il demande n, tire n entiers au hasard entre 0 et 1000, et affiche les deux résultats.</w:t>
      </w:r>
    </w:p>
    <w:p w14:paraId="4F61325F" w14:textId="77777777" w:rsidR="00726BBE"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726BBE" w14:paraId="2D3A29A5"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5ED636AF" w14:textId="77777777" w:rsidR="00726BBE" w:rsidRDefault="00000000">
            <w:pPr>
              <w:spacing w:after="80"/>
            </w:pPr>
            <w:r>
              <w:rPr>
                <w:rFonts w:ascii="Consolas" w:hAnsi="Consolas" w:cs="Consolas"/>
                <w:color w:val="E97132" w:themeColor="accent2"/>
                <w:sz w:val="18"/>
                <w:szCs w:val="18"/>
              </w:rPr>
              <w:t>be.ephec.java.col.e01.TriTest</w:t>
            </w:r>
          </w:p>
          <w:p w14:paraId="5AFCBF0D" w14:textId="77777777" w:rsidR="00726BBE" w:rsidRDefault="00000000">
            <w:r>
              <w:t xml:space="preserve">Vérifie le tri, le fait que la liste reçue ne soit pas modifiée, le cas de la liste vide, et que le </w:t>
            </w:r>
            <w:r>
              <w:rPr>
                <w:rFonts w:ascii="Consolas" w:hAnsi="Consolas" w:cs="Consolas"/>
                <w:color w:val="E97132" w:themeColor="accent2"/>
                <w:sz w:val="18"/>
                <w:szCs w:val="18"/>
              </w:rPr>
              <w:t>TreeSet</w:t>
            </w:r>
            <w:r>
              <w:t xml:space="preserve"> soit à la fois trié et débarrassé des doublons.</w:t>
            </w:r>
          </w:p>
        </w:tc>
      </w:tr>
    </w:tbl>
    <w:p w14:paraId="2B5C6334" w14:textId="77777777" w:rsidR="00726BBE" w:rsidRDefault="00000000">
      <w:pPr>
        <w:pStyle w:val="Titre3"/>
        <w:keepNext/>
        <w:spacing w:before="240" w:after="100"/>
      </w:pPr>
      <w:r>
        <w:rPr>
          <w:b/>
          <w:bCs/>
          <w:color w:val="595959"/>
        </w:rPr>
        <w:t>Questions à se poser</w:t>
      </w:r>
    </w:p>
    <w:p w14:paraId="12568794" w14:textId="77777777" w:rsidR="00726BBE" w:rsidRDefault="00000000">
      <w:pPr>
        <w:pStyle w:val="Paragraphedeliste"/>
        <w:numPr>
          <w:ilvl w:val="0"/>
          <w:numId w:val="9"/>
        </w:numPr>
        <w:spacing w:after="60"/>
      </w:pPr>
      <w:r>
        <w:t>Comparez la taille de la liste et celle de l'ensemble, sur 100 tirages entre 0 et 1000. Pourquoi diffèrent-elles ?</w:t>
      </w:r>
    </w:p>
    <w:p w14:paraId="1C9BE966" w14:textId="77777777" w:rsidR="00726BBE" w:rsidRDefault="00000000">
      <w:pPr>
        <w:pStyle w:val="Paragraphedeliste"/>
        <w:numPr>
          <w:ilvl w:val="0"/>
          <w:numId w:val="9"/>
        </w:numPr>
        <w:spacing w:after="60"/>
      </w:pPr>
      <w:r>
        <w:t xml:space="preserve">Un </w:t>
      </w:r>
      <w:r>
        <w:rPr>
          <w:rFonts w:ascii="Consolas" w:hAnsi="Consolas" w:cs="Consolas"/>
          <w:color w:val="E97132" w:themeColor="accent2"/>
          <w:sz w:val="18"/>
          <w:szCs w:val="18"/>
        </w:rPr>
        <w:t>TreeSet</w:t>
      </w:r>
      <w:r>
        <w:t xml:space="preserve"> est trié en permanence. Qu'est-ce que cela coûte, et quand ce coût en vaut-il la peine ?</w:t>
      </w:r>
    </w:p>
    <w:p w14:paraId="24559D1D" w14:textId="77777777" w:rsidR="00726BBE" w:rsidRDefault="00000000">
      <w:pPr>
        <w:pStyle w:val="Paragraphedeliste"/>
        <w:numPr>
          <w:ilvl w:val="0"/>
          <w:numId w:val="9"/>
        </w:numPr>
        <w:spacing w:after="60"/>
      </w:pPr>
      <w:r>
        <w:t xml:space="preserve">Que se passerait-il si </w:t>
      </w:r>
      <w:r>
        <w:rPr>
          <w:rFonts w:ascii="Consolas" w:hAnsi="Consolas" w:cs="Consolas"/>
          <w:color w:val="E97132" w:themeColor="accent2"/>
          <w:sz w:val="18"/>
          <w:szCs w:val="18"/>
        </w:rPr>
        <w:t>triee</w:t>
      </w:r>
      <w:r>
        <w:t xml:space="preserve"> triait la liste reçue au lieu d'en copier une ? Voir </w:t>
      </w:r>
      <w:r>
        <w:rPr>
          <w:rFonts w:ascii="Consolas" w:hAnsi="Consolas" w:cs="Consolas"/>
          <w:color w:val="E97132" w:themeColor="accent2"/>
          <w:sz w:val="18"/>
          <w:szCs w:val="18"/>
        </w:rPr>
        <w:t>CC-MET.7</w:t>
      </w:r>
      <w:r>
        <w:t xml:space="preserve"> du mémento Clean Code.</w:t>
      </w:r>
    </w:p>
    <w:p w14:paraId="037917B6" w14:textId="77777777" w:rsidR="00726BBE" w:rsidRDefault="00726BBE">
      <w:pPr>
        <w:pBdr>
          <w:bottom w:val="single" w:sz="6" w:space="1" w:color="A6A6A6"/>
        </w:pBdr>
        <w:spacing w:before="240" w:after="360"/>
      </w:pPr>
    </w:p>
    <w:p w14:paraId="578F611B" w14:textId="77777777" w:rsidR="00726BBE" w:rsidRDefault="00000000">
      <w:pPr>
        <w:pStyle w:val="Titre2"/>
        <w:keepNext/>
        <w:spacing w:before="360" w:after="160"/>
      </w:pPr>
      <w:bookmarkStart w:id="50" w:name="_Toc243726696"/>
      <w:r>
        <w:rPr>
          <w:b/>
          <w:bCs/>
          <w:color w:val="1F4E79"/>
          <w:sz w:val="30"/>
          <w:szCs w:val="30"/>
        </w:rPr>
        <w:t>COL.2 — Un annuaire</w:t>
      </w:r>
      <w:bookmarkEnd w:id="50"/>
    </w:p>
    <w:p w14:paraId="328D274B" w14:textId="77777777" w:rsidR="00726BBE" w:rsidRDefault="00000000">
      <w:pPr>
        <w:keepNext/>
        <w:spacing w:after="120"/>
      </w:pPr>
      <w:r>
        <w:rPr>
          <w:i/>
          <w:iCs/>
          <w:color w:val="595959"/>
        </w:rPr>
        <w:t xml:space="preserve">Package : </w:t>
      </w:r>
      <w:r>
        <w:rPr>
          <w:rFonts w:ascii="Consolas" w:hAnsi="Consolas" w:cs="Consolas"/>
          <w:i/>
          <w:iCs/>
          <w:color w:val="E97132" w:themeColor="accent2"/>
          <w:sz w:val="18"/>
          <w:szCs w:val="18"/>
        </w:rPr>
        <w:t>be.ephec.java.col.e02</w:t>
      </w:r>
    </w:p>
    <w:p w14:paraId="6C2943F5" w14:textId="77777777" w:rsidR="00726BBE" w:rsidRDefault="00000000">
      <w:pPr>
        <w:pStyle w:val="Titre3"/>
        <w:keepNext/>
        <w:spacing w:before="240" w:after="100"/>
      </w:pPr>
      <w:r>
        <w:rPr>
          <w:b/>
          <w:bCs/>
          <w:color w:val="595959"/>
        </w:rPr>
        <w:t>Objectif</w:t>
      </w:r>
    </w:p>
    <w:p w14:paraId="0620F46F" w14:textId="77777777" w:rsidR="00726BBE" w:rsidRDefault="00000000">
      <w:pPr>
        <w:spacing w:after="120"/>
      </w:pPr>
      <w:r>
        <w:t>Se servir d'une table associative, et découvrir que le choix de son implémentation change ce qu'on peut en attendre.</w:t>
      </w:r>
    </w:p>
    <w:p w14:paraId="394E057D" w14:textId="77777777" w:rsidR="00726BBE" w:rsidRDefault="00000000">
      <w:pPr>
        <w:pStyle w:val="Titre3"/>
        <w:keepNext/>
        <w:spacing w:before="240" w:after="100"/>
      </w:pPr>
      <w:r>
        <w:rPr>
          <w:b/>
          <w:bCs/>
          <w:color w:val="595959"/>
        </w:rPr>
        <w:t>Énoncé</w:t>
      </w:r>
    </w:p>
    <w:p w14:paraId="01356AF9" w14:textId="77777777" w:rsidR="00726BBE" w:rsidRDefault="00000000">
      <w:pPr>
        <w:spacing w:after="120"/>
      </w:pPr>
      <w:r>
        <w:t xml:space="preserve">Le record </w:t>
      </w:r>
      <w:r>
        <w:rPr>
          <w:rFonts w:ascii="Consolas" w:hAnsi="Consolas" w:cs="Consolas"/>
          <w:color w:val="E97132" w:themeColor="accent2"/>
          <w:sz w:val="18"/>
          <w:szCs w:val="18"/>
        </w:rPr>
        <w:t>Fiche</w:t>
      </w:r>
      <w:r>
        <w:t xml:space="preserve"> vous est fourni : un nom, un numéro, une adresse. Complétez la classe </w:t>
      </w:r>
      <w:r>
        <w:rPr>
          <w:rFonts w:ascii="Consolas" w:hAnsi="Consolas" w:cs="Consolas"/>
          <w:color w:val="E97132" w:themeColor="accent2"/>
          <w:sz w:val="18"/>
          <w:szCs w:val="18"/>
        </w:rPr>
        <w:t>Annuaire</w:t>
      </w:r>
      <w:r>
        <w:t>, qui associe un nom à une fiche.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800"/>
        <w:gridCol w:w="3360"/>
      </w:tblGrid>
      <w:tr w:rsidR="00726BBE" w14:paraId="24603548" w14:textId="77777777">
        <w:tblPrEx>
          <w:tblCellMar>
            <w:top w:w="0" w:type="dxa"/>
            <w:bottom w:w="0" w:type="dxa"/>
          </w:tblCellMar>
        </w:tblPrEx>
        <w:trPr>
          <w:tblHeader/>
        </w:trPr>
        <w:tc>
          <w:tcPr>
            <w:tcW w:w="2200" w:type="dxa"/>
            <w:shd w:val="clear" w:color="auto" w:fill="DEEAF6"/>
            <w:tcMar>
              <w:top w:w="55" w:type="dxa"/>
              <w:left w:w="100" w:type="dxa"/>
              <w:bottom w:w="55" w:type="dxa"/>
              <w:right w:w="100" w:type="dxa"/>
            </w:tcMar>
          </w:tcPr>
          <w:p w14:paraId="79558EC5" w14:textId="77777777" w:rsidR="00726BBE" w:rsidRDefault="00000000">
            <w:r>
              <w:rPr>
                <w:b/>
                <w:bCs/>
                <w:sz w:val="20"/>
                <w:szCs w:val="20"/>
              </w:rPr>
              <w:t>Élément</w:t>
            </w:r>
          </w:p>
        </w:tc>
        <w:tc>
          <w:tcPr>
            <w:tcW w:w="3800" w:type="dxa"/>
            <w:shd w:val="clear" w:color="auto" w:fill="DEEAF6"/>
            <w:tcMar>
              <w:top w:w="55" w:type="dxa"/>
              <w:left w:w="100" w:type="dxa"/>
              <w:bottom w:w="55" w:type="dxa"/>
              <w:right w:w="100" w:type="dxa"/>
            </w:tcMar>
          </w:tcPr>
          <w:p w14:paraId="6253243C" w14:textId="77777777" w:rsidR="00726BBE" w:rsidRDefault="00000000">
            <w:r>
              <w:rPr>
                <w:b/>
                <w:bCs/>
                <w:sz w:val="20"/>
                <w:szCs w:val="20"/>
              </w:rPr>
              <w:t>Signature</w:t>
            </w:r>
          </w:p>
        </w:tc>
        <w:tc>
          <w:tcPr>
            <w:tcW w:w="3360" w:type="dxa"/>
            <w:shd w:val="clear" w:color="auto" w:fill="DEEAF6"/>
            <w:tcMar>
              <w:top w:w="55" w:type="dxa"/>
              <w:left w:w="100" w:type="dxa"/>
              <w:bottom w:w="55" w:type="dxa"/>
              <w:right w:w="100" w:type="dxa"/>
            </w:tcMar>
          </w:tcPr>
          <w:p w14:paraId="2AA2032A" w14:textId="77777777" w:rsidR="00726BBE" w:rsidRDefault="00000000">
            <w:r>
              <w:rPr>
                <w:b/>
                <w:bCs/>
                <w:sz w:val="20"/>
                <w:szCs w:val="20"/>
              </w:rPr>
              <w:t>Rôle</w:t>
            </w:r>
          </w:p>
        </w:tc>
      </w:tr>
      <w:tr w:rsidR="00726BBE" w14:paraId="1786DF88" w14:textId="77777777">
        <w:tblPrEx>
          <w:tblCellMar>
            <w:top w:w="0" w:type="dxa"/>
            <w:bottom w:w="0" w:type="dxa"/>
          </w:tblCellMar>
        </w:tblPrEx>
        <w:trPr>
          <w:cantSplit/>
        </w:trPr>
        <w:tc>
          <w:tcPr>
            <w:tcW w:w="2200" w:type="dxa"/>
            <w:tcMar>
              <w:top w:w="55" w:type="dxa"/>
              <w:left w:w="100" w:type="dxa"/>
              <w:bottom w:w="55" w:type="dxa"/>
              <w:right w:w="100" w:type="dxa"/>
            </w:tcMar>
          </w:tcPr>
          <w:p w14:paraId="19E8C886" w14:textId="77777777" w:rsidR="00726BBE" w:rsidRDefault="00000000">
            <w:r>
              <w:rPr>
                <w:rFonts w:ascii="Consolas" w:hAnsi="Consolas" w:cs="Consolas"/>
                <w:color w:val="E97132" w:themeColor="accent2"/>
                <w:sz w:val="18"/>
                <w:szCs w:val="18"/>
              </w:rPr>
              <w:t>ajouter</w:t>
            </w:r>
          </w:p>
        </w:tc>
        <w:tc>
          <w:tcPr>
            <w:tcW w:w="3800" w:type="dxa"/>
            <w:tcMar>
              <w:top w:w="55" w:type="dxa"/>
              <w:left w:w="100" w:type="dxa"/>
              <w:bottom w:w="55" w:type="dxa"/>
              <w:right w:w="100" w:type="dxa"/>
            </w:tcMar>
          </w:tcPr>
          <w:p w14:paraId="12618D75" w14:textId="77777777" w:rsidR="00726BBE" w:rsidRDefault="00000000">
            <w:r>
              <w:rPr>
                <w:rFonts w:ascii="Consolas" w:hAnsi="Consolas" w:cs="Consolas"/>
                <w:color w:val="E97132" w:themeColor="accent2"/>
                <w:sz w:val="18"/>
                <w:szCs w:val="18"/>
              </w:rPr>
              <w:t>public void ajouter(Fiche)</w:t>
            </w:r>
          </w:p>
        </w:tc>
        <w:tc>
          <w:tcPr>
            <w:tcW w:w="3360" w:type="dxa"/>
            <w:tcMar>
              <w:top w:w="55" w:type="dxa"/>
              <w:left w:w="100" w:type="dxa"/>
              <w:bottom w:w="55" w:type="dxa"/>
              <w:right w:w="100" w:type="dxa"/>
            </w:tcMar>
          </w:tcPr>
          <w:p w14:paraId="437C6DA3" w14:textId="77777777" w:rsidR="00726BBE" w:rsidRDefault="00000000">
            <w:r>
              <w:rPr>
                <w:sz w:val="20"/>
                <w:szCs w:val="20"/>
              </w:rPr>
              <w:t>Indexe la fiche par son nom</w:t>
            </w:r>
          </w:p>
        </w:tc>
      </w:tr>
      <w:tr w:rsidR="00726BBE" w14:paraId="43F0F88B" w14:textId="77777777">
        <w:tblPrEx>
          <w:tblCellMar>
            <w:top w:w="0" w:type="dxa"/>
            <w:bottom w:w="0" w:type="dxa"/>
          </w:tblCellMar>
        </w:tblPrEx>
        <w:trPr>
          <w:cantSplit/>
        </w:trPr>
        <w:tc>
          <w:tcPr>
            <w:tcW w:w="2200" w:type="dxa"/>
            <w:tcMar>
              <w:top w:w="55" w:type="dxa"/>
              <w:left w:w="100" w:type="dxa"/>
              <w:bottom w:w="55" w:type="dxa"/>
              <w:right w:w="100" w:type="dxa"/>
            </w:tcMar>
          </w:tcPr>
          <w:p w14:paraId="2C3A2BAA" w14:textId="77777777" w:rsidR="00726BBE" w:rsidRDefault="00000000">
            <w:r>
              <w:rPr>
                <w:rFonts w:ascii="Consolas" w:hAnsi="Consolas" w:cs="Consolas"/>
                <w:color w:val="E97132" w:themeColor="accent2"/>
                <w:sz w:val="18"/>
                <w:szCs w:val="18"/>
              </w:rPr>
              <w:t>chercher</w:t>
            </w:r>
          </w:p>
        </w:tc>
        <w:tc>
          <w:tcPr>
            <w:tcW w:w="3800" w:type="dxa"/>
            <w:tcMar>
              <w:top w:w="55" w:type="dxa"/>
              <w:left w:w="100" w:type="dxa"/>
              <w:bottom w:w="55" w:type="dxa"/>
              <w:right w:w="100" w:type="dxa"/>
            </w:tcMar>
          </w:tcPr>
          <w:p w14:paraId="4EA9E8A1" w14:textId="77777777" w:rsidR="00726BBE" w:rsidRDefault="00000000">
            <w:r>
              <w:rPr>
                <w:rFonts w:ascii="Consolas" w:hAnsi="Consolas" w:cs="Consolas"/>
                <w:color w:val="E97132" w:themeColor="accent2"/>
                <w:sz w:val="18"/>
                <w:szCs w:val="18"/>
              </w:rPr>
              <w:t>public Fiche chercher(String)</w:t>
            </w:r>
          </w:p>
        </w:tc>
        <w:tc>
          <w:tcPr>
            <w:tcW w:w="3360" w:type="dxa"/>
            <w:tcMar>
              <w:top w:w="55" w:type="dxa"/>
              <w:left w:w="100" w:type="dxa"/>
              <w:bottom w:w="55" w:type="dxa"/>
              <w:right w:w="100" w:type="dxa"/>
            </w:tcMar>
          </w:tcPr>
          <w:p w14:paraId="674E5A74" w14:textId="77777777" w:rsidR="00726BBE" w:rsidRDefault="00000000">
            <w:r>
              <w:rPr>
                <w:sz w:val="20"/>
                <w:szCs w:val="20"/>
              </w:rPr>
              <w:t xml:space="preserve">La fiche, ou </w:t>
            </w:r>
            <w:r>
              <w:rPr>
                <w:rFonts w:ascii="Consolas" w:hAnsi="Consolas" w:cs="Consolas"/>
                <w:color w:val="E97132" w:themeColor="accent2"/>
                <w:sz w:val="18"/>
                <w:szCs w:val="18"/>
              </w:rPr>
              <w:t>null</w:t>
            </w:r>
            <w:r>
              <w:rPr>
                <w:sz w:val="20"/>
                <w:szCs w:val="20"/>
              </w:rPr>
              <w:t xml:space="preserve"> si le nom est inconnu</w:t>
            </w:r>
          </w:p>
        </w:tc>
      </w:tr>
      <w:tr w:rsidR="00726BBE" w14:paraId="733D34A4" w14:textId="77777777">
        <w:tblPrEx>
          <w:tblCellMar>
            <w:top w:w="0" w:type="dxa"/>
            <w:bottom w:w="0" w:type="dxa"/>
          </w:tblCellMar>
        </w:tblPrEx>
        <w:trPr>
          <w:cantSplit/>
        </w:trPr>
        <w:tc>
          <w:tcPr>
            <w:tcW w:w="2200" w:type="dxa"/>
            <w:tcMar>
              <w:top w:w="55" w:type="dxa"/>
              <w:left w:w="100" w:type="dxa"/>
              <w:bottom w:w="55" w:type="dxa"/>
              <w:right w:w="100" w:type="dxa"/>
            </w:tcMar>
          </w:tcPr>
          <w:p w14:paraId="0E7BD5A0" w14:textId="77777777" w:rsidR="00726BBE" w:rsidRDefault="00000000">
            <w:r>
              <w:rPr>
                <w:rFonts w:ascii="Consolas" w:hAnsi="Consolas" w:cs="Consolas"/>
                <w:color w:val="E97132" w:themeColor="accent2"/>
                <w:sz w:val="18"/>
                <w:szCs w:val="18"/>
              </w:rPr>
              <w:t>taille</w:t>
            </w:r>
          </w:p>
        </w:tc>
        <w:tc>
          <w:tcPr>
            <w:tcW w:w="3800" w:type="dxa"/>
            <w:tcMar>
              <w:top w:w="55" w:type="dxa"/>
              <w:left w:w="100" w:type="dxa"/>
              <w:bottom w:w="55" w:type="dxa"/>
              <w:right w:w="100" w:type="dxa"/>
            </w:tcMar>
          </w:tcPr>
          <w:p w14:paraId="3FBF0888" w14:textId="77777777" w:rsidR="00726BBE" w:rsidRDefault="00000000">
            <w:r>
              <w:rPr>
                <w:rFonts w:ascii="Consolas" w:hAnsi="Consolas" w:cs="Consolas"/>
                <w:color w:val="E97132" w:themeColor="accent2"/>
                <w:sz w:val="18"/>
                <w:szCs w:val="18"/>
              </w:rPr>
              <w:t>public int taille()</w:t>
            </w:r>
          </w:p>
        </w:tc>
        <w:tc>
          <w:tcPr>
            <w:tcW w:w="3360" w:type="dxa"/>
            <w:tcMar>
              <w:top w:w="55" w:type="dxa"/>
              <w:left w:w="100" w:type="dxa"/>
              <w:bottom w:w="55" w:type="dxa"/>
              <w:right w:w="100" w:type="dxa"/>
            </w:tcMar>
          </w:tcPr>
          <w:p w14:paraId="1EB72618" w14:textId="77777777" w:rsidR="00726BBE" w:rsidRDefault="00000000">
            <w:r>
              <w:rPr>
                <w:sz w:val="20"/>
                <w:szCs w:val="20"/>
              </w:rPr>
              <w:t>Le nombre de fiches</w:t>
            </w:r>
          </w:p>
        </w:tc>
      </w:tr>
      <w:tr w:rsidR="00726BBE" w14:paraId="6C1032AA" w14:textId="77777777">
        <w:tblPrEx>
          <w:tblCellMar>
            <w:top w:w="0" w:type="dxa"/>
            <w:bottom w:w="0" w:type="dxa"/>
          </w:tblCellMar>
        </w:tblPrEx>
        <w:trPr>
          <w:cantSplit/>
        </w:trPr>
        <w:tc>
          <w:tcPr>
            <w:tcW w:w="2200" w:type="dxa"/>
            <w:tcMar>
              <w:top w:w="55" w:type="dxa"/>
              <w:left w:w="100" w:type="dxa"/>
              <w:bottom w:w="55" w:type="dxa"/>
              <w:right w:w="100" w:type="dxa"/>
            </w:tcMar>
          </w:tcPr>
          <w:p w14:paraId="0E197430" w14:textId="77777777" w:rsidR="00726BBE" w:rsidRDefault="00000000">
            <w:r>
              <w:rPr>
                <w:rFonts w:ascii="Consolas" w:hAnsi="Consolas" w:cs="Consolas"/>
                <w:color w:val="E97132" w:themeColor="accent2"/>
                <w:sz w:val="18"/>
                <w:szCs w:val="18"/>
              </w:rPr>
              <w:t>nomsDansLOrdre</w:t>
            </w:r>
          </w:p>
        </w:tc>
        <w:tc>
          <w:tcPr>
            <w:tcW w:w="3800" w:type="dxa"/>
            <w:tcMar>
              <w:top w:w="55" w:type="dxa"/>
              <w:left w:w="100" w:type="dxa"/>
              <w:bottom w:w="55" w:type="dxa"/>
              <w:right w:w="100" w:type="dxa"/>
            </w:tcMar>
          </w:tcPr>
          <w:p w14:paraId="018B0B9D" w14:textId="77777777" w:rsidR="00726BBE" w:rsidRDefault="00000000">
            <w:r>
              <w:rPr>
                <w:rFonts w:ascii="Consolas" w:hAnsi="Consolas" w:cs="Consolas"/>
                <w:color w:val="E97132" w:themeColor="accent2"/>
                <w:sz w:val="18"/>
                <w:szCs w:val="18"/>
              </w:rPr>
              <w:t>public List&lt;String&gt; nomsDansLOrdre()</w:t>
            </w:r>
          </w:p>
        </w:tc>
        <w:tc>
          <w:tcPr>
            <w:tcW w:w="3360" w:type="dxa"/>
            <w:tcMar>
              <w:top w:w="55" w:type="dxa"/>
              <w:left w:w="100" w:type="dxa"/>
              <w:bottom w:w="55" w:type="dxa"/>
              <w:right w:w="100" w:type="dxa"/>
            </w:tcMar>
          </w:tcPr>
          <w:p w14:paraId="4E494606" w14:textId="77777777" w:rsidR="00726BBE" w:rsidRDefault="00000000">
            <w:r>
              <w:rPr>
                <w:sz w:val="20"/>
                <w:szCs w:val="20"/>
              </w:rPr>
              <w:t>Les noms, par ordre alphabétique</w:t>
            </w:r>
          </w:p>
        </w:tc>
      </w:tr>
    </w:tbl>
    <w:p w14:paraId="44748AEF" w14:textId="77777777" w:rsidR="00726BBE" w:rsidRDefault="00000000">
      <w:pPr>
        <w:spacing w:after="120"/>
      </w:pPr>
      <w:r>
        <w:t xml:space="preserve">Commencez par une </w:t>
      </w:r>
      <w:r>
        <w:rPr>
          <w:rFonts w:ascii="Consolas" w:hAnsi="Consolas" w:cs="Consolas"/>
          <w:color w:val="E97132" w:themeColor="accent2"/>
          <w:sz w:val="18"/>
          <w:szCs w:val="18"/>
        </w:rPr>
        <w:t>HashMap</w:t>
      </w:r>
      <w:r>
        <w:t>, comme le demande l'énoncé d'origine.</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726BBE" w14:paraId="5E2CD43C"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4602D14F" w14:textId="77777777" w:rsidR="00726BBE" w:rsidRDefault="00000000">
            <w:pPr>
              <w:spacing w:after="80"/>
            </w:pPr>
            <w:r>
              <w:rPr>
                <w:b/>
                <w:bCs/>
              </w:rPr>
              <w:t>La question qui fait l'exercice</w:t>
            </w:r>
          </w:p>
          <w:p w14:paraId="75249F69" w14:textId="77777777" w:rsidR="00726BBE" w:rsidRDefault="00000000">
            <w:pPr>
              <w:spacing w:after="80"/>
            </w:pPr>
            <w:r>
              <w:t>Peut-on faire en sorte que les fiches apparaissent dans l'ordre des noms ?</w:t>
            </w:r>
          </w:p>
          <w:p w14:paraId="19046593" w14:textId="77777777" w:rsidR="00726BBE" w:rsidRDefault="00000000">
            <w:pPr>
              <w:spacing w:after="80"/>
            </w:pPr>
            <w:r>
              <w:t xml:space="preserve">Répondez d'abord avec la </w:t>
            </w:r>
            <w:r>
              <w:rPr>
                <w:rFonts w:ascii="Consolas" w:hAnsi="Consolas" w:cs="Consolas"/>
                <w:color w:val="E97132" w:themeColor="accent2"/>
                <w:sz w:val="18"/>
                <w:szCs w:val="18"/>
              </w:rPr>
              <w:t>HashMap</w:t>
            </w:r>
            <w:r>
              <w:t xml:space="preserve">, en triant les clés au moment de les retourner. Puis remplacez la </w:t>
            </w:r>
            <w:r>
              <w:rPr>
                <w:rFonts w:ascii="Consolas" w:hAnsi="Consolas" w:cs="Consolas"/>
                <w:color w:val="E97132" w:themeColor="accent2"/>
                <w:sz w:val="18"/>
                <w:szCs w:val="18"/>
              </w:rPr>
              <w:t>HashMap</w:t>
            </w:r>
            <w:r>
              <w:t xml:space="preserve"> par une </w:t>
            </w:r>
            <w:r>
              <w:rPr>
                <w:rFonts w:ascii="Consolas" w:hAnsi="Consolas" w:cs="Consolas"/>
                <w:color w:val="E97132" w:themeColor="accent2"/>
                <w:sz w:val="18"/>
                <w:szCs w:val="18"/>
              </w:rPr>
              <w:t>TreeMap</w:t>
            </w:r>
            <w:r>
              <w:t xml:space="preserve"> et regardez ce que devient </w:t>
            </w:r>
            <w:r>
              <w:rPr>
                <w:rFonts w:ascii="Consolas" w:hAnsi="Consolas" w:cs="Consolas"/>
                <w:color w:val="E97132" w:themeColor="accent2"/>
                <w:sz w:val="18"/>
                <w:szCs w:val="18"/>
              </w:rPr>
              <w:t>nomsDansLOrdre</w:t>
            </w:r>
            <w:r>
              <w:t> : une seule ligne change dans toute la classe, et le test passe toujours.</w:t>
            </w:r>
          </w:p>
          <w:p w14:paraId="58B97791" w14:textId="77777777" w:rsidR="00726BBE" w:rsidRDefault="00000000">
            <w:r>
              <w:t>Lequel des deux préférez-vous, et pourquoi ? La réponse dépend de la fréquence à laquelle on demande cet ordre.</w:t>
            </w:r>
          </w:p>
        </w:tc>
      </w:tr>
    </w:tbl>
    <w:p w14:paraId="78D6E479" w14:textId="77777777" w:rsidR="00726BBE"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726BBE" w14:paraId="3E7CD5B6"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6707FEA0" w14:textId="77777777" w:rsidR="00726BBE" w:rsidRDefault="00000000">
            <w:pPr>
              <w:spacing w:after="80"/>
            </w:pPr>
            <w:r>
              <w:rPr>
                <w:rFonts w:ascii="Consolas" w:hAnsi="Consolas" w:cs="Consolas"/>
                <w:color w:val="E97132" w:themeColor="accent2"/>
                <w:sz w:val="18"/>
                <w:szCs w:val="18"/>
              </w:rPr>
              <w:t>be.ephec.java.col.e02.AnnuaireTest</w:t>
            </w:r>
          </w:p>
          <w:p w14:paraId="38C025F4" w14:textId="77777777" w:rsidR="00726BBE" w:rsidRDefault="00000000">
            <w:r>
              <w:t>Vérifie la recherche, le cas d'un nom absent, le remplacement d'une fiche de même nom, l'ordre alphabétique et le cas de l'annuaire vide.</w:t>
            </w:r>
          </w:p>
        </w:tc>
      </w:tr>
    </w:tbl>
    <w:p w14:paraId="561F7950" w14:textId="77777777" w:rsidR="00726BBE" w:rsidRDefault="00000000">
      <w:pPr>
        <w:pStyle w:val="Titre3"/>
        <w:keepNext/>
        <w:spacing w:before="240" w:after="100"/>
      </w:pPr>
      <w:r>
        <w:rPr>
          <w:b/>
          <w:bCs/>
          <w:color w:val="595959"/>
        </w:rPr>
        <w:lastRenderedPageBreak/>
        <w:t>Questions à se poser</w:t>
      </w:r>
    </w:p>
    <w:p w14:paraId="107DD5DF" w14:textId="77777777" w:rsidR="00726BBE" w:rsidRDefault="00000000">
      <w:pPr>
        <w:pStyle w:val="Paragraphedeliste"/>
        <w:numPr>
          <w:ilvl w:val="0"/>
          <w:numId w:val="9"/>
        </w:numPr>
        <w:spacing w:after="60"/>
      </w:pPr>
      <w:r>
        <w:t xml:space="preserve">Ajouter deux fiches de même nom ne fait pas grandir l'annuaire. Où est-ce écrit dans votre code ? Regardez ce que retourne </w:t>
      </w:r>
      <w:r>
        <w:rPr>
          <w:rFonts w:ascii="Consolas" w:hAnsi="Consolas" w:cs="Consolas"/>
          <w:color w:val="E97132" w:themeColor="accent2"/>
          <w:sz w:val="18"/>
          <w:szCs w:val="18"/>
        </w:rPr>
        <w:t>put</w:t>
      </w:r>
      <w:r>
        <w:t xml:space="preserve"> dans la Javadoc.</w:t>
      </w:r>
    </w:p>
    <w:p w14:paraId="46827D64" w14:textId="77777777" w:rsidR="00726BBE" w:rsidRDefault="00000000">
      <w:pPr>
        <w:pStyle w:val="Paragraphedeliste"/>
        <w:numPr>
          <w:ilvl w:val="0"/>
          <w:numId w:val="9"/>
        </w:numPr>
        <w:spacing w:after="60"/>
      </w:pPr>
      <w:r>
        <w:t xml:space="preserve">chercher retourne </w:t>
      </w:r>
      <w:r>
        <w:rPr>
          <w:rFonts w:ascii="Consolas" w:hAnsi="Consolas" w:cs="Consolas"/>
          <w:color w:val="E97132" w:themeColor="accent2"/>
          <w:sz w:val="18"/>
          <w:szCs w:val="18"/>
        </w:rPr>
        <w:t>null</w:t>
      </w:r>
      <w:r>
        <w:t xml:space="preserve"> pour un nom inconnu. L'énoncé le demande, mais est-ce une bonne idée ? Voir </w:t>
      </w:r>
      <w:r>
        <w:rPr>
          <w:rFonts w:ascii="Consolas" w:hAnsi="Consolas" w:cs="Consolas"/>
          <w:color w:val="E97132" w:themeColor="accent2"/>
          <w:sz w:val="18"/>
          <w:szCs w:val="18"/>
        </w:rPr>
        <w:t>CC-ERR.2</w:t>
      </w:r>
      <w:r>
        <w:t xml:space="preserve"> — et comparez avec ce que fait </w:t>
      </w:r>
      <w:hyperlink w:anchor="ex-COL-7" w:history="1">
        <w:r>
          <w:rPr>
            <w:rFonts w:ascii="Consolas" w:hAnsi="Consolas" w:cs="Consolas"/>
            <w:color w:val="E97132" w:themeColor="accent2"/>
            <w:sz w:val="18"/>
            <w:szCs w:val="18"/>
          </w:rPr>
          <w:t>COL.7</w:t>
        </w:r>
      </w:hyperlink>
      <w:r>
        <w:t>.</w:t>
      </w:r>
    </w:p>
    <w:p w14:paraId="171133B5" w14:textId="77777777" w:rsidR="00726BBE" w:rsidRDefault="00726BBE">
      <w:pPr>
        <w:pBdr>
          <w:bottom w:val="single" w:sz="6" w:space="1" w:color="A6A6A6"/>
        </w:pBdr>
        <w:spacing w:before="240" w:after="360"/>
      </w:pPr>
    </w:p>
    <w:p w14:paraId="09F95A15" w14:textId="77777777" w:rsidR="00726BBE" w:rsidRDefault="00000000">
      <w:pPr>
        <w:pStyle w:val="Titre2"/>
        <w:keepNext/>
        <w:spacing w:before="360" w:after="160"/>
      </w:pPr>
      <w:bookmarkStart w:id="51" w:name="_Toc243726697"/>
      <w:r>
        <w:rPr>
          <w:b/>
          <w:bCs/>
          <w:color w:val="1F4E79"/>
          <w:sz w:val="30"/>
          <w:szCs w:val="30"/>
        </w:rPr>
        <w:t>COL.3 — Lire des noms et les trier</w:t>
      </w:r>
      <w:bookmarkEnd w:id="51"/>
    </w:p>
    <w:p w14:paraId="3E019B5D" w14:textId="77777777" w:rsidR="00726BBE" w:rsidRDefault="00000000">
      <w:pPr>
        <w:keepNext/>
        <w:spacing w:after="120"/>
      </w:pPr>
      <w:r>
        <w:rPr>
          <w:i/>
          <w:iCs/>
          <w:color w:val="595959"/>
        </w:rPr>
        <w:t xml:space="preserve">Package : </w:t>
      </w:r>
      <w:r>
        <w:rPr>
          <w:rFonts w:ascii="Consolas" w:hAnsi="Consolas" w:cs="Consolas"/>
          <w:i/>
          <w:iCs/>
          <w:color w:val="E97132" w:themeColor="accent2"/>
          <w:sz w:val="18"/>
          <w:szCs w:val="18"/>
        </w:rPr>
        <w:t>be.ephec.java.col.e03</w:t>
      </w:r>
    </w:p>
    <w:p w14:paraId="5EB2206A" w14:textId="77777777" w:rsidR="00726BBE" w:rsidRDefault="00000000">
      <w:pPr>
        <w:pStyle w:val="Titre3"/>
        <w:keepNext/>
        <w:spacing w:before="240" w:after="100"/>
      </w:pPr>
      <w:r>
        <w:rPr>
          <w:b/>
          <w:bCs/>
          <w:color w:val="595959"/>
        </w:rPr>
        <w:t>Objectif</w:t>
      </w:r>
    </w:p>
    <w:p w14:paraId="72927658" w14:textId="77777777" w:rsidR="00726BBE" w:rsidRDefault="00000000">
      <w:pPr>
        <w:spacing w:after="120"/>
      </w:pPr>
      <w:r>
        <w:t>Remplir une collection à partir d'un flux de texte, puis la trier.</w:t>
      </w:r>
    </w:p>
    <w:p w14:paraId="77D30720" w14:textId="77777777" w:rsidR="00726BBE" w:rsidRDefault="00000000">
      <w:pPr>
        <w:pStyle w:val="Titre3"/>
        <w:keepNext/>
        <w:spacing w:before="240" w:after="100"/>
      </w:pPr>
      <w:r>
        <w:rPr>
          <w:b/>
          <w:bCs/>
          <w:color w:val="595959"/>
        </w:rPr>
        <w:t>Contexte</w:t>
      </w:r>
    </w:p>
    <w:p w14:paraId="75C54BE3" w14:textId="77777777" w:rsidR="00726BBE" w:rsidRDefault="00000000">
      <w:pPr>
        <w:spacing w:after="120"/>
      </w:pPr>
      <w:r>
        <w:t>Dans un vrai programme, les noms viendraient d'un fichier. Trois lignes suffisent :</w:t>
      </w:r>
    </w:p>
    <w:p w14:paraId="2CFD27A5" w14:textId="77777777" w:rsidR="00726BBE" w:rsidRDefault="00000000">
      <w:pPr>
        <w:keepNext/>
        <w:keepLines/>
        <w:shd w:val="clear" w:color="auto" w:fill="F2F2F2"/>
        <w:spacing w:before="100"/>
        <w:ind w:left="220"/>
      </w:pPr>
      <w:r>
        <w:rPr>
          <w:rFonts w:ascii="Consolas" w:hAnsi="Consolas" w:cs="Consolas"/>
          <w:color w:val="E97132" w:themeColor="accent2"/>
          <w:sz w:val="18"/>
          <w:szCs w:val="18"/>
        </w:rPr>
        <w:t>File fichier = new File("etudiants.txt");</w:t>
      </w:r>
    </w:p>
    <w:p w14:paraId="06E6B93D" w14:textId="77777777" w:rsidR="00726BBE" w:rsidRDefault="00000000">
      <w:pPr>
        <w:keepLines/>
        <w:shd w:val="clear" w:color="auto" w:fill="F2F2F2"/>
        <w:spacing w:after="160"/>
        <w:ind w:left="220"/>
      </w:pPr>
      <w:r>
        <w:rPr>
          <w:rFonts w:ascii="Consolas" w:hAnsi="Consolas" w:cs="Consolas"/>
          <w:color w:val="E97132" w:themeColor="accent2"/>
          <w:sz w:val="18"/>
          <w:szCs w:val="18"/>
        </w:rPr>
        <w:t>Scanner scanner = new Scanner(fichier);</w:t>
      </w:r>
    </w:p>
    <w:p w14:paraId="5C5D19E6" w14:textId="77777777" w:rsidR="00726BBE" w:rsidRDefault="00000000">
      <w:pPr>
        <w:spacing w:after="120"/>
      </w:pPr>
      <w:r>
        <w:t xml:space="preserve">La classe fournie </w:t>
      </w:r>
      <w:r>
        <w:rPr>
          <w:rFonts w:ascii="Consolas" w:hAnsi="Consolas" w:cs="Consolas"/>
          <w:color w:val="E97132" w:themeColor="accent2"/>
          <w:sz w:val="18"/>
          <w:szCs w:val="18"/>
        </w:rPr>
        <w:t>SourceDeTexte</w:t>
      </w:r>
      <w:r>
        <w:t xml:space="preserve"> vous retourne un </w:t>
      </w:r>
      <w:r>
        <w:rPr>
          <w:rFonts w:ascii="Consolas" w:hAnsi="Consolas" w:cs="Consolas"/>
          <w:color w:val="E97132" w:themeColor="accent2"/>
          <w:sz w:val="18"/>
          <w:szCs w:val="18"/>
        </w:rPr>
        <w:t>Scanner</w:t>
      </w:r>
      <w:r>
        <w:t xml:space="preserve"> déjà ouvert, pour que l'exercice porte sur les collections et non sur les chemins de fichiers — sujet du module </w:t>
      </w:r>
      <w:r>
        <w:rPr>
          <w:rFonts w:ascii="Consolas" w:hAnsi="Consolas" w:cs="Consolas"/>
          <w:color w:val="E97132" w:themeColor="accent2"/>
          <w:sz w:val="18"/>
          <w:szCs w:val="18"/>
        </w:rPr>
        <w:t>FIC</w:t>
      </w:r>
      <w:r>
        <w:t xml:space="preserve">. Le reste de votre code serait identique : un </w:t>
      </w:r>
      <w:r>
        <w:rPr>
          <w:rFonts w:ascii="Consolas" w:hAnsi="Consolas" w:cs="Consolas"/>
          <w:color w:val="E97132" w:themeColor="accent2"/>
          <w:sz w:val="18"/>
          <w:szCs w:val="18"/>
        </w:rPr>
        <w:t>Scanner</w:t>
      </w:r>
      <w:r>
        <w:t xml:space="preserve"> se lit de la même façon, quelle que soit sa source.</w:t>
      </w:r>
    </w:p>
    <w:p w14:paraId="7AB763FE" w14:textId="77777777" w:rsidR="00726BBE" w:rsidRDefault="00000000">
      <w:pPr>
        <w:pStyle w:val="Titre3"/>
        <w:keepNext/>
        <w:spacing w:before="240" w:after="100"/>
      </w:pPr>
      <w:r>
        <w:rPr>
          <w:b/>
          <w:bCs/>
          <w:color w:val="595959"/>
        </w:rPr>
        <w:t>Énoncé</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4200"/>
        <w:gridCol w:w="3260"/>
      </w:tblGrid>
      <w:tr w:rsidR="00726BBE" w14:paraId="3D469E59" w14:textId="77777777">
        <w:tblPrEx>
          <w:tblCellMar>
            <w:top w:w="0" w:type="dxa"/>
            <w:bottom w:w="0" w:type="dxa"/>
          </w:tblCellMar>
        </w:tblPrEx>
        <w:trPr>
          <w:tblHeader/>
        </w:trPr>
        <w:tc>
          <w:tcPr>
            <w:tcW w:w="1900" w:type="dxa"/>
            <w:shd w:val="clear" w:color="auto" w:fill="DEEAF6"/>
            <w:tcMar>
              <w:top w:w="55" w:type="dxa"/>
              <w:left w:w="100" w:type="dxa"/>
              <w:bottom w:w="55" w:type="dxa"/>
              <w:right w:w="100" w:type="dxa"/>
            </w:tcMar>
          </w:tcPr>
          <w:p w14:paraId="68840680" w14:textId="77777777" w:rsidR="00726BBE" w:rsidRDefault="00000000">
            <w:r>
              <w:rPr>
                <w:b/>
                <w:bCs/>
                <w:sz w:val="20"/>
                <w:szCs w:val="20"/>
              </w:rPr>
              <w:t>Élément</w:t>
            </w:r>
          </w:p>
        </w:tc>
        <w:tc>
          <w:tcPr>
            <w:tcW w:w="4200" w:type="dxa"/>
            <w:shd w:val="clear" w:color="auto" w:fill="DEEAF6"/>
            <w:tcMar>
              <w:top w:w="55" w:type="dxa"/>
              <w:left w:w="100" w:type="dxa"/>
              <w:bottom w:w="55" w:type="dxa"/>
              <w:right w:w="100" w:type="dxa"/>
            </w:tcMar>
          </w:tcPr>
          <w:p w14:paraId="2BFA46AD" w14:textId="77777777" w:rsidR="00726BBE" w:rsidRDefault="00000000">
            <w:r>
              <w:rPr>
                <w:b/>
                <w:bCs/>
                <w:sz w:val="20"/>
                <w:szCs w:val="20"/>
              </w:rPr>
              <w:t>Signature</w:t>
            </w:r>
          </w:p>
        </w:tc>
        <w:tc>
          <w:tcPr>
            <w:tcW w:w="3260" w:type="dxa"/>
            <w:shd w:val="clear" w:color="auto" w:fill="DEEAF6"/>
            <w:tcMar>
              <w:top w:w="55" w:type="dxa"/>
              <w:left w:w="100" w:type="dxa"/>
              <w:bottom w:w="55" w:type="dxa"/>
              <w:right w:w="100" w:type="dxa"/>
            </w:tcMar>
          </w:tcPr>
          <w:p w14:paraId="3B761D16" w14:textId="77777777" w:rsidR="00726BBE" w:rsidRDefault="00000000">
            <w:r>
              <w:rPr>
                <w:b/>
                <w:bCs/>
                <w:sz w:val="20"/>
                <w:szCs w:val="20"/>
              </w:rPr>
              <w:t>Rôle</w:t>
            </w:r>
          </w:p>
        </w:tc>
      </w:tr>
      <w:tr w:rsidR="00726BBE" w14:paraId="2247A86A" w14:textId="77777777">
        <w:tblPrEx>
          <w:tblCellMar>
            <w:top w:w="0" w:type="dxa"/>
            <w:bottom w:w="0" w:type="dxa"/>
          </w:tblCellMar>
        </w:tblPrEx>
        <w:trPr>
          <w:cantSplit/>
        </w:trPr>
        <w:tc>
          <w:tcPr>
            <w:tcW w:w="1900" w:type="dxa"/>
            <w:tcMar>
              <w:top w:w="55" w:type="dxa"/>
              <w:left w:w="100" w:type="dxa"/>
              <w:bottom w:w="55" w:type="dxa"/>
              <w:right w:w="100" w:type="dxa"/>
            </w:tcMar>
          </w:tcPr>
          <w:p w14:paraId="59358F80" w14:textId="77777777" w:rsidR="00726BBE" w:rsidRDefault="00000000">
            <w:r>
              <w:rPr>
                <w:rFonts w:ascii="Consolas" w:hAnsi="Consolas" w:cs="Consolas"/>
                <w:color w:val="E97132" w:themeColor="accent2"/>
                <w:sz w:val="18"/>
                <w:szCs w:val="18"/>
              </w:rPr>
              <w:t>lire</w:t>
            </w:r>
          </w:p>
        </w:tc>
        <w:tc>
          <w:tcPr>
            <w:tcW w:w="4200" w:type="dxa"/>
            <w:tcMar>
              <w:top w:w="55" w:type="dxa"/>
              <w:left w:w="100" w:type="dxa"/>
              <w:bottom w:w="55" w:type="dxa"/>
              <w:right w:w="100" w:type="dxa"/>
            </w:tcMar>
          </w:tcPr>
          <w:p w14:paraId="76CF132A" w14:textId="77777777" w:rsidR="00726BBE" w:rsidRDefault="00000000">
            <w:r>
              <w:rPr>
                <w:rFonts w:ascii="Consolas" w:hAnsi="Consolas" w:cs="Consolas"/>
                <w:color w:val="E97132" w:themeColor="accent2"/>
                <w:sz w:val="18"/>
                <w:szCs w:val="18"/>
              </w:rPr>
              <w:t>public static List&lt;String&gt; lire(Scanner)</w:t>
            </w:r>
          </w:p>
        </w:tc>
        <w:tc>
          <w:tcPr>
            <w:tcW w:w="3260" w:type="dxa"/>
            <w:tcMar>
              <w:top w:w="55" w:type="dxa"/>
              <w:left w:w="100" w:type="dxa"/>
              <w:bottom w:w="55" w:type="dxa"/>
              <w:right w:w="100" w:type="dxa"/>
            </w:tcMar>
          </w:tcPr>
          <w:p w14:paraId="011F2128" w14:textId="77777777" w:rsidR="00726BBE" w:rsidRDefault="00000000">
            <w:r>
              <w:rPr>
                <w:sz w:val="20"/>
                <w:szCs w:val="20"/>
              </w:rPr>
              <w:t>Tous les noms, un par ligne, dans l'ordre de lecture</w:t>
            </w:r>
          </w:p>
        </w:tc>
      </w:tr>
      <w:tr w:rsidR="00726BBE" w14:paraId="5D72731D" w14:textId="77777777">
        <w:tblPrEx>
          <w:tblCellMar>
            <w:top w:w="0" w:type="dxa"/>
            <w:bottom w:w="0" w:type="dxa"/>
          </w:tblCellMar>
        </w:tblPrEx>
        <w:trPr>
          <w:cantSplit/>
        </w:trPr>
        <w:tc>
          <w:tcPr>
            <w:tcW w:w="1900" w:type="dxa"/>
            <w:tcMar>
              <w:top w:w="55" w:type="dxa"/>
              <w:left w:w="100" w:type="dxa"/>
              <w:bottom w:w="55" w:type="dxa"/>
              <w:right w:w="100" w:type="dxa"/>
            </w:tcMar>
          </w:tcPr>
          <w:p w14:paraId="3214BCC8" w14:textId="77777777" w:rsidR="00726BBE" w:rsidRDefault="00000000">
            <w:r>
              <w:rPr>
                <w:rFonts w:ascii="Consolas" w:hAnsi="Consolas" w:cs="Consolas"/>
                <w:color w:val="E97132" w:themeColor="accent2"/>
                <w:sz w:val="18"/>
                <w:szCs w:val="18"/>
              </w:rPr>
              <w:t>triee</w:t>
            </w:r>
          </w:p>
        </w:tc>
        <w:tc>
          <w:tcPr>
            <w:tcW w:w="4200" w:type="dxa"/>
            <w:tcMar>
              <w:top w:w="55" w:type="dxa"/>
              <w:left w:w="100" w:type="dxa"/>
              <w:bottom w:w="55" w:type="dxa"/>
              <w:right w:w="100" w:type="dxa"/>
            </w:tcMar>
          </w:tcPr>
          <w:p w14:paraId="609B1491" w14:textId="77777777" w:rsidR="00726BBE" w:rsidRDefault="00000000">
            <w:r>
              <w:rPr>
                <w:rFonts w:ascii="Consolas" w:hAnsi="Consolas" w:cs="Consolas"/>
                <w:color w:val="E97132" w:themeColor="accent2"/>
                <w:sz w:val="18"/>
                <w:szCs w:val="18"/>
              </w:rPr>
              <w:t>public static List&lt;String&gt; triee(List&lt;String&gt;)</w:t>
            </w:r>
          </w:p>
        </w:tc>
        <w:tc>
          <w:tcPr>
            <w:tcW w:w="3260" w:type="dxa"/>
            <w:tcMar>
              <w:top w:w="55" w:type="dxa"/>
              <w:left w:w="100" w:type="dxa"/>
              <w:bottom w:w="55" w:type="dxa"/>
              <w:right w:w="100" w:type="dxa"/>
            </w:tcMar>
          </w:tcPr>
          <w:p w14:paraId="3870E0F2" w14:textId="77777777" w:rsidR="00726BBE" w:rsidRDefault="00000000">
            <w:r>
              <w:rPr>
                <w:sz w:val="20"/>
                <w:szCs w:val="20"/>
              </w:rPr>
              <w:t>Une nouvelle liste, par ordre alphabétique</w:t>
            </w:r>
          </w:p>
        </w:tc>
      </w:tr>
    </w:tbl>
    <w:p w14:paraId="0AB6F927" w14:textId="77777777" w:rsidR="00726BBE" w:rsidRDefault="00000000">
      <w:pPr>
        <w:spacing w:after="120"/>
      </w:pPr>
      <w:r>
        <w:rPr>
          <w:b/>
          <w:bCs/>
        </w:rPr>
        <w:t xml:space="preserve">Indice : </w:t>
      </w:r>
      <w:r>
        <w:rPr>
          <w:rFonts w:ascii="Consolas" w:hAnsi="Consolas" w:cs="Consolas"/>
          <w:color w:val="E97132" w:themeColor="accent2"/>
          <w:sz w:val="18"/>
          <w:szCs w:val="18"/>
        </w:rPr>
        <w:t>scanner.hasNextLine()</w:t>
      </w:r>
      <w:r>
        <w:t xml:space="preserve"> et </w:t>
      </w:r>
      <w:r>
        <w:rPr>
          <w:rFonts w:ascii="Consolas" w:hAnsi="Consolas" w:cs="Consolas"/>
          <w:color w:val="E97132" w:themeColor="accent2"/>
          <w:sz w:val="18"/>
          <w:szCs w:val="18"/>
        </w:rPr>
        <w:t>scanner.nextLine()</w:t>
      </w:r>
      <w:r>
        <w:t>.</w:t>
      </w:r>
    </w:p>
    <w:p w14:paraId="288109F0" w14:textId="77777777" w:rsidR="00726BBE"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726BBE" w14:paraId="2DF36A1B"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7966FB93" w14:textId="77777777" w:rsidR="00726BBE" w:rsidRDefault="00000000">
            <w:pPr>
              <w:spacing w:after="80"/>
            </w:pPr>
            <w:r>
              <w:rPr>
                <w:rFonts w:ascii="Consolas" w:hAnsi="Consolas" w:cs="Consolas"/>
                <w:color w:val="E97132" w:themeColor="accent2"/>
                <w:sz w:val="18"/>
                <w:szCs w:val="18"/>
              </w:rPr>
              <w:t>be.ephec.java.col.e03.NomsTest</w:t>
            </w:r>
          </w:p>
          <w:p w14:paraId="7ECE29DD" w14:textId="77777777" w:rsidR="00726BBE" w:rsidRDefault="00000000">
            <w:pPr>
              <w:spacing w:after="80"/>
            </w:pPr>
            <w:r>
              <w:t>Vérifie la lecture, le cas d'une source vide, le tri sans modification de la liste reçue, et le contenu de la source fournie.</w:t>
            </w:r>
          </w:p>
          <w:p w14:paraId="4629000A" w14:textId="77777777" w:rsidR="00726BBE" w:rsidRDefault="00000000">
            <w:r>
              <w:t xml:space="preserve">Remarquez que le test passe au </w:t>
            </w:r>
            <w:r>
              <w:rPr>
                <w:rFonts w:ascii="Consolas" w:hAnsi="Consolas" w:cs="Consolas"/>
                <w:color w:val="E97132" w:themeColor="accent2"/>
                <w:sz w:val="18"/>
                <w:szCs w:val="18"/>
              </w:rPr>
              <w:t>Scanner</w:t>
            </w:r>
            <w:r>
              <w:t xml:space="preserve"> une simple chaîne de caractères. C'est possible parce que lire ne sait pas d'où vient son </w:t>
            </w:r>
            <w:r>
              <w:rPr>
                <w:rFonts w:ascii="Consolas" w:hAnsi="Consolas" w:cs="Consolas"/>
                <w:color w:val="E97132" w:themeColor="accent2"/>
                <w:sz w:val="18"/>
                <w:szCs w:val="18"/>
              </w:rPr>
              <w:t>Scanner</w:t>
            </w:r>
            <w:r>
              <w:t xml:space="preserve"> — et c'est ce qui la rend testable sans dépendre d'aucun fichier.</w:t>
            </w:r>
          </w:p>
        </w:tc>
      </w:tr>
    </w:tbl>
    <w:p w14:paraId="6E3A6BEB" w14:textId="77777777" w:rsidR="00726BBE" w:rsidRDefault="00000000">
      <w:pPr>
        <w:pStyle w:val="Titre3"/>
        <w:keepNext/>
        <w:spacing w:before="240" w:after="100"/>
      </w:pPr>
      <w:r>
        <w:rPr>
          <w:b/>
          <w:bCs/>
          <w:color w:val="595959"/>
        </w:rPr>
        <w:t>Questions à se poser</w:t>
      </w:r>
    </w:p>
    <w:p w14:paraId="524AF59B" w14:textId="77777777" w:rsidR="00726BBE" w:rsidRDefault="00000000">
      <w:pPr>
        <w:pStyle w:val="Paragraphedeliste"/>
        <w:numPr>
          <w:ilvl w:val="0"/>
          <w:numId w:val="9"/>
        </w:numPr>
        <w:spacing w:after="60"/>
      </w:pPr>
      <w:r>
        <w:rPr>
          <w:rFonts w:ascii="Consolas" w:hAnsi="Consolas" w:cs="Consolas"/>
          <w:color w:val="E97132" w:themeColor="accent2"/>
          <w:sz w:val="18"/>
          <w:szCs w:val="18"/>
        </w:rPr>
        <w:t>nextLine()</w:t>
      </w:r>
      <w:r>
        <w:t xml:space="preserve"> lit une ligne, </w:t>
      </w:r>
      <w:r>
        <w:rPr>
          <w:rFonts w:ascii="Consolas" w:hAnsi="Consolas" w:cs="Consolas"/>
          <w:color w:val="E97132" w:themeColor="accent2"/>
          <w:sz w:val="18"/>
          <w:szCs w:val="18"/>
        </w:rPr>
        <w:t>next()</w:t>
      </w:r>
      <w:r>
        <w:t xml:space="preserve"> lit un mot. Que se passerait-il si un nom contenait une espace et que vous utilisiez </w:t>
      </w:r>
      <w:r>
        <w:rPr>
          <w:rFonts w:ascii="Consolas" w:hAnsi="Consolas" w:cs="Consolas"/>
          <w:color w:val="E97132" w:themeColor="accent2"/>
          <w:sz w:val="18"/>
          <w:szCs w:val="18"/>
        </w:rPr>
        <w:t>next()</w:t>
      </w:r>
      <w:r>
        <w:t> ?</w:t>
      </w:r>
    </w:p>
    <w:p w14:paraId="20BD100E" w14:textId="77777777" w:rsidR="00726BBE" w:rsidRDefault="00000000">
      <w:pPr>
        <w:pStyle w:val="Paragraphedeliste"/>
        <w:numPr>
          <w:ilvl w:val="0"/>
          <w:numId w:val="9"/>
        </w:numPr>
        <w:spacing w:after="60"/>
      </w:pPr>
      <w:r>
        <w:t xml:space="preserve">Le tri est alphabétique. Où est définie cette notion d'ordre pour des </w:t>
      </w:r>
      <w:r>
        <w:rPr>
          <w:rFonts w:ascii="Consolas" w:hAnsi="Consolas" w:cs="Consolas"/>
          <w:color w:val="E97132" w:themeColor="accent2"/>
          <w:sz w:val="18"/>
          <w:szCs w:val="18"/>
        </w:rPr>
        <w:t>String</w:t>
      </w:r>
      <w:r>
        <w:t>, sachant que vous n'avez rien écrit à ce sujet ?</w:t>
      </w:r>
    </w:p>
    <w:p w14:paraId="101DAD46" w14:textId="77777777" w:rsidR="00726BBE" w:rsidRDefault="00726BBE">
      <w:pPr>
        <w:pBdr>
          <w:bottom w:val="single" w:sz="6" w:space="1" w:color="A6A6A6"/>
        </w:pBdr>
        <w:spacing w:before="240" w:after="360"/>
      </w:pPr>
    </w:p>
    <w:p w14:paraId="5D8D1525" w14:textId="77777777" w:rsidR="00726BBE" w:rsidRDefault="00000000">
      <w:pPr>
        <w:pStyle w:val="Titre2"/>
        <w:keepNext/>
        <w:spacing w:before="360" w:after="160"/>
      </w:pPr>
      <w:bookmarkStart w:id="52" w:name="_Toc243726698"/>
      <w:r>
        <w:rPr>
          <w:b/>
          <w:bCs/>
          <w:color w:val="1F4E79"/>
          <w:sz w:val="30"/>
          <w:szCs w:val="30"/>
        </w:rPr>
        <w:lastRenderedPageBreak/>
        <w:t>COL.4 — Compter les mots d'un texte</w:t>
      </w:r>
      <w:bookmarkEnd w:id="52"/>
    </w:p>
    <w:p w14:paraId="0871078F" w14:textId="77777777" w:rsidR="00726BBE" w:rsidRDefault="00000000">
      <w:pPr>
        <w:keepNext/>
        <w:spacing w:after="120"/>
      </w:pPr>
      <w:r>
        <w:rPr>
          <w:i/>
          <w:iCs/>
          <w:color w:val="595959"/>
        </w:rPr>
        <w:t xml:space="preserve">Package : </w:t>
      </w:r>
      <w:r>
        <w:rPr>
          <w:rFonts w:ascii="Consolas" w:hAnsi="Consolas" w:cs="Consolas"/>
          <w:i/>
          <w:iCs/>
          <w:color w:val="E97132" w:themeColor="accent2"/>
          <w:sz w:val="18"/>
          <w:szCs w:val="18"/>
        </w:rPr>
        <w:t>be.ephec.java.col.e04</w:t>
      </w:r>
    </w:p>
    <w:p w14:paraId="733BA7A0" w14:textId="77777777" w:rsidR="00726BBE" w:rsidRDefault="00000000">
      <w:pPr>
        <w:pStyle w:val="Titre3"/>
        <w:keepNext/>
        <w:spacing w:before="240" w:after="100"/>
      </w:pPr>
      <w:r>
        <w:rPr>
          <w:b/>
          <w:bCs/>
          <w:color w:val="595959"/>
        </w:rPr>
        <w:t>Objectif</w:t>
      </w:r>
    </w:p>
    <w:p w14:paraId="529AAB8C" w14:textId="77777777" w:rsidR="00726BBE" w:rsidRDefault="00000000">
      <w:pPr>
        <w:spacing w:after="120"/>
      </w:pPr>
      <w:r>
        <w:t>L'usage le plus courant d'une table associative : accumuler un décompte.</w:t>
      </w:r>
    </w:p>
    <w:p w14:paraId="12B3EE75" w14:textId="77777777" w:rsidR="00726BBE" w:rsidRDefault="00000000">
      <w:pPr>
        <w:pStyle w:val="Titre3"/>
        <w:keepNext/>
        <w:spacing w:before="240" w:after="100"/>
      </w:pPr>
      <w:r>
        <w:rPr>
          <w:b/>
          <w:bCs/>
          <w:color w:val="595959"/>
        </w:rPr>
        <w:t>Énoncé</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4400"/>
        <w:gridCol w:w="3160"/>
      </w:tblGrid>
      <w:tr w:rsidR="00726BBE" w14:paraId="14306502" w14:textId="77777777">
        <w:tblPrEx>
          <w:tblCellMar>
            <w:top w:w="0" w:type="dxa"/>
            <w:bottom w:w="0" w:type="dxa"/>
          </w:tblCellMar>
        </w:tblPrEx>
        <w:trPr>
          <w:tblHeader/>
        </w:trPr>
        <w:tc>
          <w:tcPr>
            <w:tcW w:w="1800" w:type="dxa"/>
            <w:shd w:val="clear" w:color="auto" w:fill="DEEAF6"/>
            <w:tcMar>
              <w:top w:w="55" w:type="dxa"/>
              <w:left w:w="100" w:type="dxa"/>
              <w:bottom w:w="55" w:type="dxa"/>
              <w:right w:w="100" w:type="dxa"/>
            </w:tcMar>
          </w:tcPr>
          <w:p w14:paraId="1BCFB4C1" w14:textId="77777777" w:rsidR="00726BBE" w:rsidRDefault="00000000">
            <w:r>
              <w:rPr>
                <w:b/>
                <w:bCs/>
                <w:sz w:val="20"/>
                <w:szCs w:val="20"/>
              </w:rPr>
              <w:t>Élément</w:t>
            </w:r>
          </w:p>
        </w:tc>
        <w:tc>
          <w:tcPr>
            <w:tcW w:w="4400" w:type="dxa"/>
            <w:shd w:val="clear" w:color="auto" w:fill="DEEAF6"/>
            <w:tcMar>
              <w:top w:w="55" w:type="dxa"/>
              <w:left w:w="100" w:type="dxa"/>
              <w:bottom w:w="55" w:type="dxa"/>
              <w:right w:w="100" w:type="dxa"/>
            </w:tcMar>
          </w:tcPr>
          <w:p w14:paraId="0A561713" w14:textId="77777777" w:rsidR="00726BBE" w:rsidRDefault="00000000">
            <w:r>
              <w:rPr>
                <w:b/>
                <w:bCs/>
                <w:sz w:val="20"/>
                <w:szCs w:val="20"/>
              </w:rPr>
              <w:t>Signature</w:t>
            </w:r>
          </w:p>
        </w:tc>
        <w:tc>
          <w:tcPr>
            <w:tcW w:w="3160" w:type="dxa"/>
            <w:shd w:val="clear" w:color="auto" w:fill="DEEAF6"/>
            <w:tcMar>
              <w:top w:w="55" w:type="dxa"/>
              <w:left w:w="100" w:type="dxa"/>
              <w:bottom w:w="55" w:type="dxa"/>
              <w:right w:w="100" w:type="dxa"/>
            </w:tcMar>
          </w:tcPr>
          <w:p w14:paraId="23BFE7E8" w14:textId="77777777" w:rsidR="00726BBE" w:rsidRDefault="00000000">
            <w:r>
              <w:rPr>
                <w:b/>
                <w:bCs/>
                <w:sz w:val="20"/>
                <w:szCs w:val="20"/>
              </w:rPr>
              <w:t>Rôle</w:t>
            </w:r>
          </w:p>
        </w:tc>
      </w:tr>
      <w:tr w:rsidR="00726BBE" w14:paraId="43AA3A27" w14:textId="77777777">
        <w:tblPrEx>
          <w:tblCellMar>
            <w:top w:w="0" w:type="dxa"/>
            <w:bottom w:w="0" w:type="dxa"/>
          </w:tblCellMar>
        </w:tblPrEx>
        <w:trPr>
          <w:cantSplit/>
        </w:trPr>
        <w:tc>
          <w:tcPr>
            <w:tcW w:w="1800" w:type="dxa"/>
            <w:tcMar>
              <w:top w:w="55" w:type="dxa"/>
              <w:left w:w="100" w:type="dxa"/>
              <w:bottom w:w="55" w:type="dxa"/>
              <w:right w:w="100" w:type="dxa"/>
            </w:tcMar>
          </w:tcPr>
          <w:p w14:paraId="1F9FBA45" w14:textId="77777777" w:rsidR="00726BBE" w:rsidRDefault="00000000">
            <w:r>
              <w:rPr>
                <w:rFonts w:ascii="Consolas" w:hAnsi="Consolas" w:cs="Consolas"/>
                <w:color w:val="E97132" w:themeColor="accent2"/>
                <w:sz w:val="18"/>
                <w:szCs w:val="18"/>
              </w:rPr>
              <w:t>compter</w:t>
            </w:r>
          </w:p>
        </w:tc>
        <w:tc>
          <w:tcPr>
            <w:tcW w:w="4400" w:type="dxa"/>
            <w:tcMar>
              <w:top w:w="55" w:type="dxa"/>
              <w:left w:w="100" w:type="dxa"/>
              <w:bottom w:w="55" w:type="dxa"/>
              <w:right w:w="100" w:type="dxa"/>
            </w:tcMar>
          </w:tcPr>
          <w:p w14:paraId="4DB9B9EA" w14:textId="77777777" w:rsidR="00726BBE" w:rsidRDefault="00000000">
            <w:r>
              <w:rPr>
                <w:rFonts w:ascii="Consolas" w:hAnsi="Consolas" w:cs="Consolas"/>
                <w:color w:val="E97132" w:themeColor="accent2"/>
                <w:sz w:val="18"/>
                <w:szCs w:val="18"/>
              </w:rPr>
              <w:t>public static Map&lt;String, Integer&gt; compter(Scanner)</w:t>
            </w:r>
          </w:p>
        </w:tc>
        <w:tc>
          <w:tcPr>
            <w:tcW w:w="3160" w:type="dxa"/>
            <w:tcMar>
              <w:top w:w="55" w:type="dxa"/>
              <w:left w:w="100" w:type="dxa"/>
              <w:bottom w:w="55" w:type="dxa"/>
              <w:right w:w="100" w:type="dxa"/>
            </w:tcMar>
          </w:tcPr>
          <w:p w14:paraId="691E1F78" w14:textId="77777777" w:rsidR="00726BBE" w:rsidRDefault="00000000">
            <w:r>
              <w:rPr>
                <w:sz w:val="20"/>
                <w:szCs w:val="20"/>
              </w:rPr>
              <w:t>Combien de fois chaque mot apparaît</w:t>
            </w:r>
          </w:p>
        </w:tc>
      </w:tr>
      <w:tr w:rsidR="00726BBE" w14:paraId="22245E3D" w14:textId="77777777">
        <w:tblPrEx>
          <w:tblCellMar>
            <w:top w:w="0" w:type="dxa"/>
            <w:bottom w:w="0" w:type="dxa"/>
          </w:tblCellMar>
        </w:tblPrEx>
        <w:trPr>
          <w:cantSplit/>
        </w:trPr>
        <w:tc>
          <w:tcPr>
            <w:tcW w:w="1800" w:type="dxa"/>
            <w:tcMar>
              <w:top w:w="55" w:type="dxa"/>
              <w:left w:w="100" w:type="dxa"/>
              <w:bottom w:w="55" w:type="dxa"/>
              <w:right w:w="100" w:type="dxa"/>
            </w:tcMar>
          </w:tcPr>
          <w:p w14:paraId="7485B1CC" w14:textId="77777777" w:rsidR="00726BBE" w:rsidRDefault="00000000">
            <w:r>
              <w:rPr>
                <w:rFonts w:ascii="Consolas" w:hAnsi="Consolas" w:cs="Consolas"/>
                <w:color w:val="E97132" w:themeColor="accent2"/>
                <w:sz w:val="18"/>
                <w:szCs w:val="18"/>
              </w:rPr>
              <w:t>rapport</w:t>
            </w:r>
          </w:p>
        </w:tc>
        <w:tc>
          <w:tcPr>
            <w:tcW w:w="4400" w:type="dxa"/>
            <w:tcMar>
              <w:top w:w="55" w:type="dxa"/>
              <w:left w:w="100" w:type="dxa"/>
              <w:bottom w:w="55" w:type="dxa"/>
              <w:right w:w="100" w:type="dxa"/>
            </w:tcMar>
          </w:tcPr>
          <w:p w14:paraId="4802D1D3" w14:textId="77777777" w:rsidR="00726BBE" w:rsidRPr="009559D8" w:rsidRDefault="00000000">
            <w:pPr>
              <w:rPr>
                <w:lang w:val="nl-BE"/>
              </w:rPr>
            </w:pPr>
            <w:r w:rsidRPr="009559D8">
              <w:rPr>
                <w:rFonts w:ascii="Consolas" w:hAnsi="Consolas" w:cs="Consolas"/>
                <w:color w:val="E97132" w:themeColor="accent2"/>
                <w:sz w:val="18"/>
                <w:szCs w:val="18"/>
                <w:lang w:val="nl-BE"/>
              </w:rPr>
              <w:t>public static String rapport(Map&lt;String, Integer&gt;)</w:t>
            </w:r>
          </w:p>
        </w:tc>
        <w:tc>
          <w:tcPr>
            <w:tcW w:w="3160" w:type="dxa"/>
            <w:tcMar>
              <w:top w:w="55" w:type="dxa"/>
              <w:left w:w="100" w:type="dxa"/>
              <w:bottom w:w="55" w:type="dxa"/>
              <w:right w:w="100" w:type="dxa"/>
            </w:tcMar>
          </w:tcPr>
          <w:p w14:paraId="2F386917" w14:textId="77777777" w:rsidR="00726BBE" w:rsidRDefault="00000000">
            <w:r>
              <w:rPr>
                <w:sz w:val="20"/>
                <w:szCs w:val="20"/>
              </w:rPr>
              <w:t>Le décompte en texte, trié</w:t>
            </w:r>
          </w:p>
        </w:tc>
      </w:tr>
    </w:tbl>
    <w:p w14:paraId="68401D8E" w14:textId="77777777" w:rsidR="00726BBE" w:rsidRDefault="00000000">
      <w:pPr>
        <w:spacing w:after="120"/>
      </w:pPr>
      <w:r>
        <w:rPr>
          <w:b/>
          <w:bCs/>
        </w:rPr>
        <w:t xml:space="preserve">Indice pour compter : </w:t>
      </w:r>
      <w:r>
        <w:t xml:space="preserve">cherchez </w:t>
      </w:r>
      <w:r>
        <w:rPr>
          <w:rFonts w:ascii="Consolas" w:hAnsi="Consolas" w:cs="Consolas"/>
          <w:color w:val="E97132" w:themeColor="accent2"/>
          <w:sz w:val="18"/>
          <w:szCs w:val="18"/>
        </w:rPr>
        <w:t>getOrDefault</w:t>
      </w:r>
      <w:r>
        <w:t xml:space="preserve"> dans la Javadoc de </w:t>
      </w:r>
      <w:r>
        <w:rPr>
          <w:rFonts w:ascii="Consolas" w:hAnsi="Consolas" w:cs="Consolas"/>
          <w:color w:val="E97132" w:themeColor="accent2"/>
          <w:sz w:val="18"/>
          <w:szCs w:val="18"/>
        </w:rPr>
        <w:t>Map</w:t>
      </w:r>
      <w:r>
        <w:t>. Elle remplace « si le mot est absent mettre 1, sinon incrémenter » par une seule ligne.</w:t>
      </w:r>
    </w:p>
    <w:p w14:paraId="7EBAB0CA" w14:textId="77777777" w:rsidR="00726BBE" w:rsidRDefault="00000000">
      <w:pPr>
        <w:spacing w:after="120"/>
      </w:pPr>
      <w:r>
        <w:t>Le format du rapport est imposé, un mot par ligne, par ordre alphabétique, sans retour à la ligne final :</w:t>
      </w:r>
    </w:p>
    <w:p w14:paraId="5B1D3E47" w14:textId="77777777" w:rsidR="00726BBE" w:rsidRDefault="00000000">
      <w:pPr>
        <w:keepNext/>
        <w:keepLines/>
        <w:shd w:val="clear" w:color="auto" w:fill="F2F2F2"/>
        <w:spacing w:before="100"/>
        <w:ind w:left="220"/>
      </w:pPr>
      <w:r>
        <w:rPr>
          <w:rFonts w:ascii="Consolas" w:hAnsi="Consolas" w:cs="Consolas"/>
          <w:color w:val="E97132" w:themeColor="accent2"/>
          <w:sz w:val="18"/>
          <w:szCs w:val="18"/>
        </w:rPr>
        <w:t>abeille : 1</w:t>
      </w:r>
    </w:p>
    <w:p w14:paraId="0BEAFE3E" w14:textId="77777777" w:rsidR="00726BBE" w:rsidRDefault="00000000">
      <w:pPr>
        <w:keepNext/>
        <w:keepLines/>
        <w:shd w:val="clear" w:color="auto" w:fill="F2F2F2"/>
        <w:ind w:left="220"/>
      </w:pPr>
      <w:r>
        <w:rPr>
          <w:rFonts w:ascii="Consolas" w:hAnsi="Consolas" w:cs="Consolas"/>
          <w:color w:val="E97132" w:themeColor="accent2"/>
          <w:sz w:val="18"/>
          <w:szCs w:val="18"/>
        </w:rPr>
        <w:t>chat : 1</w:t>
      </w:r>
    </w:p>
    <w:p w14:paraId="512838D6" w14:textId="77777777" w:rsidR="00726BBE" w:rsidRDefault="00000000">
      <w:pPr>
        <w:keepLines/>
        <w:shd w:val="clear" w:color="auto" w:fill="F2F2F2"/>
        <w:spacing w:after="160"/>
        <w:ind w:left="220"/>
      </w:pPr>
      <w:r>
        <w:rPr>
          <w:rFonts w:ascii="Consolas" w:hAnsi="Consolas" w:cs="Consolas"/>
          <w:color w:val="E97132" w:themeColor="accent2"/>
          <w:sz w:val="18"/>
          <w:szCs w:val="18"/>
        </w:rPr>
        <w:t>zebre : 2</w:t>
      </w:r>
    </w:p>
    <w:p w14:paraId="0F1938F2" w14:textId="77777777" w:rsidR="00726BBE" w:rsidRDefault="00000000">
      <w:pPr>
        <w:pStyle w:val="Titre3"/>
        <w:keepNext/>
        <w:spacing w:before="240" w:after="100"/>
      </w:pPr>
      <w:r>
        <w:rPr>
          <w:b/>
          <w:bCs/>
          <w:color w:val="595959"/>
        </w:rPr>
        <w:t>La question de l'ordre</w:t>
      </w:r>
    </w:p>
    <w:p w14:paraId="55AA4F2A" w14:textId="77777777" w:rsidR="00726BBE" w:rsidRDefault="00000000">
      <w:pPr>
        <w:spacing w:after="120"/>
      </w:pPr>
      <w:r>
        <w:t xml:space="preserve">Dans le </w:t>
      </w:r>
      <w:r>
        <w:rPr>
          <w:rFonts w:ascii="Consolas" w:hAnsi="Consolas" w:cs="Consolas"/>
          <w:color w:val="E97132" w:themeColor="accent2"/>
          <w:sz w:val="18"/>
          <w:szCs w:val="18"/>
        </w:rPr>
        <w:t>Programme</w:t>
      </w:r>
      <w:r>
        <w:t xml:space="preserve">, affichez la </w:t>
      </w:r>
      <w:r>
        <w:rPr>
          <w:rFonts w:ascii="Consolas" w:hAnsi="Consolas" w:cs="Consolas"/>
          <w:color w:val="E97132" w:themeColor="accent2"/>
          <w:sz w:val="18"/>
          <w:szCs w:val="18"/>
        </w:rPr>
        <w:t>Map</w:t>
      </w:r>
      <w:r>
        <w:t xml:space="preserve"> directement, sans passer par </w:t>
      </w:r>
      <w:r>
        <w:rPr>
          <w:rFonts w:ascii="Consolas" w:hAnsi="Consolas" w:cs="Consolas"/>
          <w:color w:val="E97132" w:themeColor="accent2"/>
          <w:sz w:val="18"/>
          <w:szCs w:val="18"/>
        </w:rPr>
        <w:t>rapport</w:t>
      </w:r>
      <w:r>
        <w:t xml:space="preserve">. Dans quel ordre les mots sortent-ils ? Recommencez avec une </w:t>
      </w:r>
      <w:r>
        <w:rPr>
          <w:rFonts w:ascii="Consolas" w:hAnsi="Consolas" w:cs="Consolas"/>
          <w:color w:val="E97132" w:themeColor="accent2"/>
          <w:sz w:val="18"/>
          <w:szCs w:val="18"/>
        </w:rPr>
        <w:t>TreeMap</w:t>
      </w:r>
      <w:r>
        <w:t xml:space="preserve"> à la place de la </w:t>
      </w:r>
      <w:r>
        <w:rPr>
          <w:rFonts w:ascii="Consolas" w:hAnsi="Consolas" w:cs="Consolas"/>
          <w:color w:val="E97132" w:themeColor="accent2"/>
          <w:sz w:val="18"/>
          <w:szCs w:val="18"/>
        </w:rPr>
        <w:t>HashMap</w:t>
      </w:r>
      <w:r>
        <w:t xml:space="preserve"> et comparez.</w:t>
      </w:r>
    </w:p>
    <w:p w14:paraId="01ABE164" w14:textId="77777777" w:rsidR="00726BBE" w:rsidRDefault="00000000">
      <w:pPr>
        <w:spacing w:after="120"/>
      </w:pPr>
      <w:r>
        <w:t xml:space="preserve">Retenez ce que vous observez : une </w:t>
      </w:r>
      <w:r>
        <w:rPr>
          <w:rFonts w:ascii="Consolas" w:hAnsi="Consolas" w:cs="Consolas"/>
          <w:color w:val="E97132" w:themeColor="accent2"/>
          <w:sz w:val="18"/>
          <w:szCs w:val="18"/>
        </w:rPr>
        <w:t>HashMap</w:t>
      </w:r>
      <w:r>
        <w:t xml:space="preserve"> ne garantit aucun ordre. Celui que vous voyez dépend du code de hachage des clés, il paraît souvent aléatoire, et surtout il n'est pas stable d'une version de Java à l'autre. Un programme qui s'appuierait dessus fonctionnerait aujourd'hui et pas demain.</w:t>
      </w:r>
    </w:p>
    <w:p w14:paraId="39F278B8" w14:textId="77777777" w:rsidR="00726BBE"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726BBE" w14:paraId="428C9429"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260DF7F3" w14:textId="77777777" w:rsidR="00726BBE" w:rsidRDefault="00000000">
            <w:pPr>
              <w:spacing w:after="80"/>
            </w:pPr>
            <w:r>
              <w:rPr>
                <w:rFonts w:ascii="Consolas" w:hAnsi="Consolas" w:cs="Consolas"/>
                <w:color w:val="E97132" w:themeColor="accent2"/>
                <w:sz w:val="18"/>
                <w:szCs w:val="18"/>
              </w:rPr>
              <w:t>be.ephec.java.col.e04.OccurrencesTest</w:t>
            </w:r>
          </w:p>
          <w:p w14:paraId="00EDEC3D" w14:textId="77777777" w:rsidR="00726BBE" w:rsidRDefault="00000000">
            <w:r>
              <w:t>Vérifie le décompte, le cas d'un mot absent, celui d'un texte vide, le format exact du rapport, et le texte fourni.</w:t>
            </w:r>
          </w:p>
        </w:tc>
      </w:tr>
    </w:tbl>
    <w:p w14:paraId="261CC4FC" w14:textId="77777777" w:rsidR="00726BBE" w:rsidRDefault="00000000">
      <w:pPr>
        <w:pStyle w:val="Titre3"/>
        <w:keepNext/>
        <w:spacing w:before="240" w:after="100"/>
      </w:pPr>
      <w:r>
        <w:rPr>
          <w:b/>
          <w:bCs/>
          <w:color w:val="595959"/>
        </w:rPr>
        <w:t>Questions à se poser</w:t>
      </w:r>
    </w:p>
    <w:p w14:paraId="38BDBF8E" w14:textId="77777777" w:rsidR="00726BBE" w:rsidRDefault="00000000">
      <w:pPr>
        <w:pStyle w:val="Paragraphedeliste"/>
        <w:numPr>
          <w:ilvl w:val="0"/>
          <w:numId w:val="9"/>
        </w:numPr>
        <w:spacing w:after="60"/>
      </w:pPr>
      <w:r>
        <w:t xml:space="preserve">Le rapport trie les clés au lieu de supposer un ordre. Que serait devenu le test si vous aviez parcouru la </w:t>
      </w:r>
      <w:r>
        <w:rPr>
          <w:rFonts w:ascii="Consolas" w:hAnsi="Consolas" w:cs="Consolas"/>
          <w:color w:val="E97132" w:themeColor="accent2"/>
          <w:sz w:val="18"/>
          <w:szCs w:val="18"/>
        </w:rPr>
        <w:t>HashMap</w:t>
      </w:r>
      <w:r>
        <w:t xml:space="preserve"> telle quelle ?</w:t>
      </w:r>
    </w:p>
    <w:p w14:paraId="626A736A" w14:textId="77777777" w:rsidR="00726BBE" w:rsidRDefault="00000000">
      <w:pPr>
        <w:pStyle w:val="Paragraphedeliste"/>
        <w:numPr>
          <w:ilvl w:val="0"/>
          <w:numId w:val="9"/>
        </w:numPr>
        <w:spacing w:after="60"/>
      </w:pPr>
      <w:r>
        <w:t>« Le » et « le » comptent-ils pour le même mot dans votre version ? Est-ce souhaitable, et que faudrait-il changer ?</w:t>
      </w:r>
    </w:p>
    <w:p w14:paraId="28DA98A1" w14:textId="77777777" w:rsidR="00726BBE" w:rsidRDefault="00726BBE">
      <w:pPr>
        <w:pBdr>
          <w:bottom w:val="single" w:sz="6" w:space="1" w:color="A6A6A6"/>
        </w:pBdr>
        <w:spacing w:before="240" w:after="360"/>
      </w:pPr>
    </w:p>
    <w:p w14:paraId="651E1A46" w14:textId="77777777" w:rsidR="00726BBE" w:rsidRDefault="00000000">
      <w:pPr>
        <w:pStyle w:val="Titre2"/>
        <w:keepNext/>
        <w:spacing w:before="360" w:after="160"/>
      </w:pPr>
      <w:bookmarkStart w:id="53" w:name="_Toc243726699"/>
      <w:r>
        <w:rPr>
          <w:b/>
          <w:bCs/>
          <w:color w:val="1F4E79"/>
          <w:sz w:val="30"/>
          <w:szCs w:val="30"/>
        </w:rPr>
        <w:t>COL.5 — Filtrer avec un prédicat</w:t>
      </w:r>
      <w:bookmarkEnd w:id="53"/>
    </w:p>
    <w:p w14:paraId="4EE2DBB3" w14:textId="77777777" w:rsidR="00726BBE" w:rsidRDefault="00000000">
      <w:pPr>
        <w:keepNext/>
        <w:spacing w:after="120"/>
      </w:pPr>
      <w:r>
        <w:rPr>
          <w:i/>
          <w:iCs/>
          <w:color w:val="595959"/>
        </w:rPr>
        <w:t xml:space="preserve">Package : </w:t>
      </w:r>
      <w:r>
        <w:rPr>
          <w:rFonts w:ascii="Consolas" w:hAnsi="Consolas" w:cs="Consolas"/>
          <w:i/>
          <w:iCs/>
          <w:color w:val="E97132" w:themeColor="accent2"/>
          <w:sz w:val="18"/>
          <w:szCs w:val="18"/>
        </w:rPr>
        <w:t>be.ephec.java.col.e05</w:t>
      </w:r>
    </w:p>
    <w:p w14:paraId="70134DEC" w14:textId="77777777" w:rsidR="00726BBE" w:rsidRDefault="00000000">
      <w:pPr>
        <w:pStyle w:val="Titre3"/>
        <w:keepNext/>
        <w:spacing w:before="240" w:after="100"/>
      </w:pPr>
      <w:r>
        <w:rPr>
          <w:b/>
          <w:bCs/>
          <w:color w:val="595959"/>
        </w:rPr>
        <w:t>Objectif</w:t>
      </w:r>
    </w:p>
    <w:p w14:paraId="2FA14627" w14:textId="77777777" w:rsidR="00726BBE" w:rsidRDefault="00000000">
      <w:pPr>
        <w:spacing w:after="120"/>
      </w:pPr>
      <w:r>
        <w:t>Passer un comportement en paramètre à une méthode d'une collection.</w:t>
      </w:r>
    </w:p>
    <w:p w14:paraId="590D23E7" w14:textId="77777777" w:rsidR="00726BBE" w:rsidRDefault="00000000">
      <w:pPr>
        <w:pStyle w:val="Titre3"/>
        <w:keepNext/>
        <w:spacing w:before="240" w:after="100"/>
      </w:pPr>
      <w:r>
        <w:rPr>
          <w:b/>
          <w:bCs/>
          <w:color w:val="595959"/>
        </w:rPr>
        <w:t>Contexte</w:t>
      </w:r>
    </w:p>
    <w:p w14:paraId="682737AC" w14:textId="77777777" w:rsidR="00726BBE" w:rsidRDefault="00000000">
      <w:pPr>
        <w:spacing w:after="120"/>
      </w:pPr>
      <w:r>
        <w:t xml:space="preserve">L'interface </w:t>
      </w:r>
      <w:r>
        <w:rPr>
          <w:rFonts w:ascii="Consolas" w:hAnsi="Consolas" w:cs="Consolas"/>
          <w:color w:val="E97132" w:themeColor="accent2"/>
          <w:sz w:val="18"/>
          <w:szCs w:val="18"/>
        </w:rPr>
        <w:t>Collection</w:t>
      </w:r>
      <w:r>
        <w:t xml:space="preserve"> déclare :</w:t>
      </w:r>
    </w:p>
    <w:p w14:paraId="438FAAC2" w14:textId="77777777" w:rsidR="00726BBE" w:rsidRDefault="00000000">
      <w:pPr>
        <w:keepLines/>
        <w:shd w:val="clear" w:color="auto" w:fill="F2F2F2"/>
        <w:spacing w:before="100" w:after="160"/>
        <w:ind w:left="220"/>
      </w:pPr>
      <w:r>
        <w:rPr>
          <w:rFonts w:ascii="Consolas" w:hAnsi="Consolas" w:cs="Consolas"/>
          <w:color w:val="E97132" w:themeColor="accent2"/>
          <w:sz w:val="18"/>
          <w:szCs w:val="18"/>
        </w:rPr>
        <w:t>boolean removeIf(Predicate&lt;? super E&gt; filtre)</w:t>
      </w:r>
    </w:p>
    <w:p w14:paraId="7996B62E" w14:textId="77777777" w:rsidR="00726BBE" w:rsidRDefault="00000000">
      <w:pPr>
        <w:spacing w:after="120"/>
      </w:pPr>
      <w:r>
        <w:lastRenderedPageBreak/>
        <w:t xml:space="preserve">Elle supprime tous les éléments pour lesquels le filtre répond </w:t>
      </w:r>
      <w:r>
        <w:rPr>
          <w:rFonts w:ascii="Consolas" w:hAnsi="Consolas" w:cs="Consolas"/>
          <w:color w:val="E97132" w:themeColor="accent2"/>
          <w:sz w:val="18"/>
          <w:szCs w:val="18"/>
        </w:rPr>
        <w:t>true</w:t>
      </w:r>
      <w:r>
        <w:t xml:space="preserve">. Et </w:t>
      </w:r>
      <w:r>
        <w:rPr>
          <w:rFonts w:ascii="Consolas" w:hAnsi="Consolas" w:cs="Consolas"/>
          <w:color w:val="E97132" w:themeColor="accent2"/>
          <w:sz w:val="18"/>
          <w:szCs w:val="18"/>
        </w:rPr>
        <w:t>Predicate</w:t>
      </w:r>
      <w:r>
        <w:t xml:space="preserve"> est une interface du JDK : elle déclare une seule méthode, </w:t>
      </w:r>
      <w:r>
        <w:rPr>
          <w:rFonts w:ascii="Consolas" w:hAnsi="Consolas" w:cs="Consolas"/>
          <w:color w:val="E97132" w:themeColor="accent2"/>
          <w:sz w:val="18"/>
          <w:szCs w:val="18"/>
        </w:rPr>
        <w:t>boolean test(T valeur)</w:t>
      </w:r>
      <w:r>
        <w:t xml:space="preserve">. Vous savez donc déjà tout faire — c'est exactement </w:t>
      </w:r>
      <w:hyperlink w:anchor="ex-ITF-1" w:history="1">
        <w:r>
          <w:rPr>
            <w:rFonts w:ascii="Consolas" w:hAnsi="Consolas" w:cs="Consolas"/>
            <w:color w:val="E97132" w:themeColor="accent2"/>
            <w:sz w:val="18"/>
            <w:szCs w:val="18"/>
          </w:rPr>
          <w:t>ITF.1</w:t>
        </w:r>
      </w:hyperlink>
      <w:r>
        <w:t>, avec une interface écrite par quelqu'un d'autre.</w:t>
      </w:r>
    </w:p>
    <w:p w14:paraId="25D7FD85" w14:textId="77777777" w:rsidR="00726BBE" w:rsidRDefault="00000000">
      <w:pPr>
        <w:pStyle w:val="Titre3"/>
        <w:keepNext/>
        <w:spacing w:before="240" w:after="100"/>
      </w:pPr>
      <w:r>
        <w:rPr>
          <w:b/>
          <w:bCs/>
          <w:color w:val="595959"/>
        </w:rPr>
        <w:t>Énoncé</w:t>
      </w:r>
    </w:p>
    <w:p w14:paraId="6A25A610" w14:textId="77777777" w:rsidR="00726BBE" w:rsidRDefault="00000000">
      <w:pPr>
        <w:spacing w:after="120"/>
      </w:pPr>
      <w:r>
        <w:t xml:space="preserve">Complétez la classe </w:t>
      </w:r>
      <w:r>
        <w:rPr>
          <w:rFonts w:ascii="Consolas" w:hAnsi="Consolas" w:cs="Consolas"/>
          <w:color w:val="E97132" w:themeColor="accent2"/>
          <w:sz w:val="18"/>
          <w:szCs w:val="18"/>
        </w:rPr>
        <w:t>EstPair</w:t>
      </w:r>
      <w:r>
        <w:t xml:space="preserve">, qui implémente </w:t>
      </w:r>
      <w:r>
        <w:rPr>
          <w:rFonts w:ascii="Consolas" w:hAnsi="Consolas" w:cs="Consolas"/>
          <w:color w:val="E97132" w:themeColor="accent2"/>
          <w:sz w:val="18"/>
          <w:szCs w:val="18"/>
        </w:rPr>
        <w:t>Predicate&lt;Integer&gt;</w:t>
      </w:r>
      <w:r>
        <w:t xml:space="preserve">, puis les deux méthodes de </w:t>
      </w:r>
      <w:r>
        <w:rPr>
          <w:rFonts w:ascii="Consolas" w:hAnsi="Consolas" w:cs="Consolas"/>
          <w:color w:val="E97132" w:themeColor="accent2"/>
          <w:sz w:val="18"/>
          <w:szCs w:val="18"/>
        </w:rPr>
        <w:t>Filtrage</w:t>
      </w:r>
      <w:r>
        <w: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
        <w:gridCol w:w="2388"/>
        <w:gridCol w:w="4197"/>
        <w:gridCol w:w="2754"/>
        <w:gridCol w:w="10"/>
      </w:tblGrid>
      <w:tr w:rsidR="00726BBE" w14:paraId="176485BF" w14:textId="77777777">
        <w:tblPrEx>
          <w:tblCellMar>
            <w:top w:w="0" w:type="dxa"/>
            <w:bottom w:w="0" w:type="dxa"/>
          </w:tblCellMar>
        </w:tblPrEx>
        <w:trPr>
          <w:gridAfter w:val="1"/>
          <w:wAfter w:w="10" w:type="dxa"/>
          <w:tblHeader/>
        </w:trPr>
        <w:tc>
          <w:tcPr>
            <w:tcW w:w="2400" w:type="dxa"/>
            <w:gridSpan w:val="2"/>
            <w:shd w:val="clear" w:color="auto" w:fill="DEEAF6"/>
            <w:tcMar>
              <w:top w:w="55" w:type="dxa"/>
              <w:left w:w="100" w:type="dxa"/>
              <w:bottom w:w="55" w:type="dxa"/>
              <w:right w:w="100" w:type="dxa"/>
            </w:tcMar>
          </w:tcPr>
          <w:p w14:paraId="4160B058" w14:textId="77777777" w:rsidR="00726BBE" w:rsidRDefault="00000000">
            <w:r>
              <w:rPr>
                <w:b/>
                <w:bCs/>
                <w:sz w:val="20"/>
                <w:szCs w:val="20"/>
              </w:rPr>
              <w:t>Élément</w:t>
            </w:r>
          </w:p>
        </w:tc>
        <w:tc>
          <w:tcPr>
            <w:tcW w:w="4200" w:type="dxa"/>
            <w:shd w:val="clear" w:color="auto" w:fill="DEEAF6"/>
            <w:tcMar>
              <w:top w:w="55" w:type="dxa"/>
              <w:left w:w="100" w:type="dxa"/>
              <w:bottom w:w="55" w:type="dxa"/>
              <w:right w:w="100" w:type="dxa"/>
            </w:tcMar>
          </w:tcPr>
          <w:p w14:paraId="3559F577" w14:textId="77777777" w:rsidR="00726BBE" w:rsidRDefault="00000000">
            <w:r>
              <w:rPr>
                <w:b/>
                <w:bCs/>
                <w:sz w:val="20"/>
                <w:szCs w:val="20"/>
              </w:rPr>
              <w:t>Signature</w:t>
            </w:r>
          </w:p>
        </w:tc>
        <w:tc>
          <w:tcPr>
            <w:tcW w:w="2760" w:type="dxa"/>
            <w:shd w:val="clear" w:color="auto" w:fill="DEEAF6"/>
            <w:tcMar>
              <w:top w:w="55" w:type="dxa"/>
              <w:left w:w="100" w:type="dxa"/>
              <w:bottom w:w="55" w:type="dxa"/>
              <w:right w:w="100" w:type="dxa"/>
            </w:tcMar>
          </w:tcPr>
          <w:p w14:paraId="572A935F" w14:textId="77777777" w:rsidR="00726BBE" w:rsidRDefault="00000000">
            <w:r>
              <w:rPr>
                <w:b/>
                <w:bCs/>
                <w:sz w:val="20"/>
                <w:szCs w:val="20"/>
              </w:rPr>
              <w:t>Rôle</w:t>
            </w:r>
          </w:p>
        </w:tc>
      </w:tr>
      <w:tr w:rsidR="00726BBE" w14:paraId="566C1480" w14:textId="77777777">
        <w:tblPrEx>
          <w:tblCellMar>
            <w:top w:w="0" w:type="dxa"/>
            <w:bottom w:w="0" w:type="dxa"/>
          </w:tblCellMar>
        </w:tblPrEx>
        <w:trPr>
          <w:gridAfter w:val="1"/>
          <w:wAfter w:w="10" w:type="dxa"/>
          <w:cantSplit/>
        </w:trPr>
        <w:tc>
          <w:tcPr>
            <w:tcW w:w="2400" w:type="dxa"/>
            <w:gridSpan w:val="2"/>
            <w:tcMar>
              <w:top w:w="55" w:type="dxa"/>
              <w:left w:w="100" w:type="dxa"/>
              <w:bottom w:w="55" w:type="dxa"/>
              <w:right w:w="100" w:type="dxa"/>
            </w:tcMar>
          </w:tcPr>
          <w:p w14:paraId="066BA8E3" w14:textId="77777777" w:rsidR="00726BBE" w:rsidRDefault="00000000">
            <w:r>
              <w:rPr>
                <w:rFonts w:ascii="Consolas" w:hAnsi="Consolas" w:cs="Consolas"/>
                <w:color w:val="E97132" w:themeColor="accent2"/>
                <w:sz w:val="18"/>
                <w:szCs w:val="18"/>
              </w:rPr>
              <w:t>test</w:t>
            </w:r>
          </w:p>
        </w:tc>
        <w:tc>
          <w:tcPr>
            <w:tcW w:w="4200" w:type="dxa"/>
            <w:tcMar>
              <w:top w:w="55" w:type="dxa"/>
              <w:left w:w="100" w:type="dxa"/>
              <w:bottom w:w="55" w:type="dxa"/>
              <w:right w:w="100" w:type="dxa"/>
            </w:tcMar>
          </w:tcPr>
          <w:p w14:paraId="6B3ABE4A" w14:textId="77777777" w:rsidR="00726BBE" w:rsidRDefault="00000000">
            <w:r>
              <w:rPr>
                <w:rFonts w:ascii="Consolas" w:hAnsi="Consolas" w:cs="Consolas"/>
                <w:color w:val="E97132" w:themeColor="accent2"/>
                <w:sz w:val="18"/>
                <w:szCs w:val="18"/>
              </w:rPr>
              <w:t>public boolean test(Integer)</w:t>
            </w:r>
          </w:p>
        </w:tc>
        <w:tc>
          <w:tcPr>
            <w:tcW w:w="2760" w:type="dxa"/>
            <w:tcMar>
              <w:top w:w="55" w:type="dxa"/>
              <w:left w:w="100" w:type="dxa"/>
              <w:bottom w:w="55" w:type="dxa"/>
              <w:right w:w="100" w:type="dxa"/>
            </w:tcMar>
          </w:tcPr>
          <w:p w14:paraId="47A31511" w14:textId="77777777" w:rsidR="00726BBE" w:rsidRDefault="00000000">
            <w:r>
              <w:rPr>
                <w:sz w:val="20"/>
                <w:szCs w:val="20"/>
              </w:rPr>
              <w:t>Répond si le nombre est pair</w:t>
            </w:r>
          </w:p>
        </w:tc>
      </w:tr>
      <w:tr w:rsidR="00726BBE" w14:paraId="10F01363" w14:textId="77777777">
        <w:tblPrEx>
          <w:tblCellMar>
            <w:top w:w="0" w:type="dxa"/>
            <w:bottom w:w="0" w:type="dxa"/>
          </w:tblCellMar>
        </w:tblPrEx>
        <w:trPr>
          <w:gridAfter w:val="1"/>
          <w:wAfter w:w="10" w:type="dxa"/>
          <w:cantSplit/>
        </w:trPr>
        <w:tc>
          <w:tcPr>
            <w:tcW w:w="2400" w:type="dxa"/>
            <w:gridSpan w:val="2"/>
            <w:tcMar>
              <w:top w:w="55" w:type="dxa"/>
              <w:left w:w="100" w:type="dxa"/>
              <w:bottom w:w="55" w:type="dxa"/>
              <w:right w:w="100" w:type="dxa"/>
            </w:tcMar>
          </w:tcPr>
          <w:p w14:paraId="0B5B5EDA" w14:textId="77777777" w:rsidR="00726BBE" w:rsidRDefault="00000000">
            <w:r>
              <w:rPr>
                <w:rFonts w:ascii="Consolas" w:hAnsi="Consolas" w:cs="Consolas"/>
                <w:color w:val="E97132" w:themeColor="accent2"/>
                <w:sz w:val="18"/>
                <w:szCs w:val="18"/>
              </w:rPr>
              <w:t>supprimerLesPairs</w:t>
            </w:r>
          </w:p>
        </w:tc>
        <w:tc>
          <w:tcPr>
            <w:tcW w:w="4200" w:type="dxa"/>
            <w:tcMar>
              <w:top w:w="55" w:type="dxa"/>
              <w:left w:w="100" w:type="dxa"/>
              <w:bottom w:w="55" w:type="dxa"/>
              <w:right w:w="100" w:type="dxa"/>
            </w:tcMar>
          </w:tcPr>
          <w:p w14:paraId="4B527755" w14:textId="77777777" w:rsidR="00726BBE" w:rsidRDefault="00000000">
            <w:r>
              <w:rPr>
                <w:rFonts w:ascii="Consolas" w:hAnsi="Consolas" w:cs="Consolas"/>
                <w:color w:val="E97132" w:themeColor="accent2"/>
                <w:sz w:val="18"/>
                <w:szCs w:val="18"/>
              </w:rPr>
              <w:t>public static void supprimerLesPairs(List&lt;Integer&gt;)</w:t>
            </w:r>
          </w:p>
        </w:tc>
        <w:tc>
          <w:tcPr>
            <w:tcW w:w="2760" w:type="dxa"/>
            <w:tcMar>
              <w:top w:w="55" w:type="dxa"/>
              <w:left w:w="100" w:type="dxa"/>
              <w:bottom w:w="55" w:type="dxa"/>
              <w:right w:w="100" w:type="dxa"/>
            </w:tcMar>
          </w:tcPr>
          <w:p w14:paraId="35B8E32D" w14:textId="77777777" w:rsidR="00726BBE" w:rsidRDefault="00000000">
            <w:r>
              <w:rPr>
                <w:sz w:val="20"/>
                <w:szCs w:val="20"/>
              </w:rPr>
              <w:t>Modifie la liste reçue</w:t>
            </w:r>
          </w:p>
        </w:tc>
      </w:tr>
      <w:tr w:rsidR="00726BBE" w14:paraId="7B9C218C" w14:textId="77777777">
        <w:tblPrEx>
          <w:tblCellMar>
            <w:top w:w="0" w:type="dxa"/>
            <w:bottom w:w="0" w:type="dxa"/>
          </w:tblCellMar>
        </w:tblPrEx>
        <w:trPr>
          <w:gridAfter w:val="1"/>
          <w:wAfter w:w="10" w:type="dxa"/>
          <w:cantSplit/>
        </w:trPr>
        <w:tc>
          <w:tcPr>
            <w:tcW w:w="2400" w:type="dxa"/>
            <w:gridSpan w:val="2"/>
            <w:tcMar>
              <w:top w:w="55" w:type="dxa"/>
              <w:left w:w="100" w:type="dxa"/>
              <w:bottom w:w="55" w:type="dxa"/>
              <w:right w:w="100" w:type="dxa"/>
            </w:tcMar>
          </w:tcPr>
          <w:p w14:paraId="65246EDD" w14:textId="77777777" w:rsidR="00726BBE" w:rsidRDefault="00000000">
            <w:r>
              <w:rPr>
                <w:rFonts w:ascii="Consolas" w:hAnsi="Consolas" w:cs="Consolas"/>
                <w:color w:val="E97132" w:themeColor="accent2"/>
                <w:sz w:val="18"/>
                <w:szCs w:val="18"/>
              </w:rPr>
              <w:t>compterLesPairs</w:t>
            </w:r>
          </w:p>
        </w:tc>
        <w:tc>
          <w:tcPr>
            <w:tcW w:w="4200" w:type="dxa"/>
            <w:tcMar>
              <w:top w:w="55" w:type="dxa"/>
              <w:left w:w="100" w:type="dxa"/>
              <w:bottom w:w="55" w:type="dxa"/>
              <w:right w:w="100" w:type="dxa"/>
            </w:tcMar>
          </w:tcPr>
          <w:p w14:paraId="41BE1370" w14:textId="77777777" w:rsidR="00726BBE" w:rsidRDefault="00000000">
            <w:r>
              <w:rPr>
                <w:rFonts w:ascii="Consolas" w:hAnsi="Consolas" w:cs="Consolas"/>
                <w:color w:val="E97132" w:themeColor="accent2"/>
                <w:sz w:val="18"/>
                <w:szCs w:val="18"/>
              </w:rPr>
              <w:t>public static int compterLesPairs(List&lt;Integer&gt;)</w:t>
            </w:r>
          </w:p>
        </w:tc>
        <w:tc>
          <w:tcPr>
            <w:tcW w:w="2760" w:type="dxa"/>
            <w:tcMar>
              <w:top w:w="55" w:type="dxa"/>
              <w:left w:w="100" w:type="dxa"/>
              <w:bottom w:w="55" w:type="dxa"/>
              <w:right w:w="100" w:type="dxa"/>
            </w:tcMar>
          </w:tcPr>
          <w:p w14:paraId="33FC92E5" w14:textId="77777777" w:rsidR="00726BBE" w:rsidRDefault="00000000">
            <w:r>
              <w:rPr>
                <w:sz w:val="20"/>
                <w:szCs w:val="20"/>
              </w:rPr>
              <w:t>Compte sans rien supprimer</w:t>
            </w:r>
          </w:p>
        </w:tc>
      </w:tr>
      <w:tr w:rsidR="00726BBE" w14:paraId="0DD7164B" w14:textId="77777777">
        <w:tblPrEx>
          <w:tblBorders>
            <w:top w:val="single" w:sz="2" w:space="0" w:color="A6A6A6"/>
            <w:left w:val="single" w:sz="12" w:space="0" w:color="1F4E79"/>
            <w:bottom w:val="single" w:sz="2" w:space="0" w:color="A6A6A6"/>
            <w:right w:val="single" w:sz="2" w:space="0" w:color="A6A6A6"/>
            <w:insideH w:val="none" w:sz="0" w:space="0" w:color="auto"/>
            <w:insideV w:val="none" w:sz="0" w:space="0" w:color="auto"/>
          </w:tblBorders>
          <w:tblCellMar>
            <w:top w:w="0" w:type="dxa"/>
            <w:bottom w:w="0" w:type="dxa"/>
          </w:tblCellMar>
        </w:tblPrEx>
        <w:trPr>
          <w:gridBefore w:val="1"/>
          <w:wBefore w:w="10" w:type="dxa"/>
          <w:cantSplit/>
        </w:trPr>
        <w:tc>
          <w:tcPr>
            <w:tcW w:w="9360" w:type="dxa"/>
            <w:gridSpan w:val="4"/>
            <w:shd w:val="clear" w:color="auto" w:fill="F7F9FC"/>
            <w:tcMar>
              <w:top w:w="120" w:type="dxa"/>
              <w:left w:w="160" w:type="dxa"/>
              <w:bottom w:w="120" w:type="dxa"/>
              <w:right w:w="160" w:type="dxa"/>
            </w:tcMar>
          </w:tcPr>
          <w:p w14:paraId="2FBFE734" w14:textId="77777777" w:rsidR="00726BBE" w:rsidRDefault="00000000">
            <w:pPr>
              <w:spacing w:after="80"/>
            </w:pPr>
            <w:r>
              <w:rPr>
                <w:b/>
                <w:bCs/>
              </w:rPr>
              <w:t>Pourquoi une classe nommée</w:t>
            </w:r>
          </w:p>
          <w:p w14:paraId="70158C94" w14:textId="77777777" w:rsidR="00726BBE" w:rsidRDefault="00000000">
            <w:pPr>
              <w:spacing w:after="80"/>
            </w:pPr>
            <w:r>
              <w:t xml:space="preserve">Écrire une classe entière pour une seule expression est verbeux, et il existe deux écritures plus courtes que vous verrez au module </w:t>
            </w:r>
            <w:r>
              <w:rPr>
                <w:rFonts w:ascii="Consolas" w:hAnsi="Consolas" w:cs="Consolas"/>
                <w:color w:val="E97132" w:themeColor="accent2"/>
                <w:sz w:val="18"/>
                <w:szCs w:val="18"/>
              </w:rPr>
              <w:t>LAM</w:t>
            </w:r>
            <w:r>
              <w:t> : la classe anonyme, puis la lambda. Les trois font exactement la même chose.</w:t>
            </w:r>
          </w:p>
          <w:p w14:paraId="05BF100A" w14:textId="77777777" w:rsidR="00726BBE" w:rsidRDefault="00000000">
            <w:r>
              <w:t>La classe nommée a pourtant un avantage qu'on oublie : elle porte un nom, elle se réutilise, et elle se teste séparément — ce que fait justement la classe de test.</w:t>
            </w:r>
          </w:p>
        </w:tc>
      </w:tr>
    </w:tbl>
    <w:p w14:paraId="0F7EF9BD" w14:textId="77777777" w:rsidR="00726BBE"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726BBE" w14:paraId="21757B06"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153F8DDF" w14:textId="77777777" w:rsidR="00726BBE" w:rsidRDefault="00000000">
            <w:pPr>
              <w:spacing w:after="80"/>
            </w:pPr>
            <w:r>
              <w:rPr>
                <w:rFonts w:ascii="Consolas" w:hAnsi="Consolas" w:cs="Consolas"/>
                <w:color w:val="E97132" w:themeColor="accent2"/>
                <w:sz w:val="18"/>
                <w:szCs w:val="18"/>
              </w:rPr>
              <w:t>be.ephec.java.col.e05.FiltrageTest</w:t>
            </w:r>
          </w:p>
          <w:p w14:paraId="42325F0E" w14:textId="77777777" w:rsidR="00726BBE" w:rsidRDefault="00000000">
            <w:r>
              <w:t xml:space="preserve">Vérifie le prédicat, y compris sur zéro et sur les négatifs, le comptage qui ne supprime rien, la suppression, et le fonctionnement sur une </w:t>
            </w:r>
            <w:r>
              <w:rPr>
                <w:rFonts w:ascii="Consolas" w:hAnsi="Consolas" w:cs="Consolas"/>
                <w:color w:val="E97132" w:themeColor="accent2"/>
                <w:sz w:val="18"/>
                <w:szCs w:val="18"/>
              </w:rPr>
              <w:t>LinkedList</w:t>
            </w:r>
            <w:r>
              <w:t>.</w:t>
            </w:r>
          </w:p>
        </w:tc>
      </w:tr>
    </w:tbl>
    <w:p w14:paraId="32FD4DFA" w14:textId="77777777" w:rsidR="00726BBE" w:rsidRDefault="00000000">
      <w:pPr>
        <w:pStyle w:val="Titre3"/>
        <w:keepNext/>
        <w:spacing w:before="240" w:after="100"/>
      </w:pPr>
      <w:r>
        <w:rPr>
          <w:b/>
          <w:bCs/>
          <w:color w:val="595959"/>
        </w:rPr>
        <w:t>Questions à se poser</w:t>
      </w:r>
    </w:p>
    <w:p w14:paraId="3AA53D86" w14:textId="77777777" w:rsidR="00726BBE" w:rsidRDefault="00000000">
      <w:pPr>
        <w:pStyle w:val="Paragraphedeliste"/>
        <w:numPr>
          <w:ilvl w:val="0"/>
          <w:numId w:val="9"/>
        </w:numPr>
        <w:spacing w:after="60"/>
      </w:pPr>
      <w:r>
        <w:t xml:space="preserve">Essayez de supprimer les pairs avec une boucle </w:t>
      </w:r>
      <w:r>
        <w:rPr>
          <w:rFonts w:ascii="Consolas" w:hAnsi="Consolas" w:cs="Consolas"/>
          <w:color w:val="E97132" w:themeColor="accent2"/>
          <w:sz w:val="18"/>
          <w:szCs w:val="18"/>
        </w:rPr>
        <w:t>for</w:t>
      </w:r>
      <w:r>
        <w:t xml:space="preserve"> et un </w:t>
      </w:r>
      <w:r>
        <w:rPr>
          <w:rFonts w:ascii="Consolas" w:hAnsi="Consolas" w:cs="Consolas"/>
          <w:color w:val="E97132" w:themeColor="accent2"/>
          <w:sz w:val="18"/>
          <w:szCs w:val="18"/>
        </w:rPr>
        <w:t>remove</w:t>
      </w:r>
      <w:r>
        <w:t xml:space="preserve"> au passage. Quelle exception obtenez-vous, et pourquoi </w:t>
      </w:r>
      <w:r>
        <w:rPr>
          <w:rFonts w:ascii="Consolas" w:hAnsi="Consolas" w:cs="Consolas"/>
          <w:color w:val="E97132" w:themeColor="accent2"/>
          <w:sz w:val="18"/>
          <w:szCs w:val="18"/>
        </w:rPr>
        <w:t>removeIf</w:t>
      </w:r>
      <w:r>
        <w:t xml:space="preserve"> existe-t-elle ?</w:t>
      </w:r>
    </w:p>
    <w:p w14:paraId="7035FF04" w14:textId="77777777" w:rsidR="00726BBE" w:rsidRDefault="00000000">
      <w:pPr>
        <w:pStyle w:val="Paragraphedeliste"/>
        <w:numPr>
          <w:ilvl w:val="0"/>
          <w:numId w:val="9"/>
        </w:numPr>
        <w:spacing w:after="60"/>
      </w:pPr>
      <w:r>
        <w:rPr>
          <w:rFonts w:ascii="Consolas" w:hAnsi="Consolas" w:cs="Consolas"/>
          <w:color w:val="E97132" w:themeColor="accent2"/>
          <w:sz w:val="18"/>
          <w:szCs w:val="18"/>
        </w:rPr>
        <w:t>removeIf</w:t>
      </w:r>
      <w:r>
        <w:t xml:space="preserve"> est déclarée sur </w:t>
      </w:r>
      <w:r>
        <w:rPr>
          <w:rFonts w:ascii="Consolas" w:hAnsi="Consolas" w:cs="Consolas"/>
          <w:color w:val="E97132" w:themeColor="accent2"/>
          <w:sz w:val="18"/>
          <w:szCs w:val="18"/>
        </w:rPr>
        <w:t>Collection</w:t>
      </w:r>
      <w:r>
        <w:t xml:space="preserve">, pas sur </w:t>
      </w:r>
      <w:r>
        <w:rPr>
          <w:rFonts w:ascii="Consolas" w:hAnsi="Consolas" w:cs="Consolas"/>
          <w:color w:val="E97132" w:themeColor="accent2"/>
          <w:sz w:val="18"/>
          <w:szCs w:val="18"/>
        </w:rPr>
        <w:t>List</w:t>
      </w:r>
      <w:r>
        <w:t>. Sur quelles autres structures fonctionne-t-elle donc ?</w:t>
      </w:r>
    </w:p>
    <w:p w14:paraId="62852547" w14:textId="77777777" w:rsidR="00726BBE" w:rsidRDefault="00726BBE">
      <w:pPr>
        <w:pBdr>
          <w:bottom w:val="single" w:sz="6" w:space="1" w:color="A6A6A6"/>
        </w:pBdr>
        <w:spacing w:before="240" w:after="360"/>
      </w:pPr>
    </w:p>
    <w:p w14:paraId="28F3F321" w14:textId="77777777" w:rsidR="00726BBE" w:rsidRDefault="00000000">
      <w:pPr>
        <w:pStyle w:val="Titre2"/>
        <w:keepNext/>
        <w:spacing w:before="360" w:after="160"/>
      </w:pPr>
      <w:bookmarkStart w:id="54" w:name="_Toc243726700"/>
      <w:r>
        <w:rPr>
          <w:b/>
          <w:bCs/>
          <w:color w:val="1F4E79"/>
          <w:sz w:val="30"/>
          <w:szCs w:val="30"/>
        </w:rPr>
        <w:t>COL.6 — Un ensemble sans doublons</w:t>
      </w:r>
      <w:bookmarkEnd w:id="54"/>
    </w:p>
    <w:p w14:paraId="31C306C4" w14:textId="77777777" w:rsidR="00726BBE" w:rsidRDefault="00000000">
      <w:pPr>
        <w:keepNext/>
        <w:spacing w:after="120"/>
      </w:pPr>
      <w:r>
        <w:rPr>
          <w:i/>
          <w:iCs/>
          <w:color w:val="595959"/>
        </w:rPr>
        <w:t xml:space="preserve">Package : </w:t>
      </w:r>
      <w:r>
        <w:rPr>
          <w:rFonts w:ascii="Consolas" w:hAnsi="Consolas" w:cs="Consolas"/>
          <w:i/>
          <w:iCs/>
          <w:color w:val="E97132" w:themeColor="accent2"/>
          <w:sz w:val="18"/>
          <w:szCs w:val="18"/>
        </w:rPr>
        <w:t>be.ephec.java.col.e06</w:t>
      </w:r>
    </w:p>
    <w:p w14:paraId="21E75583" w14:textId="77777777" w:rsidR="00726BBE" w:rsidRDefault="00000000">
      <w:pPr>
        <w:pStyle w:val="Titre3"/>
        <w:keepNext/>
        <w:spacing w:before="240" w:after="100"/>
      </w:pPr>
      <w:r>
        <w:rPr>
          <w:b/>
          <w:bCs/>
          <w:color w:val="595959"/>
        </w:rPr>
        <w:t>Objectif</w:t>
      </w:r>
    </w:p>
    <w:p w14:paraId="42C840EE" w14:textId="77777777" w:rsidR="00726BBE" w:rsidRDefault="00000000">
      <w:pPr>
        <w:spacing w:after="120"/>
      </w:pPr>
      <w:r>
        <w:t xml:space="preserve">Constater les deux services que rend un </w:t>
      </w:r>
      <w:r>
        <w:rPr>
          <w:rFonts w:ascii="Consolas" w:hAnsi="Consolas" w:cs="Consolas"/>
          <w:color w:val="E97132" w:themeColor="accent2"/>
          <w:sz w:val="18"/>
          <w:szCs w:val="18"/>
        </w:rPr>
        <w:t>Set</w:t>
      </w:r>
      <w:r>
        <w:t> : l'unicité, et la rapidité de la recherche.</w:t>
      </w:r>
    </w:p>
    <w:p w14:paraId="176FC919" w14:textId="77777777" w:rsidR="00726BBE" w:rsidRDefault="00000000">
      <w:pPr>
        <w:pStyle w:val="Titre3"/>
        <w:keepNext/>
        <w:spacing w:before="240" w:after="100"/>
      </w:pPr>
      <w:r>
        <w:rPr>
          <w:b/>
          <w:bCs/>
          <w:color w:val="595959"/>
        </w:rPr>
        <w:t>Énoncé</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4400"/>
        <w:gridCol w:w="2860"/>
      </w:tblGrid>
      <w:tr w:rsidR="00726BBE" w14:paraId="4AE4642D" w14:textId="77777777">
        <w:tblPrEx>
          <w:tblCellMar>
            <w:top w:w="0" w:type="dxa"/>
            <w:bottom w:w="0" w:type="dxa"/>
          </w:tblCellMar>
        </w:tblPrEx>
        <w:trPr>
          <w:tblHeader/>
        </w:trPr>
        <w:tc>
          <w:tcPr>
            <w:tcW w:w="2100" w:type="dxa"/>
            <w:shd w:val="clear" w:color="auto" w:fill="DEEAF6"/>
            <w:tcMar>
              <w:top w:w="55" w:type="dxa"/>
              <w:left w:w="100" w:type="dxa"/>
              <w:bottom w:w="55" w:type="dxa"/>
              <w:right w:w="100" w:type="dxa"/>
            </w:tcMar>
          </w:tcPr>
          <w:p w14:paraId="3682875E" w14:textId="77777777" w:rsidR="00726BBE" w:rsidRDefault="00000000">
            <w:r>
              <w:rPr>
                <w:b/>
                <w:bCs/>
                <w:sz w:val="20"/>
                <w:szCs w:val="20"/>
              </w:rPr>
              <w:t>Élément</w:t>
            </w:r>
          </w:p>
        </w:tc>
        <w:tc>
          <w:tcPr>
            <w:tcW w:w="4400" w:type="dxa"/>
            <w:shd w:val="clear" w:color="auto" w:fill="DEEAF6"/>
            <w:tcMar>
              <w:top w:w="55" w:type="dxa"/>
              <w:left w:w="100" w:type="dxa"/>
              <w:bottom w:w="55" w:type="dxa"/>
              <w:right w:w="100" w:type="dxa"/>
            </w:tcMar>
          </w:tcPr>
          <w:p w14:paraId="488FFF55" w14:textId="77777777" w:rsidR="00726BBE" w:rsidRDefault="00000000">
            <w:r>
              <w:rPr>
                <w:b/>
                <w:bCs/>
                <w:sz w:val="20"/>
                <w:szCs w:val="20"/>
              </w:rPr>
              <w:t>Signature</w:t>
            </w:r>
          </w:p>
        </w:tc>
        <w:tc>
          <w:tcPr>
            <w:tcW w:w="2860" w:type="dxa"/>
            <w:shd w:val="clear" w:color="auto" w:fill="DEEAF6"/>
            <w:tcMar>
              <w:top w:w="55" w:type="dxa"/>
              <w:left w:w="100" w:type="dxa"/>
              <w:bottom w:w="55" w:type="dxa"/>
              <w:right w:w="100" w:type="dxa"/>
            </w:tcMar>
          </w:tcPr>
          <w:p w14:paraId="57434614" w14:textId="77777777" w:rsidR="00726BBE" w:rsidRDefault="00000000">
            <w:r>
              <w:rPr>
                <w:b/>
                <w:bCs/>
                <w:sz w:val="20"/>
                <w:szCs w:val="20"/>
              </w:rPr>
              <w:t>Rôle</w:t>
            </w:r>
          </w:p>
        </w:tc>
      </w:tr>
      <w:tr w:rsidR="00726BBE" w14:paraId="21F4A3EA" w14:textId="77777777">
        <w:tblPrEx>
          <w:tblCellMar>
            <w:top w:w="0" w:type="dxa"/>
            <w:bottom w:w="0" w:type="dxa"/>
          </w:tblCellMar>
        </w:tblPrEx>
        <w:trPr>
          <w:cantSplit/>
        </w:trPr>
        <w:tc>
          <w:tcPr>
            <w:tcW w:w="2100" w:type="dxa"/>
            <w:tcMar>
              <w:top w:w="55" w:type="dxa"/>
              <w:left w:w="100" w:type="dxa"/>
              <w:bottom w:w="55" w:type="dxa"/>
              <w:right w:w="100" w:type="dxa"/>
            </w:tcMar>
          </w:tcPr>
          <w:p w14:paraId="36E3F64E" w14:textId="77777777" w:rsidR="00726BBE" w:rsidRDefault="00000000">
            <w:r>
              <w:rPr>
                <w:rFonts w:ascii="Consolas" w:hAnsi="Consolas" w:cs="Consolas"/>
                <w:color w:val="E97132" w:themeColor="accent2"/>
                <w:sz w:val="18"/>
                <w:szCs w:val="18"/>
              </w:rPr>
              <w:t>sansDoublons</w:t>
            </w:r>
          </w:p>
        </w:tc>
        <w:tc>
          <w:tcPr>
            <w:tcW w:w="4400" w:type="dxa"/>
            <w:tcMar>
              <w:top w:w="55" w:type="dxa"/>
              <w:left w:w="100" w:type="dxa"/>
              <w:bottom w:w="55" w:type="dxa"/>
              <w:right w:w="100" w:type="dxa"/>
            </w:tcMar>
          </w:tcPr>
          <w:p w14:paraId="626CCDA6" w14:textId="77777777" w:rsidR="00726BBE" w:rsidRDefault="00000000">
            <w:r>
              <w:rPr>
                <w:rFonts w:ascii="Consolas" w:hAnsi="Consolas" w:cs="Consolas"/>
                <w:color w:val="E97132" w:themeColor="accent2"/>
                <w:sz w:val="18"/>
                <w:szCs w:val="18"/>
              </w:rPr>
              <w:t>public static Set&lt;Integer&gt; sansDoublons(List&lt;Integer&gt;)</w:t>
            </w:r>
          </w:p>
        </w:tc>
        <w:tc>
          <w:tcPr>
            <w:tcW w:w="2860" w:type="dxa"/>
            <w:tcMar>
              <w:top w:w="55" w:type="dxa"/>
              <w:left w:w="100" w:type="dxa"/>
              <w:bottom w:w="55" w:type="dxa"/>
              <w:right w:w="100" w:type="dxa"/>
            </w:tcMar>
          </w:tcPr>
          <w:p w14:paraId="031A45CE" w14:textId="77777777" w:rsidR="00726BBE" w:rsidRDefault="00000000">
            <w:r>
              <w:rPr>
                <w:sz w:val="20"/>
                <w:szCs w:val="20"/>
              </w:rPr>
              <w:t>Les mêmes valeurs, une seule fois chacune</w:t>
            </w:r>
          </w:p>
        </w:tc>
      </w:tr>
      <w:tr w:rsidR="00726BBE" w14:paraId="4C3A8A78" w14:textId="77777777">
        <w:tblPrEx>
          <w:tblCellMar>
            <w:top w:w="0" w:type="dxa"/>
            <w:bottom w:w="0" w:type="dxa"/>
          </w:tblCellMar>
        </w:tblPrEx>
        <w:trPr>
          <w:cantSplit/>
        </w:trPr>
        <w:tc>
          <w:tcPr>
            <w:tcW w:w="2100" w:type="dxa"/>
            <w:tcMar>
              <w:top w:w="55" w:type="dxa"/>
              <w:left w:w="100" w:type="dxa"/>
              <w:bottom w:w="55" w:type="dxa"/>
              <w:right w:w="100" w:type="dxa"/>
            </w:tcMar>
          </w:tcPr>
          <w:p w14:paraId="414104B4" w14:textId="77777777" w:rsidR="00726BBE" w:rsidRDefault="00000000">
            <w:r>
              <w:rPr>
                <w:rFonts w:ascii="Consolas" w:hAnsi="Consolas" w:cs="Consolas"/>
                <w:color w:val="E97132" w:themeColor="accent2"/>
                <w:sz w:val="18"/>
                <w:szCs w:val="18"/>
              </w:rPr>
              <w:t>aEteTire</w:t>
            </w:r>
          </w:p>
        </w:tc>
        <w:tc>
          <w:tcPr>
            <w:tcW w:w="4400" w:type="dxa"/>
            <w:tcMar>
              <w:top w:w="55" w:type="dxa"/>
              <w:left w:w="100" w:type="dxa"/>
              <w:bottom w:w="55" w:type="dxa"/>
              <w:right w:w="100" w:type="dxa"/>
            </w:tcMar>
          </w:tcPr>
          <w:p w14:paraId="765E3CD0" w14:textId="77777777" w:rsidR="00726BBE" w:rsidRDefault="00000000">
            <w:r>
              <w:rPr>
                <w:rFonts w:ascii="Consolas" w:hAnsi="Consolas" w:cs="Consolas"/>
                <w:color w:val="E97132" w:themeColor="accent2"/>
                <w:sz w:val="18"/>
                <w:szCs w:val="18"/>
              </w:rPr>
              <w:t>public static boolean aEteTire(Set&lt;Integer&gt;, int)</w:t>
            </w:r>
          </w:p>
        </w:tc>
        <w:tc>
          <w:tcPr>
            <w:tcW w:w="2860" w:type="dxa"/>
            <w:tcMar>
              <w:top w:w="55" w:type="dxa"/>
              <w:left w:w="100" w:type="dxa"/>
              <w:bottom w:w="55" w:type="dxa"/>
              <w:right w:w="100" w:type="dxa"/>
            </w:tcMar>
          </w:tcPr>
          <w:p w14:paraId="184FE616" w14:textId="77777777" w:rsidR="00726BBE" w:rsidRDefault="00000000">
            <w:r>
              <w:rPr>
                <w:sz w:val="20"/>
                <w:szCs w:val="20"/>
              </w:rPr>
              <w:t>Le nombre figure-t-il dans l'ensemble</w:t>
            </w:r>
          </w:p>
        </w:tc>
      </w:tr>
      <w:tr w:rsidR="00726BBE" w14:paraId="0CEE4EC8" w14:textId="77777777">
        <w:tblPrEx>
          <w:tblCellMar>
            <w:top w:w="0" w:type="dxa"/>
            <w:bottom w:w="0" w:type="dxa"/>
          </w:tblCellMar>
        </w:tblPrEx>
        <w:trPr>
          <w:cantSplit/>
        </w:trPr>
        <w:tc>
          <w:tcPr>
            <w:tcW w:w="2100" w:type="dxa"/>
            <w:tcMar>
              <w:top w:w="55" w:type="dxa"/>
              <w:left w:w="100" w:type="dxa"/>
              <w:bottom w:w="55" w:type="dxa"/>
              <w:right w:w="100" w:type="dxa"/>
            </w:tcMar>
          </w:tcPr>
          <w:p w14:paraId="7CDF0B6F" w14:textId="77777777" w:rsidR="00726BBE" w:rsidRDefault="00000000">
            <w:r>
              <w:rPr>
                <w:rFonts w:ascii="Consolas" w:hAnsi="Consolas" w:cs="Consolas"/>
                <w:color w:val="E97132" w:themeColor="accent2"/>
                <w:sz w:val="18"/>
                <w:szCs w:val="18"/>
              </w:rPr>
              <w:t>doublons</w:t>
            </w:r>
          </w:p>
        </w:tc>
        <w:tc>
          <w:tcPr>
            <w:tcW w:w="4400" w:type="dxa"/>
            <w:tcMar>
              <w:top w:w="55" w:type="dxa"/>
              <w:left w:w="100" w:type="dxa"/>
              <w:bottom w:w="55" w:type="dxa"/>
              <w:right w:w="100" w:type="dxa"/>
            </w:tcMar>
          </w:tcPr>
          <w:p w14:paraId="13C6AC78" w14:textId="77777777" w:rsidR="00726BBE" w:rsidRDefault="00000000">
            <w:r>
              <w:rPr>
                <w:rFonts w:ascii="Consolas" w:hAnsi="Consolas" w:cs="Consolas"/>
                <w:color w:val="E97132" w:themeColor="accent2"/>
                <w:sz w:val="18"/>
                <w:szCs w:val="18"/>
              </w:rPr>
              <w:t>public static int doublons(List&lt;Integer&gt;)</w:t>
            </w:r>
          </w:p>
        </w:tc>
        <w:tc>
          <w:tcPr>
            <w:tcW w:w="2860" w:type="dxa"/>
            <w:tcMar>
              <w:top w:w="55" w:type="dxa"/>
              <w:left w:w="100" w:type="dxa"/>
              <w:bottom w:w="55" w:type="dxa"/>
              <w:right w:w="100" w:type="dxa"/>
            </w:tcMar>
          </w:tcPr>
          <w:p w14:paraId="47D336E8" w14:textId="77777777" w:rsidR="00726BBE" w:rsidRDefault="00000000">
            <w:r>
              <w:rPr>
                <w:sz w:val="20"/>
                <w:szCs w:val="20"/>
              </w:rPr>
              <w:t>Combien de valeurs ont été perdues</w:t>
            </w:r>
          </w:p>
        </w:tc>
      </w:tr>
    </w:tbl>
    <w:p w14:paraId="2D5102BC" w14:textId="77777777" w:rsidR="00726BBE" w:rsidRDefault="00000000">
      <w:pPr>
        <w:spacing w:after="120"/>
      </w:pPr>
      <w:r>
        <w:rPr>
          <w:b/>
          <w:bCs/>
        </w:rPr>
        <w:t xml:space="preserve">Indice : </w:t>
      </w:r>
      <w:r>
        <w:rPr>
          <w:rFonts w:ascii="Consolas" w:hAnsi="Consolas" w:cs="Consolas"/>
          <w:color w:val="E97132" w:themeColor="accent2"/>
          <w:sz w:val="18"/>
          <w:szCs w:val="18"/>
        </w:rPr>
        <w:t>HashSet</w:t>
      </w:r>
      <w:r>
        <w:t xml:space="preserve"> a un constructeur qui accepte n'importe quelle </w:t>
      </w:r>
      <w:r>
        <w:rPr>
          <w:rFonts w:ascii="Consolas" w:hAnsi="Consolas" w:cs="Consolas"/>
          <w:color w:val="E97132" w:themeColor="accent2"/>
          <w:sz w:val="18"/>
          <w:szCs w:val="18"/>
        </w:rPr>
        <w:t>Collection</w:t>
      </w:r>
      <w:r>
        <w:t>. Et pour compter les doublons, une soustraction suffit — inutile de compter les répétitions une par une.</w:t>
      </w:r>
    </w:p>
    <w:p w14:paraId="17E2A2FE" w14:textId="77777777" w:rsidR="00726BBE" w:rsidRDefault="00000000">
      <w:pPr>
        <w:pStyle w:val="Titre3"/>
        <w:keepNext/>
        <w:spacing w:before="240" w:after="100"/>
      </w:pPr>
      <w:r>
        <w:rPr>
          <w:b/>
          <w:bCs/>
          <w:color w:val="595959"/>
        </w:rPr>
        <w:lastRenderedPageBreak/>
        <w:t>Comment vérifier votre code</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726BBE" w14:paraId="71997568"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6C93A2B1" w14:textId="77777777" w:rsidR="00726BBE" w:rsidRDefault="00000000">
            <w:pPr>
              <w:spacing w:after="80"/>
            </w:pPr>
            <w:r>
              <w:rPr>
                <w:rFonts w:ascii="Consolas" w:hAnsi="Consolas" w:cs="Consolas"/>
                <w:color w:val="E97132" w:themeColor="accent2"/>
                <w:sz w:val="18"/>
                <w:szCs w:val="18"/>
              </w:rPr>
              <w:t>be.ephec.java.col.e06.TirageTest</w:t>
            </w:r>
          </w:p>
          <w:p w14:paraId="76D557E2" w14:textId="77777777" w:rsidR="00726BBE" w:rsidRDefault="00000000">
            <w:r>
              <w:t>Vérifie l'élimination des doublons, l'appartenance, le décompte des doublons perdus, et le cas de la liste vide.</w:t>
            </w:r>
          </w:p>
        </w:tc>
      </w:tr>
    </w:tbl>
    <w:p w14:paraId="2739FDCF" w14:textId="77777777" w:rsidR="00726BBE" w:rsidRDefault="00000000">
      <w:pPr>
        <w:pStyle w:val="Titre3"/>
        <w:keepNext/>
        <w:spacing w:before="240" w:after="100"/>
      </w:pPr>
      <w:r>
        <w:rPr>
          <w:b/>
          <w:bCs/>
          <w:color w:val="595959"/>
        </w:rPr>
        <w:t>Questions à se poser</w:t>
      </w:r>
    </w:p>
    <w:p w14:paraId="76CABEBE" w14:textId="77777777" w:rsidR="00726BBE" w:rsidRDefault="00000000">
      <w:pPr>
        <w:pStyle w:val="Paragraphedeliste"/>
        <w:numPr>
          <w:ilvl w:val="0"/>
          <w:numId w:val="9"/>
        </w:numPr>
        <w:spacing w:after="60"/>
      </w:pPr>
      <w:r>
        <w:t xml:space="preserve">Un </w:t>
      </w:r>
      <w:r>
        <w:rPr>
          <w:rFonts w:ascii="Consolas" w:hAnsi="Consolas" w:cs="Consolas"/>
          <w:color w:val="E97132" w:themeColor="accent2"/>
          <w:sz w:val="18"/>
          <w:szCs w:val="18"/>
        </w:rPr>
        <w:t>Set</w:t>
      </w:r>
      <w:r>
        <w:t xml:space="preserve"> répond à « me contiens-tu ? » sans parcourir ses éléments. Comment est-ce possible, et qu'est-ce qui rend cela impossible pour une </w:t>
      </w:r>
      <w:r>
        <w:rPr>
          <w:rFonts w:ascii="Consolas" w:hAnsi="Consolas" w:cs="Consolas"/>
          <w:color w:val="E97132" w:themeColor="accent2"/>
          <w:sz w:val="18"/>
          <w:szCs w:val="18"/>
        </w:rPr>
        <w:t>List</w:t>
      </w:r>
      <w:r>
        <w:t> ?</w:t>
      </w:r>
    </w:p>
    <w:p w14:paraId="5B048957" w14:textId="77777777" w:rsidR="00726BBE" w:rsidRDefault="00000000">
      <w:pPr>
        <w:pStyle w:val="Paragraphedeliste"/>
        <w:numPr>
          <w:ilvl w:val="0"/>
          <w:numId w:val="9"/>
        </w:numPr>
        <w:spacing w:after="60"/>
      </w:pPr>
      <w:r>
        <w:t>Sur 100 tirages entre 1 et 1000, combien de doublons obtenez-vous en moyenne ? Le chiffre est plus élevé que l'intuition ne le suggère.</w:t>
      </w:r>
    </w:p>
    <w:p w14:paraId="5815B448" w14:textId="77777777" w:rsidR="00726BBE" w:rsidRDefault="00000000">
      <w:pPr>
        <w:pStyle w:val="Paragraphedeliste"/>
        <w:numPr>
          <w:ilvl w:val="0"/>
          <w:numId w:val="9"/>
        </w:numPr>
        <w:spacing w:after="60"/>
      </w:pPr>
      <w:r>
        <w:t xml:space="preserve">Que perdez-vous en passant d'une </w:t>
      </w:r>
      <w:r>
        <w:rPr>
          <w:rFonts w:ascii="Consolas" w:hAnsi="Consolas" w:cs="Consolas"/>
          <w:color w:val="E97132" w:themeColor="accent2"/>
          <w:sz w:val="18"/>
          <w:szCs w:val="18"/>
        </w:rPr>
        <w:t>List</w:t>
      </w:r>
      <w:r>
        <w:t xml:space="preserve"> à un </w:t>
      </w:r>
      <w:r>
        <w:rPr>
          <w:rFonts w:ascii="Consolas" w:hAnsi="Consolas" w:cs="Consolas"/>
          <w:color w:val="E97132" w:themeColor="accent2"/>
          <w:sz w:val="18"/>
          <w:szCs w:val="18"/>
        </w:rPr>
        <w:t>Set</w:t>
      </w:r>
      <w:r>
        <w:t>, en dehors des doublons ?</w:t>
      </w:r>
    </w:p>
    <w:p w14:paraId="53B21AA7" w14:textId="77777777" w:rsidR="00726BBE" w:rsidRDefault="00726BBE">
      <w:pPr>
        <w:pBdr>
          <w:bottom w:val="single" w:sz="6" w:space="1" w:color="A6A6A6"/>
        </w:pBdr>
        <w:spacing w:before="240" w:after="360"/>
      </w:pPr>
    </w:p>
    <w:p w14:paraId="72B5531B" w14:textId="77777777" w:rsidR="00726BBE" w:rsidRDefault="00000000">
      <w:pPr>
        <w:pStyle w:val="Titre2"/>
        <w:keepNext/>
        <w:spacing w:before="360" w:after="160"/>
      </w:pPr>
      <w:bookmarkStart w:id="55" w:name="_Toc243726701"/>
      <w:r>
        <w:rPr>
          <w:b/>
          <w:bCs/>
          <w:color w:val="1F4E79"/>
          <w:sz w:val="30"/>
          <w:szCs w:val="30"/>
        </w:rPr>
        <w:t>COL.7 — Une table de collections</w:t>
      </w:r>
      <w:bookmarkEnd w:id="55"/>
    </w:p>
    <w:p w14:paraId="314215DD" w14:textId="77777777" w:rsidR="00726BBE" w:rsidRDefault="00000000">
      <w:pPr>
        <w:keepNext/>
        <w:spacing w:after="120"/>
      </w:pPr>
      <w:r>
        <w:rPr>
          <w:i/>
          <w:iCs/>
          <w:color w:val="595959"/>
        </w:rPr>
        <w:t xml:space="preserve">Package : </w:t>
      </w:r>
      <w:r>
        <w:rPr>
          <w:rFonts w:ascii="Consolas" w:hAnsi="Consolas" w:cs="Consolas"/>
          <w:i/>
          <w:iCs/>
          <w:color w:val="E97132" w:themeColor="accent2"/>
          <w:sz w:val="18"/>
          <w:szCs w:val="18"/>
        </w:rPr>
        <w:t>be.ephec.java.col.e07</w:t>
      </w:r>
    </w:p>
    <w:p w14:paraId="4F4D9E12" w14:textId="77777777" w:rsidR="00726BBE" w:rsidRDefault="00000000">
      <w:pPr>
        <w:pStyle w:val="Titre3"/>
        <w:keepNext/>
        <w:spacing w:before="240" w:after="100"/>
      </w:pPr>
      <w:r>
        <w:rPr>
          <w:b/>
          <w:bCs/>
          <w:color w:val="595959"/>
        </w:rPr>
        <w:t>Objectif</w:t>
      </w:r>
    </w:p>
    <w:p w14:paraId="6FB5E9C2" w14:textId="77777777" w:rsidR="00726BBE" w:rsidRDefault="00000000">
      <w:pPr>
        <w:spacing w:after="120"/>
      </w:pPr>
      <w:r>
        <w:t>Emboîter deux structures, et laisser la structure porter une règle métier.</w:t>
      </w:r>
    </w:p>
    <w:p w14:paraId="30D5B3C9" w14:textId="77777777" w:rsidR="00726BBE" w:rsidRDefault="00000000">
      <w:pPr>
        <w:pStyle w:val="Titre3"/>
        <w:keepNext/>
        <w:spacing w:before="240" w:after="100"/>
      </w:pPr>
      <w:r>
        <w:rPr>
          <w:b/>
          <w:bCs/>
          <w:color w:val="595959"/>
        </w:rPr>
        <w:t>Énoncé</w:t>
      </w:r>
    </w:p>
    <w:p w14:paraId="115EE6B0" w14:textId="77777777" w:rsidR="00726BBE" w:rsidRDefault="00000000">
      <w:pPr>
        <w:spacing w:after="120"/>
      </w:pPr>
      <w:r>
        <w:t xml:space="preserve">Complétez la classe </w:t>
      </w:r>
      <w:r>
        <w:rPr>
          <w:rFonts w:ascii="Consolas" w:hAnsi="Consolas" w:cs="Consolas"/>
          <w:color w:val="E97132" w:themeColor="accent2"/>
          <w:sz w:val="18"/>
          <w:szCs w:val="18"/>
        </w:rPr>
        <w:t>Inscriptions</w:t>
      </w:r>
      <w:r>
        <w:t xml:space="preserve">, qui associe à chaque étudiant l'ensemble des cours qu'il suit — une </w:t>
      </w:r>
      <w:r>
        <w:rPr>
          <w:rFonts w:ascii="Consolas" w:hAnsi="Consolas" w:cs="Consolas"/>
          <w:color w:val="E97132" w:themeColor="accent2"/>
          <w:sz w:val="18"/>
          <w:szCs w:val="18"/>
        </w:rPr>
        <w:t>Map&lt;String, Set&lt;String&gt;&gt;</w:t>
      </w:r>
      <w:r>
        <w: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4000"/>
        <w:gridCol w:w="3360"/>
      </w:tblGrid>
      <w:tr w:rsidR="00726BBE" w14:paraId="5E3A14D3" w14:textId="77777777">
        <w:tblPrEx>
          <w:tblCellMar>
            <w:top w:w="0" w:type="dxa"/>
            <w:bottom w:w="0" w:type="dxa"/>
          </w:tblCellMar>
        </w:tblPrEx>
        <w:trPr>
          <w:tblHeader/>
        </w:trPr>
        <w:tc>
          <w:tcPr>
            <w:tcW w:w="2000" w:type="dxa"/>
            <w:shd w:val="clear" w:color="auto" w:fill="DEEAF6"/>
            <w:tcMar>
              <w:top w:w="55" w:type="dxa"/>
              <w:left w:w="100" w:type="dxa"/>
              <w:bottom w:w="55" w:type="dxa"/>
              <w:right w:w="100" w:type="dxa"/>
            </w:tcMar>
          </w:tcPr>
          <w:p w14:paraId="00C4980D" w14:textId="77777777" w:rsidR="00726BBE" w:rsidRDefault="00000000">
            <w:r>
              <w:rPr>
                <w:b/>
                <w:bCs/>
                <w:sz w:val="20"/>
                <w:szCs w:val="20"/>
              </w:rPr>
              <w:t>Élément</w:t>
            </w:r>
          </w:p>
        </w:tc>
        <w:tc>
          <w:tcPr>
            <w:tcW w:w="4000" w:type="dxa"/>
            <w:shd w:val="clear" w:color="auto" w:fill="DEEAF6"/>
            <w:tcMar>
              <w:top w:w="55" w:type="dxa"/>
              <w:left w:w="100" w:type="dxa"/>
              <w:bottom w:w="55" w:type="dxa"/>
              <w:right w:w="100" w:type="dxa"/>
            </w:tcMar>
          </w:tcPr>
          <w:p w14:paraId="1109E159" w14:textId="77777777" w:rsidR="00726BBE" w:rsidRDefault="00000000">
            <w:r>
              <w:rPr>
                <w:b/>
                <w:bCs/>
                <w:sz w:val="20"/>
                <w:szCs w:val="20"/>
              </w:rPr>
              <w:t>Signature</w:t>
            </w:r>
          </w:p>
        </w:tc>
        <w:tc>
          <w:tcPr>
            <w:tcW w:w="3360" w:type="dxa"/>
            <w:shd w:val="clear" w:color="auto" w:fill="DEEAF6"/>
            <w:tcMar>
              <w:top w:w="55" w:type="dxa"/>
              <w:left w:w="100" w:type="dxa"/>
              <w:bottom w:w="55" w:type="dxa"/>
              <w:right w:w="100" w:type="dxa"/>
            </w:tcMar>
          </w:tcPr>
          <w:p w14:paraId="4316D6C5" w14:textId="77777777" w:rsidR="00726BBE" w:rsidRDefault="00000000">
            <w:r>
              <w:rPr>
                <w:b/>
                <w:bCs/>
                <w:sz w:val="20"/>
                <w:szCs w:val="20"/>
              </w:rPr>
              <w:t>Rôle</w:t>
            </w:r>
          </w:p>
        </w:tc>
      </w:tr>
      <w:tr w:rsidR="00726BBE" w14:paraId="5B53DCD3" w14:textId="77777777">
        <w:tblPrEx>
          <w:tblCellMar>
            <w:top w:w="0" w:type="dxa"/>
            <w:bottom w:w="0" w:type="dxa"/>
          </w:tblCellMar>
        </w:tblPrEx>
        <w:trPr>
          <w:cantSplit/>
        </w:trPr>
        <w:tc>
          <w:tcPr>
            <w:tcW w:w="2000" w:type="dxa"/>
            <w:tcMar>
              <w:top w:w="55" w:type="dxa"/>
              <w:left w:w="100" w:type="dxa"/>
              <w:bottom w:w="55" w:type="dxa"/>
              <w:right w:w="100" w:type="dxa"/>
            </w:tcMar>
          </w:tcPr>
          <w:p w14:paraId="753DCF4C" w14:textId="77777777" w:rsidR="00726BBE" w:rsidRDefault="00000000">
            <w:r>
              <w:rPr>
                <w:rFonts w:ascii="Consolas" w:hAnsi="Consolas" w:cs="Consolas"/>
                <w:color w:val="E97132" w:themeColor="accent2"/>
                <w:sz w:val="18"/>
                <w:szCs w:val="18"/>
              </w:rPr>
              <w:t>inscrire</w:t>
            </w:r>
          </w:p>
        </w:tc>
        <w:tc>
          <w:tcPr>
            <w:tcW w:w="4000" w:type="dxa"/>
            <w:tcMar>
              <w:top w:w="55" w:type="dxa"/>
              <w:left w:w="100" w:type="dxa"/>
              <w:bottom w:w="55" w:type="dxa"/>
              <w:right w:w="100" w:type="dxa"/>
            </w:tcMar>
          </w:tcPr>
          <w:p w14:paraId="5F467EFC" w14:textId="77777777" w:rsidR="00726BBE" w:rsidRDefault="00000000">
            <w:r>
              <w:rPr>
                <w:rFonts w:ascii="Consolas" w:hAnsi="Consolas" w:cs="Consolas"/>
                <w:color w:val="E97132" w:themeColor="accent2"/>
                <w:sz w:val="18"/>
                <w:szCs w:val="18"/>
              </w:rPr>
              <w:t>public void inscrire(String, String)</w:t>
            </w:r>
          </w:p>
        </w:tc>
        <w:tc>
          <w:tcPr>
            <w:tcW w:w="3360" w:type="dxa"/>
            <w:tcMar>
              <w:top w:w="55" w:type="dxa"/>
              <w:left w:w="100" w:type="dxa"/>
              <w:bottom w:w="55" w:type="dxa"/>
              <w:right w:w="100" w:type="dxa"/>
            </w:tcMar>
          </w:tcPr>
          <w:p w14:paraId="2E826470" w14:textId="77777777" w:rsidR="00726BBE" w:rsidRDefault="00000000">
            <w:r>
              <w:rPr>
                <w:sz w:val="20"/>
                <w:szCs w:val="20"/>
              </w:rPr>
              <w:t>Inscrit un étudiant à un cours</w:t>
            </w:r>
          </w:p>
        </w:tc>
      </w:tr>
      <w:tr w:rsidR="00726BBE" w14:paraId="52F05459" w14:textId="77777777">
        <w:tblPrEx>
          <w:tblCellMar>
            <w:top w:w="0" w:type="dxa"/>
            <w:bottom w:w="0" w:type="dxa"/>
          </w:tblCellMar>
        </w:tblPrEx>
        <w:trPr>
          <w:cantSplit/>
        </w:trPr>
        <w:tc>
          <w:tcPr>
            <w:tcW w:w="2000" w:type="dxa"/>
            <w:tcMar>
              <w:top w:w="55" w:type="dxa"/>
              <w:left w:w="100" w:type="dxa"/>
              <w:bottom w:w="55" w:type="dxa"/>
              <w:right w:w="100" w:type="dxa"/>
            </w:tcMar>
          </w:tcPr>
          <w:p w14:paraId="3B4B7713" w14:textId="77777777" w:rsidR="00726BBE" w:rsidRDefault="00000000">
            <w:r>
              <w:rPr>
                <w:rFonts w:ascii="Consolas" w:hAnsi="Consolas" w:cs="Consolas"/>
                <w:color w:val="E97132" w:themeColor="accent2"/>
                <w:sz w:val="18"/>
                <w:szCs w:val="18"/>
              </w:rPr>
              <w:t>coursDe</w:t>
            </w:r>
          </w:p>
        </w:tc>
        <w:tc>
          <w:tcPr>
            <w:tcW w:w="4000" w:type="dxa"/>
            <w:tcMar>
              <w:top w:w="55" w:type="dxa"/>
              <w:left w:w="100" w:type="dxa"/>
              <w:bottom w:w="55" w:type="dxa"/>
              <w:right w:w="100" w:type="dxa"/>
            </w:tcMar>
          </w:tcPr>
          <w:p w14:paraId="5923E75F" w14:textId="77777777" w:rsidR="00726BBE" w:rsidRDefault="00000000">
            <w:r>
              <w:rPr>
                <w:rFonts w:ascii="Consolas" w:hAnsi="Consolas" w:cs="Consolas"/>
                <w:color w:val="E97132" w:themeColor="accent2"/>
                <w:sz w:val="18"/>
                <w:szCs w:val="18"/>
              </w:rPr>
              <w:t>public Set&lt;String&gt; coursDe(String)</w:t>
            </w:r>
          </w:p>
        </w:tc>
        <w:tc>
          <w:tcPr>
            <w:tcW w:w="3360" w:type="dxa"/>
            <w:tcMar>
              <w:top w:w="55" w:type="dxa"/>
              <w:left w:w="100" w:type="dxa"/>
              <w:bottom w:w="55" w:type="dxa"/>
              <w:right w:w="100" w:type="dxa"/>
            </w:tcMar>
          </w:tcPr>
          <w:p w14:paraId="51700EB0" w14:textId="77777777" w:rsidR="00726BBE" w:rsidRDefault="00000000">
            <w:r>
              <w:rPr>
                <w:sz w:val="20"/>
                <w:szCs w:val="20"/>
              </w:rPr>
              <w:t>Ses cours, ou un ensemble VIDE s'il est inconnu</w:t>
            </w:r>
          </w:p>
        </w:tc>
      </w:tr>
      <w:tr w:rsidR="00726BBE" w14:paraId="1F51D2AC" w14:textId="77777777">
        <w:tblPrEx>
          <w:tblCellMar>
            <w:top w:w="0" w:type="dxa"/>
            <w:bottom w:w="0" w:type="dxa"/>
          </w:tblCellMar>
        </w:tblPrEx>
        <w:trPr>
          <w:cantSplit/>
        </w:trPr>
        <w:tc>
          <w:tcPr>
            <w:tcW w:w="2000" w:type="dxa"/>
            <w:tcMar>
              <w:top w:w="55" w:type="dxa"/>
              <w:left w:w="100" w:type="dxa"/>
              <w:bottom w:w="55" w:type="dxa"/>
              <w:right w:w="100" w:type="dxa"/>
            </w:tcMar>
          </w:tcPr>
          <w:p w14:paraId="68E0AF13" w14:textId="77777777" w:rsidR="00726BBE" w:rsidRDefault="00000000">
            <w:r>
              <w:rPr>
                <w:rFonts w:ascii="Consolas" w:hAnsi="Consolas" w:cs="Consolas"/>
                <w:color w:val="E97132" w:themeColor="accent2"/>
                <w:sz w:val="18"/>
                <w:szCs w:val="18"/>
              </w:rPr>
              <w:t>etudiants</w:t>
            </w:r>
          </w:p>
        </w:tc>
        <w:tc>
          <w:tcPr>
            <w:tcW w:w="4000" w:type="dxa"/>
            <w:tcMar>
              <w:top w:w="55" w:type="dxa"/>
              <w:left w:w="100" w:type="dxa"/>
              <w:bottom w:w="55" w:type="dxa"/>
              <w:right w:w="100" w:type="dxa"/>
            </w:tcMar>
          </w:tcPr>
          <w:p w14:paraId="0EA95674" w14:textId="77777777" w:rsidR="00726BBE" w:rsidRDefault="00000000">
            <w:r>
              <w:rPr>
                <w:rFonts w:ascii="Consolas" w:hAnsi="Consolas" w:cs="Consolas"/>
                <w:color w:val="E97132" w:themeColor="accent2"/>
                <w:sz w:val="18"/>
                <w:szCs w:val="18"/>
              </w:rPr>
              <w:t>public List&lt;String&gt; etudiants()</w:t>
            </w:r>
          </w:p>
        </w:tc>
        <w:tc>
          <w:tcPr>
            <w:tcW w:w="3360" w:type="dxa"/>
            <w:tcMar>
              <w:top w:w="55" w:type="dxa"/>
              <w:left w:w="100" w:type="dxa"/>
              <w:bottom w:w="55" w:type="dxa"/>
              <w:right w:w="100" w:type="dxa"/>
            </w:tcMar>
          </w:tcPr>
          <w:p w14:paraId="11665EDC" w14:textId="77777777" w:rsidR="00726BBE" w:rsidRDefault="00000000">
            <w:r>
              <w:rPr>
                <w:sz w:val="20"/>
                <w:szCs w:val="20"/>
              </w:rPr>
              <w:t>Les noms, par ordre alphabétique</w:t>
            </w:r>
          </w:p>
        </w:tc>
      </w:tr>
      <w:tr w:rsidR="00726BBE" w14:paraId="7DCE9A3E" w14:textId="77777777">
        <w:tblPrEx>
          <w:tblCellMar>
            <w:top w:w="0" w:type="dxa"/>
            <w:bottom w:w="0" w:type="dxa"/>
          </w:tblCellMar>
        </w:tblPrEx>
        <w:trPr>
          <w:cantSplit/>
        </w:trPr>
        <w:tc>
          <w:tcPr>
            <w:tcW w:w="2000" w:type="dxa"/>
            <w:tcMar>
              <w:top w:w="55" w:type="dxa"/>
              <w:left w:w="100" w:type="dxa"/>
              <w:bottom w:w="55" w:type="dxa"/>
              <w:right w:w="100" w:type="dxa"/>
            </w:tcMar>
          </w:tcPr>
          <w:p w14:paraId="210BE588" w14:textId="77777777" w:rsidR="00726BBE" w:rsidRDefault="00000000">
            <w:r>
              <w:rPr>
                <w:rFonts w:ascii="Consolas" w:hAnsi="Consolas" w:cs="Consolas"/>
                <w:color w:val="E97132" w:themeColor="accent2"/>
                <w:sz w:val="18"/>
                <w:szCs w:val="18"/>
              </w:rPr>
              <w:t>rapport</w:t>
            </w:r>
          </w:p>
        </w:tc>
        <w:tc>
          <w:tcPr>
            <w:tcW w:w="4000" w:type="dxa"/>
            <w:tcMar>
              <w:top w:w="55" w:type="dxa"/>
              <w:left w:w="100" w:type="dxa"/>
              <w:bottom w:w="55" w:type="dxa"/>
              <w:right w:w="100" w:type="dxa"/>
            </w:tcMar>
          </w:tcPr>
          <w:p w14:paraId="60714C19" w14:textId="77777777" w:rsidR="00726BBE" w:rsidRDefault="00000000">
            <w:r>
              <w:rPr>
                <w:rFonts w:ascii="Consolas" w:hAnsi="Consolas" w:cs="Consolas"/>
                <w:color w:val="E97132" w:themeColor="accent2"/>
                <w:sz w:val="18"/>
                <w:szCs w:val="18"/>
              </w:rPr>
              <w:t>public String rapport()</w:t>
            </w:r>
          </w:p>
        </w:tc>
        <w:tc>
          <w:tcPr>
            <w:tcW w:w="3360" w:type="dxa"/>
            <w:tcMar>
              <w:top w:w="55" w:type="dxa"/>
              <w:left w:w="100" w:type="dxa"/>
              <w:bottom w:w="55" w:type="dxa"/>
              <w:right w:w="100" w:type="dxa"/>
            </w:tcMar>
          </w:tcPr>
          <w:p w14:paraId="75815609" w14:textId="77777777" w:rsidR="00726BBE" w:rsidRDefault="00000000">
            <w:r>
              <w:rPr>
                <w:sz w:val="20"/>
                <w:szCs w:val="20"/>
              </w:rPr>
              <w:t>Un étudiant par ligne, cours triés</w:t>
            </w:r>
          </w:p>
        </w:tc>
      </w:tr>
    </w:tbl>
    <w:p w14:paraId="7A0029D7" w14:textId="77777777" w:rsidR="00726BBE" w:rsidRDefault="00000000">
      <w:pPr>
        <w:keepNext/>
        <w:keepLines/>
        <w:shd w:val="clear" w:color="auto" w:fill="F2F2F2"/>
        <w:spacing w:before="100"/>
        <w:ind w:left="220"/>
      </w:pPr>
      <w:r>
        <w:rPr>
          <w:rFonts w:ascii="Consolas" w:hAnsi="Consolas" w:cs="Consolas"/>
          <w:color w:val="E97132" w:themeColor="accent2"/>
          <w:sz w:val="18"/>
          <w:szCs w:val="18"/>
        </w:rPr>
        <w:t>Lovelace : Algebre, Java</w:t>
      </w:r>
    </w:p>
    <w:p w14:paraId="73521DE8" w14:textId="77777777" w:rsidR="00726BBE" w:rsidRDefault="00000000">
      <w:pPr>
        <w:keepLines/>
        <w:shd w:val="clear" w:color="auto" w:fill="F2F2F2"/>
        <w:spacing w:after="160"/>
        <w:ind w:left="220"/>
      </w:pPr>
      <w:r>
        <w:rPr>
          <w:rFonts w:ascii="Consolas" w:hAnsi="Consolas" w:cs="Consolas"/>
          <w:color w:val="E97132" w:themeColor="accent2"/>
          <w:sz w:val="18"/>
          <w:szCs w:val="18"/>
        </w:rPr>
        <w:t>Turing : Java</w:t>
      </w:r>
    </w:p>
    <w:p w14:paraId="3052306A" w14:textId="77777777" w:rsidR="00726BBE" w:rsidRDefault="00000000">
      <w:pPr>
        <w:spacing w:after="120"/>
      </w:pPr>
      <w:r>
        <w:rPr>
          <w:b/>
          <w:bCs/>
        </w:rPr>
        <w:t xml:space="preserve">Indice : </w:t>
      </w:r>
      <w:r>
        <w:t xml:space="preserve">cherchez </w:t>
      </w:r>
      <w:r>
        <w:rPr>
          <w:rFonts w:ascii="Consolas" w:hAnsi="Consolas" w:cs="Consolas"/>
          <w:color w:val="E97132" w:themeColor="accent2"/>
          <w:sz w:val="18"/>
          <w:szCs w:val="18"/>
        </w:rPr>
        <w:t>computeIfAbsent</w:t>
      </w:r>
      <w:r>
        <w:t xml:space="preserve"> dans la Javadoc de </w:t>
      </w:r>
      <w:r>
        <w:rPr>
          <w:rFonts w:ascii="Consolas" w:hAnsi="Consolas" w:cs="Consolas"/>
          <w:color w:val="E97132" w:themeColor="accent2"/>
          <w:sz w:val="18"/>
          <w:szCs w:val="18"/>
        </w:rPr>
        <w:t>Map</w:t>
      </w:r>
      <w:r>
        <w:t>. Elle remplace « si l'étudiant n'existe pas encore, lui créer un ensemble vide, puis y ajouter le cours ».</w:t>
      </w:r>
    </w:p>
    <w:p w14:paraId="5C1811F8" w14:textId="77777777" w:rsidR="00726BBE" w:rsidRDefault="00000000">
      <w:pPr>
        <w:pStyle w:val="Titre3"/>
        <w:keepNext/>
        <w:spacing w:before="240" w:after="100"/>
      </w:pPr>
      <w:r>
        <w:rPr>
          <w:b/>
          <w:bCs/>
          <w:color w:val="595959"/>
        </w:rPr>
        <w:t>Deux décisions de conception</w:t>
      </w:r>
    </w:p>
    <w:p w14:paraId="22765187" w14:textId="77777777" w:rsidR="00726BBE" w:rsidRDefault="00000000">
      <w:pPr>
        <w:spacing w:after="120"/>
      </w:pPr>
      <w:r>
        <w:rPr>
          <w:b/>
          <w:bCs/>
        </w:rPr>
        <w:t xml:space="preserve">Un </w:t>
      </w:r>
      <w:r>
        <w:rPr>
          <w:rFonts w:ascii="Consolas" w:hAnsi="Consolas" w:cs="Consolas"/>
          <w:b/>
          <w:bCs/>
          <w:color w:val="E97132" w:themeColor="accent2"/>
          <w:sz w:val="18"/>
          <w:szCs w:val="18"/>
        </w:rPr>
        <w:t>Set</w:t>
      </w:r>
      <w:r>
        <w:rPr>
          <w:b/>
          <w:bCs/>
        </w:rPr>
        <w:t xml:space="preserve"> et non une </w:t>
      </w:r>
      <w:r>
        <w:rPr>
          <w:rFonts w:ascii="Consolas" w:hAnsi="Consolas" w:cs="Consolas"/>
          <w:b/>
          <w:bCs/>
          <w:color w:val="E97132" w:themeColor="accent2"/>
          <w:sz w:val="18"/>
          <w:szCs w:val="18"/>
        </w:rPr>
        <w:t>List</w:t>
      </w:r>
      <w:r>
        <w:rPr>
          <w:b/>
          <w:bCs/>
        </w:rPr>
        <w:t xml:space="preserve"> pour les cours. </w:t>
      </w:r>
      <w:r>
        <w:t xml:space="preserve">Un étudiant ne s'inscrit pas deux fois au même cours. Écrit ainsi, c'est la structure qui l'interdit — personne n'a besoin d'y penser au moment d'appeler </w:t>
      </w:r>
      <w:r>
        <w:rPr>
          <w:rFonts w:ascii="Consolas" w:hAnsi="Consolas" w:cs="Consolas"/>
          <w:color w:val="E97132" w:themeColor="accent2"/>
          <w:sz w:val="18"/>
          <w:szCs w:val="18"/>
        </w:rPr>
        <w:t>inscrire</w:t>
      </w:r>
      <w:r>
        <w:t>.</w:t>
      </w:r>
    </w:p>
    <w:p w14:paraId="30227A3E" w14:textId="77777777" w:rsidR="00726BBE" w:rsidRDefault="00000000">
      <w:pPr>
        <w:spacing w:after="120"/>
      </w:pPr>
      <w:r>
        <w:rPr>
          <w:b/>
          <w:bCs/>
        </w:rPr>
        <w:t xml:space="preserve">Un ensemble vide plutôt que </w:t>
      </w:r>
      <w:r>
        <w:rPr>
          <w:rFonts w:ascii="Consolas" w:hAnsi="Consolas" w:cs="Consolas"/>
          <w:b/>
          <w:bCs/>
          <w:color w:val="E97132" w:themeColor="accent2"/>
          <w:sz w:val="18"/>
          <w:szCs w:val="18"/>
        </w:rPr>
        <w:t>null</w:t>
      </w:r>
      <w:r>
        <w:rPr>
          <w:b/>
          <w:bCs/>
        </w:rPr>
        <w:t xml:space="preserve">. </w:t>
      </w:r>
      <w:r>
        <w:rPr>
          <w:rFonts w:ascii="Consolas" w:hAnsi="Consolas" w:cs="Consolas"/>
          <w:color w:val="E97132" w:themeColor="accent2"/>
          <w:sz w:val="18"/>
          <w:szCs w:val="18"/>
        </w:rPr>
        <w:t>coursDe</w:t>
      </w:r>
      <w:r>
        <w:t xml:space="preserve"> d'un étudiant inconnu retourne un ensemble vide, sur lequel l'appelant peut boucler sans rien vérifier. Comparez avec le </w:t>
      </w:r>
      <w:r>
        <w:rPr>
          <w:rFonts w:ascii="Consolas" w:hAnsi="Consolas" w:cs="Consolas"/>
          <w:color w:val="E97132" w:themeColor="accent2"/>
          <w:sz w:val="18"/>
          <w:szCs w:val="18"/>
        </w:rPr>
        <w:t>chercher</w:t>
      </w:r>
      <w:r>
        <w:t xml:space="preserve"> de </w:t>
      </w:r>
      <w:hyperlink w:anchor="ex-COL-2" w:history="1">
        <w:r>
          <w:rPr>
            <w:rFonts w:ascii="Consolas" w:hAnsi="Consolas" w:cs="Consolas"/>
            <w:color w:val="E97132" w:themeColor="accent2"/>
            <w:sz w:val="18"/>
            <w:szCs w:val="18"/>
          </w:rPr>
          <w:t>COL.2</w:t>
        </w:r>
      </w:hyperlink>
      <w:r>
        <w:t xml:space="preserve">, qui retourne </w:t>
      </w:r>
      <w:r>
        <w:rPr>
          <w:rFonts w:ascii="Consolas" w:hAnsi="Consolas" w:cs="Consolas"/>
          <w:color w:val="E97132" w:themeColor="accent2"/>
          <w:sz w:val="18"/>
          <w:szCs w:val="18"/>
        </w:rPr>
        <w:t>null</w:t>
      </w:r>
      <w:r>
        <w:t xml:space="preserve"> — et voyez lequel des deux vous préféreriez utiliser. C'est la règle </w:t>
      </w:r>
      <w:r>
        <w:rPr>
          <w:rFonts w:ascii="Consolas" w:hAnsi="Consolas" w:cs="Consolas"/>
          <w:color w:val="E97132" w:themeColor="accent2"/>
          <w:sz w:val="18"/>
          <w:szCs w:val="18"/>
        </w:rPr>
        <w:t>CC-ERR.2</w:t>
      </w:r>
      <w:r>
        <w:t xml:space="preserve"> du mémento Clean Code.</w:t>
      </w:r>
    </w:p>
    <w:p w14:paraId="35B859F7" w14:textId="77777777" w:rsidR="00726BBE"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726BBE" w14:paraId="07EC7692"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7C603078" w14:textId="77777777" w:rsidR="00726BBE" w:rsidRDefault="00000000">
            <w:pPr>
              <w:spacing w:after="80"/>
            </w:pPr>
            <w:r>
              <w:rPr>
                <w:rFonts w:ascii="Consolas" w:hAnsi="Consolas" w:cs="Consolas"/>
                <w:color w:val="E97132" w:themeColor="accent2"/>
                <w:sz w:val="18"/>
                <w:szCs w:val="18"/>
              </w:rPr>
              <w:t>be.ephec.java.col.e07.InscriptionsTest</w:t>
            </w:r>
          </w:p>
          <w:p w14:paraId="11306056" w14:textId="77777777" w:rsidR="00726BBE" w:rsidRDefault="00000000">
            <w:r>
              <w:t>Vérifie l'inscription à plusieurs cours, l'ensemble vide pour un inconnu, l'absence d'effet d'une inscription en double, l'ordre alphabétique et le format du rapport.</w:t>
            </w:r>
          </w:p>
        </w:tc>
      </w:tr>
    </w:tbl>
    <w:p w14:paraId="158D82C7" w14:textId="77777777" w:rsidR="00726BBE" w:rsidRDefault="00000000">
      <w:pPr>
        <w:pStyle w:val="Titre3"/>
        <w:keepNext/>
        <w:spacing w:before="240" w:after="100"/>
      </w:pPr>
      <w:r>
        <w:rPr>
          <w:b/>
          <w:bCs/>
          <w:color w:val="595959"/>
        </w:rPr>
        <w:lastRenderedPageBreak/>
        <w:t>Questions à se poser</w:t>
      </w:r>
    </w:p>
    <w:p w14:paraId="70DEC78F" w14:textId="77777777" w:rsidR="00726BBE" w:rsidRDefault="00000000">
      <w:pPr>
        <w:pStyle w:val="Paragraphedeliste"/>
        <w:numPr>
          <w:ilvl w:val="0"/>
          <w:numId w:val="9"/>
        </w:numPr>
        <w:spacing w:after="60"/>
      </w:pPr>
      <w:r>
        <w:t xml:space="preserve">Écrivez </w:t>
      </w:r>
      <w:r>
        <w:rPr>
          <w:rFonts w:ascii="Consolas" w:hAnsi="Consolas" w:cs="Consolas"/>
          <w:color w:val="E97132" w:themeColor="accent2"/>
          <w:sz w:val="18"/>
          <w:szCs w:val="18"/>
        </w:rPr>
        <w:t>inscrire</w:t>
      </w:r>
      <w:r>
        <w:t xml:space="preserve"> sans </w:t>
      </w:r>
      <w:r>
        <w:rPr>
          <w:rFonts w:ascii="Consolas" w:hAnsi="Consolas" w:cs="Consolas"/>
          <w:color w:val="E97132" w:themeColor="accent2"/>
          <w:sz w:val="18"/>
          <w:szCs w:val="18"/>
        </w:rPr>
        <w:t>computeIfAbsent</w:t>
      </w:r>
      <w:r>
        <w:t>, avec un test explicite. Combien de lignes, et laquelle des deux versions préférez-vous relire dans six mois ?</w:t>
      </w:r>
    </w:p>
    <w:p w14:paraId="2D9AACCA" w14:textId="77777777" w:rsidR="00726BBE" w:rsidRDefault="00000000">
      <w:pPr>
        <w:pStyle w:val="Paragraphedeliste"/>
        <w:numPr>
          <w:ilvl w:val="0"/>
          <w:numId w:val="9"/>
        </w:numPr>
        <w:spacing w:after="60"/>
      </w:pPr>
      <w:r>
        <w:t>Quelle structure choisiriez-vous pour répondre à la question inverse : quels étudiants suivent le cours de Java ?</w:t>
      </w:r>
    </w:p>
    <w:p w14:paraId="21E3942E" w14:textId="77777777" w:rsidR="00726BBE" w:rsidRDefault="00726BBE">
      <w:pPr>
        <w:pBdr>
          <w:bottom w:val="single" w:sz="6" w:space="1" w:color="A6A6A6"/>
        </w:pBdr>
        <w:spacing w:before="240" w:after="360"/>
      </w:pPr>
    </w:p>
    <w:p w14:paraId="32B87789" w14:textId="77777777" w:rsidR="00726BBE" w:rsidRDefault="00000000">
      <w:pPr>
        <w:pStyle w:val="Titre2"/>
        <w:keepNext/>
        <w:spacing w:before="360" w:after="160"/>
      </w:pPr>
      <w:bookmarkStart w:id="56" w:name="_Toc243726702"/>
      <w:r>
        <w:rPr>
          <w:b/>
          <w:bCs/>
          <w:color w:val="1F4E79"/>
          <w:sz w:val="30"/>
          <w:szCs w:val="30"/>
        </w:rPr>
        <w:t>COL.8 — Trois ordres pour une bibliothèque</w:t>
      </w:r>
      <w:bookmarkEnd w:id="56"/>
    </w:p>
    <w:p w14:paraId="69CE9FE7" w14:textId="77777777" w:rsidR="00726BBE" w:rsidRDefault="00000000">
      <w:pPr>
        <w:keepNext/>
        <w:spacing w:after="120"/>
      </w:pPr>
      <w:r>
        <w:rPr>
          <w:i/>
          <w:iCs/>
          <w:color w:val="595959"/>
        </w:rPr>
        <w:t xml:space="preserve">Package : </w:t>
      </w:r>
      <w:r>
        <w:rPr>
          <w:rFonts w:ascii="Consolas" w:hAnsi="Consolas" w:cs="Consolas"/>
          <w:i/>
          <w:iCs/>
          <w:color w:val="E97132" w:themeColor="accent2"/>
          <w:sz w:val="18"/>
          <w:szCs w:val="18"/>
        </w:rPr>
        <w:t>be.ephec.java.col.e08</w:t>
      </w:r>
    </w:p>
    <w:p w14:paraId="36D958A7" w14:textId="77777777" w:rsidR="00726BBE" w:rsidRDefault="00000000">
      <w:pPr>
        <w:pStyle w:val="Titre3"/>
        <w:keepNext/>
        <w:spacing w:before="240" w:after="100"/>
      </w:pPr>
      <w:r>
        <w:rPr>
          <w:b/>
          <w:bCs/>
          <w:color w:val="595959"/>
        </w:rPr>
        <w:t>Objectif</w:t>
      </w:r>
    </w:p>
    <w:p w14:paraId="4B2AE28C" w14:textId="77777777" w:rsidR="00726BBE" w:rsidRDefault="00000000">
      <w:pPr>
        <w:spacing w:after="120"/>
      </w:pPr>
      <w:r>
        <w:t xml:space="preserve">Donner un ordre naturel à une classe avec </w:t>
      </w:r>
      <w:r>
        <w:rPr>
          <w:rFonts w:ascii="Consolas" w:hAnsi="Consolas" w:cs="Consolas"/>
          <w:color w:val="E97132" w:themeColor="accent2"/>
          <w:sz w:val="18"/>
          <w:szCs w:val="18"/>
        </w:rPr>
        <w:t>Comparable</w:t>
      </w:r>
      <w:r>
        <w:t xml:space="preserve">, puis lui fournir d'autres ordres de l'extérieur avec </w:t>
      </w:r>
      <w:r>
        <w:rPr>
          <w:rFonts w:ascii="Consolas" w:hAnsi="Consolas" w:cs="Consolas"/>
          <w:color w:val="E97132" w:themeColor="accent2"/>
          <w:sz w:val="18"/>
          <w:szCs w:val="18"/>
        </w:rPr>
        <w:t>Comparator</w:t>
      </w:r>
      <w:r>
        <w:t>.</w:t>
      </w:r>
    </w:p>
    <w:p w14:paraId="4741F392" w14:textId="77777777" w:rsidR="00726BBE" w:rsidRDefault="00000000">
      <w:pPr>
        <w:pStyle w:val="Titre3"/>
        <w:keepNext/>
        <w:spacing w:before="240" w:after="100"/>
      </w:pPr>
      <w:r>
        <w:rPr>
          <w:b/>
          <w:bCs/>
          <w:color w:val="595959"/>
        </w:rPr>
        <w:t>Énoncé</w:t>
      </w:r>
    </w:p>
    <w:p w14:paraId="4829F24B" w14:textId="77777777" w:rsidR="00726BBE" w:rsidRDefault="00000000">
      <w:pPr>
        <w:spacing w:after="120"/>
      </w:pPr>
      <w:r>
        <w:t xml:space="preserve">Le record </w:t>
      </w:r>
      <w:r>
        <w:rPr>
          <w:rFonts w:ascii="Consolas" w:hAnsi="Consolas" w:cs="Consolas"/>
          <w:color w:val="E97132" w:themeColor="accent2"/>
          <w:sz w:val="18"/>
          <w:szCs w:val="18"/>
        </w:rPr>
        <w:t>Livre</w:t>
      </w:r>
      <w:r>
        <w:t xml:space="preserve"> a un titre, un auteur et une année de parution. Complétez les quatre classes suivantes ; le </w:t>
      </w:r>
      <w:r>
        <w:rPr>
          <w:rFonts w:ascii="Consolas" w:hAnsi="Consolas" w:cs="Consolas"/>
          <w:color w:val="E97132" w:themeColor="accent2"/>
          <w:sz w:val="18"/>
          <w:szCs w:val="18"/>
        </w:rPr>
        <w:t>Programme</w:t>
      </w:r>
      <w:r>
        <w:t xml:space="preserve"> est fourni, et affiche la même bibliothèque dans les trois ordres.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4300"/>
        <w:gridCol w:w="3160"/>
      </w:tblGrid>
      <w:tr w:rsidR="00726BBE" w14:paraId="535261A3" w14:textId="77777777">
        <w:tblPrEx>
          <w:tblCellMar>
            <w:top w:w="0" w:type="dxa"/>
            <w:bottom w:w="0" w:type="dxa"/>
          </w:tblCellMar>
        </w:tblPrEx>
        <w:trPr>
          <w:tblHeader/>
        </w:trPr>
        <w:tc>
          <w:tcPr>
            <w:tcW w:w="1900" w:type="dxa"/>
            <w:shd w:val="clear" w:color="auto" w:fill="DEEAF6"/>
            <w:tcMar>
              <w:top w:w="55" w:type="dxa"/>
              <w:left w:w="100" w:type="dxa"/>
              <w:bottom w:w="55" w:type="dxa"/>
              <w:right w:w="100" w:type="dxa"/>
            </w:tcMar>
          </w:tcPr>
          <w:p w14:paraId="0C410150" w14:textId="77777777" w:rsidR="00726BBE" w:rsidRDefault="00000000">
            <w:r>
              <w:rPr>
                <w:b/>
                <w:bCs/>
                <w:sz w:val="20"/>
                <w:szCs w:val="20"/>
              </w:rPr>
              <w:t>Élément</w:t>
            </w:r>
          </w:p>
        </w:tc>
        <w:tc>
          <w:tcPr>
            <w:tcW w:w="4300" w:type="dxa"/>
            <w:shd w:val="clear" w:color="auto" w:fill="DEEAF6"/>
            <w:tcMar>
              <w:top w:w="55" w:type="dxa"/>
              <w:left w:w="100" w:type="dxa"/>
              <w:bottom w:w="55" w:type="dxa"/>
              <w:right w:w="100" w:type="dxa"/>
            </w:tcMar>
          </w:tcPr>
          <w:p w14:paraId="34DC1A47" w14:textId="77777777" w:rsidR="00726BBE" w:rsidRDefault="00000000">
            <w:r>
              <w:rPr>
                <w:b/>
                <w:bCs/>
                <w:sz w:val="20"/>
                <w:szCs w:val="20"/>
              </w:rPr>
              <w:t>Signature</w:t>
            </w:r>
          </w:p>
        </w:tc>
        <w:tc>
          <w:tcPr>
            <w:tcW w:w="3160" w:type="dxa"/>
            <w:shd w:val="clear" w:color="auto" w:fill="DEEAF6"/>
            <w:tcMar>
              <w:top w:w="55" w:type="dxa"/>
              <w:left w:w="100" w:type="dxa"/>
              <w:bottom w:w="55" w:type="dxa"/>
              <w:right w:w="100" w:type="dxa"/>
            </w:tcMar>
          </w:tcPr>
          <w:p w14:paraId="7AE8E2D1" w14:textId="77777777" w:rsidR="00726BBE" w:rsidRDefault="00000000">
            <w:r>
              <w:rPr>
                <w:b/>
                <w:bCs/>
                <w:sz w:val="20"/>
                <w:szCs w:val="20"/>
              </w:rPr>
              <w:t>Rôle</w:t>
            </w:r>
          </w:p>
        </w:tc>
      </w:tr>
      <w:tr w:rsidR="00726BBE" w14:paraId="6016652E" w14:textId="77777777">
        <w:tblPrEx>
          <w:tblCellMar>
            <w:top w:w="0" w:type="dxa"/>
            <w:bottom w:w="0" w:type="dxa"/>
          </w:tblCellMar>
        </w:tblPrEx>
        <w:trPr>
          <w:cantSplit/>
        </w:trPr>
        <w:tc>
          <w:tcPr>
            <w:tcW w:w="1900" w:type="dxa"/>
            <w:tcMar>
              <w:top w:w="55" w:type="dxa"/>
              <w:left w:w="100" w:type="dxa"/>
              <w:bottom w:w="55" w:type="dxa"/>
              <w:right w:w="100" w:type="dxa"/>
            </w:tcMar>
          </w:tcPr>
          <w:p w14:paraId="1A7891D8" w14:textId="77777777" w:rsidR="00726BBE" w:rsidRDefault="00000000">
            <w:r>
              <w:rPr>
                <w:rFonts w:ascii="Consolas" w:hAnsi="Consolas" w:cs="Consolas"/>
                <w:color w:val="E97132" w:themeColor="accent2"/>
                <w:sz w:val="18"/>
                <w:szCs w:val="18"/>
              </w:rPr>
              <w:t>Livre</w:t>
            </w:r>
          </w:p>
        </w:tc>
        <w:tc>
          <w:tcPr>
            <w:tcW w:w="4300" w:type="dxa"/>
            <w:tcMar>
              <w:top w:w="55" w:type="dxa"/>
              <w:left w:w="100" w:type="dxa"/>
              <w:bottom w:w="55" w:type="dxa"/>
              <w:right w:w="100" w:type="dxa"/>
            </w:tcMar>
          </w:tcPr>
          <w:p w14:paraId="1E7FC6F7" w14:textId="77777777" w:rsidR="00726BBE" w:rsidRDefault="00000000">
            <w:r>
              <w:rPr>
                <w:rFonts w:ascii="Consolas" w:hAnsi="Consolas" w:cs="Consolas"/>
                <w:color w:val="E97132" w:themeColor="accent2"/>
                <w:sz w:val="18"/>
                <w:szCs w:val="18"/>
              </w:rPr>
              <w:t>public int compareTo(Livre autre)</w:t>
            </w:r>
          </w:p>
        </w:tc>
        <w:tc>
          <w:tcPr>
            <w:tcW w:w="3160" w:type="dxa"/>
            <w:tcMar>
              <w:top w:w="55" w:type="dxa"/>
              <w:left w:w="100" w:type="dxa"/>
              <w:bottom w:w="55" w:type="dxa"/>
              <w:right w:w="100" w:type="dxa"/>
            </w:tcMar>
          </w:tcPr>
          <w:p w14:paraId="2700ADC0" w14:textId="77777777" w:rsidR="00726BBE" w:rsidRDefault="00000000">
            <w:r>
              <w:rPr>
                <w:sz w:val="20"/>
                <w:szCs w:val="20"/>
              </w:rPr>
              <w:t>L'ordre naturel : par titre, alphabétiquement</w:t>
            </w:r>
          </w:p>
        </w:tc>
      </w:tr>
      <w:tr w:rsidR="00726BBE" w14:paraId="6ED79E67" w14:textId="77777777">
        <w:tblPrEx>
          <w:tblCellMar>
            <w:top w:w="0" w:type="dxa"/>
            <w:bottom w:w="0" w:type="dxa"/>
          </w:tblCellMar>
        </w:tblPrEx>
        <w:trPr>
          <w:cantSplit/>
        </w:trPr>
        <w:tc>
          <w:tcPr>
            <w:tcW w:w="1900" w:type="dxa"/>
            <w:tcMar>
              <w:top w:w="55" w:type="dxa"/>
              <w:left w:w="100" w:type="dxa"/>
              <w:bottom w:w="55" w:type="dxa"/>
              <w:right w:w="100" w:type="dxa"/>
            </w:tcMar>
          </w:tcPr>
          <w:p w14:paraId="56348C06" w14:textId="77777777" w:rsidR="00726BBE" w:rsidRDefault="00000000">
            <w:r>
              <w:rPr>
                <w:rFonts w:ascii="Consolas" w:hAnsi="Consolas" w:cs="Consolas"/>
                <w:color w:val="E97132" w:themeColor="accent2"/>
                <w:sz w:val="18"/>
                <w:szCs w:val="18"/>
              </w:rPr>
              <w:t>ParAnnee</w:t>
            </w:r>
          </w:p>
        </w:tc>
        <w:tc>
          <w:tcPr>
            <w:tcW w:w="4300" w:type="dxa"/>
            <w:tcMar>
              <w:top w:w="55" w:type="dxa"/>
              <w:left w:w="100" w:type="dxa"/>
              <w:bottom w:w="55" w:type="dxa"/>
              <w:right w:w="100" w:type="dxa"/>
            </w:tcMar>
          </w:tcPr>
          <w:p w14:paraId="38EC94C0" w14:textId="77777777" w:rsidR="00726BBE" w:rsidRDefault="00000000">
            <w:r>
              <w:rPr>
                <w:rFonts w:ascii="Consolas" w:hAnsi="Consolas" w:cs="Consolas"/>
                <w:color w:val="E97132" w:themeColor="accent2"/>
                <w:sz w:val="18"/>
                <w:szCs w:val="18"/>
              </w:rPr>
              <w:t>public int compare(Livre premier, Livre second)</w:t>
            </w:r>
          </w:p>
        </w:tc>
        <w:tc>
          <w:tcPr>
            <w:tcW w:w="3160" w:type="dxa"/>
            <w:tcMar>
              <w:top w:w="55" w:type="dxa"/>
              <w:left w:w="100" w:type="dxa"/>
              <w:bottom w:w="55" w:type="dxa"/>
              <w:right w:w="100" w:type="dxa"/>
            </w:tcMar>
          </w:tcPr>
          <w:p w14:paraId="67136A08" w14:textId="77777777" w:rsidR="00726BBE" w:rsidRDefault="00000000">
            <w:r>
              <w:rPr>
                <w:sz w:val="20"/>
                <w:szCs w:val="20"/>
              </w:rPr>
              <w:t>Par année, puis par titre à égalité</w:t>
            </w:r>
          </w:p>
        </w:tc>
      </w:tr>
      <w:tr w:rsidR="00726BBE" w14:paraId="4FB4EFA4" w14:textId="77777777">
        <w:tblPrEx>
          <w:tblCellMar>
            <w:top w:w="0" w:type="dxa"/>
            <w:bottom w:w="0" w:type="dxa"/>
          </w:tblCellMar>
        </w:tblPrEx>
        <w:trPr>
          <w:cantSplit/>
        </w:trPr>
        <w:tc>
          <w:tcPr>
            <w:tcW w:w="1900" w:type="dxa"/>
            <w:tcMar>
              <w:top w:w="55" w:type="dxa"/>
              <w:left w:w="100" w:type="dxa"/>
              <w:bottom w:w="55" w:type="dxa"/>
              <w:right w:w="100" w:type="dxa"/>
            </w:tcMar>
          </w:tcPr>
          <w:p w14:paraId="60E4CC07" w14:textId="77777777" w:rsidR="00726BBE" w:rsidRDefault="00000000">
            <w:r>
              <w:rPr>
                <w:rFonts w:ascii="Consolas" w:hAnsi="Consolas" w:cs="Consolas"/>
                <w:color w:val="E97132" w:themeColor="accent2"/>
                <w:sz w:val="18"/>
                <w:szCs w:val="18"/>
              </w:rPr>
              <w:t>ParAuteur</w:t>
            </w:r>
          </w:p>
        </w:tc>
        <w:tc>
          <w:tcPr>
            <w:tcW w:w="4300" w:type="dxa"/>
            <w:tcMar>
              <w:top w:w="55" w:type="dxa"/>
              <w:left w:w="100" w:type="dxa"/>
              <w:bottom w:w="55" w:type="dxa"/>
              <w:right w:w="100" w:type="dxa"/>
            </w:tcMar>
          </w:tcPr>
          <w:p w14:paraId="44741710" w14:textId="77777777" w:rsidR="00726BBE" w:rsidRDefault="00000000">
            <w:r>
              <w:rPr>
                <w:rFonts w:ascii="Consolas" w:hAnsi="Consolas" w:cs="Consolas"/>
                <w:color w:val="E97132" w:themeColor="accent2"/>
                <w:sz w:val="18"/>
                <w:szCs w:val="18"/>
              </w:rPr>
              <w:t>public int compare(Livre premier, Livre second)</w:t>
            </w:r>
          </w:p>
        </w:tc>
        <w:tc>
          <w:tcPr>
            <w:tcW w:w="3160" w:type="dxa"/>
            <w:tcMar>
              <w:top w:w="55" w:type="dxa"/>
              <w:left w:w="100" w:type="dxa"/>
              <w:bottom w:w="55" w:type="dxa"/>
              <w:right w:w="100" w:type="dxa"/>
            </w:tcMar>
          </w:tcPr>
          <w:p w14:paraId="34A59795" w14:textId="77777777" w:rsidR="00726BBE" w:rsidRDefault="00000000">
            <w:r>
              <w:rPr>
                <w:sz w:val="20"/>
                <w:szCs w:val="20"/>
              </w:rPr>
              <w:t>Par auteur, puis par titre</w:t>
            </w:r>
          </w:p>
        </w:tc>
      </w:tr>
      <w:tr w:rsidR="00726BBE" w14:paraId="2462EE52" w14:textId="77777777">
        <w:tblPrEx>
          <w:tblCellMar>
            <w:top w:w="0" w:type="dxa"/>
            <w:bottom w:w="0" w:type="dxa"/>
          </w:tblCellMar>
        </w:tblPrEx>
        <w:trPr>
          <w:cantSplit/>
        </w:trPr>
        <w:tc>
          <w:tcPr>
            <w:tcW w:w="1900" w:type="dxa"/>
            <w:tcMar>
              <w:top w:w="55" w:type="dxa"/>
              <w:left w:w="100" w:type="dxa"/>
              <w:bottom w:w="55" w:type="dxa"/>
              <w:right w:w="100" w:type="dxa"/>
            </w:tcMar>
          </w:tcPr>
          <w:p w14:paraId="6B5A4F7A" w14:textId="77777777" w:rsidR="00726BBE" w:rsidRDefault="00000000">
            <w:r>
              <w:rPr>
                <w:rFonts w:ascii="Consolas" w:hAnsi="Consolas" w:cs="Consolas"/>
                <w:color w:val="E97132" w:themeColor="accent2"/>
                <w:sz w:val="18"/>
                <w:szCs w:val="18"/>
              </w:rPr>
              <w:t>parTitre</w:t>
            </w:r>
          </w:p>
        </w:tc>
        <w:tc>
          <w:tcPr>
            <w:tcW w:w="4300" w:type="dxa"/>
            <w:tcMar>
              <w:top w:w="55" w:type="dxa"/>
              <w:left w:w="100" w:type="dxa"/>
              <w:bottom w:w="55" w:type="dxa"/>
              <w:right w:w="100" w:type="dxa"/>
            </w:tcMar>
          </w:tcPr>
          <w:p w14:paraId="02A7E08D" w14:textId="77777777" w:rsidR="00726BBE" w:rsidRDefault="00000000">
            <w:r>
              <w:rPr>
                <w:rFonts w:ascii="Consolas" w:hAnsi="Consolas" w:cs="Consolas"/>
                <w:color w:val="E97132" w:themeColor="accent2"/>
                <w:sz w:val="18"/>
                <w:szCs w:val="18"/>
              </w:rPr>
              <w:t>public static List&lt;Livre&gt; parTitre(List&lt;Livre&gt;)</w:t>
            </w:r>
          </w:p>
        </w:tc>
        <w:tc>
          <w:tcPr>
            <w:tcW w:w="3160" w:type="dxa"/>
            <w:tcMar>
              <w:top w:w="55" w:type="dxa"/>
              <w:left w:w="100" w:type="dxa"/>
              <w:bottom w:w="55" w:type="dxa"/>
              <w:right w:w="100" w:type="dxa"/>
            </w:tcMar>
          </w:tcPr>
          <w:p w14:paraId="7D5E43FB" w14:textId="77777777" w:rsidR="00726BBE" w:rsidRDefault="00000000">
            <w:r>
              <w:rPr>
                <w:sz w:val="20"/>
                <w:szCs w:val="20"/>
              </w:rPr>
              <w:t>Une nouvelle liste, dans l'ordre naturel</w:t>
            </w:r>
          </w:p>
        </w:tc>
      </w:tr>
      <w:tr w:rsidR="00726BBE" w14:paraId="03A578B0" w14:textId="77777777">
        <w:tblPrEx>
          <w:tblCellMar>
            <w:top w:w="0" w:type="dxa"/>
            <w:bottom w:w="0" w:type="dxa"/>
          </w:tblCellMar>
        </w:tblPrEx>
        <w:trPr>
          <w:cantSplit/>
        </w:trPr>
        <w:tc>
          <w:tcPr>
            <w:tcW w:w="1900" w:type="dxa"/>
            <w:tcMar>
              <w:top w:w="55" w:type="dxa"/>
              <w:left w:w="100" w:type="dxa"/>
              <w:bottom w:w="55" w:type="dxa"/>
              <w:right w:w="100" w:type="dxa"/>
            </w:tcMar>
          </w:tcPr>
          <w:p w14:paraId="025D8D0B" w14:textId="77777777" w:rsidR="00726BBE" w:rsidRDefault="00000000">
            <w:r>
              <w:rPr>
                <w:rFonts w:ascii="Consolas" w:hAnsi="Consolas" w:cs="Consolas"/>
                <w:color w:val="E97132" w:themeColor="accent2"/>
                <w:sz w:val="18"/>
                <w:szCs w:val="18"/>
              </w:rPr>
              <w:t>parAnnee</w:t>
            </w:r>
          </w:p>
        </w:tc>
        <w:tc>
          <w:tcPr>
            <w:tcW w:w="4300" w:type="dxa"/>
            <w:tcMar>
              <w:top w:w="55" w:type="dxa"/>
              <w:left w:w="100" w:type="dxa"/>
              <w:bottom w:w="55" w:type="dxa"/>
              <w:right w:w="100" w:type="dxa"/>
            </w:tcMar>
          </w:tcPr>
          <w:p w14:paraId="59F89CE3" w14:textId="77777777" w:rsidR="00726BBE" w:rsidRDefault="00000000">
            <w:r>
              <w:rPr>
                <w:rFonts w:ascii="Consolas" w:hAnsi="Consolas" w:cs="Consolas"/>
                <w:color w:val="E97132" w:themeColor="accent2"/>
                <w:sz w:val="18"/>
                <w:szCs w:val="18"/>
              </w:rPr>
              <w:t>public static List&lt;Livre&gt; parAnnee(List&lt;Livre&gt;)</w:t>
            </w:r>
          </w:p>
        </w:tc>
        <w:tc>
          <w:tcPr>
            <w:tcW w:w="3160" w:type="dxa"/>
            <w:tcMar>
              <w:top w:w="55" w:type="dxa"/>
              <w:left w:w="100" w:type="dxa"/>
              <w:bottom w:w="55" w:type="dxa"/>
              <w:right w:w="100" w:type="dxa"/>
            </w:tcMar>
          </w:tcPr>
          <w:p w14:paraId="31A78BA8" w14:textId="77777777" w:rsidR="00726BBE" w:rsidRDefault="00000000">
            <w:r>
              <w:rPr>
                <w:sz w:val="20"/>
                <w:szCs w:val="20"/>
              </w:rPr>
              <w:t xml:space="preserve">Une nouvelle liste, triée avec </w:t>
            </w:r>
            <w:r>
              <w:rPr>
                <w:rFonts w:ascii="Consolas" w:hAnsi="Consolas" w:cs="Consolas"/>
                <w:color w:val="E97132" w:themeColor="accent2"/>
                <w:sz w:val="18"/>
                <w:szCs w:val="18"/>
              </w:rPr>
              <w:t>ParAnnee</w:t>
            </w:r>
          </w:p>
        </w:tc>
      </w:tr>
      <w:tr w:rsidR="00726BBE" w14:paraId="382221AF" w14:textId="77777777">
        <w:tblPrEx>
          <w:tblCellMar>
            <w:top w:w="0" w:type="dxa"/>
            <w:bottom w:w="0" w:type="dxa"/>
          </w:tblCellMar>
        </w:tblPrEx>
        <w:trPr>
          <w:cantSplit/>
        </w:trPr>
        <w:tc>
          <w:tcPr>
            <w:tcW w:w="1900" w:type="dxa"/>
            <w:tcMar>
              <w:top w:w="55" w:type="dxa"/>
              <w:left w:w="100" w:type="dxa"/>
              <w:bottom w:w="55" w:type="dxa"/>
              <w:right w:w="100" w:type="dxa"/>
            </w:tcMar>
          </w:tcPr>
          <w:p w14:paraId="7E13A471" w14:textId="77777777" w:rsidR="00726BBE" w:rsidRDefault="00000000">
            <w:r>
              <w:rPr>
                <w:rFonts w:ascii="Consolas" w:hAnsi="Consolas" w:cs="Consolas"/>
                <w:color w:val="E97132" w:themeColor="accent2"/>
                <w:sz w:val="18"/>
                <w:szCs w:val="18"/>
              </w:rPr>
              <w:t>rangesParAuteur</w:t>
            </w:r>
          </w:p>
        </w:tc>
        <w:tc>
          <w:tcPr>
            <w:tcW w:w="4300" w:type="dxa"/>
            <w:tcMar>
              <w:top w:w="55" w:type="dxa"/>
              <w:left w:w="100" w:type="dxa"/>
              <w:bottom w:w="55" w:type="dxa"/>
              <w:right w:w="100" w:type="dxa"/>
            </w:tcMar>
          </w:tcPr>
          <w:p w14:paraId="52987F35" w14:textId="77777777" w:rsidR="00726BBE" w:rsidRDefault="00000000">
            <w:r>
              <w:rPr>
                <w:rFonts w:ascii="Consolas" w:hAnsi="Consolas" w:cs="Consolas"/>
                <w:color w:val="E97132" w:themeColor="accent2"/>
                <w:sz w:val="18"/>
                <w:szCs w:val="18"/>
              </w:rPr>
              <w:t>public static Set&lt;Livre&gt; rangesParAuteur(List&lt;Livre&gt;)</w:t>
            </w:r>
          </w:p>
        </w:tc>
        <w:tc>
          <w:tcPr>
            <w:tcW w:w="3160" w:type="dxa"/>
            <w:tcMar>
              <w:top w:w="55" w:type="dxa"/>
              <w:left w:w="100" w:type="dxa"/>
              <w:bottom w:w="55" w:type="dxa"/>
              <w:right w:w="100" w:type="dxa"/>
            </w:tcMar>
          </w:tcPr>
          <w:p w14:paraId="3F54ED58" w14:textId="77777777" w:rsidR="00726BBE" w:rsidRDefault="00000000">
            <w:r>
              <w:rPr>
                <w:sz w:val="20"/>
                <w:szCs w:val="20"/>
              </w:rPr>
              <w:t xml:space="preserve">Un </w:t>
            </w:r>
            <w:r>
              <w:rPr>
                <w:rFonts w:ascii="Consolas" w:hAnsi="Consolas" w:cs="Consolas"/>
                <w:color w:val="E97132" w:themeColor="accent2"/>
                <w:sz w:val="18"/>
                <w:szCs w:val="18"/>
              </w:rPr>
              <w:t>TreeSet</w:t>
            </w:r>
            <w:r>
              <w:rPr>
                <w:sz w:val="20"/>
                <w:szCs w:val="20"/>
              </w:rPr>
              <w:t xml:space="preserve"> construit avec </w:t>
            </w:r>
            <w:r>
              <w:rPr>
                <w:rFonts w:ascii="Consolas" w:hAnsi="Consolas" w:cs="Consolas"/>
                <w:color w:val="E97132" w:themeColor="accent2"/>
                <w:sz w:val="18"/>
                <w:szCs w:val="18"/>
              </w:rPr>
              <w:t>ParAuteur</w:t>
            </w:r>
          </w:p>
        </w:tc>
      </w:tr>
    </w:tbl>
    <w:p w14:paraId="107312D0" w14:textId="77777777" w:rsidR="00726BBE" w:rsidRDefault="00000000">
      <w:pPr>
        <w:spacing w:after="120"/>
      </w:pPr>
      <w:r>
        <w:rPr>
          <w:b/>
          <w:bCs/>
        </w:rPr>
        <w:t xml:space="preserve">Indices : </w:t>
      </w:r>
      <w:r>
        <w:t xml:space="preserve">une </w:t>
      </w:r>
      <w:r>
        <w:rPr>
          <w:rFonts w:ascii="Consolas" w:hAnsi="Consolas" w:cs="Consolas"/>
          <w:color w:val="E97132" w:themeColor="accent2"/>
          <w:sz w:val="18"/>
          <w:szCs w:val="18"/>
        </w:rPr>
        <w:t>String</w:t>
      </w:r>
      <w:r>
        <w:t xml:space="preserve"> sait déjà se comparer ; pour les années, </w:t>
      </w:r>
      <w:r>
        <w:rPr>
          <w:rFonts w:ascii="Consolas" w:hAnsi="Consolas" w:cs="Consolas"/>
          <w:color w:val="E97132" w:themeColor="accent2"/>
          <w:sz w:val="18"/>
          <w:szCs w:val="18"/>
        </w:rPr>
        <w:t>Integer.compare</w:t>
      </w:r>
      <w:r>
        <w:t xml:space="preserve"> plutôt qu'une soustraction (voir </w:t>
      </w:r>
      <w:r>
        <w:rPr>
          <w:rFonts w:ascii="Consolas" w:hAnsi="Consolas" w:cs="Consolas"/>
          <w:color w:val="E97132" w:themeColor="accent2"/>
          <w:sz w:val="18"/>
          <w:szCs w:val="18"/>
        </w:rPr>
        <w:t>COL §6</w:t>
      </w:r>
      <w:r>
        <w:t xml:space="preserve">). La méthode </w:t>
      </w:r>
      <w:r>
        <w:rPr>
          <w:rFonts w:ascii="Consolas" w:hAnsi="Consolas" w:cs="Consolas"/>
          <w:color w:val="E97132" w:themeColor="accent2"/>
          <w:sz w:val="18"/>
          <w:szCs w:val="18"/>
        </w:rPr>
        <w:t>sort</w:t>
      </w:r>
      <w:r>
        <w:t xml:space="preserve"> d'une </w:t>
      </w:r>
      <w:r>
        <w:rPr>
          <w:rFonts w:ascii="Consolas" w:hAnsi="Consolas" w:cs="Consolas"/>
          <w:color w:val="E97132" w:themeColor="accent2"/>
          <w:sz w:val="18"/>
          <w:szCs w:val="18"/>
        </w:rPr>
        <w:t>List</w:t>
      </w:r>
      <w:r>
        <w:t xml:space="preserve"> reçoit un comparateur, et le constructeur de </w:t>
      </w:r>
      <w:r>
        <w:rPr>
          <w:rFonts w:ascii="Consolas" w:hAnsi="Consolas" w:cs="Consolas"/>
          <w:color w:val="E97132" w:themeColor="accent2"/>
          <w:sz w:val="18"/>
          <w:szCs w:val="18"/>
        </w:rPr>
        <w:t>TreeSet</w:t>
      </w:r>
      <w:r>
        <w:t xml:space="preserve"> aussi. Comme dans </w:t>
      </w:r>
      <w:hyperlink w:anchor="ex-COL-1" w:history="1">
        <w:r>
          <w:rPr>
            <w:rFonts w:ascii="Consolas" w:hAnsi="Consolas" w:cs="Consolas"/>
            <w:color w:val="E97132" w:themeColor="accent2"/>
            <w:sz w:val="18"/>
            <w:szCs w:val="18"/>
          </w:rPr>
          <w:t>COL.1</w:t>
        </w:r>
      </w:hyperlink>
      <w:r>
        <w:t xml:space="preserve">, aucune méthode de </w:t>
      </w:r>
      <w:r>
        <w:rPr>
          <w:rFonts w:ascii="Consolas" w:hAnsi="Consolas" w:cs="Consolas"/>
          <w:color w:val="E97132" w:themeColor="accent2"/>
          <w:sz w:val="18"/>
          <w:szCs w:val="18"/>
        </w:rPr>
        <w:t>Tris</w:t>
      </w:r>
      <w:r>
        <w:t xml:space="preserve"> ne modifie la liste reçue.</w:t>
      </w:r>
    </w:p>
    <w:p w14:paraId="29A5800B" w14:textId="77777777" w:rsidR="00726BBE"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726BBE" w14:paraId="603A470B"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4D2DEE9A" w14:textId="77777777" w:rsidR="00726BBE" w:rsidRDefault="00000000">
            <w:pPr>
              <w:spacing w:after="80"/>
            </w:pPr>
            <w:r>
              <w:rPr>
                <w:rFonts w:ascii="Consolas" w:hAnsi="Consolas" w:cs="Consolas"/>
                <w:color w:val="E97132" w:themeColor="accent2"/>
                <w:sz w:val="18"/>
                <w:szCs w:val="18"/>
              </w:rPr>
              <w:t>be.ephec.java.col.e08.TrisTest</w:t>
            </w:r>
          </w:p>
          <w:p w14:paraId="76276428" w14:textId="77777777" w:rsidR="00726BBE" w:rsidRDefault="00000000">
            <w:r>
              <w:t>Vérifie l'ordre naturel, les trois tris, le départage à égalité, que l'ensemble garde tous les livres, et que la liste reçue n'est pas modifiée.</w:t>
            </w:r>
          </w:p>
        </w:tc>
      </w:tr>
    </w:tbl>
    <w:p w14:paraId="36C45C38" w14:textId="77777777" w:rsidR="00726BBE" w:rsidRDefault="00000000">
      <w:pPr>
        <w:pStyle w:val="Titre3"/>
        <w:keepNext/>
        <w:spacing w:before="240" w:after="100"/>
      </w:pPr>
      <w:r>
        <w:rPr>
          <w:b/>
          <w:bCs/>
          <w:color w:val="595959"/>
        </w:rPr>
        <w:t>Questions à se poser</w:t>
      </w:r>
    </w:p>
    <w:p w14:paraId="2612A76A" w14:textId="77777777" w:rsidR="00726BBE" w:rsidRDefault="00000000">
      <w:pPr>
        <w:pStyle w:val="Paragraphedeliste"/>
        <w:numPr>
          <w:ilvl w:val="0"/>
          <w:numId w:val="9"/>
        </w:numPr>
        <w:spacing w:after="60"/>
      </w:pPr>
      <w:r>
        <w:t xml:space="preserve">Retirez le second critère de </w:t>
      </w:r>
      <w:r>
        <w:rPr>
          <w:rFonts w:ascii="Consolas" w:hAnsi="Consolas" w:cs="Consolas"/>
          <w:color w:val="E97132" w:themeColor="accent2"/>
          <w:sz w:val="18"/>
          <w:szCs w:val="18"/>
        </w:rPr>
        <w:t>ParAuteur</w:t>
      </w:r>
      <w:r>
        <w:t xml:space="preserve"> (le titre), et relancez le test. Combien de livres reste-t-il dans l'ensemble, et pourquoi ?</w:t>
      </w:r>
    </w:p>
    <w:p w14:paraId="34AD4388" w14:textId="77777777" w:rsidR="00726BBE" w:rsidRDefault="00000000">
      <w:pPr>
        <w:pStyle w:val="Paragraphedeliste"/>
        <w:numPr>
          <w:ilvl w:val="0"/>
          <w:numId w:val="9"/>
        </w:numPr>
        <w:spacing w:after="60"/>
      </w:pPr>
      <w:r>
        <w:t>Pourquoi l'ordre par titre est-il l'ordre naturel, et pas l'ordre par année ? Qu'est-ce qui rend un ordre « naturel » pour une classe ?</w:t>
      </w:r>
    </w:p>
    <w:p w14:paraId="760490D2" w14:textId="77777777" w:rsidR="00726BBE" w:rsidRDefault="00000000">
      <w:pPr>
        <w:pStyle w:val="Paragraphedeliste"/>
        <w:numPr>
          <w:ilvl w:val="0"/>
          <w:numId w:val="9"/>
        </w:numPr>
        <w:spacing w:after="60"/>
      </w:pPr>
      <w:r>
        <w:t xml:space="preserve">Au module </w:t>
      </w:r>
      <w:r>
        <w:rPr>
          <w:rFonts w:ascii="Consolas" w:hAnsi="Consolas" w:cs="Consolas"/>
          <w:color w:val="E97132" w:themeColor="accent2"/>
          <w:sz w:val="18"/>
          <w:szCs w:val="18"/>
        </w:rPr>
        <w:t>LAM</w:t>
      </w:r>
      <w:r>
        <w:t>, chacun des deux comparateurs tiendra en une ligne. Lesquelles de ces classes vous paraîtront alors encore utiles ?</w:t>
      </w:r>
    </w:p>
    <w:p w14:paraId="2834AF04" w14:textId="77777777" w:rsidR="00726BBE" w:rsidRDefault="00000000">
      <w:pPr>
        <w:pStyle w:val="Titre1"/>
        <w:keepNext/>
        <w:pageBreakBefore/>
        <w:spacing w:before="360" w:after="160"/>
      </w:pPr>
      <w:bookmarkStart w:id="57" w:name="_Toc243726703"/>
      <w:r>
        <w:rPr>
          <w:b/>
          <w:bCs/>
          <w:color w:val="1F4E79"/>
          <w:sz w:val="40"/>
          <w:szCs w:val="40"/>
        </w:rPr>
        <w:lastRenderedPageBreak/>
        <w:t>Module EXC — Exceptions</w:t>
      </w:r>
      <w:bookmarkEnd w:id="57"/>
    </w:p>
    <w:p w14:paraId="082B077F" w14:textId="77777777" w:rsidR="00726BBE" w:rsidRDefault="00726BBE">
      <w:pPr>
        <w:spacing w:after="120"/>
      </w:pPr>
    </w:p>
    <w:p w14:paraId="75CB3AD9" w14:textId="77777777" w:rsidR="00726BBE" w:rsidRDefault="00000000">
      <w:pPr>
        <w:keepNext/>
        <w:spacing w:after="120"/>
      </w:pPr>
      <w:r>
        <w:t xml:space="preserve">Les exercices du module. Leurs codes sont </w:t>
      </w:r>
      <w:r>
        <w:rPr>
          <w:b/>
          <w:bCs/>
        </w:rPr>
        <w:t>cliquables</w:t>
      </w:r>
      <w:r>
        <w:t> : ils mènent directement à l'exercice.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400"/>
        <w:gridCol w:w="3760"/>
      </w:tblGrid>
      <w:tr w:rsidR="00726BBE" w14:paraId="4C7474D5" w14:textId="77777777">
        <w:tblPrEx>
          <w:tblCellMar>
            <w:top w:w="0" w:type="dxa"/>
            <w:bottom w:w="0" w:type="dxa"/>
          </w:tblCellMar>
        </w:tblPrEx>
        <w:trPr>
          <w:tblHeader/>
        </w:trPr>
        <w:tc>
          <w:tcPr>
            <w:tcW w:w="2200" w:type="dxa"/>
            <w:shd w:val="clear" w:color="auto" w:fill="DEEAF6"/>
            <w:tcMar>
              <w:top w:w="55" w:type="dxa"/>
              <w:left w:w="100" w:type="dxa"/>
              <w:bottom w:w="55" w:type="dxa"/>
              <w:right w:w="100" w:type="dxa"/>
            </w:tcMar>
          </w:tcPr>
          <w:p w14:paraId="109D7B04" w14:textId="77777777" w:rsidR="00726BBE" w:rsidRDefault="00000000">
            <w:r>
              <w:rPr>
                <w:b/>
                <w:bCs/>
                <w:sz w:val="20"/>
                <w:szCs w:val="20"/>
              </w:rPr>
              <w:t>Exercice</w:t>
            </w:r>
          </w:p>
        </w:tc>
        <w:tc>
          <w:tcPr>
            <w:tcW w:w="3400" w:type="dxa"/>
            <w:shd w:val="clear" w:color="auto" w:fill="DEEAF6"/>
            <w:tcMar>
              <w:top w:w="55" w:type="dxa"/>
              <w:left w:w="100" w:type="dxa"/>
              <w:bottom w:w="55" w:type="dxa"/>
              <w:right w:w="100" w:type="dxa"/>
            </w:tcMar>
          </w:tcPr>
          <w:p w14:paraId="0484F663" w14:textId="77777777" w:rsidR="00726BBE" w:rsidRDefault="00000000">
            <w:r>
              <w:rPr>
                <w:b/>
                <w:bCs/>
                <w:sz w:val="20"/>
                <w:szCs w:val="20"/>
              </w:rPr>
              <w:t>Package</w:t>
            </w:r>
          </w:p>
        </w:tc>
        <w:tc>
          <w:tcPr>
            <w:tcW w:w="3760" w:type="dxa"/>
            <w:shd w:val="clear" w:color="auto" w:fill="DEEAF6"/>
            <w:tcMar>
              <w:top w:w="55" w:type="dxa"/>
              <w:left w:w="100" w:type="dxa"/>
              <w:bottom w:w="55" w:type="dxa"/>
              <w:right w:w="100" w:type="dxa"/>
            </w:tcMar>
          </w:tcPr>
          <w:p w14:paraId="7BECF4B3" w14:textId="77777777" w:rsidR="00726BBE" w:rsidRDefault="00000000">
            <w:r>
              <w:rPr>
                <w:b/>
                <w:bCs/>
                <w:sz w:val="20"/>
                <w:szCs w:val="20"/>
              </w:rPr>
              <w:t>Sujet</w:t>
            </w:r>
          </w:p>
        </w:tc>
      </w:tr>
      <w:tr w:rsidR="00726BBE" w14:paraId="2373C743" w14:textId="77777777">
        <w:tblPrEx>
          <w:tblCellMar>
            <w:top w:w="0" w:type="dxa"/>
            <w:bottom w:w="0" w:type="dxa"/>
          </w:tblCellMar>
        </w:tblPrEx>
        <w:trPr>
          <w:cantSplit/>
        </w:trPr>
        <w:tc>
          <w:tcPr>
            <w:tcW w:w="2200" w:type="dxa"/>
            <w:tcMar>
              <w:top w:w="55" w:type="dxa"/>
              <w:left w:w="100" w:type="dxa"/>
              <w:bottom w:w="55" w:type="dxa"/>
              <w:right w:w="100" w:type="dxa"/>
            </w:tcMar>
          </w:tcPr>
          <w:p w14:paraId="2AB2E852" w14:textId="77777777" w:rsidR="00726BBE" w:rsidRDefault="00000000">
            <w:hyperlink w:anchor="ex-EXC-1" w:history="1">
              <w:r>
                <w:rPr>
                  <w:rFonts w:ascii="Consolas" w:hAnsi="Consolas" w:cs="Consolas"/>
                  <w:color w:val="0563C1"/>
                  <w:sz w:val="18"/>
                  <w:szCs w:val="18"/>
                  <w:u w:val="single"/>
                </w:rPr>
                <w:t>EXC.1</w:t>
              </w:r>
            </w:hyperlink>
          </w:p>
        </w:tc>
        <w:tc>
          <w:tcPr>
            <w:tcW w:w="3400" w:type="dxa"/>
            <w:tcMar>
              <w:top w:w="55" w:type="dxa"/>
              <w:left w:w="100" w:type="dxa"/>
              <w:bottom w:w="55" w:type="dxa"/>
              <w:right w:w="100" w:type="dxa"/>
            </w:tcMar>
          </w:tcPr>
          <w:p w14:paraId="2C875C92" w14:textId="77777777" w:rsidR="00726BBE" w:rsidRDefault="00000000">
            <w:r>
              <w:rPr>
                <w:rFonts w:ascii="Consolas" w:hAnsi="Consolas" w:cs="Consolas"/>
                <w:color w:val="E97132" w:themeColor="accent2"/>
                <w:sz w:val="18"/>
                <w:szCs w:val="18"/>
              </w:rPr>
              <w:t>be.ephec.java.exc.e01</w:t>
            </w:r>
          </w:p>
        </w:tc>
        <w:tc>
          <w:tcPr>
            <w:tcW w:w="3760" w:type="dxa"/>
            <w:tcMar>
              <w:top w:w="55" w:type="dxa"/>
              <w:left w:w="100" w:type="dxa"/>
              <w:bottom w:w="55" w:type="dxa"/>
              <w:right w:w="100" w:type="dxa"/>
            </w:tcMar>
          </w:tcPr>
          <w:p w14:paraId="5FF70B27" w14:textId="77777777" w:rsidR="00726BBE" w:rsidRDefault="00000000">
            <w:r>
              <w:rPr>
                <w:sz w:val="20"/>
                <w:szCs w:val="20"/>
              </w:rPr>
              <w:t>Lever sa propre exception</w:t>
            </w:r>
          </w:p>
        </w:tc>
      </w:tr>
      <w:tr w:rsidR="00726BBE" w14:paraId="1FD97BED" w14:textId="77777777">
        <w:tblPrEx>
          <w:tblCellMar>
            <w:top w:w="0" w:type="dxa"/>
            <w:bottom w:w="0" w:type="dxa"/>
          </w:tblCellMar>
        </w:tblPrEx>
        <w:trPr>
          <w:cantSplit/>
        </w:trPr>
        <w:tc>
          <w:tcPr>
            <w:tcW w:w="2200" w:type="dxa"/>
            <w:tcMar>
              <w:top w:w="55" w:type="dxa"/>
              <w:left w:w="100" w:type="dxa"/>
              <w:bottom w:w="55" w:type="dxa"/>
              <w:right w:w="100" w:type="dxa"/>
            </w:tcMar>
          </w:tcPr>
          <w:p w14:paraId="2BB024FD" w14:textId="77777777" w:rsidR="00726BBE" w:rsidRDefault="00000000">
            <w:hyperlink w:anchor="ex-EXC-2" w:history="1">
              <w:r>
                <w:rPr>
                  <w:rFonts w:ascii="Consolas" w:hAnsi="Consolas" w:cs="Consolas"/>
                  <w:color w:val="0563C1"/>
                  <w:sz w:val="18"/>
                  <w:szCs w:val="18"/>
                  <w:u w:val="single"/>
                </w:rPr>
                <w:t>EXC.2</w:t>
              </w:r>
            </w:hyperlink>
          </w:p>
        </w:tc>
        <w:tc>
          <w:tcPr>
            <w:tcW w:w="3400" w:type="dxa"/>
            <w:tcMar>
              <w:top w:w="55" w:type="dxa"/>
              <w:left w:w="100" w:type="dxa"/>
              <w:bottom w:w="55" w:type="dxa"/>
              <w:right w:w="100" w:type="dxa"/>
            </w:tcMar>
          </w:tcPr>
          <w:p w14:paraId="1F87DAF9" w14:textId="77777777" w:rsidR="00726BBE" w:rsidRDefault="00000000">
            <w:r>
              <w:rPr>
                <w:rFonts w:ascii="Consolas" w:hAnsi="Consolas" w:cs="Consolas"/>
                <w:color w:val="E97132" w:themeColor="accent2"/>
                <w:sz w:val="18"/>
                <w:szCs w:val="18"/>
              </w:rPr>
              <w:t>be.ephec.java.exc.e02</w:t>
            </w:r>
          </w:p>
        </w:tc>
        <w:tc>
          <w:tcPr>
            <w:tcW w:w="3760" w:type="dxa"/>
            <w:tcMar>
              <w:top w:w="55" w:type="dxa"/>
              <w:left w:w="100" w:type="dxa"/>
              <w:bottom w:w="55" w:type="dxa"/>
              <w:right w:w="100" w:type="dxa"/>
            </w:tcMar>
          </w:tcPr>
          <w:p w14:paraId="39E84CDD" w14:textId="77777777" w:rsidR="00726BBE" w:rsidRDefault="00000000">
            <w:r>
              <w:rPr>
                <w:sz w:val="20"/>
                <w:szCs w:val="20"/>
              </w:rPr>
              <w:t>Un compte, sans exception</w:t>
            </w:r>
          </w:p>
        </w:tc>
      </w:tr>
      <w:tr w:rsidR="00726BBE" w14:paraId="629F60B6" w14:textId="77777777">
        <w:tblPrEx>
          <w:tblCellMar>
            <w:top w:w="0" w:type="dxa"/>
            <w:bottom w:w="0" w:type="dxa"/>
          </w:tblCellMar>
        </w:tblPrEx>
        <w:trPr>
          <w:cantSplit/>
        </w:trPr>
        <w:tc>
          <w:tcPr>
            <w:tcW w:w="2200" w:type="dxa"/>
            <w:tcMar>
              <w:top w:w="55" w:type="dxa"/>
              <w:left w:w="100" w:type="dxa"/>
              <w:bottom w:w="55" w:type="dxa"/>
              <w:right w:w="100" w:type="dxa"/>
            </w:tcMar>
          </w:tcPr>
          <w:p w14:paraId="7573EB11" w14:textId="77777777" w:rsidR="00726BBE" w:rsidRDefault="00000000">
            <w:hyperlink w:anchor="ex-EXC-3" w:history="1">
              <w:r>
                <w:rPr>
                  <w:rFonts w:ascii="Consolas" w:hAnsi="Consolas" w:cs="Consolas"/>
                  <w:color w:val="0563C1"/>
                  <w:sz w:val="18"/>
                  <w:szCs w:val="18"/>
                  <w:u w:val="single"/>
                </w:rPr>
                <w:t>EXC.3</w:t>
              </w:r>
            </w:hyperlink>
          </w:p>
        </w:tc>
        <w:tc>
          <w:tcPr>
            <w:tcW w:w="3400" w:type="dxa"/>
            <w:tcMar>
              <w:top w:w="55" w:type="dxa"/>
              <w:left w:w="100" w:type="dxa"/>
              <w:bottom w:w="55" w:type="dxa"/>
              <w:right w:w="100" w:type="dxa"/>
            </w:tcMar>
          </w:tcPr>
          <w:p w14:paraId="7B0DDF50" w14:textId="77777777" w:rsidR="00726BBE" w:rsidRDefault="00000000">
            <w:r>
              <w:rPr>
                <w:rFonts w:ascii="Consolas" w:hAnsi="Consolas" w:cs="Consolas"/>
                <w:color w:val="E97132" w:themeColor="accent2"/>
                <w:sz w:val="18"/>
                <w:szCs w:val="18"/>
              </w:rPr>
              <w:t>be.ephec.java.exc.e03</w:t>
            </w:r>
          </w:p>
        </w:tc>
        <w:tc>
          <w:tcPr>
            <w:tcW w:w="3760" w:type="dxa"/>
            <w:tcMar>
              <w:top w:w="55" w:type="dxa"/>
              <w:left w:w="100" w:type="dxa"/>
              <w:bottom w:w="55" w:type="dxa"/>
              <w:right w:w="100" w:type="dxa"/>
            </w:tcMar>
          </w:tcPr>
          <w:p w14:paraId="5E3CEEBB" w14:textId="77777777" w:rsidR="00726BBE" w:rsidRDefault="00000000">
            <w:r>
              <w:rPr>
                <w:sz w:val="20"/>
                <w:szCs w:val="20"/>
              </w:rPr>
              <w:t>Un numéro de compte vérifié</w:t>
            </w:r>
          </w:p>
        </w:tc>
      </w:tr>
      <w:tr w:rsidR="00726BBE" w14:paraId="3366D339" w14:textId="77777777">
        <w:tblPrEx>
          <w:tblCellMar>
            <w:top w:w="0" w:type="dxa"/>
            <w:bottom w:w="0" w:type="dxa"/>
          </w:tblCellMar>
        </w:tblPrEx>
        <w:trPr>
          <w:cantSplit/>
        </w:trPr>
        <w:tc>
          <w:tcPr>
            <w:tcW w:w="2200" w:type="dxa"/>
            <w:tcMar>
              <w:top w:w="55" w:type="dxa"/>
              <w:left w:w="100" w:type="dxa"/>
              <w:bottom w:w="55" w:type="dxa"/>
              <w:right w:w="100" w:type="dxa"/>
            </w:tcMar>
          </w:tcPr>
          <w:p w14:paraId="174E0BB9" w14:textId="77777777" w:rsidR="00726BBE" w:rsidRDefault="00000000">
            <w:hyperlink w:anchor="ex-EXC-4" w:history="1">
              <w:r>
                <w:rPr>
                  <w:rFonts w:ascii="Consolas" w:hAnsi="Consolas" w:cs="Consolas"/>
                  <w:color w:val="0563C1"/>
                  <w:sz w:val="18"/>
                  <w:szCs w:val="18"/>
                  <w:u w:val="single"/>
                </w:rPr>
                <w:t>EXC.4</w:t>
              </w:r>
            </w:hyperlink>
          </w:p>
        </w:tc>
        <w:tc>
          <w:tcPr>
            <w:tcW w:w="3400" w:type="dxa"/>
            <w:tcMar>
              <w:top w:w="55" w:type="dxa"/>
              <w:left w:w="100" w:type="dxa"/>
              <w:bottom w:w="55" w:type="dxa"/>
              <w:right w:w="100" w:type="dxa"/>
            </w:tcMar>
          </w:tcPr>
          <w:p w14:paraId="28247760" w14:textId="77777777" w:rsidR="00726BBE" w:rsidRDefault="00000000">
            <w:r>
              <w:rPr>
                <w:rFonts w:ascii="Consolas" w:hAnsi="Consolas" w:cs="Consolas"/>
                <w:color w:val="E97132" w:themeColor="accent2"/>
                <w:sz w:val="18"/>
                <w:szCs w:val="18"/>
              </w:rPr>
              <w:t>be.ephec.java.exc.e04</w:t>
            </w:r>
          </w:p>
        </w:tc>
        <w:tc>
          <w:tcPr>
            <w:tcW w:w="3760" w:type="dxa"/>
            <w:tcMar>
              <w:top w:w="55" w:type="dxa"/>
              <w:left w:w="100" w:type="dxa"/>
              <w:bottom w:w="55" w:type="dxa"/>
              <w:right w:w="100" w:type="dxa"/>
            </w:tcMar>
          </w:tcPr>
          <w:p w14:paraId="1A045613" w14:textId="77777777" w:rsidR="00726BBE" w:rsidRDefault="00000000">
            <w:r>
              <w:rPr>
                <w:sz w:val="20"/>
                <w:szCs w:val="20"/>
              </w:rPr>
              <w:t>Provoquer, puis traiter</w:t>
            </w:r>
          </w:p>
        </w:tc>
      </w:tr>
      <w:tr w:rsidR="00726BBE" w14:paraId="156FD46F" w14:textId="77777777">
        <w:tblPrEx>
          <w:tblCellMar>
            <w:top w:w="0" w:type="dxa"/>
            <w:bottom w:w="0" w:type="dxa"/>
          </w:tblCellMar>
        </w:tblPrEx>
        <w:trPr>
          <w:cantSplit/>
        </w:trPr>
        <w:tc>
          <w:tcPr>
            <w:tcW w:w="2200" w:type="dxa"/>
            <w:tcMar>
              <w:top w:w="55" w:type="dxa"/>
              <w:left w:w="100" w:type="dxa"/>
              <w:bottom w:w="55" w:type="dxa"/>
              <w:right w:w="100" w:type="dxa"/>
            </w:tcMar>
          </w:tcPr>
          <w:p w14:paraId="0AC1EDA7" w14:textId="77777777" w:rsidR="00726BBE" w:rsidRDefault="00000000">
            <w:hyperlink w:anchor="ex-EXC-5" w:history="1">
              <w:r>
                <w:rPr>
                  <w:rFonts w:ascii="Consolas" w:hAnsi="Consolas" w:cs="Consolas"/>
                  <w:color w:val="0563C1"/>
                  <w:sz w:val="18"/>
                  <w:szCs w:val="18"/>
                  <w:u w:val="single"/>
                </w:rPr>
                <w:t>EXC.5</w:t>
              </w:r>
            </w:hyperlink>
          </w:p>
        </w:tc>
        <w:tc>
          <w:tcPr>
            <w:tcW w:w="3400" w:type="dxa"/>
            <w:tcMar>
              <w:top w:w="55" w:type="dxa"/>
              <w:left w:w="100" w:type="dxa"/>
              <w:bottom w:w="55" w:type="dxa"/>
              <w:right w:w="100" w:type="dxa"/>
            </w:tcMar>
          </w:tcPr>
          <w:p w14:paraId="4CC6DF22" w14:textId="77777777" w:rsidR="00726BBE" w:rsidRDefault="00000000">
            <w:r>
              <w:rPr>
                <w:rFonts w:ascii="Consolas" w:hAnsi="Consolas" w:cs="Consolas"/>
                <w:color w:val="E97132" w:themeColor="accent2"/>
                <w:sz w:val="18"/>
                <w:szCs w:val="18"/>
              </w:rPr>
              <w:t>be.ephec.java.exc.e05</w:t>
            </w:r>
          </w:p>
        </w:tc>
        <w:tc>
          <w:tcPr>
            <w:tcW w:w="3760" w:type="dxa"/>
            <w:tcMar>
              <w:top w:w="55" w:type="dxa"/>
              <w:left w:w="100" w:type="dxa"/>
              <w:bottom w:w="55" w:type="dxa"/>
              <w:right w:w="100" w:type="dxa"/>
            </w:tcMar>
          </w:tcPr>
          <w:p w14:paraId="046AEF6D" w14:textId="77777777" w:rsidR="00726BBE" w:rsidRDefault="00000000">
            <w:r>
              <w:rPr>
                <w:sz w:val="20"/>
                <w:szCs w:val="20"/>
              </w:rPr>
              <w:t>Lire une trace</w:t>
            </w:r>
          </w:p>
        </w:tc>
      </w:tr>
    </w:tbl>
    <w:p w14:paraId="7E3563C3" w14:textId="77777777" w:rsidR="00726BBE" w:rsidRDefault="00000000">
      <w:pPr>
        <w:pStyle w:val="Titre3"/>
        <w:keepNext/>
        <w:spacing w:before="240" w:after="100"/>
      </w:pPr>
      <w:r>
        <w:rPr>
          <w:b/>
          <w:bCs/>
          <w:color w:val="595959"/>
        </w:rPr>
        <w:t>Ce qu'il faut avoir en tête</w:t>
      </w:r>
    </w:p>
    <w:p w14:paraId="61412DF1" w14:textId="77777777" w:rsidR="00726BBE" w:rsidRDefault="00000000">
      <w:pPr>
        <w:spacing w:after="120"/>
      </w:pPr>
      <w:r>
        <w:t>Une exception est un objet. La lever interrompt le cours normal du programme et remonte la pile des appels jusqu'à trouver quelqu'un qui l'attrape. Si personne ne l'attrape, le programme s'arrête et affiche une trace.</w:t>
      </w:r>
    </w:p>
    <w:p w14:paraId="1C8C6B5E" w14:textId="77777777" w:rsidR="00726BBE" w:rsidRDefault="00000000">
      <w:pPr>
        <w:keepNext/>
        <w:keepLines/>
        <w:shd w:val="clear" w:color="auto" w:fill="F2F2F2"/>
        <w:spacing w:before="100"/>
        <w:ind w:left="220"/>
      </w:pPr>
      <w:r>
        <w:rPr>
          <w:rFonts w:ascii="Consolas" w:hAnsi="Consolas" w:cs="Consolas"/>
          <w:color w:val="E97132" w:themeColor="accent2"/>
          <w:sz w:val="18"/>
          <w:szCs w:val="18"/>
        </w:rPr>
        <w:t>throw new MonException("ce qui ne va pas");     // lever</w:t>
      </w:r>
    </w:p>
    <w:p w14:paraId="51FFAF71" w14:textId="77777777" w:rsidR="00726BBE" w:rsidRDefault="00000000">
      <w:pPr>
        <w:keepNext/>
        <w:keepLines/>
        <w:shd w:val="clear" w:color="auto" w:fill="F2F2F2"/>
        <w:ind w:left="220"/>
      </w:pPr>
      <w:r>
        <w:rPr>
          <w:rFonts w:ascii="Consolas" w:hAnsi="Consolas" w:cs="Consolas"/>
          <w:color w:val="E97132" w:themeColor="accent2"/>
          <w:sz w:val="18"/>
          <w:szCs w:val="18"/>
        </w:rPr>
        <w:t xml:space="preserve"> </w:t>
      </w:r>
    </w:p>
    <w:p w14:paraId="58FA6807" w14:textId="77777777" w:rsidR="00726BBE" w:rsidRDefault="00000000">
      <w:pPr>
        <w:keepNext/>
        <w:keepLines/>
        <w:shd w:val="clear" w:color="auto" w:fill="F2F2F2"/>
        <w:ind w:left="220"/>
      </w:pPr>
      <w:r>
        <w:rPr>
          <w:rFonts w:ascii="Consolas" w:hAnsi="Consolas" w:cs="Consolas"/>
          <w:color w:val="E97132" w:themeColor="accent2"/>
          <w:sz w:val="18"/>
          <w:szCs w:val="18"/>
        </w:rPr>
        <w:t>try {</w:t>
      </w:r>
    </w:p>
    <w:p w14:paraId="1975B68D" w14:textId="77777777" w:rsidR="00726BBE" w:rsidRDefault="00000000">
      <w:pPr>
        <w:keepNext/>
        <w:keepLines/>
        <w:shd w:val="clear" w:color="auto" w:fill="F2F2F2"/>
        <w:ind w:left="220"/>
      </w:pPr>
      <w:r>
        <w:rPr>
          <w:rFonts w:ascii="Consolas" w:hAnsi="Consolas" w:cs="Consolas"/>
          <w:color w:val="E97132" w:themeColor="accent2"/>
          <w:sz w:val="18"/>
          <w:szCs w:val="18"/>
        </w:rPr>
        <w:t xml:space="preserve">    quelqueChoseQuiPeutEchouer();</w:t>
      </w:r>
    </w:p>
    <w:p w14:paraId="53E9092D" w14:textId="77777777" w:rsidR="00726BBE" w:rsidRDefault="00000000">
      <w:pPr>
        <w:keepNext/>
        <w:keepLines/>
        <w:shd w:val="clear" w:color="auto" w:fill="F2F2F2"/>
        <w:ind w:left="220"/>
      </w:pPr>
      <w:r>
        <w:rPr>
          <w:rFonts w:ascii="Consolas" w:hAnsi="Consolas" w:cs="Consolas"/>
          <w:color w:val="E97132" w:themeColor="accent2"/>
          <w:sz w:val="18"/>
          <w:szCs w:val="18"/>
        </w:rPr>
        <w:t>} catch (MonException e) {</w:t>
      </w:r>
    </w:p>
    <w:p w14:paraId="2E11E7E7" w14:textId="77777777" w:rsidR="00726BBE" w:rsidRDefault="00000000">
      <w:pPr>
        <w:keepNext/>
        <w:keepLines/>
        <w:shd w:val="clear" w:color="auto" w:fill="F2F2F2"/>
        <w:ind w:left="220"/>
      </w:pPr>
      <w:r>
        <w:rPr>
          <w:rFonts w:ascii="Consolas" w:hAnsi="Consolas" w:cs="Consolas"/>
          <w:color w:val="E97132" w:themeColor="accent2"/>
          <w:sz w:val="18"/>
          <w:szCs w:val="18"/>
        </w:rPr>
        <w:t xml:space="preserve">    System.out.println(e.getMessage());          // attraper</w:t>
      </w:r>
    </w:p>
    <w:p w14:paraId="7FFA599D" w14:textId="77777777" w:rsidR="00726BBE" w:rsidRDefault="00000000">
      <w:pPr>
        <w:keepLines/>
        <w:shd w:val="clear" w:color="auto" w:fill="F2F2F2"/>
        <w:spacing w:after="160"/>
        <w:ind w:left="220"/>
      </w:pPr>
      <w:r>
        <w:rPr>
          <w:rFonts w:ascii="Consolas" w:hAnsi="Consolas" w:cs="Consolas"/>
          <w:color w:val="E97132" w:themeColor="accent2"/>
          <w:sz w:val="18"/>
          <w:szCs w:val="18"/>
        </w:rPr>
        <w:t>}</w:t>
      </w:r>
    </w:p>
    <w:p w14:paraId="424CCDED" w14:textId="77777777" w:rsidR="00726BBE" w:rsidRDefault="00000000">
      <w:pPr>
        <w:pStyle w:val="Titre3"/>
        <w:keepNext/>
        <w:spacing w:before="240" w:after="100"/>
      </w:pPr>
      <w:r>
        <w:rPr>
          <w:b/>
          <w:bCs/>
          <w:color w:val="595959"/>
        </w:rPr>
        <w:t>Contrôlée ou non contrôlée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3700"/>
        <w:gridCol w:w="3760"/>
      </w:tblGrid>
      <w:tr w:rsidR="00726BBE" w14:paraId="19CFF806" w14:textId="77777777">
        <w:tblPrEx>
          <w:tblCellMar>
            <w:top w:w="0" w:type="dxa"/>
            <w:bottom w:w="0" w:type="dxa"/>
          </w:tblCellMar>
        </w:tblPrEx>
        <w:trPr>
          <w:tblHeader/>
        </w:trPr>
        <w:tc>
          <w:tcPr>
            <w:tcW w:w="1900" w:type="dxa"/>
            <w:shd w:val="clear" w:color="auto" w:fill="DEEAF6"/>
            <w:tcMar>
              <w:top w:w="55" w:type="dxa"/>
              <w:left w:w="100" w:type="dxa"/>
              <w:bottom w:w="55" w:type="dxa"/>
              <w:right w:w="100" w:type="dxa"/>
            </w:tcMar>
          </w:tcPr>
          <w:p w14:paraId="1784DA89" w14:textId="77777777" w:rsidR="00726BBE" w:rsidRDefault="00726BBE"/>
        </w:tc>
        <w:tc>
          <w:tcPr>
            <w:tcW w:w="3700" w:type="dxa"/>
            <w:shd w:val="clear" w:color="auto" w:fill="DEEAF6"/>
            <w:tcMar>
              <w:top w:w="55" w:type="dxa"/>
              <w:left w:w="100" w:type="dxa"/>
              <w:bottom w:w="55" w:type="dxa"/>
              <w:right w:w="100" w:type="dxa"/>
            </w:tcMar>
          </w:tcPr>
          <w:p w14:paraId="5EC080A6" w14:textId="77777777" w:rsidR="00726BBE" w:rsidRDefault="00000000">
            <w:r>
              <w:rPr>
                <w:b/>
                <w:bCs/>
                <w:sz w:val="20"/>
                <w:szCs w:val="20"/>
              </w:rPr>
              <w:t>Contrôlée</w:t>
            </w:r>
          </w:p>
        </w:tc>
        <w:tc>
          <w:tcPr>
            <w:tcW w:w="3760" w:type="dxa"/>
            <w:shd w:val="clear" w:color="auto" w:fill="DEEAF6"/>
            <w:tcMar>
              <w:top w:w="55" w:type="dxa"/>
              <w:left w:w="100" w:type="dxa"/>
              <w:bottom w:w="55" w:type="dxa"/>
              <w:right w:w="100" w:type="dxa"/>
            </w:tcMar>
          </w:tcPr>
          <w:p w14:paraId="1A145A11" w14:textId="77777777" w:rsidR="00726BBE" w:rsidRDefault="00000000">
            <w:r>
              <w:rPr>
                <w:b/>
                <w:bCs/>
                <w:sz w:val="20"/>
                <w:szCs w:val="20"/>
              </w:rPr>
              <w:t>Non contrôlée</w:t>
            </w:r>
          </w:p>
        </w:tc>
      </w:tr>
      <w:tr w:rsidR="00726BBE" w14:paraId="411A4B67" w14:textId="77777777">
        <w:tblPrEx>
          <w:tblCellMar>
            <w:top w:w="0" w:type="dxa"/>
            <w:bottom w:w="0" w:type="dxa"/>
          </w:tblCellMar>
        </w:tblPrEx>
        <w:trPr>
          <w:cantSplit/>
        </w:trPr>
        <w:tc>
          <w:tcPr>
            <w:tcW w:w="1900" w:type="dxa"/>
            <w:tcMar>
              <w:top w:w="55" w:type="dxa"/>
              <w:left w:w="100" w:type="dxa"/>
              <w:bottom w:w="55" w:type="dxa"/>
              <w:right w:w="100" w:type="dxa"/>
            </w:tcMar>
          </w:tcPr>
          <w:p w14:paraId="5A6ABA59" w14:textId="77777777" w:rsidR="00726BBE" w:rsidRDefault="00000000">
            <w:r>
              <w:rPr>
                <w:sz w:val="20"/>
                <w:szCs w:val="20"/>
              </w:rPr>
              <w:t>Hérite de</w:t>
            </w:r>
          </w:p>
        </w:tc>
        <w:tc>
          <w:tcPr>
            <w:tcW w:w="3700" w:type="dxa"/>
            <w:tcMar>
              <w:top w:w="55" w:type="dxa"/>
              <w:left w:w="100" w:type="dxa"/>
              <w:bottom w:w="55" w:type="dxa"/>
              <w:right w:w="100" w:type="dxa"/>
            </w:tcMar>
          </w:tcPr>
          <w:p w14:paraId="4B7BBCB3" w14:textId="77777777" w:rsidR="00726BBE" w:rsidRDefault="00000000">
            <w:r>
              <w:rPr>
                <w:rFonts w:ascii="Consolas" w:hAnsi="Consolas" w:cs="Consolas"/>
                <w:color w:val="E97132" w:themeColor="accent2"/>
                <w:sz w:val="18"/>
                <w:szCs w:val="18"/>
              </w:rPr>
              <w:t>Exception</w:t>
            </w:r>
          </w:p>
        </w:tc>
        <w:tc>
          <w:tcPr>
            <w:tcW w:w="3760" w:type="dxa"/>
            <w:tcMar>
              <w:top w:w="55" w:type="dxa"/>
              <w:left w:w="100" w:type="dxa"/>
              <w:bottom w:w="55" w:type="dxa"/>
              <w:right w:w="100" w:type="dxa"/>
            </w:tcMar>
          </w:tcPr>
          <w:p w14:paraId="65030D18" w14:textId="77777777" w:rsidR="00726BBE" w:rsidRDefault="00000000">
            <w:r>
              <w:rPr>
                <w:rFonts w:ascii="Consolas" w:hAnsi="Consolas" w:cs="Consolas"/>
                <w:color w:val="E97132" w:themeColor="accent2"/>
                <w:sz w:val="18"/>
                <w:szCs w:val="18"/>
              </w:rPr>
              <w:t>RuntimeException</w:t>
            </w:r>
          </w:p>
        </w:tc>
      </w:tr>
      <w:tr w:rsidR="00726BBE" w14:paraId="709DF344" w14:textId="77777777">
        <w:tblPrEx>
          <w:tblCellMar>
            <w:top w:w="0" w:type="dxa"/>
            <w:bottom w:w="0" w:type="dxa"/>
          </w:tblCellMar>
        </w:tblPrEx>
        <w:trPr>
          <w:cantSplit/>
        </w:trPr>
        <w:tc>
          <w:tcPr>
            <w:tcW w:w="1900" w:type="dxa"/>
            <w:tcMar>
              <w:top w:w="55" w:type="dxa"/>
              <w:left w:w="100" w:type="dxa"/>
              <w:bottom w:w="55" w:type="dxa"/>
              <w:right w:w="100" w:type="dxa"/>
            </w:tcMar>
          </w:tcPr>
          <w:p w14:paraId="28CB87A9" w14:textId="77777777" w:rsidR="00726BBE" w:rsidRDefault="00000000">
            <w:r>
              <w:rPr>
                <w:sz w:val="20"/>
                <w:szCs w:val="20"/>
              </w:rPr>
              <w:t>Le compilateur</w:t>
            </w:r>
          </w:p>
        </w:tc>
        <w:tc>
          <w:tcPr>
            <w:tcW w:w="3700" w:type="dxa"/>
            <w:tcMar>
              <w:top w:w="55" w:type="dxa"/>
              <w:left w:w="100" w:type="dxa"/>
              <w:bottom w:w="55" w:type="dxa"/>
              <w:right w:w="100" w:type="dxa"/>
            </w:tcMar>
          </w:tcPr>
          <w:p w14:paraId="23201EAF" w14:textId="77777777" w:rsidR="00726BBE" w:rsidRDefault="00000000">
            <w:r>
              <w:rPr>
                <w:sz w:val="20"/>
                <w:szCs w:val="20"/>
              </w:rPr>
              <w:t>oblige à traiter ou à déclarer</w:t>
            </w:r>
          </w:p>
        </w:tc>
        <w:tc>
          <w:tcPr>
            <w:tcW w:w="3760" w:type="dxa"/>
            <w:tcMar>
              <w:top w:w="55" w:type="dxa"/>
              <w:left w:w="100" w:type="dxa"/>
              <w:bottom w:w="55" w:type="dxa"/>
              <w:right w:w="100" w:type="dxa"/>
            </w:tcMar>
          </w:tcPr>
          <w:p w14:paraId="2245F392" w14:textId="77777777" w:rsidR="00726BBE" w:rsidRDefault="00000000">
            <w:r>
              <w:rPr>
                <w:sz w:val="20"/>
                <w:szCs w:val="20"/>
              </w:rPr>
              <w:t>n'exige rien</w:t>
            </w:r>
          </w:p>
        </w:tc>
      </w:tr>
      <w:tr w:rsidR="00726BBE" w14:paraId="4A7A9B32" w14:textId="77777777">
        <w:tblPrEx>
          <w:tblCellMar>
            <w:top w:w="0" w:type="dxa"/>
            <w:bottom w:w="0" w:type="dxa"/>
          </w:tblCellMar>
        </w:tblPrEx>
        <w:trPr>
          <w:cantSplit/>
        </w:trPr>
        <w:tc>
          <w:tcPr>
            <w:tcW w:w="1900" w:type="dxa"/>
            <w:tcMar>
              <w:top w:w="55" w:type="dxa"/>
              <w:left w:w="100" w:type="dxa"/>
              <w:bottom w:w="55" w:type="dxa"/>
              <w:right w:w="100" w:type="dxa"/>
            </w:tcMar>
          </w:tcPr>
          <w:p w14:paraId="768A5FA0" w14:textId="77777777" w:rsidR="00726BBE" w:rsidRDefault="00000000">
            <w:r>
              <w:rPr>
                <w:sz w:val="20"/>
                <w:szCs w:val="20"/>
              </w:rPr>
              <w:t>À utiliser pour</w:t>
            </w:r>
          </w:p>
        </w:tc>
        <w:tc>
          <w:tcPr>
            <w:tcW w:w="3700" w:type="dxa"/>
            <w:tcMar>
              <w:top w:w="55" w:type="dxa"/>
              <w:left w:w="100" w:type="dxa"/>
              <w:bottom w:w="55" w:type="dxa"/>
              <w:right w:w="100" w:type="dxa"/>
            </w:tcMar>
          </w:tcPr>
          <w:p w14:paraId="35837AEE" w14:textId="77777777" w:rsidR="00726BBE" w:rsidRDefault="00000000">
            <w:r>
              <w:rPr>
                <w:sz w:val="20"/>
                <w:szCs w:val="20"/>
              </w:rPr>
              <w:t>une erreur prévisible dont l'appelant doit se soucier</w:t>
            </w:r>
          </w:p>
        </w:tc>
        <w:tc>
          <w:tcPr>
            <w:tcW w:w="3760" w:type="dxa"/>
            <w:tcMar>
              <w:top w:w="55" w:type="dxa"/>
              <w:left w:w="100" w:type="dxa"/>
              <w:bottom w:w="55" w:type="dxa"/>
              <w:right w:w="100" w:type="dxa"/>
            </w:tcMar>
          </w:tcPr>
          <w:p w14:paraId="100FD567" w14:textId="77777777" w:rsidR="00726BBE" w:rsidRDefault="00000000">
            <w:r>
              <w:rPr>
                <w:sz w:val="20"/>
                <w:szCs w:val="20"/>
              </w:rPr>
              <w:t>une erreur de programmation</w:t>
            </w:r>
          </w:p>
        </w:tc>
      </w:tr>
      <w:tr w:rsidR="00726BBE" w14:paraId="2DF0C36A" w14:textId="77777777">
        <w:tblPrEx>
          <w:tblCellMar>
            <w:top w:w="0" w:type="dxa"/>
            <w:bottom w:w="0" w:type="dxa"/>
          </w:tblCellMar>
        </w:tblPrEx>
        <w:trPr>
          <w:cantSplit/>
        </w:trPr>
        <w:tc>
          <w:tcPr>
            <w:tcW w:w="1900" w:type="dxa"/>
            <w:tcMar>
              <w:top w:w="55" w:type="dxa"/>
              <w:left w:w="100" w:type="dxa"/>
              <w:bottom w:w="55" w:type="dxa"/>
              <w:right w:w="100" w:type="dxa"/>
            </w:tcMar>
          </w:tcPr>
          <w:p w14:paraId="5CA0B1A4" w14:textId="77777777" w:rsidR="00726BBE" w:rsidRDefault="00000000">
            <w:r>
              <w:rPr>
                <w:sz w:val="20"/>
                <w:szCs w:val="20"/>
              </w:rPr>
              <w:t>Exemples</w:t>
            </w:r>
          </w:p>
        </w:tc>
        <w:tc>
          <w:tcPr>
            <w:tcW w:w="3700" w:type="dxa"/>
            <w:tcMar>
              <w:top w:w="55" w:type="dxa"/>
              <w:left w:w="100" w:type="dxa"/>
              <w:bottom w:w="55" w:type="dxa"/>
              <w:right w:w="100" w:type="dxa"/>
            </w:tcMar>
          </w:tcPr>
          <w:p w14:paraId="1BCBD0AC" w14:textId="77777777" w:rsidR="00726BBE" w:rsidRDefault="00000000">
            <w:r>
              <w:rPr>
                <w:sz w:val="20"/>
                <w:szCs w:val="20"/>
              </w:rPr>
              <w:t>fichier introuvable, IBAN invalide</w:t>
            </w:r>
          </w:p>
        </w:tc>
        <w:tc>
          <w:tcPr>
            <w:tcW w:w="3760" w:type="dxa"/>
            <w:tcMar>
              <w:top w:w="55" w:type="dxa"/>
              <w:left w:w="100" w:type="dxa"/>
              <w:bottom w:w="55" w:type="dxa"/>
              <w:right w:w="100" w:type="dxa"/>
            </w:tcMar>
          </w:tcPr>
          <w:p w14:paraId="75112621" w14:textId="77777777" w:rsidR="00726BBE" w:rsidRDefault="00000000">
            <w:r>
              <w:rPr>
                <w:sz w:val="20"/>
                <w:szCs w:val="20"/>
              </w:rPr>
              <w:t>division par zéro, indice hors limites</w:t>
            </w:r>
          </w:p>
        </w:tc>
      </w:tr>
    </w:tbl>
    <w:p w14:paraId="088583EA" w14:textId="77777777" w:rsidR="00726BBE" w:rsidRDefault="00000000">
      <w:pPr>
        <w:spacing w:after="120"/>
      </w:pPr>
      <w:r>
        <w:t xml:space="preserve">Vos exceptions à vous seront contrôlées dans </w:t>
      </w:r>
      <w:hyperlink w:anchor="ex-EXC-1" w:history="1">
        <w:r>
          <w:rPr>
            <w:rFonts w:ascii="Consolas" w:hAnsi="Consolas" w:cs="Consolas"/>
            <w:color w:val="E97132" w:themeColor="accent2"/>
            <w:sz w:val="18"/>
            <w:szCs w:val="18"/>
          </w:rPr>
          <w:t>EXC.1</w:t>
        </w:r>
      </w:hyperlink>
      <w:r>
        <w:t xml:space="preserve"> et </w:t>
      </w:r>
      <w:hyperlink w:anchor="ex-EXC-3" w:history="1">
        <w:r>
          <w:rPr>
            <w:rFonts w:ascii="Consolas" w:hAnsi="Consolas" w:cs="Consolas"/>
            <w:color w:val="E97132" w:themeColor="accent2"/>
            <w:sz w:val="18"/>
            <w:szCs w:val="18"/>
          </w:rPr>
          <w:t>EXC.3</w:t>
        </w:r>
      </w:hyperlink>
      <w:r>
        <w:t>. Celles d'</w:t>
      </w:r>
      <w:hyperlink w:anchor="ex-EXC-4" w:history="1">
        <w:r>
          <w:rPr>
            <w:rFonts w:ascii="Consolas" w:hAnsi="Consolas" w:cs="Consolas"/>
            <w:color w:val="E97132" w:themeColor="accent2"/>
            <w:sz w:val="18"/>
            <w:szCs w:val="18"/>
          </w:rPr>
          <w:t>EXC.4</w:t>
        </w:r>
      </w:hyperlink>
      <w:r>
        <w:t xml:space="preserve"> sont levées par la JVM et ne sont pas contrôlées : le code compile sans </w:t>
      </w:r>
      <w:r>
        <w:rPr>
          <w:rFonts w:ascii="Consolas" w:hAnsi="Consolas" w:cs="Consolas"/>
          <w:color w:val="E97132" w:themeColor="accent2"/>
          <w:sz w:val="18"/>
          <w:szCs w:val="18"/>
        </w:rPr>
        <w:t>try</w:t>
      </w:r>
      <w:r>
        <w:t>, et plante à l'exécution. C'est tout le piège.</w:t>
      </w:r>
    </w:p>
    <w:p w14:paraId="052269A6" w14:textId="77777777" w:rsidR="00726BBE" w:rsidRDefault="00726BBE">
      <w:pPr>
        <w:pBdr>
          <w:bottom w:val="single" w:sz="6" w:space="1" w:color="A6A6A6"/>
        </w:pBdr>
        <w:spacing w:before="240" w:after="360"/>
      </w:pPr>
    </w:p>
    <w:p w14:paraId="143BBD47" w14:textId="77777777" w:rsidR="00726BBE" w:rsidRDefault="00000000">
      <w:pPr>
        <w:pStyle w:val="Titre2"/>
        <w:keepNext/>
        <w:spacing w:before="360" w:after="160"/>
      </w:pPr>
      <w:bookmarkStart w:id="58" w:name="_Toc243726704"/>
      <w:r>
        <w:rPr>
          <w:b/>
          <w:bCs/>
          <w:color w:val="1F4E79"/>
          <w:sz w:val="30"/>
          <w:szCs w:val="30"/>
        </w:rPr>
        <w:t>EXC.1 — Lever sa propre exception</w:t>
      </w:r>
      <w:bookmarkEnd w:id="58"/>
    </w:p>
    <w:p w14:paraId="52D91A91" w14:textId="77777777" w:rsidR="00726BBE" w:rsidRDefault="00000000">
      <w:pPr>
        <w:keepNext/>
        <w:spacing w:after="120"/>
      </w:pPr>
      <w:r>
        <w:rPr>
          <w:i/>
          <w:iCs/>
          <w:color w:val="595959"/>
        </w:rPr>
        <w:t xml:space="preserve">Package : </w:t>
      </w:r>
      <w:r>
        <w:rPr>
          <w:rFonts w:ascii="Consolas" w:hAnsi="Consolas" w:cs="Consolas"/>
          <w:i/>
          <w:iCs/>
          <w:color w:val="E97132" w:themeColor="accent2"/>
          <w:sz w:val="18"/>
          <w:szCs w:val="18"/>
        </w:rPr>
        <w:t>be.ephec.java.exc.e01</w:t>
      </w:r>
    </w:p>
    <w:p w14:paraId="6DDD1B58" w14:textId="77777777" w:rsidR="00726BBE" w:rsidRDefault="00000000">
      <w:pPr>
        <w:pStyle w:val="Titre3"/>
        <w:keepNext/>
        <w:spacing w:before="240" w:after="100"/>
      </w:pPr>
      <w:r>
        <w:rPr>
          <w:b/>
          <w:bCs/>
          <w:color w:val="595959"/>
        </w:rPr>
        <w:t>Objectif</w:t>
      </w:r>
    </w:p>
    <w:p w14:paraId="566EE3AC" w14:textId="77777777" w:rsidR="00726BBE" w:rsidRDefault="00000000">
      <w:pPr>
        <w:spacing w:after="120"/>
      </w:pPr>
      <w:r>
        <w:t>Écrire une exception, la lever au bon moment, et laisser l'objet dans un état correct quand on la lève.</w:t>
      </w:r>
    </w:p>
    <w:p w14:paraId="77211C1E" w14:textId="77777777" w:rsidR="00726BBE" w:rsidRDefault="00000000">
      <w:pPr>
        <w:pStyle w:val="Titre3"/>
        <w:keepNext/>
        <w:spacing w:before="240" w:after="100"/>
      </w:pPr>
      <w:r>
        <w:rPr>
          <w:b/>
          <w:bCs/>
          <w:color w:val="595959"/>
        </w:rPr>
        <w:t>Énoncé</w:t>
      </w:r>
    </w:p>
    <w:p w14:paraId="4C40948C" w14:textId="77777777" w:rsidR="00726BBE" w:rsidRDefault="00000000">
      <w:pPr>
        <w:spacing w:after="120"/>
      </w:pPr>
      <w:r>
        <w:t xml:space="preserve">Complétez </w:t>
      </w:r>
      <w:r>
        <w:rPr>
          <w:rFonts w:ascii="Consolas" w:hAnsi="Consolas" w:cs="Consolas"/>
          <w:color w:val="E97132" w:themeColor="accent2"/>
          <w:sz w:val="18"/>
          <w:szCs w:val="18"/>
        </w:rPr>
        <w:t>MoveException</w:t>
      </w:r>
      <w:r>
        <w:t xml:space="preserve"> — une classe qui hérite d'</w:t>
      </w:r>
      <w:r>
        <w:rPr>
          <w:rFonts w:ascii="Consolas" w:hAnsi="Consolas" w:cs="Consolas"/>
          <w:color w:val="E97132" w:themeColor="accent2"/>
          <w:sz w:val="18"/>
          <w:szCs w:val="18"/>
        </w:rPr>
        <w:t>Exception</w:t>
      </w:r>
      <w:r>
        <w:t xml:space="preserve"> et transmet un message à sa classe mère — puis la méthode </w:t>
      </w:r>
      <w:r>
        <w:rPr>
          <w:rFonts w:ascii="Consolas" w:hAnsi="Consolas" w:cs="Consolas"/>
          <w:color w:val="E97132" w:themeColor="accent2"/>
          <w:sz w:val="18"/>
          <w:szCs w:val="18"/>
        </w:rPr>
        <w:t>deplace(int dx, int dy)</w:t>
      </w:r>
      <w:r>
        <w:t xml:space="preserve"> de </w:t>
      </w:r>
      <w:r>
        <w:rPr>
          <w:rFonts w:ascii="Consolas" w:hAnsi="Consolas" w:cs="Consolas"/>
          <w:color w:val="E97132" w:themeColor="accent2"/>
          <w:sz w:val="18"/>
          <w:szCs w:val="18"/>
        </w:rPr>
        <w:t>Point</w:t>
      </w:r>
      <w:r>
        <w:t>.</w:t>
      </w:r>
    </w:p>
    <w:p w14:paraId="648F9D0B" w14:textId="77777777" w:rsidR="00726BBE" w:rsidRDefault="00000000">
      <w:pPr>
        <w:spacing w:after="120"/>
      </w:pPr>
      <w:r>
        <w:t>Un point ne peut pas sortir du quadrant positif. Si l'une des coordonnées deviendrait négative, le déplacement n'a pas lieu et la méthode lève l'exception, avec ce message exact :</w:t>
      </w:r>
    </w:p>
    <w:p w14:paraId="74889532" w14:textId="77777777" w:rsidR="00726BBE" w:rsidRDefault="00000000">
      <w:pPr>
        <w:keepLines/>
        <w:shd w:val="clear" w:color="auto" w:fill="F2F2F2"/>
        <w:spacing w:before="100" w:after="160"/>
        <w:ind w:left="220"/>
      </w:pPr>
      <w:r>
        <w:rPr>
          <w:rFonts w:ascii="Consolas" w:hAnsi="Consolas" w:cs="Consolas"/>
          <w:color w:val="E97132" w:themeColor="accent2"/>
          <w:sz w:val="18"/>
          <w:szCs w:val="18"/>
        </w:rPr>
        <w:t>Deplacement refuse : (-3, 5) sort du quadrant positif</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726BBE" w14:paraId="7C8B592E"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36D09613" w14:textId="77777777" w:rsidR="00726BBE" w:rsidRDefault="00000000">
            <w:pPr>
              <w:spacing w:after="80"/>
            </w:pPr>
            <w:r>
              <w:rPr>
                <w:b/>
                <w:bCs/>
              </w:rPr>
              <w:lastRenderedPageBreak/>
              <w:t>Le vrai piège de l'exercice</w:t>
            </w:r>
          </w:p>
          <w:p w14:paraId="7B1A3AEE" w14:textId="77777777" w:rsidR="00726BBE" w:rsidRDefault="00000000">
            <w:pPr>
              <w:spacing w:after="80"/>
            </w:pPr>
            <w:r>
              <w:t>Le test vérifie qu'après un déplacement refusé, le point n'a pas bougé du tout.</w:t>
            </w:r>
          </w:p>
          <w:p w14:paraId="3853A91C" w14:textId="77777777" w:rsidR="00726BBE" w:rsidRDefault="00000000">
            <w:r>
              <w:t>Si vous écrivez dans les champs avant de vérifier, l'objet reste à moitié déplacé chaque fois que l'exception est levée. Une méthode qui échoue doit laisser l'objet tel qu'elle l'a trouvé — calculez d'abord, vérifiez, et n'écrivez qu'après.</w:t>
            </w:r>
          </w:p>
        </w:tc>
      </w:tr>
    </w:tbl>
    <w:p w14:paraId="08E93AE4" w14:textId="77777777" w:rsidR="00726BBE"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726BBE" w14:paraId="16B83FCF"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7684F5FF" w14:textId="77777777" w:rsidR="00726BBE" w:rsidRDefault="00000000">
            <w:pPr>
              <w:spacing w:after="80"/>
            </w:pPr>
            <w:r>
              <w:rPr>
                <w:rFonts w:ascii="Consolas" w:hAnsi="Consolas" w:cs="Consolas"/>
                <w:color w:val="E97132" w:themeColor="accent2"/>
                <w:sz w:val="18"/>
                <w:szCs w:val="18"/>
              </w:rPr>
              <w:t>be.ephec.java.exc.e01.PointTest</w:t>
            </w:r>
          </w:p>
          <w:p w14:paraId="65DE282D" w14:textId="77777777" w:rsidR="00726BBE" w:rsidRDefault="00000000">
            <w:r>
              <w:t>Vérifie que l'exception est contrôlée, le déplacement valide, le refus, l'intégrité du point après refus, le message exact, et que zéro reste accepté.</w:t>
            </w:r>
          </w:p>
        </w:tc>
      </w:tr>
    </w:tbl>
    <w:p w14:paraId="3574AC89" w14:textId="77777777" w:rsidR="00726BBE" w:rsidRDefault="00000000">
      <w:pPr>
        <w:pStyle w:val="Titre3"/>
        <w:keepNext/>
        <w:spacing w:before="240" w:after="100"/>
      </w:pPr>
      <w:r>
        <w:rPr>
          <w:b/>
          <w:bCs/>
          <w:color w:val="595959"/>
        </w:rPr>
        <w:t>Questions à se poser</w:t>
      </w:r>
    </w:p>
    <w:p w14:paraId="580BD06C" w14:textId="77777777" w:rsidR="00726BBE" w:rsidRDefault="00000000">
      <w:pPr>
        <w:pStyle w:val="Paragraphedeliste"/>
        <w:numPr>
          <w:ilvl w:val="0"/>
          <w:numId w:val="10"/>
        </w:numPr>
        <w:spacing w:after="60"/>
      </w:pPr>
      <w:r>
        <w:t xml:space="preserve">Faites hériter </w:t>
      </w:r>
      <w:r>
        <w:rPr>
          <w:rFonts w:ascii="Consolas" w:hAnsi="Consolas" w:cs="Consolas"/>
          <w:color w:val="E97132" w:themeColor="accent2"/>
          <w:sz w:val="18"/>
          <w:szCs w:val="18"/>
        </w:rPr>
        <w:t>MoveException</w:t>
      </w:r>
      <w:r>
        <w:t xml:space="preserve"> de </w:t>
      </w:r>
      <w:r>
        <w:rPr>
          <w:rFonts w:ascii="Consolas" w:hAnsi="Consolas" w:cs="Consolas"/>
          <w:color w:val="E97132" w:themeColor="accent2"/>
          <w:sz w:val="18"/>
          <w:szCs w:val="18"/>
        </w:rPr>
        <w:t>RuntimeException</w:t>
      </w:r>
      <w:r>
        <w:t xml:space="preserve"> au lieu d'</w:t>
      </w:r>
      <w:r>
        <w:rPr>
          <w:rFonts w:ascii="Consolas" w:hAnsi="Consolas" w:cs="Consolas"/>
          <w:color w:val="E97132" w:themeColor="accent2"/>
          <w:sz w:val="18"/>
          <w:szCs w:val="18"/>
        </w:rPr>
        <w:t>Exception</w:t>
      </w:r>
      <w:r>
        <w:t xml:space="preserve">. Que devient le </w:t>
      </w:r>
      <w:r>
        <w:rPr>
          <w:rFonts w:ascii="Consolas" w:hAnsi="Consolas" w:cs="Consolas"/>
          <w:color w:val="E97132" w:themeColor="accent2"/>
          <w:sz w:val="18"/>
          <w:szCs w:val="18"/>
        </w:rPr>
        <w:t>try</w:t>
      </w:r>
      <w:r>
        <w:t xml:space="preserve"> de votre programme ? Est-ce un progrès ?</w:t>
      </w:r>
    </w:p>
    <w:p w14:paraId="5847921B" w14:textId="77777777" w:rsidR="00726BBE" w:rsidRDefault="00000000">
      <w:pPr>
        <w:pStyle w:val="Paragraphedeliste"/>
        <w:numPr>
          <w:ilvl w:val="0"/>
          <w:numId w:val="10"/>
        </w:numPr>
        <w:spacing w:after="60"/>
      </w:pPr>
      <w:r>
        <w:t>Un déplacement refusé est-il une erreur de programmation ou un événement normal ? Votre réponse justifie le choix de la classe mère.</w:t>
      </w:r>
    </w:p>
    <w:p w14:paraId="4CBCEB9A" w14:textId="77777777" w:rsidR="00726BBE" w:rsidRDefault="00726BBE">
      <w:pPr>
        <w:pBdr>
          <w:bottom w:val="single" w:sz="6" w:space="1" w:color="A6A6A6"/>
        </w:pBdr>
        <w:spacing w:before="240" w:after="360"/>
      </w:pPr>
    </w:p>
    <w:p w14:paraId="06A74BF7" w14:textId="77777777" w:rsidR="00726BBE" w:rsidRDefault="00000000">
      <w:pPr>
        <w:pStyle w:val="Titre2"/>
        <w:keepNext/>
        <w:spacing w:before="360" w:after="160"/>
      </w:pPr>
      <w:bookmarkStart w:id="59" w:name="_Toc243726705"/>
      <w:r>
        <w:rPr>
          <w:b/>
          <w:bCs/>
          <w:color w:val="1F4E79"/>
          <w:sz w:val="30"/>
          <w:szCs w:val="30"/>
        </w:rPr>
        <w:t>EXC.2 — Un compte, sans exception</w:t>
      </w:r>
      <w:bookmarkEnd w:id="59"/>
    </w:p>
    <w:p w14:paraId="5B19EE1D" w14:textId="77777777" w:rsidR="00726BBE" w:rsidRDefault="00000000">
      <w:pPr>
        <w:keepNext/>
        <w:spacing w:after="120"/>
      </w:pPr>
      <w:r>
        <w:rPr>
          <w:i/>
          <w:iCs/>
          <w:color w:val="595959"/>
        </w:rPr>
        <w:t xml:space="preserve">Package : </w:t>
      </w:r>
      <w:r>
        <w:rPr>
          <w:rFonts w:ascii="Consolas" w:hAnsi="Consolas" w:cs="Consolas"/>
          <w:i/>
          <w:iCs/>
          <w:color w:val="E97132" w:themeColor="accent2"/>
          <w:sz w:val="18"/>
          <w:szCs w:val="18"/>
        </w:rPr>
        <w:t>be.ephec.java.exc.e02</w:t>
      </w:r>
    </w:p>
    <w:p w14:paraId="0CD0AEE5" w14:textId="77777777" w:rsidR="00726BBE" w:rsidRDefault="00000000">
      <w:pPr>
        <w:pStyle w:val="Titre3"/>
        <w:keepNext/>
        <w:spacing w:before="240" w:after="100"/>
      </w:pPr>
      <w:r>
        <w:rPr>
          <w:b/>
          <w:bCs/>
          <w:color w:val="595959"/>
        </w:rPr>
        <w:t>Objectif</w:t>
      </w:r>
    </w:p>
    <w:p w14:paraId="3CD2514C" w14:textId="77777777" w:rsidR="00726BBE" w:rsidRDefault="00000000">
      <w:pPr>
        <w:spacing w:after="120"/>
      </w:pPr>
      <w:r>
        <w:t>Écrire d'abord la version sans exception, pour voir précisément ce qui lui manque.</w:t>
      </w:r>
    </w:p>
    <w:p w14:paraId="6B859CBC" w14:textId="77777777" w:rsidR="00726BBE" w:rsidRDefault="00000000">
      <w:pPr>
        <w:pStyle w:val="Titre3"/>
        <w:keepNext/>
        <w:spacing w:before="240" w:after="100"/>
      </w:pPr>
      <w:r>
        <w:rPr>
          <w:b/>
          <w:bCs/>
          <w:color w:val="595959"/>
        </w:rPr>
        <w:t>Énoncé</w:t>
      </w:r>
    </w:p>
    <w:p w14:paraId="7FDAC71D" w14:textId="77777777" w:rsidR="00726BBE" w:rsidRDefault="00000000">
      <w:pPr>
        <w:spacing w:after="120"/>
      </w:pPr>
      <w:r>
        <w:t xml:space="preserve">Complétez la classe </w:t>
      </w:r>
      <w:r>
        <w:rPr>
          <w:rFonts w:ascii="Consolas" w:hAnsi="Consolas" w:cs="Consolas"/>
          <w:color w:val="E97132" w:themeColor="accent2"/>
          <w:sz w:val="18"/>
          <w:szCs w:val="18"/>
        </w:rPr>
        <w:t>Compte</w:t>
      </w:r>
      <w:r>
        <w:t>. Un compte qui vient d'être créé est à zéro.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3500"/>
        <w:gridCol w:w="3960"/>
      </w:tblGrid>
      <w:tr w:rsidR="00726BBE" w14:paraId="4EEA1BAF" w14:textId="77777777">
        <w:tblPrEx>
          <w:tblCellMar>
            <w:top w:w="0" w:type="dxa"/>
            <w:bottom w:w="0" w:type="dxa"/>
          </w:tblCellMar>
        </w:tblPrEx>
        <w:trPr>
          <w:tblHeader/>
        </w:trPr>
        <w:tc>
          <w:tcPr>
            <w:tcW w:w="1900" w:type="dxa"/>
            <w:shd w:val="clear" w:color="auto" w:fill="DEEAF6"/>
            <w:tcMar>
              <w:top w:w="55" w:type="dxa"/>
              <w:left w:w="100" w:type="dxa"/>
              <w:bottom w:w="55" w:type="dxa"/>
              <w:right w:w="100" w:type="dxa"/>
            </w:tcMar>
          </w:tcPr>
          <w:p w14:paraId="07159641" w14:textId="77777777" w:rsidR="00726BBE" w:rsidRDefault="00000000">
            <w:r>
              <w:rPr>
                <w:b/>
                <w:bCs/>
                <w:sz w:val="20"/>
                <w:szCs w:val="20"/>
              </w:rPr>
              <w:t>Élément</w:t>
            </w:r>
          </w:p>
        </w:tc>
        <w:tc>
          <w:tcPr>
            <w:tcW w:w="3500" w:type="dxa"/>
            <w:shd w:val="clear" w:color="auto" w:fill="DEEAF6"/>
            <w:tcMar>
              <w:top w:w="55" w:type="dxa"/>
              <w:left w:w="100" w:type="dxa"/>
              <w:bottom w:w="55" w:type="dxa"/>
              <w:right w:w="100" w:type="dxa"/>
            </w:tcMar>
          </w:tcPr>
          <w:p w14:paraId="6231F2AF" w14:textId="77777777" w:rsidR="00726BBE" w:rsidRDefault="00000000">
            <w:r>
              <w:rPr>
                <w:b/>
                <w:bCs/>
                <w:sz w:val="20"/>
                <w:szCs w:val="20"/>
              </w:rPr>
              <w:t>Signature</w:t>
            </w:r>
          </w:p>
        </w:tc>
        <w:tc>
          <w:tcPr>
            <w:tcW w:w="3960" w:type="dxa"/>
            <w:shd w:val="clear" w:color="auto" w:fill="DEEAF6"/>
            <w:tcMar>
              <w:top w:w="55" w:type="dxa"/>
              <w:left w:w="100" w:type="dxa"/>
              <w:bottom w:w="55" w:type="dxa"/>
              <w:right w:w="100" w:type="dxa"/>
            </w:tcMar>
          </w:tcPr>
          <w:p w14:paraId="313810D2" w14:textId="77777777" w:rsidR="00726BBE" w:rsidRDefault="00000000">
            <w:r>
              <w:rPr>
                <w:b/>
                <w:bCs/>
                <w:sz w:val="20"/>
                <w:szCs w:val="20"/>
              </w:rPr>
              <w:t>Rôle</w:t>
            </w:r>
          </w:p>
        </w:tc>
      </w:tr>
      <w:tr w:rsidR="00726BBE" w14:paraId="73CD18E7" w14:textId="77777777">
        <w:tblPrEx>
          <w:tblCellMar>
            <w:top w:w="0" w:type="dxa"/>
            <w:bottom w:w="0" w:type="dxa"/>
          </w:tblCellMar>
        </w:tblPrEx>
        <w:trPr>
          <w:cantSplit/>
        </w:trPr>
        <w:tc>
          <w:tcPr>
            <w:tcW w:w="1900" w:type="dxa"/>
            <w:tcMar>
              <w:top w:w="55" w:type="dxa"/>
              <w:left w:w="100" w:type="dxa"/>
              <w:bottom w:w="55" w:type="dxa"/>
              <w:right w:w="100" w:type="dxa"/>
            </w:tcMar>
          </w:tcPr>
          <w:p w14:paraId="0634E8C9" w14:textId="77777777" w:rsidR="00726BBE" w:rsidRDefault="00000000">
            <w:r>
              <w:rPr>
                <w:rFonts w:ascii="Consolas" w:hAnsi="Consolas" w:cs="Consolas"/>
                <w:color w:val="E97132" w:themeColor="accent2"/>
                <w:sz w:val="18"/>
                <w:szCs w:val="18"/>
              </w:rPr>
              <w:t>getSolde</w:t>
            </w:r>
          </w:p>
        </w:tc>
        <w:tc>
          <w:tcPr>
            <w:tcW w:w="3500" w:type="dxa"/>
            <w:tcMar>
              <w:top w:w="55" w:type="dxa"/>
              <w:left w:w="100" w:type="dxa"/>
              <w:bottom w:w="55" w:type="dxa"/>
              <w:right w:w="100" w:type="dxa"/>
            </w:tcMar>
          </w:tcPr>
          <w:p w14:paraId="36D32330" w14:textId="77777777" w:rsidR="00726BBE" w:rsidRDefault="00000000">
            <w:r>
              <w:rPr>
                <w:rFonts w:ascii="Consolas" w:hAnsi="Consolas" w:cs="Consolas"/>
                <w:color w:val="E97132" w:themeColor="accent2"/>
                <w:sz w:val="18"/>
                <w:szCs w:val="18"/>
              </w:rPr>
              <w:t>public double getSolde()</w:t>
            </w:r>
          </w:p>
        </w:tc>
        <w:tc>
          <w:tcPr>
            <w:tcW w:w="3960" w:type="dxa"/>
            <w:tcMar>
              <w:top w:w="55" w:type="dxa"/>
              <w:left w:w="100" w:type="dxa"/>
              <w:bottom w:w="55" w:type="dxa"/>
              <w:right w:w="100" w:type="dxa"/>
            </w:tcMar>
          </w:tcPr>
          <w:p w14:paraId="5CF9BCCE" w14:textId="77777777" w:rsidR="00726BBE" w:rsidRDefault="00000000">
            <w:r>
              <w:rPr>
                <w:sz w:val="20"/>
                <w:szCs w:val="20"/>
              </w:rPr>
              <w:t>Le solde courant</w:t>
            </w:r>
          </w:p>
        </w:tc>
      </w:tr>
      <w:tr w:rsidR="00726BBE" w14:paraId="4959E091" w14:textId="77777777">
        <w:tblPrEx>
          <w:tblCellMar>
            <w:top w:w="0" w:type="dxa"/>
            <w:bottom w:w="0" w:type="dxa"/>
          </w:tblCellMar>
        </w:tblPrEx>
        <w:trPr>
          <w:cantSplit/>
        </w:trPr>
        <w:tc>
          <w:tcPr>
            <w:tcW w:w="1900" w:type="dxa"/>
            <w:tcMar>
              <w:top w:w="55" w:type="dxa"/>
              <w:left w:w="100" w:type="dxa"/>
              <w:bottom w:w="55" w:type="dxa"/>
              <w:right w:w="100" w:type="dxa"/>
            </w:tcMar>
          </w:tcPr>
          <w:p w14:paraId="1E414F9B" w14:textId="77777777" w:rsidR="00726BBE" w:rsidRDefault="00000000">
            <w:r>
              <w:rPr>
                <w:rFonts w:ascii="Consolas" w:hAnsi="Consolas" w:cs="Consolas"/>
                <w:color w:val="E97132" w:themeColor="accent2"/>
                <w:sz w:val="18"/>
                <w:szCs w:val="18"/>
              </w:rPr>
              <w:t>ajoute</w:t>
            </w:r>
          </w:p>
        </w:tc>
        <w:tc>
          <w:tcPr>
            <w:tcW w:w="3500" w:type="dxa"/>
            <w:tcMar>
              <w:top w:w="55" w:type="dxa"/>
              <w:left w:w="100" w:type="dxa"/>
              <w:bottom w:w="55" w:type="dxa"/>
              <w:right w:w="100" w:type="dxa"/>
            </w:tcMar>
          </w:tcPr>
          <w:p w14:paraId="4A97A02F" w14:textId="77777777" w:rsidR="00726BBE" w:rsidRDefault="00000000">
            <w:r>
              <w:rPr>
                <w:rFonts w:ascii="Consolas" w:hAnsi="Consolas" w:cs="Consolas"/>
                <w:color w:val="E97132" w:themeColor="accent2"/>
                <w:sz w:val="18"/>
                <w:szCs w:val="18"/>
              </w:rPr>
              <w:t>public void ajoute(double)</w:t>
            </w:r>
          </w:p>
        </w:tc>
        <w:tc>
          <w:tcPr>
            <w:tcW w:w="3960" w:type="dxa"/>
            <w:tcMar>
              <w:top w:w="55" w:type="dxa"/>
              <w:left w:w="100" w:type="dxa"/>
              <w:bottom w:w="55" w:type="dxa"/>
              <w:right w:w="100" w:type="dxa"/>
            </w:tcMar>
          </w:tcPr>
          <w:p w14:paraId="35E911BA" w14:textId="77777777" w:rsidR="00726BBE" w:rsidRDefault="00000000">
            <w:r>
              <w:rPr>
                <w:sz w:val="20"/>
                <w:szCs w:val="20"/>
              </w:rPr>
              <w:t>Ajoute au solde</w:t>
            </w:r>
          </w:p>
        </w:tc>
      </w:tr>
      <w:tr w:rsidR="00726BBE" w14:paraId="030C0AA5" w14:textId="77777777">
        <w:tblPrEx>
          <w:tblCellMar>
            <w:top w:w="0" w:type="dxa"/>
            <w:bottom w:w="0" w:type="dxa"/>
          </w:tblCellMar>
        </w:tblPrEx>
        <w:trPr>
          <w:cantSplit/>
        </w:trPr>
        <w:tc>
          <w:tcPr>
            <w:tcW w:w="1900" w:type="dxa"/>
            <w:tcMar>
              <w:top w:w="55" w:type="dxa"/>
              <w:left w:w="100" w:type="dxa"/>
              <w:bottom w:w="55" w:type="dxa"/>
              <w:right w:w="100" w:type="dxa"/>
            </w:tcMar>
          </w:tcPr>
          <w:p w14:paraId="1808E5E8" w14:textId="77777777" w:rsidR="00726BBE" w:rsidRDefault="00000000">
            <w:r>
              <w:rPr>
                <w:rFonts w:ascii="Consolas" w:hAnsi="Consolas" w:cs="Consolas"/>
                <w:color w:val="E97132" w:themeColor="accent2"/>
                <w:sz w:val="18"/>
                <w:szCs w:val="18"/>
              </w:rPr>
              <w:t>retire</w:t>
            </w:r>
          </w:p>
        </w:tc>
        <w:tc>
          <w:tcPr>
            <w:tcW w:w="3500" w:type="dxa"/>
            <w:tcMar>
              <w:top w:w="55" w:type="dxa"/>
              <w:left w:w="100" w:type="dxa"/>
              <w:bottom w:w="55" w:type="dxa"/>
              <w:right w:w="100" w:type="dxa"/>
            </w:tcMar>
          </w:tcPr>
          <w:p w14:paraId="2868B6D8" w14:textId="77777777" w:rsidR="00726BBE" w:rsidRDefault="00000000">
            <w:r>
              <w:rPr>
                <w:rFonts w:ascii="Consolas" w:hAnsi="Consolas" w:cs="Consolas"/>
                <w:color w:val="E97132" w:themeColor="accent2"/>
                <w:sz w:val="18"/>
                <w:szCs w:val="18"/>
              </w:rPr>
              <w:t>public double retire(double)</w:t>
            </w:r>
          </w:p>
        </w:tc>
        <w:tc>
          <w:tcPr>
            <w:tcW w:w="3960" w:type="dxa"/>
            <w:tcMar>
              <w:top w:w="55" w:type="dxa"/>
              <w:left w:w="100" w:type="dxa"/>
              <w:bottom w:w="55" w:type="dxa"/>
              <w:right w:w="100" w:type="dxa"/>
            </w:tcMar>
          </w:tcPr>
          <w:p w14:paraId="543B53D6" w14:textId="77777777" w:rsidR="00726BBE" w:rsidRDefault="00000000">
            <w:r>
              <w:rPr>
                <w:sz w:val="20"/>
                <w:szCs w:val="20"/>
              </w:rPr>
              <w:t>Retire, et retourne ce qui a réellement été retiré</w:t>
            </w:r>
          </w:p>
        </w:tc>
      </w:tr>
    </w:tbl>
    <w:p w14:paraId="0000FD83" w14:textId="77777777" w:rsidR="00726BBE" w:rsidRDefault="00000000">
      <w:pPr>
        <w:spacing w:after="120"/>
      </w:pPr>
      <w:r>
        <w:t>On ne peut pas retirer plus que le solde : sur un compte à 100, un retrait de 120 retourne 100 et laisse le solde à zéro.</w:t>
      </w:r>
    </w:p>
    <w:p w14:paraId="410A4C74" w14:textId="77777777" w:rsidR="00726BBE" w:rsidRDefault="00000000">
      <w:pPr>
        <w:spacing w:after="120"/>
      </w:pPr>
      <w:r>
        <w:t xml:space="preserve">Écrivez ensuite </w:t>
      </w:r>
      <w:r>
        <w:rPr>
          <w:rFonts w:ascii="Consolas" w:hAnsi="Consolas" w:cs="Consolas"/>
          <w:color w:val="E97132" w:themeColor="accent2"/>
          <w:sz w:val="18"/>
          <w:szCs w:val="18"/>
        </w:rPr>
        <w:t>GestionDeCompte</w:t>
      </w:r>
      <w:r>
        <w:t xml:space="preserve"> et faites les trois essais : un dépôt, un retrait possible, un retrait excessif.</w:t>
      </w:r>
    </w:p>
    <w:p w14:paraId="4323E204" w14:textId="77777777" w:rsidR="00726BBE" w:rsidRDefault="00000000">
      <w:pPr>
        <w:pStyle w:val="Titre3"/>
        <w:keepNext/>
        <w:spacing w:before="240" w:after="100"/>
      </w:pPr>
      <w:r>
        <w:rPr>
          <w:b/>
          <w:bCs/>
          <w:color w:val="595959"/>
        </w:rPr>
        <w:t>La question à garder</w:t>
      </w:r>
    </w:p>
    <w:p w14:paraId="52A28161" w14:textId="77777777" w:rsidR="00726BBE" w:rsidRDefault="00000000">
      <w:pPr>
        <w:spacing w:after="120"/>
      </w:pPr>
      <w:r>
        <w:t>Sur un compte à 100, un retrait de 100 et un retrait de 120 retournent tous deux 100. L'appelant peut-il savoir si son retrait a été complet ? Que devrait-il faire pour s'en assurer ?</w:t>
      </w:r>
    </w:p>
    <w:p w14:paraId="3F4A3C7B" w14:textId="77777777" w:rsidR="00726BBE" w:rsidRDefault="00000000">
      <w:pPr>
        <w:spacing w:after="120"/>
      </w:pPr>
      <w:r>
        <w:t>Gardez votre réponse : c'est exactement le problème que l'exercice suivant résout.</w:t>
      </w:r>
    </w:p>
    <w:p w14:paraId="1DFF1726" w14:textId="77777777" w:rsidR="00726BBE"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726BBE" w14:paraId="5A124950"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5E27C5D3" w14:textId="77777777" w:rsidR="00726BBE" w:rsidRDefault="00000000">
            <w:pPr>
              <w:spacing w:after="80"/>
            </w:pPr>
            <w:r>
              <w:rPr>
                <w:rFonts w:ascii="Consolas" w:hAnsi="Consolas" w:cs="Consolas"/>
                <w:color w:val="E97132" w:themeColor="accent2"/>
                <w:sz w:val="18"/>
                <w:szCs w:val="18"/>
              </w:rPr>
              <w:t>be.ephec.java.exc.e02.CompteTest</w:t>
            </w:r>
          </w:p>
          <w:p w14:paraId="36DD1242" w14:textId="77777777" w:rsidR="00726BBE" w:rsidRDefault="00000000">
            <w:r>
              <w:t>Vérifie un nouveau compte, le dépôt, le retrait possible, le retrait plafonné, et le retrait sur un compte vide.</w:t>
            </w:r>
          </w:p>
        </w:tc>
      </w:tr>
    </w:tbl>
    <w:p w14:paraId="0A936C04" w14:textId="77777777" w:rsidR="00726BBE" w:rsidRDefault="00726BBE">
      <w:pPr>
        <w:pBdr>
          <w:bottom w:val="single" w:sz="6" w:space="1" w:color="A6A6A6"/>
        </w:pBdr>
        <w:spacing w:before="240" w:after="360"/>
      </w:pPr>
    </w:p>
    <w:p w14:paraId="54A382C9" w14:textId="77777777" w:rsidR="00726BBE" w:rsidRDefault="00000000">
      <w:pPr>
        <w:pStyle w:val="Titre2"/>
        <w:keepNext/>
        <w:spacing w:before="360" w:after="160"/>
      </w:pPr>
      <w:bookmarkStart w:id="60" w:name="_Toc243726706"/>
      <w:r>
        <w:rPr>
          <w:b/>
          <w:bCs/>
          <w:color w:val="1F4E79"/>
          <w:sz w:val="30"/>
          <w:szCs w:val="30"/>
        </w:rPr>
        <w:lastRenderedPageBreak/>
        <w:t>EXC.3 — Un numéro de compte vérifié</w:t>
      </w:r>
      <w:bookmarkEnd w:id="60"/>
    </w:p>
    <w:p w14:paraId="1FDD2EBD" w14:textId="77777777" w:rsidR="00726BBE" w:rsidRDefault="00000000">
      <w:pPr>
        <w:keepNext/>
        <w:spacing w:after="120"/>
      </w:pPr>
      <w:r>
        <w:rPr>
          <w:i/>
          <w:iCs/>
          <w:color w:val="595959"/>
        </w:rPr>
        <w:t xml:space="preserve">Package : </w:t>
      </w:r>
      <w:r>
        <w:rPr>
          <w:rFonts w:ascii="Consolas" w:hAnsi="Consolas" w:cs="Consolas"/>
          <w:i/>
          <w:iCs/>
          <w:color w:val="E97132" w:themeColor="accent2"/>
          <w:sz w:val="18"/>
          <w:szCs w:val="18"/>
        </w:rPr>
        <w:t>be.ephec.java.exc.e03</w:t>
      </w:r>
    </w:p>
    <w:p w14:paraId="0356DAB6" w14:textId="77777777" w:rsidR="00726BBE" w:rsidRDefault="00000000">
      <w:pPr>
        <w:pStyle w:val="Titre3"/>
        <w:keepNext/>
        <w:spacing w:before="240" w:after="100"/>
      </w:pPr>
      <w:r>
        <w:rPr>
          <w:b/>
          <w:bCs/>
          <w:color w:val="595959"/>
        </w:rPr>
        <w:t>Objectif</w:t>
      </w:r>
    </w:p>
    <w:p w14:paraId="3611279F" w14:textId="77777777" w:rsidR="00726BBE" w:rsidRDefault="00000000">
      <w:pPr>
        <w:spacing w:after="120"/>
      </w:pPr>
      <w:r>
        <w:t>Valider dans le constructeur, avec une famille d'exceptions plutôt qu'une seule — ou l'inverse, selon ce dont l'appelant a besoin.</w:t>
      </w:r>
    </w:p>
    <w:p w14:paraId="4B29DEBF" w14:textId="77777777" w:rsidR="00726BBE" w:rsidRDefault="00000000">
      <w:pPr>
        <w:pStyle w:val="Titre3"/>
        <w:keepNext/>
        <w:spacing w:before="240" w:after="100"/>
      </w:pPr>
      <w:r>
        <w:rPr>
          <w:b/>
          <w:bCs/>
          <w:color w:val="595959"/>
        </w:rPr>
        <w:t>Contexte : le contrôle d'un IBAN</w:t>
      </w:r>
    </w:p>
    <w:p w14:paraId="20531304" w14:textId="77777777" w:rsidR="00726BBE" w:rsidRDefault="00000000">
      <w:pPr>
        <w:spacing w:after="120"/>
      </w:pPr>
      <w:r>
        <w:t>Un compte belge porte un numéro de la forme BECC NNNN NNNN NNNN. Sa validité se vérifie ainsi :</w:t>
      </w:r>
    </w:p>
    <w:p w14:paraId="2E0D3AD3" w14:textId="77777777" w:rsidR="00726BBE" w:rsidRDefault="00000000">
      <w:pPr>
        <w:keepNext/>
        <w:keepLines/>
        <w:shd w:val="clear" w:color="auto" w:fill="F2F2F2"/>
        <w:spacing w:before="100"/>
        <w:ind w:left="220"/>
      </w:pPr>
      <w:r>
        <w:rPr>
          <w:rFonts w:ascii="Consolas" w:hAnsi="Consolas" w:cs="Consolas"/>
          <w:color w:val="E97132" w:themeColor="accent2"/>
          <w:sz w:val="18"/>
          <w:szCs w:val="18"/>
        </w:rPr>
        <w:t>1. retirer tout ce qui n'est ni lettre ni chiffre</w:t>
      </w:r>
    </w:p>
    <w:p w14:paraId="4C96773C" w14:textId="77777777" w:rsidR="00726BBE" w:rsidRDefault="00000000">
      <w:pPr>
        <w:keepNext/>
        <w:keepLines/>
        <w:shd w:val="clear" w:color="auto" w:fill="F2F2F2"/>
        <w:ind w:left="220"/>
      </w:pPr>
      <w:r>
        <w:rPr>
          <w:rFonts w:ascii="Consolas" w:hAnsi="Consolas" w:cs="Consolas"/>
          <w:color w:val="E97132" w:themeColor="accent2"/>
          <w:sz w:val="18"/>
          <w:szCs w:val="18"/>
        </w:rPr>
        <w:t>2. deplacer les quatre premiers caracteres a la fin</w:t>
      </w:r>
    </w:p>
    <w:p w14:paraId="436916AF" w14:textId="77777777" w:rsidR="00726BBE" w:rsidRDefault="00000000">
      <w:pPr>
        <w:keepNext/>
        <w:keepLines/>
        <w:shd w:val="clear" w:color="auto" w:fill="F2F2F2"/>
        <w:ind w:left="220"/>
      </w:pPr>
      <w:r>
        <w:rPr>
          <w:rFonts w:ascii="Consolas" w:hAnsi="Consolas" w:cs="Consolas"/>
          <w:color w:val="E97132" w:themeColor="accent2"/>
          <w:sz w:val="18"/>
          <w:szCs w:val="18"/>
        </w:rPr>
        <w:t>3. passer en majuscules</w:t>
      </w:r>
    </w:p>
    <w:p w14:paraId="319801E7" w14:textId="77777777" w:rsidR="00726BBE" w:rsidRDefault="00000000">
      <w:pPr>
        <w:keepNext/>
        <w:keepLines/>
        <w:shd w:val="clear" w:color="auto" w:fill="F2F2F2"/>
        <w:ind w:left="220"/>
      </w:pPr>
      <w:r>
        <w:rPr>
          <w:rFonts w:ascii="Consolas" w:hAnsi="Consolas" w:cs="Consolas"/>
          <w:color w:val="E97132" w:themeColor="accent2"/>
          <w:sz w:val="18"/>
          <w:szCs w:val="18"/>
        </w:rPr>
        <w:t>4. remplacer chaque lettre par sa position dans l'alphabet plus 9</w:t>
      </w:r>
    </w:p>
    <w:p w14:paraId="2F8DDBF4" w14:textId="77777777" w:rsidR="00726BBE" w:rsidRDefault="00000000">
      <w:pPr>
        <w:keepNext/>
        <w:keepLines/>
        <w:shd w:val="clear" w:color="auto" w:fill="F2F2F2"/>
        <w:ind w:left="220"/>
      </w:pPr>
      <w:r>
        <w:rPr>
          <w:rFonts w:ascii="Consolas" w:hAnsi="Consolas" w:cs="Consolas"/>
          <w:color w:val="E97132" w:themeColor="accent2"/>
          <w:sz w:val="18"/>
          <w:szCs w:val="18"/>
        </w:rPr>
        <w:t xml:space="preserve">     A vaut 10, B vaut 11, ... Z vaut 35</w:t>
      </w:r>
    </w:p>
    <w:p w14:paraId="703BDBBB" w14:textId="77777777" w:rsidR="00726BBE" w:rsidRDefault="00000000">
      <w:pPr>
        <w:keepLines/>
        <w:shd w:val="clear" w:color="auto" w:fill="F2F2F2"/>
        <w:spacing w:after="160"/>
        <w:ind w:left="220"/>
      </w:pPr>
      <w:r>
        <w:rPr>
          <w:rFonts w:ascii="Consolas" w:hAnsi="Consolas" w:cs="Consolas"/>
          <w:color w:val="E97132" w:themeColor="accent2"/>
          <w:sz w:val="18"/>
          <w:szCs w:val="18"/>
        </w:rPr>
        <w:t>5. le reste de la division du nombre obtenu par 97 doit valoir 1</w:t>
      </w:r>
    </w:p>
    <w:p w14:paraId="436988B3" w14:textId="77777777" w:rsidR="00726BBE" w:rsidRDefault="00000000">
      <w:pPr>
        <w:spacing w:after="120"/>
      </w:pPr>
      <w:r>
        <w:rPr>
          <w:b/>
          <w:bCs/>
        </w:rPr>
        <w:t xml:space="preserve">Le nombre obtenu dépasse largement un </w:t>
      </w:r>
      <w:r>
        <w:rPr>
          <w:rFonts w:ascii="Consolas" w:hAnsi="Consolas" w:cs="Consolas"/>
          <w:color w:val="E97132" w:themeColor="accent2"/>
          <w:sz w:val="18"/>
          <w:szCs w:val="18"/>
        </w:rPr>
        <w:t>long</w:t>
      </w:r>
      <w:r>
        <w:rPr>
          <w:b/>
          <w:bCs/>
        </w:rPr>
        <w:t xml:space="preserve">. </w:t>
      </w:r>
      <w:r>
        <w:t xml:space="preserve">Utilisez </w:t>
      </w:r>
      <w:r>
        <w:rPr>
          <w:rFonts w:ascii="Consolas" w:hAnsi="Consolas" w:cs="Consolas"/>
          <w:color w:val="E97132" w:themeColor="accent2"/>
          <w:sz w:val="18"/>
          <w:szCs w:val="18"/>
        </w:rPr>
        <w:t>java.math.BigInteger</w:t>
      </w:r>
      <w:r>
        <w:t>, qui n'a pas de limite de taille.</w:t>
      </w:r>
    </w:p>
    <w:p w14:paraId="42AE06EE" w14:textId="77777777" w:rsidR="00726BBE" w:rsidRDefault="00000000">
      <w:pPr>
        <w:pStyle w:val="Titre3"/>
        <w:keepNext/>
        <w:spacing w:before="240" w:after="100"/>
      </w:pPr>
      <w:r>
        <w:rPr>
          <w:b/>
          <w:bCs/>
          <w:color w:val="595959"/>
        </w:rPr>
        <w:t>Énoncé</w:t>
      </w:r>
    </w:p>
    <w:p w14:paraId="294CB260" w14:textId="77777777" w:rsidR="00726BBE" w:rsidRDefault="00000000">
      <w:pPr>
        <w:spacing w:after="120"/>
      </w:pPr>
      <w:r>
        <w:t xml:space="preserve">Complétez les quatre classes d'exception, puis la classe </w:t>
      </w:r>
      <w:r>
        <w:rPr>
          <w:rFonts w:ascii="Consolas" w:hAnsi="Consolas" w:cs="Consolas"/>
          <w:color w:val="E97132" w:themeColor="accent2"/>
          <w:sz w:val="18"/>
          <w:szCs w:val="18"/>
        </w:rPr>
        <w:t>Compte</w:t>
      </w:r>
      <w:r>
        <w:t>. Le constructeur reçoit le numéro et le vérifie en trois temps, dans cet ordre : la longueur, le préfixe, le contrôle modulo 97.</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3000"/>
        <w:gridCol w:w="4860"/>
      </w:tblGrid>
      <w:tr w:rsidR="00726BBE" w14:paraId="626FB1EE" w14:textId="77777777">
        <w:tblPrEx>
          <w:tblCellMar>
            <w:top w:w="0" w:type="dxa"/>
            <w:bottom w:w="0" w:type="dxa"/>
          </w:tblCellMar>
        </w:tblPrEx>
        <w:trPr>
          <w:tblHeader/>
        </w:trPr>
        <w:tc>
          <w:tcPr>
            <w:tcW w:w="1500" w:type="dxa"/>
            <w:shd w:val="clear" w:color="auto" w:fill="DEEAF6"/>
            <w:tcMar>
              <w:top w:w="55" w:type="dxa"/>
              <w:left w:w="100" w:type="dxa"/>
              <w:bottom w:w="55" w:type="dxa"/>
              <w:right w:w="100" w:type="dxa"/>
            </w:tcMar>
          </w:tcPr>
          <w:p w14:paraId="7E63E583" w14:textId="77777777" w:rsidR="00726BBE" w:rsidRDefault="00000000">
            <w:r>
              <w:rPr>
                <w:b/>
                <w:bCs/>
                <w:sz w:val="20"/>
                <w:szCs w:val="20"/>
              </w:rPr>
              <w:t>Erreur</w:t>
            </w:r>
          </w:p>
        </w:tc>
        <w:tc>
          <w:tcPr>
            <w:tcW w:w="3000" w:type="dxa"/>
            <w:shd w:val="clear" w:color="auto" w:fill="DEEAF6"/>
            <w:tcMar>
              <w:top w:w="55" w:type="dxa"/>
              <w:left w:w="100" w:type="dxa"/>
              <w:bottom w:w="55" w:type="dxa"/>
              <w:right w:w="100" w:type="dxa"/>
            </w:tcMar>
          </w:tcPr>
          <w:p w14:paraId="5968CE38" w14:textId="77777777" w:rsidR="00726BBE" w:rsidRDefault="00000000">
            <w:r>
              <w:rPr>
                <w:rFonts w:ascii="Consolas" w:hAnsi="Consolas" w:cs="Consolas"/>
                <w:b/>
                <w:bCs/>
                <w:color w:val="E97132" w:themeColor="accent2"/>
                <w:sz w:val="18"/>
                <w:szCs w:val="18"/>
              </w:rPr>
              <w:t>Exception</w:t>
            </w:r>
          </w:p>
        </w:tc>
        <w:tc>
          <w:tcPr>
            <w:tcW w:w="4860" w:type="dxa"/>
            <w:shd w:val="clear" w:color="auto" w:fill="DEEAF6"/>
            <w:tcMar>
              <w:top w:w="55" w:type="dxa"/>
              <w:left w:w="100" w:type="dxa"/>
              <w:bottom w:w="55" w:type="dxa"/>
              <w:right w:w="100" w:type="dxa"/>
            </w:tcMar>
          </w:tcPr>
          <w:p w14:paraId="24BC2F4F" w14:textId="77777777" w:rsidR="00726BBE" w:rsidRDefault="00000000">
            <w:r>
              <w:rPr>
                <w:b/>
                <w:bCs/>
                <w:sz w:val="20"/>
                <w:szCs w:val="20"/>
              </w:rPr>
              <w:t>Message imposé</w:t>
            </w:r>
          </w:p>
        </w:tc>
      </w:tr>
      <w:tr w:rsidR="00726BBE" w14:paraId="05D9C4BA" w14:textId="77777777">
        <w:tblPrEx>
          <w:tblCellMar>
            <w:top w:w="0" w:type="dxa"/>
            <w:bottom w:w="0" w:type="dxa"/>
          </w:tblCellMar>
        </w:tblPrEx>
        <w:trPr>
          <w:cantSplit/>
        </w:trPr>
        <w:tc>
          <w:tcPr>
            <w:tcW w:w="1500" w:type="dxa"/>
            <w:tcMar>
              <w:top w:w="55" w:type="dxa"/>
              <w:left w:w="100" w:type="dxa"/>
              <w:bottom w:w="55" w:type="dxa"/>
              <w:right w:w="100" w:type="dxa"/>
            </w:tcMar>
          </w:tcPr>
          <w:p w14:paraId="7209D532" w14:textId="77777777" w:rsidR="00726BBE" w:rsidRDefault="00000000">
            <w:r>
              <w:rPr>
                <w:sz w:val="20"/>
                <w:szCs w:val="20"/>
              </w:rPr>
              <w:t>longueur</w:t>
            </w:r>
          </w:p>
        </w:tc>
        <w:tc>
          <w:tcPr>
            <w:tcW w:w="3000" w:type="dxa"/>
            <w:tcMar>
              <w:top w:w="55" w:type="dxa"/>
              <w:left w:w="100" w:type="dxa"/>
              <w:bottom w:w="55" w:type="dxa"/>
              <w:right w:w="100" w:type="dxa"/>
            </w:tcMar>
          </w:tcPr>
          <w:p w14:paraId="7E44C1EB" w14:textId="77777777" w:rsidR="00726BBE" w:rsidRDefault="00000000">
            <w:r>
              <w:rPr>
                <w:rFonts w:ascii="Consolas" w:hAnsi="Consolas" w:cs="Consolas"/>
                <w:color w:val="E97132" w:themeColor="accent2"/>
                <w:sz w:val="18"/>
                <w:szCs w:val="18"/>
              </w:rPr>
              <w:t>IbanLongueurException</w:t>
            </w:r>
          </w:p>
        </w:tc>
        <w:tc>
          <w:tcPr>
            <w:tcW w:w="4860" w:type="dxa"/>
            <w:tcMar>
              <w:top w:w="55" w:type="dxa"/>
              <w:left w:w="100" w:type="dxa"/>
              <w:bottom w:w="55" w:type="dxa"/>
              <w:right w:w="100" w:type="dxa"/>
            </w:tcMar>
          </w:tcPr>
          <w:p w14:paraId="2ED03DA6" w14:textId="77777777" w:rsidR="00726BBE" w:rsidRDefault="00000000">
            <w:r>
              <w:rPr>
                <w:sz w:val="20"/>
                <w:szCs w:val="20"/>
              </w:rPr>
              <w:t>L'IBAN doit contenir 16 caracteres, en contient 12</w:t>
            </w:r>
          </w:p>
        </w:tc>
      </w:tr>
      <w:tr w:rsidR="00726BBE" w14:paraId="7DA51317" w14:textId="77777777">
        <w:tblPrEx>
          <w:tblCellMar>
            <w:top w:w="0" w:type="dxa"/>
            <w:bottom w:w="0" w:type="dxa"/>
          </w:tblCellMar>
        </w:tblPrEx>
        <w:trPr>
          <w:cantSplit/>
        </w:trPr>
        <w:tc>
          <w:tcPr>
            <w:tcW w:w="1500" w:type="dxa"/>
            <w:tcMar>
              <w:top w:w="55" w:type="dxa"/>
              <w:left w:w="100" w:type="dxa"/>
              <w:bottom w:w="55" w:type="dxa"/>
              <w:right w:w="100" w:type="dxa"/>
            </w:tcMar>
          </w:tcPr>
          <w:p w14:paraId="0E5CC89F" w14:textId="77777777" w:rsidR="00726BBE" w:rsidRDefault="00000000">
            <w:r>
              <w:rPr>
                <w:sz w:val="20"/>
                <w:szCs w:val="20"/>
              </w:rPr>
              <w:t>préfixe</w:t>
            </w:r>
          </w:p>
        </w:tc>
        <w:tc>
          <w:tcPr>
            <w:tcW w:w="3000" w:type="dxa"/>
            <w:tcMar>
              <w:top w:w="55" w:type="dxa"/>
              <w:left w:w="100" w:type="dxa"/>
              <w:bottom w:w="55" w:type="dxa"/>
              <w:right w:w="100" w:type="dxa"/>
            </w:tcMar>
          </w:tcPr>
          <w:p w14:paraId="18894651" w14:textId="77777777" w:rsidR="00726BBE" w:rsidRDefault="00000000">
            <w:r>
              <w:rPr>
                <w:rFonts w:ascii="Consolas" w:hAnsi="Consolas" w:cs="Consolas"/>
                <w:color w:val="E97132" w:themeColor="accent2"/>
                <w:sz w:val="18"/>
                <w:szCs w:val="18"/>
              </w:rPr>
              <w:t>IbanPrefixeException</w:t>
            </w:r>
          </w:p>
        </w:tc>
        <w:tc>
          <w:tcPr>
            <w:tcW w:w="4860" w:type="dxa"/>
            <w:tcMar>
              <w:top w:w="55" w:type="dxa"/>
              <w:left w:w="100" w:type="dxa"/>
              <w:bottom w:w="55" w:type="dxa"/>
              <w:right w:w="100" w:type="dxa"/>
            </w:tcMar>
          </w:tcPr>
          <w:p w14:paraId="655B60FF" w14:textId="77777777" w:rsidR="00726BBE" w:rsidRDefault="00000000">
            <w:r>
              <w:rPr>
                <w:sz w:val="20"/>
                <w:szCs w:val="20"/>
              </w:rPr>
              <w:t>L'IBAN doit commencer par BE, commence par FR</w:t>
            </w:r>
          </w:p>
        </w:tc>
      </w:tr>
      <w:tr w:rsidR="00726BBE" w14:paraId="434264C7" w14:textId="77777777">
        <w:tblPrEx>
          <w:tblCellMar>
            <w:top w:w="0" w:type="dxa"/>
            <w:bottom w:w="0" w:type="dxa"/>
          </w:tblCellMar>
        </w:tblPrEx>
        <w:trPr>
          <w:cantSplit/>
        </w:trPr>
        <w:tc>
          <w:tcPr>
            <w:tcW w:w="1500" w:type="dxa"/>
            <w:tcMar>
              <w:top w:w="55" w:type="dxa"/>
              <w:left w:w="100" w:type="dxa"/>
              <w:bottom w:w="55" w:type="dxa"/>
              <w:right w:w="100" w:type="dxa"/>
            </w:tcMar>
          </w:tcPr>
          <w:p w14:paraId="40DA4E3E" w14:textId="77777777" w:rsidR="00726BBE" w:rsidRDefault="00000000">
            <w:r>
              <w:rPr>
                <w:sz w:val="20"/>
                <w:szCs w:val="20"/>
              </w:rPr>
              <w:t>modulo</w:t>
            </w:r>
          </w:p>
        </w:tc>
        <w:tc>
          <w:tcPr>
            <w:tcW w:w="3000" w:type="dxa"/>
            <w:tcMar>
              <w:top w:w="55" w:type="dxa"/>
              <w:left w:w="100" w:type="dxa"/>
              <w:bottom w:w="55" w:type="dxa"/>
              <w:right w:w="100" w:type="dxa"/>
            </w:tcMar>
          </w:tcPr>
          <w:p w14:paraId="11F88827" w14:textId="77777777" w:rsidR="00726BBE" w:rsidRDefault="00000000">
            <w:r>
              <w:rPr>
                <w:rFonts w:ascii="Consolas" w:hAnsi="Consolas" w:cs="Consolas"/>
                <w:color w:val="E97132" w:themeColor="accent2"/>
                <w:sz w:val="18"/>
                <w:szCs w:val="18"/>
              </w:rPr>
              <w:t>IbanModuloException</w:t>
            </w:r>
          </w:p>
        </w:tc>
        <w:tc>
          <w:tcPr>
            <w:tcW w:w="4860" w:type="dxa"/>
            <w:tcMar>
              <w:top w:w="55" w:type="dxa"/>
              <w:left w:w="100" w:type="dxa"/>
              <w:bottom w:w="55" w:type="dxa"/>
              <w:right w:w="100" w:type="dxa"/>
            </w:tcMar>
          </w:tcPr>
          <w:p w14:paraId="068BFBAA" w14:textId="77777777" w:rsidR="00726BBE" w:rsidRDefault="00000000">
            <w:r>
              <w:rPr>
                <w:sz w:val="20"/>
                <w:szCs w:val="20"/>
              </w:rPr>
              <w:t>Le controle modulo 97 est incorrect : 28 au lieu de 1</w:t>
            </w:r>
          </w:p>
        </w:tc>
      </w:tr>
    </w:tbl>
    <w:p w14:paraId="6520ECB9" w14:textId="77777777" w:rsidR="00726BBE" w:rsidRDefault="00000000">
      <w:pPr>
        <w:spacing w:after="120"/>
      </w:pPr>
      <w:r>
        <w:t>Les trois héritent d'</w:t>
      </w:r>
      <w:r>
        <w:rPr>
          <w:rFonts w:ascii="Consolas" w:hAnsi="Consolas" w:cs="Consolas"/>
          <w:color w:val="E97132" w:themeColor="accent2"/>
          <w:sz w:val="18"/>
          <w:szCs w:val="18"/>
        </w:rPr>
        <w:t>IbanInvalideException</w:t>
      </w:r>
      <w:r>
        <w:t>, qui hérite d'</w:t>
      </w:r>
      <w:r>
        <w:rPr>
          <w:rFonts w:ascii="Consolas" w:hAnsi="Consolas" w:cs="Consolas"/>
          <w:color w:val="E97132" w:themeColor="accent2"/>
          <w:sz w:val="18"/>
          <w:szCs w:val="18"/>
        </w:rPr>
        <w:t>Exception</w:t>
      </w:r>
      <w:r>
        <w:t>. Le numéro est mémorisé sous sa forme nettoyée, sans espaces.</w:t>
      </w:r>
    </w:p>
    <w:p w14:paraId="3B266B85" w14:textId="77777777" w:rsidR="00726BBE" w:rsidRDefault="00000000">
      <w:pPr>
        <w:spacing w:after="120"/>
      </w:pPr>
      <w:r>
        <w:rPr>
          <w:b/>
          <w:bCs/>
        </w:rPr>
        <w:t xml:space="preserve">Les messages sont vérifiés au caractère près. </w:t>
      </w:r>
      <w:r>
        <w:t xml:space="preserve">Chacun dit ce qui était attendu ET ce qui a été reçu : « IBAN invalide » n'aiderait personne à corriger sa saisie. Voir </w:t>
      </w:r>
      <w:r>
        <w:rPr>
          <w:rFonts w:ascii="Consolas" w:hAnsi="Consolas" w:cs="Consolas"/>
          <w:color w:val="E97132" w:themeColor="accent2"/>
          <w:sz w:val="18"/>
          <w:szCs w:val="18"/>
        </w:rPr>
        <w:t>CC-ERR.4</w:t>
      </w:r>
      <w:r>
        <w:t xml:space="preserve"> du mémento Clean Code.</w:t>
      </w:r>
    </w:p>
    <w:p w14:paraId="4BF79FE3" w14:textId="77777777" w:rsidR="00726BBE" w:rsidRDefault="00000000">
      <w:pPr>
        <w:pStyle w:val="Titre3"/>
        <w:keepNext/>
        <w:spacing w:before="240" w:after="100"/>
      </w:pPr>
      <w:r>
        <w:rPr>
          <w:b/>
          <w:bCs/>
          <w:color w:val="595959"/>
        </w:rPr>
        <w:t>La question qui fait l'exercice</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726BBE" w14:paraId="66D3BB1C"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75BDA7BF" w14:textId="77777777" w:rsidR="00726BBE" w:rsidRDefault="00000000">
            <w:pPr>
              <w:spacing w:after="80"/>
            </w:pPr>
            <w:r>
              <w:rPr>
                <w:b/>
                <w:bCs/>
              </w:rPr>
              <w:t>Trois exceptions ou une seule ?</w:t>
            </w:r>
          </w:p>
          <w:p w14:paraId="07D933E4" w14:textId="77777777" w:rsidR="00726BBE" w:rsidRDefault="00000000">
            <w:pPr>
              <w:spacing w:after="80"/>
            </w:pPr>
            <w:r>
              <w:t xml:space="preserve">Dans </w:t>
            </w:r>
            <w:r>
              <w:rPr>
                <w:rFonts w:ascii="Consolas" w:hAnsi="Consolas" w:cs="Consolas"/>
                <w:color w:val="E97132" w:themeColor="accent2"/>
                <w:sz w:val="18"/>
                <w:szCs w:val="18"/>
              </w:rPr>
              <w:t>GestionDeCompte</w:t>
            </w:r>
            <w:r>
              <w:t xml:space="preserve">, essayez les quatre numéros donnés en commentaire. Combien de blocs </w:t>
            </w:r>
            <w:r>
              <w:rPr>
                <w:rFonts w:ascii="Consolas" w:hAnsi="Consolas" w:cs="Consolas"/>
                <w:color w:val="E97132" w:themeColor="accent2"/>
                <w:sz w:val="18"/>
                <w:szCs w:val="18"/>
              </w:rPr>
              <w:t>catch</w:t>
            </w:r>
            <w:r>
              <w:t xml:space="preserve"> écrivez-vous ?</w:t>
            </w:r>
          </w:p>
          <w:p w14:paraId="32A85BB7" w14:textId="77777777" w:rsidR="00726BBE" w:rsidRDefault="00000000">
            <w:pPr>
              <w:spacing w:after="80"/>
            </w:pPr>
            <w:r>
              <w:t xml:space="preserve">Si votre réaction est la même dans les trois cas — afficher le problème — un seul </w:t>
            </w:r>
            <w:r>
              <w:rPr>
                <w:rFonts w:ascii="Consolas" w:hAnsi="Consolas" w:cs="Consolas"/>
                <w:color w:val="E97132" w:themeColor="accent2"/>
                <w:sz w:val="18"/>
                <w:szCs w:val="18"/>
              </w:rPr>
              <w:t>catch</w:t>
            </w:r>
            <w:r>
              <w:t xml:space="preserve"> sur la classe mère suffit, et trois blocs identiques n'apporteraient rien. Si elle devait différer — proposer une correction pour une faute de frappe, rediriger vers une banque étrangère — alors les trois classes distinctes prennent tout leur sens.</w:t>
            </w:r>
          </w:p>
          <w:p w14:paraId="7FD3438F" w14:textId="77777777" w:rsidR="00726BBE" w:rsidRDefault="00000000">
            <w:r>
              <w:t xml:space="preserve">C'est la règle </w:t>
            </w:r>
            <w:r>
              <w:rPr>
                <w:rFonts w:ascii="Consolas" w:hAnsi="Consolas" w:cs="Consolas"/>
                <w:color w:val="E97132" w:themeColor="accent2"/>
                <w:sz w:val="18"/>
                <w:szCs w:val="18"/>
              </w:rPr>
              <w:t>CC-ERR.5</w:t>
            </w:r>
            <w:r>
              <w:t> : on ne définit pas une exception par cause technique, mais selon ce que l'appelant doit distinguer. Ici, la hiérarchie offre les deux.</w:t>
            </w:r>
          </w:p>
        </w:tc>
      </w:tr>
    </w:tbl>
    <w:p w14:paraId="63BE0C3E" w14:textId="77777777" w:rsidR="00726BBE"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726BBE" w14:paraId="3306894C"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0CE89605" w14:textId="77777777" w:rsidR="00726BBE" w:rsidRDefault="00000000">
            <w:pPr>
              <w:spacing w:after="80"/>
            </w:pPr>
            <w:r>
              <w:rPr>
                <w:rFonts w:ascii="Consolas" w:hAnsi="Consolas" w:cs="Consolas"/>
                <w:color w:val="E97132" w:themeColor="accent2"/>
                <w:sz w:val="18"/>
                <w:szCs w:val="18"/>
              </w:rPr>
              <w:t>be.ephec.java.exc.e03.CompteTest</w:t>
            </w:r>
          </w:p>
          <w:p w14:paraId="51CFFC15" w14:textId="77777777" w:rsidR="00726BBE" w:rsidRDefault="00000000">
            <w:r>
              <w:t xml:space="preserve">Vérifie la hiérarchie des exceptions, le calcul du modulo, l'acceptation d'un IBAN valide, les trois refus avec leur message exact, l'ordre des contrôles, et qu'un seul </w:t>
            </w:r>
            <w:r>
              <w:rPr>
                <w:rFonts w:ascii="Consolas" w:hAnsi="Consolas" w:cs="Consolas"/>
                <w:color w:val="E97132" w:themeColor="accent2"/>
                <w:sz w:val="18"/>
                <w:szCs w:val="18"/>
              </w:rPr>
              <w:t>catch</w:t>
            </w:r>
            <w:r>
              <w:t xml:space="preserve"> attrape bien les trois.</w:t>
            </w:r>
          </w:p>
        </w:tc>
      </w:tr>
    </w:tbl>
    <w:p w14:paraId="1CCDF005" w14:textId="77777777" w:rsidR="00726BBE" w:rsidRDefault="00000000">
      <w:pPr>
        <w:pStyle w:val="Titre3"/>
        <w:keepNext/>
        <w:spacing w:before="240" w:after="100"/>
      </w:pPr>
      <w:r>
        <w:rPr>
          <w:b/>
          <w:bCs/>
          <w:color w:val="595959"/>
        </w:rPr>
        <w:t>Questions à se poser</w:t>
      </w:r>
    </w:p>
    <w:p w14:paraId="237DA744" w14:textId="77777777" w:rsidR="00726BBE" w:rsidRDefault="00000000">
      <w:pPr>
        <w:pStyle w:val="Paragraphedeliste"/>
        <w:numPr>
          <w:ilvl w:val="0"/>
          <w:numId w:val="10"/>
        </w:numPr>
        <w:spacing w:after="60"/>
      </w:pPr>
      <w:r>
        <w:t xml:space="preserve">La validation est dans le constructeur. Qu'est-ce que cela garantit qu'une méthode </w:t>
      </w:r>
      <w:r>
        <w:rPr>
          <w:rFonts w:ascii="Consolas" w:hAnsi="Consolas" w:cs="Consolas"/>
          <w:color w:val="E97132" w:themeColor="accent2"/>
          <w:sz w:val="18"/>
          <w:szCs w:val="18"/>
        </w:rPr>
        <w:t>valider()</w:t>
      </w:r>
      <w:r>
        <w:t xml:space="preserve"> appelée séparément ne garantirait pas ?</w:t>
      </w:r>
    </w:p>
    <w:p w14:paraId="26869F11" w14:textId="77777777" w:rsidR="00726BBE" w:rsidRDefault="00000000">
      <w:pPr>
        <w:pStyle w:val="Paragraphedeliste"/>
        <w:numPr>
          <w:ilvl w:val="0"/>
          <w:numId w:val="10"/>
        </w:numPr>
        <w:spacing w:after="60"/>
      </w:pPr>
      <w:r>
        <w:lastRenderedPageBreak/>
        <w:t xml:space="preserve">Écrivez deux </w:t>
      </w:r>
      <w:r>
        <w:rPr>
          <w:rFonts w:ascii="Consolas" w:hAnsi="Consolas" w:cs="Consolas"/>
          <w:color w:val="E97132" w:themeColor="accent2"/>
          <w:sz w:val="18"/>
          <w:szCs w:val="18"/>
        </w:rPr>
        <w:t>catch</w:t>
      </w:r>
      <w:r>
        <w:t xml:space="preserve">, d'abord sur </w:t>
      </w:r>
      <w:r>
        <w:rPr>
          <w:rFonts w:ascii="Consolas" w:hAnsi="Consolas" w:cs="Consolas"/>
          <w:color w:val="E97132" w:themeColor="accent2"/>
          <w:sz w:val="18"/>
          <w:szCs w:val="18"/>
        </w:rPr>
        <w:t>IbanInvalideException</w:t>
      </w:r>
      <w:r>
        <w:t xml:space="preserve"> puis sur </w:t>
      </w:r>
      <w:r>
        <w:rPr>
          <w:rFonts w:ascii="Consolas" w:hAnsi="Consolas" w:cs="Consolas"/>
          <w:color w:val="E97132" w:themeColor="accent2"/>
          <w:sz w:val="18"/>
          <w:szCs w:val="18"/>
        </w:rPr>
        <w:t>IbanPrefixeException</w:t>
      </w:r>
      <w:r>
        <w:t>. Que dit le compilateur, et pourquoi a-t-il raison ?</w:t>
      </w:r>
    </w:p>
    <w:p w14:paraId="15910DF8" w14:textId="77777777" w:rsidR="00726BBE" w:rsidRDefault="00726BBE">
      <w:pPr>
        <w:pBdr>
          <w:bottom w:val="single" w:sz="6" w:space="1" w:color="A6A6A6"/>
        </w:pBdr>
        <w:spacing w:before="240" w:after="360"/>
      </w:pPr>
    </w:p>
    <w:p w14:paraId="78D19ECF" w14:textId="77777777" w:rsidR="00726BBE" w:rsidRDefault="00000000">
      <w:pPr>
        <w:pStyle w:val="Titre2"/>
        <w:keepNext/>
        <w:spacing w:before="360" w:after="160"/>
      </w:pPr>
      <w:bookmarkStart w:id="61" w:name="_Toc243726707"/>
      <w:r>
        <w:rPr>
          <w:b/>
          <w:bCs/>
          <w:color w:val="1F4E79"/>
          <w:sz w:val="30"/>
          <w:szCs w:val="30"/>
        </w:rPr>
        <w:t>EXC.4 — Provoquer, puis traiter</w:t>
      </w:r>
      <w:bookmarkEnd w:id="61"/>
    </w:p>
    <w:p w14:paraId="1CC6627D" w14:textId="77777777" w:rsidR="00726BBE" w:rsidRDefault="00000000">
      <w:pPr>
        <w:keepNext/>
        <w:spacing w:after="120"/>
      </w:pPr>
      <w:r>
        <w:rPr>
          <w:i/>
          <w:iCs/>
          <w:color w:val="595959"/>
        </w:rPr>
        <w:t xml:space="preserve">Package : </w:t>
      </w:r>
      <w:r>
        <w:rPr>
          <w:rFonts w:ascii="Consolas" w:hAnsi="Consolas" w:cs="Consolas"/>
          <w:i/>
          <w:iCs/>
          <w:color w:val="E97132" w:themeColor="accent2"/>
          <w:sz w:val="18"/>
          <w:szCs w:val="18"/>
        </w:rPr>
        <w:t>be.ephec.java.exc.e04</w:t>
      </w:r>
    </w:p>
    <w:p w14:paraId="01BD0F7C" w14:textId="77777777" w:rsidR="00726BBE" w:rsidRDefault="00000000">
      <w:pPr>
        <w:pStyle w:val="Titre3"/>
        <w:keepNext/>
        <w:spacing w:before="240" w:after="100"/>
      </w:pPr>
      <w:r>
        <w:rPr>
          <w:b/>
          <w:bCs/>
          <w:color w:val="595959"/>
        </w:rPr>
        <w:t>Objectif</w:t>
      </w:r>
    </w:p>
    <w:p w14:paraId="4D07B2C1" w14:textId="77777777" w:rsidR="00726BBE" w:rsidRDefault="00000000">
      <w:pPr>
        <w:spacing w:after="120"/>
      </w:pPr>
      <w:r>
        <w:t>Rencontrer des exceptions qu'on n'a pas écrites, et que le compilateur ne signale pas.</w:t>
      </w:r>
    </w:p>
    <w:p w14:paraId="3B61847C" w14:textId="77777777" w:rsidR="00726BBE" w:rsidRDefault="00000000">
      <w:pPr>
        <w:pStyle w:val="Titre3"/>
        <w:keepNext/>
        <w:spacing w:before="240" w:after="100"/>
      </w:pPr>
      <w:r>
        <w:rPr>
          <w:b/>
          <w:bCs/>
          <w:color w:val="595959"/>
        </w:rPr>
        <w:t>Énoncé — première partie</w:t>
      </w:r>
    </w:p>
    <w:p w14:paraId="272468E2" w14:textId="77777777" w:rsidR="00726BBE" w:rsidRDefault="00000000">
      <w:pPr>
        <w:spacing w:after="120"/>
      </w:pPr>
      <w:r>
        <w:rPr>
          <w:b/>
          <w:bCs/>
        </w:rPr>
        <w:t xml:space="preserve">Écrivez d'abord le Programme SANS aucun </w:t>
      </w:r>
      <w:r>
        <w:rPr>
          <w:rFonts w:ascii="Consolas" w:hAnsi="Consolas" w:cs="Consolas"/>
          <w:b/>
          <w:bCs/>
          <w:color w:val="E97132" w:themeColor="accent2"/>
          <w:sz w:val="18"/>
          <w:szCs w:val="18"/>
        </w:rPr>
        <w:t>try</w:t>
      </w:r>
      <w:r>
        <w:rPr>
          <w:b/>
          <w:bCs/>
        </w:rPr>
        <w:t xml:space="preserve">. </w:t>
      </w:r>
      <w:r>
        <w:t>Il demande la taille d'un tableau, le crée, demande une position, et y place la valeur 12.</w:t>
      </w:r>
    </w:p>
    <w:p w14:paraId="3AD865CB" w14:textId="77777777" w:rsidR="00726BBE" w:rsidRDefault="00000000">
      <w:pPr>
        <w:keepNext/>
        <w:keepLines/>
        <w:shd w:val="clear" w:color="auto" w:fill="F2F2F2"/>
        <w:spacing w:before="100"/>
        <w:ind w:left="220"/>
      </w:pPr>
      <w:r>
        <w:rPr>
          <w:rFonts w:ascii="Consolas" w:hAnsi="Consolas" w:cs="Consolas"/>
          <w:color w:val="E97132" w:themeColor="accent2"/>
          <w:sz w:val="18"/>
          <w:szCs w:val="18"/>
        </w:rPr>
        <w:t>int[] tableau = new int[taille];</w:t>
      </w:r>
    </w:p>
    <w:p w14:paraId="1AC5DF5C" w14:textId="77777777" w:rsidR="00726BBE" w:rsidRDefault="00000000">
      <w:pPr>
        <w:keepLines/>
        <w:shd w:val="clear" w:color="auto" w:fill="F2F2F2"/>
        <w:spacing w:after="160"/>
        <w:ind w:left="220"/>
      </w:pPr>
      <w:r>
        <w:rPr>
          <w:rFonts w:ascii="Consolas" w:hAnsi="Consolas" w:cs="Consolas"/>
          <w:color w:val="E97132" w:themeColor="accent2"/>
          <w:sz w:val="18"/>
          <w:szCs w:val="18"/>
        </w:rPr>
        <w:t>tableau[position] = 12;</w:t>
      </w:r>
    </w:p>
    <w:p w14:paraId="34169242" w14:textId="77777777" w:rsidR="00726BBE" w:rsidRDefault="00000000">
      <w:pPr>
        <w:spacing w:after="120"/>
      </w:pPr>
      <w:r>
        <w:t>Lancez-le deux fois : une taille négative, puis une position hors limites. Notez les deux messages d'erreur — c'est en les lisant que vous saurez quelles exceptions attraper. Remarquez surtout que le code a compilé sans rien dire.</w:t>
      </w:r>
    </w:p>
    <w:p w14:paraId="60F5AC8A" w14:textId="77777777" w:rsidR="00726BBE" w:rsidRDefault="00000000">
      <w:pPr>
        <w:pStyle w:val="Titre3"/>
        <w:keepNext/>
        <w:spacing w:before="240" w:after="100"/>
      </w:pPr>
      <w:r>
        <w:rPr>
          <w:b/>
          <w:bCs/>
          <w:color w:val="595959"/>
        </w:rPr>
        <w:t>Énoncé — seconde partie</w:t>
      </w:r>
    </w:p>
    <w:p w14:paraId="4BE91DAC" w14:textId="77777777" w:rsidR="00726BBE" w:rsidRDefault="00000000">
      <w:pPr>
        <w:spacing w:after="120"/>
      </w:pPr>
      <w:r>
        <w:t xml:space="preserve">Complétez </w:t>
      </w:r>
      <w:r>
        <w:rPr>
          <w:rFonts w:ascii="Consolas" w:hAnsi="Consolas" w:cs="Consolas"/>
          <w:color w:val="E97132" w:themeColor="accent2"/>
          <w:sz w:val="18"/>
          <w:szCs w:val="18"/>
        </w:rPr>
        <w:t>Tableau.placerDouze(int taille, int position)</w:t>
      </w:r>
      <w:r>
        <w:t>, qui fait la même chose mais ne laisse jamais échapper d'exception. Elle retourne un compte-rendu, aux formulations imposées :</w:t>
      </w:r>
    </w:p>
    <w:p w14:paraId="49242CC5" w14:textId="77777777" w:rsidR="00726BBE" w:rsidRDefault="00000000">
      <w:pPr>
        <w:keepNext/>
        <w:keepLines/>
        <w:shd w:val="clear" w:color="auto" w:fill="F2F2F2"/>
        <w:spacing w:before="100"/>
        <w:ind w:left="220"/>
      </w:pPr>
      <w:r>
        <w:rPr>
          <w:rFonts w:ascii="Consolas" w:hAnsi="Consolas" w:cs="Consolas"/>
          <w:color w:val="E97132" w:themeColor="accent2"/>
          <w:sz w:val="18"/>
          <w:szCs w:val="18"/>
        </w:rPr>
        <w:t>placerDouze(5, 2)    -&gt;  "12 place en position 2 d'un tableau de 5 cases"</w:t>
      </w:r>
    </w:p>
    <w:p w14:paraId="0BD660E1" w14:textId="77777777" w:rsidR="00726BBE" w:rsidRDefault="00000000">
      <w:pPr>
        <w:keepNext/>
        <w:keepLines/>
        <w:shd w:val="clear" w:color="auto" w:fill="F2F2F2"/>
        <w:ind w:left="220"/>
      </w:pPr>
      <w:r>
        <w:rPr>
          <w:rFonts w:ascii="Consolas" w:hAnsi="Consolas" w:cs="Consolas"/>
          <w:color w:val="E97132" w:themeColor="accent2"/>
          <w:sz w:val="18"/>
          <w:szCs w:val="18"/>
        </w:rPr>
        <w:t>placerDouze(-3, 0)   -&gt;  "Taille impossible : -3"</w:t>
      </w:r>
    </w:p>
    <w:p w14:paraId="3A4F4D03" w14:textId="77777777" w:rsidR="00726BBE" w:rsidRDefault="00000000">
      <w:pPr>
        <w:keepLines/>
        <w:shd w:val="clear" w:color="auto" w:fill="F2F2F2"/>
        <w:spacing w:after="160"/>
        <w:ind w:left="220"/>
      </w:pPr>
      <w:r>
        <w:rPr>
          <w:rFonts w:ascii="Consolas" w:hAnsi="Consolas" w:cs="Consolas"/>
          <w:color w:val="E97132" w:themeColor="accent2"/>
          <w:sz w:val="18"/>
          <w:szCs w:val="18"/>
        </w:rPr>
        <w:t>placerDouze(5, 7)    -&gt;  "Position 7 hors du tableau de 5 cases"</w:t>
      </w:r>
    </w:p>
    <w:p w14:paraId="0F4A4B8D" w14:textId="77777777" w:rsidR="00726BBE" w:rsidRDefault="00000000">
      <w:pPr>
        <w:pStyle w:val="Titre3"/>
        <w:keepNext/>
        <w:spacing w:before="240" w:after="100"/>
      </w:pPr>
      <w:r>
        <w:rPr>
          <w:b/>
          <w:bCs/>
          <w:color w:val="595959"/>
        </w:rPr>
        <w:t>Le programme, et pourquoi il boucle</w:t>
      </w:r>
    </w:p>
    <w:p w14:paraId="3041236F" w14:textId="77777777" w:rsidR="00726BBE" w:rsidRDefault="00000000">
      <w:pPr>
        <w:spacing w:after="120"/>
      </w:pPr>
      <w:r>
        <w:rPr>
          <w:b/>
          <w:bCs/>
        </w:rPr>
        <w:t xml:space="preserve">Annoncez d'abord ce que le programme fait. </w:t>
      </w:r>
      <w:r>
        <w:t>Sans cela l'utilisateur voit surgir deux questions sans savoir ce qu'on attend de lui. Dites aussi ce qui peut mal tourner : c'est le sujet de l'exercice, pas un accident.</w:t>
      </w:r>
    </w:p>
    <w:p w14:paraId="4DF9308A" w14:textId="77777777" w:rsidR="00726BBE" w:rsidRDefault="00000000">
      <w:pPr>
        <w:spacing w:after="120"/>
      </w:pPr>
      <w:r>
        <w:t xml:space="preserve">Demandez ensuite la taille </w:t>
      </w:r>
      <w:r>
        <w:rPr>
          <w:b/>
          <w:bCs/>
        </w:rPr>
        <w:t>une seule fois</w:t>
      </w:r>
      <w:r>
        <w:t xml:space="preserve">, puis </w:t>
      </w:r>
      <w:r>
        <w:rPr>
          <w:b/>
          <w:bCs/>
        </w:rPr>
        <w:t>bouclez sur la position</w:t>
      </w:r>
      <w:r>
        <w:t xml:space="preserve"> jusqu'à ce que l'utilisateur entre </w:t>
      </w:r>
      <w:r>
        <w:rPr>
          <w:rFonts w:ascii="Consolas" w:hAnsi="Consolas" w:cs="Consolas"/>
          <w:color w:val="E97132" w:themeColor="accent2"/>
          <w:sz w:val="18"/>
          <w:szCs w:val="18"/>
        </w:rPr>
        <w:t>-6</w:t>
      </w:r>
      <w:r>
        <w:t>. Rappelez-lui les positions valides et la façon de sortir.</w:t>
      </w:r>
    </w:p>
    <w:p w14:paraId="6BC80874" w14:textId="77777777" w:rsidR="00726BBE" w:rsidRDefault="00000000">
      <w:pPr>
        <w:spacing w:after="120"/>
      </w:pPr>
      <w:r>
        <w:t>La boucle n'est pas un ornement. Elle permet d'essayer plusieurs positions dans le même tableau, et c'est en les essayant qu'on voit où sont les limites. Redémarrer le programme entre chaque essai décourage l'expérimentation — or c'est elle qui enseigne ici.</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726BBE" w14:paraId="1936E509"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73F940AD" w14:textId="77777777" w:rsidR="00726BBE" w:rsidRDefault="00000000">
            <w:pPr>
              <w:spacing w:after="80"/>
            </w:pPr>
            <w:r>
              <w:rPr>
                <w:b/>
                <w:bCs/>
              </w:rPr>
              <w:t>Un message calculé peut devenir absurde</w:t>
            </w:r>
          </w:p>
          <w:p w14:paraId="3C331453" w14:textId="77777777" w:rsidR="00726BBE" w:rsidRDefault="00000000">
            <w:pPr>
              <w:spacing w:after="80"/>
            </w:pPr>
            <w:r>
              <w:t>« Positions valides : 0 à taille - 1 » donne « 0 à -4 » si l'utilisateur entre -3. Le message est juste au sens du calcul, et il ne veut rien dire.</w:t>
            </w:r>
          </w:p>
          <w:p w14:paraId="0E9F8826" w14:textId="77777777" w:rsidR="00726BBE" w:rsidRDefault="00000000">
            <w:r>
              <w:t>Prévoyez le cas. C'est une habitude à prendre : dès qu'un texte affiché contient une valeur calculée, demandez-vous quelle saisie le rendrait ridicule.</w:t>
            </w:r>
          </w:p>
        </w:tc>
      </w:tr>
    </w:tbl>
    <w:p w14:paraId="69FD4BD4" w14:textId="77777777" w:rsidR="00726BBE" w:rsidRDefault="00000000">
      <w:pPr>
        <w:spacing w:after="120"/>
      </w:pPr>
      <w:r>
        <w:rPr>
          <w:b/>
          <w:bCs/>
        </w:rPr>
        <w:t xml:space="preserve">Vérifiez enfin ce que la boucle change. </w:t>
      </w:r>
      <w:r>
        <w:t xml:space="preserve">Avec votre première version, sans </w:t>
      </w:r>
      <w:r>
        <w:rPr>
          <w:rFonts w:ascii="Consolas" w:hAnsi="Consolas" w:cs="Consolas"/>
          <w:color w:val="E97132" w:themeColor="accent2"/>
          <w:sz w:val="18"/>
          <w:szCs w:val="18"/>
        </w:rPr>
        <w:t>try</w:t>
      </w:r>
      <w:r>
        <w:t xml:space="preserve">, le programme s'arrête net à la première erreur : la boucle ne repart pas. Avec les </w:t>
      </w:r>
      <w:r>
        <w:rPr>
          <w:rFonts w:ascii="Consolas" w:hAnsi="Consolas" w:cs="Consolas"/>
          <w:color w:val="E97132" w:themeColor="accent2"/>
          <w:sz w:val="18"/>
          <w:szCs w:val="18"/>
        </w:rPr>
        <w:t>try</w:t>
      </w:r>
      <w:r>
        <w:t>, elle survit et l'utilisateur peut réessayer. C'est exactement ce que l'exercice veut montrer.</w:t>
      </w:r>
    </w:p>
    <w:p w14:paraId="355301BF" w14:textId="77777777" w:rsidR="00726BBE"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726BBE" w14:paraId="6969BA00"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4C76CE48" w14:textId="77777777" w:rsidR="00726BBE" w:rsidRDefault="00000000">
            <w:pPr>
              <w:spacing w:after="80"/>
            </w:pPr>
            <w:r>
              <w:rPr>
                <w:rFonts w:ascii="Consolas" w:hAnsi="Consolas" w:cs="Consolas"/>
                <w:color w:val="E97132" w:themeColor="accent2"/>
                <w:sz w:val="18"/>
                <w:szCs w:val="18"/>
              </w:rPr>
              <w:t>be.ephec.java.exc.e04.TableauTest</w:t>
            </w:r>
          </w:p>
          <w:p w14:paraId="04D48E74" w14:textId="77777777" w:rsidR="00726BBE" w:rsidRDefault="00000000">
            <w:r>
              <w:t>Vérifie le cas normal, les deux bornes valides, la taille négative, la position hors limites dans les deux sens, et surtout qu'aucune exception ne sort de la méthode.</w:t>
            </w:r>
          </w:p>
        </w:tc>
      </w:tr>
    </w:tbl>
    <w:p w14:paraId="1811853E" w14:textId="77777777" w:rsidR="00726BBE" w:rsidRDefault="00000000">
      <w:pPr>
        <w:pStyle w:val="Titre3"/>
        <w:keepNext/>
        <w:spacing w:before="240" w:after="100"/>
      </w:pPr>
      <w:r>
        <w:rPr>
          <w:b/>
          <w:bCs/>
          <w:color w:val="595959"/>
        </w:rPr>
        <w:lastRenderedPageBreak/>
        <w:t>Questions à se poser</w:t>
      </w:r>
    </w:p>
    <w:p w14:paraId="73315CEF" w14:textId="77777777" w:rsidR="00726BBE" w:rsidRDefault="00000000">
      <w:pPr>
        <w:pStyle w:val="Paragraphedeliste"/>
        <w:numPr>
          <w:ilvl w:val="0"/>
          <w:numId w:val="10"/>
        </w:numPr>
        <w:spacing w:after="60"/>
      </w:pPr>
      <w:r>
        <w:t>Un indice négatif et un indice trop grand lèvent la même exception. Cela vous paraît-il logique ?</w:t>
      </w:r>
    </w:p>
    <w:p w14:paraId="47C72C9E" w14:textId="77777777" w:rsidR="00726BBE" w:rsidRDefault="00000000">
      <w:pPr>
        <w:pStyle w:val="Paragraphedeliste"/>
        <w:numPr>
          <w:ilvl w:val="0"/>
          <w:numId w:val="10"/>
        </w:numPr>
        <w:spacing w:after="60"/>
      </w:pPr>
      <w:r>
        <w:t xml:space="preserve">Faut-il mettre tout le corps de la méthode dans le </w:t>
      </w:r>
      <w:r>
        <w:rPr>
          <w:rFonts w:ascii="Consolas" w:hAnsi="Consolas" w:cs="Consolas"/>
          <w:color w:val="E97132" w:themeColor="accent2"/>
          <w:sz w:val="18"/>
          <w:szCs w:val="18"/>
        </w:rPr>
        <w:t>try</w:t>
      </w:r>
      <w:r>
        <w:t>, ou seulement ce qui peut échouer ? Que gagne-t-on à réduire le bloc ?</w:t>
      </w:r>
    </w:p>
    <w:p w14:paraId="3F07838A" w14:textId="77777777" w:rsidR="00726BBE" w:rsidRDefault="00000000">
      <w:pPr>
        <w:pStyle w:val="Paragraphedeliste"/>
        <w:numPr>
          <w:ilvl w:val="0"/>
          <w:numId w:val="10"/>
        </w:numPr>
        <w:spacing w:after="60"/>
      </w:pPr>
      <w:r>
        <w:t>Ces exceptions ne sont pas contrôlées : le compilateur ne vous oblige à rien. Pourquoi ce choix, à votre avis, alors qu'un IBAN invalide l'est ?</w:t>
      </w:r>
    </w:p>
    <w:p w14:paraId="1E4E0C51" w14:textId="77777777" w:rsidR="00726BBE" w:rsidRDefault="00726BBE">
      <w:pPr>
        <w:pBdr>
          <w:bottom w:val="single" w:sz="6" w:space="1" w:color="A6A6A6"/>
        </w:pBdr>
        <w:spacing w:before="240" w:after="360"/>
      </w:pPr>
    </w:p>
    <w:p w14:paraId="333B4855" w14:textId="77777777" w:rsidR="00726BBE" w:rsidRDefault="00000000">
      <w:pPr>
        <w:pStyle w:val="Titre2"/>
        <w:keepNext/>
        <w:spacing w:before="360" w:after="160"/>
      </w:pPr>
      <w:bookmarkStart w:id="62" w:name="_Toc243726708"/>
      <w:r>
        <w:rPr>
          <w:b/>
          <w:bCs/>
          <w:color w:val="1F4E79"/>
          <w:sz w:val="30"/>
          <w:szCs w:val="30"/>
        </w:rPr>
        <w:t>EXC.5 — Lire une trace</w:t>
      </w:r>
      <w:bookmarkEnd w:id="62"/>
    </w:p>
    <w:p w14:paraId="0452B49B" w14:textId="77777777" w:rsidR="00726BBE" w:rsidRDefault="00000000">
      <w:pPr>
        <w:keepNext/>
        <w:spacing w:after="120"/>
      </w:pPr>
      <w:r>
        <w:rPr>
          <w:i/>
          <w:iCs/>
          <w:color w:val="595959"/>
        </w:rPr>
        <w:t xml:space="preserve">Package : </w:t>
      </w:r>
      <w:r>
        <w:rPr>
          <w:rFonts w:ascii="Consolas" w:hAnsi="Consolas" w:cs="Consolas"/>
          <w:i/>
          <w:iCs/>
          <w:color w:val="E97132" w:themeColor="accent2"/>
          <w:sz w:val="18"/>
          <w:szCs w:val="18"/>
        </w:rPr>
        <w:t>be.ephec.java.exc.e05</w:t>
      </w:r>
    </w:p>
    <w:p w14:paraId="73E75BF9" w14:textId="77777777" w:rsidR="00726BBE" w:rsidRDefault="00000000">
      <w:pPr>
        <w:pStyle w:val="Titre3"/>
        <w:keepNext/>
        <w:spacing w:before="240" w:after="100"/>
      </w:pPr>
      <w:r>
        <w:rPr>
          <w:b/>
          <w:bCs/>
          <w:color w:val="595959"/>
        </w:rPr>
        <w:t>Objectif</w:t>
      </w:r>
    </w:p>
    <w:p w14:paraId="0DC04C1B" w14:textId="77777777" w:rsidR="00726BBE" w:rsidRDefault="00000000">
      <w:pPr>
        <w:spacing w:after="120"/>
      </w:pPr>
      <w:r>
        <w:t>Savoir lire ce que le programme affiche quand il s'arrête — et comprendre que le lieu de l'erreur n'est pas toujours sa cause.</w:t>
      </w:r>
    </w:p>
    <w:p w14:paraId="253469D3" w14:textId="77777777" w:rsidR="00726BBE" w:rsidRDefault="00000000">
      <w:pPr>
        <w:pStyle w:val="Titre3"/>
        <w:keepNext/>
        <w:spacing w:before="240" w:after="100"/>
      </w:pPr>
      <w:r>
        <w:rPr>
          <w:b/>
          <w:bCs/>
          <w:color w:val="595959"/>
        </w:rPr>
        <w:t>Énoncé</w:t>
      </w:r>
    </w:p>
    <w:p w14:paraId="66CC781A" w14:textId="77777777" w:rsidR="00726BBE" w:rsidRDefault="00000000">
      <w:pPr>
        <w:spacing w:after="120"/>
      </w:pPr>
      <w:r>
        <w:t xml:space="preserve">Le package contient un petit jeu de rôle en quatre classes. Lancez </w:t>
      </w:r>
      <w:r>
        <w:rPr>
          <w:rFonts w:ascii="Consolas" w:hAnsi="Consolas" w:cs="Consolas"/>
          <w:color w:val="E97132" w:themeColor="accent2"/>
          <w:sz w:val="18"/>
          <w:szCs w:val="18"/>
        </w:rPr>
        <w:t>ProgrammeJdR</w:t>
      </w:r>
      <w:r>
        <w:t xml:space="preserve">. Il plante. </w:t>
      </w:r>
      <w:r>
        <w:rPr>
          <w:b/>
          <w:bCs/>
        </w:rPr>
        <w:t>Lisez la trace avant de toucher au code.</w:t>
      </w:r>
    </w:p>
    <w:p w14:paraId="4D285CFA" w14:textId="77777777" w:rsidR="00726BBE" w:rsidRDefault="00000000">
      <w:pPr>
        <w:spacing w:after="120"/>
      </w:pPr>
      <w:r>
        <w:t>Complétez ensuite la classe Diagnostic, dont chaque méthode répond à une question sur ce que vous avez lu.</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60"/>
      </w:tblGrid>
      <w:tr w:rsidR="00726BBE" w14:paraId="33FAC770" w14:textId="77777777">
        <w:tblPrEx>
          <w:tblCellMar>
            <w:top w:w="0" w:type="dxa"/>
            <w:bottom w:w="0" w:type="dxa"/>
          </w:tblCellMar>
        </w:tblPrEx>
        <w:trPr>
          <w:tblHeader/>
        </w:trPr>
        <w:tc>
          <w:tcPr>
            <w:tcW w:w="2600" w:type="dxa"/>
            <w:shd w:val="clear" w:color="auto" w:fill="DEEAF6"/>
            <w:tcMar>
              <w:top w:w="55" w:type="dxa"/>
              <w:left w:w="100" w:type="dxa"/>
              <w:bottom w:w="55" w:type="dxa"/>
              <w:right w:w="100" w:type="dxa"/>
            </w:tcMar>
          </w:tcPr>
          <w:p w14:paraId="2083D35D" w14:textId="77777777" w:rsidR="00726BBE" w:rsidRDefault="00000000">
            <w:r>
              <w:rPr>
                <w:b/>
                <w:bCs/>
                <w:sz w:val="20"/>
                <w:szCs w:val="20"/>
              </w:rPr>
              <w:t>Élément</w:t>
            </w:r>
          </w:p>
        </w:tc>
        <w:tc>
          <w:tcPr>
            <w:tcW w:w="6760" w:type="dxa"/>
            <w:shd w:val="clear" w:color="auto" w:fill="DEEAF6"/>
            <w:tcMar>
              <w:top w:w="55" w:type="dxa"/>
              <w:left w:w="100" w:type="dxa"/>
              <w:bottom w:w="55" w:type="dxa"/>
              <w:right w:w="100" w:type="dxa"/>
            </w:tcMar>
          </w:tcPr>
          <w:p w14:paraId="7C5069E1" w14:textId="77777777" w:rsidR="00726BBE" w:rsidRDefault="00000000">
            <w:r>
              <w:rPr>
                <w:b/>
                <w:bCs/>
                <w:sz w:val="20"/>
                <w:szCs w:val="20"/>
              </w:rPr>
              <w:t>Ce qu'il faut répondre</w:t>
            </w:r>
          </w:p>
        </w:tc>
      </w:tr>
      <w:tr w:rsidR="00726BBE" w14:paraId="0AC4EA1E" w14:textId="77777777">
        <w:tblPrEx>
          <w:tblCellMar>
            <w:top w:w="0" w:type="dxa"/>
            <w:bottom w:w="0" w:type="dxa"/>
          </w:tblCellMar>
        </w:tblPrEx>
        <w:trPr>
          <w:cantSplit/>
        </w:trPr>
        <w:tc>
          <w:tcPr>
            <w:tcW w:w="2600" w:type="dxa"/>
            <w:tcMar>
              <w:top w:w="55" w:type="dxa"/>
              <w:left w:w="100" w:type="dxa"/>
              <w:bottom w:w="55" w:type="dxa"/>
              <w:right w:w="100" w:type="dxa"/>
            </w:tcMar>
          </w:tcPr>
          <w:p w14:paraId="36C1E057" w14:textId="77777777" w:rsidR="00726BBE" w:rsidRDefault="00000000">
            <w:r>
              <w:rPr>
                <w:rFonts w:ascii="Consolas" w:hAnsi="Consolas" w:cs="Consolas"/>
                <w:color w:val="E97132" w:themeColor="accent2"/>
                <w:sz w:val="18"/>
                <w:szCs w:val="18"/>
              </w:rPr>
              <w:t>typeDException</w:t>
            </w:r>
          </w:p>
        </w:tc>
        <w:tc>
          <w:tcPr>
            <w:tcW w:w="6760" w:type="dxa"/>
            <w:tcMar>
              <w:top w:w="55" w:type="dxa"/>
              <w:left w:w="100" w:type="dxa"/>
              <w:bottom w:w="55" w:type="dxa"/>
              <w:right w:w="100" w:type="dxa"/>
            </w:tcMar>
          </w:tcPr>
          <w:p w14:paraId="46C83C7A" w14:textId="77777777" w:rsidR="00726BBE" w:rsidRDefault="00000000">
            <w:r>
              <w:rPr>
                <w:sz w:val="20"/>
                <w:szCs w:val="20"/>
              </w:rPr>
              <w:t>Le nom simple de l'exception levée</w:t>
            </w:r>
          </w:p>
        </w:tc>
      </w:tr>
      <w:tr w:rsidR="00726BBE" w14:paraId="6BC7FF73" w14:textId="77777777">
        <w:tblPrEx>
          <w:tblCellMar>
            <w:top w:w="0" w:type="dxa"/>
            <w:bottom w:w="0" w:type="dxa"/>
          </w:tblCellMar>
        </w:tblPrEx>
        <w:trPr>
          <w:cantSplit/>
        </w:trPr>
        <w:tc>
          <w:tcPr>
            <w:tcW w:w="2600" w:type="dxa"/>
            <w:tcMar>
              <w:top w:w="55" w:type="dxa"/>
              <w:left w:w="100" w:type="dxa"/>
              <w:bottom w:w="55" w:type="dxa"/>
              <w:right w:w="100" w:type="dxa"/>
            </w:tcMar>
          </w:tcPr>
          <w:p w14:paraId="3F56338D" w14:textId="77777777" w:rsidR="00726BBE" w:rsidRDefault="00000000">
            <w:r>
              <w:rPr>
                <w:rFonts w:ascii="Consolas" w:hAnsi="Consolas" w:cs="Consolas"/>
                <w:color w:val="E97132" w:themeColor="accent2"/>
                <w:sz w:val="18"/>
                <w:szCs w:val="18"/>
              </w:rPr>
              <w:t>messageDeLException</w:t>
            </w:r>
          </w:p>
        </w:tc>
        <w:tc>
          <w:tcPr>
            <w:tcW w:w="6760" w:type="dxa"/>
            <w:tcMar>
              <w:top w:w="55" w:type="dxa"/>
              <w:left w:w="100" w:type="dxa"/>
              <w:bottom w:w="55" w:type="dxa"/>
              <w:right w:w="100" w:type="dxa"/>
            </w:tcMar>
          </w:tcPr>
          <w:p w14:paraId="690479F8" w14:textId="77777777" w:rsidR="00726BBE" w:rsidRDefault="00000000">
            <w:r>
              <w:rPr>
                <w:sz w:val="20"/>
                <w:szCs w:val="20"/>
              </w:rPr>
              <w:t>Ce qui suit les deux points, sur la première ligne</w:t>
            </w:r>
          </w:p>
        </w:tc>
      </w:tr>
      <w:tr w:rsidR="00726BBE" w14:paraId="2B7EF1DB" w14:textId="77777777">
        <w:tblPrEx>
          <w:tblCellMar>
            <w:top w:w="0" w:type="dxa"/>
            <w:bottom w:w="0" w:type="dxa"/>
          </w:tblCellMar>
        </w:tblPrEx>
        <w:trPr>
          <w:cantSplit/>
        </w:trPr>
        <w:tc>
          <w:tcPr>
            <w:tcW w:w="2600" w:type="dxa"/>
            <w:tcMar>
              <w:top w:w="55" w:type="dxa"/>
              <w:left w:w="100" w:type="dxa"/>
              <w:bottom w:w="55" w:type="dxa"/>
              <w:right w:w="100" w:type="dxa"/>
            </w:tcMar>
          </w:tcPr>
          <w:p w14:paraId="729FCF3E" w14:textId="77777777" w:rsidR="00726BBE" w:rsidRDefault="00000000">
            <w:r>
              <w:rPr>
                <w:rFonts w:ascii="Consolas" w:hAnsi="Consolas" w:cs="Consolas"/>
                <w:color w:val="E97132" w:themeColor="accent2"/>
                <w:sz w:val="18"/>
                <w:szCs w:val="18"/>
              </w:rPr>
              <w:t>classeFautive</w:t>
            </w:r>
          </w:p>
        </w:tc>
        <w:tc>
          <w:tcPr>
            <w:tcW w:w="6760" w:type="dxa"/>
            <w:tcMar>
              <w:top w:w="55" w:type="dxa"/>
              <w:left w:w="100" w:type="dxa"/>
              <w:bottom w:w="55" w:type="dxa"/>
              <w:right w:w="100" w:type="dxa"/>
            </w:tcMar>
          </w:tcPr>
          <w:p w14:paraId="77DE7016" w14:textId="77777777" w:rsidR="00726BBE" w:rsidRDefault="00000000">
            <w:r>
              <w:rPr>
                <w:sz w:val="20"/>
                <w:szCs w:val="20"/>
              </w:rPr>
              <w:t>La classe où l'exception a été levée</w:t>
            </w:r>
          </w:p>
        </w:tc>
      </w:tr>
      <w:tr w:rsidR="00726BBE" w14:paraId="4108667C" w14:textId="77777777">
        <w:tblPrEx>
          <w:tblCellMar>
            <w:top w:w="0" w:type="dxa"/>
            <w:bottom w:w="0" w:type="dxa"/>
          </w:tblCellMar>
        </w:tblPrEx>
        <w:trPr>
          <w:cantSplit/>
        </w:trPr>
        <w:tc>
          <w:tcPr>
            <w:tcW w:w="2600" w:type="dxa"/>
            <w:tcMar>
              <w:top w:w="55" w:type="dxa"/>
              <w:left w:w="100" w:type="dxa"/>
              <w:bottom w:w="55" w:type="dxa"/>
              <w:right w:w="100" w:type="dxa"/>
            </w:tcMar>
          </w:tcPr>
          <w:p w14:paraId="40112DC2" w14:textId="77777777" w:rsidR="00726BBE" w:rsidRDefault="00000000">
            <w:r>
              <w:rPr>
                <w:rFonts w:ascii="Consolas" w:hAnsi="Consolas" w:cs="Consolas"/>
                <w:color w:val="E97132" w:themeColor="accent2"/>
                <w:sz w:val="18"/>
                <w:szCs w:val="18"/>
              </w:rPr>
              <w:t>methodeFautive</w:t>
            </w:r>
          </w:p>
        </w:tc>
        <w:tc>
          <w:tcPr>
            <w:tcW w:w="6760" w:type="dxa"/>
            <w:tcMar>
              <w:top w:w="55" w:type="dxa"/>
              <w:left w:w="100" w:type="dxa"/>
              <w:bottom w:w="55" w:type="dxa"/>
              <w:right w:w="100" w:type="dxa"/>
            </w:tcMar>
          </w:tcPr>
          <w:p w14:paraId="6E154517" w14:textId="77777777" w:rsidR="00726BBE" w:rsidRDefault="00000000">
            <w:r>
              <w:rPr>
                <w:sz w:val="20"/>
                <w:szCs w:val="20"/>
              </w:rPr>
              <w:t>Le nom de la méthode, tel qu'il figure dans la trace</w:t>
            </w:r>
          </w:p>
        </w:tc>
      </w:tr>
      <w:tr w:rsidR="00726BBE" w14:paraId="5399609C" w14:textId="77777777">
        <w:tblPrEx>
          <w:tblCellMar>
            <w:top w:w="0" w:type="dxa"/>
            <w:bottom w:w="0" w:type="dxa"/>
          </w:tblCellMar>
        </w:tblPrEx>
        <w:trPr>
          <w:cantSplit/>
        </w:trPr>
        <w:tc>
          <w:tcPr>
            <w:tcW w:w="2600" w:type="dxa"/>
            <w:tcMar>
              <w:top w:w="55" w:type="dxa"/>
              <w:left w:w="100" w:type="dxa"/>
              <w:bottom w:w="55" w:type="dxa"/>
              <w:right w:w="100" w:type="dxa"/>
            </w:tcMar>
          </w:tcPr>
          <w:p w14:paraId="7A5088DF" w14:textId="77777777" w:rsidR="00726BBE" w:rsidRDefault="00000000">
            <w:r>
              <w:rPr>
                <w:rFonts w:ascii="Consolas" w:hAnsi="Consolas" w:cs="Consolas"/>
                <w:color w:val="E97132" w:themeColor="accent2"/>
                <w:sz w:val="18"/>
                <w:szCs w:val="18"/>
              </w:rPr>
              <w:t>methodeAppelante</w:t>
            </w:r>
          </w:p>
        </w:tc>
        <w:tc>
          <w:tcPr>
            <w:tcW w:w="6760" w:type="dxa"/>
            <w:tcMar>
              <w:top w:w="55" w:type="dxa"/>
              <w:left w:w="100" w:type="dxa"/>
              <w:bottom w:w="55" w:type="dxa"/>
              <w:right w:w="100" w:type="dxa"/>
            </w:tcMar>
          </w:tcPr>
          <w:p w14:paraId="7E9FCD71" w14:textId="77777777" w:rsidR="00726BBE" w:rsidRDefault="00000000">
            <w:r>
              <w:rPr>
                <w:sz w:val="20"/>
                <w:szCs w:val="20"/>
              </w:rPr>
              <w:t>Celle qui a appelé le code fautif</w:t>
            </w:r>
          </w:p>
        </w:tc>
      </w:tr>
    </w:tbl>
    <w:p w14:paraId="3E1C248D" w14:textId="77777777" w:rsidR="00726BBE" w:rsidRDefault="00000000">
      <w:pPr>
        <w:spacing w:after="120"/>
      </w:pPr>
      <w:r>
        <w:rPr>
          <w:b/>
          <w:bCs/>
        </w:rPr>
        <w:t xml:space="preserve">Attention à </w:t>
      </w:r>
      <w:r>
        <w:rPr>
          <w:rFonts w:ascii="Consolas" w:hAnsi="Consolas" w:cs="Consolas"/>
          <w:b/>
          <w:bCs/>
          <w:color w:val="E97132" w:themeColor="accent2"/>
          <w:sz w:val="18"/>
          <w:szCs w:val="18"/>
        </w:rPr>
        <w:t>methodeFautive</w:t>
      </w:r>
      <w:r>
        <w:rPr>
          <w:b/>
          <w:bCs/>
        </w:rPr>
        <w:t xml:space="preserve"> : </w:t>
      </w:r>
      <w:r>
        <w:t>ce n'est pas forcément un nom que vous avez écrit. Recopiez exactement ce que dit la trace, ponctuation comprise. La réponse vous apprendra quelque chose sur la façon dont la JVM désigne certaines méthodes.</w:t>
      </w:r>
    </w:p>
    <w:p w14:paraId="58B313EE" w14:textId="77777777" w:rsidR="00726BBE" w:rsidRDefault="00000000">
      <w:pPr>
        <w:pStyle w:val="Titre3"/>
        <w:keepNext/>
        <w:spacing w:before="240" w:after="100"/>
      </w:pPr>
      <w:r>
        <w:rPr>
          <w:b/>
          <w:bCs/>
          <w:color w:val="595959"/>
        </w:rPr>
        <w:t>Comment se lit une trace</w:t>
      </w:r>
    </w:p>
    <w:p w14:paraId="69108213" w14:textId="77777777" w:rsidR="00726BBE" w:rsidRDefault="00000000">
      <w:pPr>
        <w:spacing w:after="120"/>
      </w:pPr>
      <w:r>
        <w:t>La première ligne donne le type de l'exception et son message. Les lignes « at » qui suivent remontent la chaîne des appels : la première dit où l'erreur s'est produite, la dernière est toujours le point d'entrée du programme.</w:t>
      </w:r>
    </w:p>
    <w:p w14:paraId="395B1355" w14:textId="77777777" w:rsidR="00726BBE" w:rsidRDefault="00000000">
      <w:pPr>
        <w:spacing w:after="120"/>
      </w:pPr>
      <w:r>
        <w:t xml:space="preserve">C'est la pile d'appels décrite en </w:t>
      </w:r>
      <w:r>
        <w:rPr>
          <w:rFonts w:ascii="Consolas" w:hAnsi="Consolas" w:cs="Consolas"/>
          <w:color w:val="E97132" w:themeColor="accent2"/>
          <w:sz w:val="18"/>
          <w:szCs w:val="18"/>
        </w:rPr>
        <w:t>TEC-EXE.1</w:t>
      </w:r>
      <w:r>
        <w:t xml:space="preserve"> du mémento technique, affichée au moment où tout s'arrête. Le numéro de ligne entre parenthèses est cliquable dans IntelliJ.</w:t>
      </w:r>
    </w:p>
    <w:p w14:paraId="76016417" w14:textId="77777777" w:rsidR="00726BBE" w:rsidRDefault="00000000">
      <w:pPr>
        <w:pStyle w:val="Titre3"/>
        <w:keepNext/>
        <w:spacing w:before="240" w:after="100"/>
      </w:pPr>
      <w:r>
        <w:rPr>
          <w:b/>
          <w:bCs/>
          <w:color w:val="595959"/>
        </w:rPr>
        <w:t>La correction</w:t>
      </w:r>
    </w:p>
    <w:p w14:paraId="2E69B9BF" w14:textId="77777777" w:rsidR="00726BBE" w:rsidRDefault="00000000">
      <w:pPr>
        <w:spacing w:after="120"/>
      </w:pPr>
      <w:r>
        <w:t xml:space="preserve">Complétez enfin </w:t>
      </w:r>
      <w:r>
        <w:rPr>
          <w:rFonts w:ascii="Consolas" w:hAnsi="Consolas" w:cs="Consolas"/>
          <w:color w:val="E97132" w:themeColor="accent2"/>
          <w:sz w:val="18"/>
          <w:szCs w:val="18"/>
        </w:rPr>
        <w:t>degatsParCibleSansPlanter</w:t>
      </w:r>
      <w:r>
        <w:t xml:space="preserve">, qui retourne les dégâts par cible, ou 0 si le sort ne vise personne. </w:t>
      </w:r>
      <w:r>
        <w:rPr>
          <w:b/>
          <w:bCs/>
        </w:rPr>
        <w:t xml:space="preserve">Vous ne pouvez pas modifier la classe fautive : </w:t>
      </w:r>
      <w:r>
        <w:t>traitez le problème là où vous avez la main.</w:t>
      </w:r>
    </w:p>
    <w:p w14:paraId="2907A3BD" w14:textId="77777777" w:rsidR="00726BBE"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726BBE" w14:paraId="27831659"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25214ADA" w14:textId="77777777" w:rsidR="00726BBE" w:rsidRDefault="00000000">
            <w:pPr>
              <w:spacing w:after="80"/>
            </w:pPr>
            <w:r>
              <w:rPr>
                <w:rFonts w:ascii="Consolas" w:hAnsi="Consolas" w:cs="Consolas"/>
                <w:color w:val="E97132" w:themeColor="accent2"/>
                <w:sz w:val="18"/>
                <w:szCs w:val="18"/>
              </w:rPr>
              <w:t>be.ephec.java.exc.e05.DiagnosticTest</w:t>
            </w:r>
          </w:p>
          <w:p w14:paraId="094141B9" w14:textId="77777777" w:rsidR="00726BBE" w:rsidRDefault="00000000">
            <w:r>
              <w:t>Vérifie vos cinq réponses et la correction. Les messages d'échec vous mettent sur la voie si vous vous trompez.</w:t>
            </w:r>
          </w:p>
        </w:tc>
      </w:tr>
    </w:tbl>
    <w:p w14:paraId="6AFD1A63" w14:textId="77777777" w:rsidR="00726BBE" w:rsidRDefault="00000000">
      <w:pPr>
        <w:pStyle w:val="Titre3"/>
        <w:keepNext/>
        <w:spacing w:before="240" w:after="100"/>
      </w:pPr>
      <w:r>
        <w:rPr>
          <w:b/>
          <w:bCs/>
          <w:color w:val="595959"/>
        </w:rPr>
        <w:lastRenderedPageBreak/>
        <w:t>Questions à se poser</w:t>
      </w:r>
    </w:p>
    <w:p w14:paraId="0AEA41CD" w14:textId="77777777" w:rsidR="00726BBE" w:rsidRDefault="00000000">
      <w:pPr>
        <w:pStyle w:val="Paragraphedeliste"/>
        <w:numPr>
          <w:ilvl w:val="0"/>
          <w:numId w:val="10"/>
        </w:numPr>
        <w:spacing w:after="60"/>
      </w:pPr>
      <w:r>
        <w:t>L'erreur est dans une classe, mais la cause est ailleurs : quelle méthode a mis le programme dans cette situation ? Une trace sert autant à trouver le coupable qu'à remonter jusqu'à celui qui l'a mis en position de faillir.</w:t>
      </w:r>
    </w:p>
    <w:p w14:paraId="57EB1649" w14:textId="77777777" w:rsidR="00726BBE" w:rsidRDefault="00000000">
      <w:pPr>
        <w:pStyle w:val="Paragraphedeliste"/>
        <w:numPr>
          <w:ilvl w:val="0"/>
          <w:numId w:val="10"/>
        </w:numPr>
        <w:spacing w:after="60"/>
      </w:pPr>
      <w:r>
        <w:t xml:space="preserve">On aurait pu entourer l'appel d'un </w:t>
      </w:r>
      <w:r>
        <w:rPr>
          <w:rFonts w:ascii="Consolas" w:hAnsi="Consolas" w:cs="Consolas"/>
          <w:color w:val="E97132" w:themeColor="accent2"/>
          <w:sz w:val="18"/>
          <w:szCs w:val="18"/>
        </w:rPr>
        <w:t>try/catch</w:t>
      </w:r>
      <w:r>
        <w:t xml:space="preserve"> au lieu de tester le nombre de cibles. Les deux fonctionnent — lequel préférez-vous, pour un cas parfaitement prévisible ?</w:t>
      </w:r>
    </w:p>
    <w:p w14:paraId="70C2CCED" w14:textId="77777777" w:rsidR="00726BBE" w:rsidRDefault="00000000">
      <w:pPr>
        <w:pStyle w:val="Titre1"/>
        <w:keepNext/>
        <w:pageBreakBefore/>
        <w:spacing w:before="360" w:after="160"/>
      </w:pPr>
      <w:bookmarkStart w:id="63" w:name="_Toc243726709"/>
      <w:r>
        <w:rPr>
          <w:b/>
          <w:bCs/>
          <w:color w:val="1F4E79"/>
          <w:sz w:val="40"/>
          <w:szCs w:val="40"/>
        </w:rPr>
        <w:lastRenderedPageBreak/>
        <w:t>Module JUN — Tests unitaires avec JUnit</w:t>
      </w:r>
      <w:bookmarkEnd w:id="63"/>
    </w:p>
    <w:p w14:paraId="7C3C9B34" w14:textId="77777777" w:rsidR="00726BBE" w:rsidRDefault="00726BBE">
      <w:pPr>
        <w:spacing w:after="120"/>
      </w:pPr>
    </w:p>
    <w:p w14:paraId="3C1B0484" w14:textId="77777777" w:rsidR="00726BBE" w:rsidRDefault="00000000">
      <w:pPr>
        <w:keepNext/>
        <w:spacing w:after="120"/>
      </w:pPr>
      <w:r>
        <w:t xml:space="preserve">Les exercices du module. Leurs codes sont </w:t>
      </w:r>
      <w:r>
        <w:rPr>
          <w:b/>
          <w:bCs/>
        </w:rPr>
        <w:t>cliquables</w:t>
      </w:r>
      <w:r>
        <w:t> : ils mènent directement à l'exercice.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400"/>
        <w:gridCol w:w="3760"/>
      </w:tblGrid>
      <w:tr w:rsidR="00726BBE" w14:paraId="374E4A39" w14:textId="77777777">
        <w:tblPrEx>
          <w:tblCellMar>
            <w:top w:w="0" w:type="dxa"/>
            <w:bottom w:w="0" w:type="dxa"/>
          </w:tblCellMar>
        </w:tblPrEx>
        <w:trPr>
          <w:tblHeader/>
        </w:trPr>
        <w:tc>
          <w:tcPr>
            <w:tcW w:w="2200" w:type="dxa"/>
            <w:shd w:val="clear" w:color="auto" w:fill="DEEAF6"/>
            <w:tcMar>
              <w:top w:w="55" w:type="dxa"/>
              <w:left w:w="100" w:type="dxa"/>
              <w:bottom w:w="55" w:type="dxa"/>
              <w:right w:w="100" w:type="dxa"/>
            </w:tcMar>
          </w:tcPr>
          <w:p w14:paraId="738901B5" w14:textId="77777777" w:rsidR="00726BBE" w:rsidRDefault="00000000">
            <w:r>
              <w:rPr>
                <w:b/>
                <w:bCs/>
                <w:sz w:val="20"/>
                <w:szCs w:val="20"/>
              </w:rPr>
              <w:t>Exercice</w:t>
            </w:r>
          </w:p>
        </w:tc>
        <w:tc>
          <w:tcPr>
            <w:tcW w:w="3400" w:type="dxa"/>
            <w:shd w:val="clear" w:color="auto" w:fill="DEEAF6"/>
            <w:tcMar>
              <w:top w:w="55" w:type="dxa"/>
              <w:left w:w="100" w:type="dxa"/>
              <w:bottom w:w="55" w:type="dxa"/>
              <w:right w:w="100" w:type="dxa"/>
            </w:tcMar>
          </w:tcPr>
          <w:p w14:paraId="6A138113" w14:textId="77777777" w:rsidR="00726BBE" w:rsidRDefault="00000000">
            <w:r>
              <w:rPr>
                <w:b/>
                <w:bCs/>
                <w:sz w:val="20"/>
                <w:szCs w:val="20"/>
              </w:rPr>
              <w:t>Package</w:t>
            </w:r>
          </w:p>
        </w:tc>
        <w:tc>
          <w:tcPr>
            <w:tcW w:w="3760" w:type="dxa"/>
            <w:shd w:val="clear" w:color="auto" w:fill="DEEAF6"/>
            <w:tcMar>
              <w:top w:w="55" w:type="dxa"/>
              <w:left w:w="100" w:type="dxa"/>
              <w:bottom w:w="55" w:type="dxa"/>
              <w:right w:w="100" w:type="dxa"/>
            </w:tcMar>
          </w:tcPr>
          <w:p w14:paraId="094BAD91" w14:textId="77777777" w:rsidR="00726BBE" w:rsidRDefault="00000000">
            <w:r>
              <w:rPr>
                <w:b/>
                <w:bCs/>
                <w:sz w:val="20"/>
                <w:szCs w:val="20"/>
              </w:rPr>
              <w:t>Sujet</w:t>
            </w:r>
          </w:p>
        </w:tc>
      </w:tr>
      <w:tr w:rsidR="00726BBE" w14:paraId="75FF94AA" w14:textId="77777777">
        <w:tblPrEx>
          <w:tblCellMar>
            <w:top w:w="0" w:type="dxa"/>
            <w:bottom w:w="0" w:type="dxa"/>
          </w:tblCellMar>
        </w:tblPrEx>
        <w:trPr>
          <w:cantSplit/>
        </w:trPr>
        <w:tc>
          <w:tcPr>
            <w:tcW w:w="2200" w:type="dxa"/>
            <w:tcMar>
              <w:top w:w="55" w:type="dxa"/>
              <w:left w:w="100" w:type="dxa"/>
              <w:bottom w:w="55" w:type="dxa"/>
              <w:right w:w="100" w:type="dxa"/>
            </w:tcMar>
          </w:tcPr>
          <w:p w14:paraId="51824F89" w14:textId="77777777" w:rsidR="00726BBE" w:rsidRDefault="00000000">
            <w:hyperlink w:anchor="ex-JUN-1" w:history="1">
              <w:r>
                <w:rPr>
                  <w:rFonts w:ascii="Consolas" w:hAnsi="Consolas" w:cs="Consolas"/>
                  <w:color w:val="0563C1"/>
                  <w:sz w:val="18"/>
                  <w:szCs w:val="18"/>
                  <w:u w:val="single"/>
                </w:rPr>
                <w:t>JUN.1</w:t>
              </w:r>
            </w:hyperlink>
          </w:p>
        </w:tc>
        <w:tc>
          <w:tcPr>
            <w:tcW w:w="3400" w:type="dxa"/>
            <w:tcMar>
              <w:top w:w="55" w:type="dxa"/>
              <w:left w:w="100" w:type="dxa"/>
              <w:bottom w:w="55" w:type="dxa"/>
              <w:right w:w="100" w:type="dxa"/>
            </w:tcMar>
          </w:tcPr>
          <w:p w14:paraId="0F322B04" w14:textId="77777777" w:rsidR="00726BBE" w:rsidRDefault="00000000">
            <w:r>
              <w:rPr>
                <w:rFonts w:ascii="Consolas" w:hAnsi="Consolas" w:cs="Consolas"/>
                <w:color w:val="E97132" w:themeColor="accent2"/>
                <w:sz w:val="18"/>
                <w:szCs w:val="18"/>
              </w:rPr>
              <w:t>be.ephec.java.jun.e01</w:t>
            </w:r>
          </w:p>
        </w:tc>
        <w:tc>
          <w:tcPr>
            <w:tcW w:w="3760" w:type="dxa"/>
            <w:tcMar>
              <w:top w:w="55" w:type="dxa"/>
              <w:left w:w="100" w:type="dxa"/>
              <w:bottom w:w="55" w:type="dxa"/>
              <w:right w:w="100" w:type="dxa"/>
            </w:tcMar>
          </w:tcPr>
          <w:p w14:paraId="12A8EFAE" w14:textId="77777777" w:rsidR="00726BBE" w:rsidRDefault="00000000">
            <w:r>
              <w:rPr>
                <w:sz w:val="20"/>
                <w:szCs w:val="20"/>
              </w:rPr>
              <w:t>Le test comme spécification</w:t>
            </w:r>
          </w:p>
        </w:tc>
      </w:tr>
      <w:tr w:rsidR="00726BBE" w14:paraId="0D04A38F" w14:textId="77777777">
        <w:tblPrEx>
          <w:tblCellMar>
            <w:top w:w="0" w:type="dxa"/>
            <w:bottom w:w="0" w:type="dxa"/>
          </w:tblCellMar>
        </w:tblPrEx>
        <w:trPr>
          <w:cantSplit/>
        </w:trPr>
        <w:tc>
          <w:tcPr>
            <w:tcW w:w="2200" w:type="dxa"/>
            <w:tcMar>
              <w:top w:w="55" w:type="dxa"/>
              <w:left w:w="100" w:type="dxa"/>
              <w:bottom w:w="55" w:type="dxa"/>
              <w:right w:w="100" w:type="dxa"/>
            </w:tcMar>
          </w:tcPr>
          <w:p w14:paraId="68F72F46" w14:textId="77777777" w:rsidR="00726BBE" w:rsidRDefault="00000000">
            <w:hyperlink w:anchor="ex-JUN-2" w:history="1">
              <w:r>
                <w:rPr>
                  <w:rFonts w:ascii="Consolas" w:hAnsi="Consolas" w:cs="Consolas"/>
                  <w:color w:val="0563C1"/>
                  <w:sz w:val="18"/>
                  <w:szCs w:val="18"/>
                  <w:u w:val="single"/>
                </w:rPr>
                <w:t>JUN.2</w:t>
              </w:r>
            </w:hyperlink>
          </w:p>
        </w:tc>
        <w:tc>
          <w:tcPr>
            <w:tcW w:w="3400" w:type="dxa"/>
            <w:tcMar>
              <w:top w:w="55" w:type="dxa"/>
              <w:left w:w="100" w:type="dxa"/>
              <w:bottom w:w="55" w:type="dxa"/>
              <w:right w:w="100" w:type="dxa"/>
            </w:tcMar>
          </w:tcPr>
          <w:p w14:paraId="6DDD7176" w14:textId="77777777" w:rsidR="00726BBE" w:rsidRDefault="00000000">
            <w:r>
              <w:rPr>
                <w:rFonts w:ascii="Consolas" w:hAnsi="Consolas" w:cs="Consolas"/>
                <w:color w:val="E97132" w:themeColor="accent2"/>
                <w:sz w:val="18"/>
                <w:szCs w:val="18"/>
              </w:rPr>
              <w:t>be.ephec.java.jun.e02</w:t>
            </w:r>
          </w:p>
        </w:tc>
        <w:tc>
          <w:tcPr>
            <w:tcW w:w="3760" w:type="dxa"/>
            <w:tcMar>
              <w:top w:w="55" w:type="dxa"/>
              <w:left w:w="100" w:type="dxa"/>
              <w:bottom w:w="55" w:type="dxa"/>
              <w:right w:w="100" w:type="dxa"/>
            </w:tcMar>
          </w:tcPr>
          <w:p w14:paraId="63569E52" w14:textId="77777777" w:rsidR="00726BBE" w:rsidRDefault="00000000">
            <w:r>
              <w:rPr>
                <w:sz w:val="20"/>
                <w:szCs w:val="20"/>
              </w:rPr>
              <w:t>Détecter un défaut</w:t>
            </w:r>
          </w:p>
        </w:tc>
      </w:tr>
      <w:tr w:rsidR="00726BBE" w14:paraId="266B87D0" w14:textId="77777777">
        <w:tblPrEx>
          <w:tblCellMar>
            <w:top w:w="0" w:type="dxa"/>
            <w:bottom w:w="0" w:type="dxa"/>
          </w:tblCellMar>
        </w:tblPrEx>
        <w:trPr>
          <w:cantSplit/>
        </w:trPr>
        <w:tc>
          <w:tcPr>
            <w:tcW w:w="2200" w:type="dxa"/>
            <w:tcMar>
              <w:top w:w="55" w:type="dxa"/>
              <w:left w:w="100" w:type="dxa"/>
              <w:bottom w:w="55" w:type="dxa"/>
              <w:right w:w="100" w:type="dxa"/>
            </w:tcMar>
          </w:tcPr>
          <w:p w14:paraId="06034A6B" w14:textId="77777777" w:rsidR="00726BBE" w:rsidRDefault="00000000">
            <w:hyperlink w:anchor="ex-JUN-3" w:history="1">
              <w:r>
                <w:rPr>
                  <w:rFonts w:ascii="Consolas" w:hAnsi="Consolas" w:cs="Consolas"/>
                  <w:color w:val="0563C1"/>
                  <w:sz w:val="18"/>
                  <w:szCs w:val="18"/>
                  <w:u w:val="single"/>
                </w:rPr>
                <w:t>JUN.3</w:t>
              </w:r>
            </w:hyperlink>
          </w:p>
        </w:tc>
        <w:tc>
          <w:tcPr>
            <w:tcW w:w="3400" w:type="dxa"/>
            <w:tcMar>
              <w:top w:w="55" w:type="dxa"/>
              <w:left w:w="100" w:type="dxa"/>
              <w:bottom w:w="55" w:type="dxa"/>
              <w:right w:w="100" w:type="dxa"/>
            </w:tcMar>
          </w:tcPr>
          <w:p w14:paraId="474A9774" w14:textId="77777777" w:rsidR="00726BBE" w:rsidRDefault="00000000">
            <w:r>
              <w:rPr>
                <w:rFonts w:ascii="Consolas" w:hAnsi="Consolas" w:cs="Consolas"/>
                <w:color w:val="E97132" w:themeColor="accent2"/>
                <w:sz w:val="18"/>
                <w:szCs w:val="18"/>
              </w:rPr>
              <w:t>be.ephec.java.jun.e03</w:t>
            </w:r>
          </w:p>
        </w:tc>
        <w:tc>
          <w:tcPr>
            <w:tcW w:w="3760" w:type="dxa"/>
            <w:tcMar>
              <w:top w:w="55" w:type="dxa"/>
              <w:left w:w="100" w:type="dxa"/>
              <w:bottom w:w="55" w:type="dxa"/>
              <w:right w:w="100" w:type="dxa"/>
            </w:tcMar>
          </w:tcPr>
          <w:p w14:paraId="13A119E8" w14:textId="77777777" w:rsidR="00726BBE" w:rsidRDefault="00000000">
            <w:r>
              <w:rPr>
                <w:sz w:val="20"/>
                <w:szCs w:val="20"/>
              </w:rPr>
              <w:t>Écrire une classe de test</w:t>
            </w:r>
          </w:p>
        </w:tc>
      </w:tr>
    </w:tbl>
    <w:p w14:paraId="064608B0" w14:textId="77777777" w:rsidR="00726BBE" w:rsidRDefault="00000000">
      <w:pPr>
        <w:pStyle w:val="Titre3"/>
        <w:keepNext/>
        <w:spacing w:before="240" w:after="100"/>
      </w:pPr>
      <w:r>
        <w:rPr>
          <w:b/>
          <w:bCs/>
          <w:color w:val="595959"/>
        </w:rPr>
        <w:t>Ce module fonctionne à l'envers</w:t>
      </w:r>
    </w:p>
    <w:p w14:paraId="47C7FE69" w14:textId="77777777" w:rsidR="00726BBE" w:rsidRDefault="00000000">
      <w:pPr>
        <w:spacing w:after="120"/>
      </w:pPr>
      <w:r>
        <w:t>Depuis le début de l'année, les classes de test vous sont fournies et vous écrivez le code qui les fait passer. Ici, c'est l'inverse : c'est vous qui devez écrire les classes de test pour du code qu'on vous fournit.</w:t>
      </w:r>
    </w:p>
    <w:p w14:paraId="5E77DE01" w14:textId="77777777" w:rsidR="00726BBE" w:rsidRDefault="00000000">
      <w:pPr>
        <w:spacing w:after="120"/>
      </w:pPr>
      <w:r>
        <w:t>D'où une difficulté que ce module ne cache pas. Vérifier automatiquement du code est facile — c'est ce que fait chaque exercice depuis janvier. Vérifier automatiquement un test l'est beaucoup moins, parce qu'un test qui ne vérifie rien passe au vert aussi bien qu'un bon.</w:t>
      </w:r>
    </w:p>
    <w:p w14:paraId="378CC0BA" w14:textId="77777777" w:rsidR="00726BBE" w:rsidRDefault="00000000">
      <w:pPr>
        <w:spacing w:after="120"/>
      </w:pPr>
      <w:r>
        <w:rPr>
          <w:b/>
          <w:bCs/>
        </w:rPr>
        <w:t xml:space="preserve">C'est la raison d'être des trois exercices. </w:t>
      </w:r>
      <w:hyperlink w:anchor="ex-JUN-1" w:history="1">
        <w:r>
          <w:rPr>
            <w:rFonts w:ascii="Consolas" w:hAnsi="Consolas" w:cs="Consolas"/>
            <w:color w:val="E97132" w:themeColor="accent2"/>
            <w:sz w:val="18"/>
            <w:szCs w:val="18"/>
          </w:rPr>
          <w:t>JUN.1</w:t>
        </w:r>
      </w:hyperlink>
      <w:r>
        <w:t xml:space="preserve"> vous fait lire un test comme une spécification. </w:t>
      </w:r>
      <w:hyperlink w:anchor="ex-JUN-2" w:history="1">
        <w:r>
          <w:rPr>
            <w:rFonts w:ascii="Consolas" w:hAnsi="Consolas" w:cs="Consolas"/>
            <w:color w:val="E97132" w:themeColor="accent2"/>
            <w:sz w:val="18"/>
            <w:szCs w:val="18"/>
          </w:rPr>
          <w:t>JUN.2</w:t>
        </w:r>
      </w:hyperlink>
      <w:r>
        <w:t xml:space="preserve"> vous confronte à du code volontairement défectueux, ce qui rend la qualité de votre vérification mesurable. </w:t>
      </w:r>
      <w:hyperlink w:anchor="ex-JUN-3" w:history="1">
        <w:r>
          <w:rPr>
            <w:rFonts w:ascii="Consolas" w:hAnsi="Consolas" w:cs="Consolas"/>
            <w:color w:val="E97132" w:themeColor="accent2"/>
            <w:sz w:val="18"/>
            <w:szCs w:val="18"/>
          </w:rPr>
          <w:t>JUN.3</w:t>
        </w:r>
      </w:hyperlink>
      <w:r>
        <w:t xml:space="preserve"> vous fait écrire une vraie classe de test.</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726BBE" w14:paraId="7BF0BBC6"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2DCA7CC8" w14:textId="77777777" w:rsidR="00726BBE" w:rsidRDefault="00000000">
            <w:pPr>
              <w:spacing w:after="80"/>
            </w:pPr>
            <w:r>
              <w:rPr>
                <w:b/>
                <w:bCs/>
              </w:rPr>
              <w:t>Le défaut le plus fréquent, et le plus difficile à voir</w:t>
            </w:r>
          </w:p>
          <w:p w14:paraId="4C21DCFF" w14:textId="77777777" w:rsidR="00726BBE" w:rsidRDefault="00000000">
            <w:pPr>
              <w:spacing w:after="80"/>
            </w:pPr>
            <w:r>
              <w:t xml:space="preserve">Une méthode annotée </w:t>
            </w:r>
            <w:r>
              <w:rPr>
                <w:rFonts w:ascii="Consolas" w:hAnsi="Consolas" w:cs="Consolas"/>
                <w:color w:val="E97132" w:themeColor="accent2"/>
                <w:sz w:val="18"/>
                <w:szCs w:val="18"/>
              </w:rPr>
              <w:t>@Test</w:t>
            </w:r>
            <w:r>
              <w:t xml:space="preserve"> qui se contente d'appeler du code passe au vert quoi qu'il arrive : elle n'échoue que si une exception inattendue survient. Elle donne une impression de couverture sans vérifier aucun comportement.</w:t>
            </w:r>
          </w:p>
          <w:p w14:paraId="4A280265" w14:textId="77777777" w:rsidR="00726BBE" w:rsidRDefault="00000000">
            <w:r>
              <w:t xml:space="preserve">C'est l'erreur la plus répandue dans les classes de test rendues à l'examen. Avant de considérer un test comme écrit, cherchez son assertion. Voir </w:t>
            </w:r>
            <w:r>
              <w:rPr>
                <w:rFonts w:ascii="Consolas" w:hAnsi="Consolas" w:cs="Consolas"/>
                <w:color w:val="E97132" w:themeColor="accent2"/>
                <w:sz w:val="18"/>
                <w:szCs w:val="18"/>
              </w:rPr>
              <w:t>CC-TST.2</w:t>
            </w:r>
            <w:r>
              <w:t xml:space="preserve"> du mémento Clean Code.</w:t>
            </w:r>
          </w:p>
        </w:tc>
      </w:tr>
    </w:tbl>
    <w:p w14:paraId="5D608806" w14:textId="77777777" w:rsidR="00726BBE" w:rsidRDefault="00000000">
      <w:pPr>
        <w:pStyle w:val="Titre3"/>
        <w:keepNext/>
        <w:spacing w:before="240" w:after="100"/>
      </w:pPr>
      <w:r>
        <w:rPr>
          <w:b/>
          <w:bCs/>
          <w:color w:val="595959"/>
        </w:rPr>
        <w:t>Les trois temps d'un test</w:t>
      </w:r>
    </w:p>
    <w:p w14:paraId="5B4F3A00" w14:textId="77777777" w:rsidR="00726BBE" w:rsidRDefault="00000000">
      <w:pPr>
        <w:keepNext/>
        <w:keepLines/>
        <w:shd w:val="clear" w:color="auto" w:fill="F2F2F2"/>
        <w:spacing w:before="100"/>
        <w:ind w:left="220"/>
      </w:pPr>
      <w:r>
        <w:rPr>
          <w:rFonts w:ascii="Consolas" w:hAnsi="Consolas" w:cs="Consolas"/>
          <w:color w:val="E97132" w:themeColor="accent2"/>
          <w:sz w:val="18"/>
          <w:szCs w:val="18"/>
        </w:rPr>
        <w:t>@Test</w:t>
      </w:r>
    </w:p>
    <w:p w14:paraId="0970FA74" w14:textId="77777777" w:rsidR="00726BBE" w:rsidRDefault="00000000">
      <w:pPr>
        <w:keepNext/>
        <w:keepLines/>
        <w:shd w:val="clear" w:color="auto" w:fill="F2F2F2"/>
        <w:ind w:left="220"/>
      </w:pPr>
      <w:r>
        <w:rPr>
          <w:rFonts w:ascii="Consolas" w:hAnsi="Consolas" w:cs="Consolas"/>
          <w:color w:val="E97132" w:themeColor="accent2"/>
          <w:sz w:val="18"/>
          <w:szCs w:val="18"/>
        </w:rPr>
        <w:t>@DisplayName("Un retrait diminue le contenu du montant retire")</w:t>
      </w:r>
    </w:p>
    <w:p w14:paraId="4E44EF8F" w14:textId="77777777" w:rsidR="00726BBE" w:rsidRDefault="00000000">
      <w:pPr>
        <w:keepNext/>
        <w:keepLines/>
        <w:shd w:val="clear" w:color="auto" w:fill="F2F2F2"/>
        <w:ind w:left="220"/>
      </w:pPr>
      <w:r>
        <w:rPr>
          <w:rFonts w:ascii="Consolas" w:hAnsi="Consolas" w:cs="Consolas"/>
          <w:color w:val="E97132" w:themeColor="accent2"/>
          <w:sz w:val="18"/>
          <w:szCs w:val="18"/>
        </w:rPr>
        <w:t>void unRetraitDiminueLeContenu() throws ContenuInsuffisant {</w:t>
      </w:r>
    </w:p>
    <w:p w14:paraId="45A71C5D" w14:textId="77777777" w:rsidR="00726BBE" w:rsidRDefault="00000000">
      <w:pPr>
        <w:keepNext/>
        <w:keepLines/>
        <w:shd w:val="clear" w:color="auto" w:fill="F2F2F2"/>
        <w:ind w:left="220"/>
      </w:pPr>
      <w:r>
        <w:rPr>
          <w:rFonts w:ascii="Consolas" w:hAnsi="Consolas" w:cs="Consolas"/>
          <w:color w:val="E97132" w:themeColor="accent2"/>
          <w:sz w:val="18"/>
          <w:szCs w:val="18"/>
        </w:rPr>
        <w:t xml:space="preserve">    Tirelire tirelire = new TirelireCorrecte();     // preparer</w:t>
      </w:r>
    </w:p>
    <w:p w14:paraId="36F7E657" w14:textId="77777777" w:rsidR="00726BBE" w:rsidRDefault="00000000">
      <w:pPr>
        <w:keepNext/>
        <w:keepLines/>
        <w:shd w:val="clear" w:color="auto" w:fill="F2F2F2"/>
        <w:ind w:left="220"/>
      </w:pPr>
      <w:r>
        <w:rPr>
          <w:rFonts w:ascii="Consolas" w:hAnsi="Consolas" w:cs="Consolas"/>
          <w:color w:val="E97132" w:themeColor="accent2"/>
          <w:sz w:val="18"/>
          <w:szCs w:val="18"/>
        </w:rPr>
        <w:t xml:space="preserve">    tirelire.depot(50);</w:t>
      </w:r>
    </w:p>
    <w:p w14:paraId="5F4C672D" w14:textId="77777777" w:rsidR="00726BBE" w:rsidRDefault="00000000">
      <w:pPr>
        <w:keepNext/>
        <w:keepLines/>
        <w:shd w:val="clear" w:color="auto" w:fill="F2F2F2"/>
        <w:ind w:left="220"/>
      </w:pPr>
      <w:r>
        <w:rPr>
          <w:rFonts w:ascii="Consolas" w:hAnsi="Consolas" w:cs="Consolas"/>
          <w:color w:val="E97132" w:themeColor="accent2"/>
          <w:sz w:val="18"/>
          <w:szCs w:val="18"/>
        </w:rPr>
        <w:t xml:space="preserve"> </w:t>
      </w:r>
    </w:p>
    <w:p w14:paraId="111F25CF" w14:textId="77777777" w:rsidR="00726BBE" w:rsidRDefault="00000000">
      <w:pPr>
        <w:keepNext/>
        <w:keepLines/>
        <w:shd w:val="clear" w:color="auto" w:fill="F2F2F2"/>
        <w:ind w:left="220"/>
      </w:pPr>
      <w:r>
        <w:rPr>
          <w:rFonts w:ascii="Consolas" w:hAnsi="Consolas" w:cs="Consolas"/>
          <w:color w:val="E97132" w:themeColor="accent2"/>
          <w:sz w:val="18"/>
          <w:szCs w:val="18"/>
        </w:rPr>
        <w:t xml:space="preserve">    tirelire.retrait(20);                            // agir</w:t>
      </w:r>
    </w:p>
    <w:p w14:paraId="72FA1E5C" w14:textId="77777777" w:rsidR="00726BBE" w:rsidRDefault="00000000">
      <w:pPr>
        <w:keepNext/>
        <w:keepLines/>
        <w:shd w:val="clear" w:color="auto" w:fill="F2F2F2"/>
        <w:ind w:left="220"/>
      </w:pPr>
      <w:r>
        <w:rPr>
          <w:rFonts w:ascii="Consolas" w:hAnsi="Consolas" w:cs="Consolas"/>
          <w:color w:val="E97132" w:themeColor="accent2"/>
          <w:sz w:val="18"/>
          <w:szCs w:val="18"/>
        </w:rPr>
        <w:t xml:space="preserve"> </w:t>
      </w:r>
    </w:p>
    <w:p w14:paraId="006B970D" w14:textId="77777777" w:rsidR="00726BBE" w:rsidRDefault="00000000">
      <w:pPr>
        <w:keepNext/>
        <w:keepLines/>
        <w:shd w:val="clear" w:color="auto" w:fill="F2F2F2"/>
        <w:ind w:left="220"/>
      </w:pPr>
      <w:r>
        <w:rPr>
          <w:rFonts w:ascii="Consolas" w:hAnsi="Consolas" w:cs="Consolas"/>
          <w:color w:val="E97132" w:themeColor="accent2"/>
          <w:sz w:val="18"/>
          <w:szCs w:val="18"/>
        </w:rPr>
        <w:t xml:space="preserve">    assertEquals(30, tirelire.getContenu(), 0.001);  // verifier</w:t>
      </w:r>
    </w:p>
    <w:p w14:paraId="3A8E894B" w14:textId="77777777" w:rsidR="00726BBE" w:rsidRDefault="00000000">
      <w:pPr>
        <w:keepLines/>
        <w:shd w:val="clear" w:color="auto" w:fill="F2F2F2"/>
        <w:spacing w:after="160"/>
        <w:ind w:left="220"/>
      </w:pPr>
      <w:r>
        <w:rPr>
          <w:rFonts w:ascii="Consolas" w:hAnsi="Consolas" w:cs="Consolas"/>
          <w:color w:val="E97132" w:themeColor="accent2"/>
          <w:sz w:val="18"/>
          <w:szCs w:val="18"/>
        </w:rPr>
        <w:t>}</w:t>
      </w:r>
    </w:p>
    <w:p w14:paraId="0935C53D" w14:textId="77777777" w:rsidR="00726BBE" w:rsidRDefault="00000000">
      <w:pPr>
        <w:spacing w:after="120"/>
      </w:pPr>
      <w:r>
        <w:t>Préparer, agir, vérifier - séparés par des lignes vides. C'est la structure à suivre pour vos propres tests. Vous ne la retrouverez pas dans tous les tests fournis : beaucoup vérifient seulement la forme d'une classe (est-elle abstraite ? ce champ existe-t-il ?), en une ligne, sans rien à préparer ni à exécuter.</w:t>
      </w:r>
    </w:p>
    <w:p w14:paraId="6EDC5C92" w14:textId="77777777" w:rsidR="00726BBE" w:rsidRDefault="00726BBE">
      <w:pPr>
        <w:pBdr>
          <w:bottom w:val="single" w:sz="6" w:space="1" w:color="A6A6A6"/>
        </w:pBdr>
        <w:spacing w:before="240" w:after="360"/>
      </w:pPr>
    </w:p>
    <w:p w14:paraId="16D83BB6" w14:textId="77777777" w:rsidR="00726BBE" w:rsidRDefault="00000000">
      <w:pPr>
        <w:pStyle w:val="Titre2"/>
        <w:keepNext/>
        <w:spacing w:before="360" w:after="160"/>
      </w:pPr>
      <w:bookmarkStart w:id="64" w:name="_Toc243726710"/>
      <w:r>
        <w:rPr>
          <w:b/>
          <w:bCs/>
          <w:color w:val="1F4E79"/>
          <w:sz w:val="30"/>
          <w:szCs w:val="30"/>
        </w:rPr>
        <w:t>JUN.1 — Le test comme spécification</w:t>
      </w:r>
      <w:bookmarkEnd w:id="64"/>
    </w:p>
    <w:p w14:paraId="00777389" w14:textId="77777777" w:rsidR="00726BBE" w:rsidRDefault="00000000">
      <w:pPr>
        <w:keepNext/>
        <w:spacing w:after="120"/>
      </w:pPr>
      <w:r>
        <w:rPr>
          <w:i/>
          <w:iCs/>
          <w:color w:val="595959"/>
        </w:rPr>
        <w:t xml:space="preserve">Package : </w:t>
      </w:r>
      <w:r>
        <w:rPr>
          <w:rFonts w:ascii="Consolas" w:hAnsi="Consolas" w:cs="Consolas"/>
          <w:i/>
          <w:iCs/>
          <w:color w:val="E97132" w:themeColor="accent2"/>
          <w:sz w:val="18"/>
          <w:szCs w:val="18"/>
        </w:rPr>
        <w:t>be.ephec.java.jun.e01</w:t>
      </w:r>
    </w:p>
    <w:p w14:paraId="01980E03" w14:textId="77777777" w:rsidR="00726BBE" w:rsidRDefault="00000000">
      <w:pPr>
        <w:pStyle w:val="Titre3"/>
        <w:keepNext/>
        <w:spacing w:before="240" w:after="100"/>
      </w:pPr>
      <w:r>
        <w:rPr>
          <w:b/>
          <w:bCs/>
          <w:color w:val="595959"/>
        </w:rPr>
        <w:t>Objectif</w:t>
      </w:r>
    </w:p>
    <w:p w14:paraId="415E4841" w14:textId="77777777" w:rsidR="00726BBE" w:rsidRDefault="00000000">
      <w:pPr>
        <w:spacing w:after="120"/>
      </w:pPr>
      <w:r>
        <w:t>Découvrir qu'un bon test se lit avant d'être exécuté.</w:t>
      </w:r>
    </w:p>
    <w:p w14:paraId="5906CFAC" w14:textId="77777777" w:rsidR="00726BBE" w:rsidRDefault="00000000">
      <w:pPr>
        <w:pStyle w:val="Titre3"/>
        <w:keepNext/>
        <w:spacing w:before="240" w:after="100"/>
      </w:pPr>
      <w:r>
        <w:rPr>
          <w:b/>
          <w:bCs/>
          <w:color w:val="595959"/>
        </w:rPr>
        <w:lastRenderedPageBreak/>
        <w:t>Énoncé</w:t>
      </w:r>
    </w:p>
    <w:p w14:paraId="7559D3D8" w14:textId="77777777" w:rsidR="00726BBE" w:rsidRDefault="00000000">
      <w:pPr>
        <w:spacing w:after="120"/>
      </w:pPr>
      <w:r>
        <w:rPr>
          <w:b/>
          <w:bCs/>
        </w:rPr>
        <w:t xml:space="preserve">Ouvrez </w:t>
      </w:r>
      <w:r>
        <w:rPr>
          <w:rFonts w:ascii="Consolas" w:hAnsi="Consolas" w:cs="Consolas"/>
          <w:b/>
          <w:bCs/>
          <w:color w:val="E97132" w:themeColor="accent2"/>
          <w:sz w:val="18"/>
          <w:szCs w:val="18"/>
        </w:rPr>
        <w:t>CalculatriceTest</w:t>
      </w:r>
      <w:r>
        <w:rPr>
          <w:b/>
          <w:bCs/>
        </w:rPr>
        <w:t xml:space="preserve"> avant d'écrire une ligne. </w:t>
      </w:r>
      <w:r>
        <w:t>Il est fourni complet, et il constitue tout l'énoncé : vous y trouverez les signatures, les valeurs attendues, et ce qui doit se produire quand on divise par zéro.</w:t>
      </w:r>
    </w:p>
    <w:p w14:paraId="122107EC" w14:textId="77777777" w:rsidR="00726BBE" w:rsidRDefault="00000000">
      <w:pPr>
        <w:spacing w:after="120"/>
      </w:pPr>
      <w:r>
        <w:t xml:space="preserve">Complétez ensuite la classe </w:t>
      </w:r>
      <w:r>
        <w:rPr>
          <w:rFonts w:ascii="Consolas" w:hAnsi="Consolas" w:cs="Consolas"/>
          <w:color w:val="E97132" w:themeColor="accent2"/>
          <w:sz w:val="18"/>
          <w:szCs w:val="18"/>
        </w:rPr>
        <w:t>Calculatrice</w:t>
      </w:r>
      <w:r>
        <w:t xml:space="preserve"> pour que les treize tests passent au vert.</w:t>
      </w:r>
    </w:p>
    <w:p w14:paraId="1839A55B" w14:textId="77777777" w:rsidR="00726BBE" w:rsidRDefault="00000000">
      <w:pPr>
        <w:spacing w:after="120"/>
      </w:pPr>
      <w:r>
        <w:t>C'est le principe du développement piloté par les tests : on écrit le test d'abord, on le voit échouer, puis on écrit le code qui le fait passer. Vous n'aurez à faire que les deux dernières étapes.</w:t>
      </w:r>
    </w:p>
    <w:p w14:paraId="76894582" w14:textId="77777777" w:rsidR="00726BBE" w:rsidRDefault="00000000">
      <w:pPr>
        <w:pStyle w:val="Titre3"/>
        <w:keepNext/>
        <w:spacing w:before="240" w:after="100"/>
      </w:pPr>
      <w:r>
        <w:rPr>
          <w:b/>
          <w:bCs/>
          <w:color w:val="595959"/>
        </w:rPr>
        <w:t>Deux choses ne s'inventent pas</w:t>
      </w:r>
    </w:p>
    <w:p w14:paraId="0B3C87F0" w14:textId="77777777" w:rsidR="00726BBE" w:rsidRDefault="00000000">
      <w:pPr>
        <w:spacing w:after="120"/>
      </w:pPr>
      <w:r>
        <w:t xml:space="preserve">Elles ne figurent que dans le test, et nulle part ailleurs. </w:t>
      </w:r>
      <w:r>
        <w:rPr>
          <w:b/>
          <w:bCs/>
        </w:rPr>
        <w:t>La division entière tronque</w:t>
      </w:r>
      <w:r>
        <w:t xml:space="preserve"> — 11 / 4 vaut 2, pas 3. Et </w:t>
      </w:r>
      <w:r>
        <w:rPr>
          <w:b/>
          <w:bCs/>
        </w:rPr>
        <w:t>la division par zéro doit laisser passer l'exception</w:t>
      </w:r>
      <w:r>
        <w:t> : ne retournez pas 0, n'attrapez rien.</w:t>
      </w:r>
    </w:p>
    <w:p w14:paraId="2C37B178" w14:textId="77777777" w:rsidR="00726BBE" w:rsidRDefault="00000000">
      <w:pPr>
        <w:spacing w:after="120"/>
      </w:pPr>
      <w:r>
        <w:t xml:space="preserve">Ce second point mérite qu'on s'y arrête. Retourner 0 ferait passer une erreur pour un résultat, et le programme continuerait avec une valeur fausse. C'est exactement ce que </w:t>
      </w:r>
      <w:r>
        <w:rPr>
          <w:rFonts w:ascii="Consolas" w:hAnsi="Consolas" w:cs="Consolas"/>
          <w:color w:val="E97132" w:themeColor="accent2"/>
          <w:sz w:val="18"/>
          <w:szCs w:val="18"/>
        </w:rPr>
        <w:t>CC-ERR.1</w:t>
      </w:r>
      <w:r>
        <w:t xml:space="preserve"> du mémento Clean Code proscrit.</w:t>
      </w:r>
    </w:p>
    <w:p w14:paraId="6FA013AB" w14:textId="77777777" w:rsidR="00726BBE"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726BBE" w14:paraId="2AFAC7C5"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6B1F8779" w14:textId="77777777" w:rsidR="00726BBE" w:rsidRDefault="00000000">
            <w:pPr>
              <w:spacing w:after="80"/>
            </w:pPr>
            <w:r>
              <w:rPr>
                <w:rFonts w:ascii="Consolas" w:hAnsi="Consolas" w:cs="Consolas"/>
                <w:color w:val="E97132" w:themeColor="accent2"/>
                <w:sz w:val="18"/>
                <w:szCs w:val="18"/>
              </w:rPr>
              <w:t>be.ephec.java.jun.e01.CalculatriceTest</w:t>
            </w:r>
          </w:p>
          <w:p w14:paraId="339D0CA4" w14:textId="77777777" w:rsidR="00726BBE" w:rsidRDefault="00000000">
            <w:r>
              <w:t>Treize tests : trois par opération, chacun sur une seule valeur, et un pour la division par zéro. Ils sont votre énoncé autant que votre vérification.</w:t>
            </w:r>
          </w:p>
        </w:tc>
      </w:tr>
    </w:tbl>
    <w:p w14:paraId="71CEA263" w14:textId="77777777" w:rsidR="00726BBE" w:rsidRDefault="00000000">
      <w:pPr>
        <w:pStyle w:val="Titre3"/>
        <w:keepNext/>
        <w:spacing w:before="240" w:after="100"/>
      </w:pPr>
      <w:r>
        <w:rPr>
          <w:b/>
          <w:bCs/>
          <w:color w:val="595959"/>
        </w:rPr>
        <w:t>Questions à se poser</w:t>
      </w:r>
    </w:p>
    <w:p w14:paraId="1F38974B" w14:textId="77777777" w:rsidR="00726BBE" w:rsidRDefault="00000000">
      <w:pPr>
        <w:pStyle w:val="Paragraphedeliste"/>
        <w:numPr>
          <w:ilvl w:val="0"/>
          <w:numId w:val="11"/>
        </w:numPr>
        <w:spacing w:after="60"/>
      </w:pPr>
      <w:r>
        <w:t xml:space="preserve">Lisez les </w:t>
      </w:r>
      <w:r>
        <w:rPr>
          <w:rFonts w:ascii="Consolas" w:hAnsi="Consolas" w:cs="Consolas"/>
          <w:color w:val="E97132" w:themeColor="accent2"/>
          <w:sz w:val="18"/>
          <w:szCs w:val="18"/>
        </w:rPr>
        <w:t>@DisplayName</w:t>
      </w:r>
      <w:r>
        <w:t>. Sauriez-vous écrire la classe uniquement à partir d'eux, sans lire le corps des tests ? C'est le but qu'ils poursuivent.</w:t>
      </w:r>
    </w:p>
    <w:p w14:paraId="5910DE4E" w14:textId="77777777" w:rsidR="00726BBE" w:rsidRDefault="00000000">
      <w:pPr>
        <w:pStyle w:val="Paragraphedeliste"/>
        <w:numPr>
          <w:ilvl w:val="0"/>
          <w:numId w:val="11"/>
        </w:numPr>
        <w:spacing w:after="60"/>
      </w:pPr>
      <w:r>
        <w:t xml:space="preserve">Un test contient plusieurs </w:t>
      </w:r>
      <w:r>
        <w:rPr>
          <w:rFonts w:ascii="Consolas" w:hAnsi="Consolas" w:cs="Consolas"/>
          <w:color w:val="E97132" w:themeColor="accent2"/>
          <w:sz w:val="18"/>
          <w:szCs w:val="18"/>
        </w:rPr>
        <w:t>assertEquals</w:t>
      </w:r>
      <w:r>
        <w:t xml:space="preserve">. Cela contredit-il </w:t>
      </w:r>
      <w:r>
        <w:rPr>
          <w:rFonts w:ascii="Consolas" w:hAnsi="Consolas" w:cs="Consolas"/>
          <w:color w:val="E97132" w:themeColor="accent2"/>
          <w:sz w:val="18"/>
          <w:szCs w:val="18"/>
        </w:rPr>
        <w:t>CC-TST.2</w:t>
      </w:r>
      <w:r>
        <w:t>, qui demande de ne vérifier qu'une chose par test ?</w:t>
      </w:r>
    </w:p>
    <w:p w14:paraId="772D29CE" w14:textId="77777777" w:rsidR="00726BBE" w:rsidRDefault="00000000">
      <w:pPr>
        <w:pStyle w:val="Paragraphedeliste"/>
        <w:numPr>
          <w:ilvl w:val="0"/>
          <w:numId w:val="11"/>
        </w:numPr>
        <w:spacing w:after="60"/>
      </w:pPr>
      <w:r>
        <w:t xml:space="preserve">Le message passé au troisième argument d'un </w:t>
      </w:r>
      <w:r>
        <w:rPr>
          <w:rFonts w:ascii="Consolas" w:hAnsi="Consolas" w:cs="Consolas"/>
          <w:color w:val="E97132" w:themeColor="accent2"/>
          <w:sz w:val="18"/>
          <w:szCs w:val="18"/>
        </w:rPr>
        <w:t>assertEquals</w:t>
      </w:r>
      <w:r>
        <w:t xml:space="preserve"> ne s'affiche qu'en cas d'échec. À quoi sert-il, et quand vaut-il la peine d'en écrire un ?</w:t>
      </w:r>
    </w:p>
    <w:p w14:paraId="1AA9AB04" w14:textId="77777777" w:rsidR="00726BBE" w:rsidRDefault="00726BBE">
      <w:pPr>
        <w:pBdr>
          <w:bottom w:val="single" w:sz="6" w:space="1" w:color="A6A6A6"/>
        </w:pBdr>
        <w:spacing w:before="240" w:after="360"/>
      </w:pPr>
    </w:p>
    <w:p w14:paraId="7A127092" w14:textId="77777777" w:rsidR="00726BBE" w:rsidRDefault="00000000">
      <w:pPr>
        <w:pStyle w:val="Titre2"/>
        <w:keepNext/>
        <w:spacing w:before="360" w:after="160"/>
      </w:pPr>
      <w:bookmarkStart w:id="65" w:name="_Toc243726711"/>
      <w:r>
        <w:rPr>
          <w:b/>
          <w:bCs/>
          <w:color w:val="1F4E79"/>
          <w:sz w:val="30"/>
          <w:szCs w:val="30"/>
        </w:rPr>
        <w:t>JUN.2 — Détecter un défaut</w:t>
      </w:r>
      <w:bookmarkEnd w:id="65"/>
    </w:p>
    <w:p w14:paraId="3075931E" w14:textId="77777777" w:rsidR="00726BBE" w:rsidRDefault="00000000">
      <w:pPr>
        <w:keepNext/>
        <w:spacing w:after="120"/>
      </w:pPr>
      <w:r>
        <w:rPr>
          <w:i/>
          <w:iCs/>
          <w:color w:val="595959"/>
        </w:rPr>
        <w:t xml:space="preserve">Package : </w:t>
      </w:r>
      <w:r>
        <w:rPr>
          <w:rFonts w:ascii="Consolas" w:hAnsi="Consolas" w:cs="Consolas"/>
          <w:i/>
          <w:iCs/>
          <w:color w:val="E97132" w:themeColor="accent2"/>
          <w:sz w:val="18"/>
          <w:szCs w:val="18"/>
        </w:rPr>
        <w:t>be.ephec.java.jun.e02</w:t>
      </w:r>
    </w:p>
    <w:p w14:paraId="2999A5F7" w14:textId="77777777" w:rsidR="00726BBE" w:rsidRDefault="00000000">
      <w:pPr>
        <w:pStyle w:val="Titre3"/>
        <w:keepNext/>
        <w:spacing w:before="240" w:after="100"/>
      </w:pPr>
      <w:r>
        <w:rPr>
          <w:b/>
          <w:bCs/>
          <w:color w:val="595959"/>
        </w:rPr>
        <w:t>Objectif</w:t>
      </w:r>
    </w:p>
    <w:p w14:paraId="0680B3D3" w14:textId="77777777" w:rsidR="00726BBE" w:rsidRDefault="00000000">
      <w:pPr>
        <w:spacing w:after="120"/>
      </w:pPr>
      <w:r>
        <w:t>Mesurer la qualité d'une vérification à ce qu'elle est capable de démasquer.</w:t>
      </w:r>
    </w:p>
    <w:p w14:paraId="127F56E2" w14:textId="77777777" w:rsidR="00726BBE" w:rsidRDefault="00000000">
      <w:pPr>
        <w:pStyle w:val="Titre3"/>
        <w:keepNext/>
        <w:spacing w:before="240" w:after="100"/>
      </w:pPr>
      <w:r>
        <w:rPr>
          <w:b/>
          <w:bCs/>
          <w:color w:val="595959"/>
        </w:rPr>
        <w:t>Contexte</w:t>
      </w:r>
    </w:p>
    <w:p w14:paraId="3A34DC8A" w14:textId="77777777" w:rsidR="00726BBE" w:rsidRDefault="00000000">
      <w:pPr>
        <w:spacing w:after="120"/>
      </w:pPr>
      <w:r>
        <w:t xml:space="preserve">L'interface </w:t>
      </w:r>
      <w:r>
        <w:rPr>
          <w:rFonts w:ascii="Consolas" w:hAnsi="Consolas" w:cs="Consolas"/>
          <w:color w:val="E97132" w:themeColor="accent2"/>
          <w:sz w:val="18"/>
          <w:szCs w:val="18"/>
        </w:rPr>
        <w:t>Tirelire</w:t>
      </w:r>
      <w:r>
        <w:t xml:space="preserve"> définit un contrat en trois méthodes : </w:t>
      </w:r>
      <w:r>
        <w:rPr>
          <w:rFonts w:ascii="Consolas" w:hAnsi="Consolas" w:cs="Consolas"/>
          <w:color w:val="E97132" w:themeColor="accent2"/>
          <w:sz w:val="18"/>
          <w:szCs w:val="18"/>
        </w:rPr>
        <w:t>depot</w:t>
      </w:r>
      <w:r>
        <w:t xml:space="preserve">, </w:t>
      </w:r>
      <w:r>
        <w:rPr>
          <w:rFonts w:ascii="Consolas" w:hAnsi="Consolas" w:cs="Consolas"/>
          <w:color w:val="E97132" w:themeColor="accent2"/>
          <w:sz w:val="18"/>
          <w:szCs w:val="18"/>
        </w:rPr>
        <w:t>retrait</w:t>
      </w:r>
      <w:r>
        <w:t xml:space="preserve"> — qui lève </w:t>
      </w:r>
      <w:r>
        <w:rPr>
          <w:rFonts w:ascii="Consolas" w:hAnsi="Consolas" w:cs="Consolas"/>
          <w:color w:val="E97132" w:themeColor="accent2"/>
          <w:sz w:val="18"/>
          <w:szCs w:val="18"/>
        </w:rPr>
        <w:t>ContenuInsuffisant</w:t>
      </w:r>
      <w:r>
        <w:t xml:space="preserve"> si le montant dépasse le contenu — et </w:t>
      </w:r>
      <w:r>
        <w:rPr>
          <w:rFonts w:ascii="Consolas" w:hAnsi="Consolas" w:cs="Consolas"/>
          <w:color w:val="E97132" w:themeColor="accent2"/>
          <w:sz w:val="18"/>
          <w:szCs w:val="18"/>
        </w:rPr>
        <w:t>getContenu</w:t>
      </w:r>
      <w:r>
        <w:t>.</w:t>
      </w:r>
    </w:p>
    <w:p w14:paraId="18FD7C11" w14:textId="77777777" w:rsidR="00726BBE" w:rsidRDefault="00000000">
      <w:pPr>
        <w:spacing w:after="120"/>
      </w:pPr>
      <w:r>
        <w:t>Quatre classes l'implémentent. Une seule respecte le contrat ; les trois autres classes ont chacune un défaut différent.</w:t>
      </w:r>
    </w:p>
    <w:p w14:paraId="4F8D5B29" w14:textId="77777777" w:rsidR="00726BBE" w:rsidRDefault="00000000">
      <w:pPr>
        <w:pStyle w:val="Titre3"/>
        <w:keepNext/>
        <w:spacing w:before="240" w:after="100"/>
      </w:pPr>
      <w:r>
        <w:rPr>
          <w:b/>
          <w:bCs/>
          <w:color w:val="595959"/>
        </w:rPr>
        <w:t>Énoncé</w:t>
      </w:r>
    </w:p>
    <w:p w14:paraId="7CEF1C91" w14:textId="77777777" w:rsidR="00726BBE" w:rsidRDefault="00000000">
      <w:pPr>
        <w:spacing w:after="120"/>
      </w:pPr>
      <w:r>
        <w:t xml:space="preserve">Complétez </w:t>
      </w:r>
      <w:r>
        <w:rPr>
          <w:rFonts w:ascii="Consolas" w:hAnsi="Consolas" w:cs="Consolas"/>
          <w:color w:val="E97132" w:themeColor="accent2"/>
          <w:sz w:val="18"/>
          <w:szCs w:val="18"/>
        </w:rPr>
        <w:t>Verificateur.estCorrecte(Tirelire)</w:t>
      </w:r>
      <w:r>
        <w:t xml:space="preserve">, qui retourne </w:t>
      </w:r>
      <w:r>
        <w:rPr>
          <w:rFonts w:ascii="Consolas" w:hAnsi="Consolas" w:cs="Consolas"/>
          <w:color w:val="E97132" w:themeColor="accent2"/>
          <w:sz w:val="18"/>
          <w:szCs w:val="18"/>
        </w:rPr>
        <w:t>true</w:t>
      </w:r>
      <w:r>
        <w:t xml:space="preserve"> si la tirelire respecte son contrat et </w:t>
      </w:r>
      <w:r>
        <w:rPr>
          <w:rFonts w:ascii="Consolas" w:hAnsi="Consolas" w:cs="Consolas"/>
          <w:color w:val="E97132" w:themeColor="accent2"/>
          <w:sz w:val="18"/>
          <w:szCs w:val="18"/>
        </w:rPr>
        <w:t>false</w:t>
      </w:r>
      <w:r>
        <w:t xml:space="preserve"> sinon. Elle doit démasquer les trois implémentations défectueuses et laisser passer la bonne.</w:t>
      </w:r>
    </w:p>
    <w:p w14:paraId="7C27DD5C" w14:textId="77777777" w:rsidR="00726BBE" w:rsidRDefault="00000000">
      <w:pPr>
        <w:spacing w:after="120"/>
      </w:pPr>
      <w:r>
        <w:t>Le contrat compte cinq clauses. Vérifiez-les une par une :</w:t>
      </w:r>
    </w:p>
    <w:p w14:paraId="206407D6" w14:textId="77777777" w:rsidR="00726BBE" w:rsidRDefault="00000000">
      <w:pPr>
        <w:pStyle w:val="Paragraphedeliste"/>
        <w:numPr>
          <w:ilvl w:val="0"/>
          <w:numId w:val="11"/>
        </w:numPr>
        <w:spacing w:after="60"/>
      </w:pPr>
      <w:r>
        <w:t>une tirelire neuve est vide ;</w:t>
      </w:r>
    </w:p>
    <w:p w14:paraId="388D687F" w14:textId="77777777" w:rsidR="00726BBE" w:rsidRDefault="00000000">
      <w:pPr>
        <w:pStyle w:val="Paragraphedeliste"/>
        <w:numPr>
          <w:ilvl w:val="0"/>
          <w:numId w:val="11"/>
        </w:numPr>
        <w:spacing w:after="60"/>
      </w:pPr>
      <w:r>
        <w:t>un dépôt augmente le contenu d'autant ;</w:t>
      </w:r>
    </w:p>
    <w:p w14:paraId="23EE9C1E" w14:textId="77777777" w:rsidR="00726BBE" w:rsidRDefault="00000000">
      <w:pPr>
        <w:pStyle w:val="Paragraphedeliste"/>
        <w:numPr>
          <w:ilvl w:val="0"/>
          <w:numId w:val="11"/>
        </w:numPr>
        <w:spacing w:after="60"/>
      </w:pPr>
      <w:r>
        <w:t>un retrait possible diminue le contenu d'autant ;</w:t>
      </w:r>
    </w:p>
    <w:p w14:paraId="13E7E56C" w14:textId="77777777" w:rsidR="00726BBE" w:rsidRDefault="00000000">
      <w:pPr>
        <w:pStyle w:val="Paragraphedeliste"/>
        <w:numPr>
          <w:ilvl w:val="0"/>
          <w:numId w:val="11"/>
        </w:numPr>
        <w:spacing w:after="60"/>
      </w:pPr>
      <w:r>
        <w:lastRenderedPageBreak/>
        <w:t xml:space="preserve">un retrait trop grand lève </w:t>
      </w:r>
      <w:r>
        <w:rPr>
          <w:rFonts w:ascii="Consolas" w:hAnsi="Consolas" w:cs="Consolas"/>
          <w:color w:val="E97132" w:themeColor="accent2"/>
          <w:sz w:val="18"/>
          <w:szCs w:val="18"/>
        </w:rPr>
        <w:t>ContenuInsuffisant</w:t>
      </w:r>
      <w:r>
        <w:t> ;</w:t>
      </w:r>
    </w:p>
    <w:p w14:paraId="42590E64" w14:textId="77777777" w:rsidR="00726BBE" w:rsidRDefault="00000000">
      <w:pPr>
        <w:pStyle w:val="Paragraphedeliste"/>
        <w:numPr>
          <w:ilvl w:val="0"/>
          <w:numId w:val="11"/>
        </w:numPr>
        <w:spacing w:after="60"/>
      </w:pPr>
      <w:r>
        <w:t>et dans ce cas, le contenu n'a pas bougé.</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726BBE" w14:paraId="2D1FE516"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6D89E7F8" w14:textId="77777777" w:rsidR="00726BBE" w:rsidRDefault="00000000">
            <w:pPr>
              <w:spacing w:after="80"/>
            </w:pPr>
            <w:r>
              <w:rPr>
                <w:b/>
                <w:bCs/>
              </w:rPr>
              <w:t xml:space="preserve">Ce n'est pas encore une classe de test </w:t>
            </w:r>
            <w:r>
              <w:rPr>
                <w:rFonts w:ascii="Consolas" w:hAnsi="Consolas" w:cs="Consolas"/>
                <w:b/>
                <w:bCs/>
                <w:color w:val="E97132" w:themeColor="accent2"/>
                <w:sz w:val="18"/>
                <w:szCs w:val="18"/>
              </w:rPr>
              <w:t>JUnit</w:t>
            </w:r>
          </w:p>
          <w:p w14:paraId="5E950689" w14:textId="77777777" w:rsidR="00726BBE" w:rsidRDefault="00000000">
            <w:pPr>
              <w:spacing w:after="80"/>
            </w:pPr>
            <w:r>
              <w:t xml:space="preserve">C'est le raisonnement qu'une classe de test met en pratique, écrit à la main pour qu'on puisse le vérifier automatiquement. Chaque clause vérifiée correspond à ce que serait une méthode </w:t>
            </w:r>
            <w:r>
              <w:rPr>
                <w:rFonts w:ascii="Consolas" w:hAnsi="Consolas" w:cs="Consolas"/>
                <w:color w:val="E97132" w:themeColor="accent2"/>
                <w:sz w:val="18"/>
                <w:szCs w:val="18"/>
              </w:rPr>
              <w:t>@Test</w:t>
            </w:r>
            <w:r>
              <w:t>.</w:t>
            </w:r>
          </w:p>
          <w:p w14:paraId="16288FC3" w14:textId="77777777" w:rsidR="00726BBE" w:rsidRDefault="00000000">
            <w:r>
              <w:t>Ne lisez pas le code des implémentations pour trouver leurs défauts. Repérer un bug en lisant ne prouve rien ; un test qui échoue, si — et c'est ce qui continuera de fonctionner quand le code changera dans six mois.</w:t>
            </w:r>
          </w:p>
        </w:tc>
      </w:tr>
    </w:tbl>
    <w:p w14:paraId="3BA44E24" w14:textId="77777777" w:rsidR="00726BBE"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726BBE" w14:paraId="2CAD4ECA"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29568A0E" w14:textId="77777777" w:rsidR="00726BBE" w:rsidRDefault="00000000">
            <w:pPr>
              <w:spacing w:after="80"/>
            </w:pPr>
            <w:r>
              <w:rPr>
                <w:rFonts w:ascii="Consolas" w:hAnsi="Consolas" w:cs="Consolas"/>
                <w:color w:val="E97132" w:themeColor="accent2"/>
                <w:sz w:val="18"/>
                <w:szCs w:val="18"/>
              </w:rPr>
              <w:t>be.ephec.java.jun.e02.VerificateurTest</w:t>
            </w:r>
          </w:p>
          <w:p w14:paraId="77FAFFCB" w14:textId="77777777" w:rsidR="00726BBE" w:rsidRDefault="00000000">
            <w:pPr>
              <w:spacing w:after="80"/>
            </w:pPr>
            <w:r>
              <w:t>Confronte votre vérificateur à la bonne implémentation et aux trois classes défectueuses. Chaque message d'échec vous indique ce que la vérification manquante aurait dû observer.</w:t>
            </w:r>
          </w:p>
          <w:p w14:paraId="7333FE3D" w14:textId="77777777" w:rsidR="00726BBE" w:rsidRDefault="00000000">
            <w:r>
              <w:t>Un dernier test refuse un vérificateur qui retournerait toujours la même réponse : c'est exactement ce que fait une classe de test sans assertion.</w:t>
            </w:r>
          </w:p>
        </w:tc>
      </w:tr>
    </w:tbl>
    <w:p w14:paraId="0FB47321" w14:textId="77777777" w:rsidR="00726BBE" w:rsidRDefault="00000000">
      <w:pPr>
        <w:pStyle w:val="Titre3"/>
        <w:keepNext/>
        <w:spacing w:before="240" w:after="100"/>
      </w:pPr>
      <w:r>
        <w:rPr>
          <w:b/>
          <w:bCs/>
          <w:color w:val="595959"/>
        </w:rPr>
        <w:t>Questions à se poser</w:t>
      </w:r>
    </w:p>
    <w:p w14:paraId="18B16101" w14:textId="77777777" w:rsidR="00726BBE" w:rsidRDefault="00000000">
      <w:pPr>
        <w:pStyle w:val="Paragraphedeliste"/>
        <w:numPr>
          <w:ilvl w:val="0"/>
          <w:numId w:val="11"/>
        </w:numPr>
        <w:spacing w:after="60"/>
      </w:pPr>
      <w:r>
        <w:t xml:space="preserve">Une seule des trois implémentations défectueuses de </w:t>
      </w:r>
      <w:r>
        <w:rPr>
          <w:rFonts w:ascii="Consolas" w:hAnsi="Consolas" w:cs="Consolas"/>
          <w:color w:val="E97132" w:themeColor="accent2"/>
          <w:sz w:val="18"/>
          <w:szCs w:val="18"/>
        </w:rPr>
        <w:t>Tirelire</w:t>
      </w:r>
      <w:r>
        <w:t xml:space="preserve"> lève correctement l'exception, et se trompe ailleurs. Laquelle, et quelle clause l'a démasquée ?</w:t>
      </w:r>
    </w:p>
    <w:p w14:paraId="67E316B0" w14:textId="77777777" w:rsidR="00726BBE" w:rsidRDefault="00000000">
      <w:pPr>
        <w:pStyle w:val="Paragraphedeliste"/>
        <w:numPr>
          <w:ilvl w:val="0"/>
          <w:numId w:val="11"/>
        </w:numPr>
        <w:spacing w:after="60"/>
      </w:pPr>
      <w:r>
        <w:t>Si vous aviez oublié la cinquième clause — le contenu inchangé après un refus — laquelle des trois serait passée à travers ?</w:t>
      </w:r>
    </w:p>
    <w:p w14:paraId="0DEA480A" w14:textId="77777777" w:rsidR="00726BBE" w:rsidRDefault="00000000">
      <w:pPr>
        <w:pStyle w:val="Paragraphedeliste"/>
        <w:numPr>
          <w:ilvl w:val="0"/>
          <w:numId w:val="11"/>
        </w:numPr>
        <w:spacing w:after="60"/>
      </w:pPr>
      <w:r>
        <w:t xml:space="preserve">Comparez avec </w:t>
      </w:r>
      <w:hyperlink w:anchor="ex-EXC-1" w:history="1">
        <w:r>
          <w:rPr>
            <w:rFonts w:ascii="Consolas" w:hAnsi="Consolas" w:cs="Consolas"/>
            <w:color w:val="E97132" w:themeColor="accent2"/>
            <w:sz w:val="18"/>
            <w:szCs w:val="18"/>
          </w:rPr>
          <w:t>EXC.1</w:t>
        </w:r>
      </w:hyperlink>
      <w:r>
        <w:t>, où le test vérifiait qu'un point ne bouge pas quand le déplacement est refusé. La même idée : vérifier l'état après l'échec, pas seulement l'échec.</w:t>
      </w:r>
    </w:p>
    <w:p w14:paraId="6FDA62E6" w14:textId="77777777" w:rsidR="00726BBE" w:rsidRDefault="00726BBE">
      <w:pPr>
        <w:pBdr>
          <w:bottom w:val="single" w:sz="6" w:space="1" w:color="A6A6A6"/>
        </w:pBdr>
        <w:spacing w:before="240" w:after="360"/>
      </w:pPr>
    </w:p>
    <w:p w14:paraId="28110565" w14:textId="77777777" w:rsidR="00726BBE" w:rsidRDefault="00000000">
      <w:pPr>
        <w:pStyle w:val="Titre2"/>
        <w:keepNext/>
        <w:spacing w:before="360" w:after="160"/>
      </w:pPr>
      <w:bookmarkStart w:id="66" w:name="_Toc243726712"/>
      <w:r>
        <w:rPr>
          <w:b/>
          <w:bCs/>
          <w:color w:val="1F4E79"/>
          <w:sz w:val="30"/>
          <w:szCs w:val="30"/>
        </w:rPr>
        <w:t>JUN.3 — Écrire une classe de test</w:t>
      </w:r>
      <w:bookmarkEnd w:id="66"/>
    </w:p>
    <w:p w14:paraId="3008C67D" w14:textId="77777777" w:rsidR="00726BBE" w:rsidRDefault="00000000">
      <w:pPr>
        <w:keepNext/>
        <w:spacing w:after="120"/>
      </w:pPr>
      <w:r>
        <w:rPr>
          <w:i/>
          <w:iCs/>
          <w:color w:val="595959"/>
        </w:rPr>
        <w:t xml:space="preserve">Package : </w:t>
      </w:r>
      <w:r>
        <w:rPr>
          <w:rFonts w:ascii="Consolas" w:hAnsi="Consolas" w:cs="Consolas"/>
          <w:i/>
          <w:iCs/>
          <w:color w:val="E97132" w:themeColor="accent2"/>
          <w:sz w:val="18"/>
          <w:szCs w:val="18"/>
        </w:rPr>
        <w:t>be.ephec.java.jun.e03</w:t>
      </w:r>
    </w:p>
    <w:p w14:paraId="5BB3783C" w14:textId="77777777" w:rsidR="00726BBE" w:rsidRDefault="00000000">
      <w:pPr>
        <w:pStyle w:val="Titre3"/>
        <w:keepNext/>
        <w:spacing w:before="240" w:after="100"/>
      </w:pPr>
      <w:r>
        <w:rPr>
          <w:b/>
          <w:bCs/>
          <w:color w:val="595959"/>
        </w:rPr>
        <w:t>Objectif</w:t>
      </w:r>
    </w:p>
    <w:p w14:paraId="0F1872F0" w14:textId="77777777" w:rsidR="00726BBE" w:rsidRDefault="00000000">
      <w:pPr>
        <w:spacing w:after="120"/>
      </w:pPr>
      <w:r>
        <w:t xml:space="preserve">Écrire, cette fois, une vraie classe de test </w:t>
      </w:r>
      <w:r>
        <w:rPr>
          <w:rFonts w:ascii="Consolas" w:hAnsi="Consolas" w:cs="Consolas"/>
          <w:color w:val="E97132" w:themeColor="accent2"/>
          <w:sz w:val="18"/>
          <w:szCs w:val="18"/>
        </w:rPr>
        <w:t>JUnit</w:t>
      </w:r>
      <w:r>
        <w:t>.</w:t>
      </w:r>
    </w:p>
    <w:p w14:paraId="37FE0C32" w14:textId="77777777" w:rsidR="00726BBE" w:rsidRDefault="00000000">
      <w:pPr>
        <w:pStyle w:val="Titre3"/>
        <w:keepNext/>
        <w:spacing w:before="240" w:after="100"/>
      </w:pPr>
      <w:r>
        <w:rPr>
          <w:b/>
          <w:bCs/>
          <w:color w:val="595959"/>
        </w:rPr>
        <w:t>Énoncé</w:t>
      </w:r>
    </w:p>
    <w:p w14:paraId="2826BE0C" w14:textId="77777777" w:rsidR="00726BBE" w:rsidRDefault="00000000">
      <w:pPr>
        <w:spacing w:after="120"/>
      </w:pPr>
      <w:r>
        <w:t xml:space="preserve">La classe </w:t>
      </w:r>
      <w:r>
        <w:rPr>
          <w:rFonts w:ascii="Consolas" w:hAnsi="Consolas" w:cs="Consolas"/>
          <w:color w:val="E97132" w:themeColor="accent2"/>
          <w:sz w:val="18"/>
          <w:szCs w:val="18"/>
        </w:rPr>
        <w:t>Moyenne</w:t>
      </w:r>
      <w:r>
        <w:t xml:space="preserve"> vous est fournie, complète et correcte. Elle expose deux méthodes statiques.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00"/>
        <w:gridCol w:w="3600"/>
        <w:gridCol w:w="4160"/>
      </w:tblGrid>
      <w:tr w:rsidR="00726BBE" w14:paraId="0B2D45E9" w14:textId="77777777">
        <w:tblPrEx>
          <w:tblCellMar>
            <w:top w:w="0" w:type="dxa"/>
            <w:bottom w:w="0" w:type="dxa"/>
          </w:tblCellMar>
        </w:tblPrEx>
        <w:trPr>
          <w:tblHeader/>
        </w:trPr>
        <w:tc>
          <w:tcPr>
            <w:tcW w:w="1600" w:type="dxa"/>
            <w:shd w:val="clear" w:color="auto" w:fill="DEEAF6"/>
            <w:tcMar>
              <w:top w:w="55" w:type="dxa"/>
              <w:left w:w="100" w:type="dxa"/>
              <w:bottom w:w="55" w:type="dxa"/>
              <w:right w:w="100" w:type="dxa"/>
            </w:tcMar>
          </w:tcPr>
          <w:p w14:paraId="71558AB4" w14:textId="77777777" w:rsidR="00726BBE" w:rsidRDefault="00000000">
            <w:r>
              <w:rPr>
                <w:b/>
                <w:bCs/>
                <w:sz w:val="20"/>
                <w:szCs w:val="20"/>
              </w:rPr>
              <w:t>Élément</w:t>
            </w:r>
          </w:p>
        </w:tc>
        <w:tc>
          <w:tcPr>
            <w:tcW w:w="3600" w:type="dxa"/>
            <w:shd w:val="clear" w:color="auto" w:fill="DEEAF6"/>
            <w:tcMar>
              <w:top w:w="55" w:type="dxa"/>
              <w:left w:w="100" w:type="dxa"/>
              <w:bottom w:w="55" w:type="dxa"/>
              <w:right w:w="100" w:type="dxa"/>
            </w:tcMar>
          </w:tcPr>
          <w:p w14:paraId="79B70C01" w14:textId="77777777" w:rsidR="00726BBE" w:rsidRDefault="00000000">
            <w:r>
              <w:rPr>
                <w:b/>
                <w:bCs/>
                <w:sz w:val="20"/>
                <w:szCs w:val="20"/>
              </w:rPr>
              <w:t>Signature</w:t>
            </w:r>
          </w:p>
        </w:tc>
        <w:tc>
          <w:tcPr>
            <w:tcW w:w="4160" w:type="dxa"/>
            <w:shd w:val="clear" w:color="auto" w:fill="DEEAF6"/>
            <w:tcMar>
              <w:top w:w="55" w:type="dxa"/>
              <w:left w:w="100" w:type="dxa"/>
              <w:bottom w:w="55" w:type="dxa"/>
              <w:right w:w="100" w:type="dxa"/>
            </w:tcMar>
          </w:tcPr>
          <w:p w14:paraId="7E5482DD" w14:textId="77777777" w:rsidR="00726BBE" w:rsidRDefault="00000000">
            <w:r>
              <w:rPr>
                <w:b/>
                <w:bCs/>
                <w:sz w:val="20"/>
                <w:szCs w:val="20"/>
              </w:rPr>
              <w:t>Comportement</w:t>
            </w:r>
          </w:p>
        </w:tc>
      </w:tr>
      <w:tr w:rsidR="00726BBE" w14:paraId="1C8F8471" w14:textId="77777777">
        <w:tblPrEx>
          <w:tblCellMar>
            <w:top w:w="0" w:type="dxa"/>
            <w:bottom w:w="0" w:type="dxa"/>
          </w:tblCellMar>
        </w:tblPrEx>
        <w:trPr>
          <w:cantSplit/>
        </w:trPr>
        <w:tc>
          <w:tcPr>
            <w:tcW w:w="1600" w:type="dxa"/>
            <w:tcMar>
              <w:top w:w="55" w:type="dxa"/>
              <w:left w:w="100" w:type="dxa"/>
              <w:bottom w:w="55" w:type="dxa"/>
              <w:right w:w="100" w:type="dxa"/>
            </w:tcMar>
          </w:tcPr>
          <w:p w14:paraId="62DFA53A" w14:textId="77777777" w:rsidR="00726BBE" w:rsidRDefault="00000000">
            <w:r>
              <w:rPr>
                <w:rFonts w:ascii="Consolas" w:hAnsi="Consolas" w:cs="Consolas"/>
                <w:color w:val="E97132" w:themeColor="accent2"/>
                <w:sz w:val="18"/>
                <w:szCs w:val="18"/>
              </w:rPr>
              <w:t>calculer</w:t>
            </w:r>
          </w:p>
        </w:tc>
        <w:tc>
          <w:tcPr>
            <w:tcW w:w="3600" w:type="dxa"/>
            <w:tcMar>
              <w:top w:w="55" w:type="dxa"/>
              <w:left w:w="100" w:type="dxa"/>
              <w:bottom w:w="55" w:type="dxa"/>
              <w:right w:w="100" w:type="dxa"/>
            </w:tcMar>
          </w:tcPr>
          <w:p w14:paraId="38D29B01" w14:textId="77777777" w:rsidR="00726BBE" w:rsidRDefault="00000000">
            <w:r>
              <w:rPr>
                <w:rFonts w:ascii="Consolas" w:hAnsi="Consolas" w:cs="Consolas"/>
                <w:color w:val="E97132" w:themeColor="accent2"/>
                <w:sz w:val="18"/>
                <w:szCs w:val="18"/>
              </w:rPr>
              <w:t>public static double calculer(List&lt;Integer&gt;)</w:t>
            </w:r>
          </w:p>
        </w:tc>
        <w:tc>
          <w:tcPr>
            <w:tcW w:w="4160" w:type="dxa"/>
            <w:tcMar>
              <w:top w:w="55" w:type="dxa"/>
              <w:left w:w="100" w:type="dxa"/>
              <w:bottom w:w="55" w:type="dxa"/>
              <w:right w:w="100" w:type="dxa"/>
            </w:tcMar>
          </w:tcPr>
          <w:p w14:paraId="029155A6" w14:textId="77777777" w:rsidR="00726BBE" w:rsidRDefault="00000000">
            <w:r>
              <w:rPr>
                <w:sz w:val="20"/>
                <w:szCs w:val="20"/>
              </w:rPr>
              <w:t xml:space="preserve">La moyenne ; lève </w:t>
            </w:r>
            <w:r>
              <w:rPr>
                <w:rFonts w:ascii="Consolas" w:hAnsi="Consolas" w:cs="Consolas"/>
                <w:color w:val="E97132" w:themeColor="accent2"/>
                <w:sz w:val="18"/>
                <w:szCs w:val="18"/>
              </w:rPr>
              <w:t>IllegalArgumentException</w:t>
            </w:r>
            <w:r>
              <w:rPr>
                <w:sz w:val="20"/>
                <w:szCs w:val="20"/>
              </w:rPr>
              <w:t xml:space="preserve"> si la liste est vide ou nulle, ou si une note sort de [0, 20]</w:t>
            </w:r>
          </w:p>
        </w:tc>
      </w:tr>
      <w:tr w:rsidR="00726BBE" w14:paraId="0E2FEE89" w14:textId="77777777">
        <w:tblPrEx>
          <w:tblCellMar>
            <w:top w:w="0" w:type="dxa"/>
            <w:bottom w:w="0" w:type="dxa"/>
          </w:tblCellMar>
        </w:tblPrEx>
        <w:trPr>
          <w:cantSplit/>
        </w:trPr>
        <w:tc>
          <w:tcPr>
            <w:tcW w:w="1600" w:type="dxa"/>
            <w:tcMar>
              <w:top w:w="55" w:type="dxa"/>
              <w:left w:w="100" w:type="dxa"/>
              <w:bottom w:w="55" w:type="dxa"/>
              <w:right w:w="100" w:type="dxa"/>
            </w:tcMar>
          </w:tcPr>
          <w:p w14:paraId="48D8B34D" w14:textId="77777777" w:rsidR="00726BBE" w:rsidRDefault="00000000">
            <w:r>
              <w:rPr>
                <w:rFonts w:ascii="Consolas" w:hAnsi="Consolas" w:cs="Consolas"/>
                <w:color w:val="E97132" w:themeColor="accent2"/>
                <w:sz w:val="18"/>
                <w:szCs w:val="18"/>
              </w:rPr>
              <w:t>reussite</w:t>
            </w:r>
          </w:p>
        </w:tc>
        <w:tc>
          <w:tcPr>
            <w:tcW w:w="3600" w:type="dxa"/>
            <w:tcMar>
              <w:top w:w="55" w:type="dxa"/>
              <w:left w:w="100" w:type="dxa"/>
              <w:bottom w:w="55" w:type="dxa"/>
              <w:right w:w="100" w:type="dxa"/>
            </w:tcMar>
          </w:tcPr>
          <w:p w14:paraId="3C63700F" w14:textId="77777777" w:rsidR="00726BBE" w:rsidRDefault="00000000">
            <w:r>
              <w:rPr>
                <w:rFonts w:ascii="Consolas" w:hAnsi="Consolas" w:cs="Consolas"/>
                <w:color w:val="E97132" w:themeColor="accent2"/>
                <w:sz w:val="18"/>
                <w:szCs w:val="18"/>
              </w:rPr>
              <w:t>public static boolean reussite(List&lt;Integer&gt;)</w:t>
            </w:r>
          </w:p>
        </w:tc>
        <w:tc>
          <w:tcPr>
            <w:tcW w:w="4160" w:type="dxa"/>
            <w:tcMar>
              <w:top w:w="55" w:type="dxa"/>
              <w:left w:w="100" w:type="dxa"/>
              <w:bottom w:w="55" w:type="dxa"/>
              <w:right w:w="100" w:type="dxa"/>
            </w:tcMar>
          </w:tcPr>
          <w:p w14:paraId="4DCEB62E" w14:textId="77777777" w:rsidR="00726BBE" w:rsidRDefault="00000000">
            <w:r>
              <w:rPr>
                <w:rFonts w:ascii="Consolas" w:hAnsi="Consolas" w:cs="Consolas"/>
                <w:color w:val="E97132" w:themeColor="accent2"/>
                <w:sz w:val="18"/>
                <w:szCs w:val="18"/>
              </w:rPr>
              <w:t>true</w:t>
            </w:r>
            <w:r>
              <w:rPr>
                <w:sz w:val="20"/>
                <w:szCs w:val="20"/>
              </w:rPr>
              <w:t xml:space="preserve"> si la moyenne atteint 10</w:t>
            </w:r>
          </w:p>
        </w:tc>
      </w:tr>
    </w:tbl>
    <w:p w14:paraId="5FDEBFDB" w14:textId="77777777" w:rsidR="00726BBE" w:rsidRDefault="00000000">
      <w:pPr>
        <w:spacing w:after="120"/>
      </w:pPr>
      <w:r>
        <w:t xml:space="preserve">Créez, dans </w:t>
      </w:r>
      <w:r>
        <w:rPr>
          <w:rFonts w:ascii="Consolas" w:hAnsi="Consolas" w:cs="Consolas"/>
          <w:color w:val="E97132" w:themeColor="accent2"/>
          <w:sz w:val="18"/>
          <w:szCs w:val="18"/>
        </w:rPr>
        <w:t>src/test/java</w:t>
      </w:r>
      <w:r>
        <w:t xml:space="preserve"> et à côté de la classe fournie, votre propre classe </w:t>
      </w:r>
      <w:r>
        <w:rPr>
          <w:rFonts w:ascii="Consolas" w:hAnsi="Consolas" w:cs="Consolas"/>
          <w:color w:val="E97132" w:themeColor="accent2"/>
          <w:sz w:val="18"/>
          <w:szCs w:val="18"/>
        </w:rPr>
        <w:t>be.ephec.java.jun.e03.MoyenneTest</w:t>
      </w:r>
      <w:r>
        <w:t xml:space="preserve">. Elle doit compter au moins cinq méthodes annotées </w:t>
      </w:r>
      <w:r>
        <w:rPr>
          <w:rFonts w:ascii="Consolas" w:hAnsi="Consolas" w:cs="Consolas"/>
          <w:color w:val="E97132" w:themeColor="accent2"/>
          <w:sz w:val="18"/>
          <w:szCs w:val="18"/>
        </w:rPr>
        <w:t>@Test</w:t>
      </w:r>
      <w:r>
        <w:t xml:space="preserve">, chacune portant un </w:t>
      </w:r>
      <w:r>
        <w:rPr>
          <w:rFonts w:ascii="Consolas" w:hAnsi="Consolas" w:cs="Consolas"/>
          <w:color w:val="E97132" w:themeColor="accent2"/>
          <w:sz w:val="18"/>
          <w:szCs w:val="18"/>
        </w:rPr>
        <w:t>@DisplayName</w:t>
      </w:r>
      <w:r>
        <w:t xml:space="preserve"> qui énonce le comportement vérifié.</w:t>
      </w:r>
    </w:p>
    <w:p w14:paraId="7F731656" w14:textId="77777777" w:rsidR="00726BBE" w:rsidRDefault="00000000">
      <w:pPr>
        <w:pStyle w:val="Titre3"/>
        <w:keepNext/>
        <w:spacing w:before="240" w:after="100"/>
      </w:pPr>
      <w:r>
        <w:rPr>
          <w:b/>
          <w:bCs/>
          <w:color w:val="595959"/>
        </w:rPr>
        <w:t>Les cas à couvrir</w:t>
      </w:r>
    </w:p>
    <w:p w14:paraId="7D2CE304" w14:textId="77777777" w:rsidR="00726BBE" w:rsidRDefault="00000000">
      <w:pPr>
        <w:spacing w:after="120"/>
      </w:pPr>
      <w:r>
        <w:t>Un test qui ne couvre que le cas où tout se passe bien ne protège pas : les défauts se logent dans les bords.</w:t>
      </w:r>
    </w:p>
    <w:p w14:paraId="3E0E015F" w14:textId="77777777" w:rsidR="00726BBE" w:rsidRDefault="00000000">
      <w:pPr>
        <w:pStyle w:val="Paragraphedeliste"/>
        <w:numPr>
          <w:ilvl w:val="0"/>
          <w:numId w:val="11"/>
        </w:numPr>
        <w:spacing w:after="60"/>
      </w:pPr>
      <w:r>
        <w:t>le cas nominal — deux ou trois notes ordinaires ;</w:t>
      </w:r>
    </w:p>
    <w:p w14:paraId="3A576929" w14:textId="77777777" w:rsidR="00726BBE" w:rsidRDefault="00000000">
      <w:pPr>
        <w:pStyle w:val="Paragraphedeliste"/>
        <w:numPr>
          <w:ilvl w:val="0"/>
          <w:numId w:val="11"/>
        </w:numPr>
        <w:spacing w:after="60"/>
      </w:pPr>
      <w:r>
        <w:t>une seule note ;</w:t>
      </w:r>
    </w:p>
    <w:p w14:paraId="466A26F5" w14:textId="77777777" w:rsidR="00726BBE" w:rsidRDefault="00000000">
      <w:pPr>
        <w:pStyle w:val="Paragraphedeliste"/>
        <w:numPr>
          <w:ilvl w:val="0"/>
          <w:numId w:val="11"/>
        </w:numPr>
        <w:spacing w:after="60"/>
      </w:pPr>
      <w:r>
        <w:lastRenderedPageBreak/>
        <w:t>une moyenne qui ne tombe pas juste ;</w:t>
      </w:r>
    </w:p>
    <w:p w14:paraId="71654F68" w14:textId="77777777" w:rsidR="00726BBE" w:rsidRDefault="00000000">
      <w:pPr>
        <w:pStyle w:val="Paragraphedeliste"/>
        <w:numPr>
          <w:ilvl w:val="0"/>
          <w:numId w:val="11"/>
        </w:numPr>
        <w:spacing w:after="60"/>
      </w:pPr>
      <w:r>
        <w:t>les bornes acceptées — 0 et 20 ;</w:t>
      </w:r>
    </w:p>
    <w:p w14:paraId="56A430C8" w14:textId="77777777" w:rsidR="00726BBE" w:rsidRDefault="00000000">
      <w:pPr>
        <w:pStyle w:val="Paragraphedeliste"/>
        <w:numPr>
          <w:ilvl w:val="0"/>
          <w:numId w:val="11"/>
        </w:numPr>
        <w:spacing w:after="60"/>
      </w:pPr>
      <w:r>
        <w:t>la liste vide, et la liste nulle ;</w:t>
      </w:r>
    </w:p>
    <w:p w14:paraId="73F046FD" w14:textId="77777777" w:rsidR="00726BBE" w:rsidRDefault="00000000">
      <w:pPr>
        <w:pStyle w:val="Paragraphedeliste"/>
        <w:numPr>
          <w:ilvl w:val="0"/>
          <w:numId w:val="11"/>
        </w:numPr>
        <w:spacing w:after="60"/>
      </w:pPr>
      <w:r>
        <w:t>une note hors bornes, au-dessus comme en dessous ;</w:t>
      </w:r>
    </w:p>
    <w:p w14:paraId="63E04C0C" w14:textId="77777777" w:rsidR="00726BBE" w:rsidRDefault="00000000">
      <w:pPr>
        <w:pStyle w:val="Paragraphedeliste"/>
        <w:numPr>
          <w:ilvl w:val="0"/>
          <w:numId w:val="11"/>
        </w:numPr>
        <w:spacing w:after="60"/>
      </w:pPr>
      <w:r>
        <w:t>la réussite exactement à 10, juste au-dessus et juste en dessous.</w:t>
      </w:r>
    </w:p>
    <w:p w14:paraId="2ED25708" w14:textId="77777777" w:rsidR="00726BBE" w:rsidRDefault="00000000">
      <w:pPr>
        <w:spacing w:after="120"/>
      </w:pPr>
      <w:r>
        <w:rPr>
          <w:b/>
          <w:bCs/>
        </w:rPr>
        <w:t xml:space="preserve">Pour comparer deux double, </w:t>
      </w:r>
      <w:r>
        <w:rPr>
          <w:rFonts w:ascii="Consolas" w:hAnsi="Consolas" w:cs="Consolas"/>
          <w:color w:val="E97132" w:themeColor="accent2"/>
          <w:sz w:val="18"/>
          <w:szCs w:val="18"/>
        </w:rPr>
        <w:t>assertEquals</w:t>
      </w:r>
      <w:r>
        <w:t xml:space="preserve"> demande un troisième argument, la tolérance : </w:t>
      </w:r>
      <w:r>
        <w:rPr>
          <w:rFonts w:ascii="Consolas" w:hAnsi="Consolas" w:cs="Consolas"/>
          <w:color w:val="E97132" w:themeColor="accent2"/>
          <w:sz w:val="18"/>
          <w:szCs w:val="18"/>
        </w:rPr>
        <w:t>assertEquals(14.0, moyenne, 0.001)</w:t>
      </w:r>
      <w:r>
        <w:t>. Sans elle, deux calculs mathématiquement égaux peuvent différer au dernier chiffre.</w:t>
      </w:r>
    </w:p>
    <w:p w14:paraId="56618C3F" w14:textId="77777777" w:rsidR="00726BBE"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726BBE" w14:paraId="2F575A36"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774E2B85" w14:textId="77777777" w:rsidR="00726BBE" w:rsidRDefault="00000000">
            <w:pPr>
              <w:spacing w:after="80"/>
            </w:pPr>
            <w:r>
              <w:rPr>
                <w:rFonts w:ascii="Consolas" w:hAnsi="Consolas" w:cs="Consolas"/>
                <w:color w:val="E97132" w:themeColor="accent2"/>
                <w:sz w:val="18"/>
                <w:szCs w:val="18"/>
              </w:rPr>
              <w:t>be.ephec.java.jun.e03.RedactionTest</w:t>
            </w:r>
          </w:p>
          <w:p w14:paraId="0CE876F8" w14:textId="77777777" w:rsidR="00726BBE" w:rsidRDefault="00000000">
            <w:pPr>
              <w:spacing w:after="80"/>
            </w:pPr>
            <w:r>
              <w:t xml:space="preserve">Contrôle que votre classe existe, qu'elle compte au moins cinq méthodes </w:t>
            </w:r>
            <w:r>
              <w:rPr>
                <w:rFonts w:ascii="Consolas" w:hAnsi="Consolas" w:cs="Consolas"/>
                <w:color w:val="E97132" w:themeColor="accent2"/>
                <w:sz w:val="18"/>
                <w:szCs w:val="18"/>
              </w:rPr>
              <w:t>@Test</w:t>
            </w:r>
            <w:r>
              <w:t xml:space="preserve">, que chacune porte un </w:t>
            </w:r>
            <w:r>
              <w:rPr>
                <w:rFonts w:ascii="Consolas" w:hAnsi="Consolas" w:cs="Consolas"/>
                <w:color w:val="E97132" w:themeColor="accent2"/>
                <w:sz w:val="18"/>
                <w:szCs w:val="18"/>
              </w:rPr>
              <w:t>@DisplayName</w:t>
            </w:r>
            <w:r>
              <w:t>, et que leurs noms décrivent un comportement plutôt qu'un numéro.</w:t>
            </w:r>
          </w:p>
          <w:p w14:paraId="4D28BFEA" w14:textId="77777777" w:rsidR="00726BBE" w:rsidRDefault="00000000">
            <w:r>
              <w:t xml:space="preserve">Il ne peut PAS vérifier que vos tests sont pertinents — aucun outil ne le peut. Le vert que vous obtiendrez ici ne dit rien de la qualité de ce que vous avez écrit. C'est précisément pourquoi </w:t>
            </w:r>
            <w:hyperlink w:anchor="ex-JUN-2" w:history="1">
              <w:r>
                <w:rPr>
                  <w:rFonts w:ascii="Consolas" w:hAnsi="Consolas" w:cs="Consolas"/>
                  <w:color w:val="E97132" w:themeColor="accent2"/>
                  <w:sz w:val="18"/>
                  <w:szCs w:val="18"/>
                </w:rPr>
                <w:t>JUN.2</w:t>
              </w:r>
            </w:hyperlink>
            <w:r>
              <w:t xml:space="preserve"> existait.</w:t>
            </w:r>
          </w:p>
        </w:tc>
      </w:tr>
    </w:tbl>
    <w:p w14:paraId="452C9A2A" w14:textId="77777777" w:rsidR="00726BBE" w:rsidRDefault="00000000">
      <w:pPr>
        <w:pStyle w:val="Titre3"/>
        <w:keepNext/>
        <w:spacing w:before="240" w:after="100"/>
      </w:pPr>
      <w:r>
        <w:rPr>
          <w:b/>
          <w:bCs/>
          <w:color w:val="595959"/>
        </w:rPr>
        <w:t>Questions à se poser</w:t>
      </w:r>
    </w:p>
    <w:p w14:paraId="5B232136" w14:textId="77777777" w:rsidR="00726BBE" w:rsidRDefault="00000000">
      <w:pPr>
        <w:pStyle w:val="Paragraphedeliste"/>
        <w:numPr>
          <w:ilvl w:val="0"/>
          <w:numId w:val="11"/>
        </w:numPr>
        <w:spacing w:after="60"/>
      </w:pPr>
      <w:r>
        <w:t>Écrivez un test qui passe au vert sans rien vérifier. Combien de temps vous faut-il ? C'est aussi le temps qu'il faut pour se donner une fausse assurance.</w:t>
      </w:r>
    </w:p>
    <w:p w14:paraId="6DBDFA4B" w14:textId="77777777" w:rsidR="00726BBE" w:rsidRDefault="00000000">
      <w:pPr>
        <w:pStyle w:val="Paragraphedeliste"/>
        <w:numPr>
          <w:ilvl w:val="0"/>
          <w:numId w:val="11"/>
        </w:numPr>
        <w:spacing w:after="60"/>
      </w:pPr>
      <w:r>
        <w:t xml:space="preserve">Modifiez temporairement </w:t>
      </w:r>
      <w:r>
        <w:rPr>
          <w:rFonts w:ascii="Consolas" w:hAnsi="Consolas" w:cs="Consolas"/>
          <w:color w:val="E97132" w:themeColor="accent2"/>
          <w:sz w:val="18"/>
          <w:szCs w:val="18"/>
        </w:rPr>
        <w:t>Moyenne</w:t>
      </w:r>
      <w:r>
        <w:t xml:space="preserve"> pour y introduire un défaut — un </w:t>
      </w:r>
      <w:r>
        <w:rPr>
          <w:rFonts w:ascii="Consolas" w:hAnsi="Consolas" w:cs="Consolas"/>
          <w:color w:val="E97132" w:themeColor="accent2"/>
          <w:sz w:val="18"/>
          <w:szCs w:val="18"/>
        </w:rPr>
        <w:t>&gt;</w:t>
      </w:r>
      <w:r>
        <w:t xml:space="preserve"> au lieu d'un </w:t>
      </w:r>
      <w:r>
        <w:rPr>
          <w:rFonts w:ascii="Consolas" w:hAnsi="Consolas" w:cs="Consolas"/>
          <w:color w:val="E97132" w:themeColor="accent2"/>
          <w:sz w:val="18"/>
          <w:szCs w:val="18"/>
        </w:rPr>
        <w:t>&gt;=</w:t>
      </w:r>
      <w:r>
        <w:t>. Vos tests le détectent-ils ? C'est la seule mesure honnête de leur valeur.</w:t>
      </w:r>
    </w:p>
    <w:p w14:paraId="2C37FBBE" w14:textId="77777777" w:rsidR="00726BBE" w:rsidRDefault="00000000">
      <w:pPr>
        <w:pStyle w:val="Paragraphedeliste"/>
        <w:numPr>
          <w:ilvl w:val="0"/>
          <w:numId w:val="11"/>
        </w:numPr>
        <w:spacing w:after="60"/>
      </w:pPr>
      <w:r>
        <w:t>Combien de vos tests survivraient si la méthode changeait de nom ? Et si son comportement changeait ? La différence dit ce qu'un test protège vraiment.</w:t>
      </w:r>
    </w:p>
    <w:p w14:paraId="7AC18275" w14:textId="77777777" w:rsidR="00726BBE" w:rsidRDefault="00000000">
      <w:pPr>
        <w:pStyle w:val="Titre1"/>
        <w:keepNext/>
        <w:pageBreakBefore/>
        <w:spacing w:before="360" w:after="160"/>
      </w:pPr>
      <w:bookmarkStart w:id="67" w:name="_Toc243726713"/>
      <w:r>
        <w:rPr>
          <w:b/>
          <w:bCs/>
          <w:color w:val="1F4E79"/>
          <w:sz w:val="40"/>
          <w:szCs w:val="40"/>
        </w:rPr>
        <w:lastRenderedPageBreak/>
        <w:t>Module GEN — Types génériques</w:t>
      </w:r>
      <w:bookmarkEnd w:id="67"/>
    </w:p>
    <w:p w14:paraId="6CB6CBEC" w14:textId="77777777" w:rsidR="00726BBE" w:rsidRDefault="00726BBE">
      <w:pPr>
        <w:spacing w:after="120"/>
      </w:pPr>
    </w:p>
    <w:p w14:paraId="3BB9FB85" w14:textId="77777777" w:rsidR="00726BBE" w:rsidRDefault="00000000">
      <w:pPr>
        <w:keepNext/>
        <w:spacing w:after="120"/>
      </w:pPr>
      <w:r>
        <w:t xml:space="preserve">Les exercices du module. Leurs codes sont </w:t>
      </w:r>
      <w:r>
        <w:rPr>
          <w:b/>
          <w:bCs/>
        </w:rPr>
        <w:t>cliquables</w:t>
      </w:r>
      <w:r>
        <w:t> : ils mènent directement à l'exercice.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400"/>
        <w:gridCol w:w="3760"/>
      </w:tblGrid>
      <w:tr w:rsidR="00726BBE" w14:paraId="51FF9844" w14:textId="77777777">
        <w:tblPrEx>
          <w:tblCellMar>
            <w:top w:w="0" w:type="dxa"/>
            <w:bottom w:w="0" w:type="dxa"/>
          </w:tblCellMar>
        </w:tblPrEx>
        <w:trPr>
          <w:tblHeader/>
        </w:trPr>
        <w:tc>
          <w:tcPr>
            <w:tcW w:w="2200" w:type="dxa"/>
            <w:shd w:val="clear" w:color="auto" w:fill="DEEAF6"/>
            <w:tcMar>
              <w:top w:w="55" w:type="dxa"/>
              <w:left w:w="100" w:type="dxa"/>
              <w:bottom w:w="55" w:type="dxa"/>
              <w:right w:w="100" w:type="dxa"/>
            </w:tcMar>
          </w:tcPr>
          <w:p w14:paraId="68F2EE9D" w14:textId="77777777" w:rsidR="00726BBE" w:rsidRDefault="00000000">
            <w:r>
              <w:rPr>
                <w:b/>
                <w:bCs/>
                <w:sz w:val="20"/>
                <w:szCs w:val="20"/>
              </w:rPr>
              <w:t>Exercice</w:t>
            </w:r>
          </w:p>
        </w:tc>
        <w:tc>
          <w:tcPr>
            <w:tcW w:w="3400" w:type="dxa"/>
            <w:shd w:val="clear" w:color="auto" w:fill="DEEAF6"/>
            <w:tcMar>
              <w:top w:w="55" w:type="dxa"/>
              <w:left w:w="100" w:type="dxa"/>
              <w:bottom w:w="55" w:type="dxa"/>
              <w:right w:w="100" w:type="dxa"/>
            </w:tcMar>
          </w:tcPr>
          <w:p w14:paraId="4AB8D9F2" w14:textId="77777777" w:rsidR="00726BBE" w:rsidRDefault="00000000">
            <w:r>
              <w:rPr>
                <w:b/>
                <w:bCs/>
                <w:sz w:val="20"/>
                <w:szCs w:val="20"/>
              </w:rPr>
              <w:t>Package</w:t>
            </w:r>
          </w:p>
        </w:tc>
        <w:tc>
          <w:tcPr>
            <w:tcW w:w="3760" w:type="dxa"/>
            <w:shd w:val="clear" w:color="auto" w:fill="DEEAF6"/>
            <w:tcMar>
              <w:top w:w="55" w:type="dxa"/>
              <w:left w:w="100" w:type="dxa"/>
              <w:bottom w:w="55" w:type="dxa"/>
              <w:right w:w="100" w:type="dxa"/>
            </w:tcMar>
          </w:tcPr>
          <w:p w14:paraId="308DFBBF" w14:textId="77777777" w:rsidR="00726BBE" w:rsidRDefault="00000000">
            <w:r>
              <w:rPr>
                <w:b/>
                <w:bCs/>
                <w:sz w:val="20"/>
                <w:szCs w:val="20"/>
              </w:rPr>
              <w:t>Sujet</w:t>
            </w:r>
          </w:p>
        </w:tc>
      </w:tr>
      <w:tr w:rsidR="00726BBE" w14:paraId="7F28CA73" w14:textId="77777777">
        <w:tblPrEx>
          <w:tblCellMar>
            <w:top w:w="0" w:type="dxa"/>
            <w:bottom w:w="0" w:type="dxa"/>
          </w:tblCellMar>
        </w:tblPrEx>
        <w:trPr>
          <w:cantSplit/>
        </w:trPr>
        <w:tc>
          <w:tcPr>
            <w:tcW w:w="2200" w:type="dxa"/>
            <w:tcMar>
              <w:top w:w="55" w:type="dxa"/>
              <w:left w:w="100" w:type="dxa"/>
              <w:bottom w:w="55" w:type="dxa"/>
              <w:right w:w="100" w:type="dxa"/>
            </w:tcMar>
          </w:tcPr>
          <w:p w14:paraId="5581464A" w14:textId="77777777" w:rsidR="00726BBE" w:rsidRDefault="00000000">
            <w:hyperlink w:anchor="ex-GEN-1" w:history="1">
              <w:r>
                <w:rPr>
                  <w:rFonts w:ascii="Consolas" w:hAnsi="Consolas" w:cs="Consolas"/>
                  <w:color w:val="0563C1"/>
                  <w:sz w:val="18"/>
                  <w:szCs w:val="18"/>
                  <w:u w:val="single"/>
                </w:rPr>
                <w:t>GEN.1</w:t>
              </w:r>
            </w:hyperlink>
          </w:p>
        </w:tc>
        <w:tc>
          <w:tcPr>
            <w:tcW w:w="3400" w:type="dxa"/>
            <w:tcMar>
              <w:top w:w="55" w:type="dxa"/>
              <w:left w:w="100" w:type="dxa"/>
              <w:bottom w:w="55" w:type="dxa"/>
              <w:right w:w="100" w:type="dxa"/>
            </w:tcMar>
          </w:tcPr>
          <w:p w14:paraId="5B7259B3" w14:textId="77777777" w:rsidR="00726BBE" w:rsidRDefault="00000000">
            <w:r>
              <w:rPr>
                <w:rFonts w:ascii="Consolas" w:hAnsi="Consolas" w:cs="Consolas"/>
                <w:color w:val="E97132" w:themeColor="accent2"/>
                <w:sz w:val="18"/>
                <w:szCs w:val="18"/>
              </w:rPr>
              <w:t>be.ephec.java.gen.e01</w:t>
            </w:r>
          </w:p>
        </w:tc>
        <w:tc>
          <w:tcPr>
            <w:tcW w:w="3760" w:type="dxa"/>
            <w:tcMar>
              <w:top w:w="55" w:type="dxa"/>
              <w:left w:w="100" w:type="dxa"/>
              <w:bottom w:w="55" w:type="dxa"/>
              <w:right w:w="100" w:type="dxa"/>
            </w:tcMar>
          </w:tcPr>
          <w:p w14:paraId="4CE8198B" w14:textId="77777777" w:rsidR="00726BBE" w:rsidRDefault="00000000">
            <w:r>
              <w:rPr>
                <w:sz w:val="20"/>
                <w:szCs w:val="20"/>
              </w:rPr>
              <w:t>Une paire, un seul type</w:t>
            </w:r>
          </w:p>
        </w:tc>
      </w:tr>
      <w:tr w:rsidR="00726BBE" w14:paraId="60E9B7DA" w14:textId="77777777">
        <w:tblPrEx>
          <w:tblCellMar>
            <w:top w:w="0" w:type="dxa"/>
            <w:bottom w:w="0" w:type="dxa"/>
          </w:tblCellMar>
        </w:tblPrEx>
        <w:trPr>
          <w:cantSplit/>
        </w:trPr>
        <w:tc>
          <w:tcPr>
            <w:tcW w:w="2200" w:type="dxa"/>
            <w:tcMar>
              <w:top w:w="55" w:type="dxa"/>
              <w:left w:w="100" w:type="dxa"/>
              <w:bottom w:w="55" w:type="dxa"/>
              <w:right w:w="100" w:type="dxa"/>
            </w:tcMar>
          </w:tcPr>
          <w:p w14:paraId="5AEB9FA0" w14:textId="77777777" w:rsidR="00726BBE" w:rsidRDefault="00000000">
            <w:hyperlink w:anchor="ex-GEN-2" w:history="1">
              <w:r>
                <w:rPr>
                  <w:rFonts w:ascii="Consolas" w:hAnsi="Consolas" w:cs="Consolas"/>
                  <w:color w:val="0563C1"/>
                  <w:sz w:val="18"/>
                  <w:szCs w:val="18"/>
                  <w:u w:val="single"/>
                </w:rPr>
                <w:t>GEN.2</w:t>
              </w:r>
            </w:hyperlink>
          </w:p>
        </w:tc>
        <w:tc>
          <w:tcPr>
            <w:tcW w:w="3400" w:type="dxa"/>
            <w:tcMar>
              <w:top w:w="55" w:type="dxa"/>
              <w:left w:w="100" w:type="dxa"/>
              <w:bottom w:w="55" w:type="dxa"/>
              <w:right w:w="100" w:type="dxa"/>
            </w:tcMar>
          </w:tcPr>
          <w:p w14:paraId="1C57B516" w14:textId="77777777" w:rsidR="00726BBE" w:rsidRDefault="00000000">
            <w:r>
              <w:rPr>
                <w:rFonts w:ascii="Consolas" w:hAnsi="Consolas" w:cs="Consolas"/>
                <w:color w:val="E97132" w:themeColor="accent2"/>
                <w:sz w:val="18"/>
                <w:szCs w:val="18"/>
              </w:rPr>
              <w:t>be.ephec.java.gen.e02</w:t>
            </w:r>
          </w:p>
        </w:tc>
        <w:tc>
          <w:tcPr>
            <w:tcW w:w="3760" w:type="dxa"/>
            <w:tcMar>
              <w:top w:w="55" w:type="dxa"/>
              <w:left w:w="100" w:type="dxa"/>
              <w:bottom w:w="55" w:type="dxa"/>
              <w:right w:w="100" w:type="dxa"/>
            </w:tcMar>
          </w:tcPr>
          <w:p w14:paraId="6BCADF69" w14:textId="77777777" w:rsidR="00726BBE" w:rsidRDefault="00000000">
            <w:r>
              <w:rPr>
                <w:sz w:val="20"/>
                <w:szCs w:val="20"/>
              </w:rPr>
              <w:t>Un couple, deux types</w:t>
            </w:r>
          </w:p>
        </w:tc>
      </w:tr>
      <w:tr w:rsidR="00726BBE" w14:paraId="273E9021" w14:textId="77777777">
        <w:tblPrEx>
          <w:tblCellMar>
            <w:top w:w="0" w:type="dxa"/>
            <w:bottom w:w="0" w:type="dxa"/>
          </w:tblCellMar>
        </w:tblPrEx>
        <w:trPr>
          <w:cantSplit/>
        </w:trPr>
        <w:tc>
          <w:tcPr>
            <w:tcW w:w="2200" w:type="dxa"/>
            <w:tcMar>
              <w:top w:w="55" w:type="dxa"/>
              <w:left w:w="100" w:type="dxa"/>
              <w:bottom w:w="55" w:type="dxa"/>
              <w:right w:w="100" w:type="dxa"/>
            </w:tcMar>
          </w:tcPr>
          <w:p w14:paraId="013F1804" w14:textId="77777777" w:rsidR="00726BBE" w:rsidRDefault="00000000">
            <w:hyperlink w:anchor="ex-GEN-3" w:history="1">
              <w:r>
                <w:rPr>
                  <w:rFonts w:ascii="Consolas" w:hAnsi="Consolas" w:cs="Consolas"/>
                  <w:color w:val="0563C1"/>
                  <w:sz w:val="18"/>
                  <w:szCs w:val="18"/>
                  <w:u w:val="single"/>
                </w:rPr>
                <w:t>GEN.3</w:t>
              </w:r>
            </w:hyperlink>
          </w:p>
        </w:tc>
        <w:tc>
          <w:tcPr>
            <w:tcW w:w="3400" w:type="dxa"/>
            <w:tcMar>
              <w:top w:w="55" w:type="dxa"/>
              <w:left w:w="100" w:type="dxa"/>
              <w:bottom w:w="55" w:type="dxa"/>
              <w:right w:w="100" w:type="dxa"/>
            </w:tcMar>
          </w:tcPr>
          <w:p w14:paraId="6C89018E" w14:textId="77777777" w:rsidR="00726BBE" w:rsidRDefault="00000000">
            <w:r>
              <w:rPr>
                <w:rFonts w:ascii="Consolas" w:hAnsi="Consolas" w:cs="Consolas"/>
                <w:color w:val="E97132" w:themeColor="accent2"/>
                <w:sz w:val="18"/>
                <w:szCs w:val="18"/>
              </w:rPr>
              <w:t>be.ephec.java.gen.e03</w:t>
            </w:r>
          </w:p>
        </w:tc>
        <w:tc>
          <w:tcPr>
            <w:tcW w:w="3760" w:type="dxa"/>
            <w:tcMar>
              <w:top w:w="55" w:type="dxa"/>
              <w:left w:w="100" w:type="dxa"/>
              <w:bottom w:w="55" w:type="dxa"/>
              <w:right w:w="100" w:type="dxa"/>
            </w:tcMar>
          </w:tcPr>
          <w:p w14:paraId="5F0D95F4" w14:textId="77777777" w:rsidR="00726BBE" w:rsidRDefault="00000000">
            <w:r>
              <w:rPr>
                <w:sz w:val="20"/>
                <w:szCs w:val="20"/>
              </w:rPr>
              <w:t>Deux sortes de triplets</w:t>
            </w:r>
          </w:p>
        </w:tc>
      </w:tr>
      <w:tr w:rsidR="00726BBE" w14:paraId="2456D3FF" w14:textId="77777777">
        <w:tblPrEx>
          <w:tblCellMar>
            <w:top w:w="0" w:type="dxa"/>
            <w:bottom w:w="0" w:type="dxa"/>
          </w:tblCellMar>
        </w:tblPrEx>
        <w:trPr>
          <w:cantSplit/>
        </w:trPr>
        <w:tc>
          <w:tcPr>
            <w:tcW w:w="2200" w:type="dxa"/>
            <w:tcMar>
              <w:top w:w="55" w:type="dxa"/>
              <w:left w:w="100" w:type="dxa"/>
              <w:bottom w:w="55" w:type="dxa"/>
              <w:right w:w="100" w:type="dxa"/>
            </w:tcMar>
          </w:tcPr>
          <w:p w14:paraId="262BF757" w14:textId="77777777" w:rsidR="00726BBE" w:rsidRDefault="00000000">
            <w:hyperlink w:anchor="ex-GEN-4" w:history="1">
              <w:r>
                <w:rPr>
                  <w:rFonts w:ascii="Consolas" w:hAnsi="Consolas" w:cs="Consolas"/>
                  <w:color w:val="0563C1"/>
                  <w:sz w:val="18"/>
                  <w:szCs w:val="18"/>
                  <w:u w:val="single"/>
                </w:rPr>
                <w:t>GEN.4</w:t>
              </w:r>
            </w:hyperlink>
          </w:p>
        </w:tc>
        <w:tc>
          <w:tcPr>
            <w:tcW w:w="3400" w:type="dxa"/>
            <w:tcMar>
              <w:top w:w="55" w:type="dxa"/>
              <w:left w:w="100" w:type="dxa"/>
              <w:bottom w:w="55" w:type="dxa"/>
              <w:right w:w="100" w:type="dxa"/>
            </w:tcMar>
          </w:tcPr>
          <w:p w14:paraId="7FBC84AA" w14:textId="77777777" w:rsidR="00726BBE" w:rsidRDefault="00000000">
            <w:r>
              <w:rPr>
                <w:rFonts w:ascii="Consolas" w:hAnsi="Consolas" w:cs="Consolas"/>
                <w:color w:val="E97132" w:themeColor="accent2"/>
                <w:sz w:val="18"/>
                <w:szCs w:val="18"/>
              </w:rPr>
              <w:t>be.ephec.java.gen.e04</w:t>
            </w:r>
          </w:p>
        </w:tc>
        <w:tc>
          <w:tcPr>
            <w:tcW w:w="3760" w:type="dxa"/>
            <w:tcMar>
              <w:top w:w="55" w:type="dxa"/>
              <w:left w:w="100" w:type="dxa"/>
              <w:bottom w:w="55" w:type="dxa"/>
              <w:right w:w="100" w:type="dxa"/>
            </w:tcMar>
          </w:tcPr>
          <w:p w14:paraId="7E3A7992" w14:textId="77777777" w:rsidR="00726BBE" w:rsidRDefault="00000000">
            <w:r>
              <w:rPr>
                <w:sz w:val="20"/>
                <w:szCs w:val="20"/>
              </w:rPr>
              <w:t>Le joker</w:t>
            </w:r>
          </w:p>
        </w:tc>
      </w:tr>
      <w:tr w:rsidR="00726BBE" w14:paraId="2E9F3C73" w14:textId="77777777">
        <w:tblPrEx>
          <w:tblCellMar>
            <w:top w:w="0" w:type="dxa"/>
            <w:bottom w:w="0" w:type="dxa"/>
          </w:tblCellMar>
        </w:tblPrEx>
        <w:trPr>
          <w:cantSplit/>
        </w:trPr>
        <w:tc>
          <w:tcPr>
            <w:tcW w:w="2200" w:type="dxa"/>
            <w:tcMar>
              <w:top w:w="55" w:type="dxa"/>
              <w:left w:w="100" w:type="dxa"/>
              <w:bottom w:w="55" w:type="dxa"/>
              <w:right w:w="100" w:type="dxa"/>
            </w:tcMar>
          </w:tcPr>
          <w:p w14:paraId="320F9E27" w14:textId="77777777" w:rsidR="00726BBE" w:rsidRDefault="00000000">
            <w:hyperlink w:anchor="ex-GEN-5" w:history="1">
              <w:r>
                <w:rPr>
                  <w:rFonts w:ascii="Consolas" w:hAnsi="Consolas" w:cs="Consolas"/>
                  <w:color w:val="0563C1"/>
                  <w:sz w:val="18"/>
                  <w:szCs w:val="18"/>
                  <w:u w:val="single"/>
                </w:rPr>
                <w:t>GEN.5</w:t>
              </w:r>
            </w:hyperlink>
          </w:p>
        </w:tc>
        <w:tc>
          <w:tcPr>
            <w:tcW w:w="3400" w:type="dxa"/>
            <w:tcMar>
              <w:top w:w="55" w:type="dxa"/>
              <w:left w:w="100" w:type="dxa"/>
              <w:bottom w:w="55" w:type="dxa"/>
              <w:right w:w="100" w:type="dxa"/>
            </w:tcMar>
          </w:tcPr>
          <w:p w14:paraId="1C3300B5" w14:textId="77777777" w:rsidR="00726BBE" w:rsidRDefault="00000000">
            <w:r>
              <w:rPr>
                <w:rFonts w:ascii="Consolas" w:hAnsi="Consolas" w:cs="Consolas"/>
                <w:color w:val="E97132" w:themeColor="accent2"/>
                <w:sz w:val="18"/>
                <w:szCs w:val="18"/>
              </w:rPr>
              <w:t>be.ephec.java.gen.e05</w:t>
            </w:r>
          </w:p>
        </w:tc>
        <w:tc>
          <w:tcPr>
            <w:tcW w:w="3760" w:type="dxa"/>
            <w:tcMar>
              <w:top w:w="55" w:type="dxa"/>
              <w:left w:w="100" w:type="dxa"/>
              <w:bottom w:w="55" w:type="dxa"/>
              <w:right w:w="100" w:type="dxa"/>
            </w:tcMar>
          </w:tcPr>
          <w:p w14:paraId="6BAEDE9E" w14:textId="77777777" w:rsidR="00726BBE" w:rsidRDefault="00000000">
            <w:r>
              <w:rPr>
                <w:sz w:val="20"/>
                <w:szCs w:val="20"/>
              </w:rPr>
              <w:t>Une méthode générique</w:t>
            </w:r>
          </w:p>
        </w:tc>
      </w:tr>
      <w:tr w:rsidR="00726BBE" w14:paraId="7B269067" w14:textId="77777777">
        <w:tblPrEx>
          <w:tblCellMar>
            <w:top w:w="0" w:type="dxa"/>
            <w:bottom w:w="0" w:type="dxa"/>
          </w:tblCellMar>
        </w:tblPrEx>
        <w:trPr>
          <w:cantSplit/>
        </w:trPr>
        <w:tc>
          <w:tcPr>
            <w:tcW w:w="2200" w:type="dxa"/>
            <w:tcMar>
              <w:top w:w="55" w:type="dxa"/>
              <w:left w:w="100" w:type="dxa"/>
              <w:bottom w:w="55" w:type="dxa"/>
              <w:right w:w="100" w:type="dxa"/>
            </w:tcMar>
          </w:tcPr>
          <w:p w14:paraId="2DDED495" w14:textId="77777777" w:rsidR="00726BBE" w:rsidRDefault="00000000">
            <w:hyperlink w:anchor="ex-GEN-6" w:history="1">
              <w:r>
                <w:rPr>
                  <w:rFonts w:ascii="Consolas" w:hAnsi="Consolas" w:cs="Consolas"/>
                  <w:color w:val="0563C1"/>
                  <w:sz w:val="18"/>
                  <w:szCs w:val="18"/>
                  <w:u w:val="single"/>
                </w:rPr>
                <w:t>GEN.6</w:t>
              </w:r>
            </w:hyperlink>
          </w:p>
        </w:tc>
        <w:tc>
          <w:tcPr>
            <w:tcW w:w="3400" w:type="dxa"/>
            <w:tcMar>
              <w:top w:w="55" w:type="dxa"/>
              <w:left w:w="100" w:type="dxa"/>
              <w:bottom w:w="55" w:type="dxa"/>
              <w:right w:w="100" w:type="dxa"/>
            </w:tcMar>
          </w:tcPr>
          <w:p w14:paraId="588E1292" w14:textId="77777777" w:rsidR="00726BBE" w:rsidRDefault="00000000">
            <w:r>
              <w:rPr>
                <w:rFonts w:ascii="Consolas" w:hAnsi="Consolas" w:cs="Consolas"/>
                <w:color w:val="E97132" w:themeColor="accent2"/>
                <w:sz w:val="18"/>
                <w:szCs w:val="18"/>
              </w:rPr>
              <w:t>be.ephec.java.gen.e06</w:t>
            </w:r>
          </w:p>
        </w:tc>
        <w:tc>
          <w:tcPr>
            <w:tcW w:w="3760" w:type="dxa"/>
            <w:tcMar>
              <w:top w:w="55" w:type="dxa"/>
              <w:left w:w="100" w:type="dxa"/>
              <w:bottom w:w="55" w:type="dxa"/>
              <w:right w:w="100" w:type="dxa"/>
            </w:tcMar>
          </w:tcPr>
          <w:p w14:paraId="5D6B5EF4" w14:textId="77777777" w:rsidR="00726BBE" w:rsidRDefault="00000000">
            <w:r>
              <w:rPr>
                <w:sz w:val="20"/>
                <w:szCs w:val="20"/>
              </w:rPr>
              <w:t>Hériter d'une classe générique</w:t>
            </w:r>
          </w:p>
        </w:tc>
      </w:tr>
    </w:tbl>
    <w:p w14:paraId="117EB07D" w14:textId="77777777" w:rsidR="00726BBE" w:rsidRDefault="00000000">
      <w:pPr>
        <w:pStyle w:val="Titre3"/>
        <w:keepNext/>
        <w:spacing w:before="240" w:after="100"/>
      </w:pPr>
      <w:r>
        <w:rPr>
          <w:b/>
          <w:bCs/>
          <w:color w:val="595959"/>
        </w:rPr>
        <w:t>Ce qu'il faut avoir en tête</w:t>
      </w:r>
    </w:p>
    <w:p w14:paraId="444562A2" w14:textId="77777777" w:rsidR="00726BBE" w:rsidRDefault="00000000">
      <w:pPr>
        <w:spacing w:after="120"/>
      </w:pPr>
      <w:r>
        <w:t xml:space="preserve">Vous utilisez la généricité depuis le module </w:t>
      </w:r>
      <w:r>
        <w:rPr>
          <w:rFonts w:ascii="Consolas" w:hAnsi="Consolas" w:cs="Consolas"/>
          <w:color w:val="E97132" w:themeColor="accent2"/>
          <w:sz w:val="18"/>
          <w:szCs w:val="18"/>
        </w:rPr>
        <w:t>COL</w:t>
      </w:r>
      <w:r>
        <w:t xml:space="preserve">, sans l'avoir écrite. C'est ce que signifient les chevrons de </w:t>
      </w:r>
      <w:r>
        <w:rPr>
          <w:rFonts w:ascii="Consolas" w:hAnsi="Consolas" w:cs="Consolas"/>
          <w:color w:val="E97132" w:themeColor="accent2"/>
          <w:sz w:val="18"/>
          <w:szCs w:val="18"/>
        </w:rPr>
        <w:t>List&lt;Integer&gt;</w:t>
      </w:r>
      <w:r>
        <w:t xml:space="preserve"> ou </w:t>
      </w:r>
      <w:r>
        <w:rPr>
          <w:rFonts w:ascii="Consolas" w:hAnsi="Consolas" w:cs="Consolas"/>
          <w:color w:val="E97132" w:themeColor="accent2"/>
          <w:sz w:val="18"/>
          <w:szCs w:val="18"/>
        </w:rPr>
        <w:t>Map&lt;String, Fiche&gt;</w:t>
      </w:r>
      <w:r>
        <w:t> : la classe est écrite une fois, le type est décidé à l'utilisation.</w:t>
      </w:r>
    </w:p>
    <w:p w14:paraId="34E5B5AC" w14:textId="77777777" w:rsidR="00726BBE" w:rsidRDefault="00000000">
      <w:pPr>
        <w:keepNext/>
        <w:keepLines/>
        <w:shd w:val="clear" w:color="auto" w:fill="F2F2F2"/>
        <w:spacing w:before="100"/>
        <w:ind w:left="220"/>
      </w:pPr>
      <w:r>
        <w:rPr>
          <w:rFonts w:ascii="Consolas" w:hAnsi="Consolas" w:cs="Consolas"/>
          <w:color w:val="E97132" w:themeColor="accent2"/>
          <w:sz w:val="18"/>
          <w:szCs w:val="18"/>
        </w:rPr>
        <w:t>public class Paire&lt;T&gt; {        // T : parametre de type</w:t>
      </w:r>
    </w:p>
    <w:p w14:paraId="6B7752A3" w14:textId="77777777" w:rsidR="00726BBE" w:rsidRDefault="00000000">
      <w:pPr>
        <w:keepNext/>
        <w:keepLines/>
        <w:shd w:val="clear" w:color="auto" w:fill="F2F2F2"/>
        <w:ind w:left="220"/>
      </w:pPr>
      <w:r>
        <w:rPr>
          <w:rFonts w:ascii="Consolas" w:hAnsi="Consolas" w:cs="Consolas"/>
          <w:color w:val="E97132" w:themeColor="accent2"/>
          <w:sz w:val="18"/>
          <w:szCs w:val="18"/>
        </w:rPr>
        <w:t xml:space="preserve">    private final T premier;   // s'utilise comme n'importe quel type</w:t>
      </w:r>
    </w:p>
    <w:p w14:paraId="5BAA182C" w14:textId="77777777" w:rsidR="00726BBE" w:rsidRDefault="00000000">
      <w:pPr>
        <w:keepNext/>
        <w:keepLines/>
        <w:shd w:val="clear" w:color="auto" w:fill="F2F2F2"/>
        <w:ind w:left="220"/>
      </w:pPr>
      <w:r>
        <w:rPr>
          <w:rFonts w:ascii="Consolas" w:hAnsi="Consolas" w:cs="Consolas"/>
          <w:color w:val="E97132" w:themeColor="accent2"/>
          <w:sz w:val="18"/>
          <w:szCs w:val="18"/>
        </w:rPr>
        <w:t>}</w:t>
      </w:r>
    </w:p>
    <w:p w14:paraId="276E2B79" w14:textId="77777777" w:rsidR="00726BBE" w:rsidRDefault="00000000">
      <w:pPr>
        <w:keepNext/>
        <w:keepLines/>
        <w:shd w:val="clear" w:color="auto" w:fill="F2F2F2"/>
        <w:ind w:left="220"/>
      </w:pPr>
      <w:r>
        <w:rPr>
          <w:rFonts w:ascii="Consolas" w:hAnsi="Consolas" w:cs="Consolas"/>
          <w:color w:val="E97132" w:themeColor="accent2"/>
          <w:sz w:val="18"/>
          <w:szCs w:val="18"/>
        </w:rPr>
        <w:t xml:space="preserve"> </w:t>
      </w:r>
    </w:p>
    <w:p w14:paraId="4886927B" w14:textId="77777777" w:rsidR="00726BBE" w:rsidRDefault="00000000">
      <w:pPr>
        <w:keepNext/>
        <w:keepLines/>
        <w:shd w:val="clear" w:color="auto" w:fill="F2F2F2"/>
        <w:ind w:left="220"/>
      </w:pPr>
      <w:r>
        <w:rPr>
          <w:rFonts w:ascii="Consolas" w:hAnsi="Consolas" w:cs="Consolas"/>
          <w:color w:val="E97132" w:themeColor="accent2"/>
          <w:sz w:val="18"/>
          <w:szCs w:val="18"/>
        </w:rPr>
        <w:t>Paire&lt;Integer&gt; notes = new Paire&lt;&gt;(12, 16);   // T vaut Integer ici</w:t>
      </w:r>
    </w:p>
    <w:p w14:paraId="6DAE4422" w14:textId="77777777" w:rsidR="00726BBE" w:rsidRDefault="00000000">
      <w:pPr>
        <w:keepLines/>
        <w:shd w:val="clear" w:color="auto" w:fill="F2F2F2"/>
        <w:spacing w:after="160"/>
        <w:ind w:left="220"/>
      </w:pPr>
      <w:r>
        <w:rPr>
          <w:rFonts w:ascii="Consolas" w:hAnsi="Consolas" w:cs="Consolas"/>
          <w:color w:val="E97132" w:themeColor="accent2"/>
          <w:sz w:val="18"/>
          <w:szCs w:val="18"/>
        </w:rPr>
        <w:t>Paire&lt;String&gt;  mots  = new Paire&lt;&gt;("a", "b"); // et String la</w:t>
      </w:r>
    </w:p>
    <w:p w14:paraId="5178C92E" w14:textId="77777777" w:rsidR="00726BBE" w:rsidRDefault="00000000">
      <w:pPr>
        <w:spacing w:after="120"/>
      </w:pPr>
      <w:r>
        <w:rPr>
          <w:b/>
          <w:bCs/>
        </w:rPr>
        <w:t xml:space="preserve">Ce que cela apporte. </w:t>
      </w:r>
      <w:r>
        <w:t>Sans généricité, il faudrait une classe par type, ou une classe d'</w:t>
      </w:r>
      <w:r>
        <w:rPr>
          <w:rFonts w:ascii="Consolas" w:hAnsi="Consolas" w:cs="Consolas"/>
          <w:color w:val="E97132" w:themeColor="accent2"/>
          <w:sz w:val="18"/>
          <w:szCs w:val="18"/>
        </w:rPr>
        <w:t>Object</w:t>
      </w:r>
      <w:r>
        <w:t xml:space="preserve"> avec un transtypage à chaque lecture. Le transtypage n'est pas seulement pénible : il déplace l'erreur de la compilation vers l'exécution.</w:t>
      </w:r>
    </w:p>
    <w:p w14:paraId="21CADB14" w14:textId="77777777" w:rsidR="00726BBE" w:rsidRDefault="00000000">
      <w:pPr>
        <w:keepNext/>
        <w:keepLines/>
        <w:shd w:val="clear" w:color="auto" w:fill="F2F2F2"/>
        <w:spacing w:before="100"/>
        <w:ind w:left="220"/>
      </w:pPr>
      <w:r>
        <w:rPr>
          <w:rFonts w:ascii="Consolas" w:hAnsi="Consolas" w:cs="Consolas"/>
          <w:color w:val="E97132" w:themeColor="accent2"/>
          <w:sz w:val="18"/>
          <w:szCs w:val="18"/>
        </w:rPr>
        <w:t>Paire paire = new Paire(12, "seize");            // compile !</w:t>
      </w:r>
    </w:p>
    <w:p w14:paraId="7E436148" w14:textId="77777777" w:rsidR="00726BBE" w:rsidRDefault="00000000">
      <w:pPr>
        <w:keepNext/>
        <w:keepLines/>
        <w:shd w:val="clear" w:color="auto" w:fill="F2F2F2"/>
        <w:ind w:left="220"/>
      </w:pPr>
      <w:r>
        <w:rPr>
          <w:rFonts w:ascii="Consolas" w:hAnsi="Consolas" w:cs="Consolas"/>
          <w:color w:val="E97132" w:themeColor="accent2"/>
          <w:sz w:val="18"/>
          <w:szCs w:val="18"/>
        </w:rPr>
        <w:t>int somme = (Integer) paire.getSecond() + 1;      // plante a l'execution</w:t>
      </w:r>
    </w:p>
    <w:p w14:paraId="79F8113F" w14:textId="77777777" w:rsidR="00726BBE" w:rsidRDefault="00000000">
      <w:pPr>
        <w:keepNext/>
        <w:keepLines/>
        <w:shd w:val="clear" w:color="auto" w:fill="F2F2F2"/>
        <w:ind w:left="220"/>
      </w:pPr>
      <w:r>
        <w:rPr>
          <w:rFonts w:ascii="Consolas" w:hAnsi="Consolas" w:cs="Consolas"/>
          <w:color w:val="E97132" w:themeColor="accent2"/>
          <w:sz w:val="18"/>
          <w:szCs w:val="18"/>
        </w:rPr>
        <w:t xml:space="preserve"> </w:t>
      </w:r>
    </w:p>
    <w:p w14:paraId="3CBA9519" w14:textId="77777777" w:rsidR="00726BBE" w:rsidRDefault="00000000">
      <w:pPr>
        <w:keepLines/>
        <w:shd w:val="clear" w:color="auto" w:fill="F2F2F2"/>
        <w:spacing w:after="160"/>
        <w:ind w:left="220"/>
      </w:pPr>
      <w:r>
        <w:rPr>
          <w:rFonts w:ascii="Consolas" w:hAnsi="Consolas" w:cs="Consolas"/>
          <w:color w:val="E97132" w:themeColor="accent2"/>
          <w:sz w:val="18"/>
          <w:szCs w:val="18"/>
        </w:rPr>
        <w:t>Paire&lt;Integer&gt; paire = new Paire&lt;&gt;(12, "seize");  // ne compile pas</w:t>
      </w:r>
    </w:p>
    <w:p w14:paraId="5CF6B99F" w14:textId="77777777" w:rsidR="00726BBE" w:rsidRDefault="00000000">
      <w:pPr>
        <w:spacing w:after="120"/>
      </w:pPr>
      <w:r>
        <w:t>Une erreur détectée à la compilation coûte quelques secondes ; la même détectée en production coûte une soirée.</w:t>
      </w:r>
    </w:p>
    <w:p w14:paraId="003BE4EE" w14:textId="77777777" w:rsidR="00726BBE" w:rsidRDefault="00000000">
      <w:pPr>
        <w:spacing w:after="120"/>
      </w:pPr>
      <w:r>
        <w:rPr>
          <w:b/>
          <w:bCs/>
        </w:rPr>
        <w:t xml:space="preserve">Une convention de nommage. </w:t>
      </w:r>
      <w:r>
        <w:t xml:space="preserve">Les lettres n'ont aucune importance pour le compilateur, mais l'usage veut </w:t>
      </w:r>
      <w:r>
        <w:rPr>
          <w:rFonts w:ascii="Consolas" w:hAnsi="Consolas" w:cs="Consolas"/>
          <w:color w:val="E97132" w:themeColor="accent2"/>
          <w:sz w:val="18"/>
          <w:szCs w:val="18"/>
        </w:rPr>
        <w:t>T</w:t>
      </w:r>
      <w:r>
        <w:t xml:space="preserve"> pour un type quelconque, </w:t>
      </w:r>
      <w:r>
        <w:rPr>
          <w:rFonts w:ascii="Consolas" w:hAnsi="Consolas" w:cs="Consolas"/>
          <w:color w:val="E97132" w:themeColor="accent2"/>
          <w:sz w:val="18"/>
          <w:szCs w:val="18"/>
        </w:rPr>
        <w:t>K</w:t>
      </w:r>
      <w:r>
        <w:t xml:space="preserve"> et </w:t>
      </w:r>
      <w:r>
        <w:rPr>
          <w:rFonts w:ascii="Consolas" w:hAnsi="Consolas" w:cs="Consolas"/>
          <w:color w:val="E97132" w:themeColor="accent2"/>
          <w:sz w:val="18"/>
          <w:szCs w:val="18"/>
        </w:rPr>
        <w:t>V</w:t>
      </w:r>
      <w:r>
        <w:t xml:space="preserve"> pour une clé et une valeur, </w:t>
      </w:r>
      <w:r>
        <w:rPr>
          <w:rFonts w:ascii="Consolas" w:hAnsi="Consolas" w:cs="Consolas"/>
          <w:color w:val="E97132" w:themeColor="accent2"/>
          <w:sz w:val="18"/>
          <w:szCs w:val="18"/>
        </w:rPr>
        <w:t>E</w:t>
      </w:r>
      <w:r>
        <w:t xml:space="preserve"> pour l'élément d'une collection.</w:t>
      </w:r>
    </w:p>
    <w:p w14:paraId="14CA1B9C" w14:textId="77777777" w:rsidR="00726BBE" w:rsidRDefault="00726BBE">
      <w:pPr>
        <w:pBdr>
          <w:bottom w:val="single" w:sz="6" w:space="1" w:color="A6A6A6"/>
        </w:pBdr>
        <w:spacing w:before="240" w:after="360"/>
      </w:pPr>
    </w:p>
    <w:p w14:paraId="2891FC67" w14:textId="77777777" w:rsidR="00726BBE" w:rsidRDefault="00000000">
      <w:pPr>
        <w:pStyle w:val="Titre2"/>
        <w:keepNext/>
        <w:spacing w:before="360" w:after="160"/>
      </w:pPr>
      <w:bookmarkStart w:id="68" w:name="_Toc243726714"/>
      <w:r>
        <w:rPr>
          <w:b/>
          <w:bCs/>
          <w:color w:val="1F4E79"/>
          <w:sz w:val="30"/>
          <w:szCs w:val="30"/>
        </w:rPr>
        <w:t>GEN.1 — Une paire, un seul type</w:t>
      </w:r>
      <w:bookmarkEnd w:id="68"/>
    </w:p>
    <w:p w14:paraId="038CBD44" w14:textId="77777777" w:rsidR="00726BBE" w:rsidRDefault="00000000">
      <w:pPr>
        <w:keepNext/>
        <w:spacing w:after="120"/>
      </w:pPr>
      <w:r>
        <w:rPr>
          <w:i/>
          <w:iCs/>
          <w:color w:val="595959"/>
        </w:rPr>
        <w:t xml:space="preserve">Package : </w:t>
      </w:r>
      <w:r>
        <w:rPr>
          <w:rFonts w:ascii="Consolas" w:hAnsi="Consolas" w:cs="Consolas"/>
          <w:i/>
          <w:iCs/>
          <w:color w:val="E97132" w:themeColor="accent2"/>
          <w:sz w:val="18"/>
          <w:szCs w:val="18"/>
        </w:rPr>
        <w:t>be.ephec.java.gen.e01</w:t>
      </w:r>
    </w:p>
    <w:p w14:paraId="49458815" w14:textId="77777777" w:rsidR="00726BBE" w:rsidRDefault="00000000">
      <w:pPr>
        <w:pStyle w:val="Titre3"/>
        <w:keepNext/>
        <w:spacing w:before="240" w:after="100"/>
      </w:pPr>
      <w:r>
        <w:rPr>
          <w:b/>
          <w:bCs/>
          <w:color w:val="595959"/>
        </w:rPr>
        <w:t>Objectif</w:t>
      </w:r>
    </w:p>
    <w:p w14:paraId="0B82782E" w14:textId="77777777" w:rsidR="00726BBE" w:rsidRDefault="00000000">
      <w:pPr>
        <w:spacing w:after="120"/>
      </w:pPr>
      <w:r>
        <w:t>Écrire sa première classe générique.</w:t>
      </w:r>
    </w:p>
    <w:p w14:paraId="27493B6E" w14:textId="77777777" w:rsidR="00726BBE" w:rsidRDefault="00000000">
      <w:pPr>
        <w:pStyle w:val="Titre3"/>
        <w:keepNext/>
        <w:spacing w:before="240" w:after="100"/>
      </w:pPr>
      <w:r>
        <w:rPr>
          <w:b/>
          <w:bCs/>
          <w:color w:val="595959"/>
        </w:rPr>
        <w:t>Énoncé</w:t>
      </w:r>
    </w:p>
    <w:p w14:paraId="3F799FB6" w14:textId="77777777" w:rsidR="00726BBE" w:rsidRDefault="00000000">
      <w:pPr>
        <w:spacing w:after="120"/>
      </w:pPr>
      <w:r>
        <w:t xml:space="preserve">Complétez la classe </w:t>
      </w:r>
      <w:r>
        <w:rPr>
          <w:rFonts w:ascii="Consolas" w:hAnsi="Consolas" w:cs="Consolas"/>
          <w:color w:val="E97132" w:themeColor="accent2"/>
          <w:sz w:val="18"/>
          <w:szCs w:val="18"/>
        </w:rPr>
        <w:t>Paire&lt;T&gt;</w:t>
      </w:r>
      <w:r>
        <w:t>, qui modélise une paire de deux objets de même type.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3700"/>
        <w:gridCol w:w="3660"/>
      </w:tblGrid>
      <w:tr w:rsidR="00726BBE" w14:paraId="580C0568" w14:textId="77777777">
        <w:tblPrEx>
          <w:tblCellMar>
            <w:top w:w="0" w:type="dxa"/>
            <w:bottom w:w="0" w:type="dxa"/>
          </w:tblCellMar>
        </w:tblPrEx>
        <w:trPr>
          <w:tblHeader/>
        </w:trPr>
        <w:tc>
          <w:tcPr>
            <w:tcW w:w="2000" w:type="dxa"/>
            <w:shd w:val="clear" w:color="auto" w:fill="DEEAF6"/>
            <w:tcMar>
              <w:top w:w="55" w:type="dxa"/>
              <w:left w:w="100" w:type="dxa"/>
              <w:bottom w:w="55" w:type="dxa"/>
              <w:right w:w="100" w:type="dxa"/>
            </w:tcMar>
          </w:tcPr>
          <w:p w14:paraId="37F0DE29" w14:textId="77777777" w:rsidR="00726BBE" w:rsidRDefault="00000000">
            <w:r>
              <w:rPr>
                <w:b/>
                <w:bCs/>
                <w:sz w:val="20"/>
                <w:szCs w:val="20"/>
              </w:rPr>
              <w:t>Élément</w:t>
            </w:r>
          </w:p>
        </w:tc>
        <w:tc>
          <w:tcPr>
            <w:tcW w:w="3700" w:type="dxa"/>
            <w:shd w:val="clear" w:color="auto" w:fill="DEEAF6"/>
            <w:tcMar>
              <w:top w:w="55" w:type="dxa"/>
              <w:left w:w="100" w:type="dxa"/>
              <w:bottom w:w="55" w:type="dxa"/>
              <w:right w:w="100" w:type="dxa"/>
            </w:tcMar>
          </w:tcPr>
          <w:p w14:paraId="2E87AAF4" w14:textId="77777777" w:rsidR="00726BBE" w:rsidRDefault="00000000">
            <w:r>
              <w:rPr>
                <w:b/>
                <w:bCs/>
                <w:sz w:val="20"/>
                <w:szCs w:val="20"/>
              </w:rPr>
              <w:t>Signature</w:t>
            </w:r>
          </w:p>
        </w:tc>
        <w:tc>
          <w:tcPr>
            <w:tcW w:w="3660" w:type="dxa"/>
            <w:shd w:val="clear" w:color="auto" w:fill="DEEAF6"/>
            <w:tcMar>
              <w:top w:w="55" w:type="dxa"/>
              <w:left w:w="100" w:type="dxa"/>
              <w:bottom w:w="55" w:type="dxa"/>
              <w:right w:w="100" w:type="dxa"/>
            </w:tcMar>
          </w:tcPr>
          <w:p w14:paraId="25B6273D" w14:textId="77777777" w:rsidR="00726BBE" w:rsidRDefault="00000000">
            <w:r>
              <w:rPr>
                <w:b/>
                <w:bCs/>
                <w:sz w:val="20"/>
                <w:szCs w:val="20"/>
              </w:rPr>
              <w:t>Rôle</w:t>
            </w:r>
          </w:p>
        </w:tc>
      </w:tr>
      <w:tr w:rsidR="00726BBE" w14:paraId="3A512B80" w14:textId="77777777">
        <w:tblPrEx>
          <w:tblCellMar>
            <w:top w:w="0" w:type="dxa"/>
            <w:bottom w:w="0" w:type="dxa"/>
          </w:tblCellMar>
        </w:tblPrEx>
        <w:trPr>
          <w:cantSplit/>
        </w:trPr>
        <w:tc>
          <w:tcPr>
            <w:tcW w:w="2000" w:type="dxa"/>
            <w:tcMar>
              <w:top w:w="55" w:type="dxa"/>
              <w:left w:w="100" w:type="dxa"/>
              <w:bottom w:w="55" w:type="dxa"/>
              <w:right w:w="100" w:type="dxa"/>
            </w:tcMar>
          </w:tcPr>
          <w:p w14:paraId="6038541A" w14:textId="77777777" w:rsidR="00726BBE" w:rsidRDefault="00000000">
            <w:r>
              <w:rPr>
                <w:rFonts w:ascii="Consolas" w:hAnsi="Consolas" w:cs="Consolas"/>
                <w:color w:val="E97132" w:themeColor="accent2"/>
                <w:sz w:val="18"/>
                <w:szCs w:val="18"/>
              </w:rPr>
              <w:t>constructeur</w:t>
            </w:r>
          </w:p>
        </w:tc>
        <w:tc>
          <w:tcPr>
            <w:tcW w:w="3700" w:type="dxa"/>
            <w:tcMar>
              <w:top w:w="55" w:type="dxa"/>
              <w:left w:w="100" w:type="dxa"/>
              <w:bottom w:w="55" w:type="dxa"/>
              <w:right w:w="100" w:type="dxa"/>
            </w:tcMar>
          </w:tcPr>
          <w:p w14:paraId="6BFF43CE" w14:textId="77777777" w:rsidR="00726BBE" w:rsidRDefault="00000000">
            <w:r>
              <w:rPr>
                <w:rFonts w:ascii="Consolas" w:hAnsi="Consolas" w:cs="Consolas"/>
                <w:color w:val="E97132" w:themeColor="accent2"/>
                <w:sz w:val="18"/>
                <w:szCs w:val="18"/>
              </w:rPr>
              <w:t>public Paire(T premier, T second)</w:t>
            </w:r>
          </w:p>
        </w:tc>
        <w:tc>
          <w:tcPr>
            <w:tcW w:w="3660" w:type="dxa"/>
            <w:tcMar>
              <w:top w:w="55" w:type="dxa"/>
              <w:left w:w="100" w:type="dxa"/>
              <w:bottom w:w="55" w:type="dxa"/>
              <w:right w:w="100" w:type="dxa"/>
            </w:tcMar>
          </w:tcPr>
          <w:p w14:paraId="3AD93849" w14:textId="77777777" w:rsidR="00726BBE" w:rsidRDefault="00000000">
            <w:r>
              <w:rPr>
                <w:sz w:val="20"/>
                <w:szCs w:val="20"/>
              </w:rPr>
              <w:t>Les deux valeurs, immuables</w:t>
            </w:r>
          </w:p>
        </w:tc>
      </w:tr>
      <w:tr w:rsidR="00726BBE" w14:paraId="238B02D4" w14:textId="77777777">
        <w:tblPrEx>
          <w:tblCellMar>
            <w:top w:w="0" w:type="dxa"/>
            <w:bottom w:w="0" w:type="dxa"/>
          </w:tblCellMar>
        </w:tblPrEx>
        <w:trPr>
          <w:cantSplit/>
        </w:trPr>
        <w:tc>
          <w:tcPr>
            <w:tcW w:w="2000" w:type="dxa"/>
            <w:tcMar>
              <w:top w:w="55" w:type="dxa"/>
              <w:left w:w="100" w:type="dxa"/>
              <w:bottom w:w="55" w:type="dxa"/>
              <w:right w:w="100" w:type="dxa"/>
            </w:tcMar>
          </w:tcPr>
          <w:p w14:paraId="56FEA551" w14:textId="77777777" w:rsidR="00726BBE" w:rsidRDefault="00000000">
            <w:r>
              <w:rPr>
                <w:rFonts w:ascii="Consolas" w:hAnsi="Consolas" w:cs="Consolas"/>
                <w:color w:val="E97132" w:themeColor="accent2"/>
                <w:sz w:val="18"/>
                <w:szCs w:val="18"/>
              </w:rPr>
              <w:t>getPremier</w:t>
            </w:r>
          </w:p>
        </w:tc>
        <w:tc>
          <w:tcPr>
            <w:tcW w:w="3700" w:type="dxa"/>
            <w:tcMar>
              <w:top w:w="55" w:type="dxa"/>
              <w:left w:w="100" w:type="dxa"/>
              <w:bottom w:w="55" w:type="dxa"/>
              <w:right w:w="100" w:type="dxa"/>
            </w:tcMar>
          </w:tcPr>
          <w:p w14:paraId="0218E9C6" w14:textId="77777777" w:rsidR="00726BBE" w:rsidRDefault="00000000">
            <w:r>
              <w:rPr>
                <w:rFonts w:ascii="Consolas" w:hAnsi="Consolas" w:cs="Consolas"/>
                <w:color w:val="E97132" w:themeColor="accent2"/>
                <w:sz w:val="18"/>
                <w:szCs w:val="18"/>
              </w:rPr>
              <w:t>public T getPremier()</w:t>
            </w:r>
          </w:p>
        </w:tc>
        <w:tc>
          <w:tcPr>
            <w:tcW w:w="3660" w:type="dxa"/>
            <w:tcMar>
              <w:top w:w="55" w:type="dxa"/>
              <w:left w:w="100" w:type="dxa"/>
              <w:bottom w:w="55" w:type="dxa"/>
              <w:right w:w="100" w:type="dxa"/>
            </w:tcMar>
          </w:tcPr>
          <w:p w14:paraId="10CD0023" w14:textId="77777777" w:rsidR="00726BBE" w:rsidRDefault="00000000">
            <w:r>
              <w:rPr>
                <w:sz w:val="20"/>
                <w:szCs w:val="20"/>
              </w:rPr>
              <w:t>La première</w:t>
            </w:r>
          </w:p>
        </w:tc>
      </w:tr>
      <w:tr w:rsidR="00726BBE" w14:paraId="36D4B1DE" w14:textId="77777777">
        <w:tblPrEx>
          <w:tblCellMar>
            <w:top w:w="0" w:type="dxa"/>
            <w:bottom w:w="0" w:type="dxa"/>
          </w:tblCellMar>
        </w:tblPrEx>
        <w:trPr>
          <w:cantSplit/>
        </w:trPr>
        <w:tc>
          <w:tcPr>
            <w:tcW w:w="2000" w:type="dxa"/>
            <w:tcMar>
              <w:top w:w="55" w:type="dxa"/>
              <w:left w:w="100" w:type="dxa"/>
              <w:bottom w:w="55" w:type="dxa"/>
              <w:right w:w="100" w:type="dxa"/>
            </w:tcMar>
          </w:tcPr>
          <w:p w14:paraId="26F84DC4" w14:textId="77777777" w:rsidR="00726BBE" w:rsidRDefault="00000000">
            <w:r>
              <w:rPr>
                <w:rFonts w:ascii="Consolas" w:hAnsi="Consolas" w:cs="Consolas"/>
                <w:color w:val="E97132" w:themeColor="accent2"/>
                <w:sz w:val="18"/>
                <w:szCs w:val="18"/>
              </w:rPr>
              <w:t>getSecond</w:t>
            </w:r>
          </w:p>
        </w:tc>
        <w:tc>
          <w:tcPr>
            <w:tcW w:w="3700" w:type="dxa"/>
            <w:tcMar>
              <w:top w:w="55" w:type="dxa"/>
              <w:left w:w="100" w:type="dxa"/>
              <w:bottom w:w="55" w:type="dxa"/>
              <w:right w:w="100" w:type="dxa"/>
            </w:tcMar>
          </w:tcPr>
          <w:p w14:paraId="1ECC2E5F" w14:textId="77777777" w:rsidR="00726BBE" w:rsidRDefault="00000000">
            <w:r>
              <w:rPr>
                <w:rFonts w:ascii="Consolas" w:hAnsi="Consolas" w:cs="Consolas"/>
                <w:color w:val="E97132" w:themeColor="accent2"/>
                <w:sz w:val="18"/>
                <w:szCs w:val="18"/>
              </w:rPr>
              <w:t>public T getSecond()</w:t>
            </w:r>
          </w:p>
        </w:tc>
        <w:tc>
          <w:tcPr>
            <w:tcW w:w="3660" w:type="dxa"/>
            <w:tcMar>
              <w:top w:w="55" w:type="dxa"/>
              <w:left w:w="100" w:type="dxa"/>
              <w:bottom w:w="55" w:type="dxa"/>
              <w:right w:w="100" w:type="dxa"/>
            </w:tcMar>
          </w:tcPr>
          <w:p w14:paraId="1A1BC802" w14:textId="77777777" w:rsidR="00726BBE" w:rsidRDefault="00000000">
            <w:r>
              <w:rPr>
                <w:sz w:val="20"/>
                <w:szCs w:val="20"/>
              </w:rPr>
              <w:t>La seconde</w:t>
            </w:r>
          </w:p>
        </w:tc>
      </w:tr>
      <w:tr w:rsidR="00726BBE" w14:paraId="4B2B13D3" w14:textId="77777777">
        <w:tblPrEx>
          <w:tblCellMar>
            <w:top w:w="0" w:type="dxa"/>
            <w:bottom w:w="0" w:type="dxa"/>
          </w:tblCellMar>
        </w:tblPrEx>
        <w:trPr>
          <w:cantSplit/>
        </w:trPr>
        <w:tc>
          <w:tcPr>
            <w:tcW w:w="2000" w:type="dxa"/>
            <w:tcMar>
              <w:top w:w="55" w:type="dxa"/>
              <w:left w:w="100" w:type="dxa"/>
              <w:bottom w:w="55" w:type="dxa"/>
              <w:right w:w="100" w:type="dxa"/>
            </w:tcMar>
          </w:tcPr>
          <w:p w14:paraId="18B873E2" w14:textId="77777777" w:rsidR="00726BBE" w:rsidRDefault="00000000">
            <w:r>
              <w:rPr>
                <w:rFonts w:ascii="Consolas" w:hAnsi="Consolas" w:cs="Consolas"/>
                <w:color w:val="E97132" w:themeColor="accent2"/>
                <w:sz w:val="18"/>
                <w:szCs w:val="18"/>
              </w:rPr>
              <w:lastRenderedPageBreak/>
              <w:t>toString</w:t>
            </w:r>
          </w:p>
        </w:tc>
        <w:tc>
          <w:tcPr>
            <w:tcW w:w="3700" w:type="dxa"/>
            <w:tcMar>
              <w:top w:w="55" w:type="dxa"/>
              <w:left w:w="100" w:type="dxa"/>
              <w:bottom w:w="55" w:type="dxa"/>
              <w:right w:w="100" w:type="dxa"/>
            </w:tcMar>
          </w:tcPr>
          <w:p w14:paraId="77425D98" w14:textId="77777777" w:rsidR="00726BBE" w:rsidRDefault="00000000">
            <w:r>
              <w:rPr>
                <w:rFonts w:ascii="Consolas" w:hAnsi="Consolas" w:cs="Consolas"/>
                <w:color w:val="E97132" w:themeColor="accent2"/>
                <w:sz w:val="18"/>
                <w:szCs w:val="18"/>
              </w:rPr>
              <w:t>public String toString()</w:t>
            </w:r>
          </w:p>
        </w:tc>
        <w:tc>
          <w:tcPr>
            <w:tcW w:w="3660" w:type="dxa"/>
            <w:tcMar>
              <w:top w:w="55" w:type="dxa"/>
              <w:left w:w="100" w:type="dxa"/>
              <w:bottom w:w="55" w:type="dxa"/>
              <w:right w:w="100" w:type="dxa"/>
            </w:tcMar>
          </w:tcPr>
          <w:p w14:paraId="480D8EC6" w14:textId="77777777" w:rsidR="00726BBE" w:rsidRDefault="00000000">
            <w:r>
              <w:rPr>
                <w:sz w:val="20"/>
                <w:szCs w:val="20"/>
              </w:rPr>
              <w:t>Format imposé, ci-dessous</w:t>
            </w:r>
          </w:p>
        </w:tc>
      </w:tr>
    </w:tbl>
    <w:p w14:paraId="4EA473F2" w14:textId="77777777" w:rsidR="00726BBE" w:rsidRDefault="00000000">
      <w:pPr>
        <w:keepLines/>
        <w:shd w:val="clear" w:color="auto" w:fill="F2F2F2"/>
        <w:spacing w:before="100" w:after="160"/>
        <w:ind w:left="220"/>
      </w:pPr>
      <w:r>
        <w:rPr>
          <w:rFonts w:ascii="Consolas" w:hAnsi="Consolas" w:cs="Consolas"/>
          <w:color w:val="E97132" w:themeColor="accent2"/>
          <w:sz w:val="18"/>
          <w:szCs w:val="18"/>
        </w:rPr>
        <w:t>premiere valeur : 12 - deuxieme valeur : 16</w:t>
      </w:r>
    </w:p>
    <w:p w14:paraId="1600F324" w14:textId="77777777" w:rsidR="00726BBE" w:rsidRDefault="00000000">
      <w:pPr>
        <w:spacing w:after="120"/>
      </w:pPr>
      <w:r>
        <w:t xml:space="preserve">Écrivez ensuite le </w:t>
      </w:r>
      <w:r>
        <w:rPr>
          <w:rFonts w:ascii="Consolas" w:hAnsi="Consolas" w:cs="Consolas"/>
          <w:color w:val="E97132" w:themeColor="accent2"/>
          <w:sz w:val="18"/>
          <w:szCs w:val="18"/>
        </w:rPr>
        <w:t>Programme</w:t>
      </w:r>
      <w:r>
        <w:t> : une paire d'</w:t>
      </w:r>
      <w:r>
        <w:rPr>
          <w:rFonts w:ascii="Consolas" w:hAnsi="Consolas" w:cs="Consolas"/>
          <w:color w:val="E97132" w:themeColor="accent2"/>
          <w:sz w:val="18"/>
          <w:szCs w:val="18"/>
        </w:rPr>
        <w:t>Integer</w:t>
      </w:r>
      <w:r>
        <w:t xml:space="preserve">, une paire de </w:t>
      </w:r>
      <w:r>
        <w:rPr>
          <w:rFonts w:ascii="Consolas" w:hAnsi="Consolas" w:cs="Consolas"/>
          <w:color w:val="E97132" w:themeColor="accent2"/>
          <w:sz w:val="18"/>
          <w:szCs w:val="18"/>
        </w:rPr>
        <w:t>Double</w:t>
      </w:r>
      <w:r>
        <w:t>, affichées.</w:t>
      </w:r>
    </w:p>
    <w:p w14:paraId="3D7C78F4" w14:textId="77777777" w:rsidR="00726BBE" w:rsidRDefault="00000000">
      <w:pPr>
        <w:pStyle w:val="Titre3"/>
        <w:keepNext/>
        <w:spacing w:before="240" w:after="100"/>
      </w:pPr>
      <w:r>
        <w:rPr>
          <w:b/>
          <w:bCs/>
          <w:color w:val="595959"/>
        </w:rPr>
        <w:t>L'expérience à faire</w:t>
      </w:r>
    </w:p>
    <w:p w14:paraId="6B39106A" w14:textId="77777777" w:rsidR="00726BBE" w:rsidRDefault="00000000">
      <w:pPr>
        <w:spacing w:after="120"/>
      </w:pPr>
      <w:r>
        <w:t xml:space="preserve">Essayez </w:t>
      </w:r>
      <w:r>
        <w:rPr>
          <w:rFonts w:ascii="Consolas" w:hAnsi="Consolas" w:cs="Consolas"/>
          <w:color w:val="E97132" w:themeColor="accent2"/>
          <w:sz w:val="18"/>
          <w:szCs w:val="18"/>
        </w:rPr>
        <w:t>new Paire&lt;Integer&gt;(12, "seize")</w:t>
      </w:r>
      <w:r>
        <w:t xml:space="preserve"> et lisez ce que dit le compilateur. Cette erreur — refusée avant même que le programme ne démarre — est exactement le service que rend la généricité.</w:t>
      </w:r>
    </w:p>
    <w:p w14:paraId="0737A24E" w14:textId="77777777" w:rsidR="00726BBE"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726BBE" w14:paraId="7F9B4CBF"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7C5A3E1C" w14:textId="77777777" w:rsidR="00726BBE" w:rsidRDefault="00000000">
            <w:pPr>
              <w:spacing w:after="80"/>
            </w:pPr>
            <w:r>
              <w:rPr>
                <w:rFonts w:ascii="Consolas" w:hAnsi="Consolas" w:cs="Consolas"/>
                <w:color w:val="E97132" w:themeColor="accent2"/>
                <w:sz w:val="18"/>
                <w:szCs w:val="18"/>
              </w:rPr>
              <w:t>be.ephec.java.gen.e01.PaireTest</w:t>
            </w:r>
          </w:p>
          <w:p w14:paraId="2D0DA5B8" w14:textId="77777777" w:rsidR="00726BBE" w:rsidRDefault="00000000">
            <w:r>
              <w:t>Vérifie une paire d'</w:t>
            </w:r>
            <w:r>
              <w:rPr>
                <w:rFonts w:ascii="Consolas" w:hAnsi="Consolas" w:cs="Consolas"/>
                <w:color w:val="E97132" w:themeColor="accent2"/>
                <w:sz w:val="18"/>
                <w:szCs w:val="18"/>
              </w:rPr>
              <w:t>Integer</w:t>
            </w:r>
            <w:r>
              <w:t xml:space="preserve">, une paire de </w:t>
            </w:r>
            <w:r>
              <w:rPr>
                <w:rFonts w:ascii="Consolas" w:hAnsi="Consolas" w:cs="Consolas"/>
                <w:color w:val="E97132" w:themeColor="accent2"/>
                <w:sz w:val="18"/>
                <w:szCs w:val="18"/>
              </w:rPr>
              <w:t>String</w:t>
            </w:r>
            <w:r>
              <w:t xml:space="preserve">, le format du </w:t>
            </w:r>
            <w:r>
              <w:rPr>
                <w:rFonts w:ascii="Consolas" w:hAnsi="Consolas" w:cs="Consolas"/>
                <w:color w:val="E97132" w:themeColor="accent2"/>
                <w:sz w:val="18"/>
                <w:szCs w:val="18"/>
              </w:rPr>
              <w:t>toString</w:t>
            </w:r>
            <w:r>
              <w:t>, et le fait qu'aucun transtypage ne soit nécessaire pour additionner les deux valeurs.</w:t>
            </w:r>
          </w:p>
        </w:tc>
      </w:tr>
    </w:tbl>
    <w:p w14:paraId="03DC317A" w14:textId="77777777" w:rsidR="00726BBE" w:rsidRDefault="00000000">
      <w:pPr>
        <w:pStyle w:val="Titre3"/>
        <w:keepNext/>
        <w:spacing w:before="240" w:after="100"/>
      </w:pPr>
      <w:r>
        <w:rPr>
          <w:b/>
          <w:bCs/>
          <w:color w:val="595959"/>
        </w:rPr>
        <w:t>Questions à se poser</w:t>
      </w:r>
    </w:p>
    <w:p w14:paraId="3162D2FD" w14:textId="77777777" w:rsidR="00726BBE" w:rsidRDefault="00000000">
      <w:pPr>
        <w:pStyle w:val="Paragraphedeliste"/>
        <w:numPr>
          <w:ilvl w:val="0"/>
          <w:numId w:val="12"/>
        </w:numPr>
        <w:spacing w:after="60"/>
      </w:pPr>
      <w:r>
        <w:t xml:space="preserve">Le losange vide du </w:t>
      </w:r>
      <w:r>
        <w:rPr>
          <w:rFonts w:ascii="Consolas" w:hAnsi="Consolas" w:cs="Consolas"/>
          <w:color w:val="E97132" w:themeColor="accent2"/>
          <w:sz w:val="18"/>
          <w:szCs w:val="18"/>
        </w:rPr>
        <w:t>new Paire&lt;&gt;(12, 16)</w:t>
      </w:r>
      <w:r>
        <w:t> : d'où le compilateur déduit-il qu'il s'agit d'</w:t>
      </w:r>
      <w:r>
        <w:rPr>
          <w:rFonts w:ascii="Consolas" w:hAnsi="Consolas" w:cs="Consolas"/>
          <w:color w:val="E97132" w:themeColor="accent2"/>
          <w:sz w:val="18"/>
          <w:szCs w:val="18"/>
        </w:rPr>
        <w:t>Integer</w:t>
      </w:r>
      <w:r>
        <w:t> ?</w:t>
      </w:r>
    </w:p>
    <w:p w14:paraId="3744FA32" w14:textId="77777777" w:rsidR="00726BBE" w:rsidRDefault="00000000">
      <w:pPr>
        <w:pStyle w:val="Paragraphedeliste"/>
        <w:numPr>
          <w:ilvl w:val="0"/>
          <w:numId w:val="12"/>
        </w:numPr>
        <w:spacing w:after="60"/>
      </w:pPr>
      <w:r>
        <w:t xml:space="preserve">Peut-on écrire </w:t>
      </w:r>
      <w:r>
        <w:rPr>
          <w:rFonts w:ascii="Consolas" w:hAnsi="Consolas" w:cs="Consolas"/>
          <w:color w:val="E97132" w:themeColor="accent2"/>
          <w:sz w:val="18"/>
          <w:szCs w:val="18"/>
        </w:rPr>
        <w:t>Paire&lt;int&gt;</w:t>
      </w:r>
      <w:r>
        <w:t xml:space="preserve"> ? Essayez, et retenez la réponse : elle explique pourquoi on manipule des </w:t>
      </w:r>
      <w:r>
        <w:rPr>
          <w:rFonts w:ascii="Consolas" w:hAnsi="Consolas" w:cs="Consolas"/>
          <w:color w:val="E97132" w:themeColor="accent2"/>
          <w:sz w:val="18"/>
          <w:szCs w:val="18"/>
        </w:rPr>
        <w:t>Integer</w:t>
      </w:r>
      <w:r>
        <w:t xml:space="preserve"> et non des </w:t>
      </w:r>
      <w:r>
        <w:rPr>
          <w:rFonts w:ascii="Consolas" w:hAnsi="Consolas" w:cs="Consolas"/>
          <w:color w:val="E97132" w:themeColor="accent2"/>
          <w:sz w:val="18"/>
          <w:szCs w:val="18"/>
        </w:rPr>
        <w:t>int</w:t>
      </w:r>
      <w:r>
        <w:t xml:space="preserve"> dans les collections.</w:t>
      </w:r>
    </w:p>
    <w:p w14:paraId="6C3F122C" w14:textId="77777777" w:rsidR="00726BBE" w:rsidRDefault="00726BBE">
      <w:pPr>
        <w:pBdr>
          <w:bottom w:val="single" w:sz="6" w:space="1" w:color="A6A6A6"/>
        </w:pBdr>
        <w:spacing w:before="240" w:after="360"/>
      </w:pPr>
    </w:p>
    <w:p w14:paraId="4AA92329" w14:textId="77777777" w:rsidR="00726BBE" w:rsidRDefault="00000000">
      <w:pPr>
        <w:pStyle w:val="Titre2"/>
        <w:keepNext/>
        <w:spacing w:before="360" w:after="160"/>
      </w:pPr>
      <w:bookmarkStart w:id="69" w:name="_Toc243726715"/>
      <w:r>
        <w:rPr>
          <w:b/>
          <w:bCs/>
          <w:color w:val="1F4E79"/>
          <w:sz w:val="30"/>
          <w:szCs w:val="30"/>
        </w:rPr>
        <w:t>GEN.2 — Un couple, deux types</w:t>
      </w:r>
      <w:bookmarkEnd w:id="69"/>
    </w:p>
    <w:p w14:paraId="55B6BB6D" w14:textId="77777777" w:rsidR="00726BBE" w:rsidRDefault="00000000">
      <w:pPr>
        <w:keepNext/>
        <w:spacing w:after="120"/>
      </w:pPr>
      <w:r>
        <w:rPr>
          <w:i/>
          <w:iCs/>
          <w:color w:val="595959"/>
        </w:rPr>
        <w:t xml:space="preserve">Package : </w:t>
      </w:r>
      <w:r>
        <w:rPr>
          <w:rFonts w:ascii="Consolas" w:hAnsi="Consolas" w:cs="Consolas"/>
          <w:i/>
          <w:iCs/>
          <w:color w:val="E97132" w:themeColor="accent2"/>
          <w:sz w:val="18"/>
          <w:szCs w:val="18"/>
        </w:rPr>
        <w:t>be.ephec.java.gen.e02</w:t>
      </w:r>
    </w:p>
    <w:p w14:paraId="5E413523" w14:textId="77777777" w:rsidR="00726BBE" w:rsidRDefault="00000000">
      <w:pPr>
        <w:pStyle w:val="Titre3"/>
        <w:keepNext/>
        <w:spacing w:before="240" w:after="100"/>
      </w:pPr>
      <w:r>
        <w:rPr>
          <w:b/>
          <w:bCs/>
          <w:color w:val="595959"/>
        </w:rPr>
        <w:t>Objectif</w:t>
      </w:r>
    </w:p>
    <w:p w14:paraId="06A0792D" w14:textId="77777777" w:rsidR="00726BBE" w:rsidRDefault="00000000">
      <w:pPr>
        <w:spacing w:after="120"/>
      </w:pPr>
      <w:r>
        <w:t>Déclarer plusieurs paramètres de type.</w:t>
      </w:r>
    </w:p>
    <w:p w14:paraId="555577AE" w14:textId="77777777" w:rsidR="00726BBE" w:rsidRDefault="00000000">
      <w:pPr>
        <w:pStyle w:val="Titre3"/>
        <w:keepNext/>
        <w:spacing w:before="240" w:after="100"/>
      </w:pPr>
      <w:r>
        <w:rPr>
          <w:b/>
          <w:bCs/>
          <w:color w:val="595959"/>
        </w:rPr>
        <w:t>Énoncé</w:t>
      </w:r>
    </w:p>
    <w:p w14:paraId="4ADD413A" w14:textId="77777777" w:rsidR="00726BBE" w:rsidRDefault="00000000">
      <w:pPr>
        <w:spacing w:after="120"/>
      </w:pPr>
      <w:r>
        <w:t xml:space="preserve">Complétez </w:t>
      </w:r>
      <w:r>
        <w:rPr>
          <w:rFonts w:ascii="Consolas" w:hAnsi="Consolas" w:cs="Consolas"/>
          <w:color w:val="E97132" w:themeColor="accent2"/>
          <w:sz w:val="18"/>
          <w:szCs w:val="18"/>
        </w:rPr>
        <w:t>Couple2&lt;U, V&gt;</w:t>
      </w:r>
      <w:r>
        <w:t xml:space="preserve">, qui modélise un couple de deux objets de types possiblement différents. Mêmes méthodes qu'en </w:t>
      </w:r>
      <w:hyperlink w:anchor="ex-GEN-1" w:history="1">
        <w:r>
          <w:rPr>
            <w:rFonts w:ascii="Consolas" w:hAnsi="Consolas" w:cs="Consolas"/>
            <w:color w:val="E97132" w:themeColor="accent2"/>
            <w:sz w:val="18"/>
            <w:szCs w:val="18"/>
          </w:rPr>
          <w:t>GEN.1</w:t>
        </w:r>
      </w:hyperlink>
      <w:r>
        <w:t xml:space="preserve">, même format de </w:t>
      </w:r>
      <w:r>
        <w:rPr>
          <w:rFonts w:ascii="Consolas" w:hAnsi="Consolas" w:cs="Consolas"/>
          <w:color w:val="E97132" w:themeColor="accent2"/>
          <w:sz w:val="18"/>
          <w:szCs w:val="18"/>
        </w:rPr>
        <w:t>toString</w:t>
      </w:r>
      <w:r>
        <w:t>.</w:t>
      </w:r>
    </w:p>
    <w:p w14:paraId="251C20F1" w14:textId="77777777" w:rsidR="00726BBE" w:rsidRDefault="00000000">
      <w:pPr>
        <w:spacing w:after="120"/>
      </w:pPr>
      <w:r>
        <w:t xml:space="preserve">Le </w:t>
      </w:r>
      <w:r>
        <w:rPr>
          <w:rFonts w:ascii="Consolas" w:hAnsi="Consolas" w:cs="Consolas"/>
          <w:color w:val="E97132" w:themeColor="accent2"/>
          <w:sz w:val="18"/>
          <w:szCs w:val="18"/>
        </w:rPr>
        <w:t>Programme</w:t>
      </w:r>
      <w:r>
        <w:t xml:space="preserve"> crée un couple de deux </w:t>
      </w:r>
      <w:r>
        <w:rPr>
          <w:rFonts w:ascii="Consolas" w:hAnsi="Consolas" w:cs="Consolas"/>
          <w:color w:val="E97132" w:themeColor="accent2"/>
          <w:sz w:val="18"/>
          <w:szCs w:val="18"/>
        </w:rPr>
        <w:t>Integer</w:t>
      </w:r>
      <w:r>
        <w:t xml:space="preserve">, puis un couple contenant un </w:t>
      </w:r>
      <w:r>
        <w:rPr>
          <w:rFonts w:ascii="Consolas" w:hAnsi="Consolas" w:cs="Consolas"/>
          <w:color w:val="E97132" w:themeColor="accent2"/>
          <w:sz w:val="18"/>
          <w:szCs w:val="18"/>
        </w:rPr>
        <w:t>Integer</w:t>
      </w:r>
      <w:r>
        <w:t xml:space="preserve"> et un </w:t>
      </w:r>
      <w:r>
        <w:rPr>
          <w:rFonts w:ascii="Consolas" w:hAnsi="Consolas" w:cs="Consolas"/>
          <w:color w:val="E97132" w:themeColor="accent2"/>
          <w:sz w:val="18"/>
          <w:szCs w:val="18"/>
        </w:rPr>
        <w:t>Double</w:t>
      </w:r>
      <w:r>
        <w:t>.</w:t>
      </w:r>
    </w:p>
    <w:p w14:paraId="43289358" w14:textId="77777777" w:rsidR="00726BBE" w:rsidRDefault="00000000">
      <w:pPr>
        <w:spacing w:after="120"/>
      </w:pPr>
      <w:r>
        <w:rPr>
          <w:b/>
          <w:bCs/>
        </w:rPr>
        <w:t xml:space="preserve">Notez le premier des deux cas. </w:t>
      </w:r>
      <w:r>
        <w:t xml:space="preserve">Deux paramètres de type </w:t>
      </w:r>
      <w:r>
        <w:rPr>
          <w:i/>
          <w:iCs/>
        </w:rPr>
        <w:t>autorisent</w:t>
      </w:r>
      <w:r>
        <w:t xml:space="preserve"> la différence, ils ne l'</w:t>
      </w:r>
      <w:r>
        <w:rPr>
          <w:i/>
          <w:iCs/>
        </w:rPr>
        <w:t>imposent</w:t>
      </w:r>
      <w:r>
        <w:t xml:space="preserve"> pas : </w:t>
      </w:r>
      <w:r>
        <w:rPr>
          <w:rFonts w:ascii="Consolas" w:hAnsi="Consolas" w:cs="Consolas"/>
          <w:color w:val="E97132" w:themeColor="accent2"/>
          <w:sz w:val="18"/>
          <w:szCs w:val="18"/>
        </w:rPr>
        <w:t>Couple2&lt;Integer, Integer&gt;</w:t>
      </w:r>
      <w:r>
        <w:t xml:space="preserve"> est parfaitement valide.</w:t>
      </w:r>
    </w:p>
    <w:p w14:paraId="06A96FFD" w14:textId="77777777" w:rsidR="00726BBE"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726BBE" w14:paraId="61F3B569"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2D39E84C" w14:textId="77777777" w:rsidR="00726BBE" w:rsidRDefault="00000000">
            <w:pPr>
              <w:spacing w:after="80"/>
            </w:pPr>
            <w:r>
              <w:rPr>
                <w:rFonts w:ascii="Consolas" w:hAnsi="Consolas" w:cs="Consolas"/>
                <w:color w:val="E97132" w:themeColor="accent2"/>
                <w:sz w:val="18"/>
                <w:szCs w:val="18"/>
              </w:rPr>
              <w:t>be.ephec.java.gen.e02.Couple2Test</w:t>
            </w:r>
          </w:p>
          <w:p w14:paraId="2191659B" w14:textId="77777777" w:rsidR="00726BBE" w:rsidRDefault="00000000">
            <w:r>
              <w:t xml:space="preserve">Vérifie deux types différents, deux types identiques, la combinaison </w:t>
            </w:r>
            <w:r>
              <w:rPr>
                <w:rFonts w:ascii="Consolas" w:hAnsi="Consolas" w:cs="Consolas"/>
                <w:color w:val="E97132" w:themeColor="accent2"/>
                <w:sz w:val="18"/>
                <w:szCs w:val="18"/>
              </w:rPr>
              <w:t>Integer</w:t>
            </w:r>
            <w:r>
              <w:t xml:space="preserve"> et </w:t>
            </w:r>
            <w:r>
              <w:rPr>
                <w:rFonts w:ascii="Consolas" w:hAnsi="Consolas" w:cs="Consolas"/>
                <w:color w:val="E97132" w:themeColor="accent2"/>
                <w:sz w:val="18"/>
                <w:szCs w:val="18"/>
              </w:rPr>
              <w:t>Double</w:t>
            </w:r>
            <w:r>
              <w:t xml:space="preserve">, et le format du </w:t>
            </w:r>
            <w:r>
              <w:rPr>
                <w:rFonts w:ascii="Consolas" w:hAnsi="Consolas" w:cs="Consolas"/>
                <w:color w:val="E97132" w:themeColor="accent2"/>
                <w:sz w:val="18"/>
                <w:szCs w:val="18"/>
              </w:rPr>
              <w:t>toString</w:t>
            </w:r>
            <w:r>
              <w:t>.</w:t>
            </w:r>
          </w:p>
        </w:tc>
      </w:tr>
    </w:tbl>
    <w:p w14:paraId="5D836FA2" w14:textId="77777777" w:rsidR="00726BBE" w:rsidRDefault="00000000">
      <w:pPr>
        <w:pStyle w:val="Titre3"/>
        <w:keepNext/>
        <w:spacing w:before="240" w:after="100"/>
      </w:pPr>
      <w:r>
        <w:rPr>
          <w:b/>
          <w:bCs/>
          <w:color w:val="595959"/>
        </w:rPr>
        <w:t>Questions à se poser</w:t>
      </w:r>
    </w:p>
    <w:p w14:paraId="165E88AC" w14:textId="77777777" w:rsidR="00726BBE" w:rsidRDefault="00000000">
      <w:pPr>
        <w:pStyle w:val="Paragraphedeliste"/>
        <w:numPr>
          <w:ilvl w:val="0"/>
          <w:numId w:val="12"/>
        </w:numPr>
        <w:spacing w:after="60"/>
      </w:pPr>
      <w:r>
        <w:t xml:space="preserve">Si </w:t>
      </w:r>
      <w:r>
        <w:rPr>
          <w:rFonts w:ascii="Consolas" w:hAnsi="Consolas" w:cs="Consolas"/>
          <w:color w:val="E97132" w:themeColor="accent2"/>
          <w:sz w:val="18"/>
          <w:szCs w:val="18"/>
        </w:rPr>
        <w:t>Couple2&lt;T, T&gt;</w:t>
      </w:r>
      <w:r>
        <w:t xml:space="preserve"> fait le travail de </w:t>
      </w:r>
      <w:r>
        <w:rPr>
          <w:rFonts w:ascii="Consolas" w:hAnsi="Consolas" w:cs="Consolas"/>
          <w:color w:val="E97132" w:themeColor="accent2"/>
          <w:sz w:val="18"/>
          <w:szCs w:val="18"/>
        </w:rPr>
        <w:t>Paire&lt;T&gt;</w:t>
      </w:r>
      <w:r>
        <w:t xml:space="preserve">, pourquoi garder les deux classes ? Réfléchissez à ce qu'un type </w:t>
      </w:r>
      <w:r>
        <w:rPr>
          <w:i/>
          <w:iCs/>
        </w:rPr>
        <w:t>dit</w:t>
      </w:r>
      <w:r>
        <w:t>, en plus de ce qu'il stocke.</w:t>
      </w:r>
    </w:p>
    <w:p w14:paraId="43ADFAC3" w14:textId="77777777" w:rsidR="00726BBE" w:rsidRDefault="00726BBE">
      <w:pPr>
        <w:pBdr>
          <w:bottom w:val="single" w:sz="6" w:space="1" w:color="A6A6A6"/>
        </w:pBdr>
        <w:spacing w:before="240" w:after="360"/>
      </w:pPr>
    </w:p>
    <w:p w14:paraId="0479E13C" w14:textId="77777777" w:rsidR="00726BBE" w:rsidRDefault="00000000">
      <w:pPr>
        <w:pStyle w:val="Titre2"/>
        <w:keepNext/>
        <w:spacing w:before="360" w:after="160"/>
      </w:pPr>
      <w:bookmarkStart w:id="70" w:name="_Toc243726716"/>
      <w:r>
        <w:rPr>
          <w:b/>
          <w:bCs/>
          <w:color w:val="1F4E79"/>
          <w:sz w:val="30"/>
          <w:szCs w:val="30"/>
        </w:rPr>
        <w:lastRenderedPageBreak/>
        <w:t>GEN.3 — Deux sortes de triplets</w:t>
      </w:r>
      <w:bookmarkEnd w:id="70"/>
    </w:p>
    <w:p w14:paraId="52C27ED5" w14:textId="77777777" w:rsidR="00726BBE" w:rsidRDefault="00000000">
      <w:pPr>
        <w:keepNext/>
        <w:spacing w:after="120"/>
      </w:pPr>
      <w:r>
        <w:rPr>
          <w:i/>
          <w:iCs/>
          <w:color w:val="595959"/>
        </w:rPr>
        <w:t xml:space="preserve">Package : </w:t>
      </w:r>
      <w:r>
        <w:rPr>
          <w:rFonts w:ascii="Consolas" w:hAnsi="Consolas" w:cs="Consolas"/>
          <w:i/>
          <w:iCs/>
          <w:color w:val="E97132" w:themeColor="accent2"/>
          <w:sz w:val="18"/>
          <w:szCs w:val="18"/>
        </w:rPr>
        <w:t>be.ephec.java.gen.e03</w:t>
      </w:r>
    </w:p>
    <w:p w14:paraId="0A888886" w14:textId="77777777" w:rsidR="00726BBE" w:rsidRDefault="00000000">
      <w:pPr>
        <w:pStyle w:val="Titre3"/>
        <w:keepNext/>
        <w:spacing w:before="240" w:after="100"/>
      </w:pPr>
      <w:r>
        <w:rPr>
          <w:b/>
          <w:bCs/>
          <w:color w:val="595959"/>
        </w:rPr>
        <w:t>Objectif</w:t>
      </w:r>
    </w:p>
    <w:p w14:paraId="32EA39AC" w14:textId="77777777" w:rsidR="00726BBE" w:rsidRDefault="00000000">
      <w:pPr>
        <w:spacing w:after="120"/>
      </w:pPr>
      <w:r>
        <w:t>Refaire le geste sur trois éléments, et comparer les deux approches.</w:t>
      </w:r>
    </w:p>
    <w:p w14:paraId="5EB34FC7" w14:textId="77777777" w:rsidR="00726BBE" w:rsidRDefault="00000000">
      <w:pPr>
        <w:pStyle w:val="Titre3"/>
        <w:keepNext/>
        <w:spacing w:before="240" w:after="100"/>
      </w:pPr>
      <w:r>
        <w:rPr>
          <w:b/>
          <w:bCs/>
          <w:color w:val="595959"/>
        </w:rPr>
        <w:t>Énoncé</w:t>
      </w:r>
    </w:p>
    <w:p w14:paraId="20086C66" w14:textId="77777777" w:rsidR="00726BBE" w:rsidRDefault="00000000">
      <w:pPr>
        <w:spacing w:after="120"/>
      </w:pPr>
      <w:r>
        <w:t xml:space="preserve">Complétez </w:t>
      </w:r>
      <w:r>
        <w:rPr>
          <w:rFonts w:ascii="Consolas" w:hAnsi="Consolas" w:cs="Consolas"/>
          <w:color w:val="E97132" w:themeColor="accent2"/>
          <w:sz w:val="18"/>
          <w:szCs w:val="18"/>
        </w:rPr>
        <w:t>TripletI&lt;T&gt;</w:t>
      </w:r>
      <w:r>
        <w:t xml:space="preserve"> — trois éléments de même type — et </w:t>
      </w:r>
      <w:r>
        <w:rPr>
          <w:rFonts w:ascii="Consolas" w:hAnsi="Consolas" w:cs="Consolas"/>
          <w:color w:val="E97132" w:themeColor="accent2"/>
          <w:sz w:val="18"/>
          <w:szCs w:val="18"/>
        </w:rPr>
        <w:t>TripletD&lt;T, U, V&gt;</w:t>
      </w:r>
      <w:r>
        <w:t xml:space="preserve"> — trois éléments de types possiblement différents. Chacune expose son constructeur et trois accesseurs.</w:t>
      </w:r>
    </w:p>
    <w:p w14:paraId="7E333621" w14:textId="77777777" w:rsidR="00726BBE" w:rsidRDefault="00000000">
      <w:pPr>
        <w:spacing w:after="120"/>
      </w:pPr>
      <w:r>
        <w:t xml:space="preserve">Le </w:t>
      </w:r>
      <w:r>
        <w:rPr>
          <w:rFonts w:ascii="Consolas" w:hAnsi="Consolas" w:cs="Consolas"/>
          <w:color w:val="E97132" w:themeColor="accent2"/>
          <w:sz w:val="18"/>
          <w:szCs w:val="18"/>
        </w:rPr>
        <w:t>Programme</w:t>
      </w:r>
      <w:r>
        <w:t xml:space="preserve"> crée un </w:t>
      </w:r>
      <w:r>
        <w:rPr>
          <w:rFonts w:ascii="Consolas" w:hAnsi="Consolas" w:cs="Consolas"/>
          <w:color w:val="E97132" w:themeColor="accent2"/>
          <w:sz w:val="18"/>
          <w:szCs w:val="18"/>
        </w:rPr>
        <w:t>TripletI</w:t>
      </w:r>
      <w:r>
        <w:t xml:space="preserve"> de </w:t>
      </w:r>
      <w:r>
        <w:rPr>
          <w:rFonts w:ascii="Consolas" w:hAnsi="Consolas" w:cs="Consolas"/>
          <w:color w:val="E97132" w:themeColor="accent2"/>
          <w:sz w:val="18"/>
          <w:szCs w:val="18"/>
        </w:rPr>
        <w:t>String</w:t>
      </w:r>
      <w:r>
        <w:t>, un d'</w:t>
      </w:r>
      <w:r>
        <w:rPr>
          <w:rFonts w:ascii="Consolas" w:hAnsi="Consolas" w:cs="Consolas"/>
          <w:color w:val="E97132" w:themeColor="accent2"/>
          <w:sz w:val="18"/>
          <w:szCs w:val="18"/>
        </w:rPr>
        <w:t>Integer</w:t>
      </w:r>
      <w:r>
        <w:t xml:space="preserve">, puis un </w:t>
      </w:r>
      <w:r>
        <w:rPr>
          <w:rFonts w:ascii="Consolas" w:hAnsi="Consolas" w:cs="Consolas"/>
          <w:color w:val="E97132" w:themeColor="accent2"/>
          <w:sz w:val="18"/>
          <w:szCs w:val="18"/>
        </w:rPr>
        <w:t>TripletD</w:t>
      </w:r>
      <w:r>
        <w:t xml:space="preserve"> contenant un </w:t>
      </w:r>
      <w:r>
        <w:rPr>
          <w:rFonts w:ascii="Consolas" w:hAnsi="Consolas" w:cs="Consolas"/>
          <w:color w:val="E97132" w:themeColor="accent2"/>
          <w:sz w:val="18"/>
          <w:szCs w:val="18"/>
        </w:rPr>
        <w:t>String</w:t>
      </w:r>
      <w:r>
        <w:t xml:space="preserve">, un </w:t>
      </w:r>
      <w:r>
        <w:rPr>
          <w:rFonts w:ascii="Consolas" w:hAnsi="Consolas" w:cs="Consolas"/>
          <w:color w:val="E97132" w:themeColor="accent2"/>
          <w:sz w:val="18"/>
          <w:szCs w:val="18"/>
        </w:rPr>
        <w:t>Integer</w:t>
      </w:r>
      <w:r>
        <w:t xml:space="preserve"> et un </w:t>
      </w:r>
      <w:r>
        <w:rPr>
          <w:rFonts w:ascii="Consolas" w:hAnsi="Consolas" w:cs="Consolas"/>
          <w:color w:val="E97132" w:themeColor="accent2"/>
          <w:sz w:val="18"/>
          <w:szCs w:val="18"/>
        </w:rPr>
        <w:t>Double</w:t>
      </w:r>
      <w:r>
        <w:t>.</w:t>
      </w:r>
    </w:p>
    <w:p w14:paraId="0DB08F38" w14:textId="77777777" w:rsidR="00726BBE"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726BBE" w14:paraId="04C941ED"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49731B27" w14:textId="77777777" w:rsidR="00726BBE" w:rsidRDefault="00000000">
            <w:pPr>
              <w:spacing w:after="80"/>
            </w:pPr>
            <w:r>
              <w:rPr>
                <w:rFonts w:ascii="Consolas" w:hAnsi="Consolas" w:cs="Consolas"/>
                <w:color w:val="E97132" w:themeColor="accent2"/>
                <w:sz w:val="18"/>
                <w:szCs w:val="18"/>
              </w:rPr>
              <w:t>be.ephec.java.gen.e03.TripletTest</w:t>
            </w:r>
          </w:p>
          <w:p w14:paraId="5FE58FC4" w14:textId="77777777" w:rsidR="00726BBE" w:rsidRDefault="00000000">
            <w:r>
              <w:t xml:space="preserve">Vérifie les deux classes, y compris le cas d'un </w:t>
            </w:r>
            <w:r>
              <w:rPr>
                <w:rFonts w:ascii="Consolas" w:hAnsi="Consolas" w:cs="Consolas"/>
                <w:color w:val="E97132" w:themeColor="accent2"/>
                <w:sz w:val="18"/>
                <w:szCs w:val="18"/>
              </w:rPr>
              <w:t>TripletD</w:t>
            </w:r>
            <w:r>
              <w:t xml:space="preserve"> dont les trois types coïncident.</w:t>
            </w:r>
          </w:p>
        </w:tc>
      </w:tr>
    </w:tbl>
    <w:p w14:paraId="37F2CDE8" w14:textId="77777777" w:rsidR="00726BBE" w:rsidRDefault="00000000">
      <w:pPr>
        <w:pStyle w:val="Titre3"/>
        <w:keepNext/>
        <w:spacing w:before="240" w:after="100"/>
      </w:pPr>
      <w:r>
        <w:rPr>
          <w:b/>
          <w:bCs/>
          <w:color w:val="595959"/>
        </w:rPr>
        <w:t>Questions à se poser</w:t>
      </w:r>
    </w:p>
    <w:p w14:paraId="78D20895" w14:textId="77777777" w:rsidR="00726BBE" w:rsidRDefault="00000000">
      <w:pPr>
        <w:pStyle w:val="Paragraphedeliste"/>
        <w:numPr>
          <w:ilvl w:val="0"/>
          <w:numId w:val="12"/>
        </w:numPr>
        <w:spacing w:after="60"/>
      </w:pPr>
      <w:r>
        <w:rPr>
          <w:rFonts w:ascii="Consolas" w:hAnsi="Consolas" w:cs="Consolas"/>
          <w:color w:val="E97132" w:themeColor="accent2"/>
          <w:sz w:val="18"/>
          <w:szCs w:val="18"/>
        </w:rPr>
        <w:t>TripletD</w:t>
      </w:r>
      <w:r>
        <w:t xml:space="preserve"> est strictement plus permissive que </w:t>
      </w:r>
      <w:r>
        <w:rPr>
          <w:rFonts w:ascii="Consolas" w:hAnsi="Consolas" w:cs="Consolas"/>
          <w:color w:val="E97132" w:themeColor="accent2"/>
          <w:sz w:val="18"/>
          <w:szCs w:val="18"/>
        </w:rPr>
        <w:t>TripletI</w:t>
      </w:r>
      <w:r>
        <w:t>. Faut-il pour autant se passer de la seconde ? Que perdrait-on ?</w:t>
      </w:r>
    </w:p>
    <w:p w14:paraId="2CA02B06" w14:textId="77777777" w:rsidR="00726BBE" w:rsidRDefault="00000000">
      <w:pPr>
        <w:pStyle w:val="Paragraphedeliste"/>
        <w:numPr>
          <w:ilvl w:val="0"/>
          <w:numId w:val="12"/>
        </w:numPr>
        <w:spacing w:after="60"/>
      </w:pPr>
      <w:r>
        <w:t>Combien de paramètres de type avant que la déclaration ne devienne illisible ? À partir de quel moment vaudrait-il mieux écrire une vraie classe, avec des noms de champs ?</w:t>
      </w:r>
    </w:p>
    <w:p w14:paraId="179F586E" w14:textId="77777777" w:rsidR="00726BBE" w:rsidRDefault="00726BBE">
      <w:pPr>
        <w:pBdr>
          <w:bottom w:val="single" w:sz="6" w:space="1" w:color="A6A6A6"/>
        </w:pBdr>
        <w:spacing w:before="240" w:after="360"/>
      </w:pPr>
    </w:p>
    <w:p w14:paraId="57101FDE" w14:textId="77777777" w:rsidR="00726BBE" w:rsidRDefault="00000000">
      <w:pPr>
        <w:pStyle w:val="Titre2"/>
        <w:keepNext/>
        <w:spacing w:before="360" w:after="160"/>
      </w:pPr>
      <w:bookmarkStart w:id="71" w:name="_Toc243726717"/>
      <w:r>
        <w:rPr>
          <w:b/>
          <w:bCs/>
          <w:color w:val="1F4E79"/>
          <w:sz w:val="30"/>
          <w:szCs w:val="30"/>
        </w:rPr>
        <w:t>GEN.4 — Le joker</w:t>
      </w:r>
      <w:bookmarkEnd w:id="71"/>
    </w:p>
    <w:p w14:paraId="20A3726C" w14:textId="77777777" w:rsidR="00726BBE" w:rsidRDefault="00000000">
      <w:pPr>
        <w:keepNext/>
        <w:spacing w:after="120"/>
      </w:pPr>
      <w:r>
        <w:rPr>
          <w:i/>
          <w:iCs/>
          <w:color w:val="595959"/>
        </w:rPr>
        <w:t xml:space="preserve">Package : </w:t>
      </w:r>
      <w:r>
        <w:rPr>
          <w:rFonts w:ascii="Consolas" w:hAnsi="Consolas" w:cs="Consolas"/>
          <w:i/>
          <w:iCs/>
          <w:color w:val="E97132" w:themeColor="accent2"/>
          <w:sz w:val="18"/>
          <w:szCs w:val="18"/>
        </w:rPr>
        <w:t>be.ephec.java.gen.e04</w:t>
      </w:r>
    </w:p>
    <w:p w14:paraId="39696CDB" w14:textId="77777777" w:rsidR="00726BBE" w:rsidRDefault="00000000">
      <w:pPr>
        <w:pStyle w:val="Titre3"/>
        <w:keepNext/>
        <w:spacing w:before="240" w:after="100"/>
      </w:pPr>
      <w:r>
        <w:rPr>
          <w:b/>
          <w:bCs/>
          <w:color w:val="595959"/>
        </w:rPr>
        <w:t>Objectif</w:t>
      </w:r>
    </w:p>
    <w:p w14:paraId="1C81DC50" w14:textId="77777777" w:rsidR="00726BBE" w:rsidRDefault="00000000">
      <w:pPr>
        <w:spacing w:after="120"/>
      </w:pPr>
      <w:r>
        <w:t>Rencontrer la règle la plus déroutante de la généricité, et comprendre pourquoi elle existe.</w:t>
      </w:r>
    </w:p>
    <w:p w14:paraId="3CED98DE" w14:textId="77777777" w:rsidR="00726BBE" w:rsidRDefault="00000000">
      <w:pPr>
        <w:pStyle w:val="Titre3"/>
        <w:keepNext/>
        <w:spacing w:before="240" w:after="100"/>
      </w:pPr>
      <w:r>
        <w:rPr>
          <w:b/>
          <w:bCs/>
          <w:color w:val="595959"/>
        </w:rPr>
        <w:t>Contexte</w:t>
      </w:r>
    </w:p>
    <w:p w14:paraId="020E5225" w14:textId="77777777" w:rsidR="00726BBE" w:rsidRDefault="00000000">
      <w:pPr>
        <w:spacing w:after="120"/>
      </w:pPr>
      <w:r>
        <w:t xml:space="preserve">Le package fournit </w:t>
      </w:r>
      <w:r>
        <w:rPr>
          <w:rFonts w:ascii="Consolas" w:hAnsi="Consolas" w:cs="Consolas"/>
          <w:color w:val="E97132" w:themeColor="accent2"/>
          <w:sz w:val="18"/>
          <w:szCs w:val="18"/>
        </w:rPr>
        <w:t>Personne</w:t>
      </w:r>
      <w:r>
        <w:t xml:space="preserve">, </w:t>
      </w:r>
      <w:r>
        <w:rPr>
          <w:rFonts w:ascii="Consolas" w:hAnsi="Consolas" w:cs="Consolas"/>
          <w:color w:val="E97132" w:themeColor="accent2"/>
          <w:sz w:val="18"/>
          <w:szCs w:val="18"/>
        </w:rPr>
        <w:t>Etudiant</w:t>
      </w:r>
      <w:r>
        <w:t xml:space="preserve"> qui en hérite, et un </w:t>
      </w:r>
      <w:r>
        <w:rPr>
          <w:rFonts w:ascii="Consolas" w:hAnsi="Consolas" w:cs="Consolas"/>
          <w:color w:val="E97132" w:themeColor="accent2"/>
          <w:sz w:val="18"/>
          <w:szCs w:val="18"/>
        </w:rPr>
        <w:t>Triplet&lt;T&gt;</w:t>
      </w:r>
      <w:r>
        <w:t xml:space="preserve"> complet.</w:t>
      </w:r>
    </w:p>
    <w:p w14:paraId="7A721294" w14:textId="77777777" w:rsidR="00726BBE" w:rsidRDefault="00000000">
      <w:pPr>
        <w:spacing w:after="120"/>
      </w:pPr>
      <w:r>
        <w:t>Vous devez écrire une méthode capable de traiter aussi bien un triplet de personnes qu'un triplet d'étudiants. Commencez par la version évidente :</w:t>
      </w:r>
    </w:p>
    <w:p w14:paraId="053FC05E" w14:textId="77777777" w:rsidR="00726BBE" w:rsidRDefault="00000000">
      <w:pPr>
        <w:keepLines/>
        <w:shd w:val="clear" w:color="auto" w:fill="F2F2F2"/>
        <w:spacing w:before="100" w:after="160"/>
        <w:ind w:left="220"/>
      </w:pPr>
      <w:r>
        <w:rPr>
          <w:rFonts w:ascii="Consolas" w:hAnsi="Consolas" w:cs="Consolas"/>
          <w:color w:val="E97132" w:themeColor="accent2"/>
          <w:sz w:val="18"/>
          <w:szCs w:val="18"/>
        </w:rPr>
        <w:t>public static String noms(Triplet&lt;Personne&gt; triplet) { ... }</w:t>
      </w:r>
    </w:p>
    <w:p w14:paraId="79C37F48" w14:textId="77777777" w:rsidR="00726BBE" w:rsidRDefault="00000000">
      <w:pPr>
        <w:spacing w:after="120"/>
      </w:pPr>
      <w:r>
        <w:t xml:space="preserve">Elle compile. Puis essayez de lui passer un </w:t>
      </w:r>
      <w:r>
        <w:rPr>
          <w:rFonts w:ascii="Consolas" w:hAnsi="Consolas" w:cs="Consolas"/>
          <w:color w:val="E97132" w:themeColor="accent2"/>
          <w:sz w:val="18"/>
          <w:szCs w:val="18"/>
        </w:rPr>
        <w:t>Triplet&lt;Etudiant&gt;</w:t>
      </w:r>
      <w:r>
        <w:t xml:space="preserve"> — et lisez le refus du compilateur.</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726BBE" w14:paraId="26A2F167"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5BF6E2A4" w14:textId="77777777" w:rsidR="00726BBE" w:rsidRDefault="00000000">
            <w:pPr>
              <w:spacing w:after="80"/>
            </w:pPr>
            <w:r>
              <w:rPr>
                <w:b/>
                <w:bCs/>
              </w:rPr>
              <w:t xml:space="preserve">Un Etudiant est une Personne, mais un </w:t>
            </w:r>
            <w:r>
              <w:rPr>
                <w:rFonts w:ascii="Consolas" w:hAnsi="Consolas" w:cs="Consolas"/>
                <w:b/>
                <w:bCs/>
                <w:color w:val="E97132" w:themeColor="accent2"/>
                <w:sz w:val="18"/>
                <w:szCs w:val="18"/>
              </w:rPr>
              <w:t>Triplet&lt;Etudiant&gt;</w:t>
            </w:r>
            <w:r>
              <w:rPr>
                <w:b/>
                <w:bCs/>
              </w:rPr>
              <w:t xml:space="preserve"> n'est pas un </w:t>
            </w:r>
            <w:r>
              <w:rPr>
                <w:rFonts w:ascii="Consolas" w:hAnsi="Consolas" w:cs="Consolas"/>
                <w:b/>
                <w:bCs/>
                <w:color w:val="E97132" w:themeColor="accent2"/>
                <w:sz w:val="18"/>
                <w:szCs w:val="18"/>
              </w:rPr>
              <w:t>Triplet&lt;Personne&gt;</w:t>
            </w:r>
          </w:p>
          <w:p w14:paraId="2961A697" w14:textId="77777777" w:rsidR="00726BBE" w:rsidRDefault="00000000">
            <w:pPr>
              <w:spacing w:after="80"/>
            </w:pPr>
            <w:r>
              <w:t>La règle surprend tout le monde, et elle a une bonne raison. Si la substitution était permise, la méthode pourrait ranger une Personne ordinaire dans un triplet que son propriétaire croit rempli d'Etudiants. Le problème n'apparaîtrait qu'à la lecture suivante, ailleurs, sans rapport apparent.</w:t>
            </w:r>
          </w:p>
          <w:p w14:paraId="2240AFBF" w14:textId="77777777" w:rsidR="00726BBE" w:rsidRDefault="00000000">
            <w:r>
              <w:t xml:space="preserve">Java l'interdit donc à la compilation. Les tableaux, eux, l'autorisent — et le paient d'une </w:t>
            </w:r>
            <w:r>
              <w:rPr>
                <w:rFonts w:ascii="Consolas" w:hAnsi="Consolas" w:cs="Consolas"/>
                <w:color w:val="E97132" w:themeColor="accent2"/>
                <w:sz w:val="18"/>
                <w:szCs w:val="18"/>
              </w:rPr>
              <w:t>ArrayStoreException</w:t>
            </w:r>
            <w:r>
              <w:t xml:space="preserve"> à l'exécution.</w:t>
            </w:r>
          </w:p>
        </w:tc>
      </w:tr>
    </w:tbl>
    <w:p w14:paraId="5413CD0A" w14:textId="77777777" w:rsidR="00726BBE" w:rsidRDefault="00000000">
      <w:pPr>
        <w:pStyle w:val="Titre3"/>
        <w:keepNext/>
        <w:spacing w:before="240" w:after="100"/>
      </w:pPr>
      <w:r>
        <w:rPr>
          <w:b/>
          <w:bCs/>
          <w:color w:val="595959"/>
        </w:rPr>
        <w:t>Énoncé</w:t>
      </w:r>
    </w:p>
    <w:p w14:paraId="16ADE38F" w14:textId="77777777" w:rsidR="00726BBE" w:rsidRDefault="00000000">
      <w:pPr>
        <w:spacing w:after="120"/>
      </w:pPr>
      <w:r>
        <w:t xml:space="preserve">Complétez </w:t>
      </w:r>
      <w:r>
        <w:rPr>
          <w:rFonts w:ascii="Consolas" w:hAnsi="Consolas" w:cs="Consolas"/>
          <w:color w:val="E97132" w:themeColor="accent2"/>
          <w:sz w:val="18"/>
          <w:szCs w:val="18"/>
        </w:rPr>
        <w:t>Affichage.noms(Triplet&lt;? extends Personne&gt;)</w:t>
      </w:r>
      <w:r>
        <w:t xml:space="preserve">, qui retourne les trois noms séparés par </w:t>
      </w:r>
      <w:r>
        <w:rPr>
          <w:rFonts w:ascii="Consolas" w:hAnsi="Consolas" w:cs="Consolas"/>
          <w:color w:val="E97132" w:themeColor="accent2"/>
          <w:sz w:val="18"/>
          <w:szCs w:val="18"/>
        </w:rPr>
        <w:t>", "</w:t>
      </w:r>
      <w:r>
        <w:t xml:space="preserve">. Le joker se lit « un triplet de quelque chose qui est une </w:t>
      </w:r>
      <w:r>
        <w:rPr>
          <w:rFonts w:ascii="Consolas" w:hAnsi="Consolas" w:cs="Consolas"/>
          <w:color w:val="E97132" w:themeColor="accent2"/>
          <w:sz w:val="18"/>
          <w:szCs w:val="18"/>
        </w:rPr>
        <w:t>Personne</w:t>
      </w:r>
      <w:r>
        <w:t> ».</w:t>
      </w:r>
    </w:p>
    <w:p w14:paraId="27FFA025" w14:textId="77777777" w:rsidR="00726BBE" w:rsidRDefault="00000000">
      <w:pPr>
        <w:keepLines/>
        <w:shd w:val="clear" w:color="auto" w:fill="F2F2F2"/>
        <w:spacing w:before="100" w:after="160"/>
        <w:ind w:left="220"/>
      </w:pPr>
      <w:r>
        <w:rPr>
          <w:rFonts w:ascii="Consolas" w:hAnsi="Consolas" w:cs="Consolas"/>
          <w:color w:val="E97132" w:themeColor="accent2"/>
          <w:sz w:val="18"/>
          <w:szCs w:val="18"/>
        </w:rPr>
        <w:lastRenderedPageBreak/>
        <w:t>noms(triplet)   -&gt;   "Ada, Alan, Grace"</w:t>
      </w:r>
    </w:p>
    <w:p w14:paraId="14AF71F4" w14:textId="77777777" w:rsidR="00726BBE" w:rsidRDefault="00000000">
      <w:pPr>
        <w:spacing w:after="120"/>
      </w:pPr>
      <w:r>
        <w:t xml:space="preserve">On peut lire un tel triplet — tout ce qu'il contient est au moins une </w:t>
      </w:r>
      <w:r>
        <w:rPr>
          <w:rFonts w:ascii="Consolas" w:hAnsi="Consolas" w:cs="Consolas"/>
          <w:color w:val="E97132" w:themeColor="accent2"/>
          <w:sz w:val="18"/>
          <w:szCs w:val="18"/>
        </w:rPr>
        <w:t>Personne</w:t>
      </w:r>
      <w:r>
        <w:t>. On ne peut rien y écrire, et c'est précisément ce qui rend la lecture sûre.</w:t>
      </w:r>
    </w:p>
    <w:p w14:paraId="29B34E32" w14:textId="77777777" w:rsidR="00726BBE"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726BBE" w14:paraId="01270948"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5ECBA29D" w14:textId="77777777" w:rsidR="00726BBE" w:rsidRDefault="00000000">
            <w:pPr>
              <w:spacing w:after="80"/>
            </w:pPr>
            <w:r>
              <w:rPr>
                <w:rFonts w:ascii="Consolas" w:hAnsi="Consolas" w:cs="Consolas"/>
                <w:color w:val="E97132" w:themeColor="accent2"/>
                <w:sz w:val="18"/>
                <w:szCs w:val="18"/>
              </w:rPr>
              <w:t>be.ephec.java.gen.e04.AffichageTest</w:t>
            </w:r>
          </w:p>
          <w:p w14:paraId="452A41B1" w14:textId="77777777" w:rsidR="00726BBE" w:rsidRDefault="00000000">
            <w:r>
              <w:t xml:space="preserve">Vérifie que la même méthode accepte un </w:t>
            </w:r>
            <w:r>
              <w:rPr>
                <w:rFonts w:ascii="Consolas" w:hAnsi="Consolas" w:cs="Consolas"/>
                <w:color w:val="E97132" w:themeColor="accent2"/>
                <w:sz w:val="18"/>
                <w:szCs w:val="18"/>
              </w:rPr>
              <w:t>Triplet&lt;Personne&gt;</w:t>
            </w:r>
            <w:r>
              <w:t xml:space="preserve">, un </w:t>
            </w:r>
            <w:r>
              <w:rPr>
                <w:rFonts w:ascii="Consolas" w:hAnsi="Consolas" w:cs="Consolas"/>
                <w:color w:val="E97132" w:themeColor="accent2"/>
                <w:sz w:val="18"/>
                <w:szCs w:val="18"/>
              </w:rPr>
              <w:t>Triplet&lt;Etudiant&gt;</w:t>
            </w:r>
            <w:r>
              <w:t xml:space="preserve">, et un </w:t>
            </w:r>
            <w:r>
              <w:rPr>
                <w:rFonts w:ascii="Consolas" w:hAnsi="Consolas" w:cs="Consolas"/>
                <w:color w:val="E97132" w:themeColor="accent2"/>
                <w:sz w:val="18"/>
                <w:szCs w:val="18"/>
              </w:rPr>
              <w:t>Triplet&lt;Personne&gt;</w:t>
            </w:r>
            <w:r>
              <w:t xml:space="preserve"> contenant un mélange des deux.</w:t>
            </w:r>
          </w:p>
        </w:tc>
      </w:tr>
    </w:tbl>
    <w:p w14:paraId="519BCACC" w14:textId="77777777" w:rsidR="00726BBE" w:rsidRDefault="00000000">
      <w:pPr>
        <w:pStyle w:val="Titre3"/>
        <w:keepNext/>
        <w:spacing w:before="240" w:after="100"/>
      </w:pPr>
      <w:r>
        <w:rPr>
          <w:b/>
          <w:bCs/>
          <w:color w:val="595959"/>
        </w:rPr>
        <w:t>Questions à se poser</w:t>
      </w:r>
    </w:p>
    <w:p w14:paraId="60BFE46D" w14:textId="77777777" w:rsidR="00726BBE" w:rsidRDefault="00000000">
      <w:pPr>
        <w:pStyle w:val="Paragraphedeliste"/>
        <w:numPr>
          <w:ilvl w:val="0"/>
          <w:numId w:val="12"/>
        </w:numPr>
        <w:spacing w:after="60"/>
      </w:pPr>
      <w:r>
        <w:t xml:space="preserve">Dans </w:t>
      </w:r>
      <w:r>
        <w:rPr>
          <w:rFonts w:ascii="Consolas" w:hAnsi="Consolas" w:cs="Consolas"/>
          <w:color w:val="E97132" w:themeColor="accent2"/>
          <w:sz w:val="18"/>
          <w:szCs w:val="18"/>
        </w:rPr>
        <w:t>noms</w:t>
      </w:r>
      <w:r>
        <w:t>, essayez d'écrire quelque chose dans le triplet reçu. Que dit le compilateur, et pourquoi a-t-il raison ?</w:t>
      </w:r>
    </w:p>
    <w:p w14:paraId="3CAB199E" w14:textId="77777777" w:rsidR="00726BBE" w:rsidRDefault="00000000">
      <w:pPr>
        <w:pStyle w:val="Paragraphedeliste"/>
        <w:numPr>
          <w:ilvl w:val="0"/>
          <w:numId w:val="12"/>
        </w:numPr>
        <w:spacing w:after="60"/>
      </w:pPr>
      <w:r>
        <w:t xml:space="preserve">Un </w:t>
      </w:r>
      <w:r>
        <w:rPr>
          <w:rFonts w:ascii="Consolas" w:hAnsi="Consolas" w:cs="Consolas"/>
          <w:color w:val="E97132" w:themeColor="accent2"/>
          <w:sz w:val="18"/>
          <w:szCs w:val="18"/>
        </w:rPr>
        <w:t>Triplet&lt;Personne&gt;</w:t>
      </w:r>
      <w:r>
        <w:t xml:space="preserve"> peut contenir un </w:t>
      </w:r>
      <w:r>
        <w:rPr>
          <w:rFonts w:ascii="Consolas" w:hAnsi="Consolas" w:cs="Consolas"/>
          <w:color w:val="E97132" w:themeColor="accent2"/>
          <w:sz w:val="18"/>
          <w:szCs w:val="18"/>
        </w:rPr>
        <w:t>Etudiant</w:t>
      </w:r>
      <w:r>
        <w:t xml:space="preserve">, mais un </w:t>
      </w:r>
      <w:r>
        <w:rPr>
          <w:rFonts w:ascii="Consolas" w:hAnsi="Consolas" w:cs="Consolas"/>
          <w:color w:val="E97132" w:themeColor="accent2"/>
          <w:sz w:val="18"/>
          <w:szCs w:val="18"/>
        </w:rPr>
        <w:t>Triplet&lt;Etudiant&gt;</w:t>
      </w:r>
      <w:r>
        <w:t xml:space="preserve"> n'est pas un </w:t>
      </w:r>
      <w:r>
        <w:rPr>
          <w:rFonts w:ascii="Consolas" w:hAnsi="Consolas" w:cs="Consolas"/>
          <w:color w:val="E97132" w:themeColor="accent2"/>
          <w:sz w:val="18"/>
          <w:szCs w:val="18"/>
        </w:rPr>
        <w:t>Triplet&lt;Personne&gt;</w:t>
      </w:r>
      <w:r>
        <w:t>. Ces deux phrases se contredisent-elles ?</w:t>
      </w:r>
    </w:p>
    <w:p w14:paraId="0B028B15" w14:textId="77777777" w:rsidR="00726BBE" w:rsidRDefault="00726BBE">
      <w:pPr>
        <w:pBdr>
          <w:bottom w:val="single" w:sz="6" w:space="1" w:color="A6A6A6"/>
        </w:pBdr>
        <w:spacing w:before="240" w:after="360"/>
      </w:pPr>
    </w:p>
    <w:p w14:paraId="7B9E5F72" w14:textId="77777777" w:rsidR="00726BBE" w:rsidRDefault="00000000">
      <w:pPr>
        <w:pStyle w:val="Titre2"/>
        <w:keepNext/>
        <w:spacing w:before="360" w:after="160"/>
      </w:pPr>
      <w:bookmarkStart w:id="72" w:name="_Toc243726718"/>
      <w:r>
        <w:rPr>
          <w:b/>
          <w:bCs/>
          <w:color w:val="1F4E79"/>
          <w:sz w:val="30"/>
          <w:szCs w:val="30"/>
        </w:rPr>
        <w:t>GEN.5 — Une méthode générique</w:t>
      </w:r>
      <w:bookmarkEnd w:id="72"/>
    </w:p>
    <w:p w14:paraId="05C088CF" w14:textId="77777777" w:rsidR="00726BBE" w:rsidRDefault="00000000">
      <w:pPr>
        <w:keepNext/>
        <w:spacing w:after="120"/>
      </w:pPr>
      <w:r>
        <w:rPr>
          <w:i/>
          <w:iCs/>
          <w:color w:val="595959"/>
        </w:rPr>
        <w:t xml:space="preserve">Package : </w:t>
      </w:r>
      <w:r>
        <w:rPr>
          <w:rFonts w:ascii="Consolas" w:hAnsi="Consolas" w:cs="Consolas"/>
          <w:i/>
          <w:iCs/>
          <w:color w:val="E97132" w:themeColor="accent2"/>
          <w:sz w:val="18"/>
          <w:szCs w:val="18"/>
        </w:rPr>
        <w:t>be.ephec.java.gen.e05</w:t>
      </w:r>
    </w:p>
    <w:p w14:paraId="464D325C" w14:textId="77777777" w:rsidR="00726BBE" w:rsidRDefault="00000000">
      <w:pPr>
        <w:pStyle w:val="Titre3"/>
        <w:keepNext/>
        <w:spacing w:before="240" w:after="100"/>
      </w:pPr>
      <w:r>
        <w:rPr>
          <w:b/>
          <w:bCs/>
          <w:color w:val="595959"/>
        </w:rPr>
        <w:t>Objectif</w:t>
      </w:r>
    </w:p>
    <w:p w14:paraId="1A91C000" w14:textId="77777777" w:rsidR="00726BBE" w:rsidRDefault="00000000">
      <w:pPr>
        <w:spacing w:after="120"/>
      </w:pPr>
      <w:r>
        <w:t>Déclarer un paramètre de type sur une méthode plutôt que sur une classe.</w:t>
      </w:r>
    </w:p>
    <w:p w14:paraId="647F8BE7" w14:textId="77777777" w:rsidR="00726BBE" w:rsidRDefault="00000000">
      <w:pPr>
        <w:pStyle w:val="Titre3"/>
        <w:keepNext/>
        <w:spacing w:before="240" w:after="100"/>
      </w:pPr>
      <w:r>
        <w:rPr>
          <w:b/>
          <w:bCs/>
          <w:color w:val="595959"/>
        </w:rPr>
        <w:t>Contexte</w:t>
      </w:r>
    </w:p>
    <w:p w14:paraId="0C26F6D6" w14:textId="77777777" w:rsidR="00726BBE" w:rsidRDefault="00000000">
      <w:pPr>
        <w:spacing w:after="120"/>
      </w:pPr>
      <w:r>
        <w:t xml:space="preserve">Jusqu'ici, </w:t>
      </w:r>
      <w:r>
        <w:rPr>
          <w:rFonts w:ascii="Consolas" w:hAnsi="Consolas" w:cs="Consolas"/>
          <w:color w:val="E97132" w:themeColor="accent2"/>
          <w:sz w:val="18"/>
          <w:szCs w:val="18"/>
        </w:rPr>
        <w:t>T</w:t>
      </w:r>
      <w:r>
        <w:t xml:space="preserve"> appartenait à la classe. Il peut aussi n'appartenir qu'à une méthode : il se déclare alors juste avant le type de retour.</w:t>
      </w:r>
    </w:p>
    <w:p w14:paraId="4DD82205" w14:textId="77777777" w:rsidR="00726BBE" w:rsidRDefault="00000000">
      <w:pPr>
        <w:keepNext/>
        <w:keepLines/>
        <w:shd w:val="clear" w:color="auto" w:fill="F2F2F2"/>
        <w:spacing w:before="100"/>
        <w:ind w:left="220"/>
      </w:pPr>
      <w:r>
        <w:rPr>
          <w:rFonts w:ascii="Consolas" w:hAnsi="Consolas" w:cs="Consolas"/>
          <w:color w:val="E97132" w:themeColor="accent2"/>
          <w:sz w:val="18"/>
          <w:szCs w:val="18"/>
        </w:rPr>
        <w:t>public static &lt;T&gt; String otGnirts(T objet) { ... }</w:t>
      </w:r>
    </w:p>
    <w:p w14:paraId="779DEF15" w14:textId="77777777" w:rsidR="00726BBE" w:rsidRDefault="00000000">
      <w:pPr>
        <w:keepLines/>
        <w:shd w:val="clear" w:color="auto" w:fill="F2F2F2"/>
        <w:spacing w:after="160"/>
        <w:ind w:left="220"/>
      </w:pPr>
      <w:r>
        <w:rPr>
          <w:rFonts w:ascii="Consolas" w:hAnsi="Consolas" w:cs="Consolas"/>
          <w:color w:val="E97132" w:themeColor="accent2"/>
          <w:sz w:val="18"/>
          <w:szCs w:val="18"/>
        </w:rPr>
        <w:t xml:space="preserve">           ^^^  la methode est generique, la classe ne l'est pas</w:t>
      </w:r>
    </w:p>
    <w:p w14:paraId="00E9ED99" w14:textId="77777777" w:rsidR="00726BBE" w:rsidRDefault="00000000">
      <w:pPr>
        <w:pStyle w:val="Titre3"/>
        <w:keepNext/>
        <w:spacing w:before="240" w:after="100"/>
      </w:pPr>
      <w:r>
        <w:rPr>
          <w:b/>
          <w:bCs/>
          <w:color w:val="595959"/>
        </w:rPr>
        <w:t>Énoncé</w:t>
      </w:r>
    </w:p>
    <w:p w14:paraId="294CA887" w14:textId="77777777" w:rsidR="00726BBE" w:rsidRDefault="00000000">
      <w:pPr>
        <w:spacing w:after="120"/>
      </w:pPr>
      <w:r>
        <w:t xml:space="preserve">Complétez </w:t>
      </w:r>
      <w:r>
        <w:rPr>
          <w:rFonts w:ascii="Consolas" w:hAnsi="Consolas" w:cs="Consolas"/>
          <w:color w:val="E97132" w:themeColor="accent2"/>
          <w:sz w:val="18"/>
          <w:szCs w:val="18"/>
        </w:rPr>
        <w:t>UtilGenerique.otGnirts</w:t>
      </w:r>
      <w:r>
        <w:t xml:space="preserve">, qui retourne le </w:t>
      </w:r>
      <w:r>
        <w:rPr>
          <w:rFonts w:ascii="Consolas" w:hAnsi="Consolas" w:cs="Consolas"/>
          <w:color w:val="E97132" w:themeColor="accent2"/>
          <w:sz w:val="18"/>
          <w:szCs w:val="18"/>
        </w:rPr>
        <w:t>toString</w:t>
      </w:r>
      <w:r>
        <w:t xml:space="preserve"> de l'objet, à l'envers — d'où son nom incongru.</w:t>
      </w:r>
    </w:p>
    <w:p w14:paraId="7CEA0162" w14:textId="77777777" w:rsidR="00726BBE" w:rsidRDefault="00000000">
      <w:pPr>
        <w:keepNext/>
        <w:keepLines/>
        <w:shd w:val="clear" w:color="auto" w:fill="F2F2F2"/>
        <w:spacing w:before="100"/>
        <w:ind w:left="220"/>
      </w:pPr>
      <w:r>
        <w:rPr>
          <w:rFonts w:ascii="Consolas" w:hAnsi="Consolas" w:cs="Consolas"/>
          <w:color w:val="E97132" w:themeColor="accent2"/>
          <w:sz w:val="18"/>
          <w:szCs w:val="18"/>
        </w:rPr>
        <w:t>otGnirts("Java")   -&gt;  "avaJ"</w:t>
      </w:r>
    </w:p>
    <w:p w14:paraId="3843F6BD" w14:textId="77777777" w:rsidR="00726BBE" w:rsidRDefault="00000000">
      <w:pPr>
        <w:keepNext/>
        <w:keepLines/>
        <w:shd w:val="clear" w:color="auto" w:fill="F2F2F2"/>
        <w:ind w:left="220"/>
      </w:pPr>
      <w:r>
        <w:rPr>
          <w:rFonts w:ascii="Consolas" w:hAnsi="Consolas" w:cs="Consolas"/>
          <w:color w:val="E97132" w:themeColor="accent2"/>
          <w:sz w:val="18"/>
          <w:szCs w:val="18"/>
        </w:rPr>
        <w:t>otGnirts(1234)     -&gt;  "4321"</w:t>
      </w:r>
    </w:p>
    <w:p w14:paraId="225D828F" w14:textId="77777777" w:rsidR="00726BBE" w:rsidRDefault="00000000">
      <w:pPr>
        <w:keepLines/>
        <w:shd w:val="clear" w:color="auto" w:fill="F2F2F2"/>
        <w:spacing w:after="160"/>
        <w:ind w:left="220"/>
      </w:pPr>
      <w:r>
        <w:rPr>
          <w:rFonts w:ascii="Consolas" w:hAnsi="Consolas" w:cs="Consolas"/>
          <w:color w:val="E97132" w:themeColor="accent2"/>
          <w:sz w:val="18"/>
          <w:szCs w:val="18"/>
        </w:rPr>
        <w:t>otGnirts(-12)      -&gt;  "21-"</w:t>
      </w:r>
    </w:p>
    <w:p w14:paraId="78666FE1" w14:textId="77777777" w:rsidR="00726BBE" w:rsidRDefault="00000000">
      <w:pPr>
        <w:spacing w:after="120"/>
      </w:pPr>
      <w:r>
        <w:rPr>
          <w:b/>
          <w:bCs/>
        </w:rPr>
        <w:t xml:space="preserve">Indice : </w:t>
      </w:r>
      <w:r>
        <w:rPr>
          <w:rFonts w:ascii="Consolas" w:hAnsi="Consolas" w:cs="Consolas"/>
          <w:color w:val="E97132" w:themeColor="accent2"/>
          <w:sz w:val="18"/>
          <w:szCs w:val="18"/>
        </w:rPr>
        <w:t>StringBuilder</w:t>
      </w:r>
      <w:r>
        <w:t xml:space="preserve"> possède une méthode </w:t>
      </w:r>
      <w:r>
        <w:rPr>
          <w:rFonts w:ascii="Consolas" w:hAnsi="Consolas" w:cs="Consolas"/>
          <w:color w:val="E97132" w:themeColor="accent2"/>
          <w:sz w:val="18"/>
          <w:szCs w:val="18"/>
        </w:rPr>
        <w:t>reverse()</w:t>
      </w:r>
      <w:r>
        <w:t>.</w:t>
      </w:r>
    </w:p>
    <w:p w14:paraId="0CDEF2F8" w14:textId="77777777" w:rsidR="00726BBE" w:rsidRDefault="00000000">
      <w:pPr>
        <w:spacing w:after="120"/>
      </w:pPr>
      <w:r>
        <w:t xml:space="preserve">Le </w:t>
      </w:r>
      <w:r>
        <w:rPr>
          <w:rFonts w:ascii="Consolas" w:hAnsi="Consolas" w:cs="Consolas"/>
          <w:color w:val="E97132" w:themeColor="accent2"/>
          <w:sz w:val="18"/>
          <w:szCs w:val="18"/>
        </w:rPr>
        <w:t>Programme</w:t>
      </w:r>
      <w:r>
        <w:t xml:space="preserve"> l'appelle sur un </w:t>
      </w:r>
      <w:r>
        <w:rPr>
          <w:rFonts w:ascii="Consolas" w:hAnsi="Consolas" w:cs="Consolas"/>
          <w:color w:val="E97132" w:themeColor="accent2"/>
          <w:sz w:val="18"/>
          <w:szCs w:val="18"/>
        </w:rPr>
        <w:t>String</w:t>
      </w:r>
      <w:r>
        <w:t xml:space="preserve">, un </w:t>
      </w:r>
      <w:r>
        <w:rPr>
          <w:rFonts w:ascii="Consolas" w:hAnsi="Consolas" w:cs="Consolas"/>
          <w:color w:val="E97132" w:themeColor="accent2"/>
          <w:sz w:val="18"/>
          <w:szCs w:val="18"/>
        </w:rPr>
        <w:t>Integer</w:t>
      </w:r>
      <w:r>
        <w:t xml:space="preserve">, un </w:t>
      </w:r>
      <w:r>
        <w:rPr>
          <w:rFonts w:ascii="Consolas" w:hAnsi="Consolas" w:cs="Consolas"/>
          <w:color w:val="E97132" w:themeColor="accent2"/>
          <w:sz w:val="18"/>
          <w:szCs w:val="18"/>
        </w:rPr>
        <w:t>Double</w:t>
      </w:r>
      <w:r>
        <w:t xml:space="preserve">, et sur un objet d'une classe que vous écrivez avec son propre </w:t>
      </w:r>
      <w:r>
        <w:rPr>
          <w:rFonts w:ascii="Consolas" w:hAnsi="Consolas" w:cs="Consolas"/>
          <w:color w:val="E97132" w:themeColor="accent2"/>
          <w:sz w:val="18"/>
          <w:szCs w:val="18"/>
        </w:rPr>
        <w:t>toString</w:t>
      </w:r>
      <w:r>
        <w:t>.</w:t>
      </w:r>
    </w:p>
    <w:p w14:paraId="601BBAAE" w14:textId="77777777" w:rsidR="00726BBE" w:rsidRDefault="00000000">
      <w:pPr>
        <w:pStyle w:val="Titre3"/>
        <w:keepNext/>
        <w:spacing w:before="240" w:after="100"/>
      </w:pPr>
      <w:r>
        <w:rPr>
          <w:b/>
          <w:bCs/>
          <w:color w:val="595959"/>
        </w:rPr>
        <w:t>Une remarque honnête</w:t>
      </w:r>
    </w:p>
    <w:p w14:paraId="22D593F5" w14:textId="77777777" w:rsidR="00726BBE" w:rsidRDefault="00000000">
      <w:pPr>
        <w:spacing w:after="120"/>
      </w:pPr>
      <w:r>
        <w:t xml:space="preserve">Cette méthode ne fait rien de </w:t>
      </w:r>
      <w:r>
        <w:rPr>
          <w:rFonts w:ascii="Consolas" w:hAnsi="Consolas" w:cs="Consolas"/>
          <w:color w:val="E97132" w:themeColor="accent2"/>
          <w:sz w:val="18"/>
          <w:szCs w:val="18"/>
        </w:rPr>
        <w:t>T</w:t>
      </w:r>
      <w:r>
        <w:t xml:space="preserve"> sinon appeler son </w:t>
      </w:r>
      <w:r>
        <w:rPr>
          <w:rFonts w:ascii="Consolas" w:hAnsi="Consolas" w:cs="Consolas"/>
          <w:color w:val="E97132" w:themeColor="accent2"/>
          <w:sz w:val="18"/>
          <w:szCs w:val="18"/>
        </w:rPr>
        <w:t>toString</w:t>
      </w:r>
      <w:r>
        <w:t xml:space="preserve">. Elle aurait donc pu prendre un </w:t>
      </w:r>
      <w:r>
        <w:rPr>
          <w:rFonts w:ascii="Consolas" w:hAnsi="Consolas" w:cs="Consolas"/>
          <w:color w:val="E97132" w:themeColor="accent2"/>
          <w:sz w:val="18"/>
          <w:szCs w:val="18"/>
        </w:rPr>
        <w:t>Object</w:t>
      </w:r>
      <w:r>
        <w:t xml:space="preserve"> et fonctionner tout autant : la généricité n'apporte ici presque rien.</w:t>
      </w:r>
    </w:p>
    <w:p w14:paraId="7699E34F" w14:textId="77777777" w:rsidR="00726BBE" w:rsidRDefault="00000000">
      <w:pPr>
        <w:spacing w:after="120"/>
      </w:pPr>
      <w:r>
        <w:t xml:space="preserve">Elle prend tout son sens quand le type de retour dépend de </w:t>
      </w:r>
      <w:r>
        <w:rPr>
          <w:rFonts w:ascii="Consolas" w:hAnsi="Consolas" w:cs="Consolas"/>
          <w:color w:val="E97132" w:themeColor="accent2"/>
          <w:sz w:val="18"/>
          <w:szCs w:val="18"/>
        </w:rPr>
        <w:t>T</w:t>
      </w:r>
      <w:r>
        <w:t> :</w:t>
      </w:r>
    </w:p>
    <w:p w14:paraId="08B24E94" w14:textId="77777777" w:rsidR="00726BBE" w:rsidRDefault="00000000">
      <w:pPr>
        <w:keepLines/>
        <w:shd w:val="clear" w:color="auto" w:fill="F2F2F2"/>
        <w:spacing w:before="100" w:after="160"/>
        <w:ind w:left="220"/>
      </w:pPr>
      <w:r>
        <w:rPr>
          <w:rFonts w:ascii="Consolas" w:hAnsi="Consolas" w:cs="Consolas"/>
          <w:color w:val="E97132" w:themeColor="accent2"/>
          <w:sz w:val="18"/>
          <w:szCs w:val="18"/>
        </w:rPr>
        <w:t>public static &lt;T&gt; T premier(List&lt;T&gt; liste)</w:t>
      </w:r>
    </w:p>
    <w:p w14:paraId="3B7D476D" w14:textId="77777777" w:rsidR="00726BBE" w:rsidRDefault="00000000">
      <w:pPr>
        <w:spacing w:after="120"/>
      </w:pPr>
      <w:r>
        <w:t xml:space="preserve">L'appelant récupère alors un T, pas un </w:t>
      </w:r>
      <w:r>
        <w:rPr>
          <w:rFonts w:ascii="Consolas" w:hAnsi="Consolas" w:cs="Consolas"/>
          <w:color w:val="E97132" w:themeColor="accent2"/>
          <w:sz w:val="18"/>
          <w:szCs w:val="18"/>
        </w:rPr>
        <w:t>Object</w:t>
      </w:r>
      <w:r>
        <w:t>, et n'a aucun transtypage à écrire. C'est là que la différence se voit.</w:t>
      </w:r>
    </w:p>
    <w:p w14:paraId="5029FB43" w14:textId="77777777" w:rsidR="00726BBE" w:rsidRDefault="00000000">
      <w:pPr>
        <w:pStyle w:val="Titre3"/>
        <w:keepNext/>
        <w:spacing w:before="240" w:after="100"/>
      </w:pPr>
      <w:r>
        <w:rPr>
          <w:b/>
          <w:bCs/>
          <w:color w:val="595959"/>
        </w:rPr>
        <w:lastRenderedPageBreak/>
        <w:t>Comment vérifier votre code</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726BBE" w14:paraId="013E1206"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75990AEF" w14:textId="77777777" w:rsidR="00726BBE" w:rsidRDefault="00000000">
            <w:pPr>
              <w:spacing w:after="80"/>
            </w:pPr>
            <w:r>
              <w:rPr>
                <w:rFonts w:ascii="Consolas" w:hAnsi="Consolas" w:cs="Consolas"/>
                <w:color w:val="E97132" w:themeColor="accent2"/>
                <w:sz w:val="18"/>
                <w:szCs w:val="18"/>
              </w:rPr>
              <w:t>be.ephec.java.gen.e05.UtilGeneriqueTest</w:t>
            </w:r>
          </w:p>
          <w:p w14:paraId="0B456B9D" w14:textId="77777777" w:rsidR="00726BBE" w:rsidRDefault="00000000">
            <w:r>
              <w:t xml:space="preserve">Vérifie sur une chaîne — y compris vide et d'un caractère —, sur un entier positif et négatif, sur un décimal, et sur un objet quelconque muni d'un </w:t>
            </w:r>
            <w:r>
              <w:rPr>
                <w:rFonts w:ascii="Consolas" w:hAnsi="Consolas" w:cs="Consolas"/>
                <w:color w:val="E97132" w:themeColor="accent2"/>
                <w:sz w:val="18"/>
                <w:szCs w:val="18"/>
              </w:rPr>
              <w:t>toString</w:t>
            </w:r>
            <w:r>
              <w:t>.</w:t>
            </w:r>
          </w:p>
        </w:tc>
      </w:tr>
    </w:tbl>
    <w:p w14:paraId="45461532" w14:textId="77777777" w:rsidR="00726BBE" w:rsidRDefault="00000000">
      <w:pPr>
        <w:pStyle w:val="Titre3"/>
        <w:keepNext/>
        <w:spacing w:before="240" w:after="100"/>
      </w:pPr>
      <w:r>
        <w:rPr>
          <w:b/>
          <w:bCs/>
          <w:color w:val="595959"/>
        </w:rPr>
        <w:t>Questions à se poser</w:t>
      </w:r>
    </w:p>
    <w:p w14:paraId="2CA7EEAA" w14:textId="77777777" w:rsidR="00726BBE" w:rsidRDefault="00000000">
      <w:pPr>
        <w:pStyle w:val="Paragraphedeliste"/>
        <w:numPr>
          <w:ilvl w:val="0"/>
          <w:numId w:val="12"/>
        </w:numPr>
        <w:spacing w:after="60"/>
      </w:pPr>
      <w:r>
        <w:t xml:space="preserve">Réécrivez la méthode avec </w:t>
      </w:r>
      <w:r>
        <w:rPr>
          <w:rFonts w:ascii="Consolas" w:hAnsi="Consolas" w:cs="Consolas"/>
          <w:color w:val="E97132" w:themeColor="accent2"/>
          <w:sz w:val="18"/>
          <w:szCs w:val="18"/>
        </w:rPr>
        <w:t>Object</w:t>
      </w:r>
      <w:r>
        <w:t xml:space="preserve"> en paramètre. Le test passe-t-il toujours ? Qu'avez-vous perdu ?</w:t>
      </w:r>
    </w:p>
    <w:p w14:paraId="417BCA59" w14:textId="77777777" w:rsidR="00726BBE" w:rsidRDefault="00000000">
      <w:pPr>
        <w:pStyle w:val="Paragraphedeliste"/>
        <w:numPr>
          <w:ilvl w:val="0"/>
          <w:numId w:val="12"/>
        </w:numPr>
        <w:spacing w:after="60"/>
      </w:pPr>
      <w:r>
        <w:t xml:space="preserve">Que se passe-t-il si l'on passe </w:t>
      </w:r>
      <w:r>
        <w:rPr>
          <w:rFonts w:ascii="Consolas" w:hAnsi="Consolas" w:cs="Consolas"/>
          <w:color w:val="E97132" w:themeColor="accent2"/>
          <w:sz w:val="18"/>
          <w:szCs w:val="18"/>
        </w:rPr>
        <w:t>null</w:t>
      </w:r>
      <w:r>
        <w:t xml:space="preserve"> ? Comparez </w:t>
      </w:r>
      <w:r>
        <w:rPr>
          <w:rFonts w:ascii="Consolas" w:hAnsi="Consolas" w:cs="Consolas"/>
          <w:color w:val="E97132" w:themeColor="accent2"/>
          <w:sz w:val="18"/>
          <w:szCs w:val="18"/>
        </w:rPr>
        <w:t>objet.toString()</w:t>
      </w:r>
      <w:r>
        <w:t xml:space="preserve"> et </w:t>
      </w:r>
      <w:r>
        <w:rPr>
          <w:rFonts w:ascii="Consolas" w:hAnsi="Consolas" w:cs="Consolas"/>
          <w:color w:val="E97132" w:themeColor="accent2"/>
          <w:sz w:val="18"/>
          <w:szCs w:val="18"/>
        </w:rPr>
        <w:t>String.valueOf(objet)</w:t>
      </w:r>
      <w:r>
        <w:t>.</w:t>
      </w:r>
    </w:p>
    <w:p w14:paraId="450E82F6" w14:textId="77777777" w:rsidR="00726BBE" w:rsidRDefault="00726BBE">
      <w:pPr>
        <w:pBdr>
          <w:bottom w:val="single" w:sz="6" w:space="1" w:color="A6A6A6"/>
        </w:pBdr>
        <w:spacing w:before="240" w:after="360"/>
      </w:pPr>
    </w:p>
    <w:p w14:paraId="58C2EDE8" w14:textId="77777777" w:rsidR="00726BBE" w:rsidRDefault="00000000">
      <w:pPr>
        <w:pStyle w:val="Titre2"/>
        <w:keepNext/>
        <w:spacing w:before="360" w:after="160"/>
      </w:pPr>
      <w:bookmarkStart w:id="73" w:name="_Toc243726719"/>
      <w:r>
        <w:rPr>
          <w:b/>
          <w:bCs/>
          <w:color w:val="1F4E79"/>
          <w:sz w:val="30"/>
          <w:szCs w:val="30"/>
        </w:rPr>
        <w:t>GEN.6 — Hériter d'une classe générique</w:t>
      </w:r>
      <w:bookmarkEnd w:id="73"/>
    </w:p>
    <w:p w14:paraId="492DD59E" w14:textId="77777777" w:rsidR="00726BBE" w:rsidRDefault="00000000">
      <w:pPr>
        <w:keepNext/>
        <w:spacing w:after="120"/>
      </w:pPr>
      <w:r>
        <w:rPr>
          <w:i/>
          <w:iCs/>
          <w:color w:val="595959"/>
        </w:rPr>
        <w:t xml:space="preserve">Package : </w:t>
      </w:r>
      <w:r>
        <w:rPr>
          <w:rFonts w:ascii="Consolas" w:hAnsi="Consolas" w:cs="Consolas"/>
          <w:i/>
          <w:iCs/>
          <w:color w:val="E97132" w:themeColor="accent2"/>
          <w:sz w:val="18"/>
          <w:szCs w:val="18"/>
        </w:rPr>
        <w:t>be.ephec.java.gen.e06</w:t>
      </w:r>
    </w:p>
    <w:p w14:paraId="7E68DD4B" w14:textId="77777777" w:rsidR="00726BBE" w:rsidRDefault="00000000">
      <w:pPr>
        <w:pStyle w:val="Titre3"/>
        <w:keepNext/>
        <w:spacing w:before="240" w:after="100"/>
      </w:pPr>
      <w:r>
        <w:rPr>
          <w:b/>
          <w:bCs/>
          <w:color w:val="595959"/>
        </w:rPr>
        <w:t>Objectif</w:t>
      </w:r>
    </w:p>
    <w:p w14:paraId="17FE90B7" w14:textId="77777777" w:rsidR="00726BBE" w:rsidRDefault="00000000">
      <w:pPr>
        <w:spacing w:after="120"/>
      </w:pPr>
      <w:r>
        <w:t>Combiner héritage et généricité, et distinguer deux mots-clés qu'on confond souvent.</w:t>
      </w:r>
    </w:p>
    <w:p w14:paraId="1C0289BC" w14:textId="77777777" w:rsidR="00726BBE" w:rsidRDefault="00000000">
      <w:pPr>
        <w:pStyle w:val="Titre3"/>
        <w:keepNext/>
        <w:spacing w:before="240" w:after="100"/>
      </w:pPr>
      <w:r>
        <w:rPr>
          <w:b/>
          <w:bCs/>
          <w:color w:val="595959"/>
        </w:rPr>
        <w:t>Énoncé</w:t>
      </w:r>
    </w:p>
    <w:p w14:paraId="286AAF30" w14:textId="77777777" w:rsidR="00726BBE" w:rsidRDefault="00000000">
      <w:pPr>
        <w:spacing w:after="120"/>
      </w:pPr>
      <w:r>
        <w:t xml:space="preserve">La classe </w:t>
      </w:r>
      <w:r>
        <w:rPr>
          <w:rFonts w:ascii="Consolas" w:hAnsi="Consolas" w:cs="Consolas"/>
          <w:color w:val="E97132" w:themeColor="accent2"/>
          <w:sz w:val="18"/>
          <w:szCs w:val="18"/>
        </w:rPr>
        <w:t>Couple&lt;T&gt;</w:t>
      </w:r>
      <w:r>
        <w:t xml:space="preserve"> vous est fournie. Écrivez </w:t>
      </w:r>
      <w:r>
        <w:rPr>
          <w:rFonts w:ascii="Consolas" w:hAnsi="Consolas" w:cs="Consolas"/>
          <w:color w:val="E97132" w:themeColor="accent2"/>
          <w:sz w:val="18"/>
          <w:szCs w:val="18"/>
        </w:rPr>
        <w:t>CoupleNomme&lt;T&gt;</w:t>
      </w:r>
      <w:r>
        <w:t>, qui en hérite et connaît en plus un nom.</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4200"/>
        <w:gridCol w:w="3160"/>
      </w:tblGrid>
      <w:tr w:rsidR="00726BBE" w14:paraId="2CC56EB7" w14:textId="77777777">
        <w:tblPrEx>
          <w:tblCellMar>
            <w:top w:w="0" w:type="dxa"/>
            <w:bottom w:w="0" w:type="dxa"/>
          </w:tblCellMar>
        </w:tblPrEx>
        <w:trPr>
          <w:tblHeader/>
        </w:trPr>
        <w:tc>
          <w:tcPr>
            <w:tcW w:w="2000" w:type="dxa"/>
            <w:shd w:val="clear" w:color="auto" w:fill="DEEAF6"/>
            <w:tcMar>
              <w:top w:w="55" w:type="dxa"/>
              <w:left w:w="100" w:type="dxa"/>
              <w:bottom w:w="55" w:type="dxa"/>
              <w:right w:w="100" w:type="dxa"/>
            </w:tcMar>
          </w:tcPr>
          <w:p w14:paraId="1FCF9FA1" w14:textId="77777777" w:rsidR="00726BBE" w:rsidRDefault="00000000">
            <w:r>
              <w:rPr>
                <w:b/>
                <w:bCs/>
                <w:sz w:val="20"/>
                <w:szCs w:val="20"/>
              </w:rPr>
              <w:t>Élément</w:t>
            </w:r>
          </w:p>
        </w:tc>
        <w:tc>
          <w:tcPr>
            <w:tcW w:w="4200" w:type="dxa"/>
            <w:shd w:val="clear" w:color="auto" w:fill="DEEAF6"/>
            <w:tcMar>
              <w:top w:w="55" w:type="dxa"/>
              <w:left w:w="100" w:type="dxa"/>
              <w:bottom w:w="55" w:type="dxa"/>
              <w:right w:w="100" w:type="dxa"/>
            </w:tcMar>
          </w:tcPr>
          <w:p w14:paraId="7B2B9922" w14:textId="77777777" w:rsidR="00726BBE" w:rsidRDefault="00000000">
            <w:r>
              <w:rPr>
                <w:b/>
                <w:bCs/>
                <w:sz w:val="20"/>
                <w:szCs w:val="20"/>
              </w:rPr>
              <w:t>Signature</w:t>
            </w:r>
          </w:p>
        </w:tc>
        <w:tc>
          <w:tcPr>
            <w:tcW w:w="3160" w:type="dxa"/>
            <w:shd w:val="clear" w:color="auto" w:fill="DEEAF6"/>
            <w:tcMar>
              <w:top w:w="55" w:type="dxa"/>
              <w:left w:w="100" w:type="dxa"/>
              <w:bottom w:w="55" w:type="dxa"/>
              <w:right w:w="100" w:type="dxa"/>
            </w:tcMar>
          </w:tcPr>
          <w:p w14:paraId="529EAFA7" w14:textId="77777777" w:rsidR="00726BBE" w:rsidRDefault="00000000">
            <w:r>
              <w:rPr>
                <w:b/>
                <w:bCs/>
                <w:sz w:val="20"/>
                <w:szCs w:val="20"/>
              </w:rPr>
              <w:t>Rôle</w:t>
            </w:r>
          </w:p>
        </w:tc>
      </w:tr>
      <w:tr w:rsidR="00726BBE" w14:paraId="580B1237" w14:textId="77777777">
        <w:tblPrEx>
          <w:tblCellMar>
            <w:top w:w="0" w:type="dxa"/>
            <w:bottom w:w="0" w:type="dxa"/>
          </w:tblCellMar>
        </w:tblPrEx>
        <w:trPr>
          <w:cantSplit/>
        </w:trPr>
        <w:tc>
          <w:tcPr>
            <w:tcW w:w="2000" w:type="dxa"/>
            <w:tcMar>
              <w:top w:w="55" w:type="dxa"/>
              <w:left w:w="100" w:type="dxa"/>
              <w:bottom w:w="55" w:type="dxa"/>
              <w:right w:w="100" w:type="dxa"/>
            </w:tcMar>
          </w:tcPr>
          <w:p w14:paraId="2D351C2D" w14:textId="77777777" w:rsidR="00726BBE" w:rsidRDefault="00000000">
            <w:r>
              <w:rPr>
                <w:rFonts w:ascii="Consolas" w:hAnsi="Consolas" w:cs="Consolas"/>
                <w:color w:val="E97132" w:themeColor="accent2"/>
                <w:sz w:val="18"/>
                <w:szCs w:val="18"/>
              </w:rPr>
              <w:t>constructeur</w:t>
            </w:r>
          </w:p>
        </w:tc>
        <w:tc>
          <w:tcPr>
            <w:tcW w:w="4200" w:type="dxa"/>
            <w:tcMar>
              <w:top w:w="55" w:type="dxa"/>
              <w:left w:w="100" w:type="dxa"/>
              <w:bottom w:w="55" w:type="dxa"/>
              <w:right w:w="100" w:type="dxa"/>
            </w:tcMar>
          </w:tcPr>
          <w:p w14:paraId="6986BEF1" w14:textId="77777777" w:rsidR="00726BBE" w:rsidRDefault="00000000">
            <w:r>
              <w:rPr>
                <w:rFonts w:ascii="Consolas" w:hAnsi="Consolas" w:cs="Consolas"/>
                <w:color w:val="E97132" w:themeColor="accent2"/>
                <w:sz w:val="18"/>
                <w:szCs w:val="18"/>
              </w:rPr>
              <w:t>public CoupleNomme(String nom, T premier, T second)</w:t>
            </w:r>
          </w:p>
        </w:tc>
        <w:tc>
          <w:tcPr>
            <w:tcW w:w="3160" w:type="dxa"/>
            <w:tcMar>
              <w:top w:w="55" w:type="dxa"/>
              <w:left w:w="100" w:type="dxa"/>
              <w:bottom w:w="55" w:type="dxa"/>
              <w:right w:w="100" w:type="dxa"/>
            </w:tcMar>
          </w:tcPr>
          <w:p w14:paraId="71580029" w14:textId="77777777" w:rsidR="00726BBE" w:rsidRDefault="00000000">
            <w:r>
              <w:rPr>
                <w:sz w:val="20"/>
                <w:szCs w:val="20"/>
              </w:rPr>
              <w:t xml:space="preserve">Le </w:t>
            </w:r>
            <w:r>
              <w:rPr>
                <w:rFonts w:ascii="Consolas" w:hAnsi="Consolas" w:cs="Consolas"/>
                <w:color w:val="E97132" w:themeColor="accent2"/>
                <w:sz w:val="18"/>
                <w:szCs w:val="18"/>
              </w:rPr>
              <w:t>nom</w:t>
            </w:r>
            <w:r>
              <w:rPr>
                <w:sz w:val="20"/>
                <w:szCs w:val="20"/>
              </w:rPr>
              <w:t>, puis les deux valeurs</w:t>
            </w:r>
          </w:p>
        </w:tc>
      </w:tr>
      <w:tr w:rsidR="00726BBE" w14:paraId="01F2F654" w14:textId="77777777">
        <w:tblPrEx>
          <w:tblCellMar>
            <w:top w:w="0" w:type="dxa"/>
            <w:bottom w:w="0" w:type="dxa"/>
          </w:tblCellMar>
        </w:tblPrEx>
        <w:trPr>
          <w:cantSplit/>
        </w:trPr>
        <w:tc>
          <w:tcPr>
            <w:tcW w:w="2000" w:type="dxa"/>
            <w:tcMar>
              <w:top w:w="55" w:type="dxa"/>
              <w:left w:w="100" w:type="dxa"/>
              <w:bottom w:w="55" w:type="dxa"/>
              <w:right w:w="100" w:type="dxa"/>
            </w:tcMar>
          </w:tcPr>
          <w:p w14:paraId="3BC6A26B" w14:textId="77777777" w:rsidR="00726BBE" w:rsidRDefault="00000000">
            <w:r>
              <w:rPr>
                <w:rFonts w:ascii="Consolas" w:hAnsi="Consolas" w:cs="Consolas"/>
                <w:color w:val="E97132" w:themeColor="accent2"/>
                <w:sz w:val="18"/>
                <w:szCs w:val="18"/>
              </w:rPr>
              <w:t>getNom</w:t>
            </w:r>
          </w:p>
        </w:tc>
        <w:tc>
          <w:tcPr>
            <w:tcW w:w="4200" w:type="dxa"/>
            <w:tcMar>
              <w:top w:w="55" w:type="dxa"/>
              <w:left w:w="100" w:type="dxa"/>
              <w:bottom w:w="55" w:type="dxa"/>
              <w:right w:w="100" w:type="dxa"/>
            </w:tcMar>
          </w:tcPr>
          <w:p w14:paraId="4E51C5ED" w14:textId="77777777" w:rsidR="00726BBE" w:rsidRDefault="00000000">
            <w:r>
              <w:rPr>
                <w:rFonts w:ascii="Consolas" w:hAnsi="Consolas" w:cs="Consolas"/>
                <w:color w:val="E97132" w:themeColor="accent2"/>
                <w:sz w:val="18"/>
                <w:szCs w:val="18"/>
              </w:rPr>
              <w:t>public String getNom()</w:t>
            </w:r>
          </w:p>
        </w:tc>
        <w:tc>
          <w:tcPr>
            <w:tcW w:w="3160" w:type="dxa"/>
            <w:tcMar>
              <w:top w:w="55" w:type="dxa"/>
              <w:left w:w="100" w:type="dxa"/>
              <w:bottom w:w="55" w:type="dxa"/>
              <w:right w:w="100" w:type="dxa"/>
            </w:tcMar>
          </w:tcPr>
          <w:p w14:paraId="3222F3E2" w14:textId="77777777" w:rsidR="00726BBE" w:rsidRDefault="00000000">
            <w:r>
              <w:rPr>
                <w:sz w:val="20"/>
                <w:szCs w:val="20"/>
              </w:rPr>
              <w:t xml:space="preserve">Le </w:t>
            </w:r>
            <w:r>
              <w:rPr>
                <w:rFonts w:ascii="Consolas" w:hAnsi="Consolas" w:cs="Consolas"/>
                <w:color w:val="E97132" w:themeColor="accent2"/>
                <w:sz w:val="18"/>
                <w:szCs w:val="18"/>
              </w:rPr>
              <w:t>nom</w:t>
            </w:r>
          </w:p>
        </w:tc>
      </w:tr>
      <w:tr w:rsidR="00726BBE" w14:paraId="741B2150" w14:textId="77777777">
        <w:tblPrEx>
          <w:tblCellMar>
            <w:top w:w="0" w:type="dxa"/>
            <w:bottom w:w="0" w:type="dxa"/>
          </w:tblCellMar>
        </w:tblPrEx>
        <w:trPr>
          <w:cantSplit/>
        </w:trPr>
        <w:tc>
          <w:tcPr>
            <w:tcW w:w="2000" w:type="dxa"/>
            <w:tcMar>
              <w:top w:w="55" w:type="dxa"/>
              <w:left w:w="100" w:type="dxa"/>
              <w:bottom w:w="55" w:type="dxa"/>
              <w:right w:w="100" w:type="dxa"/>
            </w:tcMar>
          </w:tcPr>
          <w:p w14:paraId="60E0A418" w14:textId="77777777" w:rsidR="00726BBE" w:rsidRDefault="00000000">
            <w:r>
              <w:rPr>
                <w:rFonts w:ascii="Consolas" w:hAnsi="Consolas" w:cs="Consolas"/>
                <w:color w:val="E97132" w:themeColor="accent2"/>
                <w:sz w:val="18"/>
                <w:szCs w:val="18"/>
              </w:rPr>
              <w:t>description</w:t>
            </w:r>
          </w:p>
        </w:tc>
        <w:tc>
          <w:tcPr>
            <w:tcW w:w="4200" w:type="dxa"/>
            <w:tcMar>
              <w:top w:w="55" w:type="dxa"/>
              <w:left w:w="100" w:type="dxa"/>
              <w:bottom w:w="55" w:type="dxa"/>
              <w:right w:w="100" w:type="dxa"/>
            </w:tcMar>
          </w:tcPr>
          <w:p w14:paraId="250413AD" w14:textId="77777777" w:rsidR="00726BBE" w:rsidRDefault="00000000">
            <w:r>
              <w:rPr>
                <w:rFonts w:ascii="Consolas" w:hAnsi="Consolas" w:cs="Consolas"/>
                <w:color w:val="E97132" w:themeColor="accent2"/>
                <w:sz w:val="18"/>
                <w:szCs w:val="18"/>
              </w:rPr>
              <w:t>public String description()</w:t>
            </w:r>
          </w:p>
        </w:tc>
        <w:tc>
          <w:tcPr>
            <w:tcW w:w="3160" w:type="dxa"/>
            <w:tcMar>
              <w:top w:w="55" w:type="dxa"/>
              <w:left w:w="100" w:type="dxa"/>
              <w:bottom w:w="55" w:type="dxa"/>
              <w:right w:w="100" w:type="dxa"/>
            </w:tcMar>
          </w:tcPr>
          <w:p w14:paraId="28738DFE" w14:textId="77777777" w:rsidR="00726BBE" w:rsidRDefault="00000000">
            <w:r>
              <w:rPr>
                <w:sz w:val="20"/>
                <w:szCs w:val="20"/>
              </w:rPr>
              <w:t xml:space="preserve">Redéfinie pour inclure le </w:t>
            </w:r>
            <w:r>
              <w:rPr>
                <w:rFonts w:ascii="Consolas" w:hAnsi="Consolas" w:cs="Consolas"/>
                <w:color w:val="E97132" w:themeColor="accent2"/>
                <w:sz w:val="18"/>
                <w:szCs w:val="18"/>
              </w:rPr>
              <w:t>nom</w:t>
            </w:r>
          </w:p>
        </w:tc>
      </w:tr>
    </w:tbl>
    <w:p w14:paraId="4FD9E44F" w14:textId="77777777" w:rsidR="00726BBE" w:rsidRDefault="00000000">
      <w:pPr>
        <w:keepNext/>
        <w:keepLines/>
        <w:shd w:val="clear" w:color="auto" w:fill="F2F2F2"/>
        <w:spacing w:before="100"/>
        <w:ind w:left="220"/>
      </w:pPr>
      <w:r>
        <w:rPr>
          <w:rFonts w:ascii="Consolas" w:hAnsi="Consolas" w:cs="Consolas"/>
          <w:color w:val="E97132" w:themeColor="accent2"/>
          <w:sz w:val="18"/>
          <w:szCs w:val="18"/>
        </w:rPr>
        <w:t>Couple       -&gt;  "premier: 12, second: 16"</w:t>
      </w:r>
    </w:p>
    <w:p w14:paraId="75189A44" w14:textId="77777777" w:rsidR="00726BBE" w:rsidRDefault="00000000">
      <w:pPr>
        <w:keepLines/>
        <w:shd w:val="clear" w:color="auto" w:fill="F2F2F2"/>
        <w:spacing w:after="160"/>
        <w:ind w:left="220"/>
      </w:pPr>
      <w:r>
        <w:rPr>
          <w:rFonts w:ascii="Consolas" w:hAnsi="Consolas" w:cs="Consolas"/>
          <w:color w:val="E97132" w:themeColor="accent2"/>
          <w:sz w:val="18"/>
          <w:szCs w:val="18"/>
        </w:rPr>
        <w:t>CoupleNomme  -&gt;  "notes -&gt; premier: 12, second: 16"</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726BBE" w14:paraId="5F20025E"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4BE30E4D" w14:textId="77777777" w:rsidR="00726BBE" w:rsidRDefault="00000000">
            <w:pPr>
              <w:spacing w:after="80"/>
            </w:pPr>
            <w:r>
              <w:rPr>
                <w:b/>
                <w:bCs/>
              </w:rPr>
              <w:t>Deux mots-clés à ne pas confondre</w:t>
            </w:r>
          </w:p>
          <w:p w14:paraId="60A87384" w14:textId="77777777" w:rsidR="00726BBE" w:rsidRDefault="00000000">
            <w:pPr>
              <w:spacing w:after="80"/>
            </w:pPr>
            <w:r>
              <w:rPr>
                <w:rFonts w:ascii="Consolas" w:hAnsi="Consolas" w:cs="Consolas"/>
                <w:color w:val="E97132" w:themeColor="accent2"/>
                <w:sz w:val="18"/>
                <w:szCs w:val="18"/>
              </w:rPr>
              <w:t>super(...)</w:t>
            </w:r>
            <w:r>
              <w:t xml:space="preserve"> appelle un constructeur de la classe MÈRE, et doit être la première instruction du constructeur. </w:t>
            </w:r>
            <w:r>
              <w:rPr>
                <w:rFonts w:ascii="Consolas" w:hAnsi="Consolas" w:cs="Consolas"/>
                <w:color w:val="E97132" w:themeColor="accent2"/>
                <w:sz w:val="18"/>
                <w:szCs w:val="18"/>
              </w:rPr>
              <w:t>this(...)</w:t>
            </w:r>
            <w:r>
              <w:t xml:space="preserve"> appelle un autre constructeur de la MÊME classe.</w:t>
            </w:r>
          </w:p>
          <w:p w14:paraId="39647D19" w14:textId="77777777" w:rsidR="00726BBE" w:rsidRDefault="00000000">
            <w:r>
              <w:t xml:space="preserve">Le même mot </w:t>
            </w:r>
            <w:r>
              <w:rPr>
                <w:rFonts w:ascii="Consolas" w:hAnsi="Consolas" w:cs="Consolas"/>
                <w:color w:val="E97132" w:themeColor="accent2"/>
                <w:sz w:val="18"/>
                <w:szCs w:val="18"/>
              </w:rPr>
              <w:t>super</w:t>
            </w:r>
            <w:r>
              <w:t xml:space="preserve"> sert aussi à appeler une méthode de la classe mère : </w:t>
            </w:r>
            <w:r>
              <w:rPr>
                <w:rFonts w:ascii="Consolas" w:hAnsi="Consolas" w:cs="Consolas"/>
                <w:color w:val="E97132" w:themeColor="accent2"/>
                <w:sz w:val="18"/>
                <w:szCs w:val="18"/>
              </w:rPr>
              <w:t>super.description()</w:t>
            </w:r>
            <w:r>
              <w:t xml:space="preserve"> vous évite de recopier son contenu. Recopier fonctionnerait — jusqu'au jour où la description de Couple change et où personne ne pense à répercuter. Voir </w:t>
            </w:r>
            <w:r>
              <w:rPr>
                <w:rFonts w:ascii="Consolas" w:hAnsi="Consolas" w:cs="Consolas"/>
                <w:color w:val="E97132" w:themeColor="accent2"/>
                <w:sz w:val="18"/>
                <w:szCs w:val="18"/>
              </w:rPr>
              <w:t>CC-CLS.3</w:t>
            </w:r>
            <w:r>
              <w:t>.</w:t>
            </w:r>
          </w:p>
        </w:tc>
      </w:tr>
    </w:tbl>
    <w:p w14:paraId="6A07CBA1" w14:textId="77777777" w:rsidR="00726BBE" w:rsidRDefault="00000000">
      <w:pPr>
        <w:pStyle w:val="Titre3"/>
        <w:keepNext/>
        <w:spacing w:before="240" w:after="100"/>
      </w:pPr>
      <w:r>
        <w:rPr>
          <w:b/>
          <w:bCs/>
          <w:color w:val="595959"/>
        </w:rPr>
        <w:t>Pourquoi description et affiche sont séparées</w:t>
      </w:r>
    </w:p>
    <w:p w14:paraId="481BC684" w14:textId="77777777" w:rsidR="00726BBE" w:rsidRDefault="00000000">
      <w:pPr>
        <w:spacing w:after="120"/>
      </w:pPr>
      <w:r>
        <w:rPr>
          <w:rFonts w:ascii="Consolas" w:hAnsi="Consolas" w:cs="Consolas"/>
          <w:color w:val="E97132" w:themeColor="accent2"/>
          <w:sz w:val="18"/>
          <w:szCs w:val="18"/>
        </w:rPr>
        <w:t>Couple</w:t>
      </w:r>
      <w:r>
        <w:t xml:space="preserve"> expose une méthode </w:t>
      </w:r>
      <w:r>
        <w:rPr>
          <w:rFonts w:ascii="Consolas" w:hAnsi="Consolas" w:cs="Consolas"/>
          <w:color w:val="E97132" w:themeColor="accent2"/>
          <w:sz w:val="18"/>
          <w:szCs w:val="18"/>
        </w:rPr>
        <w:t>description()</w:t>
      </w:r>
      <w:r>
        <w:t xml:space="preserve"> qui fabrique le texte, et une méthode </w:t>
      </w:r>
      <w:r>
        <w:rPr>
          <w:rFonts w:ascii="Consolas" w:hAnsi="Consolas" w:cs="Consolas"/>
          <w:color w:val="E97132" w:themeColor="accent2"/>
          <w:sz w:val="18"/>
          <w:szCs w:val="18"/>
        </w:rPr>
        <w:t>affiche()</w:t>
      </w:r>
      <w:r>
        <w:t xml:space="preserve"> qui l'envoie à l'écran. C'est ce qui permet de tester la première — on ne vérifie pas ce qui est parti dans la console. Voir </w:t>
      </w:r>
      <w:r>
        <w:rPr>
          <w:rFonts w:ascii="Consolas" w:hAnsi="Consolas" w:cs="Consolas"/>
          <w:color w:val="E97132" w:themeColor="accent2"/>
          <w:sz w:val="18"/>
          <w:szCs w:val="18"/>
        </w:rPr>
        <w:t>CC-MET.7</w:t>
      </w:r>
      <w:r>
        <w:t xml:space="preserve"> du mémento Clean Code.</w:t>
      </w:r>
    </w:p>
    <w:p w14:paraId="6C9B866C" w14:textId="77777777" w:rsidR="00726BBE"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726BBE" w14:paraId="699E5916"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2580E096" w14:textId="77777777" w:rsidR="00726BBE" w:rsidRDefault="00000000">
            <w:pPr>
              <w:spacing w:after="80"/>
            </w:pPr>
            <w:r>
              <w:rPr>
                <w:rFonts w:ascii="Consolas" w:hAnsi="Consolas" w:cs="Consolas"/>
                <w:color w:val="E97132" w:themeColor="accent2"/>
                <w:sz w:val="18"/>
                <w:szCs w:val="18"/>
              </w:rPr>
              <w:t>be.ephec.java.gen.e06.CoupleNommeTest</w:t>
            </w:r>
          </w:p>
          <w:p w14:paraId="5C349E00" w14:textId="77777777" w:rsidR="00726BBE" w:rsidRDefault="00000000">
            <w:r>
              <w:t>Vérifie l'héritage, les accesseurs hérités, la description redéfinie, celle de la classe mère restée intacte, et surtout le polymorphisme : vue comme un Couple, l'instance retourne quand même sa propre description.</w:t>
            </w:r>
          </w:p>
        </w:tc>
      </w:tr>
    </w:tbl>
    <w:p w14:paraId="7ACCA131" w14:textId="77777777" w:rsidR="00726BBE" w:rsidRDefault="00000000">
      <w:pPr>
        <w:pStyle w:val="Titre3"/>
        <w:keepNext/>
        <w:spacing w:before="240" w:after="100"/>
      </w:pPr>
      <w:r>
        <w:rPr>
          <w:b/>
          <w:bCs/>
          <w:color w:val="595959"/>
        </w:rPr>
        <w:lastRenderedPageBreak/>
        <w:t>Questions à se poser</w:t>
      </w:r>
    </w:p>
    <w:p w14:paraId="1750CCD7" w14:textId="77777777" w:rsidR="00726BBE" w:rsidRDefault="00000000">
      <w:pPr>
        <w:pStyle w:val="Paragraphedeliste"/>
        <w:numPr>
          <w:ilvl w:val="0"/>
          <w:numId w:val="12"/>
        </w:numPr>
        <w:spacing w:after="60"/>
      </w:pPr>
      <w:r>
        <w:rPr>
          <w:rFonts w:ascii="Consolas" w:hAnsi="Consolas" w:cs="Consolas"/>
          <w:color w:val="E97132" w:themeColor="accent2"/>
          <w:sz w:val="18"/>
          <w:szCs w:val="18"/>
        </w:rPr>
        <w:t>affiche()</w:t>
      </w:r>
      <w:r>
        <w:t xml:space="preserve"> n'est pas redéfinie, et pourtant elle affiche le nom pour un </w:t>
      </w:r>
      <w:r>
        <w:rPr>
          <w:rFonts w:ascii="Consolas" w:hAnsi="Consolas" w:cs="Consolas"/>
          <w:color w:val="E97132" w:themeColor="accent2"/>
          <w:sz w:val="18"/>
          <w:szCs w:val="18"/>
        </w:rPr>
        <w:t>CoupleNomme</w:t>
      </w:r>
      <w:r>
        <w:t xml:space="preserve">. Comment est-ce possible ? Comparez avec la classe abstraite du module </w:t>
      </w:r>
      <w:r>
        <w:rPr>
          <w:rFonts w:ascii="Consolas" w:hAnsi="Consolas" w:cs="Consolas"/>
          <w:color w:val="E97132" w:themeColor="accent2"/>
          <w:sz w:val="18"/>
          <w:szCs w:val="18"/>
        </w:rPr>
        <w:t>ABS</w:t>
      </w:r>
      <w:r>
        <w:t> : la classe mère y appelait déjà du code écrit après elle.</w:t>
      </w:r>
    </w:p>
    <w:p w14:paraId="11CF0723" w14:textId="77777777" w:rsidR="00726BBE" w:rsidRDefault="00000000">
      <w:pPr>
        <w:pStyle w:val="Paragraphedeliste"/>
        <w:numPr>
          <w:ilvl w:val="0"/>
          <w:numId w:val="12"/>
        </w:numPr>
        <w:spacing w:after="60"/>
      </w:pPr>
      <w:r>
        <w:t xml:space="preserve">Le </w:t>
      </w:r>
      <w:r>
        <w:rPr>
          <w:rFonts w:ascii="Consolas" w:hAnsi="Consolas" w:cs="Consolas"/>
          <w:color w:val="E97132" w:themeColor="accent2"/>
          <w:sz w:val="18"/>
          <w:szCs w:val="18"/>
        </w:rPr>
        <w:t>T</w:t>
      </w:r>
      <w:r>
        <w:t xml:space="preserve"> de </w:t>
      </w:r>
      <w:r>
        <w:rPr>
          <w:rFonts w:ascii="Consolas" w:hAnsi="Consolas" w:cs="Consolas"/>
          <w:color w:val="E97132" w:themeColor="accent2"/>
          <w:sz w:val="18"/>
          <w:szCs w:val="18"/>
        </w:rPr>
        <w:t>CoupleNomme&lt;T&gt;</w:t>
      </w:r>
      <w:r>
        <w:t xml:space="preserve"> et celui de </w:t>
      </w:r>
      <w:r>
        <w:rPr>
          <w:rFonts w:ascii="Consolas" w:hAnsi="Consolas" w:cs="Consolas"/>
          <w:color w:val="E97132" w:themeColor="accent2"/>
          <w:sz w:val="18"/>
          <w:szCs w:val="18"/>
        </w:rPr>
        <w:t>Couple&lt;T&gt;</w:t>
      </w:r>
      <w:r>
        <w:t xml:space="preserve"> sont-ils le même ? Que se passerait-il si l'on écrivait </w:t>
      </w:r>
      <w:r>
        <w:rPr>
          <w:rFonts w:ascii="Consolas" w:hAnsi="Consolas" w:cs="Consolas"/>
          <w:color w:val="E97132" w:themeColor="accent2"/>
          <w:sz w:val="18"/>
          <w:szCs w:val="18"/>
        </w:rPr>
        <w:t>class CoupleNomme&lt;T&gt; extends Couple&lt;String&gt;</w:t>
      </w:r>
      <w:r>
        <w:t> ?</w:t>
      </w:r>
    </w:p>
    <w:p w14:paraId="4E517193" w14:textId="77777777" w:rsidR="00726BBE" w:rsidRDefault="00000000">
      <w:pPr>
        <w:pStyle w:val="Titre1"/>
        <w:keepNext/>
        <w:pageBreakBefore/>
        <w:spacing w:before="360" w:after="160"/>
      </w:pPr>
      <w:bookmarkStart w:id="74" w:name="_Toc243726720"/>
      <w:r>
        <w:rPr>
          <w:b/>
          <w:bCs/>
          <w:color w:val="1F4E79"/>
          <w:sz w:val="40"/>
          <w:szCs w:val="40"/>
        </w:rPr>
        <w:lastRenderedPageBreak/>
        <w:t>Module LAM — Lambdas et références de méthodes</w:t>
      </w:r>
      <w:bookmarkEnd w:id="74"/>
    </w:p>
    <w:p w14:paraId="257F0685" w14:textId="77777777" w:rsidR="00726BBE" w:rsidRDefault="00726BBE">
      <w:pPr>
        <w:spacing w:after="120"/>
      </w:pPr>
    </w:p>
    <w:p w14:paraId="1529E84C" w14:textId="77777777" w:rsidR="00726BBE" w:rsidRDefault="00000000">
      <w:pPr>
        <w:keepNext/>
        <w:spacing w:after="120"/>
      </w:pPr>
      <w:r>
        <w:t xml:space="preserve">Les exercices du module. Leurs codes sont </w:t>
      </w:r>
      <w:r>
        <w:rPr>
          <w:b/>
          <w:bCs/>
        </w:rPr>
        <w:t>cliquables</w:t>
      </w:r>
      <w:r>
        <w:t> : ils mènent directement à l'exercice.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400"/>
        <w:gridCol w:w="3760"/>
      </w:tblGrid>
      <w:tr w:rsidR="00726BBE" w14:paraId="1864BA18" w14:textId="77777777">
        <w:tblPrEx>
          <w:tblCellMar>
            <w:top w:w="0" w:type="dxa"/>
            <w:bottom w:w="0" w:type="dxa"/>
          </w:tblCellMar>
        </w:tblPrEx>
        <w:trPr>
          <w:tblHeader/>
        </w:trPr>
        <w:tc>
          <w:tcPr>
            <w:tcW w:w="2200" w:type="dxa"/>
            <w:shd w:val="clear" w:color="auto" w:fill="DEEAF6"/>
            <w:tcMar>
              <w:top w:w="55" w:type="dxa"/>
              <w:left w:w="100" w:type="dxa"/>
              <w:bottom w:w="55" w:type="dxa"/>
              <w:right w:w="100" w:type="dxa"/>
            </w:tcMar>
          </w:tcPr>
          <w:p w14:paraId="03C16622" w14:textId="77777777" w:rsidR="00726BBE" w:rsidRDefault="00000000">
            <w:r>
              <w:rPr>
                <w:b/>
                <w:bCs/>
                <w:sz w:val="20"/>
                <w:szCs w:val="20"/>
              </w:rPr>
              <w:t>Exercice</w:t>
            </w:r>
          </w:p>
        </w:tc>
        <w:tc>
          <w:tcPr>
            <w:tcW w:w="3400" w:type="dxa"/>
            <w:shd w:val="clear" w:color="auto" w:fill="DEEAF6"/>
            <w:tcMar>
              <w:top w:w="55" w:type="dxa"/>
              <w:left w:w="100" w:type="dxa"/>
              <w:bottom w:w="55" w:type="dxa"/>
              <w:right w:w="100" w:type="dxa"/>
            </w:tcMar>
          </w:tcPr>
          <w:p w14:paraId="2D77D482" w14:textId="77777777" w:rsidR="00726BBE" w:rsidRDefault="00000000">
            <w:r>
              <w:rPr>
                <w:b/>
                <w:bCs/>
                <w:sz w:val="20"/>
                <w:szCs w:val="20"/>
              </w:rPr>
              <w:t>Package</w:t>
            </w:r>
          </w:p>
        </w:tc>
        <w:tc>
          <w:tcPr>
            <w:tcW w:w="3760" w:type="dxa"/>
            <w:shd w:val="clear" w:color="auto" w:fill="DEEAF6"/>
            <w:tcMar>
              <w:top w:w="55" w:type="dxa"/>
              <w:left w:w="100" w:type="dxa"/>
              <w:bottom w:w="55" w:type="dxa"/>
              <w:right w:w="100" w:type="dxa"/>
            </w:tcMar>
          </w:tcPr>
          <w:p w14:paraId="692054DE" w14:textId="77777777" w:rsidR="00726BBE" w:rsidRDefault="00000000">
            <w:r>
              <w:rPr>
                <w:b/>
                <w:bCs/>
                <w:sz w:val="20"/>
                <w:szCs w:val="20"/>
              </w:rPr>
              <w:t>Sujet</w:t>
            </w:r>
          </w:p>
        </w:tc>
      </w:tr>
      <w:tr w:rsidR="00726BBE" w14:paraId="75E642FB" w14:textId="77777777">
        <w:tblPrEx>
          <w:tblCellMar>
            <w:top w:w="0" w:type="dxa"/>
            <w:bottom w:w="0" w:type="dxa"/>
          </w:tblCellMar>
        </w:tblPrEx>
        <w:trPr>
          <w:cantSplit/>
        </w:trPr>
        <w:tc>
          <w:tcPr>
            <w:tcW w:w="2200" w:type="dxa"/>
            <w:tcMar>
              <w:top w:w="55" w:type="dxa"/>
              <w:left w:w="100" w:type="dxa"/>
              <w:bottom w:w="55" w:type="dxa"/>
              <w:right w:w="100" w:type="dxa"/>
            </w:tcMar>
          </w:tcPr>
          <w:p w14:paraId="6B43DE58" w14:textId="77777777" w:rsidR="00726BBE" w:rsidRDefault="00000000">
            <w:hyperlink w:anchor="ex-LAM-1" w:history="1">
              <w:r>
                <w:rPr>
                  <w:rFonts w:ascii="Consolas" w:hAnsi="Consolas" w:cs="Consolas"/>
                  <w:color w:val="0563C1"/>
                  <w:sz w:val="18"/>
                  <w:szCs w:val="18"/>
                  <w:u w:val="single"/>
                </w:rPr>
                <w:t>LAM.1</w:t>
              </w:r>
            </w:hyperlink>
          </w:p>
        </w:tc>
        <w:tc>
          <w:tcPr>
            <w:tcW w:w="3400" w:type="dxa"/>
            <w:tcMar>
              <w:top w:w="55" w:type="dxa"/>
              <w:left w:w="100" w:type="dxa"/>
              <w:bottom w:w="55" w:type="dxa"/>
              <w:right w:w="100" w:type="dxa"/>
            </w:tcMar>
          </w:tcPr>
          <w:p w14:paraId="25B5B594" w14:textId="77777777" w:rsidR="00726BBE" w:rsidRDefault="00000000">
            <w:r>
              <w:rPr>
                <w:rFonts w:ascii="Consolas" w:hAnsi="Consolas" w:cs="Consolas"/>
                <w:color w:val="E97132" w:themeColor="accent2"/>
                <w:sz w:val="18"/>
                <w:szCs w:val="18"/>
              </w:rPr>
              <w:t>be.ephec.java.lam.e01</w:t>
            </w:r>
          </w:p>
        </w:tc>
        <w:tc>
          <w:tcPr>
            <w:tcW w:w="3760" w:type="dxa"/>
            <w:tcMar>
              <w:top w:w="55" w:type="dxa"/>
              <w:left w:w="100" w:type="dxa"/>
              <w:bottom w:w="55" w:type="dxa"/>
              <w:right w:w="100" w:type="dxa"/>
            </w:tcMar>
          </w:tcPr>
          <w:p w14:paraId="4703BFEA" w14:textId="77777777" w:rsidR="00726BBE" w:rsidRDefault="00000000">
            <w:r>
              <w:rPr>
                <w:sz w:val="20"/>
                <w:szCs w:val="20"/>
              </w:rPr>
              <w:t>Un tableau de comportements</w:t>
            </w:r>
          </w:p>
        </w:tc>
      </w:tr>
      <w:tr w:rsidR="00726BBE" w14:paraId="3778993F" w14:textId="77777777">
        <w:tblPrEx>
          <w:tblCellMar>
            <w:top w:w="0" w:type="dxa"/>
            <w:bottom w:w="0" w:type="dxa"/>
          </w:tblCellMar>
        </w:tblPrEx>
        <w:trPr>
          <w:cantSplit/>
        </w:trPr>
        <w:tc>
          <w:tcPr>
            <w:tcW w:w="2200" w:type="dxa"/>
            <w:tcMar>
              <w:top w:w="55" w:type="dxa"/>
              <w:left w:w="100" w:type="dxa"/>
              <w:bottom w:w="55" w:type="dxa"/>
              <w:right w:w="100" w:type="dxa"/>
            </w:tcMar>
          </w:tcPr>
          <w:p w14:paraId="1DA48242" w14:textId="77777777" w:rsidR="00726BBE" w:rsidRDefault="00000000">
            <w:hyperlink w:anchor="ex-LAM-2" w:history="1">
              <w:r>
                <w:rPr>
                  <w:rFonts w:ascii="Consolas" w:hAnsi="Consolas" w:cs="Consolas"/>
                  <w:color w:val="0563C1"/>
                  <w:sz w:val="18"/>
                  <w:szCs w:val="18"/>
                  <w:u w:val="single"/>
                </w:rPr>
                <w:t>LAM.2</w:t>
              </w:r>
            </w:hyperlink>
          </w:p>
        </w:tc>
        <w:tc>
          <w:tcPr>
            <w:tcW w:w="3400" w:type="dxa"/>
            <w:tcMar>
              <w:top w:w="55" w:type="dxa"/>
              <w:left w:w="100" w:type="dxa"/>
              <w:bottom w:w="55" w:type="dxa"/>
              <w:right w:w="100" w:type="dxa"/>
            </w:tcMar>
          </w:tcPr>
          <w:p w14:paraId="4B25E72E" w14:textId="77777777" w:rsidR="00726BBE" w:rsidRDefault="00000000">
            <w:r>
              <w:rPr>
                <w:rFonts w:ascii="Consolas" w:hAnsi="Consolas" w:cs="Consolas"/>
                <w:color w:val="E97132" w:themeColor="accent2"/>
                <w:sz w:val="18"/>
                <w:szCs w:val="18"/>
              </w:rPr>
              <w:t>be.ephec.java.lam.e02</w:t>
            </w:r>
          </w:p>
        </w:tc>
        <w:tc>
          <w:tcPr>
            <w:tcW w:w="3760" w:type="dxa"/>
            <w:tcMar>
              <w:top w:w="55" w:type="dxa"/>
              <w:left w:w="100" w:type="dxa"/>
              <w:bottom w:w="55" w:type="dxa"/>
              <w:right w:w="100" w:type="dxa"/>
            </w:tcMar>
          </w:tcPr>
          <w:p w14:paraId="0822BB50" w14:textId="77777777" w:rsidR="00726BBE" w:rsidRDefault="00000000">
            <w:r>
              <w:rPr>
                <w:sz w:val="20"/>
                <w:szCs w:val="20"/>
              </w:rPr>
              <w:t>Écrire son interface fonctionnelle</w:t>
            </w:r>
          </w:p>
        </w:tc>
      </w:tr>
      <w:tr w:rsidR="00726BBE" w14:paraId="6B78695D" w14:textId="77777777">
        <w:tblPrEx>
          <w:tblCellMar>
            <w:top w:w="0" w:type="dxa"/>
            <w:bottom w:w="0" w:type="dxa"/>
          </w:tblCellMar>
        </w:tblPrEx>
        <w:trPr>
          <w:cantSplit/>
        </w:trPr>
        <w:tc>
          <w:tcPr>
            <w:tcW w:w="2200" w:type="dxa"/>
            <w:tcMar>
              <w:top w:w="55" w:type="dxa"/>
              <w:left w:w="100" w:type="dxa"/>
              <w:bottom w:w="55" w:type="dxa"/>
              <w:right w:w="100" w:type="dxa"/>
            </w:tcMar>
          </w:tcPr>
          <w:p w14:paraId="289BCDAB" w14:textId="77777777" w:rsidR="00726BBE" w:rsidRDefault="00000000">
            <w:hyperlink w:anchor="ex-LAM-3" w:history="1">
              <w:r>
                <w:rPr>
                  <w:rFonts w:ascii="Consolas" w:hAnsi="Consolas" w:cs="Consolas"/>
                  <w:color w:val="0563C1"/>
                  <w:sz w:val="18"/>
                  <w:szCs w:val="18"/>
                  <w:u w:val="single"/>
                </w:rPr>
                <w:t>LAM.3</w:t>
              </w:r>
            </w:hyperlink>
          </w:p>
        </w:tc>
        <w:tc>
          <w:tcPr>
            <w:tcW w:w="3400" w:type="dxa"/>
            <w:tcMar>
              <w:top w:w="55" w:type="dxa"/>
              <w:left w:w="100" w:type="dxa"/>
              <w:bottom w:w="55" w:type="dxa"/>
              <w:right w:w="100" w:type="dxa"/>
            </w:tcMar>
          </w:tcPr>
          <w:p w14:paraId="7C2DF368" w14:textId="77777777" w:rsidR="00726BBE" w:rsidRDefault="00000000">
            <w:r>
              <w:rPr>
                <w:rFonts w:ascii="Consolas" w:hAnsi="Consolas" w:cs="Consolas"/>
                <w:color w:val="E97132" w:themeColor="accent2"/>
                <w:sz w:val="18"/>
                <w:szCs w:val="18"/>
              </w:rPr>
              <w:t>be.ephec.java.lam.e03</w:t>
            </w:r>
          </w:p>
        </w:tc>
        <w:tc>
          <w:tcPr>
            <w:tcW w:w="3760" w:type="dxa"/>
            <w:tcMar>
              <w:top w:w="55" w:type="dxa"/>
              <w:left w:w="100" w:type="dxa"/>
              <w:bottom w:w="55" w:type="dxa"/>
              <w:right w:w="100" w:type="dxa"/>
            </w:tcMar>
          </w:tcPr>
          <w:p w14:paraId="09DFD844" w14:textId="77777777" w:rsidR="00726BBE" w:rsidRDefault="00000000">
            <w:r>
              <w:rPr>
                <w:sz w:val="20"/>
                <w:szCs w:val="20"/>
              </w:rPr>
              <w:t>Celle du JDK, et les références de méthodes</w:t>
            </w:r>
          </w:p>
        </w:tc>
      </w:tr>
    </w:tbl>
    <w:p w14:paraId="056F0BA0" w14:textId="77777777" w:rsidR="00726BBE" w:rsidRDefault="00000000">
      <w:pPr>
        <w:pStyle w:val="Titre3"/>
        <w:keepNext/>
        <w:spacing w:before="240" w:after="100"/>
      </w:pPr>
      <w:r>
        <w:rPr>
          <w:b/>
          <w:bCs/>
          <w:color w:val="595959"/>
        </w:rPr>
        <w:t>Ce qui change, et ce qui ne change pas</w:t>
      </w:r>
    </w:p>
    <w:p w14:paraId="101DAFC0" w14:textId="77777777" w:rsidR="00726BBE" w:rsidRDefault="00000000">
      <w:pPr>
        <w:spacing w:after="120"/>
      </w:pPr>
      <w:r>
        <w:t xml:space="preserve">Vous savez déjà tout faire. En </w:t>
      </w:r>
      <w:hyperlink w:anchor="ex-ITF-1" w:history="1">
        <w:r>
          <w:rPr>
            <w:rFonts w:ascii="Consolas" w:hAnsi="Consolas" w:cs="Consolas"/>
            <w:color w:val="E97132" w:themeColor="accent2"/>
            <w:sz w:val="18"/>
            <w:szCs w:val="18"/>
          </w:rPr>
          <w:t>ITF.1</w:t>
        </w:r>
      </w:hyperlink>
      <w:r>
        <w:t xml:space="preserve">, une méthode recevait un </w:t>
      </w:r>
      <w:r>
        <w:rPr>
          <w:rFonts w:ascii="Consolas" w:hAnsi="Consolas" w:cs="Consolas"/>
          <w:color w:val="E97132" w:themeColor="accent2"/>
          <w:sz w:val="18"/>
          <w:szCs w:val="18"/>
        </w:rPr>
        <w:t>Calculateur</w:t>
      </w:r>
      <w:r>
        <w:t xml:space="preserve"> en paramètre et déclenchait un calcul sans savoir lequel. En </w:t>
      </w:r>
      <w:hyperlink w:anchor="ex-COL-5" w:history="1">
        <w:r>
          <w:rPr>
            <w:rFonts w:ascii="Consolas" w:hAnsi="Consolas" w:cs="Consolas"/>
            <w:color w:val="E97132" w:themeColor="accent2"/>
            <w:sz w:val="18"/>
            <w:szCs w:val="18"/>
          </w:rPr>
          <w:t>COL.5</w:t>
        </w:r>
      </w:hyperlink>
      <w:r>
        <w:t xml:space="preserve">, vous avez écrit une classe </w:t>
      </w:r>
      <w:r>
        <w:rPr>
          <w:rFonts w:ascii="Consolas" w:hAnsi="Consolas" w:cs="Consolas"/>
          <w:color w:val="E97132" w:themeColor="accent2"/>
          <w:sz w:val="18"/>
          <w:szCs w:val="18"/>
        </w:rPr>
        <w:t>EstPair</w:t>
      </w:r>
      <w:r>
        <w:t xml:space="preserve"> pour la passer à </w:t>
      </w:r>
      <w:r>
        <w:rPr>
          <w:rFonts w:ascii="Consolas" w:hAnsi="Consolas" w:cs="Consolas"/>
          <w:color w:val="E97132" w:themeColor="accent2"/>
          <w:sz w:val="18"/>
          <w:szCs w:val="18"/>
        </w:rPr>
        <w:t>removeIf</w:t>
      </w:r>
      <w:r>
        <w:t>.</w:t>
      </w:r>
    </w:p>
    <w:p w14:paraId="5DEC1C2F" w14:textId="77777777" w:rsidR="00726BBE" w:rsidRDefault="00000000">
      <w:pPr>
        <w:spacing w:after="120"/>
      </w:pPr>
      <w:r>
        <w:t>Ce module n'ajoute aucune capacité. Il ajoute une écriture — et une écriture qui change tout, parce qu'elle rend praticable ce qui était seulement possible.</w:t>
      </w:r>
    </w:p>
    <w:p w14:paraId="46022332" w14:textId="77777777" w:rsidR="00726BBE" w:rsidRDefault="00000000">
      <w:pPr>
        <w:keepNext/>
        <w:keepLines/>
        <w:shd w:val="clear" w:color="auto" w:fill="F2F2F2"/>
        <w:spacing w:before="100"/>
        <w:ind w:left="220"/>
      </w:pPr>
      <w:r>
        <w:rPr>
          <w:rFonts w:ascii="Consolas" w:hAnsi="Consolas" w:cs="Consolas"/>
          <w:color w:val="E97132" w:themeColor="accent2"/>
          <w:sz w:val="18"/>
          <w:szCs w:val="18"/>
        </w:rPr>
        <w:t>new Calculateur() {                       // classe anonyme</w:t>
      </w:r>
    </w:p>
    <w:p w14:paraId="5B0D131F" w14:textId="77777777" w:rsidR="00726BBE" w:rsidRDefault="00000000">
      <w:pPr>
        <w:keepNext/>
        <w:keepLines/>
        <w:shd w:val="clear" w:color="auto" w:fill="F2F2F2"/>
        <w:ind w:left="220"/>
      </w:pPr>
      <w:r>
        <w:rPr>
          <w:rFonts w:ascii="Consolas" w:hAnsi="Consolas" w:cs="Consolas"/>
          <w:color w:val="E97132" w:themeColor="accent2"/>
          <w:sz w:val="18"/>
          <w:szCs w:val="18"/>
        </w:rPr>
        <w:t xml:space="preserve">    public int calcul(int n) { return n * n; }</w:t>
      </w:r>
    </w:p>
    <w:p w14:paraId="1FA383ED" w14:textId="77777777" w:rsidR="00726BBE" w:rsidRDefault="00000000">
      <w:pPr>
        <w:keepNext/>
        <w:keepLines/>
        <w:shd w:val="clear" w:color="auto" w:fill="F2F2F2"/>
        <w:ind w:left="220"/>
      </w:pPr>
      <w:r>
        <w:rPr>
          <w:rFonts w:ascii="Consolas" w:hAnsi="Consolas" w:cs="Consolas"/>
          <w:color w:val="E97132" w:themeColor="accent2"/>
          <w:sz w:val="18"/>
          <w:szCs w:val="18"/>
        </w:rPr>
        <w:t>}</w:t>
      </w:r>
    </w:p>
    <w:p w14:paraId="5F08D1A5" w14:textId="77777777" w:rsidR="00726BBE" w:rsidRDefault="00000000">
      <w:pPr>
        <w:keepNext/>
        <w:keepLines/>
        <w:shd w:val="clear" w:color="auto" w:fill="F2F2F2"/>
        <w:ind w:left="220"/>
      </w:pPr>
      <w:r>
        <w:rPr>
          <w:rFonts w:ascii="Consolas" w:hAnsi="Consolas" w:cs="Consolas"/>
          <w:color w:val="E97132" w:themeColor="accent2"/>
          <w:sz w:val="18"/>
          <w:szCs w:val="18"/>
        </w:rPr>
        <w:t xml:space="preserve"> </w:t>
      </w:r>
    </w:p>
    <w:p w14:paraId="705F89C5" w14:textId="77777777" w:rsidR="00726BBE" w:rsidRDefault="00000000">
      <w:pPr>
        <w:keepNext/>
        <w:keepLines/>
        <w:shd w:val="clear" w:color="auto" w:fill="F2F2F2"/>
        <w:ind w:left="220"/>
      </w:pPr>
      <w:r>
        <w:rPr>
          <w:rFonts w:ascii="Consolas" w:hAnsi="Consolas" w:cs="Consolas"/>
          <w:color w:val="E97132" w:themeColor="accent2"/>
          <w:sz w:val="18"/>
          <w:szCs w:val="18"/>
        </w:rPr>
        <w:t>(int n) -&gt; { return n * n; }              // lambda complete</w:t>
      </w:r>
    </w:p>
    <w:p w14:paraId="1C353AD0" w14:textId="77777777" w:rsidR="00726BBE" w:rsidRDefault="00000000">
      <w:pPr>
        <w:keepNext/>
        <w:keepLines/>
        <w:shd w:val="clear" w:color="auto" w:fill="F2F2F2"/>
        <w:ind w:left="220"/>
      </w:pPr>
      <w:r>
        <w:rPr>
          <w:rFonts w:ascii="Consolas" w:hAnsi="Consolas" w:cs="Consolas"/>
          <w:color w:val="E97132" w:themeColor="accent2"/>
          <w:sz w:val="18"/>
          <w:szCs w:val="18"/>
        </w:rPr>
        <w:t xml:space="preserve"> </w:t>
      </w:r>
    </w:p>
    <w:p w14:paraId="411DF4C9" w14:textId="77777777" w:rsidR="00726BBE" w:rsidRDefault="00000000">
      <w:pPr>
        <w:keepLines/>
        <w:shd w:val="clear" w:color="auto" w:fill="F2F2F2"/>
        <w:spacing w:after="160"/>
        <w:ind w:left="220"/>
      </w:pPr>
      <w:r>
        <w:rPr>
          <w:rFonts w:ascii="Consolas" w:hAnsi="Consolas" w:cs="Consolas"/>
          <w:color w:val="E97132" w:themeColor="accent2"/>
          <w:sz w:val="18"/>
          <w:szCs w:val="18"/>
        </w:rPr>
        <w:t>n -&gt; n * n                                // lambda abregee</w:t>
      </w:r>
    </w:p>
    <w:p w14:paraId="354497D7" w14:textId="77777777" w:rsidR="00726BBE" w:rsidRDefault="00000000">
      <w:pPr>
        <w:spacing w:after="120"/>
      </w:pPr>
      <w:r>
        <w:t xml:space="preserve">Les trois produisent exactement le même objet. On peut omettre le type du paramètre, les parenthèses s'il est unique, les accolades et le </w:t>
      </w:r>
      <w:r>
        <w:rPr>
          <w:rFonts w:ascii="Consolas" w:hAnsi="Consolas" w:cs="Consolas"/>
          <w:color w:val="E97132" w:themeColor="accent2"/>
          <w:sz w:val="18"/>
          <w:szCs w:val="18"/>
        </w:rPr>
        <w:t>return</w:t>
      </w:r>
      <w:r>
        <w:t xml:space="preserve"> si le corps tient en une expression.</w:t>
      </w:r>
    </w:p>
    <w:p w14:paraId="2381DE43" w14:textId="77777777" w:rsidR="00726BBE" w:rsidRDefault="00000000">
      <w:pPr>
        <w:pStyle w:val="Titre3"/>
        <w:keepNext/>
        <w:spacing w:before="240" w:after="100"/>
      </w:pPr>
      <w:r>
        <w:rPr>
          <w:b/>
          <w:bCs/>
          <w:color w:val="595959"/>
        </w:rPr>
        <w:t>Une seule condition</w:t>
      </w:r>
    </w:p>
    <w:p w14:paraId="48386AEF" w14:textId="77777777" w:rsidR="00726BBE" w:rsidRDefault="00000000">
      <w:pPr>
        <w:spacing w:after="120"/>
      </w:pPr>
      <w:r>
        <w:t xml:space="preserve">Une lambda ne s'écrit que pour une interface </w:t>
      </w:r>
      <w:r>
        <w:rPr>
          <w:i/>
          <w:iCs/>
        </w:rPr>
        <w:t>fonctionnelle</w:t>
      </w:r>
      <w:r>
        <w:t> : une interface qui ne déclare qu'UNE méthode abstraite. Sans cela, le compilateur ne saurait pas quelle méthode vous êtes en train d'implémenter.</w:t>
      </w:r>
    </w:p>
    <w:p w14:paraId="376B2E50" w14:textId="77777777" w:rsidR="00726BBE" w:rsidRDefault="00000000">
      <w:pPr>
        <w:spacing w:after="120"/>
      </w:pPr>
      <w:r>
        <w:t xml:space="preserve">L'annotation </w:t>
      </w:r>
      <w:r>
        <w:rPr>
          <w:rFonts w:ascii="Consolas" w:hAnsi="Consolas" w:cs="Consolas"/>
          <w:color w:val="E97132" w:themeColor="accent2"/>
          <w:sz w:val="18"/>
          <w:szCs w:val="18"/>
        </w:rPr>
        <w:t>@FunctionalInterface</w:t>
      </w:r>
      <w:r>
        <w:t xml:space="preserve"> n'est pas obligatoire, mais elle demande au compilateur de vérifier cette règle. Si quelqu'un ajoute une seconde méthode plus tard, il le signalera — au lieu de laisser toutes les lambdas cesser de compiler sans explication.</w:t>
      </w:r>
    </w:p>
    <w:p w14:paraId="25DC8496" w14:textId="77777777" w:rsidR="00726BBE" w:rsidRDefault="00726BBE">
      <w:pPr>
        <w:pBdr>
          <w:bottom w:val="single" w:sz="6" w:space="1" w:color="A6A6A6"/>
        </w:pBdr>
        <w:spacing w:before="240" w:after="360"/>
      </w:pPr>
    </w:p>
    <w:p w14:paraId="17D739F3" w14:textId="77777777" w:rsidR="00726BBE" w:rsidRDefault="00000000">
      <w:pPr>
        <w:pStyle w:val="Titre2"/>
        <w:keepNext/>
        <w:spacing w:before="360" w:after="160"/>
      </w:pPr>
      <w:bookmarkStart w:id="75" w:name="_Toc243726721"/>
      <w:r>
        <w:rPr>
          <w:b/>
          <w:bCs/>
          <w:color w:val="1F4E79"/>
          <w:sz w:val="30"/>
          <w:szCs w:val="30"/>
        </w:rPr>
        <w:t>LAM.1 — Un tableau de comportements</w:t>
      </w:r>
      <w:bookmarkEnd w:id="75"/>
    </w:p>
    <w:p w14:paraId="36D6CF62" w14:textId="77777777" w:rsidR="00726BBE" w:rsidRDefault="00000000">
      <w:pPr>
        <w:keepNext/>
        <w:spacing w:after="120"/>
      </w:pPr>
      <w:r>
        <w:rPr>
          <w:i/>
          <w:iCs/>
          <w:color w:val="595959"/>
        </w:rPr>
        <w:t xml:space="preserve">Package : </w:t>
      </w:r>
      <w:r>
        <w:rPr>
          <w:rFonts w:ascii="Consolas" w:hAnsi="Consolas" w:cs="Consolas"/>
          <w:i/>
          <w:iCs/>
          <w:color w:val="E97132" w:themeColor="accent2"/>
          <w:sz w:val="18"/>
          <w:szCs w:val="18"/>
        </w:rPr>
        <w:t>be.ephec.java.lam.e01</w:t>
      </w:r>
    </w:p>
    <w:p w14:paraId="69DEAD9A" w14:textId="77777777" w:rsidR="00726BBE" w:rsidRDefault="00000000">
      <w:pPr>
        <w:pStyle w:val="Titre3"/>
        <w:keepNext/>
        <w:spacing w:before="240" w:after="100"/>
      </w:pPr>
      <w:r>
        <w:rPr>
          <w:b/>
          <w:bCs/>
          <w:color w:val="595959"/>
        </w:rPr>
        <w:t>Objectif</w:t>
      </w:r>
    </w:p>
    <w:p w14:paraId="1EB6E655" w14:textId="77777777" w:rsidR="00726BBE" w:rsidRDefault="00000000">
      <w:pPr>
        <w:spacing w:after="120"/>
      </w:pPr>
      <w:r>
        <w:t>Écrire ses premières lambdas, et ranger des comportements dans un tableau.</w:t>
      </w:r>
    </w:p>
    <w:p w14:paraId="69AF083E" w14:textId="77777777" w:rsidR="00726BBE" w:rsidRDefault="00000000">
      <w:pPr>
        <w:pStyle w:val="Titre3"/>
        <w:keepNext/>
        <w:spacing w:before="240" w:after="100"/>
      </w:pPr>
      <w:r>
        <w:rPr>
          <w:b/>
          <w:bCs/>
          <w:color w:val="595959"/>
        </w:rPr>
        <w:t>Énoncé</w:t>
      </w:r>
    </w:p>
    <w:p w14:paraId="7ADC29A8" w14:textId="77777777" w:rsidR="00726BBE" w:rsidRDefault="00000000">
      <w:pPr>
        <w:spacing w:after="120"/>
      </w:pPr>
      <w:r>
        <w:t xml:space="preserve">L'interface </w:t>
      </w:r>
      <w:r>
        <w:rPr>
          <w:rFonts w:ascii="Consolas" w:hAnsi="Consolas" w:cs="Consolas"/>
          <w:color w:val="E97132" w:themeColor="accent2"/>
          <w:sz w:val="18"/>
          <w:szCs w:val="18"/>
        </w:rPr>
        <w:t>Calculateur</w:t>
      </w:r>
      <w:r>
        <w:t xml:space="preserve"> vous est fournie : elle déclare </w:t>
      </w:r>
      <w:r>
        <w:rPr>
          <w:rFonts w:ascii="Consolas" w:hAnsi="Consolas" w:cs="Consolas"/>
          <w:color w:val="E97132" w:themeColor="accent2"/>
          <w:sz w:val="18"/>
          <w:szCs w:val="18"/>
        </w:rPr>
        <w:t>int calcul(int n)</w:t>
      </w:r>
      <w:r>
        <w:t xml:space="preserve"> et rien d'autre. Complétez la classe </w:t>
      </w:r>
      <w:r>
        <w:rPr>
          <w:rFonts w:ascii="Consolas" w:hAnsi="Consolas" w:cs="Consolas"/>
          <w:color w:val="E97132" w:themeColor="accent2"/>
          <w:sz w:val="18"/>
          <w:szCs w:val="18"/>
        </w:rPr>
        <w:t>Calculs</w:t>
      </w:r>
      <w:r>
        <w: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4000"/>
        <w:gridCol w:w="3160"/>
      </w:tblGrid>
      <w:tr w:rsidR="00726BBE" w14:paraId="77060CA9" w14:textId="77777777">
        <w:tblPrEx>
          <w:tblCellMar>
            <w:top w:w="0" w:type="dxa"/>
            <w:bottom w:w="0" w:type="dxa"/>
          </w:tblCellMar>
        </w:tblPrEx>
        <w:trPr>
          <w:tblHeader/>
        </w:trPr>
        <w:tc>
          <w:tcPr>
            <w:tcW w:w="2200" w:type="dxa"/>
            <w:shd w:val="clear" w:color="auto" w:fill="DEEAF6"/>
            <w:tcMar>
              <w:top w:w="55" w:type="dxa"/>
              <w:left w:w="100" w:type="dxa"/>
              <w:bottom w:w="55" w:type="dxa"/>
              <w:right w:w="100" w:type="dxa"/>
            </w:tcMar>
          </w:tcPr>
          <w:p w14:paraId="6B370AE3" w14:textId="77777777" w:rsidR="00726BBE" w:rsidRDefault="00000000">
            <w:r>
              <w:rPr>
                <w:b/>
                <w:bCs/>
                <w:sz w:val="20"/>
                <w:szCs w:val="20"/>
              </w:rPr>
              <w:t>Élément</w:t>
            </w:r>
          </w:p>
        </w:tc>
        <w:tc>
          <w:tcPr>
            <w:tcW w:w="4000" w:type="dxa"/>
            <w:shd w:val="clear" w:color="auto" w:fill="DEEAF6"/>
            <w:tcMar>
              <w:top w:w="55" w:type="dxa"/>
              <w:left w:w="100" w:type="dxa"/>
              <w:bottom w:w="55" w:type="dxa"/>
              <w:right w:w="100" w:type="dxa"/>
            </w:tcMar>
          </w:tcPr>
          <w:p w14:paraId="39A9A638" w14:textId="77777777" w:rsidR="00726BBE" w:rsidRDefault="00000000">
            <w:r>
              <w:rPr>
                <w:b/>
                <w:bCs/>
                <w:sz w:val="20"/>
                <w:szCs w:val="20"/>
              </w:rPr>
              <w:t>Signature</w:t>
            </w:r>
          </w:p>
        </w:tc>
        <w:tc>
          <w:tcPr>
            <w:tcW w:w="3160" w:type="dxa"/>
            <w:shd w:val="clear" w:color="auto" w:fill="DEEAF6"/>
            <w:tcMar>
              <w:top w:w="55" w:type="dxa"/>
              <w:left w:w="100" w:type="dxa"/>
              <w:bottom w:w="55" w:type="dxa"/>
              <w:right w:w="100" w:type="dxa"/>
            </w:tcMar>
          </w:tcPr>
          <w:p w14:paraId="3C5A80A5" w14:textId="77777777" w:rsidR="00726BBE" w:rsidRDefault="00000000">
            <w:r>
              <w:rPr>
                <w:b/>
                <w:bCs/>
                <w:sz w:val="20"/>
                <w:szCs w:val="20"/>
              </w:rPr>
              <w:t>Rôle</w:t>
            </w:r>
          </w:p>
        </w:tc>
      </w:tr>
      <w:tr w:rsidR="00726BBE" w14:paraId="53D66AD0" w14:textId="77777777">
        <w:tblPrEx>
          <w:tblCellMar>
            <w:top w:w="0" w:type="dxa"/>
            <w:bottom w:w="0" w:type="dxa"/>
          </w:tblCellMar>
        </w:tblPrEx>
        <w:trPr>
          <w:cantSplit/>
        </w:trPr>
        <w:tc>
          <w:tcPr>
            <w:tcW w:w="2200" w:type="dxa"/>
            <w:tcMar>
              <w:top w:w="55" w:type="dxa"/>
              <w:left w:w="100" w:type="dxa"/>
              <w:bottom w:w="55" w:type="dxa"/>
              <w:right w:w="100" w:type="dxa"/>
            </w:tcMar>
          </w:tcPr>
          <w:p w14:paraId="3E209D9D" w14:textId="77777777" w:rsidR="00726BBE" w:rsidRDefault="00000000">
            <w:r>
              <w:rPr>
                <w:rFonts w:ascii="Consolas" w:hAnsi="Consolas" w:cs="Consolas"/>
                <w:color w:val="E97132" w:themeColor="accent2"/>
                <w:sz w:val="18"/>
                <w:szCs w:val="18"/>
              </w:rPr>
              <w:t>traite</w:t>
            </w:r>
          </w:p>
        </w:tc>
        <w:tc>
          <w:tcPr>
            <w:tcW w:w="4000" w:type="dxa"/>
            <w:tcMar>
              <w:top w:w="55" w:type="dxa"/>
              <w:left w:w="100" w:type="dxa"/>
              <w:bottom w:w="55" w:type="dxa"/>
              <w:right w:w="100" w:type="dxa"/>
            </w:tcMar>
          </w:tcPr>
          <w:p w14:paraId="044B715F" w14:textId="77777777" w:rsidR="00726BBE" w:rsidRDefault="00000000">
            <w:r>
              <w:rPr>
                <w:rFonts w:ascii="Consolas" w:hAnsi="Consolas" w:cs="Consolas"/>
                <w:color w:val="E97132" w:themeColor="accent2"/>
                <w:sz w:val="18"/>
                <w:szCs w:val="18"/>
              </w:rPr>
              <w:t>public static int traite(int, Calculateur)</w:t>
            </w:r>
          </w:p>
        </w:tc>
        <w:tc>
          <w:tcPr>
            <w:tcW w:w="3160" w:type="dxa"/>
            <w:tcMar>
              <w:top w:w="55" w:type="dxa"/>
              <w:left w:w="100" w:type="dxa"/>
              <w:bottom w:w="55" w:type="dxa"/>
              <w:right w:w="100" w:type="dxa"/>
            </w:tcMar>
          </w:tcPr>
          <w:p w14:paraId="5D48FB1D" w14:textId="77777777" w:rsidR="00726BBE" w:rsidRDefault="00000000">
            <w:r>
              <w:rPr>
                <w:sz w:val="20"/>
                <w:szCs w:val="20"/>
              </w:rPr>
              <w:t xml:space="preserve">Applique le </w:t>
            </w:r>
            <w:r>
              <w:rPr>
                <w:rFonts w:ascii="Consolas" w:hAnsi="Consolas" w:cs="Consolas"/>
                <w:color w:val="E97132" w:themeColor="accent2"/>
                <w:sz w:val="18"/>
                <w:szCs w:val="18"/>
              </w:rPr>
              <w:t>Calculateur</w:t>
            </w:r>
            <w:r>
              <w:rPr>
                <w:sz w:val="20"/>
                <w:szCs w:val="20"/>
              </w:rPr>
              <w:t xml:space="preserve"> au nombre</w:t>
            </w:r>
          </w:p>
        </w:tc>
      </w:tr>
      <w:tr w:rsidR="00726BBE" w14:paraId="72B16E90" w14:textId="77777777">
        <w:tblPrEx>
          <w:tblCellMar>
            <w:top w:w="0" w:type="dxa"/>
            <w:bottom w:w="0" w:type="dxa"/>
          </w:tblCellMar>
        </w:tblPrEx>
        <w:trPr>
          <w:cantSplit/>
        </w:trPr>
        <w:tc>
          <w:tcPr>
            <w:tcW w:w="2200" w:type="dxa"/>
            <w:tcMar>
              <w:top w:w="55" w:type="dxa"/>
              <w:left w:w="100" w:type="dxa"/>
              <w:bottom w:w="55" w:type="dxa"/>
              <w:right w:w="100" w:type="dxa"/>
            </w:tcMar>
          </w:tcPr>
          <w:p w14:paraId="63CCA140" w14:textId="77777777" w:rsidR="00726BBE" w:rsidRDefault="00000000">
            <w:r>
              <w:rPr>
                <w:rFonts w:ascii="Consolas" w:hAnsi="Consolas" w:cs="Consolas"/>
                <w:color w:val="E97132" w:themeColor="accent2"/>
                <w:sz w:val="18"/>
                <w:szCs w:val="18"/>
              </w:rPr>
              <w:t>calculateurs</w:t>
            </w:r>
          </w:p>
        </w:tc>
        <w:tc>
          <w:tcPr>
            <w:tcW w:w="4000" w:type="dxa"/>
            <w:tcMar>
              <w:top w:w="55" w:type="dxa"/>
              <w:left w:w="100" w:type="dxa"/>
              <w:bottom w:w="55" w:type="dxa"/>
              <w:right w:w="100" w:type="dxa"/>
            </w:tcMar>
          </w:tcPr>
          <w:p w14:paraId="3C52FF79" w14:textId="77777777" w:rsidR="00726BBE" w:rsidRDefault="00000000">
            <w:r>
              <w:rPr>
                <w:rFonts w:ascii="Consolas" w:hAnsi="Consolas" w:cs="Consolas"/>
                <w:color w:val="E97132" w:themeColor="accent2"/>
                <w:sz w:val="18"/>
                <w:szCs w:val="18"/>
              </w:rPr>
              <w:t>public static Calculateur[] calculateurs()</w:t>
            </w:r>
          </w:p>
        </w:tc>
        <w:tc>
          <w:tcPr>
            <w:tcW w:w="3160" w:type="dxa"/>
            <w:tcMar>
              <w:top w:w="55" w:type="dxa"/>
              <w:left w:w="100" w:type="dxa"/>
              <w:bottom w:w="55" w:type="dxa"/>
              <w:right w:w="100" w:type="dxa"/>
            </w:tcMar>
          </w:tcPr>
          <w:p w14:paraId="571F9C06" w14:textId="77777777" w:rsidR="00726BBE" w:rsidRDefault="00000000">
            <w:r>
              <w:rPr>
                <w:sz w:val="20"/>
                <w:szCs w:val="20"/>
              </w:rPr>
              <w:t>Quatre lambdas : carré, double, opposé, inchangé</w:t>
            </w:r>
          </w:p>
        </w:tc>
      </w:tr>
      <w:tr w:rsidR="00726BBE" w14:paraId="02201C54" w14:textId="77777777">
        <w:tblPrEx>
          <w:tblCellMar>
            <w:top w:w="0" w:type="dxa"/>
            <w:bottom w:w="0" w:type="dxa"/>
          </w:tblCellMar>
        </w:tblPrEx>
        <w:trPr>
          <w:cantSplit/>
        </w:trPr>
        <w:tc>
          <w:tcPr>
            <w:tcW w:w="2200" w:type="dxa"/>
            <w:tcMar>
              <w:top w:w="55" w:type="dxa"/>
              <w:left w:w="100" w:type="dxa"/>
              <w:bottom w:w="55" w:type="dxa"/>
              <w:right w:w="100" w:type="dxa"/>
            </w:tcMar>
          </w:tcPr>
          <w:p w14:paraId="1BEB8918" w14:textId="77777777" w:rsidR="00726BBE" w:rsidRDefault="00000000">
            <w:r>
              <w:rPr>
                <w:rFonts w:ascii="Consolas" w:hAnsi="Consolas" w:cs="Consolas"/>
                <w:color w:val="E97132" w:themeColor="accent2"/>
                <w:sz w:val="18"/>
                <w:szCs w:val="18"/>
              </w:rPr>
              <w:lastRenderedPageBreak/>
              <w:t>tousLesCalculs</w:t>
            </w:r>
          </w:p>
        </w:tc>
        <w:tc>
          <w:tcPr>
            <w:tcW w:w="4000" w:type="dxa"/>
            <w:tcMar>
              <w:top w:w="55" w:type="dxa"/>
              <w:left w:w="100" w:type="dxa"/>
              <w:bottom w:w="55" w:type="dxa"/>
              <w:right w:w="100" w:type="dxa"/>
            </w:tcMar>
          </w:tcPr>
          <w:p w14:paraId="35F71E15" w14:textId="77777777" w:rsidR="00726BBE" w:rsidRDefault="00000000">
            <w:r>
              <w:rPr>
                <w:rFonts w:ascii="Consolas" w:hAnsi="Consolas" w:cs="Consolas"/>
                <w:color w:val="E97132" w:themeColor="accent2"/>
                <w:sz w:val="18"/>
                <w:szCs w:val="18"/>
              </w:rPr>
              <w:t>public static String tousLesCalculs(int)</w:t>
            </w:r>
          </w:p>
        </w:tc>
        <w:tc>
          <w:tcPr>
            <w:tcW w:w="3160" w:type="dxa"/>
            <w:tcMar>
              <w:top w:w="55" w:type="dxa"/>
              <w:left w:w="100" w:type="dxa"/>
              <w:bottom w:w="55" w:type="dxa"/>
              <w:right w:w="100" w:type="dxa"/>
            </w:tcMar>
          </w:tcPr>
          <w:p w14:paraId="6449E697" w14:textId="77777777" w:rsidR="00726BBE" w:rsidRDefault="00000000">
            <w:r>
              <w:rPr>
                <w:sz w:val="20"/>
                <w:szCs w:val="20"/>
              </w:rPr>
              <w:t>Les quatre résultats, séparés par une espace</w:t>
            </w:r>
          </w:p>
        </w:tc>
      </w:tr>
    </w:tbl>
    <w:p w14:paraId="24EB8474" w14:textId="77777777" w:rsidR="00726BBE" w:rsidRDefault="00000000">
      <w:pPr>
        <w:keepNext/>
        <w:keepLines/>
        <w:shd w:val="clear" w:color="auto" w:fill="F2F2F2"/>
        <w:spacing w:before="100"/>
        <w:ind w:left="220"/>
      </w:pPr>
      <w:r>
        <w:rPr>
          <w:rFonts w:ascii="Consolas" w:hAnsi="Consolas" w:cs="Consolas"/>
          <w:color w:val="E97132" w:themeColor="accent2"/>
          <w:sz w:val="18"/>
          <w:szCs w:val="18"/>
        </w:rPr>
        <w:t>tousLesCalculs(3)    -&gt;  "9 6 -3 3"</w:t>
      </w:r>
    </w:p>
    <w:p w14:paraId="7A4529FC" w14:textId="77777777" w:rsidR="00726BBE" w:rsidRDefault="00000000">
      <w:pPr>
        <w:keepLines/>
        <w:shd w:val="clear" w:color="auto" w:fill="F2F2F2"/>
        <w:spacing w:after="160"/>
        <w:ind w:left="220"/>
      </w:pPr>
      <w:r>
        <w:rPr>
          <w:rFonts w:ascii="Consolas" w:hAnsi="Consolas" w:cs="Consolas"/>
          <w:color w:val="E97132" w:themeColor="accent2"/>
          <w:sz w:val="18"/>
          <w:szCs w:val="18"/>
        </w:rPr>
        <w:t>tousLesCalculs(-2)   -&gt;  "4 -4 2 -2"</w:t>
      </w:r>
    </w:p>
    <w:p w14:paraId="4A68A334" w14:textId="77777777" w:rsidR="00726BBE" w:rsidRDefault="00000000">
      <w:pPr>
        <w:pStyle w:val="Titre3"/>
        <w:keepNext/>
        <w:spacing w:before="240" w:after="100"/>
      </w:pPr>
      <w:r>
        <w:rPr>
          <w:b/>
          <w:bCs/>
          <w:color w:val="595959"/>
        </w:rPr>
        <w:t>Le point de l'exercice</w:t>
      </w:r>
    </w:p>
    <w:p w14:paraId="2B49E912" w14:textId="77777777" w:rsidR="00726BBE" w:rsidRDefault="00000000">
      <w:pPr>
        <w:spacing w:after="120"/>
      </w:pPr>
      <w:r>
        <w:rPr>
          <w:b/>
          <w:bCs/>
        </w:rPr>
        <w:t xml:space="preserve">Un tableau de calculateurs. </w:t>
      </w:r>
      <w:r>
        <w:t xml:space="preserve">On y range des comportements comme on rangerait des nombres, et le programme les applique sans savoir ce qu'ils font. Comparez avec </w:t>
      </w:r>
      <w:hyperlink w:anchor="ex-ITF-1" w:history="1">
        <w:r>
          <w:rPr>
            <w:rFonts w:ascii="Consolas" w:hAnsi="Consolas" w:cs="Consolas"/>
            <w:color w:val="E97132" w:themeColor="accent2"/>
            <w:sz w:val="18"/>
            <w:szCs w:val="18"/>
          </w:rPr>
          <w:t>ITF.1</w:t>
        </w:r>
      </w:hyperlink>
      <w:r>
        <w:t> : la même idée demandait quatre fichiers, elle tient ici en quatre lignes.</w:t>
      </w:r>
    </w:p>
    <w:p w14:paraId="4D7F0F96" w14:textId="77777777" w:rsidR="00726BBE"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726BBE" w14:paraId="27BEAF0C"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1E85C23D" w14:textId="77777777" w:rsidR="00726BBE" w:rsidRDefault="00000000">
            <w:pPr>
              <w:spacing w:after="80"/>
            </w:pPr>
            <w:r>
              <w:rPr>
                <w:rFonts w:ascii="Consolas" w:hAnsi="Consolas" w:cs="Consolas"/>
                <w:color w:val="E97132" w:themeColor="accent2"/>
                <w:sz w:val="18"/>
                <w:szCs w:val="18"/>
              </w:rPr>
              <w:t>be.ephec.java.lam.e01.CalculsTest</w:t>
            </w:r>
          </w:p>
          <w:p w14:paraId="0C796259" w14:textId="77777777" w:rsidR="00726BBE" w:rsidRDefault="00000000">
            <w:r>
              <w:t>Vérifie la délégation, le contenu et l'ordre du tableau, les résultats combinés, et le fait qu'une lambda écrite dans le test — un cube, absent du tableau — fonctionne tout autant.</w:t>
            </w:r>
          </w:p>
        </w:tc>
      </w:tr>
    </w:tbl>
    <w:p w14:paraId="594E3A79" w14:textId="77777777" w:rsidR="00726BBE" w:rsidRDefault="00000000">
      <w:pPr>
        <w:pStyle w:val="Titre3"/>
        <w:keepNext/>
        <w:spacing w:before="240" w:after="100"/>
      </w:pPr>
      <w:r>
        <w:rPr>
          <w:b/>
          <w:bCs/>
          <w:color w:val="595959"/>
        </w:rPr>
        <w:t>Questions à se poser</w:t>
      </w:r>
    </w:p>
    <w:p w14:paraId="29260901" w14:textId="77777777" w:rsidR="00726BBE" w:rsidRDefault="00000000">
      <w:pPr>
        <w:pStyle w:val="Paragraphedeliste"/>
        <w:numPr>
          <w:ilvl w:val="0"/>
          <w:numId w:val="13"/>
        </w:numPr>
        <w:spacing w:after="60"/>
      </w:pPr>
      <w:r>
        <w:t xml:space="preserve">Écrivez </w:t>
      </w:r>
      <w:r>
        <w:rPr>
          <w:rFonts w:ascii="Consolas" w:hAnsi="Consolas" w:cs="Consolas"/>
          <w:color w:val="E97132" w:themeColor="accent2"/>
          <w:sz w:val="18"/>
          <w:szCs w:val="18"/>
        </w:rPr>
        <w:t>n -&gt; n * n</w:t>
      </w:r>
      <w:r>
        <w:t xml:space="preserve"> sous ses trois formes, de la classe anonyme à la lambda abrégée. Laquelle préférez-vous relire ? Laquelle préférez-vous écrire ?</w:t>
      </w:r>
    </w:p>
    <w:p w14:paraId="3334250F" w14:textId="77777777" w:rsidR="00726BBE" w:rsidRDefault="00000000">
      <w:pPr>
        <w:pStyle w:val="Paragraphedeliste"/>
        <w:numPr>
          <w:ilvl w:val="0"/>
          <w:numId w:val="13"/>
        </w:numPr>
        <w:spacing w:after="60"/>
      </w:pPr>
      <w:r>
        <w:t xml:space="preserve">Ajoutez une seconde méthode à l'interface </w:t>
      </w:r>
      <w:r>
        <w:rPr>
          <w:rFonts w:ascii="Consolas" w:hAnsi="Consolas" w:cs="Consolas"/>
          <w:color w:val="E97132" w:themeColor="accent2"/>
          <w:sz w:val="18"/>
          <w:szCs w:val="18"/>
        </w:rPr>
        <w:t>Calculateur</w:t>
      </w:r>
      <w:r>
        <w:t>. Que dit le compilateur, et sur quelle ligne ?</w:t>
      </w:r>
    </w:p>
    <w:p w14:paraId="727E850A" w14:textId="77777777" w:rsidR="00726BBE" w:rsidRDefault="00000000">
      <w:pPr>
        <w:pStyle w:val="Paragraphedeliste"/>
        <w:numPr>
          <w:ilvl w:val="0"/>
          <w:numId w:val="13"/>
        </w:numPr>
        <w:spacing w:after="60"/>
      </w:pPr>
      <w:r>
        <w:t xml:space="preserve">Une lambda n'a pas de nom, et pourtant elle fait quelque chose. Comment le lecteur sait-il quoi ? Voir </w:t>
      </w:r>
      <w:r>
        <w:rPr>
          <w:rFonts w:ascii="Consolas" w:hAnsi="Consolas" w:cs="Consolas"/>
          <w:color w:val="E97132" w:themeColor="accent2"/>
          <w:sz w:val="18"/>
          <w:szCs w:val="18"/>
        </w:rPr>
        <w:t>CC-MET.1</w:t>
      </w:r>
      <w:r>
        <w:t> : quand le nom disparaît, c'est la variable qui la reçoit qui doit parler.</w:t>
      </w:r>
    </w:p>
    <w:p w14:paraId="7AC2D39B" w14:textId="77777777" w:rsidR="00726BBE" w:rsidRDefault="00726BBE">
      <w:pPr>
        <w:pBdr>
          <w:bottom w:val="single" w:sz="6" w:space="1" w:color="A6A6A6"/>
        </w:pBdr>
        <w:spacing w:before="240" w:after="360"/>
      </w:pPr>
    </w:p>
    <w:p w14:paraId="1F3CCEA2" w14:textId="77777777" w:rsidR="00726BBE" w:rsidRDefault="00000000">
      <w:pPr>
        <w:pStyle w:val="Titre2"/>
        <w:keepNext/>
        <w:spacing w:before="360" w:after="160"/>
      </w:pPr>
      <w:bookmarkStart w:id="76" w:name="_Toc243726722"/>
      <w:r>
        <w:rPr>
          <w:b/>
          <w:bCs/>
          <w:color w:val="1F4E79"/>
          <w:sz w:val="30"/>
          <w:szCs w:val="30"/>
        </w:rPr>
        <w:t>LAM.2 — Écrire son interface fonctionnelle</w:t>
      </w:r>
      <w:bookmarkEnd w:id="76"/>
    </w:p>
    <w:p w14:paraId="7ACFD0EC" w14:textId="77777777" w:rsidR="00726BBE" w:rsidRDefault="00000000">
      <w:pPr>
        <w:keepNext/>
        <w:spacing w:after="120"/>
      </w:pPr>
      <w:r>
        <w:rPr>
          <w:i/>
          <w:iCs/>
          <w:color w:val="595959"/>
        </w:rPr>
        <w:t xml:space="preserve">Package : </w:t>
      </w:r>
      <w:r>
        <w:rPr>
          <w:rFonts w:ascii="Consolas" w:hAnsi="Consolas" w:cs="Consolas"/>
          <w:i/>
          <w:iCs/>
          <w:color w:val="E97132" w:themeColor="accent2"/>
          <w:sz w:val="18"/>
          <w:szCs w:val="18"/>
        </w:rPr>
        <w:t>be.ephec.java.lam.e02</w:t>
      </w:r>
    </w:p>
    <w:p w14:paraId="118EF728" w14:textId="77777777" w:rsidR="00726BBE" w:rsidRDefault="00000000">
      <w:pPr>
        <w:pStyle w:val="Titre3"/>
        <w:keepNext/>
        <w:spacing w:before="240" w:after="100"/>
      </w:pPr>
      <w:r>
        <w:rPr>
          <w:b/>
          <w:bCs/>
          <w:color w:val="595959"/>
        </w:rPr>
        <w:t>Objectif</w:t>
      </w:r>
    </w:p>
    <w:p w14:paraId="34AC71F4" w14:textId="77777777" w:rsidR="00726BBE" w:rsidRDefault="00000000">
      <w:pPr>
        <w:spacing w:after="120"/>
      </w:pPr>
      <w:r>
        <w:t>Faire passer un critère de sélection en paramètre.</w:t>
      </w:r>
    </w:p>
    <w:p w14:paraId="569C6EDD" w14:textId="77777777" w:rsidR="00726BBE" w:rsidRDefault="00000000">
      <w:pPr>
        <w:pStyle w:val="Titre3"/>
        <w:keepNext/>
        <w:spacing w:before="240" w:after="100"/>
      </w:pPr>
      <w:r>
        <w:rPr>
          <w:b/>
          <w:bCs/>
          <w:color w:val="595959"/>
        </w:rPr>
        <w:t>Énoncé</w:t>
      </w:r>
    </w:p>
    <w:p w14:paraId="4A55EA3A" w14:textId="77777777" w:rsidR="00726BBE" w:rsidRDefault="00000000">
      <w:pPr>
        <w:spacing w:after="120"/>
      </w:pPr>
      <w:r>
        <w:t xml:space="preserve">Complétez l'interface fonctionnelle </w:t>
      </w:r>
      <w:r>
        <w:rPr>
          <w:rFonts w:ascii="Consolas" w:hAnsi="Consolas" w:cs="Consolas"/>
          <w:color w:val="E97132" w:themeColor="accent2"/>
          <w:sz w:val="18"/>
          <w:szCs w:val="18"/>
        </w:rPr>
        <w:t>Filtrage</w:t>
      </w:r>
      <w:r>
        <w:t xml:space="preserve"> — une seule méthode, </w:t>
      </w:r>
      <w:r>
        <w:rPr>
          <w:rFonts w:ascii="Consolas" w:hAnsi="Consolas" w:cs="Consolas"/>
          <w:color w:val="E97132" w:themeColor="accent2"/>
          <w:sz w:val="18"/>
          <w:szCs w:val="18"/>
        </w:rPr>
        <w:t>boolean test(int valeur)</w:t>
      </w:r>
      <w:r>
        <w:t xml:space="preserve"> — puis la méthode </w:t>
      </w:r>
      <w:r>
        <w:rPr>
          <w:rFonts w:ascii="Consolas" w:hAnsi="Consolas" w:cs="Consolas"/>
          <w:color w:val="E97132" w:themeColor="accent2"/>
          <w:sz w:val="18"/>
          <w:szCs w:val="18"/>
        </w:rPr>
        <w:t>Affichage.selectionner(int[], Filtrage)</w:t>
      </w:r>
      <w:r>
        <w:t>, qui retourne les éléments retenus séparés par une espace.</w:t>
      </w:r>
    </w:p>
    <w:p w14:paraId="5D079A05" w14:textId="77777777" w:rsidR="00726BBE" w:rsidRDefault="00000000">
      <w:pPr>
        <w:keepNext/>
        <w:keepLines/>
        <w:shd w:val="clear" w:color="auto" w:fill="F2F2F2"/>
        <w:spacing w:before="100"/>
        <w:ind w:left="220"/>
      </w:pPr>
      <w:r>
        <w:rPr>
          <w:rFonts w:ascii="Consolas" w:hAnsi="Consolas" w:cs="Consolas"/>
          <w:color w:val="E97132" w:themeColor="accent2"/>
          <w:sz w:val="18"/>
          <w:szCs w:val="18"/>
        </w:rPr>
        <w:t>int[] tableau = {1, 4, -9, 5, -7, -3, 2};</w:t>
      </w:r>
    </w:p>
    <w:p w14:paraId="07ACA1B0" w14:textId="77777777" w:rsidR="00726BBE" w:rsidRDefault="00000000">
      <w:pPr>
        <w:keepNext/>
        <w:keepLines/>
        <w:shd w:val="clear" w:color="auto" w:fill="F2F2F2"/>
        <w:ind w:left="220"/>
      </w:pPr>
      <w:r>
        <w:rPr>
          <w:rFonts w:ascii="Consolas" w:hAnsi="Consolas" w:cs="Consolas"/>
          <w:color w:val="E97132" w:themeColor="accent2"/>
          <w:sz w:val="18"/>
          <w:szCs w:val="18"/>
        </w:rPr>
        <w:t xml:space="preserve"> </w:t>
      </w:r>
    </w:p>
    <w:p w14:paraId="04C397AF" w14:textId="77777777" w:rsidR="00726BBE" w:rsidRDefault="00000000">
      <w:pPr>
        <w:keepNext/>
        <w:keepLines/>
        <w:shd w:val="clear" w:color="auto" w:fill="F2F2F2"/>
        <w:ind w:left="220"/>
      </w:pPr>
      <w:r>
        <w:rPr>
          <w:rFonts w:ascii="Consolas" w:hAnsi="Consolas" w:cs="Consolas"/>
          <w:color w:val="E97132" w:themeColor="accent2"/>
          <w:sz w:val="18"/>
          <w:szCs w:val="18"/>
        </w:rPr>
        <w:t>selectionner(tableau, e -&gt; e &gt; 0)    -&gt;  "1 4 5 2"</w:t>
      </w:r>
    </w:p>
    <w:p w14:paraId="5E9ED7A2" w14:textId="77777777" w:rsidR="00726BBE" w:rsidRDefault="00000000">
      <w:pPr>
        <w:keepNext/>
        <w:keepLines/>
        <w:shd w:val="clear" w:color="auto" w:fill="F2F2F2"/>
        <w:ind w:left="220"/>
      </w:pPr>
      <w:r>
        <w:rPr>
          <w:rFonts w:ascii="Consolas" w:hAnsi="Consolas" w:cs="Consolas"/>
          <w:color w:val="E97132" w:themeColor="accent2"/>
          <w:sz w:val="18"/>
          <w:szCs w:val="18"/>
        </w:rPr>
        <w:t>selectionner(tableau, e -&gt; e &lt; 0)    -&gt;  "-9 -7 -3"</w:t>
      </w:r>
    </w:p>
    <w:p w14:paraId="0EC3517F" w14:textId="77777777" w:rsidR="00726BBE" w:rsidRDefault="00000000">
      <w:pPr>
        <w:keepLines/>
        <w:shd w:val="clear" w:color="auto" w:fill="F2F2F2"/>
        <w:spacing w:after="160"/>
        <w:ind w:left="220"/>
      </w:pPr>
      <w:r>
        <w:rPr>
          <w:rFonts w:ascii="Consolas" w:hAnsi="Consolas" w:cs="Consolas"/>
          <w:color w:val="E97132" w:themeColor="accent2"/>
          <w:sz w:val="18"/>
          <w:szCs w:val="18"/>
        </w:rPr>
        <w:t>selectionner(tableau, e -&gt; e &gt; 1000) -&gt;  ""</w:t>
      </w:r>
    </w:p>
    <w:p w14:paraId="761A4156" w14:textId="77777777" w:rsidR="00726BBE" w:rsidRDefault="00000000">
      <w:pPr>
        <w:spacing w:after="120"/>
      </w:pPr>
      <w:r>
        <w:t xml:space="preserve">Le </w:t>
      </w:r>
      <w:r>
        <w:rPr>
          <w:rFonts w:ascii="Consolas" w:hAnsi="Consolas" w:cs="Consolas"/>
          <w:color w:val="E97132" w:themeColor="accent2"/>
          <w:sz w:val="18"/>
          <w:szCs w:val="18"/>
        </w:rPr>
        <w:t>Programme</w:t>
      </w:r>
      <w:r>
        <w:t xml:space="preserve"> affiche les positifs, en passant le critère sous forme d'expression lambda.</w:t>
      </w:r>
    </w:p>
    <w:p w14:paraId="68497607" w14:textId="77777777" w:rsidR="00726BBE" w:rsidRDefault="00000000">
      <w:pPr>
        <w:pStyle w:val="Titre3"/>
        <w:keepNext/>
        <w:spacing w:before="240" w:after="100"/>
      </w:pPr>
      <w:r>
        <w:rPr>
          <w:b/>
          <w:bCs/>
          <w:color w:val="595959"/>
        </w:rPr>
        <w:t>La question à garder</w:t>
      </w:r>
    </w:p>
    <w:p w14:paraId="6541D90F" w14:textId="77777777" w:rsidR="00726BBE" w:rsidRDefault="00000000">
      <w:pPr>
        <w:spacing w:after="120"/>
      </w:pPr>
      <w:r>
        <w:t xml:space="preserve">Cherchez, parmi les interfaces fonctionnelles du JDK vues au cours, celle qui ferait exactement le travail de votre </w:t>
      </w:r>
      <w:r>
        <w:rPr>
          <w:rFonts w:ascii="Consolas" w:hAnsi="Consolas" w:cs="Consolas"/>
          <w:color w:val="E97132" w:themeColor="accent2"/>
          <w:sz w:val="18"/>
          <w:szCs w:val="18"/>
        </w:rPr>
        <w:t>Filtrage</w:t>
      </w:r>
      <w:r>
        <w:t xml:space="preserve">. Elle vit dans </w:t>
      </w:r>
      <w:r>
        <w:rPr>
          <w:rFonts w:ascii="Consolas" w:hAnsi="Consolas" w:cs="Consolas"/>
          <w:color w:val="E97132" w:themeColor="accent2"/>
          <w:sz w:val="18"/>
          <w:szCs w:val="18"/>
        </w:rPr>
        <w:t>java.util.function</w:t>
      </w:r>
      <w:r>
        <w:t xml:space="preserve">. </w:t>
      </w:r>
      <w:hyperlink w:anchor="ex-LAM-3" w:history="1">
        <w:r>
          <w:rPr>
            <w:rFonts w:ascii="Consolas" w:hAnsi="Consolas" w:cs="Consolas"/>
            <w:color w:val="E97132" w:themeColor="accent2"/>
            <w:sz w:val="18"/>
            <w:szCs w:val="18"/>
          </w:rPr>
          <w:t>LAM.3</w:t>
        </w:r>
      </w:hyperlink>
      <w:r>
        <w:t xml:space="preserve"> s'en sert, et votre interface disparaît.</w:t>
      </w:r>
    </w:p>
    <w:p w14:paraId="2A311195" w14:textId="77777777" w:rsidR="00726BBE" w:rsidRDefault="00000000">
      <w:pPr>
        <w:pStyle w:val="Titre3"/>
        <w:keepNext/>
        <w:spacing w:before="240" w:after="100"/>
      </w:pPr>
      <w:r>
        <w:rPr>
          <w:b/>
          <w:bCs/>
          <w:color w:val="595959"/>
        </w:rPr>
        <w:lastRenderedPageBreak/>
        <w:t>Comment vérifier votre code</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726BBE" w14:paraId="5252DDE8"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377C41A5" w14:textId="77777777" w:rsidR="00726BBE" w:rsidRDefault="00000000">
            <w:pPr>
              <w:spacing w:after="80"/>
            </w:pPr>
            <w:r>
              <w:rPr>
                <w:rFonts w:ascii="Consolas" w:hAnsi="Consolas" w:cs="Consolas"/>
                <w:color w:val="E97132" w:themeColor="accent2"/>
                <w:sz w:val="18"/>
                <w:szCs w:val="18"/>
              </w:rPr>
              <w:t>be.ephec.java.lam.e02.AffichageTest</w:t>
            </w:r>
          </w:p>
          <w:p w14:paraId="34EF197B" w14:textId="77777777" w:rsidR="00726BBE" w:rsidRDefault="00000000">
            <w:pPr>
              <w:spacing w:after="80"/>
            </w:pPr>
            <w:r>
              <w:t>Vérifie quatre filtres différents — dont un qui ne retient rien et un qui retient tout — et le cas du tableau vide.</w:t>
            </w:r>
          </w:p>
          <w:p w14:paraId="53B1428C" w14:textId="77777777" w:rsidR="00726BBE" w:rsidRDefault="00000000">
            <w:r>
              <w:t xml:space="preserve">Remarquez que le test passe des lambdas que la méthode n'a jamais vues. C'est le même service qu'en </w:t>
            </w:r>
            <w:hyperlink w:anchor="ex-ITF-1" w:history="1">
              <w:r>
                <w:rPr>
                  <w:rFonts w:ascii="Consolas" w:hAnsi="Consolas" w:cs="Consolas"/>
                  <w:color w:val="E97132" w:themeColor="accent2"/>
                  <w:sz w:val="18"/>
                  <w:szCs w:val="18"/>
                </w:rPr>
                <w:t>ITF.1</w:t>
              </w:r>
            </w:hyperlink>
            <w:r>
              <w:t xml:space="preserve"> : </w:t>
            </w:r>
            <w:r>
              <w:rPr>
                <w:rFonts w:ascii="Consolas" w:hAnsi="Consolas" w:cs="Consolas"/>
                <w:color w:val="E97132" w:themeColor="accent2"/>
                <w:sz w:val="18"/>
                <w:szCs w:val="18"/>
              </w:rPr>
              <w:t>selectionner</w:t>
            </w:r>
            <w:r>
              <w:t xml:space="preserve"> ne connaît que l'interface.</w:t>
            </w:r>
          </w:p>
        </w:tc>
      </w:tr>
    </w:tbl>
    <w:p w14:paraId="50180072" w14:textId="77777777" w:rsidR="00726BBE" w:rsidRDefault="00000000">
      <w:pPr>
        <w:pStyle w:val="Titre3"/>
        <w:keepNext/>
        <w:spacing w:before="240" w:after="100"/>
      </w:pPr>
      <w:r>
        <w:rPr>
          <w:b/>
          <w:bCs/>
          <w:color w:val="595959"/>
        </w:rPr>
        <w:t>Questions à se poser</w:t>
      </w:r>
    </w:p>
    <w:p w14:paraId="43D5F639" w14:textId="77777777" w:rsidR="00726BBE" w:rsidRDefault="00000000">
      <w:pPr>
        <w:pStyle w:val="Paragraphedeliste"/>
        <w:numPr>
          <w:ilvl w:val="0"/>
          <w:numId w:val="13"/>
        </w:numPr>
        <w:spacing w:after="60"/>
      </w:pPr>
      <w:r>
        <w:t xml:space="preserve">Le séparateur ne doit apparaître ni avant le premier élément ni après le dernier. Vous aviez déjà résolu ce problème en </w:t>
      </w:r>
      <w:hyperlink w:anchor="ex-TAB-1" w:history="1">
        <w:r>
          <w:rPr>
            <w:rFonts w:ascii="Consolas" w:hAnsi="Consolas" w:cs="Consolas"/>
            <w:color w:val="E97132" w:themeColor="accent2"/>
            <w:sz w:val="18"/>
            <w:szCs w:val="18"/>
          </w:rPr>
          <w:t>TAB.1</w:t>
        </w:r>
      </w:hyperlink>
      <w:r>
        <w:t> : la solution est-elle la même ?</w:t>
      </w:r>
    </w:p>
    <w:p w14:paraId="0253B643" w14:textId="77777777" w:rsidR="00726BBE" w:rsidRDefault="00000000">
      <w:pPr>
        <w:pStyle w:val="Paragraphedeliste"/>
        <w:numPr>
          <w:ilvl w:val="0"/>
          <w:numId w:val="13"/>
        </w:numPr>
        <w:spacing w:after="60"/>
      </w:pPr>
      <w:r>
        <w:t>Une lambda peut-elle utiliser une variable locale déclarée avant elle ? Essayez, puis essayez de modifier cette variable ensuite.</w:t>
      </w:r>
    </w:p>
    <w:p w14:paraId="6083DBBD" w14:textId="77777777" w:rsidR="00726BBE" w:rsidRDefault="00000000">
      <w:pPr>
        <w:pStyle w:val="Paragraphedeliste"/>
        <w:numPr>
          <w:ilvl w:val="0"/>
          <w:numId w:val="13"/>
        </w:numPr>
        <w:spacing w:after="60"/>
      </w:pPr>
      <w:r>
        <w:t xml:space="preserve">Une lambda qui modifie quelque chose au passage est légale, et c'est un piège. Voir </w:t>
      </w:r>
      <w:r>
        <w:rPr>
          <w:rFonts w:ascii="Consolas" w:hAnsi="Consolas" w:cs="Consolas"/>
          <w:color w:val="E97132" w:themeColor="accent2"/>
          <w:sz w:val="18"/>
          <w:szCs w:val="18"/>
        </w:rPr>
        <w:t>CC-MET.7</w:t>
      </w:r>
      <w:r>
        <w:t>.</w:t>
      </w:r>
    </w:p>
    <w:p w14:paraId="3D91D2BB" w14:textId="77777777" w:rsidR="00726BBE" w:rsidRDefault="00726BBE">
      <w:pPr>
        <w:pBdr>
          <w:bottom w:val="single" w:sz="6" w:space="1" w:color="A6A6A6"/>
        </w:pBdr>
        <w:spacing w:before="240" w:after="360"/>
      </w:pPr>
    </w:p>
    <w:p w14:paraId="1E4E1E16" w14:textId="77777777" w:rsidR="00726BBE" w:rsidRDefault="00000000">
      <w:pPr>
        <w:pStyle w:val="Titre2"/>
        <w:keepNext/>
        <w:spacing w:before="360" w:after="160"/>
      </w:pPr>
      <w:bookmarkStart w:id="77" w:name="_Toc243726723"/>
      <w:r>
        <w:rPr>
          <w:b/>
          <w:bCs/>
          <w:color w:val="1F4E79"/>
          <w:sz w:val="30"/>
          <w:szCs w:val="30"/>
        </w:rPr>
        <w:t>LAM.3 — Celle du JDK, et les références de méthodes</w:t>
      </w:r>
      <w:bookmarkEnd w:id="77"/>
    </w:p>
    <w:p w14:paraId="35E4F6C7" w14:textId="77777777" w:rsidR="00726BBE" w:rsidRDefault="00000000">
      <w:pPr>
        <w:keepNext/>
        <w:spacing w:after="120"/>
      </w:pPr>
      <w:r>
        <w:rPr>
          <w:i/>
          <w:iCs/>
          <w:color w:val="595959"/>
        </w:rPr>
        <w:t xml:space="preserve">Package : </w:t>
      </w:r>
      <w:r>
        <w:rPr>
          <w:rFonts w:ascii="Consolas" w:hAnsi="Consolas" w:cs="Consolas"/>
          <w:i/>
          <w:iCs/>
          <w:color w:val="E97132" w:themeColor="accent2"/>
          <w:sz w:val="18"/>
          <w:szCs w:val="18"/>
        </w:rPr>
        <w:t>be.ephec.java.lam.e03</w:t>
      </w:r>
    </w:p>
    <w:p w14:paraId="2BDC0065" w14:textId="77777777" w:rsidR="00726BBE" w:rsidRDefault="00000000">
      <w:pPr>
        <w:pStyle w:val="Titre3"/>
        <w:keepNext/>
        <w:spacing w:before="240" w:after="100"/>
      </w:pPr>
      <w:r>
        <w:rPr>
          <w:b/>
          <w:bCs/>
          <w:color w:val="595959"/>
        </w:rPr>
        <w:t>Objectif</w:t>
      </w:r>
    </w:p>
    <w:p w14:paraId="3207DCD6" w14:textId="77777777" w:rsidR="00726BBE" w:rsidRDefault="00000000">
      <w:pPr>
        <w:spacing w:after="120"/>
      </w:pPr>
      <w:r>
        <w:t>Découvrir que le JDK avait déjà l'interface, et donner un nom à ses critères.</w:t>
      </w:r>
    </w:p>
    <w:p w14:paraId="72AFD5C8" w14:textId="77777777" w:rsidR="00726BBE" w:rsidRDefault="00000000">
      <w:pPr>
        <w:pStyle w:val="Titre3"/>
        <w:keepNext/>
        <w:spacing w:before="240" w:after="100"/>
      </w:pPr>
      <w:r>
        <w:rPr>
          <w:b/>
          <w:bCs/>
          <w:color w:val="595959"/>
        </w:rPr>
        <w:t>Énoncé — première partie</w:t>
      </w:r>
    </w:p>
    <w:p w14:paraId="5EA943E7" w14:textId="77777777" w:rsidR="00726BBE" w:rsidRDefault="00000000">
      <w:pPr>
        <w:spacing w:after="120"/>
      </w:pPr>
      <w:r>
        <w:rPr>
          <w:rFonts w:ascii="Consolas" w:hAnsi="Consolas" w:cs="Consolas"/>
          <w:color w:val="E97132" w:themeColor="accent2"/>
          <w:sz w:val="18"/>
          <w:szCs w:val="18"/>
        </w:rPr>
        <w:t>Filtrage</w:t>
      </w:r>
      <w:r>
        <w:t xml:space="preserve"> était un doublon. </w:t>
      </w:r>
      <w:r>
        <w:rPr>
          <w:rFonts w:ascii="Consolas" w:hAnsi="Consolas" w:cs="Consolas"/>
          <w:color w:val="E97132" w:themeColor="accent2"/>
          <w:sz w:val="18"/>
          <w:szCs w:val="18"/>
        </w:rPr>
        <w:t>java.util.function.IntPredicate</w:t>
      </w:r>
      <w:r>
        <w:t xml:space="preserve"> déclare exactement </w:t>
      </w:r>
      <w:r>
        <w:rPr>
          <w:rFonts w:ascii="Consolas" w:hAnsi="Consolas" w:cs="Consolas"/>
          <w:color w:val="E97132" w:themeColor="accent2"/>
          <w:sz w:val="18"/>
          <w:szCs w:val="18"/>
        </w:rPr>
        <w:t>boolean test(int)</w:t>
      </w:r>
      <w:r>
        <w:t xml:space="preserve">. Reprenez </w:t>
      </w:r>
      <w:r>
        <w:rPr>
          <w:rFonts w:ascii="Consolas" w:hAnsi="Consolas" w:cs="Consolas"/>
          <w:color w:val="E97132" w:themeColor="accent2"/>
          <w:sz w:val="18"/>
          <w:szCs w:val="18"/>
        </w:rPr>
        <w:t>selectionner</w:t>
      </w:r>
      <w:r>
        <w:t xml:space="preserve"> en l'utilisant : rien d'autre ne change.</w:t>
      </w:r>
    </w:p>
    <w:p w14:paraId="1E9EE47D" w14:textId="77777777" w:rsidR="00726BBE" w:rsidRDefault="00000000">
      <w:pPr>
        <w:spacing w:after="120"/>
      </w:pPr>
      <w:r>
        <w:rPr>
          <w:b/>
          <w:bCs/>
        </w:rPr>
        <w:t xml:space="preserve">Ce n'était pas du temps perdu. </w:t>
      </w:r>
      <w:r>
        <w:t xml:space="preserve">En écrivant votre propre interface, vous avez compris ce qu'est une interface fonctionnelle. Mais avant d'en écrire une, regardez désormais ce que contient </w:t>
      </w:r>
      <w:r>
        <w:rPr>
          <w:rFonts w:ascii="Consolas" w:hAnsi="Consolas" w:cs="Consolas"/>
          <w:color w:val="E97132" w:themeColor="accent2"/>
          <w:sz w:val="18"/>
          <w:szCs w:val="18"/>
        </w:rPr>
        <w:t>java.util.function</w:t>
      </w:r>
      <w:r>
        <w:t xml:space="preserve"> : </w:t>
      </w:r>
      <w:r>
        <w:rPr>
          <w:rFonts w:ascii="Consolas" w:hAnsi="Consolas" w:cs="Consolas"/>
          <w:color w:val="E97132" w:themeColor="accent2"/>
          <w:sz w:val="18"/>
          <w:szCs w:val="18"/>
        </w:rPr>
        <w:t>Predicate</w:t>
      </w:r>
      <w:r>
        <w:t xml:space="preserve">, </w:t>
      </w:r>
      <w:r>
        <w:rPr>
          <w:rFonts w:ascii="Consolas" w:hAnsi="Consolas" w:cs="Consolas"/>
          <w:color w:val="E97132" w:themeColor="accent2"/>
          <w:sz w:val="18"/>
          <w:szCs w:val="18"/>
        </w:rPr>
        <w:t>Function</w:t>
      </w:r>
      <w:r>
        <w:t xml:space="preserve">, </w:t>
      </w:r>
      <w:r>
        <w:rPr>
          <w:rFonts w:ascii="Consolas" w:hAnsi="Consolas" w:cs="Consolas"/>
          <w:color w:val="E97132" w:themeColor="accent2"/>
          <w:sz w:val="18"/>
          <w:szCs w:val="18"/>
        </w:rPr>
        <w:t>Supplier</w:t>
      </w:r>
      <w:r>
        <w:t xml:space="preserve">, </w:t>
      </w:r>
      <w:r>
        <w:rPr>
          <w:rFonts w:ascii="Consolas" w:hAnsi="Consolas" w:cs="Consolas"/>
          <w:color w:val="E97132" w:themeColor="accent2"/>
          <w:sz w:val="18"/>
          <w:szCs w:val="18"/>
        </w:rPr>
        <w:t>Consumer</w:t>
      </w:r>
      <w:r>
        <w:t xml:space="preserve"> et leurs variantes primitives couvrent la plupart des besoins.</w:t>
      </w:r>
    </w:p>
    <w:p w14:paraId="50B054A5" w14:textId="77777777" w:rsidR="00726BBE" w:rsidRDefault="00000000">
      <w:pPr>
        <w:pStyle w:val="Titre3"/>
        <w:keepNext/>
        <w:spacing w:before="240" w:after="100"/>
      </w:pPr>
      <w:r>
        <w:rPr>
          <w:b/>
          <w:bCs/>
          <w:color w:val="595959"/>
        </w:rPr>
        <w:t>Énoncé — seconde partie</w:t>
      </w:r>
    </w:p>
    <w:p w14:paraId="17AC117D" w14:textId="77777777" w:rsidR="00726BBE" w:rsidRDefault="00000000">
      <w:pPr>
        <w:spacing w:after="120"/>
      </w:pPr>
      <w:r>
        <w:t xml:space="preserve">Écrivez trois méthodes statiques — </w:t>
      </w:r>
      <w:r>
        <w:rPr>
          <w:rFonts w:ascii="Consolas" w:hAnsi="Consolas" w:cs="Consolas"/>
          <w:color w:val="E97132" w:themeColor="accent2"/>
          <w:sz w:val="18"/>
          <w:szCs w:val="18"/>
        </w:rPr>
        <w:t>estPositif</w:t>
      </w:r>
      <w:r>
        <w:t xml:space="preserve">, </w:t>
      </w:r>
      <w:r>
        <w:rPr>
          <w:rFonts w:ascii="Consolas" w:hAnsi="Consolas" w:cs="Consolas"/>
          <w:color w:val="E97132" w:themeColor="accent2"/>
          <w:sz w:val="18"/>
          <w:szCs w:val="18"/>
        </w:rPr>
        <w:t>estNegatif</w:t>
      </w:r>
      <w:r>
        <w:t xml:space="preserve">, </w:t>
      </w:r>
      <w:r>
        <w:rPr>
          <w:rFonts w:ascii="Consolas" w:hAnsi="Consolas" w:cs="Consolas"/>
          <w:color w:val="E97132" w:themeColor="accent2"/>
          <w:sz w:val="18"/>
          <w:szCs w:val="18"/>
        </w:rPr>
        <w:t>estPair</w:t>
      </w:r>
      <w:r>
        <w:t xml:space="preserve"> — chacune sur une ligne, avec la signature qu'attend </w:t>
      </w:r>
      <w:r>
        <w:rPr>
          <w:rFonts w:ascii="Consolas" w:hAnsi="Consolas" w:cs="Consolas"/>
          <w:color w:val="E97132" w:themeColor="accent2"/>
          <w:sz w:val="18"/>
          <w:szCs w:val="18"/>
        </w:rPr>
        <w:t>IntPredicate</w:t>
      </w:r>
      <w:r>
        <w:t xml:space="preserve">. Puis la méthode </w:t>
      </w:r>
      <w:r>
        <w:rPr>
          <w:rFonts w:ascii="Consolas" w:hAnsi="Consolas" w:cs="Consolas"/>
          <w:color w:val="E97132" w:themeColor="accent2"/>
          <w:sz w:val="18"/>
          <w:szCs w:val="18"/>
        </w:rPr>
        <w:t>rapport</w:t>
      </w:r>
      <w:r>
        <w:t xml:space="preserve">, qui les passe par </w:t>
      </w:r>
      <w:r>
        <w:rPr>
          <w:b/>
          <w:bCs/>
        </w:rPr>
        <w:t>référence de méthode</w:t>
      </w:r>
      <w:r>
        <w:t> :</w:t>
      </w:r>
    </w:p>
    <w:p w14:paraId="3F27B031" w14:textId="77777777" w:rsidR="00726BBE" w:rsidRDefault="00000000">
      <w:pPr>
        <w:keepLines/>
        <w:shd w:val="clear" w:color="auto" w:fill="F2F2F2"/>
        <w:spacing w:before="100" w:after="160"/>
        <w:ind w:left="220"/>
      </w:pPr>
      <w:r>
        <w:rPr>
          <w:rFonts w:ascii="Consolas" w:hAnsi="Consolas" w:cs="Consolas"/>
          <w:color w:val="E97132" w:themeColor="accent2"/>
          <w:sz w:val="18"/>
          <w:szCs w:val="18"/>
        </w:rPr>
        <w:t>Affichage::estPositif          au lieu de       e -&gt; e &gt; 0</w:t>
      </w:r>
    </w:p>
    <w:p w14:paraId="709F2216" w14:textId="77777777" w:rsidR="00726BBE" w:rsidRDefault="00000000">
      <w:pPr>
        <w:spacing w:after="120"/>
      </w:pPr>
      <w:r>
        <w:t>Le rapport tient en trois lignes, sans retour à la ligne final :</w:t>
      </w:r>
    </w:p>
    <w:p w14:paraId="23EBA17A" w14:textId="77777777" w:rsidR="00726BBE" w:rsidRDefault="00000000">
      <w:pPr>
        <w:keepNext/>
        <w:keepLines/>
        <w:shd w:val="clear" w:color="auto" w:fill="F2F2F2"/>
        <w:spacing w:before="100"/>
        <w:ind w:left="220"/>
      </w:pPr>
      <w:r>
        <w:rPr>
          <w:rFonts w:ascii="Consolas" w:hAnsi="Consolas" w:cs="Consolas"/>
          <w:color w:val="E97132" w:themeColor="accent2"/>
          <w:sz w:val="18"/>
          <w:szCs w:val="18"/>
        </w:rPr>
        <w:t>Les positifs: 1 4 5 2</w:t>
      </w:r>
    </w:p>
    <w:p w14:paraId="219E85FC" w14:textId="77777777" w:rsidR="00726BBE" w:rsidRDefault="00000000">
      <w:pPr>
        <w:keepNext/>
        <w:keepLines/>
        <w:shd w:val="clear" w:color="auto" w:fill="F2F2F2"/>
        <w:ind w:left="220"/>
      </w:pPr>
      <w:r>
        <w:rPr>
          <w:rFonts w:ascii="Consolas" w:hAnsi="Consolas" w:cs="Consolas"/>
          <w:color w:val="E97132" w:themeColor="accent2"/>
          <w:sz w:val="18"/>
          <w:szCs w:val="18"/>
        </w:rPr>
        <w:t>Les negatifs: -9 -7 -3</w:t>
      </w:r>
    </w:p>
    <w:p w14:paraId="5986E505" w14:textId="77777777" w:rsidR="00726BBE" w:rsidRDefault="00000000">
      <w:pPr>
        <w:keepLines/>
        <w:shd w:val="clear" w:color="auto" w:fill="F2F2F2"/>
        <w:spacing w:after="160"/>
        <w:ind w:left="220"/>
      </w:pPr>
      <w:r>
        <w:rPr>
          <w:rFonts w:ascii="Consolas" w:hAnsi="Consolas" w:cs="Consolas"/>
          <w:color w:val="E97132" w:themeColor="accent2"/>
          <w:sz w:val="18"/>
          <w:szCs w:val="18"/>
        </w:rPr>
        <w:t>Les pairs: 4 2</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726BBE" w14:paraId="26B2AF5B"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270CCDCE" w14:textId="77777777" w:rsidR="00726BBE" w:rsidRDefault="00000000">
            <w:pPr>
              <w:spacing w:after="80"/>
            </w:pPr>
            <w:r>
              <w:rPr>
                <w:b/>
                <w:bCs/>
              </w:rPr>
              <w:t>Lambda ou référence de méthode ?</w:t>
            </w:r>
          </w:p>
          <w:p w14:paraId="31401B46" w14:textId="77777777" w:rsidR="00726BBE" w:rsidRDefault="00000000">
            <w:pPr>
              <w:spacing w:after="80"/>
            </w:pPr>
            <w:r>
              <w:t>Les deux produisent le même objet, et sont interchangeables — le test le vérifie explicitement.</w:t>
            </w:r>
          </w:p>
          <w:p w14:paraId="03631231" w14:textId="77777777" w:rsidR="00726BBE" w:rsidRDefault="00000000">
            <w:pPr>
              <w:spacing w:after="80"/>
            </w:pPr>
            <w:r>
              <w:t>La lambda est anonyme et s'écrit sur place : parfaite pour un critère utilisé une fois. La référence donne un nom au critère, ce qui le rend réutilisable et testable séparément — la classe de test vérifie d'ailleurs les trois critères isolément avant de vérifier le rapport.</w:t>
            </w:r>
          </w:p>
          <w:p w14:paraId="0ABD9967" w14:textId="77777777" w:rsidR="00726BBE" w:rsidRDefault="00000000">
            <w:r>
              <w:t>Le nom est aussi une explication. Comparez « </w:t>
            </w:r>
            <w:r>
              <w:rPr>
                <w:rFonts w:ascii="Consolas" w:hAnsi="Consolas" w:cs="Consolas"/>
                <w:color w:val="E97132" w:themeColor="accent2"/>
                <w:sz w:val="18"/>
                <w:szCs w:val="18"/>
              </w:rPr>
              <w:t>e -&gt; e % 2 == 0</w:t>
            </w:r>
            <w:r>
              <w:t> » et « </w:t>
            </w:r>
            <w:r>
              <w:rPr>
                <w:rFonts w:ascii="Consolas" w:hAnsi="Consolas" w:cs="Consolas"/>
                <w:color w:val="E97132" w:themeColor="accent2"/>
                <w:sz w:val="18"/>
                <w:szCs w:val="18"/>
              </w:rPr>
              <w:t>estPair</w:t>
            </w:r>
            <w:r>
              <w:t xml:space="preserve"> » dans une expression un peu longue. Voir </w:t>
            </w:r>
            <w:r>
              <w:rPr>
                <w:rFonts w:ascii="Consolas" w:hAnsi="Consolas" w:cs="Consolas"/>
                <w:color w:val="E97132" w:themeColor="accent2"/>
                <w:sz w:val="18"/>
                <w:szCs w:val="18"/>
              </w:rPr>
              <w:t>CC-NOM.1</w:t>
            </w:r>
            <w:r>
              <w:t>.</w:t>
            </w:r>
          </w:p>
        </w:tc>
      </w:tr>
    </w:tbl>
    <w:p w14:paraId="2FFDEC9C" w14:textId="77777777" w:rsidR="00726BBE" w:rsidRDefault="00000000">
      <w:pPr>
        <w:pStyle w:val="Titre3"/>
        <w:keepNext/>
        <w:spacing w:before="240" w:after="100"/>
      </w:pPr>
      <w:r>
        <w:rPr>
          <w:b/>
          <w:bCs/>
          <w:color w:val="595959"/>
        </w:rPr>
        <w:lastRenderedPageBreak/>
        <w:t>Comment vérifier votre code</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726BBE" w14:paraId="13B9AB98"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3B6AD924" w14:textId="77777777" w:rsidR="00726BBE" w:rsidRDefault="00000000">
            <w:pPr>
              <w:spacing w:after="80"/>
            </w:pPr>
            <w:r>
              <w:rPr>
                <w:rFonts w:ascii="Consolas" w:hAnsi="Consolas" w:cs="Consolas"/>
                <w:color w:val="E97132" w:themeColor="accent2"/>
                <w:sz w:val="18"/>
                <w:szCs w:val="18"/>
              </w:rPr>
              <w:t>be.ephec.java.lam.e03.AffichageTest</w:t>
            </w:r>
          </w:p>
          <w:p w14:paraId="0D1903F6" w14:textId="77777777" w:rsidR="00726BBE" w:rsidRDefault="00000000">
            <w:r>
              <w:t>Vérifie les trois critères isolément — y compris zéro, qui n'est ni positif ni négatif mais bien pair —, l'équivalence entre lambda et référence de méthode, et le format du rapport.</w:t>
            </w:r>
          </w:p>
        </w:tc>
      </w:tr>
    </w:tbl>
    <w:p w14:paraId="54F894AC" w14:textId="77777777" w:rsidR="00726BBE" w:rsidRDefault="00000000">
      <w:pPr>
        <w:pStyle w:val="Titre3"/>
        <w:keepNext/>
        <w:spacing w:before="240" w:after="100"/>
      </w:pPr>
      <w:r>
        <w:rPr>
          <w:b/>
          <w:bCs/>
          <w:color w:val="595959"/>
        </w:rPr>
        <w:t>Questions à se poser</w:t>
      </w:r>
    </w:p>
    <w:p w14:paraId="5F6C7C00" w14:textId="77777777" w:rsidR="00726BBE" w:rsidRDefault="00000000">
      <w:pPr>
        <w:pStyle w:val="Paragraphedeliste"/>
        <w:numPr>
          <w:ilvl w:val="0"/>
          <w:numId w:val="13"/>
        </w:numPr>
        <w:spacing w:after="60"/>
      </w:pPr>
      <w:r>
        <w:t xml:space="preserve">Reprenez </w:t>
      </w:r>
      <w:hyperlink w:anchor="ex-COL-5" w:history="1">
        <w:r>
          <w:rPr>
            <w:rFonts w:ascii="Consolas" w:hAnsi="Consolas" w:cs="Consolas"/>
            <w:color w:val="E97132" w:themeColor="accent2"/>
            <w:sz w:val="18"/>
            <w:szCs w:val="18"/>
          </w:rPr>
          <w:t>COL.5</w:t>
        </w:r>
      </w:hyperlink>
      <w:r>
        <w:t xml:space="preserve"> et remplacez la classe </w:t>
      </w:r>
      <w:r>
        <w:rPr>
          <w:rFonts w:ascii="Consolas" w:hAnsi="Consolas" w:cs="Consolas"/>
          <w:color w:val="E97132" w:themeColor="accent2"/>
          <w:sz w:val="18"/>
          <w:szCs w:val="18"/>
        </w:rPr>
        <w:t>EstPair</w:t>
      </w:r>
      <w:r>
        <w:t xml:space="preserve"> par une lambda, puis par une référence de méthode. Combien de lignes disparaissent ?</w:t>
      </w:r>
    </w:p>
    <w:p w14:paraId="5FDDECF5" w14:textId="77777777" w:rsidR="00726BBE" w:rsidRDefault="00000000">
      <w:pPr>
        <w:pStyle w:val="Paragraphedeliste"/>
        <w:numPr>
          <w:ilvl w:val="0"/>
          <w:numId w:val="13"/>
        </w:numPr>
        <w:spacing w:after="60"/>
      </w:pPr>
      <w:r>
        <w:t xml:space="preserve">Une référence de méthode s'écrit aussi sur une instance — </w:t>
      </w:r>
      <w:r>
        <w:rPr>
          <w:rFonts w:ascii="Consolas" w:hAnsi="Consolas" w:cs="Consolas"/>
          <w:color w:val="E97132" w:themeColor="accent2"/>
          <w:sz w:val="18"/>
          <w:szCs w:val="18"/>
        </w:rPr>
        <w:t>monObjet::maMethode</w:t>
      </w:r>
      <w:r>
        <w:t xml:space="preserve"> — et sur un constructeur — </w:t>
      </w:r>
      <w:r>
        <w:rPr>
          <w:rFonts w:ascii="Consolas" w:hAnsi="Consolas" w:cs="Consolas"/>
          <w:color w:val="E97132" w:themeColor="accent2"/>
          <w:sz w:val="18"/>
          <w:szCs w:val="18"/>
        </w:rPr>
        <w:t>Etudiant::new</w:t>
      </w:r>
      <w:r>
        <w:t>. Cherchez dans quel contexte cette dernière forme sert.</w:t>
      </w:r>
    </w:p>
    <w:p w14:paraId="5FD84E7D" w14:textId="77777777" w:rsidR="00726BBE" w:rsidRDefault="00000000">
      <w:pPr>
        <w:pStyle w:val="Paragraphedeliste"/>
        <w:numPr>
          <w:ilvl w:val="0"/>
          <w:numId w:val="13"/>
        </w:numPr>
        <w:spacing w:after="60"/>
      </w:pPr>
      <w:r>
        <w:t>Vos trois critères sont des méthodes statiques. Auraient-ils pu être des méthodes d'instance ? Qu'est-ce qui change à l'appel ?</w:t>
      </w:r>
    </w:p>
    <w:p w14:paraId="0848094D" w14:textId="77777777" w:rsidR="00726BBE" w:rsidRDefault="00000000">
      <w:pPr>
        <w:pStyle w:val="Paragraphedeliste"/>
        <w:numPr>
          <w:ilvl w:val="0"/>
          <w:numId w:val="13"/>
        </w:numPr>
        <w:spacing w:after="60"/>
      </w:pPr>
      <w:r>
        <w:t xml:space="preserve">Comparez la version avec boucle et la version avec stream. Laquelle dit le plus clairement ce qu'elle fait ? Voir </w:t>
      </w:r>
      <w:r>
        <w:rPr>
          <w:rFonts w:ascii="Consolas" w:hAnsi="Consolas" w:cs="Consolas"/>
          <w:color w:val="E97132" w:themeColor="accent2"/>
          <w:sz w:val="18"/>
          <w:szCs w:val="18"/>
        </w:rPr>
        <w:t>CC-MET.3</w:t>
      </w:r>
      <w:r>
        <w:t>.</w:t>
      </w:r>
    </w:p>
    <w:p w14:paraId="4E997410" w14:textId="77777777" w:rsidR="00726BBE" w:rsidRDefault="00000000">
      <w:pPr>
        <w:pStyle w:val="Titre1"/>
        <w:keepNext/>
        <w:pageBreakBefore/>
        <w:spacing w:before="360" w:after="160"/>
      </w:pPr>
      <w:bookmarkStart w:id="78" w:name="_Toc243726724"/>
      <w:r>
        <w:rPr>
          <w:b/>
          <w:bCs/>
          <w:color w:val="1F4E79"/>
          <w:sz w:val="40"/>
          <w:szCs w:val="40"/>
        </w:rPr>
        <w:lastRenderedPageBreak/>
        <w:t>Module FX — Interfaces graphiques avec JavaFX</w:t>
      </w:r>
      <w:bookmarkEnd w:id="78"/>
    </w:p>
    <w:p w14:paraId="70066047" w14:textId="77777777" w:rsidR="00726BBE" w:rsidRDefault="00726BBE">
      <w:pPr>
        <w:spacing w:after="120"/>
      </w:pPr>
    </w:p>
    <w:p w14:paraId="3FA87529" w14:textId="77777777" w:rsidR="00726BBE" w:rsidRDefault="00000000">
      <w:pPr>
        <w:keepNext/>
        <w:spacing w:after="120"/>
      </w:pPr>
      <w:r>
        <w:t xml:space="preserve">Les exercices du module. Leurs codes sont </w:t>
      </w:r>
      <w:r>
        <w:rPr>
          <w:b/>
          <w:bCs/>
        </w:rPr>
        <w:t>cliquables</w:t>
      </w:r>
      <w:r>
        <w:t> : ils mènent directement à l'exercice.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400"/>
        <w:gridCol w:w="3760"/>
      </w:tblGrid>
      <w:tr w:rsidR="00726BBE" w14:paraId="30496806" w14:textId="77777777">
        <w:tblPrEx>
          <w:tblCellMar>
            <w:top w:w="0" w:type="dxa"/>
            <w:bottom w:w="0" w:type="dxa"/>
          </w:tblCellMar>
        </w:tblPrEx>
        <w:trPr>
          <w:tblHeader/>
        </w:trPr>
        <w:tc>
          <w:tcPr>
            <w:tcW w:w="2200" w:type="dxa"/>
            <w:shd w:val="clear" w:color="auto" w:fill="DEEAF6"/>
            <w:tcMar>
              <w:top w:w="55" w:type="dxa"/>
              <w:left w:w="100" w:type="dxa"/>
              <w:bottom w:w="55" w:type="dxa"/>
              <w:right w:w="100" w:type="dxa"/>
            </w:tcMar>
          </w:tcPr>
          <w:p w14:paraId="3CA378FE" w14:textId="77777777" w:rsidR="00726BBE" w:rsidRDefault="00000000">
            <w:r>
              <w:rPr>
                <w:b/>
                <w:bCs/>
                <w:sz w:val="20"/>
                <w:szCs w:val="20"/>
              </w:rPr>
              <w:t>Exercice</w:t>
            </w:r>
          </w:p>
        </w:tc>
        <w:tc>
          <w:tcPr>
            <w:tcW w:w="3400" w:type="dxa"/>
            <w:shd w:val="clear" w:color="auto" w:fill="DEEAF6"/>
            <w:tcMar>
              <w:top w:w="55" w:type="dxa"/>
              <w:left w:w="100" w:type="dxa"/>
              <w:bottom w:w="55" w:type="dxa"/>
              <w:right w:w="100" w:type="dxa"/>
            </w:tcMar>
          </w:tcPr>
          <w:p w14:paraId="66656C9B" w14:textId="77777777" w:rsidR="00726BBE" w:rsidRDefault="00000000">
            <w:r>
              <w:rPr>
                <w:b/>
                <w:bCs/>
                <w:sz w:val="20"/>
                <w:szCs w:val="20"/>
              </w:rPr>
              <w:t>Package</w:t>
            </w:r>
          </w:p>
        </w:tc>
        <w:tc>
          <w:tcPr>
            <w:tcW w:w="3760" w:type="dxa"/>
            <w:shd w:val="clear" w:color="auto" w:fill="DEEAF6"/>
            <w:tcMar>
              <w:top w:w="55" w:type="dxa"/>
              <w:left w:w="100" w:type="dxa"/>
              <w:bottom w:w="55" w:type="dxa"/>
              <w:right w:w="100" w:type="dxa"/>
            </w:tcMar>
          </w:tcPr>
          <w:p w14:paraId="5C046952" w14:textId="77777777" w:rsidR="00726BBE" w:rsidRDefault="00000000">
            <w:r>
              <w:rPr>
                <w:b/>
                <w:bCs/>
                <w:sz w:val="20"/>
                <w:szCs w:val="20"/>
              </w:rPr>
              <w:t>Sujet</w:t>
            </w:r>
          </w:p>
        </w:tc>
      </w:tr>
      <w:tr w:rsidR="00726BBE" w14:paraId="5E41E0BF" w14:textId="77777777">
        <w:tblPrEx>
          <w:tblCellMar>
            <w:top w:w="0" w:type="dxa"/>
            <w:bottom w:w="0" w:type="dxa"/>
          </w:tblCellMar>
        </w:tblPrEx>
        <w:trPr>
          <w:cantSplit/>
        </w:trPr>
        <w:tc>
          <w:tcPr>
            <w:tcW w:w="2200" w:type="dxa"/>
            <w:tcMar>
              <w:top w:w="55" w:type="dxa"/>
              <w:left w:w="100" w:type="dxa"/>
              <w:bottom w:w="55" w:type="dxa"/>
              <w:right w:w="100" w:type="dxa"/>
            </w:tcMar>
          </w:tcPr>
          <w:p w14:paraId="0B2883FA" w14:textId="77777777" w:rsidR="00726BBE" w:rsidRDefault="00000000">
            <w:hyperlink w:anchor="ex-FX-1" w:history="1">
              <w:r>
                <w:rPr>
                  <w:rFonts w:ascii="Consolas" w:hAnsi="Consolas" w:cs="Consolas"/>
                  <w:color w:val="0563C1"/>
                  <w:sz w:val="18"/>
                  <w:szCs w:val="18"/>
                  <w:u w:val="single"/>
                </w:rPr>
                <w:t>FX.1</w:t>
              </w:r>
            </w:hyperlink>
          </w:p>
        </w:tc>
        <w:tc>
          <w:tcPr>
            <w:tcW w:w="3400" w:type="dxa"/>
            <w:tcMar>
              <w:top w:w="55" w:type="dxa"/>
              <w:left w:w="100" w:type="dxa"/>
              <w:bottom w:w="55" w:type="dxa"/>
              <w:right w:w="100" w:type="dxa"/>
            </w:tcMar>
          </w:tcPr>
          <w:p w14:paraId="2C5BC079" w14:textId="77777777" w:rsidR="00726BBE" w:rsidRDefault="00000000">
            <w:r>
              <w:rPr>
                <w:rFonts w:ascii="Consolas" w:hAnsi="Consolas" w:cs="Consolas"/>
                <w:color w:val="E97132" w:themeColor="accent2"/>
                <w:sz w:val="18"/>
                <w:szCs w:val="18"/>
              </w:rPr>
              <w:t>be.ephec.java.fx.e01</w:t>
            </w:r>
          </w:p>
        </w:tc>
        <w:tc>
          <w:tcPr>
            <w:tcW w:w="3760" w:type="dxa"/>
            <w:tcMar>
              <w:top w:w="55" w:type="dxa"/>
              <w:left w:w="100" w:type="dxa"/>
              <w:bottom w:w="55" w:type="dxa"/>
              <w:right w:w="100" w:type="dxa"/>
            </w:tcMar>
          </w:tcPr>
          <w:p w14:paraId="56F3B3B4" w14:textId="77777777" w:rsidR="00726BBE" w:rsidRDefault="00000000">
            <w:r>
              <w:rPr>
                <w:sz w:val="20"/>
                <w:szCs w:val="20"/>
              </w:rPr>
              <w:t>Un compteur de participants</w:t>
            </w:r>
          </w:p>
        </w:tc>
      </w:tr>
      <w:tr w:rsidR="00726BBE" w14:paraId="406E66F8" w14:textId="77777777">
        <w:tblPrEx>
          <w:tblCellMar>
            <w:top w:w="0" w:type="dxa"/>
            <w:bottom w:w="0" w:type="dxa"/>
          </w:tblCellMar>
        </w:tblPrEx>
        <w:trPr>
          <w:cantSplit/>
        </w:trPr>
        <w:tc>
          <w:tcPr>
            <w:tcW w:w="2200" w:type="dxa"/>
            <w:tcMar>
              <w:top w:w="55" w:type="dxa"/>
              <w:left w:w="100" w:type="dxa"/>
              <w:bottom w:w="55" w:type="dxa"/>
              <w:right w:w="100" w:type="dxa"/>
            </w:tcMar>
          </w:tcPr>
          <w:p w14:paraId="2057EFDB" w14:textId="77777777" w:rsidR="00726BBE" w:rsidRDefault="00000000">
            <w:hyperlink w:anchor="ex-FX-2" w:history="1">
              <w:r>
                <w:rPr>
                  <w:rFonts w:ascii="Consolas" w:hAnsi="Consolas" w:cs="Consolas"/>
                  <w:color w:val="0563C1"/>
                  <w:sz w:val="18"/>
                  <w:szCs w:val="18"/>
                  <w:u w:val="single"/>
                </w:rPr>
                <w:t>FX.2</w:t>
              </w:r>
            </w:hyperlink>
          </w:p>
        </w:tc>
        <w:tc>
          <w:tcPr>
            <w:tcW w:w="3400" w:type="dxa"/>
            <w:tcMar>
              <w:top w:w="55" w:type="dxa"/>
              <w:left w:w="100" w:type="dxa"/>
              <w:bottom w:w="55" w:type="dxa"/>
              <w:right w:w="100" w:type="dxa"/>
            </w:tcMar>
          </w:tcPr>
          <w:p w14:paraId="689970AF" w14:textId="77777777" w:rsidR="00726BBE" w:rsidRDefault="00000000">
            <w:r>
              <w:rPr>
                <w:rFonts w:ascii="Consolas" w:hAnsi="Consolas" w:cs="Consolas"/>
                <w:color w:val="E97132" w:themeColor="accent2"/>
                <w:sz w:val="18"/>
                <w:szCs w:val="18"/>
              </w:rPr>
              <w:t>be.ephec.java.fx.e02</w:t>
            </w:r>
          </w:p>
        </w:tc>
        <w:tc>
          <w:tcPr>
            <w:tcW w:w="3760" w:type="dxa"/>
            <w:tcMar>
              <w:top w:w="55" w:type="dxa"/>
              <w:left w:w="100" w:type="dxa"/>
              <w:bottom w:w="55" w:type="dxa"/>
              <w:right w:w="100" w:type="dxa"/>
            </w:tcMar>
          </w:tcPr>
          <w:p w14:paraId="6184D864" w14:textId="77777777" w:rsidR="00726BBE" w:rsidRDefault="00000000">
            <w:r>
              <w:rPr>
                <w:sz w:val="20"/>
                <w:szCs w:val="20"/>
              </w:rPr>
              <w:t>Un bouton Reset</w:t>
            </w:r>
          </w:p>
        </w:tc>
      </w:tr>
      <w:tr w:rsidR="00726BBE" w14:paraId="10ABE3F2" w14:textId="77777777">
        <w:tblPrEx>
          <w:tblCellMar>
            <w:top w:w="0" w:type="dxa"/>
            <w:bottom w:w="0" w:type="dxa"/>
          </w:tblCellMar>
        </w:tblPrEx>
        <w:trPr>
          <w:cantSplit/>
        </w:trPr>
        <w:tc>
          <w:tcPr>
            <w:tcW w:w="2200" w:type="dxa"/>
            <w:tcMar>
              <w:top w:w="55" w:type="dxa"/>
              <w:left w:w="100" w:type="dxa"/>
              <w:bottom w:w="55" w:type="dxa"/>
              <w:right w:w="100" w:type="dxa"/>
            </w:tcMar>
          </w:tcPr>
          <w:p w14:paraId="66710E7C" w14:textId="77777777" w:rsidR="00726BBE" w:rsidRDefault="00000000">
            <w:hyperlink w:anchor="ex-FX-3" w:history="1">
              <w:r>
                <w:rPr>
                  <w:rFonts w:ascii="Consolas" w:hAnsi="Consolas" w:cs="Consolas"/>
                  <w:color w:val="0563C1"/>
                  <w:sz w:val="18"/>
                  <w:szCs w:val="18"/>
                  <w:u w:val="single"/>
                </w:rPr>
                <w:t>FX.3</w:t>
              </w:r>
            </w:hyperlink>
          </w:p>
        </w:tc>
        <w:tc>
          <w:tcPr>
            <w:tcW w:w="3400" w:type="dxa"/>
            <w:tcMar>
              <w:top w:w="55" w:type="dxa"/>
              <w:left w:w="100" w:type="dxa"/>
              <w:bottom w:w="55" w:type="dxa"/>
              <w:right w:w="100" w:type="dxa"/>
            </w:tcMar>
          </w:tcPr>
          <w:p w14:paraId="1A459573" w14:textId="77777777" w:rsidR="00726BBE" w:rsidRDefault="00000000">
            <w:r>
              <w:rPr>
                <w:rFonts w:ascii="Consolas" w:hAnsi="Consolas" w:cs="Consolas"/>
                <w:color w:val="E97132" w:themeColor="accent2"/>
                <w:sz w:val="18"/>
                <w:szCs w:val="18"/>
              </w:rPr>
              <w:t>be.ephec.java.fx.e03</w:t>
            </w:r>
          </w:p>
        </w:tc>
        <w:tc>
          <w:tcPr>
            <w:tcW w:w="3760" w:type="dxa"/>
            <w:tcMar>
              <w:top w:w="55" w:type="dxa"/>
              <w:left w:w="100" w:type="dxa"/>
              <w:bottom w:w="55" w:type="dxa"/>
              <w:right w:w="100" w:type="dxa"/>
            </w:tcMar>
          </w:tcPr>
          <w:p w14:paraId="7A830D8D" w14:textId="77777777" w:rsidR="00726BBE" w:rsidRDefault="00000000">
            <w:r>
              <w:rPr>
                <w:sz w:val="20"/>
                <w:szCs w:val="20"/>
              </w:rPr>
              <w:t>Deux compteurs, et une mise en page</w:t>
            </w:r>
          </w:p>
        </w:tc>
      </w:tr>
      <w:tr w:rsidR="00726BBE" w14:paraId="676E548C" w14:textId="77777777">
        <w:tblPrEx>
          <w:tblCellMar>
            <w:top w:w="0" w:type="dxa"/>
            <w:bottom w:w="0" w:type="dxa"/>
          </w:tblCellMar>
        </w:tblPrEx>
        <w:trPr>
          <w:cantSplit/>
        </w:trPr>
        <w:tc>
          <w:tcPr>
            <w:tcW w:w="2200" w:type="dxa"/>
            <w:tcMar>
              <w:top w:w="55" w:type="dxa"/>
              <w:left w:w="100" w:type="dxa"/>
              <w:bottom w:w="55" w:type="dxa"/>
              <w:right w:w="100" w:type="dxa"/>
            </w:tcMar>
          </w:tcPr>
          <w:p w14:paraId="2D5468D9" w14:textId="77777777" w:rsidR="00726BBE" w:rsidRDefault="00000000">
            <w:hyperlink w:anchor="ex-FX-4" w:history="1">
              <w:r>
                <w:rPr>
                  <w:rFonts w:ascii="Consolas" w:hAnsi="Consolas" w:cs="Consolas"/>
                  <w:color w:val="0563C1"/>
                  <w:sz w:val="18"/>
                  <w:szCs w:val="18"/>
                  <w:u w:val="single"/>
                </w:rPr>
                <w:t>FX.4</w:t>
              </w:r>
            </w:hyperlink>
          </w:p>
        </w:tc>
        <w:tc>
          <w:tcPr>
            <w:tcW w:w="3400" w:type="dxa"/>
            <w:tcMar>
              <w:top w:w="55" w:type="dxa"/>
              <w:left w:w="100" w:type="dxa"/>
              <w:bottom w:w="55" w:type="dxa"/>
              <w:right w:w="100" w:type="dxa"/>
            </w:tcMar>
          </w:tcPr>
          <w:p w14:paraId="1A470D93" w14:textId="77777777" w:rsidR="00726BBE" w:rsidRDefault="00000000">
            <w:r>
              <w:rPr>
                <w:rFonts w:ascii="Consolas" w:hAnsi="Consolas" w:cs="Consolas"/>
                <w:color w:val="E97132" w:themeColor="accent2"/>
                <w:sz w:val="18"/>
                <w:szCs w:val="18"/>
              </w:rPr>
              <w:t>be.ephec.java.fx.e04</w:t>
            </w:r>
          </w:p>
        </w:tc>
        <w:tc>
          <w:tcPr>
            <w:tcW w:w="3760" w:type="dxa"/>
            <w:tcMar>
              <w:top w:w="55" w:type="dxa"/>
              <w:left w:w="100" w:type="dxa"/>
              <w:bottom w:w="55" w:type="dxa"/>
              <w:right w:w="100" w:type="dxa"/>
            </w:tcMar>
          </w:tcPr>
          <w:p w14:paraId="32E0717B" w14:textId="77777777" w:rsidR="00726BBE" w:rsidRDefault="00000000">
            <w:r>
              <w:rPr>
                <w:sz w:val="20"/>
                <w:szCs w:val="20"/>
              </w:rPr>
              <w:t>Compter au clavier</w:t>
            </w:r>
          </w:p>
        </w:tc>
      </w:tr>
      <w:tr w:rsidR="00726BBE" w14:paraId="23661B4D" w14:textId="77777777">
        <w:tblPrEx>
          <w:tblCellMar>
            <w:top w:w="0" w:type="dxa"/>
            <w:bottom w:w="0" w:type="dxa"/>
          </w:tblCellMar>
        </w:tblPrEx>
        <w:trPr>
          <w:cantSplit/>
        </w:trPr>
        <w:tc>
          <w:tcPr>
            <w:tcW w:w="2200" w:type="dxa"/>
            <w:tcMar>
              <w:top w:w="55" w:type="dxa"/>
              <w:left w:w="100" w:type="dxa"/>
              <w:bottom w:w="55" w:type="dxa"/>
              <w:right w:w="100" w:type="dxa"/>
            </w:tcMar>
          </w:tcPr>
          <w:p w14:paraId="0EAE6909" w14:textId="77777777" w:rsidR="00726BBE" w:rsidRDefault="00000000">
            <w:hyperlink w:anchor="ex-FX-5" w:history="1">
              <w:r>
                <w:rPr>
                  <w:rFonts w:ascii="Consolas" w:hAnsi="Consolas" w:cs="Consolas"/>
                  <w:color w:val="0563C1"/>
                  <w:sz w:val="18"/>
                  <w:szCs w:val="18"/>
                  <w:u w:val="single"/>
                </w:rPr>
                <w:t>FX.5</w:t>
              </w:r>
            </w:hyperlink>
          </w:p>
        </w:tc>
        <w:tc>
          <w:tcPr>
            <w:tcW w:w="3400" w:type="dxa"/>
            <w:tcMar>
              <w:top w:w="55" w:type="dxa"/>
              <w:left w:w="100" w:type="dxa"/>
              <w:bottom w:w="55" w:type="dxa"/>
              <w:right w:w="100" w:type="dxa"/>
            </w:tcMar>
          </w:tcPr>
          <w:p w14:paraId="54004081" w14:textId="77777777" w:rsidR="00726BBE" w:rsidRDefault="00000000">
            <w:r>
              <w:rPr>
                <w:rFonts w:ascii="Consolas" w:hAnsi="Consolas" w:cs="Consolas"/>
                <w:color w:val="E97132" w:themeColor="accent2"/>
                <w:sz w:val="18"/>
                <w:szCs w:val="18"/>
              </w:rPr>
              <w:t>be.ephec.java.fx.e05</w:t>
            </w:r>
          </w:p>
        </w:tc>
        <w:tc>
          <w:tcPr>
            <w:tcW w:w="3760" w:type="dxa"/>
            <w:tcMar>
              <w:top w:w="55" w:type="dxa"/>
              <w:left w:w="100" w:type="dxa"/>
              <w:bottom w:w="55" w:type="dxa"/>
              <w:right w:w="100" w:type="dxa"/>
            </w:tcMar>
          </w:tcPr>
          <w:p w14:paraId="28B78495" w14:textId="77777777" w:rsidR="00726BBE" w:rsidRDefault="00000000">
            <w:r>
              <w:rPr>
                <w:sz w:val="20"/>
                <w:szCs w:val="20"/>
              </w:rPr>
              <w:t>Un événement voyage</w:t>
            </w:r>
          </w:p>
        </w:tc>
      </w:tr>
      <w:tr w:rsidR="00726BBE" w14:paraId="4B75F253" w14:textId="77777777">
        <w:tblPrEx>
          <w:tblCellMar>
            <w:top w:w="0" w:type="dxa"/>
            <w:bottom w:w="0" w:type="dxa"/>
          </w:tblCellMar>
        </w:tblPrEx>
        <w:trPr>
          <w:cantSplit/>
        </w:trPr>
        <w:tc>
          <w:tcPr>
            <w:tcW w:w="2200" w:type="dxa"/>
            <w:tcMar>
              <w:top w:w="55" w:type="dxa"/>
              <w:left w:w="100" w:type="dxa"/>
              <w:bottom w:w="55" w:type="dxa"/>
              <w:right w:w="100" w:type="dxa"/>
            </w:tcMar>
          </w:tcPr>
          <w:p w14:paraId="1F322447" w14:textId="77777777" w:rsidR="00726BBE" w:rsidRDefault="00000000">
            <w:hyperlink w:anchor="ex-FX-6" w:history="1">
              <w:r>
                <w:rPr>
                  <w:rFonts w:ascii="Consolas" w:hAnsi="Consolas" w:cs="Consolas"/>
                  <w:color w:val="0563C1"/>
                  <w:sz w:val="18"/>
                  <w:szCs w:val="18"/>
                  <w:u w:val="single"/>
                </w:rPr>
                <w:t>FX.6</w:t>
              </w:r>
            </w:hyperlink>
          </w:p>
        </w:tc>
        <w:tc>
          <w:tcPr>
            <w:tcW w:w="3400" w:type="dxa"/>
            <w:tcMar>
              <w:top w:w="55" w:type="dxa"/>
              <w:left w:w="100" w:type="dxa"/>
              <w:bottom w:w="55" w:type="dxa"/>
              <w:right w:w="100" w:type="dxa"/>
            </w:tcMar>
          </w:tcPr>
          <w:p w14:paraId="61A68052" w14:textId="77777777" w:rsidR="00726BBE" w:rsidRDefault="00000000">
            <w:r>
              <w:rPr>
                <w:rFonts w:ascii="Consolas" w:hAnsi="Consolas" w:cs="Consolas"/>
                <w:color w:val="E97132" w:themeColor="accent2"/>
                <w:sz w:val="18"/>
                <w:szCs w:val="18"/>
              </w:rPr>
              <w:t>be.ephec.java.fx.e06</w:t>
            </w:r>
          </w:p>
        </w:tc>
        <w:tc>
          <w:tcPr>
            <w:tcW w:w="3760" w:type="dxa"/>
            <w:tcMar>
              <w:top w:w="55" w:type="dxa"/>
              <w:left w:w="100" w:type="dxa"/>
              <w:bottom w:w="55" w:type="dxa"/>
              <w:right w:w="100" w:type="dxa"/>
            </w:tcMar>
          </w:tcPr>
          <w:p w14:paraId="4B95C366" w14:textId="77777777" w:rsidR="00726BBE" w:rsidRDefault="00000000">
            <w:r>
              <w:rPr>
                <w:sz w:val="20"/>
                <w:szCs w:val="20"/>
              </w:rPr>
              <w:t>Écouter une propriété</w:t>
            </w:r>
          </w:p>
        </w:tc>
      </w:tr>
      <w:tr w:rsidR="00726BBE" w14:paraId="3CDB7D63" w14:textId="77777777">
        <w:tblPrEx>
          <w:tblCellMar>
            <w:top w:w="0" w:type="dxa"/>
            <w:bottom w:w="0" w:type="dxa"/>
          </w:tblCellMar>
        </w:tblPrEx>
        <w:trPr>
          <w:cantSplit/>
        </w:trPr>
        <w:tc>
          <w:tcPr>
            <w:tcW w:w="2200" w:type="dxa"/>
            <w:tcMar>
              <w:top w:w="55" w:type="dxa"/>
              <w:left w:w="100" w:type="dxa"/>
              <w:bottom w:w="55" w:type="dxa"/>
              <w:right w:w="100" w:type="dxa"/>
            </w:tcMar>
          </w:tcPr>
          <w:p w14:paraId="06DE44EE" w14:textId="77777777" w:rsidR="00726BBE" w:rsidRDefault="00000000">
            <w:hyperlink w:anchor="ex-FX-7" w:history="1">
              <w:r>
                <w:rPr>
                  <w:rFonts w:ascii="Consolas" w:hAnsi="Consolas" w:cs="Consolas"/>
                  <w:color w:val="0563C1"/>
                  <w:sz w:val="18"/>
                  <w:szCs w:val="18"/>
                  <w:u w:val="single"/>
                </w:rPr>
                <w:t>FX.7</w:t>
              </w:r>
            </w:hyperlink>
          </w:p>
        </w:tc>
        <w:tc>
          <w:tcPr>
            <w:tcW w:w="3400" w:type="dxa"/>
            <w:tcMar>
              <w:top w:w="55" w:type="dxa"/>
              <w:left w:w="100" w:type="dxa"/>
              <w:bottom w:w="55" w:type="dxa"/>
              <w:right w:w="100" w:type="dxa"/>
            </w:tcMar>
          </w:tcPr>
          <w:p w14:paraId="18070BB8" w14:textId="77777777" w:rsidR="00726BBE" w:rsidRDefault="00000000">
            <w:r>
              <w:rPr>
                <w:rFonts w:ascii="Consolas" w:hAnsi="Consolas" w:cs="Consolas"/>
                <w:color w:val="E97132" w:themeColor="accent2"/>
                <w:sz w:val="18"/>
                <w:szCs w:val="18"/>
              </w:rPr>
              <w:t>be.ephec.java.fx.e07</w:t>
            </w:r>
          </w:p>
        </w:tc>
        <w:tc>
          <w:tcPr>
            <w:tcW w:w="3760" w:type="dxa"/>
            <w:tcMar>
              <w:top w:w="55" w:type="dxa"/>
              <w:left w:w="100" w:type="dxa"/>
              <w:bottom w:w="55" w:type="dxa"/>
              <w:right w:w="100" w:type="dxa"/>
            </w:tcMar>
          </w:tcPr>
          <w:p w14:paraId="61596097" w14:textId="77777777" w:rsidR="00726BBE" w:rsidRDefault="00000000">
            <w:r>
              <w:rPr>
                <w:sz w:val="20"/>
                <w:szCs w:val="20"/>
              </w:rPr>
              <w:t>Un Slider et un Label</w:t>
            </w:r>
          </w:p>
        </w:tc>
      </w:tr>
      <w:tr w:rsidR="00726BBE" w14:paraId="6D0C7BDC" w14:textId="77777777">
        <w:tblPrEx>
          <w:tblCellMar>
            <w:top w:w="0" w:type="dxa"/>
            <w:bottom w:w="0" w:type="dxa"/>
          </w:tblCellMar>
        </w:tblPrEx>
        <w:trPr>
          <w:cantSplit/>
        </w:trPr>
        <w:tc>
          <w:tcPr>
            <w:tcW w:w="2200" w:type="dxa"/>
            <w:tcMar>
              <w:top w:w="55" w:type="dxa"/>
              <w:left w:w="100" w:type="dxa"/>
              <w:bottom w:w="55" w:type="dxa"/>
              <w:right w:w="100" w:type="dxa"/>
            </w:tcMar>
          </w:tcPr>
          <w:p w14:paraId="4B661475" w14:textId="77777777" w:rsidR="00726BBE" w:rsidRDefault="00000000">
            <w:hyperlink w:anchor="ex-FX-8" w:history="1">
              <w:r>
                <w:rPr>
                  <w:rFonts w:ascii="Consolas" w:hAnsi="Consolas" w:cs="Consolas"/>
                  <w:color w:val="0563C1"/>
                  <w:sz w:val="18"/>
                  <w:szCs w:val="18"/>
                  <w:u w:val="single"/>
                </w:rPr>
                <w:t>FX.8</w:t>
              </w:r>
            </w:hyperlink>
          </w:p>
        </w:tc>
        <w:tc>
          <w:tcPr>
            <w:tcW w:w="3400" w:type="dxa"/>
            <w:tcMar>
              <w:top w:w="55" w:type="dxa"/>
              <w:left w:w="100" w:type="dxa"/>
              <w:bottom w:w="55" w:type="dxa"/>
              <w:right w:w="100" w:type="dxa"/>
            </w:tcMar>
          </w:tcPr>
          <w:p w14:paraId="262BB003" w14:textId="77777777" w:rsidR="00726BBE" w:rsidRDefault="00000000">
            <w:r>
              <w:rPr>
                <w:rFonts w:ascii="Consolas" w:hAnsi="Consolas" w:cs="Consolas"/>
                <w:color w:val="E97132" w:themeColor="accent2"/>
                <w:sz w:val="18"/>
                <w:szCs w:val="18"/>
              </w:rPr>
              <w:t>be.ephec.java.fx.e08</w:t>
            </w:r>
          </w:p>
        </w:tc>
        <w:tc>
          <w:tcPr>
            <w:tcW w:w="3760" w:type="dxa"/>
            <w:tcMar>
              <w:top w:w="55" w:type="dxa"/>
              <w:left w:w="100" w:type="dxa"/>
              <w:bottom w:w="55" w:type="dxa"/>
              <w:right w:w="100" w:type="dxa"/>
            </w:tcMar>
          </w:tcPr>
          <w:p w14:paraId="750C1EF4" w14:textId="77777777" w:rsidR="00726BBE" w:rsidRDefault="00000000">
            <w:r>
              <w:rPr>
                <w:sz w:val="20"/>
                <w:szCs w:val="20"/>
              </w:rPr>
              <w:t>Lier plutôt qu'écouter</w:t>
            </w:r>
          </w:p>
        </w:tc>
      </w:tr>
      <w:tr w:rsidR="00726BBE" w14:paraId="5CB104A7" w14:textId="77777777">
        <w:tblPrEx>
          <w:tblCellMar>
            <w:top w:w="0" w:type="dxa"/>
            <w:bottom w:w="0" w:type="dxa"/>
          </w:tblCellMar>
        </w:tblPrEx>
        <w:trPr>
          <w:cantSplit/>
        </w:trPr>
        <w:tc>
          <w:tcPr>
            <w:tcW w:w="2200" w:type="dxa"/>
            <w:tcMar>
              <w:top w:w="55" w:type="dxa"/>
              <w:left w:w="100" w:type="dxa"/>
              <w:bottom w:w="55" w:type="dxa"/>
              <w:right w:w="100" w:type="dxa"/>
            </w:tcMar>
          </w:tcPr>
          <w:p w14:paraId="12F8A57B" w14:textId="77777777" w:rsidR="00726BBE" w:rsidRDefault="00000000">
            <w:hyperlink w:anchor="ex-FX-9" w:history="1">
              <w:r>
                <w:rPr>
                  <w:rFonts w:ascii="Consolas" w:hAnsi="Consolas" w:cs="Consolas"/>
                  <w:color w:val="0563C1"/>
                  <w:sz w:val="18"/>
                  <w:szCs w:val="18"/>
                  <w:u w:val="single"/>
                </w:rPr>
                <w:t>FX.9</w:t>
              </w:r>
            </w:hyperlink>
          </w:p>
        </w:tc>
        <w:tc>
          <w:tcPr>
            <w:tcW w:w="3400" w:type="dxa"/>
            <w:tcMar>
              <w:top w:w="55" w:type="dxa"/>
              <w:left w:w="100" w:type="dxa"/>
              <w:bottom w:w="55" w:type="dxa"/>
              <w:right w:w="100" w:type="dxa"/>
            </w:tcMar>
          </w:tcPr>
          <w:p w14:paraId="67F10B37" w14:textId="77777777" w:rsidR="00726BBE" w:rsidRDefault="00000000">
            <w:r>
              <w:rPr>
                <w:rFonts w:ascii="Consolas" w:hAnsi="Consolas" w:cs="Consolas"/>
                <w:color w:val="E97132" w:themeColor="accent2"/>
                <w:sz w:val="18"/>
                <w:szCs w:val="18"/>
              </w:rPr>
              <w:t>be.ephec.java.fx.e09</w:t>
            </w:r>
          </w:p>
        </w:tc>
        <w:tc>
          <w:tcPr>
            <w:tcW w:w="3760" w:type="dxa"/>
            <w:tcMar>
              <w:top w:w="55" w:type="dxa"/>
              <w:left w:w="100" w:type="dxa"/>
              <w:bottom w:w="55" w:type="dxa"/>
              <w:right w:w="100" w:type="dxa"/>
            </w:tcMar>
          </w:tcPr>
          <w:p w14:paraId="25482B47" w14:textId="77777777" w:rsidR="00726BBE" w:rsidRDefault="00000000">
            <w:r>
              <w:rPr>
                <w:sz w:val="20"/>
                <w:szCs w:val="20"/>
              </w:rPr>
              <w:t>Une calculatrice, en MVC</w:t>
            </w:r>
          </w:p>
        </w:tc>
      </w:tr>
    </w:tbl>
    <w:p w14:paraId="0E0C6DE9" w14:textId="77777777" w:rsidR="00726BBE" w:rsidRDefault="00000000">
      <w:pPr>
        <w:pStyle w:val="Titre3"/>
        <w:keepNext/>
        <w:spacing w:before="240" w:after="100"/>
      </w:pPr>
      <w:r>
        <w:rPr>
          <w:b/>
          <w:bCs/>
          <w:color w:val="595959"/>
        </w:rPr>
        <w:t>La classe à lancer</w:t>
      </w:r>
    </w:p>
    <w:p w14:paraId="0DE1450F" w14:textId="77777777" w:rsidR="00726BBE" w:rsidRDefault="00000000">
      <w:pPr>
        <w:spacing w:after="120"/>
      </w:pPr>
      <w:r>
        <w:t xml:space="preserve">Chaque exercice contient une classe </w:t>
      </w:r>
      <w:r>
        <w:rPr>
          <w:rFonts w:ascii="Consolas" w:hAnsi="Consolas" w:cs="Consolas"/>
          <w:color w:val="E97132" w:themeColor="accent2"/>
          <w:sz w:val="18"/>
          <w:szCs w:val="18"/>
        </w:rPr>
        <w:t>Lanceur</w:t>
      </w:r>
      <w:r>
        <w:t xml:space="preserve">. </w:t>
      </w:r>
      <w:r>
        <w:rPr>
          <w:b/>
          <w:bCs/>
        </w:rPr>
        <w:t>C'est cette classe-là qu'il faut exécuter</w:t>
      </w:r>
      <w:r>
        <w:t>, pas celle qui hérite d'</w:t>
      </w:r>
      <w:r>
        <w:rPr>
          <w:rFonts w:ascii="Consolas" w:hAnsi="Consolas" w:cs="Consolas"/>
          <w:color w:val="E97132" w:themeColor="accent2"/>
          <w:sz w:val="18"/>
          <w:szCs w:val="18"/>
        </w:rPr>
        <w:t>Application</w:t>
      </w:r>
      <w:r>
        <w:t>.</w:t>
      </w:r>
    </w:p>
    <w:p w14:paraId="162319E2" w14:textId="77777777" w:rsidR="00726BBE" w:rsidRDefault="00000000">
      <w:pPr>
        <w:spacing w:after="120"/>
      </w:pPr>
      <w:r>
        <w:t xml:space="preserve">Lancer l'autre donne un message déroutant — « des composants d'exécution </w:t>
      </w:r>
      <w:r>
        <w:rPr>
          <w:rFonts w:ascii="Consolas" w:hAnsi="Consolas" w:cs="Consolas"/>
          <w:color w:val="E97132" w:themeColor="accent2"/>
          <w:sz w:val="18"/>
          <w:szCs w:val="18"/>
        </w:rPr>
        <w:t>JavaFX</w:t>
      </w:r>
      <w:r>
        <w:t xml:space="preserve"> obligatoires sont manquants » — alors que tout est pourtant installé. L'explication tient en une page : </w:t>
      </w:r>
      <w:r>
        <w:rPr>
          <w:rFonts w:ascii="Consolas" w:hAnsi="Consolas" w:cs="Consolas"/>
          <w:color w:val="E97132" w:themeColor="accent2"/>
          <w:sz w:val="18"/>
          <w:szCs w:val="18"/>
        </w:rPr>
        <w:t>TEC-FX.4</w:t>
      </w:r>
      <w:r>
        <w:t xml:space="preserve"> du mémento technique.</w:t>
      </w:r>
    </w:p>
    <w:p w14:paraId="5BA4A6E0" w14:textId="77777777" w:rsidR="00726BBE" w:rsidRDefault="00000000">
      <w:pPr>
        <w:spacing w:after="120"/>
      </w:pPr>
      <w:r>
        <w:t>Vous n'avez rien à écrire dans cette classe, et rien à y comprendre pour faire les exercices. Lisez la page le jour où la curiosité vous prend, ou celui où vous rencontrerez le message dans un projet à vous.</w:t>
      </w:r>
    </w:p>
    <w:p w14:paraId="56A2CCEB" w14:textId="77777777" w:rsidR="00726BBE" w:rsidRDefault="00000000">
      <w:pPr>
        <w:pStyle w:val="Titre3"/>
        <w:keepNext/>
        <w:spacing w:before="240" w:after="100"/>
      </w:pPr>
      <w:r>
        <w:rPr>
          <w:b/>
          <w:bCs/>
          <w:color w:val="595959"/>
        </w:rPr>
        <w:t>Ce module n'a aucune classe de test</w:t>
      </w:r>
    </w:p>
    <w:p w14:paraId="3E9C42A4" w14:textId="77777777" w:rsidR="00726BBE" w:rsidRDefault="00000000">
      <w:pPr>
        <w:spacing w:after="120"/>
      </w:pPr>
      <w:r>
        <w:t xml:space="preserve">C'est le seul du recueil dans ce cas, et ce n'est pas un oubli. On ne vérifie pas une fenêtre par une assertion : il faudrait simuler des clics, attendre que l'affichage se rafraîchisse, et l'on finirait par tester </w:t>
      </w:r>
      <w:r>
        <w:rPr>
          <w:rFonts w:ascii="Consolas" w:hAnsi="Consolas" w:cs="Consolas"/>
          <w:color w:val="E97132" w:themeColor="accent2"/>
          <w:sz w:val="18"/>
          <w:szCs w:val="18"/>
        </w:rPr>
        <w:t>JavaFX</w:t>
      </w:r>
      <w:r>
        <w:t xml:space="preserve"> plutôt que votre code.</w:t>
      </w:r>
    </w:p>
    <w:p w14:paraId="0BB55D4E" w14:textId="77777777" w:rsidR="00726BBE" w:rsidRDefault="00000000">
      <w:pPr>
        <w:spacing w:after="120"/>
      </w:pPr>
      <w:r>
        <w:rPr>
          <w:b/>
          <w:bCs/>
        </w:rPr>
        <w:t xml:space="preserve">La vérification vous revient donc. </w:t>
      </w:r>
      <w:r>
        <w:t xml:space="preserve">Chaque énoncé se termine par une liste de ce que vous devez </w:t>
      </w:r>
      <w:r>
        <w:rPr>
          <w:i/>
          <w:iCs/>
        </w:rPr>
        <w:t>observer</w:t>
      </w:r>
      <w:r>
        <w:t xml:space="preserve"> en lançant l'application. Parcourez-la point par point : c'est elle qui remplace le vert de la barre </w:t>
      </w:r>
      <w:r>
        <w:rPr>
          <w:rFonts w:ascii="Consolas" w:hAnsi="Consolas" w:cs="Consolas"/>
          <w:color w:val="E97132" w:themeColor="accent2"/>
          <w:sz w:val="18"/>
          <w:szCs w:val="18"/>
        </w:rPr>
        <w:t>JUnit</w:t>
      </w:r>
      <w:r>
        <w:t>.</w:t>
      </w:r>
    </w:p>
    <w:p w14:paraId="47C93700" w14:textId="77777777" w:rsidR="00726BBE" w:rsidRDefault="00000000">
      <w:pPr>
        <w:spacing w:after="120"/>
      </w:pPr>
      <w:r>
        <w:t xml:space="preserve">Une exception : le </w:t>
      </w:r>
      <w:r>
        <w:rPr>
          <w:rFonts w:ascii="Consolas" w:hAnsi="Consolas" w:cs="Consolas"/>
          <w:color w:val="E97132" w:themeColor="accent2"/>
          <w:sz w:val="18"/>
          <w:szCs w:val="18"/>
        </w:rPr>
        <w:t>Modele</w:t>
      </w:r>
      <w:r>
        <w:t xml:space="preserve"> de </w:t>
      </w:r>
      <w:hyperlink w:anchor="ex-FX-9" w:history="1">
        <w:r>
          <w:rPr>
            <w:rFonts w:ascii="Consolas" w:hAnsi="Consolas" w:cs="Consolas"/>
            <w:color w:val="E97132" w:themeColor="accent2"/>
            <w:sz w:val="18"/>
            <w:szCs w:val="18"/>
          </w:rPr>
          <w:t>FX.9</w:t>
        </w:r>
      </w:hyperlink>
      <w:r>
        <w:t xml:space="preserve"> ne connaît rien à </w:t>
      </w:r>
      <w:r>
        <w:rPr>
          <w:rFonts w:ascii="Consolas" w:hAnsi="Consolas" w:cs="Consolas"/>
          <w:color w:val="E97132" w:themeColor="accent2"/>
          <w:sz w:val="18"/>
          <w:szCs w:val="18"/>
        </w:rPr>
        <w:t>JavaFX</w:t>
      </w:r>
      <w:r>
        <w:t>, et se teste comme n'importe quelle classe. C'est précisément ce que l'architecture MVC permet de gagner.</w:t>
      </w:r>
    </w:p>
    <w:p w14:paraId="0D4FE7A6" w14:textId="77777777" w:rsidR="00726BBE" w:rsidRDefault="00000000">
      <w:pPr>
        <w:pStyle w:val="Titre3"/>
        <w:keepNext/>
        <w:spacing w:before="240" w:after="100"/>
      </w:pPr>
      <w:r>
        <w:rPr>
          <w:b/>
          <w:bCs/>
          <w:color w:val="595959"/>
        </w:rPr>
        <w:t>Le vocabulaire, du plus grand au plus petit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7560"/>
      </w:tblGrid>
      <w:tr w:rsidR="00726BBE" w14:paraId="340BFEB2" w14:textId="77777777">
        <w:tblPrEx>
          <w:tblCellMar>
            <w:top w:w="0" w:type="dxa"/>
            <w:bottom w:w="0" w:type="dxa"/>
          </w:tblCellMar>
        </w:tblPrEx>
        <w:trPr>
          <w:tblHeader/>
        </w:trPr>
        <w:tc>
          <w:tcPr>
            <w:tcW w:w="1800" w:type="dxa"/>
            <w:shd w:val="clear" w:color="auto" w:fill="DEEAF6"/>
            <w:tcMar>
              <w:top w:w="55" w:type="dxa"/>
              <w:left w:w="100" w:type="dxa"/>
              <w:bottom w:w="55" w:type="dxa"/>
              <w:right w:w="100" w:type="dxa"/>
            </w:tcMar>
          </w:tcPr>
          <w:p w14:paraId="4D768D51" w14:textId="77777777" w:rsidR="00726BBE" w:rsidRDefault="00000000">
            <w:r>
              <w:rPr>
                <w:b/>
                <w:bCs/>
                <w:sz w:val="20"/>
                <w:szCs w:val="20"/>
              </w:rPr>
              <w:t>Terme</w:t>
            </w:r>
          </w:p>
        </w:tc>
        <w:tc>
          <w:tcPr>
            <w:tcW w:w="7560" w:type="dxa"/>
            <w:shd w:val="clear" w:color="auto" w:fill="DEEAF6"/>
            <w:tcMar>
              <w:top w:w="55" w:type="dxa"/>
              <w:left w:w="100" w:type="dxa"/>
              <w:bottom w:w="55" w:type="dxa"/>
              <w:right w:w="100" w:type="dxa"/>
            </w:tcMar>
          </w:tcPr>
          <w:p w14:paraId="5818373D" w14:textId="77777777" w:rsidR="00726BBE" w:rsidRDefault="00000000">
            <w:r>
              <w:rPr>
                <w:b/>
                <w:bCs/>
                <w:sz w:val="20"/>
                <w:szCs w:val="20"/>
              </w:rPr>
              <w:t>Ce que c'est</w:t>
            </w:r>
          </w:p>
        </w:tc>
      </w:tr>
      <w:tr w:rsidR="00726BBE" w14:paraId="6A98E802" w14:textId="77777777">
        <w:tblPrEx>
          <w:tblCellMar>
            <w:top w:w="0" w:type="dxa"/>
            <w:bottom w:w="0" w:type="dxa"/>
          </w:tblCellMar>
        </w:tblPrEx>
        <w:trPr>
          <w:cantSplit/>
        </w:trPr>
        <w:tc>
          <w:tcPr>
            <w:tcW w:w="1800" w:type="dxa"/>
            <w:tcMar>
              <w:top w:w="55" w:type="dxa"/>
              <w:left w:w="100" w:type="dxa"/>
              <w:bottom w:w="55" w:type="dxa"/>
              <w:right w:w="100" w:type="dxa"/>
            </w:tcMar>
          </w:tcPr>
          <w:p w14:paraId="4B36BCD8" w14:textId="77777777" w:rsidR="00726BBE" w:rsidRDefault="00000000">
            <w:r>
              <w:rPr>
                <w:rFonts w:ascii="Consolas" w:hAnsi="Consolas" w:cs="Consolas"/>
                <w:color w:val="E97132" w:themeColor="accent2"/>
                <w:sz w:val="18"/>
                <w:szCs w:val="18"/>
              </w:rPr>
              <w:t>Stage</w:t>
            </w:r>
          </w:p>
        </w:tc>
        <w:tc>
          <w:tcPr>
            <w:tcW w:w="7560" w:type="dxa"/>
            <w:tcMar>
              <w:top w:w="55" w:type="dxa"/>
              <w:left w:w="100" w:type="dxa"/>
              <w:bottom w:w="55" w:type="dxa"/>
              <w:right w:w="100" w:type="dxa"/>
            </w:tcMar>
          </w:tcPr>
          <w:p w14:paraId="0DF77D91" w14:textId="77777777" w:rsidR="00726BBE" w:rsidRDefault="00000000">
            <w:r>
              <w:rPr>
                <w:sz w:val="20"/>
                <w:szCs w:val="20"/>
              </w:rPr>
              <w:t>la fenêtre, fournie par le système</w:t>
            </w:r>
          </w:p>
        </w:tc>
      </w:tr>
      <w:tr w:rsidR="00726BBE" w14:paraId="627764FC" w14:textId="77777777">
        <w:tblPrEx>
          <w:tblCellMar>
            <w:top w:w="0" w:type="dxa"/>
            <w:bottom w:w="0" w:type="dxa"/>
          </w:tblCellMar>
        </w:tblPrEx>
        <w:trPr>
          <w:cantSplit/>
        </w:trPr>
        <w:tc>
          <w:tcPr>
            <w:tcW w:w="1800" w:type="dxa"/>
            <w:tcMar>
              <w:top w:w="55" w:type="dxa"/>
              <w:left w:w="100" w:type="dxa"/>
              <w:bottom w:w="55" w:type="dxa"/>
              <w:right w:w="100" w:type="dxa"/>
            </w:tcMar>
          </w:tcPr>
          <w:p w14:paraId="070987BF" w14:textId="77777777" w:rsidR="00726BBE" w:rsidRDefault="00000000">
            <w:r>
              <w:rPr>
                <w:rFonts w:ascii="Consolas" w:hAnsi="Consolas" w:cs="Consolas"/>
                <w:color w:val="E97132" w:themeColor="accent2"/>
                <w:sz w:val="18"/>
                <w:szCs w:val="18"/>
              </w:rPr>
              <w:t>Scene</w:t>
            </w:r>
          </w:p>
        </w:tc>
        <w:tc>
          <w:tcPr>
            <w:tcW w:w="7560" w:type="dxa"/>
            <w:tcMar>
              <w:top w:w="55" w:type="dxa"/>
              <w:left w:w="100" w:type="dxa"/>
              <w:bottom w:w="55" w:type="dxa"/>
              <w:right w:w="100" w:type="dxa"/>
            </w:tcMar>
          </w:tcPr>
          <w:p w14:paraId="13A956E6" w14:textId="77777777" w:rsidR="00726BBE" w:rsidRDefault="00000000">
            <w:r>
              <w:rPr>
                <w:sz w:val="20"/>
                <w:szCs w:val="20"/>
              </w:rPr>
              <w:t>ce que la fenêtre affiche</w:t>
            </w:r>
          </w:p>
        </w:tc>
      </w:tr>
      <w:tr w:rsidR="00726BBE" w14:paraId="4C0F9DCE" w14:textId="77777777">
        <w:tblPrEx>
          <w:tblCellMar>
            <w:top w:w="0" w:type="dxa"/>
            <w:bottom w:w="0" w:type="dxa"/>
          </w:tblCellMar>
        </w:tblPrEx>
        <w:trPr>
          <w:cantSplit/>
        </w:trPr>
        <w:tc>
          <w:tcPr>
            <w:tcW w:w="1800" w:type="dxa"/>
            <w:tcMar>
              <w:top w:w="55" w:type="dxa"/>
              <w:left w:w="100" w:type="dxa"/>
              <w:bottom w:w="55" w:type="dxa"/>
              <w:right w:w="100" w:type="dxa"/>
            </w:tcMar>
          </w:tcPr>
          <w:p w14:paraId="1969F090" w14:textId="77777777" w:rsidR="00726BBE" w:rsidRDefault="00000000">
            <w:r>
              <w:rPr>
                <w:rFonts w:ascii="Consolas" w:hAnsi="Consolas" w:cs="Consolas"/>
                <w:color w:val="E97132" w:themeColor="accent2"/>
                <w:sz w:val="18"/>
                <w:szCs w:val="18"/>
              </w:rPr>
              <w:t>racine</w:t>
            </w:r>
          </w:p>
        </w:tc>
        <w:tc>
          <w:tcPr>
            <w:tcW w:w="7560" w:type="dxa"/>
            <w:tcMar>
              <w:top w:w="55" w:type="dxa"/>
              <w:left w:w="100" w:type="dxa"/>
              <w:bottom w:w="55" w:type="dxa"/>
              <w:right w:w="100" w:type="dxa"/>
            </w:tcMar>
          </w:tcPr>
          <w:p w14:paraId="103E9610" w14:textId="77777777" w:rsidR="00726BBE" w:rsidRDefault="00000000">
            <w:r>
              <w:rPr>
                <w:sz w:val="20"/>
                <w:szCs w:val="20"/>
              </w:rPr>
              <w:t>le composant unique que la scène contient</w:t>
            </w:r>
          </w:p>
        </w:tc>
      </w:tr>
      <w:tr w:rsidR="00726BBE" w14:paraId="499A41B0" w14:textId="77777777">
        <w:tblPrEx>
          <w:tblCellMar>
            <w:top w:w="0" w:type="dxa"/>
            <w:bottom w:w="0" w:type="dxa"/>
          </w:tblCellMar>
        </w:tblPrEx>
        <w:trPr>
          <w:cantSplit/>
        </w:trPr>
        <w:tc>
          <w:tcPr>
            <w:tcW w:w="1800" w:type="dxa"/>
            <w:tcMar>
              <w:top w:w="55" w:type="dxa"/>
              <w:left w:w="100" w:type="dxa"/>
              <w:bottom w:w="55" w:type="dxa"/>
              <w:right w:w="100" w:type="dxa"/>
            </w:tcMar>
          </w:tcPr>
          <w:p w14:paraId="0E25D84F" w14:textId="77777777" w:rsidR="00726BBE" w:rsidRDefault="00000000">
            <w:r>
              <w:rPr>
                <w:rFonts w:ascii="Consolas" w:hAnsi="Consolas" w:cs="Consolas"/>
                <w:color w:val="E97132" w:themeColor="accent2"/>
                <w:sz w:val="18"/>
                <w:szCs w:val="18"/>
              </w:rPr>
              <w:t>conteneur</w:t>
            </w:r>
          </w:p>
        </w:tc>
        <w:tc>
          <w:tcPr>
            <w:tcW w:w="7560" w:type="dxa"/>
            <w:tcMar>
              <w:top w:w="55" w:type="dxa"/>
              <w:left w:w="100" w:type="dxa"/>
              <w:bottom w:w="55" w:type="dxa"/>
              <w:right w:w="100" w:type="dxa"/>
            </w:tcMar>
          </w:tcPr>
          <w:p w14:paraId="5CE7F476" w14:textId="77777777" w:rsidR="00726BBE" w:rsidRDefault="00000000">
            <w:r>
              <w:rPr>
                <w:sz w:val="20"/>
                <w:szCs w:val="20"/>
              </w:rPr>
              <w:t xml:space="preserve">un composant qui en contient d'autres — </w:t>
            </w:r>
            <w:r>
              <w:rPr>
                <w:rFonts w:ascii="Consolas" w:hAnsi="Consolas" w:cs="Consolas"/>
                <w:color w:val="E97132" w:themeColor="accent2"/>
                <w:sz w:val="18"/>
                <w:szCs w:val="18"/>
              </w:rPr>
              <w:t>HBox</w:t>
            </w:r>
            <w:r>
              <w:rPr>
                <w:sz w:val="20"/>
                <w:szCs w:val="20"/>
              </w:rPr>
              <w:t xml:space="preserve">, </w:t>
            </w:r>
            <w:r>
              <w:rPr>
                <w:rFonts w:ascii="Consolas" w:hAnsi="Consolas" w:cs="Consolas"/>
                <w:color w:val="E97132" w:themeColor="accent2"/>
                <w:sz w:val="18"/>
                <w:szCs w:val="18"/>
              </w:rPr>
              <w:t>VBox</w:t>
            </w:r>
            <w:r>
              <w:rPr>
                <w:sz w:val="20"/>
                <w:szCs w:val="20"/>
              </w:rPr>
              <w:t xml:space="preserve">, </w:t>
            </w:r>
            <w:r>
              <w:rPr>
                <w:rFonts w:ascii="Consolas" w:hAnsi="Consolas" w:cs="Consolas"/>
                <w:color w:val="E97132" w:themeColor="accent2"/>
                <w:sz w:val="18"/>
                <w:szCs w:val="18"/>
              </w:rPr>
              <w:t>BorderPane</w:t>
            </w:r>
          </w:p>
        </w:tc>
      </w:tr>
      <w:tr w:rsidR="00726BBE" w14:paraId="29C43BE9" w14:textId="77777777">
        <w:tblPrEx>
          <w:tblCellMar>
            <w:top w:w="0" w:type="dxa"/>
            <w:bottom w:w="0" w:type="dxa"/>
          </w:tblCellMar>
        </w:tblPrEx>
        <w:trPr>
          <w:cantSplit/>
        </w:trPr>
        <w:tc>
          <w:tcPr>
            <w:tcW w:w="1800" w:type="dxa"/>
            <w:tcMar>
              <w:top w:w="55" w:type="dxa"/>
              <w:left w:w="100" w:type="dxa"/>
              <w:bottom w:w="55" w:type="dxa"/>
              <w:right w:w="100" w:type="dxa"/>
            </w:tcMar>
          </w:tcPr>
          <w:p w14:paraId="3DD6C937" w14:textId="77777777" w:rsidR="00726BBE" w:rsidRDefault="00000000">
            <w:r>
              <w:rPr>
                <w:rFonts w:ascii="Consolas" w:hAnsi="Consolas" w:cs="Consolas"/>
                <w:color w:val="E97132" w:themeColor="accent2"/>
                <w:sz w:val="18"/>
                <w:szCs w:val="18"/>
              </w:rPr>
              <w:t>contrôle</w:t>
            </w:r>
          </w:p>
        </w:tc>
        <w:tc>
          <w:tcPr>
            <w:tcW w:w="7560" w:type="dxa"/>
            <w:tcMar>
              <w:top w:w="55" w:type="dxa"/>
              <w:left w:w="100" w:type="dxa"/>
              <w:bottom w:w="55" w:type="dxa"/>
              <w:right w:w="100" w:type="dxa"/>
            </w:tcMar>
          </w:tcPr>
          <w:p w14:paraId="73F2195F" w14:textId="77777777" w:rsidR="00726BBE" w:rsidRDefault="00000000">
            <w:r>
              <w:rPr>
                <w:sz w:val="20"/>
                <w:szCs w:val="20"/>
              </w:rPr>
              <w:t xml:space="preserve">un composant avec lequel on interagit — </w:t>
            </w:r>
            <w:r>
              <w:rPr>
                <w:rFonts w:ascii="Consolas" w:hAnsi="Consolas" w:cs="Consolas"/>
                <w:color w:val="E97132" w:themeColor="accent2"/>
                <w:sz w:val="18"/>
                <w:szCs w:val="18"/>
              </w:rPr>
              <w:t>Button</w:t>
            </w:r>
            <w:r>
              <w:rPr>
                <w:sz w:val="20"/>
                <w:szCs w:val="20"/>
              </w:rPr>
              <w:t xml:space="preserve">, </w:t>
            </w:r>
            <w:r>
              <w:rPr>
                <w:rFonts w:ascii="Consolas" w:hAnsi="Consolas" w:cs="Consolas"/>
                <w:color w:val="E97132" w:themeColor="accent2"/>
                <w:sz w:val="18"/>
                <w:szCs w:val="18"/>
              </w:rPr>
              <w:t>TextField</w:t>
            </w:r>
            <w:r>
              <w:rPr>
                <w:sz w:val="20"/>
                <w:szCs w:val="20"/>
              </w:rPr>
              <w:t xml:space="preserve">, </w:t>
            </w:r>
            <w:r>
              <w:rPr>
                <w:rFonts w:ascii="Consolas" w:hAnsi="Consolas" w:cs="Consolas"/>
                <w:color w:val="E97132" w:themeColor="accent2"/>
                <w:sz w:val="18"/>
                <w:szCs w:val="18"/>
              </w:rPr>
              <w:t>Slider</w:t>
            </w:r>
          </w:p>
        </w:tc>
      </w:tr>
    </w:tbl>
    <w:p w14:paraId="683B30C9" w14:textId="77777777" w:rsidR="00726BBE" w:rsidRDefault="00000000">
      <w:pPr>
        <w:keepNext/>
        <w:keepLines/>
        <w:shd w:val="clear" w:color="auto" w:fill="F2F2F2"/>
        <w:spacing w:before="100"/>
        <w:ind w:left="220"/>
      </w:pPr>
      <w:r>
        <w:rPr>
          <w:rFonts w:ascii="Consolas" w:hAnsi="Consolas" w:cs="Consolas"/>
          <w:color w:val="E97132" w:themeColor="accent2"/>
          <w:sz w:val="18"/>
          <w:szCs w:val="18"/>
        </w:rPr>
        <w:lastRenderedPageBreak/>
        <w:t>public class MonApp extends Application {</w:t>
      </w:r>
    </w:p>
    <w:p w14:paraId="41CB7260" w14:textId="77777777" w:rsidR="00726BBE" w:rsidRDefault="00000000">
      <w:pPr>
        <w:keepNext/>
        <w:keepLines/>
        <w:shd w:val="clear" w:color="auto" w:fill="F2F2F2"/>
        <w:ind w:left="220"/>
      </w:pPr>
      <w:r>
        <w:rPr>
          <w:rFonts w:ascii="Consolas" w:hAnsi="Consolas" w:cs="Consolas"/>
          <w:color w:val="E97132" w:themeColor="accent2"/>
          <w:sz w:val="18"/>
          <w:szCs w:val="18"/>
        </w:rPr>
        <w:t xml:space="preserve">    public static void main(String[] args) { launch(args); }</w:t>
      </w:r>
    </w:p>
    <w:p w14:paraId="34EFA12C" w14:textId="77777777" w:rsidR="00726BBE" w:rsidRDefault="00000000">
      <w:pPr>
        <w:keepNext/>
        <w:keepLines/>
        <w:shd w:val="clear" w:color="auto" w:fill="F2F2F2"/>
        <w:ind w:left="220"/>
      </w:pPr>
      <w:r>
        <w:rPr>
          <w:rFonts w:ascii="Consolas" w:hAnsi="Consolas" w:cs="Consolas"/>
          <w:color w:val="E97132" w:themeColor="accent2"/>
          <w:sz w:val="18"/>
          <w:szCs w:val="18"/>
        </w:rPr>
        <w:t xml:space="preserve"> </w:t>
      </w:r>
    </w:p>
    <w:p w14:paraId="6806D5B8" w14:textId="77777777" w:rsidR="00726BBE" w:rsidRDefault="00000000">
      <w:pPr>
        <w:keepNext/>
        <w:keepLines/>
        <w:shd w:val="clear" w:color="auto" w:fill="F2F2F2"/>
        <w:ind w:left="220"/>
      </w:pPr>
      <w:r>
        <w:rPr>
          <w:rFonts w:ascii="Consolas" w:hAnsi="Consolas" w:cs="Consolas"/>
          <w:color w:val="E97132" w:themeColor="accent2"/>
          <w:sz w:val="18"/>
          <w:szCs w:val="18"/>
        </w:rPr>
        <w:t xml:space="preserve">    @Override</w:t>
      </w:r>
    </w:p>
    <w:p w14:paraId="6941F1A5" w14:textId="77777777" w:rsidR="00726BBE" w:rsidRDefault="00000000">
      <w:pPr>
        <w:keepNext/>
        <w:keepLines/>
        <w:shd w:val="clear" w:color="auto" w:fill="F2F2F2"/>
        <w:ind w:left="220"/>
      </w:pPr>
      <w:r>
        <w:rPr>
          <w:rFonts w:ascii="Consolas" w:hAnsi="Consolas" w:cs="Consolas"/>
          <w:color w:val="E97132" w:themeColor="accent2"/>
          <w:sz w:val="18"/>
          <w:szCs w:val="18"/>
        </w:rPr>
        <w:t xml:space="preserve">    public void start(Stage stage) {</w:t>
      </w:r>
    </w:p>
    <w:p w14:paraId="21E0462C" w14:textId="77777777" w:rsidR="00726BBE" w:rsidRDefault="00000000">
      <w:pPr>
        <w:keepNext/>
        <w:keepLines/>
        <w:shd w:val="clear" w:color="auto" w:fill="F2F2F2"/>
        <w:ind w:left="220"/>
      </w:pPr>
      <w:r>
        <w:rPr>
          <w:rFonts w:ascii="Consolas" w:hAnsi="Consolas" w:cs="Consolas"/>
          <w:color w:val="E97132" w:themeColor="accent2"/>
          <w:sz w:val="18"/>
          <w:szCs w:val="18"/>
        </w:rPr>
        <w:t xml:space="preserve">        Button bouton = new Button("Cliquez");</w:t>
      </w:r>
    </w:p>
    <w:p w14:paraId="33F0C9CC" w14:textId="77777777" w:rsidR="00726BBE" w:rsidRDefault="00000000">
      <w:pPr>
        <w:keepNext/>
        <w:keepLines/>
        <w:shd w:val="clear" w:color="auto" w:fill="F2F2F2"/>
        <w:ind w:left="220"/>
      </w:pPr>
      <w:r>
        <w:rPr>
          <w:rFonts w:ascii="Consolas" w:hAnsi="Consolas" w:cs="Consolas"/>
          <w:color w:val="E97132" w:themeColor="accent2"/>
          <w:sz w:val="18"/>
          <w:szCs w:val="18"/>
        </w:rPr>
        <w:t xml:space="preserve">        bouton.setOnAction(evenement -&gt; jeFaisQuelqueChose());</w:t>
      </w:r>
    </w:p>
    <w:p w14:paraId="377A5959" w14:textId="77777777" w:rsidR="00726BBE" w:rsidRDefault="00000000">
      <w:pPr>
        <w:keepNext/>
        <w:keepLines/>
        <w:shd w:val="clear" w:color="auto" w:fill="F2F2F2"/>
        <w:ind w:left="220"/>
      </w:pPr>
      <w:r>
        <w:rPr>
          <w:rFonts w:ascii="Consolas" w:hAnsi="Consolas" w:cs="Consolas"/>
          <w:color w:val="E97132" w:themeColor="accent2"/>
          <w:sz w:val="18"/>
          <w:szCs w:val="18"/>
        </w:rPr>
        <w:t xml:space="preserve"> </w:t>
      </w:r>
    </w:p>
    <w:p w14:paraId="6BC274AF" w14:textId="77777777" w:rsidR="00726BBE" w:rsidRDefault="00000000">
      <w:pPr>
        <w:keepNext/>
        <w:keepLines/>
        <w:shd w:val="clear" w:color="auto" w:fill="F2F2F2"/>
        <w:ind w:left="220"/>
      </w:pPr>
      <w:r>
        <w:rPr>
          <w:rFonts w:ascii="Consolas" w:hAnsi="Consolas" w:cs="Consolas"/>
          <w:color w:val="E97132" w:themeColor="accent2"/>
          <w:sz w:val="18"/>
          <w:szCs w:val="18"/>
        </w:rPr>
        <w:t xml:space="preserve">        stage.setScene(new Scene(new HBox(bouton)));</w:t>
      </w:r>
    </w:p>
    <w:p w14:paraId="1E03571C" w14:textId="77777777" w:rsidR="00726BBE" w:rsidRDefault="00000000">
      <w:pPr>
        <w:keepNext/>
        <w:keepLines/>
        <w:shd w:val="clear" w:color="auto" w:fill="F2F2F2"/>
        <w:ind w:left="220"/>
      </w:pPr>
      <w:r>
        <w:rPr>
          <w:rFonts w:ascii="Consolas" w:hAnsi="Consolas" w:cs="Consolas"/>
          <w:color w:val="E97132" w:themeColor="accent2"/>
          <w:sz w:val="18"/>
          <w:szCs w:val="18"/>
        </w:rPr>
        <w:t xml:space="preserve">        stage.setTitle("Mon application");</w:t>
      </w:r>
    </w:p>
    <w:p w14:paraId="0131987B" w14:textId="77777777" w:rsidR="00726BBE" w:rsidRDefault="00000000">
      <w:pPr>
        <w:keepNext/>
        <w:keepLines/>
        <w:shd w:val="clear" w:color="auto" w:fill="F2F2F2"/>
        <w:ind w:left="220"/>
      </w:pPr>
      <w:r>
        <w:rPr>
          <w:rFonts w:ascii="Consolas" w:hAnsi="Consolas" w:cs="Consolas"/>
          <w:color w:val="E97132" w:themeColor="accent2"/>
          <w:sz w:val="18"/>
          <w:szCs w:val="18"/>
        </w:rPr>
        <w:t xml:space="preserve">        stage.show();</w:t>
      </w:r>
    </w:p>
    <w:p w14:paraId="66B348D9" w14:textId="77777777" w:rsidR="00726BBE" w:rsidRDefault="00000000">
      <w:pPr>
        <w:keepNext/>
        <w:keepLines/>
        <w:shd w:val="clear" w:color="auto" w:fill="F2F2F2"/>
        <w:ind w:left="220"/>
      </w:pPr>
      <w:r>
        <w:rPr>
          <w:rFonts w:ascii="Consolas" w:hAnsi="Consolas" w:cs="Consolas"/>
          <w:color w:val="E97132" w:themeColor="accent2"/>
          <w:sz w:val="18"/>
          <w:szCs w:val="18"/>
        </w:rPr>
        <w:t xml:space="preserve">    }</w:t>
      </w:r>
    </w:p>
    <w:p w14:paraId="06FEA672" w14:textId="77777777" w:rsidR="00726BBE" w:rsidRDefault="00000000">
      <w:pPr>
        <w:keepLines/>
        <w:shd w:val="clear" w:color="auto" w:fill="F2F2F2"/>
        <w:spacing w:after="160"/>
        <w:ind w:left="220"/>
      </w:pPr>
      <w:r>
        <w:rPr>
          <w:rFonts w:ascii="Consolas" w:hAnsi="Consolas" w:cs="Consolas"/>
          <w:color w:val="E97132" w:themeColor="accent2"/>
          <w:sz w:val="18"/>
          <w:szCs w:val="18"/>
        </w:rPr>
        <w:t>}</w:t>
      </w:r>
    </w:p>
    <w:p w14:paraId="72441AC9" w14:textId="77777777" w:rsidR="00726BBE" w:rsidRDefault="00000000">
      <w:pPr>
        <w:pStyle w:val="Titre3"/>
        <w:keepNext/>
        <w:spacing w:before="240" w:after="100"/>
      </w:pPr>
      <w:r>
        <w:rPr>
          <w:b/>
          <w:bCs/>
          <w:color w:val="595959"/>
        </w:rPr>
        <w:t>Deux réflexes à prendre tout de suite</w:t>
      </w:r>
    </w:p>
    <w:p w14:paraId="39C473C7" w14:textId="77777777" w:rsidR="00726BBE" w:rsidRDefault="00000000">
      <w:pPr>
        <w:spacing w:after="120"/>
      </w:pPr>
      <w:r>
        <w:rPr>
          <w:b/>
          <w:bCs/>
        </w:rPr>
        <w:t xml:space="preserve">Ce qui doit survivre à start est un champ. </w:t>
      </w:r>
      <w:r>
        <w:t xml:space="preserve">Une variable locale de </w:t>
      </w:r>
      <w:r>
        <w:rPr>
          <w:rFonts w:ascii="Consolas" w:hAnsi="Consolas" w:cs="Consolas"/>
          <w:color w:val="E97132" w:themeColor="accent2"/>
          <w:sz w:val="18"/>
          <w:szCs w:val="18"/>
        </w:rPr>
        <w:t>start</w:t>
      </w:r>
      <w:r>
        <w:t xml:space="preserve"> disparaît à la fin de la méthode, alors que la fenêtre, elle, reste ouverte. Tout composant que vous devrez relire ou modifier plus tard est donc un champ de la classe.</w:t>
      </w:r>
    </w:p>
    <w:p w14:paraId="409A5C34" w14:textId="77777777" w:rsidR="00726BBE" w:rsidRDefault="00000000">
      <w:pPr>
        <w:spacing w:after="120"/>
      </w:pPr>
      <w:r>
        <w:rPr>
          <w:b/>
          <w:bCs/>
        </w:rPr>
        <w:t xml:space="preserve">La lambda dit quand, la méthode dit quoi. </w:t>
      </w:r>
      <w:r>
        <w:t xml:space="preserve">Écrivez le traitement dans une méthode nommée, et faites-la appeler par la lambda. Vous gagnez un nom, et la possibilité d'appeler le même traitement depuis ailleurs — ce dont </w:t>
      </w:r>
      <w:hyperlink w:anchor="ex-FX-4" w:history="1">
        <w:r>
          <w:rPr>
            <w:rFonts w:ascii="Consolas" w:hAnsi="Consolas" w:cs="Consolas"/>
            <w:color w:val="E97132" w:themeColor="accent2"/>
            <w:sz w:val="18"/>
            <w:szCs w:val="18"/>
          </w:rPr>
          <w:t>FX.4</w:t>
        </w:r>
      </w:hyperlink>
      <w:r>
        <w:t xml:space="preserve"> aura besoin. Voir </w:t>
      </w:r>
      <w:r>
        <w:rPr>
          <w:rFonts w:ascii="Consolas" w:hAnsi="Consolas" w:cs="Consolas"/>
          <w:color w:val="E97132" w:themeColor="accent2"/>
          <w:sz w:val="18"/>
          <w:szCs w:val="18"/>
        </w:rPr>
        <w:t>CC-MET.2</w:t>
      </w:r>
      <w:r>
        <w:t>.</w:t>
      </w:r>
    </w:p>
    <w:p w14:paraId="7CD01898" w14:textId="77777777" w:rsidR="00726BBE" w:rsidRDefault="00000000">
      <w:pPr>
        <w:spacing w:after="120"/>
      </w:pPr>
      <w:r>
        <w:rPr>
          <w:b/>
          <w:bCs/>
        </w:rPr>
        <w:t xml:space="preserve">Si l'application ne démarre pas, </w:t>
      </w:r>
      <w:r>
        <w:t xml:space="preserve">voir </w:t>
      </w:r>
      <w:r>
        <w:rPr>
          <w:rFonts w:ascii="Consolas" w:hAnsi="Consolas" w:cs="Consolas"/>
          <w:color w:val="E97132" w:themeColor="accent2"/>
          <w:sz w:val="18"/>
          <w:szCs w:val="18"/>
        </w:rPr>
        <w:t>ERR.7</w:t>
      </w:r>
      <w:r>
        <w:t xml:space="preserve"> du guide IntelliJ — </w:t>
      </w:r>
      <w:r>
        <w:rPr>
          <w:rFonts w:ascii="Consolas" w:hAnsi="Consolas" w:cs="Consolas"/>
          <w:color w:val="E97132" w:themeColor="accent2"/>
          <w:sz w:val="18"/>
          <w:szCs w:val="18"/>
        </w:rPr>
        <w:t>"JavaFX runtime components are missing"</w:t>
      </w:r>
      <w:r>
        <w:t>. C'est le message le plus fréquent des premières minutes, et il n'a rien à voir avec votre code.</w:t>
      </w:r>
    </w:p>
    <w:p w14:paraId="564C7A06" w14:textId="77777777" w:rsidR="00726BBE" w:rsidRDefault="00726BBE">
      <w:pPr>
        <w:pBdr>
          <w:bottom w:val="single" w:sz="6" w:space="1" w:color="A6A6A6"/>
        </w:pBdr>
        <w:spacing w:before="240" w:after="360"/>
      </w:pPr>
    </w:p>
    <w:p w14:paraId="4EF22D4B" w14:textId="77777777" w:rsidR="00726BBE" w:rsidRDefault="00000000">
      <w:pPr>
        <w:pStyle w:val="Titre2"/>
        <w:keepNext/>
        <w:spacing w:before="360" w:after="160"/>
      </w:pPr>
      <w:bookmarkStart w:id="79" w:name="_Toc243726725"/>
      <w:r>
        <w:rPr>
          <w:b/>
          <w:bCs/>
          <w:color w:val="1F4E79"/>
          <w:sz w:val="30"/>
          <w:szCs w:val="30"/>
        </w:rPr>
        <w:t>FX.1 — Un compteur de participants</w:t>
      </w:r>
      <w:bookmarkEnd w:id="79"/>
    </w:p>
    <w:p w14:paraId="3BC06C6A" w14:textId="77777777" w:rsidR="00726BBE" w:rsidRDefault="00000000">
      <w:pPr>
        <w:keepNext/>
        <w:spacing w:after="120"/>
      </w:pPr>
      <w:r>
        <w:rPr>
          <w:i/>
          <w:iCs/>
          <w:color w:val="595959"/>
        </w:rPr>
        <w:t xml:space="preserve">Package : </w:t>
      </w:r>
      <w:r>
        <w:rPr>
          <w:rFonts w:ascii="Consolas" w:hAnsi="Consolas" w:cs="Consolas"/>
          <w:i/>
          <w:iCs/>
          <w:color w:val="E97132" w:themeColor="accent2"/>
          <w:sz w:val="18"/>
          <w:szCs w:val="18"/>
        </w:rPr>
        <w:t>be.ephec.java.fx.e01</w:t>
      </w:r>
    </w:p>
    <w:p w14:paraId="600BF400" w14:textId="77777777" w:rsidR="00726BBE" w:rsidRDefault="00000000">
      <w:pPr>
        <w:pStyle w:val="Titre3"/>
        <w:keepNext/>
        <w:spacing w:before="240" w:after="100"/>
      </w:pPr>
      <w:r>
        <w:rPr>
          <w:b/>
          <w:bCs/>
          <w:color w:val="595959"/>
        </w:rPr>
        <w:t>Objectif</w:t>
      </w:r>
    </w:p>
    <w:p w14:paraId="459C8781" w14:textId="77777777" w:rsidR="00726BBE" w:rsidRDefault="00000000">
      <w:pPr>
        <w:spacing w:after="120"/>
      </w:pPr>
      <w:r>
        <w:t>Écrire sa première application, et brancher un bouton.</w:t>
      </w:r>
    </w:p>
    <w:p w14:paraId="21074219" w14:textId="77777777" w:rsidR="00726BBE" w:rsidRDefault="00000000">
      <w:pPr>
        <w:pStyle w:val="Titre3"/>
        <w:keepNext/>
        <w:spacing w:before="240" w:after="100"/>
      </w:pPr>
      <w:r>
        <w:rPr>
          <w:b/>
          <w:bCs/>
          <w:color w:val="595959"/>
        </w:rPr>
        <w:t>Énoncé</w:t>
      </w:r>
    </w:p>
    <w:p w14:paraId="2E7F7194" w14:textId="77777777" w:rsidR="00726BBE" w:rsidRDefault="00000000">
      <w:pPr>
        <w:spacing w:after="120"/>
      </w:pPr>
      <w:r>
        <w:t>Créez une application composée d'un champ texte et d'un bouton. Elle vous permettra de compter les participants à un événement : à chaque participant, vous enfoncerez le bouton « +1 » et la valeur du champ texte sera incrémentée. La valeur initiale est « 0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60"/>
      </w:tblGrid>
      <w:tr w:rsidR="00726BBE" w14:paraId="56500FFA" w14:textId="77777777">
        <w:tblPrEx>
          <w:tblCellMar>
            <w:top w:w="0" w:type="dxa"/>
            <w:bottom w:w="0" w:type="dxa"/>
          </w:tblCellMar>
        </w:tblPrEx>
        <w:trPr>
          <w:tblHeader/>
        </w:trPr>
        <w:tc>
          <w:tcPr>
            <w:tcW w:w="2600" w:type="dxa"/>
            <w:shd w:val="clear" w:color="auto" w:fill="DEEAF6"/>
            <w:tcMar>
              <w:top w:w="55" w:type="dxa"/>
              <w:left w:w="100" w:type="dxa"/>
              <w:bottom w:w="55" w:type="dxa"/>
              <w:right w:w="100" w:type="dxa"/>
            </w:tcMar>
          </w:tcPr>
          <w:p w14:paraId="6A3512F4" w14:textId="77777777" w:rsidR="00726BBE" w:rsidRDefault="00000000">
            <w:r>
              <w:rPr>
                <w:b/>
                <w:bCs/>
                <w:sz w:val="20"/>
                <w:szCs w:val="20"/>
              </w:rPr>
              <w:t>Élément</w:t>
            </w:r>
          </w:p>
        </w:tc>
        <w:tc>
          <w:tcPr>
            <w:tcW w:w="6760" w:type="dxa"/>
            <w:shd w:val="clear" w:color="auto" w:fill="DEEAF6"/>
            <w:tcMar>
              <w:top w:w="55" w:type="dxa"/>
              <w:left w:w="100" w:type="dxa"/>
              <w:bottom w:w="55" w:type="dxa"/>
              <w:right w:w="100" w:type="dxa"/>
            </w:tcMar>
          </w:tcPr>
          <w:p w14:paraId="112512D4" w14:textId="77777777" w:rsidR="00726BBE" w:rsidRDefault="00000000">
            <w:r>
              <w:rPr>
                <w:b/>
                <w:bCs/>
                <w:sz w:val="20"/>
                <w:szCs w:val="20"/>
              </w:rPr>
              <w:t>Rôle</w:t>
            </w:r>
          </w:p>
        </w:tc>
      </w:tr>
      <w:tr w:rsidR="00726BBE" w14:paraId="4F321C8F" w14:textId="77777777">
        <w:tblPrEx>
          <w:tblCellMar>
            <w:top w:w="0" w:type="dxa"/>
            <w:bottom w:w="0" w:type="dxa"/>
          </w:tblCellMar>
        </w:tblPrEx>
        <w:trPr>
          <w:cantSplit/>
        </w:trPr>
        <w:tc>
          <w:tcPr>
            <w:tcW w:w="2600" w:type="dxa"/>
            <w:tcMar>
              <w:top w:w="55" w:type="dxa"/>
              <w:left w:w="100" w:type="dxa"/>
              <w:bottom w:w="55" w:type="dxa"/>
              <w:right w:w="100" w:type="dxa"/>
            </w:tcMar>
          </w:tcPr>
          <w:p w14:paraId="5881D62A" w14:textId="77777777" w:rsidR="00726BBE" w:rsidRDefault="00000000">
            <w:r>
              <w:rPr>
                <w:rFonts w:ascii="Consolas" w:hAnsi="Consolas" w:cs="Consolas"/>
                <w:color w:val="E97132" w:themeColor="accent2"/>
                <w:sz w:val="18"/>
                <w:szCs w:val="18"/>
              </w:rPr>
              <w:t>TextField</w:t>
            </w:r>
          </w:p>
        </w:tc>
        <w:tc>
          <w:tcPr>
            <w:tcW w:w="6760" w:type="dxa"/>
            <w:tcMar>
              <w:top w:w="55" w:type="dxa"/>
              <w:left w:w="100" w:type="dxa"/>
              <w:bottom w:w="55" w:type="dxa"/>
              <w:right w:w="100" w:type="dxa"/>
            </w:tcMar>
          </w:tcPr>
          <w:p w14:paraId="0801FC20" w14:textId="77777777" w:rsidR="00726BBE" w:rsidRDefault="00000000">
            <w:r>
              <w:rPr>
                <w:sz w:val="20"/>
                <w:szCs w:val="20"/>
              </w:rPr>
              <w:t>affiche le compte, en lecture seule</w:t>
            </w:r>
          </w:p>
        </w:tc>
      </w:tr>
      <w:tr w:rsidR="00726BBE" w14:paraId="59B6C25A" w14:textId="77777777">
        <w:tblPrEx>
          <w:tblCellMar>
            <w:top w:w="0" w:type="dxa"/>
            <w:bottom w:w="0" w:type="dxa"/>
          </w:tblCellMar>
        </w:tblPrEx>
        <w:trPr>
          <w:cantSplit/>
        </w:trPr>
        <w:tc>
          <w:tcPr>
            <w:tcW w:w="2600" w:type="dxa"/>
            <w:tcMar>
              <w:top w:w="55" w:type="dxa"/>
              <w:left w:w="100" w:type="dxa"/>
              <w:bottom w:w="55" w:type="dxa"/>
              <w:right w:w="100" w:type="dxa"/>
            </w:tcMar>
          </w:tcPr>
          <w:p w14:paraId="507E77FC" w14:textId="77777777" w:rsidR="00726BBE" w:rsidRDefault="00000000">
            <w:r>
              <w:rPr>
                <w:rFonts w:ascii="Consolas" w:hAnsi="Consolas" w:cs="Consolas"/>
                <w:color w:val="E97132" w:themeColor="accent2"/>
                <w:sz w:val="18"/>
                <w:szCs w:val="18"/>
              </w:rPr>
              <w:t>Button « +1 »</w:t>
            </w:r>
          </w:p>
        </w:tc>
        <w:tc>
          <w:tcPr>
            <w:tcW w:w="6760" w:type="dxa"/>
            <w:tcMar>
              <w:top w:w="55" w:type="dxa"/>
              <w:left w:w="100" w:type="dxa"/>
              <w:bottom w:w="55" w:type="dxa"/>
              <w:right w:w="100" w:type="dxa"/>
            </w:tcMar>
          </w:tcPr>
          <w:p w14:paraId="1ECDD6D1" w14:textId="77777777" w:rsidR="00726BBE" w:rsidRDefault="00000000">
            <w:r>
              <w:rPr>
                <w:sz w:val="20"/>
                <w:szCs w:val="20"/>
              </w:rPr>
              <w:t>ajoute un participant</w:t>
            </w:r>
          </w:p>
        </w:tc>
      </w:tr>
      <w:tr w:rsidR="00726BBE" w14:paraId="132021C7" w14:textId="77777777">
        <w:tblPrEx>
          <w:tblCellMar>
            <w:top w:w="0" w:type="dxa"/>
            <w:bottom w:w="0" w:type="dxa"/>
          </w:tblCellMar>
        </w:tblPrEx>
        <w:trPr>
          <w:cantSplit/>
        </w:trPr>
        <w:tc>
          <w:tcPr>
            <w:tcW w:w="2600" w:type="dxa"/>
            <w:tcMar>
              <w:top w:w="55" w:type="dxa"/>
              <w:left w:w="100" w:type="dxa"/>
              <w:bottom w:w="55" w:type="dxa"/>
              <w:right w:w="100" w:type="dxa"/>
            </w:tcMar>
          </w:tcPr>
          <w:p w14:paraId="534AD9E6" w14:textId="77777777" w:rsidR="00726BBE" w:rsidRDefault="00000000">
            <w:r>
              <w:rPr>
                <w:rFonts w:ascii="Consolas" w:hAnsi="Consolas" w:cs="Consolas"/>
                <w:color w:val="E97132" w:themeColor="accent2"/>
                <w:sz w:val="18"/>
                <w:szCs w:val="18"/>
              </w:rPr>
              <w:t>HBox</w:t>
            </w:r>
          </w:p>
        </w:tc>
        <w:tc>
          <w:tcPr>
            <w:tcW w:w="6760" w:type="dxa"/>
            <w:tcMar>
              <w:top w:w="55" w:type="dxa"/>
              <w:left w:w="100" w:type="dxa"/>
              <w:bottom w:w="55" w:type="dxa"/>
              <w:right w:w="100" w:type="dxa"/>
            </w:tcMar>
          </w:tcPr>
          <w:p w14:paraId="79963946" w14:textId="77777777" w:rsidR="00726BBE" w:rsidRDefault="00000000">
            <w:r>
              <w:rPr>
                <w:sz w:val="20"/>
                <w:szCs w:val="20"/>
              </w:rPr>
              <w:t>range les deux côte à côte</w:t>
            </w:r>
          </w:p>
        </w:tc>
      </w:tr>
    </w:tbl>
    <w:p w14:paraId="52BC7F9F" w14:textId="77777777" w:rsidR="00726BBE" w:rsidRDefault="00000000">
      <w:pPr>
        <w:pStyle w:val="Titre3"/>
        <w:keepNext/>
        <w:spacing w:before="240" w:after="100"/>
      </w:pPr>
      <w:r>
        <w:rPr>
          <w:b/>
          <w:bCs/>
          <w:color w:val="595959"/>
        </w:rPr>
        <w:t>Ce que vous devez observer</w:t>
      </w:r>
    </w:p>
    <w:p w14:paraId="2478D6AC" w14:textId="77777777" w:rsidR="00726BBE" w:rsidRDefault="00000000">
      <w:pPr>
        <w:pStyle w:val="Paragraphedeliste"/>
        <w:numPr>
          <w:ilvl w:val="0"/>
          <w:numId w:val="14"/>
        </w:numPr>
        <w:spacing w:after="60"/>
      </w:pPr>
      <w:r>
        <w:t>la fenêtre s'ouvre, porte un titre, et affiche « 0 » ;</w:t>
      </w:r>
    </w:p>
    <w:p w14:paraId="4AD04B24" w14:textId="77777777" w:rsidR="00726BBE" w:rsidRDefault="00000000">
      <w:pPr>
        <w:pStyle w:val="Paragraphedeliste"/>
        <w:numPr>
          <w:ilvl w:val="0"/>
          <w:numId w:val="14"/>
        </w:numPr>
        <w:spacing w:after="60"/>
      </w:pPr>
      <w:r>
        <w:t>chaque clic augmente le nombre de un, sans jamais sauter ni revenir en arrière ;</w:t>
      </w:r>
    </w:p>
    <w:p w14:paraId="33DF88EF" w14:textId="77777777" w:rsidR="00726BBE" w:rsidRDefault="00000000">
      <w:pPr>
        <w:pStyle w:val="Paragraphedeliste"/>
        <w:numPr>
          <w:ilvl w:val="0"/>
          <w:numId w:val="14"/>
        </w:numPr>
        <w:spacing w:after="60"/>
      </w:pPr>
      <w:r>
        <w:t>on ne peut pas entrer de données à la main dans le champ texte (il est en lecture seule).</w:t>
      </w:r>
    </w:p>
    <w:p w14:paraId="2194FF09" w14:textId="77777777" w:rsidR="00726BBE" w:rsidRDefault="00000000">
      <w:pPr>
        <w:pStyle w:val="Titre3"/>
        <w:keepNext/>
        <w:spacing w:before="240" w:after="100"/>
      </w:pPr>
      <w:r>
        <w:rPr>
          <w:b/>
          <w:bCs/>
          <w:color w:val="595959"/>
        </w:rPr>
        <w:t>Questions à se poser</w:t>
      </w:r>
    </w:p>
    <w:p w14:paraId="6C08B750" w14:textId="77777777" w:rsidR="00726BBE" w:rsidRDefault="00000000">
      <w:pPr>
        <w:pStyle w:val="Paragraphedeliste"/>
        <w:numPr>
          <w:ilvl w:val="0"/>
          <w:numId w:val="14"/>
        </w:numPr>
        <w:spacing w:after="60"/>
      </w:pPr>
      <w:r>
        <w:t xml:space="preserve">Déclarez le compteur en variable locale de </w:t>
      </w:r>
      <w:r>
        <w:rPr>
          <w:rFonts w:ascii="Consolas" w:hAnsi="Consolas" w:cs="Consolas"/>
          <w:color w:val="E97132" w:themeColor="accent2"/>
          <w:sz w:val="18"/>
          <w:szCs w:val="18"/>
        </w:rPr>
        <w:t>start</w:t>
      </w:r>
      <w:r>
        <w:t xml:space="preserve"> plutôt qu'en champ. Que dit le compilateur, et que vous apprend son message ?</w:t>
      </w:r>
    </w:p>
    <w:p w14:paraId="256D5700" w14:textId="77777777" w:rsidR="00726BBE" w:rsidRDefault="00000000">
      <w:pPr>
        <w:pStyle w:val="Paragraphedeliste"/>
        <w:numPr>
          <w:ilvl w:val="0"/>
          <w:numId w:val="14"/>
        </w:numPr>
        <w:spacing w:after="60"/>
      </w:pPr>
      <w:r>
        <w:t>Le champ texte est en lecture seule. Rien ne l'imposait : pourquoi est-ce quand même la bonne décision ?</w:t>
      </w:r>
    </w:p>
    <w:p w14:paraId="6EAF53DE" w14:textId="77777777" w:rsidR="00726BBE" w:rsidRDefault="00000000">
      <w:pPr>
        <w:pStyle w:val="Paragraphedeliste"/>
        <w:numPr>
          <w:ilvl w:val="0"/>
          <w:numId w:val="14"/>
        </w:numPr>
        <w:spacing w:after="60"/>
      </w:pPr>
      <w:r>
        <w:t xml:space="preserve">Que se passe-t-il si vous oubliez </w:t>
      </w:r>
      <w:r>
        <w:rPr>
          <w:rFonts w:ascii="Consolas" w:hAnsi="Consolas" w:cs="Consolas"/>
          <w:color w:val="E97132" w:themeColor="accent2"/>
          <w:sz w:val="18"/>
          <w:szCs w:val="18"/>
        </w:rPr>
        <w:t>stage.show()</w:t>
      </w:r>
      <w:r>
        <w:t> ? Le programme plante-t-il ?</w:t>
      </w:r>
    </w:p>
    <w:p w14:paraId="573166AE" w14:textId="77777777" w:rsidR="00726BBE" w:rsidRDefault="00726BBE">
      <w:pPr>
        <w:pBdr>
          <w:bottom w:val="single" w:sz="6" w:space="1" w:color="A6A6A6"/>
        </w:pBdr>
        <w:spacing w:before="240" w:after="360"/>
      </w:pPr>
    </w:p>
    <w:p w14:paraId="1D3D04CB" w14:textId="77777777" w:rsidR="00726BBE" w:rsidRDefault="00000000">
      <w:pPr>
        <w:pStyle w:val="Titre2"/>
        <w:keepNext/>
        <w:spacing w:before="360" w:after="160"/>
      </w:pPr>
      <w:bookmarkStart w:id="80" w:name="_Toc243726726"/>
      <w:r>
        <w:rPr>
          <w:b/>
          <w:bCs/>
          <w:color w:val="1F4E79"/>
          <w:sz w:val="30"/>
          <w:szCs w:val="30"/>
        </w:rPr>
        <w:t>FX.2 — Un bouton Reset</w:t>
      </w:r>
      <w:bookmarkEnd w:id="80"/>
    </w:p>
    <w:p w14:paraId="48EDA295" w14:textId="77777777" w:rsidR="00726BBE" w:rsidRDefault="00000000">
      <w:pPr>
        <w:keepNext/>
        <w:spacing w:after="120"/>
      </w:pPr>
      <w:r>
        <w:rPr>
          <w:i/>
          <w:iCs/>
          <w:color w:val="595959"/>
        </w:rPr>
        <w:t xml:space="preserve">Package : </w:t>
      </w:r>
      <w:r>
        <w:rPr>
          <w:rFonts w:ascii="Consolas" w:hAnsi="Consolas" w:cs="Consolas"/>
          <w:i/>
          <w:iCs/>
          <w:color w:val="E97132" w:themeColor="accent2"/>
          <w:sz w:val="18"/>
          <w:szCs w:val="18"/>
        </w:rPr>
        <w:t>be.ephec.java.fx.e02</w:t>
      </w:r>
    </w:p>
    <w:p w14:paraId="5F8308DE" w14:textId="77777777" w:rsidR="00726BBE" w:rsidRDefault="00000000">
      <w:pPr>
        <w:pStyle w:val="Titre3"/>
        <w:keepNext/>
        <w:spacing w:before="240" w:after="100"/>
      </w:pPr>
      <w:r>
        <w:rPr>
          <w:b/>
          <w:bCs/>
          <w:color w:val="595959"/>
        </w:rPr>
        <w:t>Objectif</w:t>
      </w:r>
    </w:p>
    <w:p w14:paraId="40F80537" w14:textId="77777777" w:rsidR="00726BBE" w:rsidRDefault="00000000">
      <w:pPr>
        <w:spacing w:after="120"/>
      </w:pPr>
      <w:r>
        <w:t>Deux gestionnaires sur deux composants, et la première duplication à éviter.</w:t>
      </w:r>
    </w:p>
    <w:p w14:paraId="05ECDD49" w14:textId="77777777" w:rsidR="00726BBE" w:rsidRDefault="00000000">
      <w:pPr>
        <w:pStyle w:val="Titre3"/>
        <w:keepNext/>
        <w:spacing w:before="240" w:after="100"/>
      </w:pPr>
      <w:r>
        <w:rPr>
          <w:b/>
          <w:bCs/>
          <w:color w:val="595959"/>
        </w:rPr>
        <w:t>Énoncé</w:t>
      </w:r>
    </w:p>
    <w:p w14:paraId="6AF1E5E0" w14:textId="77777777" w:rsidR="00726BBE" w:rsidRDefault="00000000">
      <w:pPr>
        <w:spacing w:after="120"/>
      </w:pPr>
      <w:r>
        <w:t>Reprenez l'application précédente en lui ajoutant un bouton « Reset » qui remet le compteur à zéro.</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726BBE" w14:paraId="4627E1B8"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5D0CB098" w14:textId="77777777" w:rsidR="00726BBE" w:rsidRDefault="00000000">
            <w:pPr>
              <w:spacing w:after="80"/>
            </w:pPr>
            <w:r>
              <w:rPr>
                <w:b/>
                <w:bCs/>
              </w:rPr>
              <w:t>Le squelette vous impose une troisième méthode</w:t>
            </w:r>
          </w:p>
          <w:p w14:paraId="4ADF988D" w14:textId="77777777" w:rsidR="00726BBE" w:rsidRDefault="00000000">
            <w:pPr>
              <w:spacing w:after="80"/>
            </w:pPr>
            <w:r>
              <w:rPr>
                <w:rFonts w:ascii="Consolas" w:hAnsi="Consolas" w:cs="Consolas"/>
                <w:color w:val="E97132" w:themeColor="accent2"/>
                <w:sz w:val="18"/>
                <w:szCs w:val="18"/>
              </w:rPr>
              <w:t>incrementer()</w:t>
            </w:r>
            <w:r>
              <w:t xml:space="preserve"> et </w:t>
            </w:r>
            <w:r>
              <w:rPr>
                <w:rFonts w:ascii="Consolas" w:hAnsi="Consolas" w:cs="Consolas"/>
                <w:color w:val="E97132" w:themeColor="accent2"/>
                <w:sz w:val="18"/>
                <w:szCs w:val="18"/>
              </w:rPr>
              <w:t>remettreAZero()</w:t>
            </w:r>
            <w:r>
              <w:t xml:space="preserve"> finissent toutes deux par la même chose : écrire le compteur dans le champ. Le squelette déclare </w:t>
            </w:r>
            <w:r>
              <w:rPr>
                <w:rFonts w:ascii="Consolas" w:hAnsi="Consolas" w:cs="Consolas"/>
                <w:color w:val="E97132" w:themeColor="accent2"/>
                <w:sz w:val="18"/>
                <w:szCs w:val="18"/>
              </w:rPr>
              <w:t>rafraichir()</w:t>
            </w:r>
            <w:r>
              <w:t xml:space="preserve"> pour que cette ligne ne soit écrite qu'une fois.</w:t>
            </w:r>
          </w:p>
          <w:p w14:paraId="7EEC312F" w14:textId="77777777" w:rsidR="00726BBE" w:rsidRDefault="00000000">
            <w:r>
              <w:t xml:space="preserve">Ce n'est pas une coquetterie. Au prochain exercice, vous aurez deux champs, et cette ligne en deviendra deux. Le jour où l'affichage change, vous voudrez avoir un seul endroit à modifier. Voir </w:t>
            </w:r>
            <w:r>
              <w:rPr>
                <w:rFonts w:ascii="Consolas" w:hAnsi="Consolas" w:cs="Consolas"/>
                <w:color w:val="E97132" w:themeColor="accent2"/>
                <w:sz w:val="18"/>
                <w:szCs w:val="18"/>
              </w:rPr>
              <w:t>CC-CLS.3</w:t>
            </w:r>
            <w:r>
              <w:t>.</w:t>
            </w:r>
          </w:p>
        </w:tc>
      </w:tr>
    </w:tbl>
    <w:p w14:paraId="030B1D40" w14:textId="77777777" w:rsidR="00726BBE" w:rsidRDefault="00000000">
      <w:pPr>
        <w:pStyle w:val="Titre3"/>
        <w:keepNext/>
        <w:spacing w:before="240" w:after="100"/>
      </w:pPr>
      <w:r>
        <w:rPr>
          <w:b/>
          <w:bCs/>
          <w:color w:val="595959"/>
        </w:rPr>
        <w:t>Ce que vous devez observer</w:t>
      </w:r>
    </w:p>
    <w:p w14:paraId="5C6DC5B6" w14:textId="77777777" w:rsidR="00726BBE" w:rsidRDefault="00000000">
      <w:pPr>
        <w:pStyle w:val="Paragraphedeliste"/>
        <w:numPr>
          <w:ilvl w:val="0"/>
          <w:numId w:val="14"/>
        </w:numPr>
        <w:spacing w:after="60"/>
      </w:pPr>
      <w:r>
        <w:t xml:space="preserve">« +1 » continue de fonctionner comme en </w:t>
      </w:r>
      <w:hyperlink w:anchor="ex-FX-1" w:history="1">
        <w:r>
          <w:rPr>
            <w:rFonts w:ascii="Consolas" w:hAnsi="Consolas" w:cs="Consolas"/>
            <w:color w:val="E97132" w:themeColor="accent2"/>
            <w:sz w:val="18"/>
            <w:szCs w:val="18"/>
          </w:rPr>
          <w:t>FX.1</w:t>
        </w:r>
      </w:hyperlink>
      <w:r>
        <w:t> ;</w:t>
      </w:r>
    </w:p>
    <w:p w14:paraId="7A46D06D" w14:textId="77777777" w:rsidR="00726BBE" w:rsidRDefault="00000000">
      <w:pPr>
        <w:pStyle w:val="Paragraphedeliste"/>
        <w:numPr>
          <w:ilvl w:val="0"/>
          <w:numId w:val="14"/>
        </w:numPr>
        <w:spacing w:after="60"/>
      </w:pPr>
      <w:r>
        <w:t>« Reset » ramène l'affichage à « 0 », quel que soit le compte atteint ;</w:t>
      </w:r>
    </w:p>
    <w:p w14:paraId="09B6D95E" w14:textId="77777777" w:rsidR="00726BBE" w:rsidRDefault="00000000">
      <w:pPr>
        <w:pStyle w:val="Paragraphedeliste"/>
        <w:numPr>
          <w:ilvl w:val="0"/>
          <w:numId w:val="14"/>
        </w:numPr>
        <w:spacing w:after="60"/>
      </w:pPr>
      <w:r>
        <w:t>après un Reset, « +1 » repart bien de 1 et non du nombre précédent.</w:t>
      </w:r>
    </w:p>
    <w:p w14:paraId="46BD90B0" w14:textId="77777777" w:rsidR="00726BBE" w:rsidRDefault="00000000">
      <w:pPr>
        <w:pStyle w:val="Titre3"/>
        <w:keepNext/>
        <w:spacing w:before="240" w:after="100"/>
      </w:pPr>
      <w:r>
        <w:rPr>
          <w:b/>
          <w:bCs/>
          <w:color w:val="595959"/>
        </w:rPr>
        <w:t>Questions à se poser</w:t>
      </w:r>
    </w:p>
    <w:p w14:paraId="716489D9" w14:textId="77777777" w:rsidR="00726BBE" w:rsidRDefault="00000000">
      <w:pPr>
        <w:pStyle w:val="Paragraphedeliste"/>
        <w:numPr>
          <w:ilvl w:val="0"/>
          <w:numId w:val="14"/>
        </w:numPr>
        <w:spacing w:after="60"/>
      </w:pPr>
      <w:r>
        <w:t>Les deux boutons ne se connaissent pas. Où est écrit le lien qui fait qu'ils agissent sur le même compteur ?</w:t>
      </w:r>
    </w:p>
    <w:p w14:paraId="390948D6" w14:textId="77777777" w:rsidR="00726BBE" w:rsidRDefault="00726BBE">
      <w:pPr>
        <w:pBdr>
          <w:bottom w:val="single" w:sz="6" w:space="1" w:color="A6A6A6"/>
        </w:pBdr>
        <w:spacing w:before="240" w:after="360"/>
      </w:pPr>
    </w:p>
    <w:p w14:paraId="343C0F16" w14:textId="77777777" w:rsidR="00726BBE" w:rsidRDefault="00000000">
      <w:pPr>
        <w:pStyle w:val="Titre2"/>
        <w:keepNext/>
        <w:spacing w:before="360" w:after="160"/>
      </w:pPr>
      <w:bookmarkStart w:id="81" w:name="_Toc243726727"/>
      <w:r>
        <w:rPr>
          <w:b/>
          <w:bCs/>
          <w:color w:val="1F4E79"/>
          <w:sz w:val="30"/>
          <w:szCs w:val="30"/>
        </w:rPr>
        <w:t>FX.3 — Deux compteurs, et une mise en page</w:t>
      </w:r>
      <w:bookmarkEnd w:id="81"/>
    </w:p>
    <w:p w14:paraId="7F1B948F" w14:textId="77777777" w:rsidR="00726BBE" w:rsidRDefault="00000000">
      <w:pPr>
        <w:keepNext/>
        <w:spacing w:after="120"/>
      </w:pPr>
      <w:r>
        <w:rPr>
          <w:i/>
          <w:iCs/>
          <w:color w:val="595959"/>
        </w:rPr>
        <w:t xml:space="preserve">Package : </w:t>
      </w:r>
      <w:r>
        <w:rPr>
          <w:rFonts w:ascii="Consolas" w:hAnsi="Consolas" w:cs="Consolas"/>
          <w:i/>
          <w:iCs/>
          <w:color w:val="E97132" w:themeColor="accent2"/>
          <w:sz w:val="18"/>
          <w:szCs w:val="18"/>
        </w:rPr>
        <w:t>be.ephec.java.fx.e03</w:t>
      </w:r>
    </w:p>
    <w:p w14:paraId="601F1C6C" w14:textId="77777777" w:rsidR="00726BBE" w:rsidRDefault="00000000">
      <w:pPr>
        <w:pStyle w:val="Titre3"/>
        <w:keepNext/>
        <w:spacing w:before="240" w:after="100"/>
      </w:pPr>
      <w:r>
        <w:rPr>
          <w:b/>
          <w:bCs/>
          <w:color w:val="595959"/>
        </w:rPr>
        <w:t>Objectif</w:t>
      </w:r>
    </w:p>
    <w:p w14:paraId="2492396C" w14:textId="77777777" w:rsidR="00726BBE" w:rsidRDefault="00000000">
      <w:pPr>
        <w:spacing w:after="120"/>
      </w:pPr>
      <w:r>
        <w:t>Composer des conteneurs pour obtenir une disposition à deux colonnes.</w:t>
      </w:r>
    </w:p>
    <w:p w14:paraId="18B1A413" w14:textId="77777777" w:rsidR="00726BBE" w:rsidRDefault="00000000">
      <w:pPr>
        <w:pStyle w:val="Titre3"/>
        <w:keepNext/>
        <w:spacing w:before="240" w:after="100"/>
      </w:pPr>
      <w:r>
        <w:rPr>
          <w:b/>
          <w:bCs/>
          <w:color w:val="595959"/>
        </w:rPr>
        <w:t>Énoncé</w:t>
      </w:r>
    </w:p>
    <w:p w14:paraId="71F03D73" w14:textId="77777777" w:rsidR="00726BBE" w:rsidRDefault="00000000">
      <w:pPr>
        <w:spacing w:after="120"/>
      </w:pPr>
      <w:r>
        <w:t>Votre application fonctionnant bien, on vous demande maintenant de compter séparément les hommes et les femmes. Ajoutez donc un deuxième bouton et un deuxième champ texte, ainsi qu'un libellé au-dessus de chaque compteur. Le bouton « Reset » remet les deux à zéro.</w:t>
      </w:r>
    </w:p>
    <w:p w14:paraId="287248BC" w14:textId="77777777" w:rsidR="00726BBE" w:rsidRDefault="00000000">
      <w:pPr>
        <w:spacing w:after="120"/>
      </w:pPr>
      <w:r>
        <w:t xml:space="preserve">La difficulté n'est plus l'événement, c'est l'agencement. Un </w:t>
      </w:r>
      <w:r>
        <w:rPr>
          <w:rFonts w:ascii="Consolas" w:hAnsi="Consolas" w:cs="Consolas"/>
          <w:color w:val="E97132" w:themeColor="accent2"/>
          <w:sz w:val="18"/>
          <w:szCs w:val="18"/>
        </w:rPr>
        <w:t>HBox</w:t>
      </w:r>
      <w:r>
        <w:t xml:space="preserve"> range ses enfants côte à côte, un </w:t>
      </w:r>
      <w:r>
        <w:rPr>
          <w:rFonts w:ascii="Consolas" w:hAnsi="Consolas" w:cs="Consolas"/>
          <w:color w:val="E97132" w:themeColor="accent2"/>
          <w:sz w:val="18"/>
          <w:szCs w:val="18"/>
        </w:rPr>
        <w:t>VBox</w:t>
      </w:r>
      <w:r>
        <w:t xml:space="preserve"> les empile, et on les imbrique :</w:t>
      </w:r>
    </w:p>
    <w:p w14:paraId="435D139D" w14:textId="77777777" w:rsidR="00726BBE" w:rsidRDefault="00000000">
      <w:pPr>
        <w:keepNext/>
        <w:keepLines/>
        <w:shd w:val="clear" w:color="auto" w:fill="F2F2F2"/>
        <w:spacing w:before="100"/>
        <w:ind w:left="220"/>
      </w:pPr>
      <w:r>
        <w:rPr>
          <w:rFonts w:ascii="Consolas" w:hAnsi="Consolas" w:cs="Consolas"/>
          <w:color w:val="E97132" w:themeColor="accent2"/>
          <w:sz w:val="18"/>
          <w:szCs w:val="18"/>
        </w:rPr>
        <w:t>VBox</w:t>
      </w:r>
    </w:p>
    <w:p w14:paraId="64C6342B" w14:textId="77777777" w:rsidR="00726BBE" w:rsidRDefault="00000000">
      <w:pPr>
        <w:keepNext/>
        <w:keepLines/>
        <w:shd w:val="clear" w:color="auto" w:fill="F2F2F2"/>
        <w:ind w:left="220"/>
      </w:pPr>
      <w:r>
        <w:rPr>
          <w:rFonts w:ascii="Consolas" w:hAnsi="Consolas" w:cs="Consolas"/>
          <w:color w:val="E97132" w:themeColor="accent2"/>
          <w:sz w:val="18"/>
          <w:szCs w:val="18"/>
        </w:rPr>
        <w:t xml:space="preserve"> +- HBox          les deux colonnes</w:t>
      </w:r>
    </w:p>
    <w:p w14:paraId="22CC3010" w14:textId="77777777" w:rsidR="00726BBE" w:rsidRDefault="00000000">
      <w:pPr>
        <w:keepNext/>
        <w:keepLines/>
        <w:shd w:val="clear" w:color="auto" w:fill="F2F2F2"/>
        <w:ind w:left="220"/>
      </w:pPr>
      <w:r>
        <w:rPr>
          <w:rFonts w:ascii="Consolas" w:hAnsi="Consolas" w:cs="Consolas"/>
          <w:color w:val="E97132" w:themeColor="accent2"/>
          <w:sz w:val="18"/>
          <w:szCs w:val="18"/>
        </w:rPr>
        <w:t xml:space="preserve"> |   +- VBox      libelle + champ + bouton, hommes</w:t>
      </w:r>
    </w:p>
    <w:p w14:paraId="0E5C9282" w14:textId="77777777" w:rsidR="00726BBE" w:rsidRDefault="00000000">
      <w:pPr>
        <w:keepNext/>
        <w:keepLines/>
        <w:shd w:val="clear" w:color="auto" w:fill="F2F2F2"/>
        <w:ind w:left="220"/>
      </w:pPr>
      <w:r>
        <w:rPr>
          <w:rFonts w:ascii="Consolas" w:hAnsi="Consolas" w:cs="Consolas"/>
          <w:color w:val="E97132" w:themeColor="accent2"/>
          <w:sz w:val="18"/>
          <w:szCs w:val="18"/>
        </w:rPr>
        <w:t xml:space="preserve"> |   +- VBox      libelle + champ + bouton, femmes</w:t>
      </w:r>
    </w:p>
    <w:p w14:paraId="106D3DA7" w14:textId="77777777" w:rsidR="00726BBE" w:rsidRDefault="00000000">
      <w:pPr>
        <w:keepLines/>
        <w:shd w:val="clear" w:color="auto" w:fill="F2F2F2"/>
        <w:spacing w:after="160"/>
        <w:ind w:left="220"/>
      </w:pPr>
      <w:r>
        <w:rPr>
          <w:rFonts w:ascii="Consolas" w:hAnsi="Consolas" w:cs="Consolas"/>
          <w:color w:val="E97132" w:themeColor="accent2"/>
          <w:sz w:val="18"/>
          <w:szCs w:val="18"/>
        </w:rPr>
        <w:t xml:space="preserve"> +- Button        Reset</w:t>
      </w:r>
    </w:p>
    <w:p w14:paraId="49E2DA87" w14:textId="77777777" w:rsidR="00726BBE" w:rsidRDefault="00000000">
      <w:pPr>
        <w:spacing w:after="120"/>
      </w:pPr>
      <w:r>
        <w:rPr>
          <w:b/>
          <w:bCs/>
        </w:rPr>
        <w:t xml:space="preserve">Pour l'espacement : </w:t>
      </w:r>
      <w:r>
        <w:rPr>
          <w:rFonts w:ascii="Consolas" w:hAnsi="Consolas" w:cs="Consolas"/>
          <w:color w:val="E97132" w:themeColor="accent2"/>
          <w:sz w:val="18"/>
          <w:szCs w:val="18"/>
        </w:rPr>
        <w:t>new VBox(10, a, b)</w:t>
      </w:r>
      <w:r>
        <w:t xml:space="preserve"> met dix pixels entre les enfants, et </w:t>
      </w:r>
      <w:r>
        <w:rPr>
          <w:rFonts w:ascii="Consolas" w:hAnsi="Consolas" w:cs="Consolas"/>
          <w:color w:val="E97132" w:themeColor="accent2"/>
          <w:sz w:val="18"/>
          <w:szCs w:val="18"/>
        </w:rPr>
        <w:t>setStyle("-fx-padding: 15;")</w:t>
      </w:r>
      <w:r>
        <w:t xml:space="preserve"> donne une marge intérieure au conteneur.</w:t>
      </w:r>
    </w:p>
    <w:p w14:paraId="1EE642FD" w14:textId="77777777" w:rsidR="00726BBE" w:rsidRDefault="00000000">
      <w:pPr>
        <w:pStyle w:val="Titre3"/>
        <w:keepNext/>
        <w:spacing w:before="240" w:after="100"/>
      </w:pPr>
      <w:r>
        <w:rPr>
          <w:b/>
          <w:bCs/>
          <w:color w:val="595959"/>
        </w:rPr>
        <w:lastRenderedPageBreak/>
        <w:t>Ce que vous devez observer</w:t>
      </w:r>
    </w:p>
    <w:p w14:paraId="02A4A481" w14:textId="77777777" w:rsidR="00726BBE" w:rsidRDefault="00000000">
      <w:pPr>
        <w:pStyle w:val="Paragraphedeliste"/>
        <w:numPr>
          <w:ilvl w:val="0"/>
          <w:numId w:val="14"/>
        </w:numPr>
        <w:spacing w:after="60"/>
      </w:pPr>
      <w:r>
        <w:t>deux colonnes côte à côte, chacune surmontée de son libellé ;</w:t>
      </w:r>
    </w:p>
    <w:p w14:paraId="01478C02" w14:textId="77777777" w:rsidR="00726BBE" w:rsidRDefault="00000000">
      <w:pPr>
        <w:pStyle w:val="Paragraphedeliste"/>
        <w:numPr>
          <w:ilvl w:val="0"/>
          <w:numId w:val="14"/>
        </w:numPr>
        <w:spacing w:after="60"/>
      </w:pPr>
      <w:r>
        <w:t>chaque bouton « +1 » n'agit que sur son propre compteur ;</w:t>
      </w:r>
    </w:p>
    <w:p w14:paraId="30D2E379" w14:textId="77777777" w:rsidR="00726BBE" w:rsidRDefault="00000000">
      <w:pPr>
        <w:pStyle w:val="Paragraphedeliste"/>
        <w:numPr>
          <w:ilvl w:val="0"/>
          <w:numId w:val="14"/>
        </w:numPr>
        <w:spacing w:after="60"/>
      </w:pPr>
      <w:r>
        <w:t>« Reset » remet les deux à zéro en une fois ;</w:t>
      </w:r>
    </w:p>
    <w:p w14:paraId="256D7304" w14:textId="77777777" w:rsidR="00726BBE" w:rsidRDefault="00000000">
      <w:pPr>
        <w:pStyle w:val="Paragraphedeliste"/>
        <w:numPr>
          <w:ilvl w:val="0"/>
          <w:numId w:val="14"/>
        </w:numPr>
        <w:spacing w:after="60"/>
      </w:pPr>
      <w:r>
        <w:t>la fenêtre reste lisible si on l'agrandit.</w:t>
      </w:r>
    </w:p>
    <w:p w14:paraId="72E233EC" w14:textId="77777777" w:rsidR="00726BBE" w:rsidRDefault="00000000">
      <w:pPr>
        <w:pStyle w:val="Titre3"/>
        <w:keepNext/>
        <w:spacing w:before="240" w:after="100"/>
      </w:pPr>
      <w:r>
        <w:rPr>
          <w:b/>
          <w:bCs/>
          <w:color w:val="595959"/>
        </w:rPr>
        <w:t>Questions à se poser</w:t>
      </w:r>
    </w:p>
    <w:p w14:paraId="6AEECBE9" w14:textId="77777777" w:rsidR="00726BBE" w:rsidRDefault="00000000">
      <w:pPr>
        <w:pStyle w:val="Paragraphedeliste"/>
        <w:numPr>
          <w:ilvl w:val="0"/>
          <w:numId w:val="14"/>
        </w:numPr>
        <w:spacing w:after="60"/>
      </w:pPr>
      <w:r>
        <w:t>Les deux colonnes sont identiques à trois choses près. Pouvez-vous les fabriquer par une seule méthode qui prend ces trois choses en paramètres ?</w:t>
      </w:r>
    </w:p>
    <w:p w14:paraId="66118821" w14:textId="77777777" w:rsidR="00726BBE" w:rsidRDefault="00000000">
      <w:pPr>
        <w:pStyle w:val="Paragraphedeliste"/>
        <w:numPr>
          <w:ilvl w:val="0"/>
          <w:numId w:val="14"/>
        </w:numPr>
        <w:spacing w:after="60"/>
      </w:pPr>
      <w:r>
        <w:t xml:space="preserve">Cette méthode retournerait un </w:t>
      </w:r>
      <w:r>
        <w:rPr>
          <w:rFonts w:ascii="Consolas" w:hAnsi="Consolas" w:cs="Consolas"/>
          <w:color w:val="E97132" w:themeColor="accent2"/>
          <w:sz w:val="18"/>
          <w:szCs w:val="18"/>
        </w:rPr>
        <w:t>VBox</w:t>
      </w:r>
      <w:r>
        <w:t xml:space="preserve"> au lieu de modifier un état. Pourquoi est-ce préférable ? Voir </w:t>
      </w:r>
      <w:r>
        <w:rPr>
          <w:rFonts w:ascii="Consolas" w:hAnsi="Consolas" w:cs="Consolas"/>
          <w:color w:val="E97132" w:themeColor="accent2"/>
          <w:sz w:val="18"/>
          <w:szCs w:val="18"/>
        </w:rPr>
        <w:t>CC-MET.7</w:t>
      </w:r>
      <w:r>
        <w:t>.</w:t>
      </w:r>
    </w:p>
    <w:p w14:paraId="49A035C6" w14:textId="77777777" w:rsidR="00726BBE" w:rsidRDefault="00726BBE">
      <w:pPr>
        <w:pBdr>
          <w:bottom w:val="single" w:sz="6" w:space="1" w:color="A6A6A6"/>
        </w:pBdr>
        <w:spacing w:before="240" w:after="360"/>
      </w:pPr>
    </w:p>
    <w:p w14:paraId="223BDA54" w14:textId="77777777" w:rsidR="00726BBE" w:rsidRDefault="00000000">
      <w:pPr>
        <w:pStyle w:val="Titre2"/>
        <w:keepNext/>
        <w:spacing w:before="360" w:after="160"/>
      </w:pPr>
      <w:bookmarkStart w:id="82" w:name="_Toc243726728"/>
      <w:r>
        <w:rPr>
          <w:b/>
          <w:bCs/>
          <w:color w:val="1F4E79"/>
          <w:sz w:val="30"/>
          <w:szCs w:val="30"/>
        </w:rPr>
        <w:t>FX.4 — Compter au clavier</w:t>
      </w:r>
      <w:bookmarkEnd w:id="82"/>
    </w:p>
    <w:p w14:paraId="6D33837B" w14:textId="77777777" w:rsidR="00726BBE" w:rsidRDefault="00000000">
      <w:pPr>
        <w:keepNext/>
        <w:spacing w:after="120"/>
      </w:pPr>
      <w:r>
        <w:rPr>
          <w:i/>
          <w:iCs/>
          <w:color w:val="595959"/>
        </w:rPr>
        <w:t xml:space="preserve">Package : </w:t>
      </w:r>
      <w:r>
        <w:rPr>
          <w:rFonts w:ascii="Consolas" w:hAnsi="Consolas" w:cs="Consolas"/>
          <w:i/>
          <w:iCs/>
          <w:color w:val="E97132" w:themeColor="accent2"/>
          <w:sz w:val="18"/>
          <w:szCs w:val="18"/>
        </w:rPr>
        <w:t>be.ephec.java.fx.e04</w:t>
      </w:r>
    </w:p>
    <w:p w14:paraId="6C480403" w14:textId="77777777" w:rsidR="00726BBE" w:rsidRDefault="00000000">
      <w:pPr>
        <w:pStyle w:val="Titre3"/>
        <w:keepNext/>
        <w:spacing w:before="240" w:after="100"/>
      </w:pPr>
      <w:r>
        <w:rPr>
          <w:b/>
          <w:bCs/>
          <w:color w:val="595959"/>
        </w:rPr>
        <w:t>Objectif</w:t>
      </w:r>
    </w:p>
    <w:p w14:paraId="21CECA5F" w14:textId="77777777" w:rsidR="00726BBE" w:rsidRDefault="00000000">
      <w:pPr>
        <w:spacing w:after="120"/>
      </w:pPr>
      <w:r>
        <w:t>Traiter un événement qui n'appartient à aucun composant.</w:t>
      </w:r>
    </w:p>
    <w:p w14:paraId="15366BEA" w14:textId="77777777" w:rsidR="00726BBE" w:rsidRDefault="00000000">
      <w:pPr>
        <w:pStyle w:val="Titre3"/>
        <w:keepNext/>
        <w:spacing w:before="240" w:after="100"/>
      </w:pPr>
      <w:r>
        <w:rPr>
          <w:b/>
          <w:bCs/>
          <w:color w:val="595959"/>
        </w:rPr>
        <w:t>Énoncé</w:t>
      </w:r>
    </w:p>
    <w:p w14:paraId="63D6BBD5" w14:textId="77777777" w:rsidR="00726BBE" w:rsidRDefault="00000000">
      <w:pPr>
        <w:spacing w:after="120"/>
      </w:pPr>
      <w:r>
        <w:t>Cliquer sur les boutons n'est pas très pratique quand les gens défilent. Faites en sorte que les compteurs s'incrémentent quand on enfonce la touche 1 pour le premier et 2 pour le second, et qu'une pression sur 0 remette les deux à zéro.</w:t>
      </w:r>
    </w:p>
    <w:p w14:paraId="3FF0D3B0" w14:textId="77777777" w:rsidR="00726BBE" w:rsidRDefault="00000000">
      <w:pPr>
        <w:spacing w:after="120"/>
      </w:pPr>
      <w:r>
        <w:t>Les boutons continuent de fonctionner : on ajoute une façon de faire, on n'en retire pas.</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726BBE" w14:paraId="5161B18E"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14F5E3B4" w14:textId="77777777" w:rsidR="00726BBE" w:rsidRDefault="00000000">
            <w:pPr>
              <w:spacing w:after="80"/>
            </w:pPr>
            <w:r>
              <w:rPr>
                <w:b/>
                <w:bCs/>
              </w:rPr>
              <w:t>Le point délicat</w:t>
            </w:r>
          </w:p>
          <w:p w14:paraId="382D1EEC" w14:textId="77777777" w:rsidR="00726BBE" w:rsidRDefault="00000000">
            <w:pPr>
              <w:spacing w:after="80"/>
            </w:pPr>
            <w:r>
              <w:t>Un événement clavier ne se pose pas sur un bouton : une touche frappée n'appartient à aucun composant en particulier. Posez le gestionnaire sur la racine.</w:t>
            </w:r>
          </w:p>
          <w:p w14:paraId="360815DB" w14:textId="77777777" w:rsidR="00726BBE" w:rsidRDefault="00000000">
            <w:pPr>
              <w:spacing w:after="80"/>
            </w:pPr>
            <w:r>
              <w:rPr>
                <w:rFonts w:ascii="Consolas" w:hAnsi="Consolas" w:cs="Consolas"/>
                <w:color w:val="E97132" w:themeColor="accent2"/>
                <w:sz w:val="18"/>
                <w:szCs w:val="18"/>
              </w:rPr>
              <w:t>racine.addEventHandler(KeyEvent.KEY_TYPED, evenement -&gt; ...)</w:t>
            </w:r>
          </w:p>
          <w:p w14:paraId="6F3B4F64" w14:textId="77777777" w:rsidR="00726BBE" w:rsidRDefault="00000000">
            <w:r>
              <w:rPr>
                <w:rFonts w:ascii="Consolas" w:hAnsi="Consolas" w:cs="Consolas"/>
                <w:color w:val="E97132" w:themeColor="accent2"/>
                <w:sz w:val="18"/>
                <w:szCs w:val="18"/>
              </w:rPr>
              <w:t>KEY_TYPED</w:t>
            </w:r>
            <w:r>
              <w:t xml:space="preserve"> donne le caractère frappé, par </w:t>
            </w:r>
            <w:r>
              <w:rPr>
                <w:rFonts w:ascii="Consolas" w:hAnsi="Consolas" w:cs="Consolas"/>
                <w:color w:val="E97132" w:themeColor="accent2"/>
                <w:sz w:val="18"/>
                <w:szCs w:val="18"/>
              </w:rPr>
              <w:t>getCharacter()</w:t>
            </w:r>
            <w:r>
              <w:t xml:space="preserve">. C'est une </w:t>
            </w:r>
            <w:r>
              <w:rPr>
                <w:rFonts w:ascii="Consolas" w:hAnsi="Consolas" w:cs="Consolas"/>
                <w:color w:val="E97132" w:themeColor="accent2"/>
                <w:sz w:val="18"/>
                <w:szCs w:val="18"/>
              </w:rPr>
              <w:t>String</w:t>
            </w:r>
            <w:r>
              <w:t>, pas un char.</w:t>
            </w:r>
          </w:p>
        </w:tc>
      </w:tr>
    </w:tbl>
    <w:p w14:paraId="2BE56296" w14:textId="77777777" w:rsidR="00726BBE" w:rsidRDefault="00000000">
      <w:pPr>
        <w:pStyle w:val="Titre3"/>
        <w:keepNext/>
        <w:spacing w:before="240" w:after="100"/>
      </w:pPr>
      <w:r>
        <w:rPr>
          <w:b/>
          <w:bCs/>
          <w:color w:val="595959"/>
        </w:rPr>
        <w:t>Ce que vous devez observer</w:t>
      </w:r>
    </w:p>
    <w:p w14:paraId="1A03F1B5" w14:textId="77777777" w:rsidR="00726BBE" w:rsidRDefault="00000000">
      <w:pPr>
        <w:pStyle w:val="Paragraphedeliste"/>
        <w:numPr>
          <w:ilvl w:val="0"/>
          <w:numId w:val="14"/>
        </w:numPr>
        <w:spacing w:after="60"/>
      </w:pPr>
      <w:r>
        <w:t>les touches 1, 2 et 0 agissent comme les boutons correspondants ;</w:t>
      </w:r>
    </w:p>
    <w:p w14:paraId="245C5EBC" w14:textId="77777777" w:rsidR="00726BBE" w:rsidRDefault="00000000">
      <w:pPr>
        <w:pStyle w:val="Paragraphedeliste"/>
        <w:numPr>
          <w:ilvl w:val="0"/>
          <w:numId w:val="14"/>
        </w:numPr>
        <w:spacing w:after="60"/>
      </w:pPr>
      <w:r>
        <w:t>les boutons fonctionnent toujours ;</w:t>
      </w:r>
    </w:p>
    <w:p w14:paraId="06AB0BB2" w14:textId="77777777" w:rsidR="00726BBE" w:rsidRDefault="00000000">
      <w:pPr>
        <w:pStyle w:val="Paragraphedeliste"/>
        <w:numPr>
          <w:ilvl w:val="0"/>
          <w:numId w:val="14"/>
        </w:numPr>
        <w:spacing w:after="60"/>
      </w:pPr>
      <w:r>
        <w:t>toute autre touche ne provoque rien — ni erreur, ni message, ni gel de la fenêtre ;</w:t>
      </w:r>
    </w:p>
    <w:p w14:paraId="6AEC6462" w14:textId="77777777" w:rsidR="00726BBE" w:rsidRDefault="00000000">
      <w:pPr>
        <w:pStyle w:val="Paragraphedeliste"/>
        <w:numPr>
          <w:ilvl w:val="0"/>
          <w:numId w:val="14"/>
        </w:numPr>
        <w:spacing w:after="60"/>
      </w:pPr>
      <w:r>
        <w:t>cela marche que vous ayez cliqué sur un bouton juste avant ou non.</w:t>
      </w:r>
    </w:p>
    <w:p w14:paraId="09D3F0B3" w14:textId="77777777" w:rsidR="00726BBE" w:rsidRDefault="00000000">
      <w:pPr>
        <w:pStyle w:val="Titre3"/>
        <w:keepNext/>
        <w:spacing w:before="240" w:after="100"/>
      </w:pPr>
      <w:r>
        <w:rPr>
          <w:b/>
          <w:bCs/>
          <w:color w:val="595959"/>
        </w:rPr>
        <w:t>Questions à se poser</w:t>
      </w:r>
    </w:p>
    <w:p w14:paraId="22C5C87D" w14:textId="77777777" w:rsidR="00726BBE" w:rsidRDefault="00000000">
      <w:pPr>
        <w:pStyle w:val="Paragraphedeliste"/>
        <w:numPr>
          <w:ilvl w:val="0"/>
          <w:numId w:val="14"/>
        </w:numPr>
        <w:spacing w:after="60"/>
      </w:pPr>
      <w:r>
        <w:t>Pourquoi poser le gestionnaire sur la racine plutôt que sur un champ texte fonctionne-t-il même quand un bouton a le focus ? La réponse est le sujet de l'exercice suivant.</w:t>
      </w:r>
    </w:p>
    <w:p w14:paraId="18A92580" w14:textId="77777777" w:rsidR="00726BBE" w:rsidRDefault="00000000">
      <w:pPr>
        <w:pStyle w:val="Paragraphedeliste"/>
        <w:numPr>
          <w:ilvl w:val="0"/>
          <w:numId w:val="14"/>
        </w:numPr>
        <w:spacing w:after="60"/>
      </w:pPr>
      <w:r>
        <w:t xml:space="preserve">Cherchez la différence entre </w:t>
      </w:r>
      <w:r>
        <w:rPr>
          <w:rFonts w:ascii="Consolas" w:hAnsi="Consolas" w:cs="Consolas"/>
          <w:color w:val="E97132" w:themeColor="accent2"/>
          <w:sz w:val="18"/>
          <w:szCs w:val="18"/>
        </w:rPr>
        <w:t>KEY_TYPED</w:t>
      </w:r>
      <w:r>
        <w:t xml:space="preserve"> et </w:t>
      </w:r>
      <w:r>
        <w:rPr>
          <w:rFonts w:ascii="Consolas" w:hAnsi="Consolas" w:cs="Consolas"/>
          <w:color w:val="E97132" w:themeColor="accent2"/>
          <w:sz w:val="18"/>
          <w:szCs w:val="18"/>
        </w:rPr>
        <w:t>KEY_PRESSED</w:t>
      </w:r>
      <w:r>
        <w:t>. Laquelle utiliseriez-vous pour réagir à la touche « flèche haut » ?</w:t>
      </w:r>
    </w:p>
    <w:p w14:paraId="2C105AEB" w14:textId="77777777" w:rsidR="00726BBE" w:rsidRDefault="00726BBE">
      <w:pPr>
        <w:pBdr>
          <w:bottom w:val="single" w:sz="6" w:space="1" w:color="A6A6A6"/>
        </w:pBdr>
        <w:spacing w:before="240" w:after="360"/>
      </w:pPr>
    </w:p>
    <w:p w14:paraId="0A7CC4CA" w14:textId="77777777" w:rsidR="00726BBE" w:rsidRDefault="00000000">
      <w:pPr>
        <w:pStyle w:val="Titre2"/>
        <w:keepNext/>
        <w:spacing w:before="360" w:after="160"/>
      </w:pPr>
      <w:bookmarkStart w:id="83" w:name="_Toc243726729"/>
      <w:r>
        <w:rPr>
          <w:b/>
          <w:bCs/>
          <w:color w:val="1F4E79"/>
          <w:sz w:val="30"/>
          <w:szCs w:val="30"/>
        </w:rPr>
        <w:lastRenderedPageBreak/>
        <w:t>FX.5 — Un événement voyage</w:t>
      </w:r>
      <w:bookmarkEnd w:id="83"/>
    </w:p>
    <w:p w14:paraId="6F961D92" w14:textId="77777777" w:rsidR="00726BBE" w:rsidRDefault="00000000">
      <w:pPr>
        <w:keepNext/>
        <w:spacing w:after="120"/>
      </w:pPr>
      <w:r>
        <w:rPr>
          <w:i/>
          <w:iCs/>
          <w:color w:val="595959"/>
        </w:rPr>
        <w:t xml:space="preserve">Package : </w:t>
      </w:r>
      <w:r>
        <w:rPr>
          <w:rFonts w:ascii="Consolas" w:hAnsi="Consolas" w:cs="Consolas"/>
          <w:i/>
          <w:iCs/>
          <w:color w:val="E97132" w:themeColor="accent2"/>
          <w:sz w:val="18"/>
          <w:szCs w:val="18"/>
        </w:rPr>
        <w:t>be.ephec.java.fx.e05</w:t>
      </w:r>
    </w:p>
    <w:p w14:paraId="6CF95FF9" w14:textId="77777777" w:rsidR="00726BBE" w:rsidRDefault="00000000">
      <w:pPr>
        <w:pStyle w:val="Titre3"/>
        <w:keepNext/>
        <w:spacing w:before="240" w:after="100"/>
      </w:pPr>
      <w:r>
        <w:rPr>
          <w:b/>
          <w:bCs/>
          <w:color w:val="595959"/>
        </w:rPr>
        <w:t>Objectif</w:t>
      </w:r>
    </w:p>
    <w:p w14:paraId="35E3CFEA" w14:textId="77777777" w:rsidR="00726BBE" w:rsidRDefault="00000000">
      <w:pPr>
        <w:spacing w:after="120"/>
      </w:pPr>
      <w:r>
        <w:t>Constater qu'un événement traverse toute la hiérarchie, deux fois.</w:t>
      </w:r>
    </w:p>
    <w:p w14:paraId="7FAC129B" w14:textId="77777777" w:rsidR="00726BBE" w:rsidRDefault="00000000">
      <w:pPr>
        <w:pStyle w:val="Titre3"/>
        <w:keepNext/>
        <w:spacing w:before="240" w:after="100"/>
      </w:pPr>
      <w:r>
        <w:rPr>
          <w:b/>
          <w:bCs/>
          <w:color w:val="595959"/>
        </w:rPr>
        <w:t>Énoncé — première partie</w:t>
      </w:r>
    </w:p>
    <w:p w14:paraId="0752B2E8" w14:textId="77777777" w:rsidR="00726BBE" w:rsidRDefault="00000000">
      <w:pPr>
        <w:spacing w:after="120"/>
      </w:pPr>
      <w:r>
        <w:t xml:space="preserve">Créez un </w:t>
      </w:r>
      <w:r>
        <w:rPr>
          <w:rFonts w:ascii="Consolas" w:hAnsi="Consolas" w:cs="Consolas"/>
          <w:color w:val="E97132" w:themeColor="accent2"/>
          <w:sz w:val="18"/>
          <w:szCs w:val="18"/>
        </w:rPr>
        <w:t>Stage</w:t>
      </w:r>
      <w:r>
        <w:t xml:space="preserve"> contenant l'empilement suivant, de l'extérieur vers l'intérieur :</w:t>
      </w:r>
    </w:p>
    <w:tbl>
      <w:tblPr>
        <w:tblW w:w="936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4680"/>
        <w:gridCol w:w="4680"/>
      </w:tblGrid>
      <w:tr w:rsidR="00726BBE" w14:paraId="1E715A37" w14:textId="77777777">
        <w:tblPrEx>
          <w:tblCellMar>
            <w:top w:w="0" w:type="dxa"/>
            <w:bottom w:w="0" w:type="dxa"/>
          </w:tblCellMar>
        </w:tblPrEx>
        <w:trPr>
          <w:cantSplit/>
        </w:trPr>
        <w:tc>
          <w:tcPr>
            <w:tcW w:w="4680" w:type="dxa"/>
            <w:tcBorders>
              <w:top w:val="none" w:sz="0" w:space="0" w:color="FFFFFF"/>
              <w:left w:val="none" w:sz="0" w:space="0" w:color="FFFFFF"/>
              <w:bottom w:val="none" w:sz="0" w:space="0" w:color="FFFFFF"/>
              <w:right w:val="none" w:sz="0" w:space="0" w:color="FFFFFF"/>
            </w:tcBorders>
            <w:vAlign w:val="center"/>
          </w:tcPr>
          <w:p w14:paraId="0AA625A8" w14:textId="77777777" w:rsidR="00726BBE" w:rsidRDefault="00000000">
            <w:pPr>
              <w:keepNext/>
              <w:keepLines/>
              <w:shd w:val="clear" w:color="auto" w:fill="F2F2F2"/>
              <w:spacing w:before="100"/>
              <w:ind w:left="220"/>
            </w:pPr>
            <w:r>
              <w:rPr>
                <w:rFonts w:ascii="Consolas" w:hAnsi="Consolas" w:cs="Consolas"/>
                <w:color w:val="E97132" w:themeColor="accent2"/>
                <w:sz w:val="18"/>
                <w:szCs w:val="18"/>
              </w:rPr>
              <w:t>Stage</w:t>
            </w:r>
          </w:p>
          <w:p w14:paraId="22FF5A6D" w14:textId="77777777" w:rsidR="00726BBE" w:rsidRDefault="00000000">
            <w:pPr>
              <w:keepNext/>
              <w:keepLines/>
              <w:shd w:val="clear" w:color="auto" w:fill="F2F2F2"/>
              <w:ind w:left="220"/>
            </w:pPr>
            <w:r>
              <w:rPr>
                <w:rFonts w:ascii="Consolas" w:hAnsi="Consolas" w:cs="Consolas"/>
                <w:color w:val="E97132" w:themeColor="accent2"/>
                <w:sz w:val="18"/>
                <w:szCs w:val="18"/>
              </w:rPr>
              <w:t xml:space="preserve"> +- Scene</w:t>
            </w:r>
          </w:p>
          <w:p w14:paraId="393CCA82" w14:textId="77777777" w:rsidR="00726BBE" w:rsidRDefault="00000000">
            <w:pPr>
              <w:keepNext/>
              <w:keepLines/>
              <w:shd w:val="clear" w:color="auto" w:fill="F2F2F2"/>
              <w:ind w:left="220"/>
            </w:pPr>
            <w:r>
              <w:rPr>
                <w:rFonts w:ascii="Consolas" w:hAnsi="Consolas" w:cs="Consolas"/>
                <w:color w:val="E97132" w:themeColor="accent2"/>
                <w:sz w:val="18"/>
                <w:szCs w:val="18"/>
              </w:rPr>
              <w:t xml:space="preserve">     +- BorderPane</w:t>
            </w:r>
          </w:p>
          <w:p w14:paraId="6C31BEEE" w14:textId="77777777" w:rsidR="00726BBE" w:rsidRDefault="00000000">
            <w:pPr>
              <w:keepNext/>
              <w:keepLines/>
              <w:shd w:val="clear" w:color="auto" w:fill="F2F2F2"/>
              <w:ind w:left="220"/>
            </w:pPr>
            <w:r>
              <w:rPr>
                <w:rFonts w:ascii="Consolas" w:hAnsi="Consolas" w:cs="Consolas"/>
                <w:color w:val="E97132" w:themeColor="accent2"/>
                <w:sz w:val="18"/>
                <w:szCs w:val="18"/>
              </w:rPr>
              <w:t xml:space="preserve">         +- StackPane</w:t>
            </w:r>
          </w:p>
          <w:p w14:paraId="4B76AB45" w14:textId="77777777" w:rsidR="00726BBE" w:rsidRDefault="00000000">
            <w:pPr>
              <w:keepNext/>
              <w:keepLines/>
              <w:shd w:val="clear" w:color="auto" w:fill="F2F2F2"/>
              <w:ind w:left="220"/>
            </w:pPr>
            <w:r>
              <w:rPr>
                <w:rFonts w:ascii="Consolas" w:hAnsi="Consolas" w:cs="Consolas"/>
                <w:color w:val="E97132" w:themeColor="accent2"/>
                <w:sz w:val="18"/>
                <w:szCs w:val="18"/>
              </w:rPr>
              <w:t xml:space="preserve">             +- Rectangle</w:t>
            </w:r>
          </w:p>
          <w:p w14:paraId="229544D1" w14:textId="77777777" w:rsidR="00726BBE" w:rsidRDefault="00000000">
            <w:pPr>
              <w:keepLines/>
              <w:shd w:val="clear" w:color="auto" w:fill="F2F2F2"/>
              <w:spacing w:after="160"/>
              <w:ind w:left="220"/>
            </w:pPr>
            <w:r>
              <w:rPr>
                <w:rFonts w:ascii="Consolas" w:hAnsi="Consolas" w:cs="Consolas"/>
                <w:color w:val="E97132" w:themeColor="accent2"/>
                <w:sz w:val="18"/>
                <w:szCs w:val="18"/>
              </w:rPr>
              <w:t xml:space="preserve">             +- Circle</w:t>
            </w:r>
          </w:p>
        </w:tc>
        <w:tc>
          <w:tcPr>
            <w:tcW w:w="4680" w:type="dxa"/>
            <w:tcBorders>
              <w:top w:val="none" w:sz="0" w:space="0" w:color="FFFFFF"/>
              <w:left w:val="none" w:sz="0" w:space="0" w:color="FFFFFF"/>
              <w:bottom w:val="none" w:sz="0" w:space="0" w:color="FFFFFF"/>
              <w:right w:val="none" w:sz="0" w:space="0" w:color="FFFFFF"/>
            </w:tcBorders>
            <w:vAlign w:val="center"/>
          </w:tcPr>
          <w:p w14:paraId="537DDC18" w14:textId="77777777" w:rsidR="00726BBE" w:rsidRDefault="00000000">
            <w:pPr>
              <w:spacing w:after="120"/>
              <w:jc w:val="center"/>
            </w:pPr>
            <w:r>
              <w:rPr>
                <w:noProof/>
              </w:rPr>
              <w:drawing>
                <wp:inline distT="0" distB="0" distL="0" distR="0" wp14:anchorId="48625362" wp14:editId="7F25B409">
                  <wp:extent cx="1343025" cy="1066800"/>
                  <wp:effectExtent l="0" t="0" r="0" b="0"/>
                  <wp:docPr id="2" name="fx-05-propagation.png" descr="Capture d'écran" title="fx-05-propag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
                          <pic:cNvPicPr>
                            <a:picLocks noChangeAspect="1" noChangeArrowheads="1"/>
                          </pic:cNvPicPr>
                        </pic:nvPicPr>
                        <pic:blipFill>
                          <a:blip r:embed="rId9"/>
                          <a:srcRect/>
                          <a:stretch>
                            <a:fillRect/>
                          </a:stretch>
                        </pic:blipFill>
                        <pic:spPr bwMode="auto">
                          <a:xfrm>
                            <a:off x="0" y="0"/>
                            <a:ext cx="1343025" cy="1066800"/>
                          </a:xfrm>
                          <a:prstGeom prst="rect">
                            <a:avLst/>
                          </a:prstGeom>
                        </pic:spPr>
                      </pic:pic>
                    </a:graphicData>
                  </a:graphic>
                </wp:inline>
              </w:drawing>
            </w:r>
          </w:p>
        </w:tc>
      </w:tr>
    </w:tbl>
    <w:p w14:paraId="7D9EAD1E" w14:textId="77777777" w:rsidR="00726BBE" w:rsidRDefault="00000000">
      <w:pPr>
        <w:spacing w:after="120"/>
      </w:pPr>
      <w:r>
        <w:t xml:space="preserve">Posez un </w:t>
      </w:r>
      <w:r>
        <w:rPr>
          <w:rFonts w:ascii="Consolas" w:hAnsi="Consolas" w:cs="Consolas"/>
          <w:color w:val="E97132" w:themeColor="accent2"/>
          <w:sz w:val="18"/>
          <w:szCs w:val="18"/>
        </w:rPr>
        <w:t>EventFilter</w:t>
      </w:r>
      <w:r>
        <w:t xml:space="preserve"> sur le </w:t>
      </w:r>
      <w:r>
        <w:rPr>
          <w:rFonts w:ascii="Consolas" w:hAnsi="Consolas" w:cs="Consolas"/>
          <w:color w:val="E97132" w:themeColor="accent2"/>
          <w:sz w:val="18"/>
          <w:szCs w:val="18"/>
        </w:rPr>
        <w:t>BorderPane</w:t>
      </w:r>
      <w:r>
        <w:t xml:space="preserve"> et </w:t>
      </w:r>
      <w:r>
        <w:rPr>
          <w:b/>
          <w:bCs/>
        </w:rPr>
        <w:t>deux</w:t>
      </w:r>
      <w:r>
        <w:t xml:space="preserve"> </w:t>
      </w:r>
      <w:r>
        <w:rPr>
          <w:rFonts w:ascii="Consolas" w:hAnsi="Consolas" w:cs="Consolas"/>
          <w:color w:val="E97132" w:themeColor="accent2"/>
          <w:sz w:val="18"/>
          <w:szCs w:val="18"/>
        </w:rPr>
        <w:t>EventHandler</w:t>
      </w:r>
      <w:r>
        <w:t xml:space="preserve"> sur le </w:t>
      </w:r>
      <w:r>
        <w:rPr>
          <w:rFonts w:ascii="Consolas" w:hAnsi="Consolas" w:cs="Consolas"/>
          <w:color w:val="E97132" w:themeColor="accent2"/>
          <w:sz w:val="18"/>
          <w:szCs w:val="18"/>
        </w:rPr>
        <w:t>Circle</w:t>
      </w:r>
      <w:r>
        <w:t xml:space="preserve">, tous pour </w:t>
      </w:r>
      <w:r>
        <w:rPr>
          <w:rFonts w:ascii="Consolas" w:hAnsi="Consolas" w:cs="Consolas"/>
          <w:color w:val="E97132" w:themeColor="accent2"/>
          <w:sz w:val="18"/>
          <w:szCs w:val="18"/>
        </w:rPr>
        <w:t>MouseEvent.MOUSE_CLICKED</w:t>
      </w:r>
      <w:r>
        <w:t>. Chacun affiche une ligne sur la console.</w:t>
      </w:r>
    </w:p>
    <w:p w14:paraId="4B64607E" w14:textId="77777777" w:rsidR="00726BBE" w:rsidRDefault="00000000">
      <w:pPr>
        <w:spacing w:after="120"/>
      </w:pPr>
      <w:r>
        <w:t>Cliquez sur le cercle. Les trois s'affichent. Notez l'ordre : il n'est pas celui qu'on attend.</w:t>
      </w:r>
    </w:p>
    <w:p w14:paraId="64D6A0B5" w14:textId="77777777" w:rsidR="00726BBE" w:rsidRDefault="00000000">
      <w:pPr>
        <w:pStyle w:val="Titre3"/>
        <w:keepNext/>
        <w:spacing w:before="240" w:after="100"/>
      </w:pPr>
      <w:r>
        <w:rPr>
          <w:b/>
          <w:bCs/>
          <w:color w:val="595959"/>
        </w:rPr>
        <w:t>Énoncé — seconde partie</w:t>
      </w:r>
    </w:p>
    <w:p w14:paraId="18E01EEA" w14:textId="77777777" w:rsidR="00726BBE" w:rsidRDefault="00000000">
      <w:pPr>
        <w:spacing w:after="120"/>
      </w:pPr>
      <w:r>
        <w:t>Modifiez votre code pour que les deux gestionnaires du cercle ne réagissent plus — sans les supprimer, et sans toucher au cercle. Une seule ligne suffit, dans le filtre.</w:t>
      </w:r>
    </w:p>
    <w:p w14:paraId="690EC4B5" w14:textId="77777777" w:rsidR="00726BBE" w:rsidRDefault="00000000">
      <w:pPr>
        <w:pStyle w:val="Titre3"/>
        <w:keepNext/>
        <w:spacing w:before="240" w:after="100"/>
      </w:pPr>
      <w:r>
        <w:rPr>
          <w:b/>
          <w:bCs/>
          <w:color w:val="595959"/>
        </w:rPr>
        <w:t>Ce que vous devez observer</w:t>
      </w:r>
    </w:p>
    <w:p w14:paraId="769D3B74" w14:textId="77777777" w:rsidR="00726BBE" w:rsidRDefault="00000000">
      <w:pPr>
        <w:pStyle w:val="Paragraphedeliste"/>
        <w:numPr>
          <w:ilvl w:val="0"/>
          <w:numId w:val="14"/>
        </w:numPr>
        <w:spacing w:after="60"/>
      </w:pPr>
      <w:r>
        <w:t>le filtre du conteneur s'affiche AVANT les deux gestionnaires du cercle ;</w:t>
      </w:r>
    </w:p>
    <w:p w14:paraId="08FEB9F8" w14:textId="77777777" w:rsidR="00726BBE" w:rsidRDefault="00000000">
      <w:pPr>
        <w:pStyle w:val="Paragraphedeliste"/>
        <w:numPr>
          <w:ilvl w:val="0"/>
          <w:numId w:val="14"/>
        </w:numPr>
        <w:spacing w:after="60"/>
      </w:pPr>
      <w:r>
        <w:t>les deux gestionnaires s'exécutent tous les deux, dans l'ordre où ils ont été posés ;</w:t>
      </w:r>
    </w:p>
    <w:p w14:paraId="2F311711" w14:textId="77777777" w:rsidR="00726BBE" w:rsidRDefault="00000000">
      <w:pPr>
        <w:pStyle w:val="Paragraphedeliste"/>
        <w:numPr>
          <w:ilvl w:val="0"/>
          <w:numId w:val="14"/>
        </w:numPr>
        <w:spacing w:after="60"/>
      </w:pPr>
      <w:r>
        <w:t>un clic sur le rectangle, à côté du cercle, ne déclenche que le filtre ;</w:t>
      </w:r>
    </w:p>
    <w:p w14:paraId="094EB4F4" w14:textId="77777777" w:rsidR="00726BBE" w:rsidRDefault="00000000">
      <w:pPr>
        <w:pStyle w:val="Paragraphedeliste"/>
        <w:numPr>
          <w:ilvl w:val="0"/>
          <w:numId w:val="14"/>
        </w:numPr>
        <w:spacing w:after="60"/>
      </w:pPr>
      <w:r>
        <w:t>après la seconde partie, plus aucune ligne du cercle ne s'affiche.</w:t>
      </w:r>
    </w:p>
    <w:p w14:paraId="2B80BCF3" w14:textId="77777777" w:rsidR="00726BBE" w:rsidRDefault="00000000">
      <w:pPr>
        <w:pStyle w:val="Titre3"/>
        <w:keepNext/>
        <w:spacing w:before="240" w:after="100"/>
      </w:pPr>
      <w:r>
        <w:rPr>
          <w:b/>
          <w:bCs/>
          <w:color w:val="595959"/>
        </w:rPr>
        <w:t>Questions à se poser</w:t>
      </w:r>
    </w:p>
    <w:p w14:paraId="04DD749F" w14:textId="77777777" w:rsidR="00726BBE" w:rsidRDefault="00000000">
      <w:pPr>
        <w:pStyle w:val="Paragraphedeliste"/>
        <w:numPr>
          <w:ilvl w:val="0"/>
          <w:numId w:val="14"/>
        </w:numPr>
        <w:spacing w:after="60"/>
      </w:pPr>
      <w:r>
        <w:t>Filtre et gestionnaire portent deux noms parce qu'ils interviennent à deux moments. Lesquels, et dans quel sens l'événement va-t-il à chaque fois ?</w:t>
      </w:r>
    </w:p>
    <w:p w14:paraId="3ECFB009" w14:textId="77777777" w:rsidR="00726BBE" w:rsidRDefault="00000000">
      <w:pPr>
        <w:pStyle w:val="Paragraphedeliste"/>
        <w:numPr>
          <w:ilvl w:val="0"/>
          <w:numId w:val="14"/>
        </w:numPr>
        <w:spacing w:after="60"/>
      </w:pPr>
      <w:r>
        <w:t xml:space="preserve">Deux gestionnaires sur le même événement s'exécutent tous les deux. En quoi est-ce différent de </w:t>
      </w:r>
      <w:r>
        <w:rPr>
          <w:rFonts w:ascii="Consolas" w:hAnsi="Consolas" w:cs="Consolas"/>
          <w:color w:val="E97132" w:themeColor="accent2"/>
          <w:sz w:val="18"/>
          <w:szCs w:val="18"/>
        </w:rPr>
        <w:t>setOnMouseClicked</w:t>
      </w:r>
      <w:r>
        <w:t>, appelé deux fois ?</w:t>
      </w:r>
    </w:p>
    <w:p w14:paraId="40A10C8E" w14:textId="77777777" w:rsidR="00726BBE" w:rsidRDefault="00000000">
      <w:pPr>
        <w:pStyle w:val="Paragraphedeliste"/>
        <w:numPr>
          <w:ilvl w:val="0"/>
          <w:numId w:val="14"/>
        </w:numPr>
        <w:spacing w:after="60"/>
      </w:pPr>
      <w:r>
        <w:t>Citez un cas réel où l'on veut qu'un conteneur empêche ses enfants de réagir.</w:t>
      </w:r>
    </w:p>
    <w:p w14:paraId="7D6B81C4" w14:textId="77777777" w:rsidR="00726BBE" w:rsidRDefault="00726BBE">
      <w:pPr>
        <w:pBdr>
          <w:bottom w:val="single" w:sz="6" w:space="1" w:color="A6A6A6"/>
        </w:pBdr>
        <w:spacing w:before="240" w:after="360"/>
      </w:pPr>
    </w:p>
    <w:p w14:paraId="205E48C5" w14:textId="77777777" w:rsidR="00726BBE" w:rsidRDefault="00000000">
      <w:pPr>
        <w:pStyle w:val="Titre2"/>
        <w:keepNext/>
        <w:spacing w:before="360" w:after="160"/>
      </w:pPr>
      <w:bookmarkStart w:id="84" w:name="_Toc243726730"/>
      <w:r>
        <w:rPr>
          <w:b/>
          <w:bCs/>
          <w:color w:val="1F4E79"/>
          <w:sz w:val="30"/>
          <w:szCs w:val="30"/>
        </w:rPr>
        <w:t>FX.6 — Écouter une propriété</w:t>
      </w:r>
      <w:bookmarkEnd w:id="84"/>
    </w:p>
    <w:p w14:paraId="5C1A7E1D" w14:textId="77777777" w:rsidR="00726BBE" w:rsidRDefault="00000000">
      <w:pPr>
        <w:keepNext/>
        <w:spacing w:after="120"/>
      </w:pPr>
      <w:r>
        <w:rPr>
          <w:i/>
          <w:iCs/>
          <w:color w:val="595959"/>
        </w:rPr>
        <w:t xml:space="preserve">Package : </w:t>
      </w:r>
      <w:r>
        <w:rPr>
          <w:rFonts w:ascii="Consolas" w:hAnsi="Consolas" w:cs="Consolas"/>
          <w:i/>
          <w:iCs/>
          <w:color w:val="E97132" w:themeColor="accent2"/>
          <w:sz w:val="18"/>
          <w:szCs w:val="18"/>
        </w:rPr>
        <w:t>be.ephec.java.fx.e06</w:t>
      </w:r>
    </w:p>
    <w:p w14:paraId="7F65027C" w14:textId="77777777" w:rsidR="00726BBE" w:rsidRDefault="00000000">
      <w:pPr>
        <w:pStyle w:val="Titre3"/>
        <w:keepNext/>
        <w:spacing w:before="240" w:after="100"/>
      </w:pPr>
      <w:r>
        <w:rPr>
          <w:b/>
          <w:bCs/>
          <w:color w:val="595959"/>
        </w:rPr>
        <w:t>Objectif</w:t>
      </w:r>
    </w:p>
    <w:p w14:paraId="611D5B16" w14:textId="77777777" w:rsidR="00726BBE" w:rsidRDefault="00000000">
      <w:pPr>
        <w:spacing w:after="120"/>
      </w:pPr>
      <w:r>
        <w:t>Réagir à un changement de valeur, ce qui n'est pas réagir à un événement.</w:t>
      </w:r>
    </w:p>
    <w:p w14:paraId="3E3C4790" w14:textId="77777777" w:rsidR="00726BBE" w:rsidRDefault="00000000">
      <w:pPr>
        <w:pStyle w:val="Titre3"/>
        <w:keepNext/>
        <w:spacing w:before="240" w:after="100"/>
      </w:pPr>
      <w:r>
        <w:rPr>
          <w:b/>
          <w:bCs/>
          <w:color w:val="595959"/>
        </w:rPr>
        <w:t>Énoncé</w:t>
      </w:r>
    </w:p>
    <w:p w14:paraId="299240B9" w14:textId="77777777" w:rsidR="00726BBE" w:rsidRDefault="00000000">
      <w:pPr>
        <w:spacing w:after="120"/>
      </w:pPr>
      <w:r>
        <w:t xml:space="preserve">Cherchez dans la Javadoc de </w:t>
      </w:r>
      <w:r>
        <w:rPr>
          <w:rFonts w:ascii="Consolas" w:hAnsi="Consolas" w:cs="Consolas"/>
          <w:color w:val="E97132" w:themeColor="accent2"/>
          <w:sz w:val="18"/>
          <w:szCs w:val="18"/>
        </w:rPr>
        <w:t>TextField</w:t>
      </w:r>
      <w:r>
        <w:t> : a-t-elle des propriétés ? Trouvez celle à laquelle il faut ajouter un Listener pour afficher les valeurs successives encodées dans le champ. Écrivez l'application qui met cela en œuvre.</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726BBE" w14:paraId="6388A0CE"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6AC9B1C7" w14:textId="77777777" w:rsidR="00726BBE" w:rsidRDefault="00000000">
            <w:pPr>
              <w:spacing w:after="80"/>
            </w:pPr>
            <w:r>
              <w:rPr>
                <w:b/>
                <w:bCs/>
              </w:rPr>
              <w:lastRenderedPageBreak/>
              <w:t>La démarche compte autant que le résultat</w:t>
            </w:r>
          </w:p>
          <w:p w14:paraId="56B5FE73" w14:textId="77777777" w:rsidR="00726BBE" w:rsidRDefault="00000000">
            <w:pPr>
              <w:spacing w:after="80"/>
            </w:pPr>
            <w:r>
              <w:t>Ne cherchez pas la réponse ailleurs que dans l'éditeur. Ctrl+Q sur le type ouvre sa Javadoc ; la complétion vous donne la liste de ses méthodes.</w:t>
            </w:r>
          </w:p>
          <w:p w14:paraId="1EEF75D8" w14:textId="77777777" w:rsidR="00726BBE" w:rsidRDefault="00000000">
            <w:r>
              <w:t xml:space="preserve">Une propriété se reconnaît à son accesseur : une méthode dont le nom finit par Property et qui retourne un objet, non une valeur. C'est exactement la démarche de la démonstration </w:t>
            </w:r>
            <w:r>
              <w:rPr>
                <w:rFonts w:ascii="Consolas" w:hAnsi="Consolas" w:cs="Consolas"/>
                <w:color w:val="E97132" w:themeColor="accent2"/>
                <w:sz w:val="18"/>
                <w:szCs w:val="18"/>
              </w:rPr>
              <w:t>TMP</w:t>
            </w:r>
            <w:r>
              <w:t>.</w:t>
            </w:r>
          </w:p>
        </w:tc>
      </w:tr>
    </w:tbl>
    <w:p w14:paraId="0B8DE7AA" w14:textId="77777777" w:rsidR="00726BBE" w:rsidRDefault="00000000">
      <w:pPr>
        <w:pStyle w:val="Titre3"/>
        <w:keepNext/>
        <w:spacing w:before="240" w:after="100"/>
      </w:pPr>
      <w:r>
        <w:rPr>
          <w:b/>
          <w:bCs/>
          <w:color w:val="595959"/>
        </w:rPr>
        <w:t>Ce que vous devez observer</w:t>
      </w:r>
    </w:p>
    <w:p w14:paraId="5DFD1CA7" w14:textId="77777777" w:rsidR="00726BBE" w:rsidRDefault="00000000">
      <w:pPr>
        <w:pStyle w:val="Paragraphedeliste"/>
        <w:numPr>
          <w:ilvl w:val="0"/>
          <w:numId w:val="14"/>
        </w:numPr>
        <w:spacing w:after="60"/>
      </w:pPr>
      <w:r>
        <w:t>chaque caractère tapé produit une ligne sur la console ;</w:t>
      </w:r>
    </w:p>
    <w:p w14:paraId="52411FD6" w14:textId="77777777" w:rsidR="00726BBE" w:rsidRDefault="00000000">
      <w:pPr>
        <w:pStyle w:val="Paragraphedeliste"/>
        <w:numPr>
          <w:ilvl w:val="0"/>
          <w:numId w:val="14"/>
        </w:numPr>
        <w:spacing w:after="60"/>
      </w:pPr>
      <w:r>
        <w:t>effacer un caractère en produit une aussi ;</w:t>
      </w:r>
    </w:p>
    <w:p w14:paraId="276F4789" w14:textId="77777777" w:rsidR="00726BBE" w:rsidRDefault="00000000">
      <w:pPr>
        <w:pStyle w:val="Paragraphedeliste"/>
        <w:numPr>
          <w:ilvl w:val="0"/>
          <w:numId w:val="14"/>
        </w:numPr>
        <w:spacing w:after="60"/>
      </w:pPr>
      <w:r>
        <w:t xml:space="preserve">coller du texte avec </w:t>
      </w:r>
      <w:r>
        <w:rPr>
          <w:rFonts w:ascii="Consolas" w:hAnsi="Consolas" w:cs="Consolas"/>
          <w:color w:val="E97132" w:themeColor="accent2"/>
          <w:sz w:val="18"/>
          <w:szCs w:val="18"/>
        </w:rPr>
        <w:t>Ctrl+V</w:t>
      </w:r>
      <w:r>
        <w:t xml:space="preserve"> en produit une seule, avec toute la valeur — et c'est là que cette approche bat un gestionnaire de touches ;</w:t>
      </w:r>
    </w:p>
    <w:p w14:paraId="731810BC" w14:textId="77777777" w:rsidR="00726BBE" w:rsidRDefault="00000000">
      <w:pPr>
        <w:pStyle w:val="Paragraphedeliste"/>
        <w:numPr>
          <w:ilvl w:val="0"/>
          <w:numId w:val="14"/>
        </w:numPr>
        <w:spacing w:after="60"/>
      </w:pPr>
      <w:r>
        <w:t>l'ancienne et la nouvelle valeur sont toutes deux disponibles.</w:t>
      </w:r>
    </w:p>
    <w:p w14:paraId="7D46DE73" w14:textId="77777777" w:rsidR="00726BBE" w:rsidRDefault="00000000">
      <w:pPr>
        <w:pStyle w:val="Titre3"/>
        <w:keepNext/>
        <w:spacing w:before="240" w:after="100"/>
      </w:pPr>
      <w:r>
        <w:rPr>
          <w:b/>
          <w:bCs/>
          <w:color w:val="595959"/>
        </w:rPr>
        <w:t>Questions à se poser</w:t>
      </w:r>
    </w:p>
    <w:p w14:paraId="22D0E009" w14:textId="77777777" w:rsidR="00726BBE" w:rsidRDefault="00000000">
      <w:pPr>
        <w:pStyle w:val="Paragraphedeliste"/>
        <w:numPr>
          <w:ilvl w:val="0"/>
          <w:numId w:val="14"/>
        </w:numPr>
        <w:spacing w:after="60"/>
      </w:pPr>
      <w:r>
        <w:t>Le Listener reçoit trois arguments. À quoi sert le premier, que l'on ignore presque toujours ?</w:t>
      </w:r>
    </w:p>
    <w:p w14:paraId="422F6F4B" w14:textId="77777777" w:rsidR="00726BBE" w:rsidRDefault="00000000">
      <w:pPr>
        <w:pStyle w:val="Paragraphedeliste"/>
        <w:numPr>
          <w:ilvl w:val="0"/>
          <w:numId w:val="14"/>
        </w:numPr>
        <w:spacing w:after="60"/>
      </w:pPr>
      <w:r>
        <w:t xml:space="preserve">Un gestionnaire sur </w:t>
      </w:r>
      <w:r>
        <w:rPr>
          <w:rFonts w:ascii="Consolas" w:hAnsi="Consolas" w:cs="Consolas"/>
          <w:color w:val="E97132" w:themeColor="accent2"/>
          <w:sz w:val="18"/>
          <w:szCs w:val="18"/>
        </w:rPr>
        <w:t>KEY_TYPED</w:t>
      </w:r>
      <w:r>
        <w:t xml:space="preserve"> aurait-il détecté un collage ? Et une modification faite par le programme lui-même ?</w:t>
      </w:r>
    </w:p>
    <w:p w14:paraId="30CD68AA" w14:textId="77777777" w:rsidR="00726BBE" w:rsidRDefault="00726BBE">
      <w:pPr>
        <w:pBdr>
          <w:bottom w:val="single" w:sz="6" w:space="1" w:color="A6A6A6"/>
        </w:pBdr>
        <w:spacing w:before="240" w:after="360"/>
      </w:pPr>
    </w:p>
    <w:p w14:paraId="5335021F" w14:textId="77777777" w:rsidR="00726BBE" w:rsidRDefault="00000000">
      <w:pPr>
        <w:pStyle w:val="Titre2"/>
        <w:keepNext/>
        <w:spacing w:before="360" w:after="160"/>
      </w:pPr>
      <w:bookmarkStart w:id="85" w:name="_Toc243726731"/>
      <w:r>
        <w:rPr>
          <w:b/>
          <w:bCs/>
          <w:color w:val="1F4E79"/>
          <w:sz w:val="30"/>
          <w:szCs w:val="30"/>
        </w:rPr>
        <w:t>FX.7 — Un Slider et un Label</w:t>
      </w:r>
      <w:bookmarkEnd w:id="85"/>
    </w:p>
    <w:p w14:paraId="339F3A3A" w14:textId="77777777" w:rsidR="00726BBE" w:rsidRDefault="00000000">
      <w:pPr>
        <w:keepNext/>
        <w:spacing w:after="120"/>
      </w:pPr>
      <w:r>
        <w:rPr>
          <w:i/>
          <w:iCs/>
          <w:color w:val="595959"/>
        </w:rPr>
        <w:t xml:space="preserve">Package : </w:t>
      </w:r>
      <w:r>
        <w:rPr>
          <w:rFonts w:ascii="Consolas" w:hAnsi="Consolas" w:cs="Consolas"/>
          <w:i/>
          <w:iCs/>
          <w:color w:val="E97132" w:themeColor="accent2"/>
          <w:sz w:val="18"/>
          <w:szCs w:val="18"/>
        </w:rPr>
        <w:t>be.ephec.java.fx.e07</w:t>
      </w:r>
    </w:p>
    <w:p w14:paraId="7E898A2C" w14:textId="77777777" w:rsidR="00726BBE" w:rsidRDefault="00000000">
      <w:pPr>
        <w:pStyle w:val="Titre3"/>
        <w:keepNext/>
        <w:spacing w:before="240" w:after="100"/>
      </w:pPr>
      <w:r>
        <w:rPr>
          <w:b/>
          <w:bCs/>
          <w:color w:val="595959"/>
        </w:rPr>
        <w:t>Objectif</w:t>
      </w:r>
    </w:p>
    <w:p w14:paraId="7D86C8A5" w14:textId="77777777" w:rsidR="00726BBE" w:rsidRDefault="00000000">
      <w:pPr>
        <w:spacing w:after="120"/>
      </w:pPr>
      <w:r>
        <w:t>Refaire le geste précédent sur une valeur numérique, et rencontrer deux pièges.</w:t>
      </w:r>
    </w:p>
    <w:p w14:paraId="36CC5C26" w14:textId="77777777" w:rsidR="00726BBE" w:rsidRDefault="00000000">
      <w:pPr>
        <w:pStyle w:val="Titre3"/>
        <w:keepNext/>
        <w:spacing w:before="240" w:after="100"/>
      </w:pPr>
      <w:r>
        <w:rPr>
          <w:b/>
          <w:bCs/>
          <w:color w:val="595959"/>
        </w:rPr>
        <w:t>Énoncé</w:t>
      </w:r>
    </w:p>
    <w:p w14:paraId="58F80188" w14:textId="77777777" w:rsidR="00726BBE" w:rsidRDefault="00000000">
      <w:pPr>
        <w:spacing w:after="120"/>
      </w:pPr>
      <w:r>
        <w:t xml:space="preserve">Le </w:t>
      </w:r>
      <w:r>
        <w:rPr>
          <w:rFonts w:ascii="Consolas" w:hAnsi="Consolas" w:cs="Consolas"/>
          <w:color w:val="E97132" w:themeColor="accent2"/>
          <w:sz w:val="18"/>
          <w:szCs w:val="18"/>
        </w:rPr>
        <w:t>Slider</w:t>
      </w:r>
      <w:r>
        <w:t xml:space="preserve"> présente une </w:t>
      </w:r>
      <w:r>
        <w:rPr>
          <w:rFonts w:ascii="Consolas" w:hAnsi="Consolas" w:cs="Consolas"/>
          <w:color w:val="E97132" w:themeColor="accent2"/>
          <w:sz w:val="18"/>
          <w:szCs w:val="18"/>
        </w:rPr>
        <w:t>valueProperty</w:t>
      </w:r>
      <w:r>
        <w:t xml:space="preserve"> liée à la valeur du curseur. Écrivez une application dans laquelle un </w:t>
      </w:r>
      <w:r>
        <w:rPr>
          <w:rFonts w:ascii="Consolas" w:hAnsi="Consolas" w:cs="Consolas"/>
          <w:color w:val="E97132" w:themeColor="accent2"/>
          <w:sz w:val="18"/>
          <w:szCs w:val="18"/>
        </w:rPr>
        <w:t>Label</w:t>
      </w:r>
      <w:r>
        <w:t xml:space="preserve"> se met à jour en fonction de cette valeur, à l'aide d'un </w:t>
      </w:r>
      <w:r>
        <w:rPr>
          <w:rFonts w:ascii="Consolas" w:hAnsi="Consolas" w:cs="Consolas"/>
          <w:color w:val="E97132" w:themeColor="accent2"/>
          <w:sz w:val="18"/>
          <w:szCs w:val="18"/>
        </w:rPr>
        <w:t>ChangeListener</w:t>
      </w:r>
      <w:r>
        <w: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200"/>
        <w:gridCol w:w="5160"/>
      </w:tblGrid>
      <w:tr w:rsidR="00726BBE" w14:paraId="58D65496" w14:textId="77777777">
        <w:tblPrEx>
          <w:tblCellMar>
            <w:top w:w="0" w:type="dxa"/>
            <w:bottom w:w="0" w:type="dxa"/>
          </w:tblCellMar>
        </w:tblPrEx>
        <w:trPr>
          <w:tblHeader/>
        </w:trPr>
        <w:tc>
          <w:tcPr>
            <w:tcW w:w="4200" w:type="dxa"/>
            <w:shd w:val="clear" w:color="auto" w:fill="DEEAF6"/>
            <w:tcMar>
              <w:top w:w="55" w:type="dxa"/>
              <w:left w:w="100" w:type="dxa"/>
              <w:bottom w:w="55" w:type="dxa"/>
              <w:right w:w="100" w:type="dxa"/>
            </w:tcMar>
          </w:tcPr>
          <w:p w14:paraId="3D5FB58B" w14:textId="77777777" w:rsidR="00726BBE" w:rsidRDefault="00000000">
            <w:r>
              <w:rPr>
                <w:b/>
                <w:bCs/>
                <w:sz w:val="20"/>
                <w:szCs w:val="20"/>
              </w:rPr>
              <w:t>Le piège</w:t>
            </w:r>
          </w:p>
        </w:tc>
        <w:tc>
          <w:tcPr>
            <w:tcW w:w="5160" w:type="dxa"/>
            <w:shd w:val="clear" w:color="auto" w:fill="DEEAF6"/>
            <w:tcMar>
              <w:top w:w="55" w:type="dxa"/>
              <w:left w:w="100" w:type="dxa"/>
              <w:bottom w:w="55" w:type="dxa"/>
              <w:right w:w="100" w:type="dxa"/>
            </w:tcMar>
          </w:tcPr>
          <w:p w14:paraId="1BC467FF" w14:textId="77777777" w:rsidR="00726BBE" w:rsidRDefault="00000000">
            <w:r>
              <w:rPr>
                <w:b/>
                <w:bCs/>
                <w:sz w:val="20"/>
                <w:szCs w:val="20"/>
              </w:rPr>
              <w:t>Ce qu'il faut faire</w:t>
            </w:r>
          </w:p>
        </w:tc>
      </w:tr>
      <w:tr w:rsidR="00726BBE" w14:paraId="70AC5BBF" w14:textId="77777777">
        <w:tblPrEx>
          <w:tblCellMar>
            <w:top w:w="0" w:type="dxa"/>
            <w:bottom w:w="0" w:type="dxa"/>
          </w:tblCellMar>
        </w:tblPrEx>
        <w:trPr>
          <w:cantSplit/>
        </w:trPr>
        <w:tc>
          <w:tcPr>
            <w:tcW w:w="4200" w:type="dxa"/>
            <w:tcMar>
              <w:top w:w="55" w:type="dxa"/>
              <w:left w:w="100" w:type="dxa"/>
              <w:bottom w:w="55" w:type="dxa"/>
              <w:right w:w="100" w:type="dxa"/>
            </w:tcMar>
          </w:tcPr>
          <w:p w14:paraId="3177EC1D" w14:textId="77777777" w:rsidR="00726BBE" w:rsidRDefault="00000000">
            <w:r>
              <w:rPr>
                <w:sz w:val="20"/>
                <w:szCs w:val="20"/>
              </w:rPr>
              <w:t xml:space="preserve">le Listener reçoit un </w:t>
            </w:r>
            <w:r>
              <w:rPr>
                <w:rFonts w:ascii="Consolas" w:hAnsi="Consolas" w:cs="Consolas"/>
                <w:color w:val="E97132" w:themeColor="accent2"/>
                <w:sz w:val="18"/>
                <w:szCs w:val="18"/>
              </w:rPr>
              <w:t>Number</w:t>
            </w:r>
            <w:r>
              <w:rPr>
                <w:sz w:val="20"/>
                <w:szCs w:val="20"/>
              </w:rPr>
              <w:t>, pas un double</w:t>
            </w:r>
          </w:p>
        </w:tc>
        <w:tc>
          <w:tcPr>
            <w:tcW w:w="5160" w:type="dxa"/>
            <w:tcMar>
              <w:top w:w="55" w:type="dxa"/>
              <w:left w:w="100" w:type="dxa"/>
              <w:bottom w:w="55" w:type="dxa"/>
              <w:right w:w="100" w:type="dxa"/>
            </w:tcMar>
          </w:tcPr>
          <w:p w14:paraId="60A9E468" w14:textId="77777777" w:rsidR="00726BBE" w:rsidRDefault="00000000">
            <w:r>
              <w:rPr>
                <w:rFonts w:ascii="Consolas" w:hAnsi="Consolas" w:cs="Consolas"/>
                <w:color w:val="E97132" w:themeColor="accent2"/>
                <w:sz w:val="18"/>
                <w:szCs w:val="18"/>
              </w:rPr>
              <w:t>nouvelleValeur.doubleValue()</w:t>
            </w:r>
          </w:p>
        </w:tc>
      </w:tr>
      <w:tr w:rsidR="00726BBE" w14:paraId="7468A6FE" w14:textId="77777777">
        <w:tblPrEx>
          <w:tblCellMar>
            <w:top w:w="0" w:type="dxa"/>
            <w:bottom w:w="0" w:type="dxa"/>
          </w:tblCellMar>
        </w:tblPrEx>
        <w:trPr>
          <w:cantSplit/>
        </w:trPr>
        <w:tc>
          <w:tcPr>
            <w:tcW w:w="4200" w:type="dxa"/>
            <w:tcMar>
              <w:top w:w="55" w:type="dxa"/>
              <w:left w:w="100" w:type="dxa"/>
              <w:bottom w:w="55" w:type="dxa"/>
              <w:right w:w="100" w:type="dxa"/>
            </w:tcMar>
          </w:tcPr>
          <w:p w14:paraId="1F4892CB" w14:textId="77777777" w:rsidR="00726BBE" w:rsidRDefault="00000000">
            <w:r>
              <w:rPr>
                <w:sz w:val="20"/>
                <w:szCs w:val="20"/>
              </w:rPr>
              <w:t>un double brut s'affiche avec quinze décimales</w:t>
            </w:r>
          </w:p>
        </w:tc>
        <w:tc>
          <w:tcPr>
            <w:tcW w:w="5160" w:type="dxa"/>
            <w:tcMar>
              <w:top w:w="55" w:type="dxa"/>
              <w:left w:w="100" w:type="dxa"/>
              <w:bottom w:w="55" w:type="dxa"/>
              <w:right w:w="100" w:type="dxa"/>
            </w:tcMar>
          </w:tcPr>
          <w:p w14:paraId="3E343882" w14:textId="77777777" w:rsidR="00726BBE" w:rsidRDefault="00000000">
            <w:r>
              <w:rPr>
                <w:rFonts w:ascii="Consolas" w:hAnsi="Consolas" w:cs="Consolas"/>
                <w:color w:val="E97132" w:themeColor="accent2"/>
                <w:sz w:val="18"/>
                <w:szCs w:val="18"/>
              </w:rPr>
              <w:t>String.format("%1$,.2f", valeur)</w:t>
            </w:r>
          </w:p>
        </w:tc>
      </w:tr>
      <w:tr w:rsidR="00726BBE" w14:paraId="494E6474" w14:textId="77777777">
        <w:tblPrEx>
          <w:tblCellMar>
            <w:top w:w="0" w:type="dxa"/>
            <w:bottom w:w="0" w:type="dxa"/>
          </w:tblCellMar>
        </w:tblPrEx>
        <w:trPr>
          <w:cantSplit/>
        </w:trPr>
        <w:tc>
          <w:tcPr>
            <w:tcW w:w="4200" w:type="dxa"/>
            <w:tcMar>
              <w:top w:w="55" w:type="dxa"/>
              <w:left w:w="100" w:type="dxa"/>
              <w:bottom w:w="55" w:type="dxa"/>
              <w:right w:w="100" w:type="dxa"/>
            </w:tcMar>
          </w:tcPr>
          <w:p w14:paraId="6DDB6152" w14:textId="77777777" w:rsidR="00726BBE" w:rsidRDefault="00000000">
            <w:r>
              <w:rPr>
                <w:sz w:val="20"/>
                <w:szCs w:val="20"/>
              </w:rPr>
              <w:t>un Listener ne se déclenche qu'aux changements</w:t>
            </w:r>
          </w:p>
        </w:tc>
        <w:tc>
          <w:tcPr>
            <w:tcW w:w="5160" w:type="dxa"/>
            <w:tcMar>
              <w:top w:w="55" w:type="dxa"/>
              <w:left w:w="100" w:type="dxa"/>
              <w:bottom w:w="55" w:type="dxa"/>
              <w:right w:w="100" w:type="dxa"/>
            </w:tcMar>
          </w:tcPr>
          <w:p w14:paraId="14317B28" w14:textId="77777777" w:rsidR="00726BBE" w:rsidRDefault="00000000">
            <w:r>
              <w:rPr>
                <w:sz w:val="20"/>
                <w:szCs w:val="20"/>
              </w:rPr>
              <w:t>afficher la valeur initiale avant l'ouverture</w:t>
            </w:r>
          </w:p>
        </w:tc>
      </w:tr>
    </w:tbl>
    <w:p w14:paraId="5F709573" w14:textId="77777777" w:rsidR="00726BBE" w:rsidRDefault="00000000">
      <w:pPr>
        <w:spacing w:after="120"/>
      </w:pPr>
      <w:r>
        <w:rPr>
          <w:b/>
          <w:bCs/>
        </w:rPr>
        <w:t xml:space="preserve">Une remarque sur le formatage. </w:t>
      </w:r>
      <w:r>
        <w:t xml:space="preserve">Tous les exercices depuis </w:t>
      </w:r>
      <w:hyperlink w:anchor="ex-TAB-1" w:history="1">
        <w:r>
          <w:rPr>
            <w:rFonts w:ascii="Consolas" w:hAnsi="Consolas" w:cs="Consolas"/>
            <w:color w:val="E97132" w:themeColor="accent2"/>
            <w:sz w:val="18"/>
            <w:szCs w:val="18"/>
          </w:rPr>
          <w:t>TAB.1</w:t>
        </w:r>
      </w:hyperlink>
      <w:r>
        <w:t xml:space="preserve"> imposaient </w:t>
      </w:r>
      <w:r>
        <w:rPr>
          <w:rFonts w:ascii="Consolas" w:hAnsi="Consolas" w:cs="Consolas"/>
          <w:color w:val="E97132" w:themeColor="accent2"/>
          <w:sz w:val="18"/>
          <w:szCs w:val="18"/>
        </w:rPr>
        <w:t>Locale.US</w:t>
      </w:r>
      <w:r>
        <w:t xml:space="preserve"> pour que le résultat soit prévisible et donc testable. Ici, c'est un humain qui lit : laissez la locale de la machine faire son travail. Le même réflexe donnerait la mauvaise réponse.</w:t>
      </w:r>
    </w:p>
    <w:p w14:paraId="7D223869" w14:textId="77777777" w:rsidR="00726BBE" w:rsidRDefault="00000000">
      <w:pPr>
        <w:pStyle w:val="Titre3"/>
        <w:keepNext/>
        <w:spacing w:before="240" w:after="100"/>
      </w:pPr>
      <w:r>
        <w:rPr>
          <w:b/>
          <w:bCs/>
          <w:color w:val="595959"/>
        </w:rPr>
        <w:t>Ce que vous devez observer</w:t>
      </w:r>
    </w:p>
    <w:p w14:paraId="24DB19F8" w14:textId="77777777" w:rsidR="00726BBE" w:rsidRDefault="00000000">
      <w:pPr>
        <w:pStyle w:val="Paragraphedeliste"/>
        <w:numPr>
          <w:ilvl w:val="0"/>
          <w:numId w:val="14"/>
        </w:numPr>
        <w:spacing w:after="60"/>
      </w:pPr>
      <w:r>
        <w:t>le Label affiche une valeur dès l'ouverture, sans qu'on ait touché au curseur ;</w:t>
      </w:r>
    </w:p>
    <w:p w14:paraId="0480024F" w14:textId="77777777" w:rsidR="00726BBE" w:rsidRDefault="00000000">
      <w:pPr>
        <w:pStyle w:val="Paragraphedeliste"/>
        <w:numPr>
          <w:ilvl w:val="0"/>
          <w:numId w:val="14"/>
        </w:numPr>
        <w:spacing w:after="60"/>
      </w:pPr>
      <w:r>
        <w:t>la valeur suit le curseur pendant le glissement, pas seulement au relâchement ;</w:t>
      </w:r>
    </w:p>
    <w:p w14:paraId="3DE5418E" w14:textId="77777777" w:rsidR="00726BBE" w:rsidRDefault="00000000">
      <w:pPr>
        <w:pStyle w:val="Paragraphedeliste"/>
        <w:numPr>
          <w:ilvl w:val="0"/>
          <w:numId w:val="14"/>
        </w:numPr>
        <w:spacing w:after="60"/>
      </w:pPr>
      <w:r>
        <w:t>deux décimales, jamais quinze ;</w:t>
      </w:r>
    </w:p>
    <w:p w14:paraId="1F10A88C" w14:textId="77777777" w:rsidR="00726BBE" w:rsidRDefault="00000000">
      <w:pPr>
        <w:pStyle w:val="Paragraphedeliste"/>
        <w:numPr>
          <w:ilvl w:val="0"/>
          <w:numId w:val="14"/>
        </w:numPr>
        <w:spacing w:after="60"/>
      </w:pPr>
      <w:r>
        <w:t>les bornes 0 et 100 s'affichent correctement.</w:t>
      </w:r>
    </w:p>
    <w:p w14:paraId="5D1ED308" w14:textId="77777777" w:rsidR="00726BBE" w:rsidRDefault="00000000">
      <w:pPr>
        <w:pStyle w:val="Titre3"/>
        <w:keepNext/>
        <w:spacing w:before="240" w:after="100"/>
      </w:pPr>
      <w:r>
        <w:rPr>
          <w:b/>
          <w:bCs/>
          <w:color w:val="595959"/>
        </w:rPr>
        <w:t>Questions à se poser</w:t>
      </w:r>
    </w:p>
    <w:p w14:paraId="0292C163" w14:textId="77777777" w:rsidR="00726BBE" w:rsidRDefault="00000000">
      <w:pPr>
        <w:pStyle w:val="Paragraphedeliste"/>
        <w:numPr>
          <w:ilvl w:val="0"/>
          <w:numId w:val="14"/>
        </w:numPr>
        <w:spacing w:after="60"/>
      </w:pPr>
      <w:r>
        <w:t>Retirez l'appel qui affiche la valeur initiale. Que voit l'utilisateur en ouvrant l'application, et pourquoi est-ce gênant ?</w:t>
      </w:r>
    </w:p>
    <w:p w14:paraId="5311A085" w14:textId="77777777" w:rsidR="00726BBE" w:rsidRDefault="00000000">
      <w:pPr>
        <w:pStyle w:val="Paragraphedeliste"/>
        <w:numPr>
          <w:ilvl w:val="0"/>
          <w:numId w:val="14"/>
        </w:numPr>
        <w:spacing w:after="60"/>
      </w:pPr>
      <w:r>
        <w:t xml:space="preserve">Pourquoi le Listener reçoit-il un </w:t>
      </w:r>
      <w:r>
        <w:rPr>
          <w:rFonts w:ascii="Consolas" w:hAnsi="Consolas" w:cs="Consolas"/>
          <w:color w:val="E97132" w:themeColor="accent2"/>
          <w:sz w:val="18"/>
          <w:szCs w:val="18"/>
        </w:rPr>
        <w:t>Number</w:t>
      </w:r>
      <w:r>
        <w:t xml:space="preserve"> alors que la propriété est une </w:t>
      </w:r>
      <w:r>
        <w:rPr>
          <w:rFonts w:ascii="Consolas" w:hAnsi="Consolas" w:cs="Consolas"/>
          <w:color w:val="E97132" w:themeColor="accent2"/>
          <w:sz w:val="18"/>
          <w:szCs w:val="18"/>
        </w:rPr>
        <w:t>DoubleProperty</w:t>
      </w:r>
      <w:r>
        <w:t> ?</w:t>
      </w:r>
    </w:p>
    <w:p w14:paraId="6647F8F1" w14:textId="77777777" w:rsidR="00726BBE" w:rsidRDefault="00726BBE">
      <w:pPr>
        <w:pBdr>
          <w:bottom w:val="single" w:sz="6" w:space="1" w:color="A6A6A6"/>
        </w:pBdr>
        <w:spacing w:before="240" w:after="360"/>
      </w:pPr>
    </w:p>
    <w:p w14:paraId="7226123C" w14:textId="77777777" w:rsidR="00726BBE" w:rsidRDefault="00000000">
      <w:pPr>
        <w:pStyle w:val="Titre2"/>
        <w:keepNext/>
        <w:spacing w:before="360" w:after="160"/>
      </w:pPr>
      <w:bookmarkStart w:id="86" w:name="_Toc243726732"/>
      <w:r>
        <w:rPr>
          <w:b/>
          <w:bCs/>
          <w:color w:val="1F4E79"/>
          <w:sz w:val="30"/>
          <w:szCs w:val="30"/>
        </w:rPr>
        <w:t>FX.8 — Lier plutôt qu'écouter</w:t>
      </w:r>
      <w:bookmarkEnd w:id="86"/>
    </w:p>
    <w:p w14:paraId="39967C16" w14:textId="77777777" w:rsidR="00726BBE" w:rsidRDefault="00000000">
      <w:pPr>
        <w:keepNext/>
        <w:spacing w:after="120"/>
      </w:pPr>
      <w:r>
        <w:rPr>
          <w:i/>
          <w:iCs/>
          <w:color w:val="595959"/>
        </w:rPr>
        <w:t xml:space="preserve">Package : </w:t>
      </w:r>
      <w:r>
        <w:rPr>
          <w:rFonts w:ascii="Consolas" w:hAnsi="Consolas" w:cs="Consolas"/>
          <w:i/>
          <w:iCs/>
          <w:color w:val="E97132" w:themeColor="accent2"/>
          <w:sz w:val="18"/>
          <w:szCs w:val="18"/>
        </w:rPr>
        <w:t>be.ephec.java.fx.e08</w:t>
      </w:r>
    </w:p>
    <w:p w14:paraId="5D232E3C" w14:textId="77777777" w:rsidR="00726BBE" w:rsidRDefault="00000000">
      <w:pPr>
        <w:pStyle w:val="Titre3"/>
        <w:keepNext/>
        <w:spacing w:before="240" w:after="100"/>
      </w:pPr>
      <w:r>
        <w:rPr>
          <w:b/>
          <w:bCs/>
          <w:color w:val="595959"/>
        </w:rPr>
        <w:t>Objectif</w:t>
      </w:r>
    </w:p>
    <w:p w14:paraId="29B19043" w14:textId="77777777" w:rsidR="00726BBE" w:rsidRDefault="00000000">
      <w:pPr>
        <w:spacing w:after="120"/>
      </w:pPr>
      <w:r>
        <w:t>Déclarer qu'une valeur dépend d'une autre, au lieu d'écrire le code qui la recopie.</w:t>
      </w:r>
    </w:p>
    <w:p w14:paraId="1BF8135D" w14:textId="77777777" w:rsidR="00726BBE" w:rsidRDefault="00000000">
      <w:pPr>
        <w:pStyle w:val="Titre3"/>
        <w:keepNext/>
        <w:spacing w:before="240" w:after="100"/>
      </w:pPr>
      <w:r>
        <w:rPr>
          <w:b/>
          <w:bCs/>
          <w:color w:val="595959"/>
        </w:rPr>
        <w:t>Énoncé</w:t>
      </w:r>
    </w:p>
    <w:p w14:paraId="170B9308" w14:textId="77777777" w:rsidR="00726BBE" w:rsidRDefault="00000000">
      <w:pPr>
        <w:spacing w:after="120"/>
      </w:pPr>
      <w:r>
        <w:t xml:space="preserve">Écrivez une fenêtre composée d'un champ de saisie pour un pseudo et de trois composants qui en dépendent. </w:t>
      </w:r>
      <w:r>
        <w:rPr>
          <w:b/>
          <w:bCs/>
        </w:rPr>
        <w:t>Aucun Listener, aucun gestionnaire de clavier</w:t>
      </w:r>
      <w:r>
        <w:t xml:space="preserve"> : chaque dépendance s'écrit en une instruction, par </w:t>
      </w:r>
      <w:r>
        <w:rPr>
          <w:rFonts w:ascii="Consolas" w:hAnsi="Consolas" w:cs="Consolas"/>
          <w:color w:val="E97132" w:themeColor="accent2"/>
          <w:sz w:val="18"/>
          <w:szCs w:val="18"/>
        </w:rPr>
        <w:t>bind</w:t>
      </w:r>
      <w:r>
        <w: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
        <w:gridCol w:w="2588"/>
        <w:gridCol w:w="6752"/>
        <w:gridCol w:w="10"/>
      </w:tblGrid>
      <w:tr w:rsidR="00726BBE" w14:paraId="6884EEA1" w14:textId="77777777">
        <w:tblPrEx>
          <w:tblCellMar>
            <w:top w:w="0" w:type="dxa"/>
            <w:bottom w:w="0" w:type="dxa"/>
          </w:tblCellMar>
        </w:tblPrEx>
        <w:trPr>
          <w:gridAfter w:val="1"/>
          <w:wAfter w:w="10" w:type="dxa"/>
          <w:tblHeader/>
        </w:trPr>
        <w:tc>
          <w:tcPr>
            <w:tcW w:w="2600" w:type="dxa"/>
            <w:gridSpan w:val="2"/>
            <w:shd w:val="clear" w:color="auto" w:fill="DEEAF6"/>
            <w:tcMar>
              <w:top w:w="55" w:type="dxa"/>
              <w:left w:w="100" w:type="dxa"/>
              <w:bottom w:w="55" w:type="dxa"/>
              <w:right w:w="100" w:type="dxa"/>
            </w:tcMar>
          </w:tcPr>
          <w:p w14:paraId="32144EE2" w14:textId="77777777" w:rsidR="00726BBE" w:rsidRDefault="00000000">
            <w:r>
              <w:rPr>
                <w:b/>
                <w:bCs/>
                <w:sz w:val="20"/>
                <w:szCs w:val="20"/>
              </w:rPr>
              <w:t>Composant</w:t>
            </w:r>
          </w:p>
        </w:tc>
        <w:tc>
          <w:tcPr>
            <w:tcW w:w="6760" w:type="dxa"/>
            <w:shd w:val="clear" w:color="auto" w:fill="DEEAF6"/>
            <w:tcMar>
              <w:top w:w="55" w:type="dxa"/>
              <w:left w:w="100" w:type="dxa"/>
              <w:bottom w:w="55" w:type="dxa"/>
              <w:right w:w="100" w:type="dxa"/>
            </w:tcMar>
          </w:tcPr>
          <w:p w14:paraId="5022F7B0" w14:textId="77777777" w:rsidR="00726BBE" w:rsidRDefault="00000000">
            <w:r>
              <w:rPr>
                <w:b/>
                <w:bCs/>
                <w:sz w:val="20"/>
                <w:szCs w:val="20"/>
              </w:rPr>
              <w:t>Ce qu'il affiche ou fait</w:t>
            </w:r>
          </w:p>
        </w:tc>
      </w:tr>
      <w:tr w:rsidR="00726BBE" w14:paraId="4594CADC" w14:textId="77777777">
        <w:tblPrEx>
          <w:tblCellMar>
            <w:top w:w="0" w:type="dxa"/>
            <w:bottom w:w="0" w:type="dxa"/>
          </w:tblCellMar>
        </w:tblPrEx>
        <w:trPr>
          <w:gridAfter w:val="1"/>
          <w:wAfter w:w="10" w:type="dxa"/>
          <w:cantSplit/>
        </w:trPr>
        <w:tc>
          <w:tcPr>
            <w:tcW w:w="2600" w:type="dxa"/>
            <w:gridSpan w:val="2"/>
            <w:tcMar>
              <w:top w:w="55" w:type="dxa"/>
              <w:left w:w="100" w:type="dxa"/>
              <w:bottom w:w="55" w:type="dxa"/>
              <w:right w:w="100" w:type="dxa"/>
            </w:tcMar>
          </w:tcPr>
          <w:p w14:paraId="4EC39292" w14:textId="77777777" w:rsidR="00726BBE" w:rsidRDefault="00000000">
            <w:r>
              <w:rPr>
                <w:rFonts w:ascii="Consolas" w:hAnsi="Consolas" w:cs="Consolas"/>
                <w:color w:val="E97132" w:themeColor="accent2"/>
                <w:sz w:val="18"/>
                <w:szCs w:val="18"/>
              </w:rPr>
              <w:t>Label compteur</w:t>
            </w:r>
          </w:p>
        </w:tc>
        <w:tc>
          <w:tcPr>
            <w:tcW w:w="6760" w:type="dxa"/>
            <w:tcMar>
              <w:top w:w="55" w:type="dxa"/>
              <w:left w:w="100" w:type="dxa"/>
              <w:bottom w:w="55" w:type="dxa"/>
              <w:right w:w="100" w:type="dxa"/>
            </w:tcMar>
          </w:tcPr>
          <w:p w14:paraId="3FDABD16" w14:textId="77777777" w:rsidR="00726BBE" w:rsidRDefault="00000000">
            <w:r>
              <w:rPr>
                <w:rFonts w:ascii="Consolas" w:hAnsi="Consolas" w:cs="Consolas"/>
                <w:color w:val="E97132" w:themeColor="accent2"/>
                <w:sz w:val="18"/>
                <w:szCs w:val="18"/>
              </w:rPr>
              <w:t>"5 / 12 caracteres"</w:t>
            </w:r>
            <w:r>
              <w:rPr>
                <w:sz w:val="20"/>
                <w:szCs w:val="20"/>
              </w:rPr>
              <w:t>, la longueur du pseudo sur la longueur maximale</w:t>
            </w:r>
          </w:p>
        </w:tc>
      </w:tr>
      <w:tr w:rsidR="00726BBE" w14:paraId="3A6E1304" w14:textId="77777777">
        <w:tblPrEx>
          <w:tblCellMar>
            <w:top w:w="0" w:type="dxa"/>
            <w:bottom w:w="0" w:type="dxa"/>
          </w:tblCellMar>
        </w:tblPrEx>
        <w:trPr>
          <w:gridAfter w:val="1"/>
          <w:wAfter w:w="10" w:type="dxa"/>
          <w:cantSplit/>
        </w:trPr>
        <w:tc>
          <w:tcPr>
            <w:tcW w:w="2600" w:type="dxa"/>
            <w:gridSpan w:val="2"/>
            <w:tcMar>
              <w:top w:w="55" w:type="dxa"/>
              <w:left w:w="100" w:type="dxa"/>
              <w:bottom w:w="55" w:type="dxa"/>
              <w:right w:w="100" w:type="dxa"/>
            </w:tcMar>
          </w:tcPr>
          <w:p w14:paraId="783739E7" w14:textId="77777777" w:rsidR="00726BBE" w:rsidRDefault="00000000">
            <w:r>
              <w:rPr>
                <w:rFonts w:ascii="Consolas" w:hAnsi="Consolas" w:cs="Consolas"/>
                <w:color w:val="E97132" w:themeColor="accent2"/>
                <w:sz w:val="18"/>
                <w:szCs w:val="18"/>
              </w:rPr>
              <w:t>Label salut</w:t>
            </w:r>
          </w:p>
        </w:tc>
        <w:tc>
          <w:tcPr>
            <w:tcW w:w="6760" w:type="dxa"/>
            <w:tcMar>
              <w:top w:w="55" w:type="dxa"/>
              <w:left w:w="100" w:type="dxa"/>
              <w:bottom w:w="55" w:type="dxa"/>
              <w:right w:w="100" w:type="dxa"/>
            </w:tcMar>
          </w:tcPr>
          <w:p w14:paraId="79B546E7" w14:textId="77777777" w:rsidR="00726BBE" w:rsidRDefault="00000000">
            <w:r>
              <w:rPr>
                <w:rFonts w:ascii="Consolas" w:hAnsi="Consolas" w:cs="Consolas"/>
                <w:color w:val="E97132" w:themeColor="accent2"/>
                <w:sz w:val="18"/>
                <w:szCs w:val="18"/>
              </w:rPr>
              <w:t>"Bonjour, Alice !"</w:t>
            </w:r>
            <w:r>
              <w:rPr>
                <w:sz w:val="20"/>
                <w:szCs w:val="20"/>
              </w:rPr>
              <w:t>, avec le pseudo tel qu'il est tapé</w:t>
            </w:r>
          </w:p>
        </w:tc>
      </w:tr>
      <w:tr w:rsidR="00726BBE" w14:paraId="030BECC1" w14:textId="77777777">
        <w:tblPrEx>
          <w:tblCellMar>
            <w:top w:w="0" w:type="dxa"/>
            <w:bottom w:w="0" w:type="dxa"/>
          </w:tblCellMar>
        </w:tblPrEx>
        <w:trPr>
          <w:gridAfter w:val="1"/>
          <w:wAfter w:w="10" w:type="dxa"/>
          <w:cantSplit/>
        </w:trPr>
        <w:tc>
          <w:tcPr>
            <w:tcW w:w="2600" w:type="dxa"/>
            <w:gridSpan w:val="2"/>
            <w:tcMar>
              <w:top w:w="55" w:type="dxa"/>
              <w:left w:w="100" w:type="dxa"/>
              <w:bottom w:w="55" w:type="dxa"/>
              <w:right w:w="100" w:type="dxa"/>
            </w:tcMar>
          </w:tcPr>
          <w:p w14:paraId="2BDC471D" w14:textId="77777777" w:rsidR="00726BBE" w:rsidRDefault="00000000">
            <w:r>
              <w:rPr>
                <w:rFonts w:ascii="Consolas" w:hAnsi="Consolas" w:cs="Consolas"/>
                <w:color w:val="E97132" w:themeColor="accent2"/>
                <w:sz w:val="18"/>
                <w:szCs w:val="18"/>
              </w:rPr>
              <w:t>Button « Valider »</w:t>
            </w:r>
          </w:p>
        </w:tc>
        <w:tc>
          <w:tcPr>
            <w:tcW w:w="6760" w:type="dxa"/>
            <w:tcMar>
              <w:top w:w="55" w:type="dxa"/>
              <w:left w:w="100" w:type="dxa"/>
              <w:bottom w:w="55" w:type="dxa"/>
              <w:right w:w="100" w:type="dxa"/>
            </w:tcMar>
          </w:tcPr>
          <w:p w14:paraId="3CA0E207" w14:textId="77777777" w:rsidR="00726BBE" w:rsidRDefault="00000000">
            <w:r>
              <w:rPr>
                <w:sz w:val="20"/>
                <w:szCs w:val="20"/>
              </w:rPr>
              <w:t>désactivé tant que le pseudo est vide ou dépasse douze caractères ; affiche le pseudo retenu sur la console</w:t>
            </w:r>
          </w:p>
        </w:tc>
      </w:tr>
      <w:tr w:rsidR="00726BBE" w14:paraId="4A27AA8C" w14:textId="77777777">
        <w:tblPrEx>
          <w:tblBorders>
            <w:top w:val="single" w:sz="2" w:space="0" w:color="A6A6A6"/>
            <w:left w:val="single" w:sz="12" w:space="0" w:color="1F4E79"/>
            <w:bottom w:val="single" w:sz="2" w:space="0" w:color="A6A6A6"/>
            <w:right w:val="single" w:sz="2" w:space="0" w:color="A6A6A6"/>
            <w:insideH w:val="none" w:sz="0" w:space="0" w:color="auto"/>
            <w:insideV w:val="none" w:sz="0" w:space="0" w:color="auto"/>
          </w:tblBorders>
          <w:tblCellMar>
            <w:top w:w="0" w:type="dxa"/>
            <w:bottom w:w="0" w:type="dxa"/>
          </w:tblCellMar>
        </w:tblPrEx>
        <w:trPr>
          <w:gridBefore w:val="1"/>
          <w:wBefore w:w="10" w:type="dxa"/>
          <w:cantSplit/>
        </w:trPr>
        <w:tc>
          <w:tcPr>
            <w:tcW w:w="9360" w:type="dxa"/>
            <w:gridSpan w:val="3"/>
            <w:shd w:val="clear" w:color="auto" w:fill="F7F9FC"/>
            <w:tcMar>
              <w:top w:w="120" w:type="dxa"/>
              <w:left w:w="160" w:type="dxa"/>
              <w:bottom w:w="120" w:type="dxa"/>
              <w:right w:w="160" w:type="dxa"/>
            </w:tcMar>
          </w:tcPr>
          <w:p w14:paraId="7B866327" w14:textId="77777777" w:rsidR="00726BBE" w:rsidRDefault="00000000">
            <w:pPr>
              <w:spacing w:after="80"/>
            </w:pPr>
            <w:r>
              <w:rPr>
                <w:b/>
                <w:bCs/>
              </w:rPr>
              <w:t>Les outils, tous sur la propriété du texte</w:t>
            </w:r>
          </w:p>
          <w:p w14:paraId="6D96D477" w14:textId="77777777" w:rsidR="00726BBE" w:rsidRDefault="00000000">
            <w:pPr>
              <w:spacing w:after="80"/>
            </w:pPr>
            <w:r>
              <w:rPr>
                <w:rFonts w:ascii="Consolas" w:hAnsi="Consolas" w:cs="Consolas"/>
                <w:color w:val="E97132" w:themeColor="accent2"/>
                <w:sz w:val="18"/>
                <w:szCs w:val="18"/>
              </w:rPr>
              <w:t>length()</w:t>
            </w:r>
            <w:r>
              <w:t xml:space="preserve"> et </w:t>
            </w:r>
            <w:r>
              <w:rPr>
                <w:rFonts w:ascii="Consolas" w:hAnsi="Consolas" w:cs="Consolas"/>
                <w:color w:val="E97132" w:themeColor="accent2"/>
                <w:sz w:val="18"/>
                <w:szCs w:val="18"/>
              </w:rPr>
              <w:t>isEmpty()</w:t>
            </w:r>
            <w:r>
              <w:t xml:space="preserve"> retournent une longueur et une condition observables, qui se recalculent seules.</w:t>
            </w:r>
          </w:p>
          <w:p w14:paraId="4E61CF64" w14:textId="77777777" w:rsidR="00726BBE" w:rsidRDefault="00000000">
            <w:pPr>
              <w:spacing w:after="80"/>
            </w:pPr>
            <w:r>
              <w:rPr>
                <w:rFonts w:ascii="Consolas" w:hAnsi="Consolas" w:cs="Consolas"/>
                <w:color w:val="E97132" w:themeColor="accent2"/>
                <w:sz w:val="18"/>
                <w:szCs w:val="18"/>
              </w:rPr>
              <w:t>asString("%d ...")</w:t>
            </w:r>
            <w:r>
              <w:t xml:space="preserve"> transforme un nombre observable en texte observable ; </w:t>
            </w:r>
            <w:r>
              <w:rPr>
                <w:rFonts w:ascii="Consolas" w:hAnsi="Consolas" w:cs="Consolas"/>
                <w:color w:val="E97132" w:themeColor="accent2"/>
                <w:sz w:val="18"/>
                <w:szCs w:val="18"/>
              </w:rPr>
              <w:t>greaterThan(n)</w:t>
            </w:r>
            <w:r>
              <w:t xml:space="preserve"> et </w:t>
            </w:r>
            <w:r>
              <w:rPr>
                <w:rFonts w:ascii="Consolas" w:hAnsi="Consolas" w:cs="Consolas"/>
                <w:color w:val="E97132" w:themeColor="accent2"/>
                <w:sz w:val="18"/>
                <w:szCs w:val="18"/>
              </w:rPr>
              <w:t>or(...)</w:t>
            </w:r>
            <w:r>
              <w:t xml:space="preserve"> fabriquent des conditions.</w:t>
            </w:r>
          </w:p>
          <w:p w14:paraId="195E1A67" w14:textId="77777777" w:rsidR="00726BBE" w:rsidRDefault="00000000">
            <w:r>
              <w:rPr>
                <w:rFonts w:ascii="Consolas" w:hAnsi="Consolas" w:cs="Consolas"/>
                <w:color w:val="E97132" w:themeColor="accent2"/>
                <w:sz w:val="18"/>
                <w:szCs w:val="18"/>
              </w:rPr>
              <w:t>Bindings.concat(...)</w:t>
            </w:r>
            <w:r>
              <w:t xml:space="preserve"> assemble des morceaux de texte, observables ou non.</w:t>
            </w:r>
          </w:p>
        </w:tc>
      </w:tr>
    </w:tbl>
    <w:p w14:paraId="6EC6A17C" w14:textId="77777777" w:rsidR="00726BBE" w:rsidRDefault="00000000">
      <w:pPr>
        <w:spacing w:after="120"/>
      </w:pPr>
      <w:r>
        <w:t xml:space="preserve">La longueur maximale est une constante nommée, déclarée dans le squelette, et le message l'affiche. Voir </w:t>
      </w:r>
      <w:r>
        <w:rPr>
          <w:rFonts w:ascii="Consolas" w:hAnsi="Consolas" w:cs="Consolas"/>
          <w:color w:val="E97132" w:themeColor="accent2"/>
          <w:sz w:val="18"/>
          <w:szCs w:val="18"/>
        </w:rPr>
        <w:t>CC-NOM.7</w:t>
      </w:r>
      <w:r>
        <w:t>.</w:t>
      </w:r>
    </w:p>
    <w:p w14:paraId="552E1013" w14:textId="77777777" w:rsidR="00726BBE" w:rsidRDefault="00000000">
      <w:pPr>
        <w:pStyle w:val="Titre3"/>
        <w:keepNext/>
        <w:spacing w:before="240" w:after="100"/>
      </w:pPr>
      <w:r>
        <w:rPr>
          <w:b/>
          <w:bCs/>
          <w:color w:val="595959"/>
        </w:rPr>
        <w:t>Ce que vous devez observer</w:t>
      </w:r>
    </w:p>
    <w:p w14:paraId="632B96AC" w14:textId="77777777" w:rsidR="00726BBE" w:rsidRDefault="00000000">
      <w:pPr>
        <w:pStyle w:val="Paragraphedeliste"/>
        <w:numPr>
          <w:ilvl w:val="0"/>
          <w:numId w:val="14"/>
        </w:numPr>
        <w:spacing w:after="60"/>
      </w:pPr>
      <w:r>
        <w:t xml:space="preserve">dès l'ouverture, le compteur affiche </w:t>
      </w:r>
      <w:r>
        <w:rPr>
          <w:rFonts w:ascii="Consolas" w:hAnsi="Consolas" w:cs="Consolas"/>
          <w:color w:val="E97132" w:themeColor="accent2"/>
          <w:sz w:val="18"/>
          <w:szCs w:val="18"/>
        </w:rPr>
        <w:t>"0 / 12 caracteres"</w:t>
      </w:r>
      <w:r>
        <w:t xml:space="preserve"> et le bouton est grisé, sans qu'aucune ligne de votre code ne l'ait demandé ;</w:t>
      </w:r>
    </w:p>
    <w:p w14:paraId="1A40224C" w14:textId="77777777" w:rsidR="00726BBE" w:rsidRDefault="00000000">
      <w:pPr>
        <w:pStyle w:val="Paragraphedeliste"/>
        <w:numPr>
          <w:ilvl w:val="0"/>
          <w:numId w:val="14"/>
        </w:numPr>
        <w:spacing w:after="60"/>
      </w:pPr>
      <w:r>
        <w:t>chaque caractère tapé, effacé ou collé met à jour le compteur et le salut ;</w:t>
      </w:r>
    </w:p>
    <w:p w14:paraId="297080F9" w14:textId="77777777" w:rsidR="00726BBE" w:rsidRDefault="00000000">
      <w:pPr>
        <w:pStyle w:val="Paragraphedeliste"/>
        <w:numPr>
          <w:ilvl w:val="0"/>
          <w:numId w:val="14"/>
        </w:numPr>
        <w:spacing w:after="60"/>
      </w:pPr>
      <w:r>
        <w:t>le bouton devient actif au premier caractère, et redevient grisé au treizième ;</w:t>
      </w:r>
    </w:p>
    <w:p w14:paraId="5C108F3F" w14:textId="77777777" w:rsidR="00726BBE" w:rsidRDefault="00000000">
      <w:pPr>
        <w:pStyle w:val="Paragraphedeliste"/>
        <w:numPr>
          <w:ilvl w:val="0"/>
          <w:numId w:val="14"/>
        </w:numPr>
        <w:spacing w:after="60"/>
      </w:pPr>
      <w:r>
        <w:t>un clic sur « Valider » affiche le pseudo sur la console.</w:t>
      </w:r>
    </w:p>
    <w:p w14:paraId="025445F9" w14:textId="77777777" w:rsidR="00726BBE" w:rsidRDefault="00000000">
      <w:pPr>
        <w:pStyle w:val="Titre3"/>
        <w:keepNext/>
        <w:spacing w:before="240" w:after="100"/>
      </w:pPr>
      <w:r>
        <w:rPr>
          <w:b/>
          <w:bCs/>
          <w:color w:val="595959"/>
        </w:rPr>
        <w:t>Questions à se poser</w:t>
      </w:r>
    </w:p>
    <w:p w14:paraId="760D0C03" w14:textId="77777777" w:rsidR="00726BBE" w:rsidRDefault="00000000">
      <w:pPr>
        <w:pStyle w:val="Paragraphedeliste"/>
        <w:numPr>
          <w:ilvl w:val="0"/>
          <w:numId w:val="14"/>
        </w:numPr>
        <w:spacing w:after="60"/>
      </w:pPr>
      <w:hyperlink w:anchor="ex-FX-7" w:history="1">
        <w:r>
          <w:rPr>
            <w:rFonts w:ascii="Consolas" w:hAnsi="Consolas" w:cs="Consolas"/>
            <w:color w:val="E97132" w:themeColor="accent2"/>
            <w:sz w:val="18"/>
            <w:szCs w:val="18"/>
          </w:rPr>
          <w:t>FX.7</w:t>
        </w:r>
      </w:hyperlink>
      <w:r>
        <w:t xml:space="preserve"> demandait d'afficher la valeur initiale avant l'ouverture. Pourquoi n'est-ce plus nécessaire ici ?</w:t>
      </w:r>
    </w:p>
    <w:p w14:paraId="6D92D5E3" w14:textId="77777777" w:rsidR="00726BBE" w:rsidRDefault="00000000">
      <w:pPr>
        <w:pStyle w:val="Paragraphedeliste"/>
        <w:numPr>
          <w:ilvl w:val="0"/>
          <w:numId w:val="14"/>
        </w:numPr>
        <w:spacing w:after="60"/>
      </w:pPr>
      <w:r>
        <w:t xml:space="preserve">Après le bind, appelez </w:t>
      </w:r>
      <w:r>
        <w:rPr>
          <w:rFonts w:ascii="Consolas" w:hAnsi="Consolas" w:cs="Consolas"/>
          <w:color w:val="E97132" w:themeColor="accent2"/>
          <w:sz w:val="18"/>
          <w:szCs w:val="18"/>
        </w:rPr>
        <w:t>compteur.setText("test")</w:t>
      </w:r>
      <w:r>
        <w:t>. Que se passe-t-il, et pourquoi est-ce une protection plutôt qu'une gêne ?</w:t>
      </w:r>
    </w:p>
    <w:p w14:paraId="35244D8B" w14:textId="77777777" w:rsidR="00726BBE" w:rsidRDefault="00000000">
      <w:pPr>
        <w:pStyle w:val="Paragraphedeliste"/>
        <w:numPr>
          <w:ilvl w:val="0"/>
          <w:numId w:val="14"/>
        </w:numPr>
        <w:spacing w:after="60"/>
      </w:pPr>
      <w:r>
        <w:t xml:space="preserve">Récrivez </w:t>
      </w:r>
      <w:hyperlink w:anchor="ex-FX-7" w:history="1">
        <w:r>
          <w:rPr>
            <w:rFonts w:ascii="Consolas" w:hAnsi="Consolas" w:cs="Consolas"/>
            <w:color w:val="E97132" w:themeColor="accent2"/>
            <w:sz w:val="18"/>
            <w:szCs w:val="18"/>
          </w:rPr>
          <w:t>FX.7</w:t>
        </w:r>
      </w:hyperlink>
      <w:r>
        <w:t xml:space="preserve"> avec un binding. Combien de lignes disparaissent ? Et que perdez-vous ?</w:t>
      </w:r>
    </w:p>
    <w:p w14:paraId="4CBF8C83" w14:textId="77777777" w:rsidR="00726BBE" w:rsidRDefault="00726BBE">
      <w:pPr>
        <w:pBdr>
          <w:bottom w:val="single" w:sz="6" w:space="1" w:color="A6A6A6"/>
        </w:pBdr>
        <w:spacing w:before="240" w:after="360"/>
      </w:pPr>
    </w:p>
    <w:p w14:paraId="6B7E4E36" w14:textId="77777777" w:rsidR="00726BBE" w:rsidRDefault="00000000">
      <w:pPr>
        <w:pStyle w:val="Titre2"/>
        <w:keepNext/>
        <w:spacing w:before="360" w:after="160"/>
      </w:pPr>
      <w:bookmarkStart w:id="87" w:name="_Toc243726733"/>
      <w:r>
        <w:rPr>
          <w:b/>
          <w:bCs/>
          <w:color w:val="1F4E79"/>
          <w:sz w:val="30"/>
          <w:szCs w:val="30"/>
        </w:rPr>
        <w:t>FX.9 — Une calculatrice, en MVC</w:t>
      </w:r>
      <w:bookmarkEnd w:id="87"/>
    </w:p>
    <w:p w14:paraId="678B588A" w14:textId="77777777" w:rsidR="00726BBE" w:rsidRDefault="00000000">
      <w:pPr>
        <w:keepNext/>
        <w:spacing w:after="120"/>
      </w:pPr>
      <w:r>
        <w:rPr>
          <w:i/>
          <w:iCs/>
          <w:color w:val="595959"/>
        </w:rPr>
        <w:t xml:space="preserve">Package : </w:t>
      </w:r>
      <w:r>
        <w:rPr>
          <w:rFonts w:ascii="Consolas" w:hAnsi="Consolas" w:cs="Consolas"/>
          <w:i/>
          <w:iCs/>
          <w:color w:val="E97132" w:themeColor="accent2"/>
          <w:sz w:val="18"/>
          <w:szCs w:val="18"/>
        </w:rPr>
        <w:t>be.ephec.java.fx.e09</w:t>
      </w:r>
    </w:p>
    <w:p w14:paraId="67D087C3" w14:textId="77777777" w:rsidR="00726BBE" w:rsidRDefault="00000000">
      <w:pPr>
        <w:pStyle w:val="Titre3"/>
        <w:keepNext/>
        <w:spacing w:before="240" w:after="100"/>
      </w:pPr>
      <w:r>
        <w:rPr>
          <w:b/>
          <w:bCs/>
          <w:color w:val="595959"/>
        </w:rPr>
        <w:t>Objectif</w:t>
      </w:r>
    </w:p>
    <w:p w14:paraId="45F537AE" w14:textId="77777777" w:rsidR="00726BBE" w:rsidRDefault="00000000">
      <w:pPr>
        <w:spacing w:after="120"/>
      </w:pPr>
      <w:r>
        <w:t>Construire une application complète, de l'écran au calcul, et séparer ce qui s'affiche de ce qui calcule.</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726BBE" w14:paraId="4A01765C"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6B65E101" w14:textId="77777777" w:rsidR="00726BBE" w:rsidRDefault="00000000">
            <w:pPr>
              <w:spacing w:after="80"/>
            </w:pPr>
            <w:r>
              <w:rPr>
                <w:b/>
                <w:bCs/>
              </w:rPr>
              <w:lastRenderedPageBreak/>
              <w:t>Un exercice guidé</w:t>
            </w:r>
          </w:p>
          <w:p w14:paraId="3E75D88D" w14:textId="77777777" w:rsidR="00726BBE" w:rsidRDefault="00000000">
            <w:r>
              <w:t xml:space="preserve">Cet exercice se fait en suivant le deck </w:t>
            </w:r>
            <w:r>
              <w:rPr>
                <w:rFonts w:ascii="Consolas" w:hAnsi="Consolas" w:cs="Consolas"/>
                <w:color w:val="E97132" w:themeColor="accent2"/>
                <w:sz w:val="18"/>
                <w:szCs w:val="18"/>
              </w:rPr>
              <w:t>FX3</w:t>
            </w:r>
            <w:r>
              <w:t xml:space="preserve"> — « La calculatrice, pas à pas ». Il construit la calculatrice étape par étape, dans l'ordre où vous l'écrivez : la vue d'abord, puis le contrôleur branché sur ses boutons, enfin le modèle et les opérateurs. Gardez le deck ouvert à côté de votre projet, et faites chaque étape au moment où il la montre.</w:t>
            </w:r>
          </w:p>
        </w:tc>
      </w:tr>
    </w:tbl>
    <w:p w14:paraId="352678CC" w14:textId="77777777" w:rsidR="00726BBE" w:rsidRDefault="00000000">
      <w:pPr>
        <w:pStyle w:val="Titre3"/>
        <w:keepNext/>
        <w:spacing w:before="240" w:after="100"/>
      </w:pPr>
      <w:r>
        <w:rPr>
          <w:b/>
          <w:bCs/>
          <w:color w:val="595959"/>
        </w:rPr>
        <w:t>Contexte : l'architecture MVC</w:t>
      </w:r>
    </w:p>
    <w:p w14:paraId="1FF4E7A1" w14:textId="77777777" w:rsidR="00726BBE" w:rsidRDefault="00000000">
      <w:pPr>
        <w:spacing w:after="120"/>
      </w:pPr>
      <w:r>
        <w:t>Dès qu'une application dépasse quelques composants, on sépare trois responsabilités.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4400"/>
        <w:gridCol w:w="3060"/>
      </w:tblGrid>
      <w:tr w:rsidR="00726BBE" w14:paraId="42554B9B" w14:textId="77777777">
        <w:tblPrEx>
          <w:tblCellMar>
            <w:top w:w="0" w:type="dxa"/>
            <w:bottom w:w="0" w:type="dxa"/>
          </w:tblCellMar>
        </w:tblPrEx>
        <w:trPr>
          <w:tblHeader/>
        </w:trPr>
        <w:tc>
          <w:tcPr>
            <w:tcW w:w="1900" w:type="dxa"/>
            <w:shd w:val="clear" w:color="auto" w:fill="DEEAF6"/>
            <w:tcMar>
              <w:top w:w="55" w:type="dxa"/>
              <w:left w:w="100" w:type="dxa"/>
              <w:bottom w:w="55" w:type="dxa"/>
              <w:right w:w="100" w:type="dxa"/>
            </w:tcMar>
          </w:tcPr>
          <w:p w14:paraId="1166C3D6" w14:textId="77777777" w:rsidR="00726BBE" w:rsidRDefault="00000000">
            <w:r>
              <w:rPr>
                <w:b/>
                <w:bCs/>
                <w:sz w:val="20"/>
                <w:szCs w:val="20"/>
              </w:rPr>
              <w:t>Rôle</w:t>
            </w:r>
          </w:p>
        </w:tc>
        <w:tc>
          <w:tcPr>
            <w:tcW w:w="4400" w:type="dxa"/>
            <w:shd w:val="clear" w:color="auto" w:fill="DEEAF6"/>
            <w:tcMar>
              <w:top w:w="55" w:type="dxa"/>
              <w:left w:w="100" w:type="dxa"/>
              <w:bottom w:w="55" w:type="dxa"/>
              <w:right w:w="100" w:type="dxa"/>
            </w:tcMar>
          </w:tcPr>
          <w:p w14:paraId="2E73B2FF" w14:textId="77777777" w:rsidR="00726BBE" w:rsidRDefault="00000000">
            <w:r>
              <w:rPr>
                <w:b/>
                <w:bCs/>
                <w:sz w:val="20"/>
                <w:szCs w:val="20"/>
              </w:rPr>
              <w:t>Ce qu'il fait</w:t>
            </w:r>
          </w:p>
        </w:tc>
        <w:tc>
          <w:tcPr>
            <w:tcW w:w="3060" w:type="dxa"/>
            <w:shd w:val="clear" w:color="auto" w:fill="DEEAF6"/>
            <w:tcMar>
              <w:top w:w="55" w:type="dxa"/>
              <w:left w:w="100" w:type="dxa"/>
              <w:bottom w:w="55" w:type="dxa"/>
              <w:right w:w="100" w:type="dxa"/>
            </w:tcMar>
          </w:tcPr>
          <w:p w14:paraId="27A6BAB4" w14:textId="77777777" w:rsidR="00726BBE" w:rsidRDefault="00000000">
            <w:r>
              <w:rPr>
                <w:b/>
                <w:bCs/>
                <w:sz w:val="20"/>
                <w:szCs w:val="20"/>
              </w:rPr>
              <w:t>Ici</w:t>
            </w:r>
          </w:p>
        </w:tc>
      </w:tr>
      <w:tr w:rsidR="00726BBE" w14:paraId="15C6F8AC" w14:textId="77777777">
        <w:tblPrEx>
          <w:tblCellMar>
            <w:top w:w="0" w:type="dxa"/>
            <w:bottom w:w="0" w:type="dxa"/>
          </w:tblCellMar>
        </w:tblPrEx>
        <w:trPr>
          <w:cantSplit/>
        </w:trPr>
        <w:tc>
          <w:tcPr>
            <w:tcW w:w="1900" w:type="dxa"/>
            <w:tcMar>
              <w:top w:w="55" w:type="dxa"/>
              <w:left w:w="100" w:type="dxa"/>
              <w:bottom w:w="55" w:type="dxa"/>
              <w:right w:w="100" w:type="dxa"/>
            </w:tcMar>
          </w:tcPr>
          <w:p w14:paraId="5D424655" w14:textId="77777777" w:rsidR="00726BBE" w:rsidRDefault="00000000">
            <w:r>
              <w:rPr>
                <w:rFonts w:ascii="Consolas" w:hAnsi="Consolas" w:cs="Consolas"/>
                <w:color w:val="E97132" w:themeColor="accent2"/>
                <w:sz w:val="18"/>
                <w:szCs w:val="18"/>
              </w:rPr>
              <w:t>le Modèle</w:t>
            </w:r>
          </w:p>
        </w:tc>
        <w:tc>
          <w:tcPr>
            <w:tcW w:w="4400" w:type="dxa"/>
            <w:tcMar>
              <w:top w:w="55" w:type="dxa"/>
              <w:left w:w="100" w:type="dxa"/>
              <w:bottom w:w="55" w:type="dxa"/>
              <w:right w:w="100" w:type="dxa"/>
            </w:tcMar>
          </w:tcPr>
          <w:p w14:paraId="52912097" w14:textId="77777777" w:rsidR="00726BBE" w:rsidRDefault="00000000">
            <w:r>
              <w:rPr>
                <w:sz w:val="20"/>
                <w:szCs w:val="20"/>
              </w:rPr>
              <w:t>les données et la logique métier</w:t>
            </w:r>
          </w:p>
        </w:tc>
        <w:tc>
          <w:tcPr>
            <w:tcW w:w="3060" w:type="dxa"/>
            <w:tcMar>
              <w:top w:w="55" w:type="dxa"/>
              <w:left w:w="100" w:type="dxa"/>
              <w:bottom w:w="55" w:type="dxa"/>
              <w:right w:w="100" w:type="dxa"/>
            </w:tcMar>
          </w:tcPr>
          <w:p w14:paraId="249C2869" w14:textId="77777777" w:rsidR="00726BBE" w:rsidRDefault="00000000">
            <w:r>
              <w:rPr>
                <w:rFonts w:ascii="Consolas" w:hAnsi="Consolas" w:cs="Consolas"/>
                <w:color w:val="E97132" w:themeColor="accent2"/>
                <w:sz w:val="18"/>
                <w:szCs w:val="18"/>
              </w:rPr>
              <w:t>Modele.java</w:t>
            </w:r>
            <w:r>
              <w:rPr>
                <w:sz w:val="20"/>
                <w:szCs w:val="20"/>
              </w:rPr>
              <w:t xml:space="preserve"> — à écrire</w:t>
            </w:r>
          </w:p>
        </w:tc>
      </w:tr>
      <w:tr w:rsidR="00726BBE" w14:paraId="7D9137AB" w14:textId="77777777">
        <w:tblPrEx>
          <w:tblCellMar>
            <w:top w:w="0" w:type="dxa"/>
            <w:bottom w:w="0" w:type="dxa"/>
          </w:tblCellMar>
        </w:tblPrEx>
        <w:trPr>
          <w:cantSplit/>
        </w:trPr>
        <w:tc>
          <w:tcPr>
            <w:tcW w:w="1900" w:type="dxa"/>
            <w:tcMar>
              <w:top w:w="55" w:type="dxa"/>
              <w:left w:w="100" w:type="dxa"/>
              <w:bottom w:w="55" w:type="dxa"/>
              <w:right w:w="100" w:type="dxa"/>
            </w:tcMar>
          </w:tcPr>
          <w:p w14:paraId="0D3E9EA0" w14:textId="77777777" w:rsidR="00726BBE" w:rsidRDefault="00000000">
            <w:r>
              <w:rPr>
                <w:rFonts w:ascii="Consolas" w:hAnsi="Consolas" w:cs="Consolas"/>
                <w:color w:val="E97132" w:themeColor="accent2"/>
                <w:sz w:val="18"/>
                <w:szCs w:val="18"/>
              </w:rPr>
              <w:t>la Vue</w:t>
            </w:r>
          </w:p>
        </w:tc>
        <w:tc>
          <w:tcPr>
            <w:tcW w:w="4400" w:type="dxa"/>
            <w:tcMar>
              <w:top w:w="55" w:type="dxa"/>
              <w:left w:w="100" w:type="dxa"/>
              <w:bottom w:w="55" w:type="dxa"/>
              <w:right w:w="100" w:type="dxa"/>
            </w:tcMar>
          </w:tcPr>
          <w:p w14:paraId="3658262F" w14:textId="77777777" w:rsidR="00726BBE" w:rsidRDefault="00000000">
            <w:r>
              <w:rPr>
                <w:sz w:val="20"/>
                <w:szCs w:val="20"/>
              </w:rPr>
              <w:t>la description de l'écran</w:t>
            </w:r>
          </w:p>
        </w:tc>
        <w:tc>
          <w:tcPr>
            <w:tcW w:w="3060" w:type="dxa"/>
            <w:tcMar>
              <w:top w:w="55" w:type="dxa"/>
              <w:left w:w="100" w:type="dxa"/>
              <w:bottom w:w="55" w:type="dxa"/>
              <w:right w:w="100" w:type="dxa"/>
            </w:tcMar>
          </w:tcPr>
          <w:p w14:paraId="6EBDAC8B" w14:textId="77777777" w:rsidR="00726BBE" w:rsidRDefault="00000000">
            <w:r>
              <w:rPr>
                <w:rFonts w:ascii="Consolas" w:hAnsi="Consolas" w:cs="Consolas"/>
                <w:color w:val="E97132" w:themeColor="accent2"/>
                <w:sz w:val="18"/>
                <w:szCs w:val="18"/>
              </w:rPr>
              <w:t>calculatrice.fxml</w:t>
            </w:r>
            <w:r>
              <w:rPr>
                <w:sz w:val="20"/>
                <w:szCs w:val="20"/>
              </w:rPr>
              <w:t xml:space="preserve"> — à écrire</w:t>
            </w:r>
          </w:p>
        </w:tc>
      </w:tr>
      <w:tr w:rsidR="00726BBE" w14:paraId="1F08F2B0" w14:textId="77777777">
        <w:tblPrEx>
          <w:tblCellMar>
            <w:top w:w="0" w:type="dxa"/>
            <w:bottom w:w="0" w:type="dxa"/>
          </w:tblCellMar>
        </w:tblPrEx>
        <w:trPr>
          <w:cantSplit/>
        </w:trPr>
        <w:tc>
          <w:tcPr>
            <w:tcW w:w="1900" w:type="dxa"/>
            <w:tcMar>
              <w:top w:w="55" w:type="dxa"/>
              <w:left w:w="100" w:type="dxa"/>
              <w:bottom w:w="55" w:type="dxa"/>
              <w:right w:w="100" w:type="dxa"/>
            </w:tcMar>
          </w:tcPr>
          <w:p w14:paraId="47119FF8" w14:textId="77777777" w:rsidR="00726BBE" w:rsidRDefault="00000000">
            <w:r>
              <w:rPr>
                <w:rFonts w:ascii="Consolas" w:hAnsi="Consolas" w:cs="Consolas"/>
                <w:color w:val="E97132" w:themeColor="accent2"/>
                <w:sz w:val="18"/>
                <w:szCs w:val="18"/>
              </w:rPr>
              <w:t>le Contrôleur</w:t>
            </w:r>
          </w:p>
        </w:tc>
        <w:tc>
          <w:tcPr>
            <w:tcW w:w="4400" w:type="dxa"/>
            <w:tcMar>
              <w:top w:w="55" w:type="dxa"/>
              <w:left w:w="100" w:type="dxa"/>
              <w:bottom w:w="55" w:type="dxa"/>
              <w:right w:w="100" w:type="dxa"/>
            </w:tcMar>
          </w:tcPr>
          <w:p w14:paraId="0A32C8E2" w14:textId="77777777" w:rsidR="00726BBE" w:rsidRDefault="00000000">
            <w:r>
              <w:rPr>
                <w:sz w:val="20"/>
                <w:szCs w:val="20"/>
              </w:rPr>
              <w:t>écoute la vue, interroge le modèle, met la vue à jour</w:t>
            </w:r>
          </w:p>
        </w:tc>
        <w:tc>
          <w:tcPr>
            <w:tcW w:w="3060" w:type="dxa"/>
            <w:tcMar>
              <w:top w:w="55" w:type="dxa"/>
              <w:left w:w="100" w:type="dxa"/>
              <w:bottom w:w="55" w:type="dxa"/>
              <w:right w:w="100" w:type="dxa"/>
            </w:tcMar>
          </w:tcPr>
          <w:p w14:paraId="59514D22" w14:textId="77777777" w:rsidR="00726BBE" w:rsidRDefault="00000000">
            <w:r>
              <w:rPr>
                <w:rFonts w:ascii="Consolas" w:hAnsi="Consolas" w:cs="Consolas"/>
                <w:color w:val="E97132" w:themeColor="accent2"/>
                <w:sz w:val="18"/>
                <w:szCs w:val="18"/>
              </w:rPr>
              <w:t>Controleur.java</w:t>
            </w:r>
            <w:r>
              <w:rPr>
                <w:sz w:val="20"/>
                <w:szCs w:val="20"/>
              </w:rPr>
              <w:t xml:space="preserve"> — à écrire</w:t>
            </w:r>
          </w:p>
        </w:tc>
      </w:tr>
    </w:tbl>
    <w:p w14:paraId="3552FB8A" w14:textId="77777777" w:rsidR="00726BBE" w:rsidRDefault="00000000">
      <w:pPr>
        <w:spacing w:after="120"/>
      </w:pPr>
      <w:r>
        <w:rPr>
          <w:b/>
          <w:bCs/>
        </w:rPr>
        <w:t xml:space="preserve">Le modèle ne connaît rien à </w:t>
      </w:r>
      <w:r>
        <w:rPr>
          <w:rFonts w:ascii="Consolas" w:hAnsi="Consolas" w:cs="Consolas"/>
          <w:b/>
          <w:bCs/>
          <w:color w:val="E97132" w:themeColor="accent2"/>
          <w:sz w:val="18"/>
          <w:szCs w:val="18"/>
        </w:rPr>
        <w:t>JavaFX</w:t>
      </w:r>
      <w:r>
        <w:rPr>
          <w:b/>
          <w:bCs/>
        </w:rPr>
        <w:t xml:space="preserve">. </w:t>
      </w:r>
      <w:r>
        <w:t xml:space="preserve">Aucun </w:t>
      </w:r>
      <w:r>
        <w:rPr>
          <w:rFonts w:ascii="Consolas" w:hAnsi="Consolas" w:cs="Consolas"/>
          <w:color w:val="E97132" w:themeColor="accent2"/>
          <w:sz w:val="18"/>
          <w:szCs w:val="18"/>
        </w:rPr>
        <w:t>import</w:t>
      </w:r>
      <w:r>
        <w:t xml:space="preserve">, aucune référence à un composant. C'est ce qui le rend testable : vous pourriez écrire une classe de test </w:t>
      </w:r>
      <w:r>
        <w:rPr>
          <w:rFonts w:ascii="Consolas" w:hAnsi="Consolas" w:cs="Consolas"/>
          <w:color w:val="E97132" w:themeColor="accent2"/>
          <w:sz w:val="18"/>
          <w:szCs w:val="18"/>
        </w:rPr>
        <w:t>JUnit</w:t>
      </w:r>
      <w:r>
        <w:t xml:space="preserve"> pour </w:t>
      </w:r>
      <w:r>
        <w:rPr>
          <w:rFonts w:ascii="Consolas" w:hAnsi="Consolas" w:cs="Consolas"/>
          <w:color w:val="E97132" w:themeColor="accent2"/>
          <w:sz w:val="18"/>
          <w:szCs w:val="18"/>
        </w:rPr>
        <w:t>calculer()</w:t>
      </w:r>
      <w:r>
        <w:t>, alors qu'aucun test ne peut vérifier une fenêtre.</w:t>
      </w:r>
    </w:p>
    <w:p w14:paraId="4B88C06A" w14:textId="77777777" w:rsidR="00726BBE" w:rsidRDefault="00000000">
      <w:pPr>
        <w:pStyle w:val="Titre3"/>
        <w:keepNext/>
        <w:spacing w:before="240" w:after="100"/>
      </w:pPr>
      <w:r>
        <w:rPr>
          <w:b/>
          <w:bCs/>
          <w:color w:val="595959"/>
        </w:rPr>
        <w:t>La vue, à écrire</w:t>
      </w:r>
    </w:p>
    <w:p w14:paraId="584A6FD5" w14:textId="77777777" w:rsidR="00726BBE" w:rsidRDefault="00000000">
      <w:pPr>
        <w:spacing w:after="120"/>
      </w:pPr>
      <w:r>
        <w:t xml:space="preserve">Le squelette ne contient que la racine de la vue : une </w:t>
      </w:r>
      <w:r>
        <w:rPr>
          <w:rFonts w:ascii="Consolas" w:hAnsi="Consolas" w:cs="Consolas"/>
          <w:color w:val="E97132" w:themeColor="accent2"/>
          <w:sz w:val="18"/>
          <w:szCs w:val="18"/>
        </w:rPr>
        <w:t>VBox</w:t>
      </w:r>
      <w:r>
        <w:t xml:space="preserve"> qui nomme son contrôleur. Vous écrivez le reste en suivant la section 2 du deck </w:t>
      </w:r>
      <w:r>
        <w:rPr>
          <w:rFonts w:ascii="Consolas" w:hAnsi="Consolas" w:cs="Consolas"/>
          <w:color w:val="E97132" w:themeColor="accent2"/>
          <w:sz w:val="18"/>
          <w:szCs w:val="18"/>
        </w:rPr>
        <w:t>FX3</w:t>
      </w:r>
      <w:r>
        <w:t> : l'écran, puis les quatre lignes de touches. Tout ce que le fichier contiendra remplace du code que vous auriez écrit à la main dans les huit exercices précédents.</w:t>
      </w:r>
    </w:p>
    <w:p w14:paraId="3AB1299A" w14:textId="77777777" w:rsidR="00726BBE" w:rsidRDefault="00000000">
      <w:pPr>
        <w:pStyle w:val="Titre3"/>
        <w:keepNext/>
        <w:spacing w:before="240" w:after="100"/>
      </w:pPr>
      <w:r>
        <w:rPr>
          <w:b/>
          <w:bCs/>
          <w:color w:val="595959"/>
        </w:rPr>
        <w:t>La vue attendue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4300"/>
        <w:gridCol w:w="2860"/>
      </w:tblGrid>
      <w:tr w:rsidR="00726BBE" w14:paraId="306ACA06" w14:textId="77777777">
        <w:tblPrEx>
          <w:tblCellMar>
            <w:top w:w="0" w:type="dxa"/>
            <w:bottom w:w="0" w:type="dxa"/>
          </w:tblCellMar>
        </w:tblPrEx>
        <w:trPr>
          <w:tblHeader/>
        </w:trPr>
        <w:tc>
          <w:tcPr>
            <w:tcW w:w="2200" w:type="dxa"/>
            <w:shd w:val="clear" w:color="auto" w:fill="DEEAF6"/>
            <w:tcMar>
              <w:top w:w="55" w:type="dxa"/>
              <w:left w:w="100" w:type="dxa"/>
              <w:bottom w:w="55" w:type="dxa"/>
              <w:right w:w="100" w:type="dxa"/>
            </w:tcMar>
          </w:tcPr>
          <w:p w14:paraId="3995D003" w14:textId="77777777" w:rsidR="00726BBE" w:rsidRDefault="00000000">
            <w:r>
              <w:rPr>
                <w:b/>
                <w:bCs/>
                <w:sz w:val="20"/>
                <w:szCs w:val="20"/>
              </w:rPr>
              <w:t>Élément</w:t>
            </w:r>
          </w:p>
        </w:tc>
        <w:tc>
          <w:tcPr>
            <w:tcW w:w="4300" w:type="dxa"/>
            <w:shd w:val="clear" w:color="auto" w:fill="DEEAF6"/>
            <w:tcMar>
              <w:top w:w="55" w:type="dxa"/>
              <w:left w:w="100" w:type="dxa"/>
              <w:bottom w:w="55" w:type="dxa"/>
              <w:right w:w="100" w:type="dxa"/>
            </w:tcMar>
          </w:tcPr>
          <w:p w14:paraId="4359DF7A" w14:textId="77777777" w:rsidR="00726BBE" w:rsidRDefault="00000000">
            <w:r>
              <w:rPr>
                <w:b/>
                <w:bCs/>
                <w:sz w:val="20"/>
                <w:szCs w:val="20"/>
              </w:rPr>
              <w:t>Contenu</w:t>
            </w:r>
          </w:p>
        </w:tc>
        <w:tc>
          <w:tcPr>
            <w:tcW w:w="2860" w:type="dxa"/>
            <w:shd w:val="clear" w:color="auto" w:fill="DEEAF6"/>
            <w:tcMar>
              <w:top w:w="55" w:type="dxa"/>
              <w:left w:w="100" w:type="dxa"/>
              <w:bottom w:w="55" w:type="dxa"/>
              <w:right w:w="100" w:type="dxa"/>
            </w:tcMar>
          </w:tcPr>
          <w:p w14:paraId="69DF23BC" w14:textId="77777777" w:rsidR="00726BBE" w:rsidRDefault="00000000">
            <w:r>
              <w:rPr>
                <w:b/>
                <w:bCs/>
                <w:sz w:val="20"/>
                <w:szCs w:val="20"/>
              </w:rPr>
              <w:t>Dimensions</w:t>
            </w:r>
          </w:p>
        </w:tc>
      </w:tr>
      <w:tr w:rsidR="00726BBE" w14:paraId="0B8280BE" w14:textId="77777777">
        <w:tblPrEx>
          <w:tblCellMar>
            <w:top w:w="0" w:type="dxa"/>
            <w:bottom w:w="0" w:type="dxa"/>
          </w:tblCellMar>
        </w:tblPrEx>
        <w:trPr>
          <w:cantSplit/>
        </w:trPr>
        <w:tc>
          <w:tcPr>
            <w:tcW w:w="2200" w:type="dxa"/>
            <w:tcMar>
              <w:top w:w="55" w:type="dxa"/>
              <w:left w:w="100" w:type="dxa"/>
              <w:bottom w:w="55" w:type="dxa"/>
              <w:right w:w="100" w:type="dxa"/>
            </w:tcMar>
          </w:tcPr>
          <w:p w14:paraId="0BD52325" w14:textId="77777777" w:rsidR="00726BBE" w:rsidRDefault="00000000">
            <w:r>
              <w:rPr>
                <w:rFonts w:ascii="Consolas" w:hAnsi="Consolas" w:cs="Consolas"/>
                <w:color w:val="E97132" w:themeColor="accent2"/>
                <w:sz w:val="18"/>
                <w:szCs w:val="18"/>
              </w:rPr>
              <w:t>VBox (la racine)</w:t>
            </w:r>
          </w:p>
        </w:tc>
        <w:tc>
          <w:tcPr>
            <w:tcW w:w="4300" w:type="dxa"/>
            <w:tcMar>
              <w:top w:w="55" w:type="dxa"/>
              <w:left w:w="100" w:type="dxa"/>
              <w:bottom w:w="55" w:type="dxa"/>
              <w:right w:w="100" w:type="dxa"/>
            </w:tcMar>
          </w:tcPr>
          <w:p w14:paraId="0AB2098D" w14:textId="77777777" w:rsidR="00726BBE" w:rsidRDefault="00000000">
            <w:r>
              <w:rPr>
                <w:sz w:val="20"/>
                <w:szCs w:val="20"/>
              </w:rPr>
              <w:t>l'écran, puis quatre lignes de touches</w:t>
            </w:r>
          </w:p>
        </w:tc>
        <w:tc>
          <w:tcPr>
            <w:tcW w:w="2860" w:type="dxa"/>
            <w:tcMar>
              <w:top w:w="55" w:type="dxa"/>
              <w:left w:w="100" w:type="dxa"/>
              <w:bottom w:w="55" w:type="dxa"/>
              <w:right w:w="100" w:type="dxa"/>
            </w:tcMar>
          </w:tcPr>
          <w:p w14:paraId="6B252828" w14:textId="77777777" w:rsidR="00726BBE" w:rsidRDefault="00000000">
            <w:r>
              <w:rPr>
                <w:sz w:val="20"/>
                <w:szCs w:val="20"/>
              </w:rPr>
              <w:t>300 × 300, espacement 10, centrée</w:t>
            </w:r>
          </w:p>
        </w:tc>
      </w:tr>
      <w:tr w:rsidR="00726BBE" w14:paraId="50A2F4F1" w14:textId="77777777">
        <w:tblPrEx>
          <w:tblCellMar>
            <w:top w:w="0" w:type="dxa"/>
            <w:bottom w:w="0" w:type="dxa"/>
          </w:tblCellMar>
        </w:tblPrEx>
        <w:trPr>
          <w:cantSplit/>
        </w:trPr>
        <w:tc>
          <w:tcPr>
            <w:tcW w:w="2200" w:type="dxa"/>
            <w:tcMar>
              <w:top w:w="55" w:type="dxa"/>
              <w:left w:w="100" w:type="dxa"/>
              <w:bottom w:w="55" w:type="dxa"/>
              <w:right w:w="100" w:type="dxa"/>
            </w:tcMar>
          </w:tcPr>
          <w:p w14:paraId="2891B664" w14:textId="77777777" w:rsidR="00726BBE" w:rsidRDefault="00000000">
            <w:r>
              <w:rPr>
                <w:rFonts w:ascii="Consolas" w:hAnsi="Consolas" w:cs="Consolas"/>
                <w:color w:val="E97132" w:themeColor="accent2"/>
                <w:sz w:val="18"/>
                <w:szCs w:val="18"/>
              </w:rPr>
              <w:t>StackPane</w:t>
            </w:r>
          </w:p>
        </w:tc>
        <w:tc>
          <w:tcPr>
            <w:tcW w:w="4300" w:type="dxa"/>
            <w:tcMar>
              <w:top w:w="55" w:type="dxa"/>
              <w:left w:w="100" w:type="dxa"/>
              <w:bottom w:w="55" w:type="dxa"/>
              <w:right w:w="100" w:type="dxa"/>
            </w:tcMar>
          </w:tcPr>
          <w:p w14:paraId="790EEB19" w14:textId="77777777" w:rsidR="00726BBE" w:rsidRDefault="00000000">
            <w:r>
              <w:rPr>
                <w:sz w:val="20"/>
                <w:szCs w:val="20"/>
              </w:rPr>
              <w:t>un Rectangle (le cadre) et le Text affichage</w:t>
            </w:r>
          </w:p>
        </w:tc>
        <w:tc>
          <w:tcPr>
            <w:tcW w:w="2860" w:type="dxa"/>
            <w:tcMar>
              <w:top w:w="55" w:type="dxa"/>
              <w:left w:w="100" w:type="dxa"/>
              <w:bottom w:w="55" w:type="dxa"/>
              <w:right w:w="100" w:type="dxa"/>
            </w:tcMar>
          </w:tcPr>
          <w:p w14:paraId="4C5E16F1" w14:textId="77777777" w:rsidR="00726BBE" w:rsidRDefault="00000000">
            <w:r>
              <w:rPr>
                <w:sz w:val="20"/>
                <w:szCs w:val="20"/>
              </w:rPr>
              <w:t>cadre de 230 × 50</w:t>
            </w:r>
          </w:p>
        </w:tc>
      </w:tr>
      <w:tr w:rsidR="00726BBE" w14:paraId="1CD4D520" w14:textId="77777777">
        <w:tblPrEx>
          <w:tblCellMar>
            <w:top w:w="0" w:type="dxa"/>
            <w:bottom w:w="0" w:type="dxa"/>
          </w:tblCellMar>
        </w:tblPrEx>
        <w:trPr>
          <w:cantSplit/>
        </w:trPr>
        <w:tc>
          <w:tcPr>
            <w:tcW w:w="2200" w:type="dxa"/>
            <w:tcMar>
              <w:top w:w="55" w:type="dxa"/>
              <w:left w:w="100" w:type="dxa"/>
              <w:bottom w:w="55" w:type="dxa"/>
              <w:right w:w="100" w:type="dxa"/>
            </w:tcMar>
          </w:tcPr>
          <w:p w14:paraId="169B8FC7" w14:textId="77777777" w:rsidR="00726BBE" w:rsidRDefault="00000000">
            <w:r>
              <w:rPr>
                <w:rFonts w:ascii="Consolas" w:hAnsi="Consolas" w:cs="Consolas"/>
                <w:color w:val="E97132" w:themeColor="accent2"/>
                <w:sz w:val="18"/>
                <w:szCs w:val="18"/>
              </w:rPr>
              <w:t>HBox × 4</w:t>
            </w:r>
          </w:p>
        </w:tc>
        <w:tc>
          <w:tcPr>
            <w:tcW w:w="4300" w:type="dxa"/>
            <w:tcMar>
              <w:top w:w="55" w:type="dxa"/>
              <w:left w:w="100" w:type="dxa"/>
              <w:bottom w:w="55" w:type="dxa"/>
              <w:right w:w="100" w:type="dxa"/>
            </w:tcMar>
          </w:tcPr>
          <w:p w14:paraId="68E7910B" w14:textId="77777777" w:rsidR="00726BBE" w:rsidRDefault="00000000">
            <w:r>
              <w:rPr>
                <w:sz w:val="20"/>
                <w:szCs w:val="20"/>
              </w:rPr>
              <w:t>7 8 9 / — 4 5 6 x — 1 2 3 - — 0 C = +</w:t>
            </w:r>
          </w:p>
        </w:tc>
        <w:tc>
          <w:tcPr>
            <w:tcW w:w="2860" w:type="dxa"/>
            <w:tcMar>
              <w:top w:w="55" w:type="dxa"/>
              <w:left w:w="100" w:type="dxa"/>
              <w:bottom w:w="55" w:type="dxa"/>
              <w:right w:w="100" w:type="dxa"/>
            </w:tcMar>
          </w:tcPr>
          <w:p w14:paraId="16B44557" w14:textId="77777777" w:rsidR="00726BBE" w:rsidRDefault="00000000">
            <w:r>
              <w:rPr>
                <w:sz w:val="20"/>
                <w:szCs w:val="20"/>
              </w:rPr>
              <w:t>espacement 10, centrées</w:t>
            </w:r>
          </w:p>
        </w:tc>
      </w:tr>
      <w:tr w:rsidR="00726BBE" w14:paraId="7D2A1586" w14:textId="77777777">
        <w:tblPrEx>
          <w:tblCellMar>
            <w:top w:w="0" w:type="dxa"/>
            <w:bottom w:w="0" w:type="dxa"/>
          </w:tblCellMar>
        </w:tblPrEx>
        <w:trPr>
          <w:cantSplit/>
        </w:trPr>
        <w:tc>
          <w:tcPr>
            <w:tcW w:w="2200" w:type="dxa"/>
            <w:tcMar>
              <w:top w:w="55" w:type="dxa"/>
              <w:left w:w="100" w:type="dxa"/>
              <w:bottom w:w="55" w:type="dxa"/>
              <w:right w:w="100" w:type="dxa"/>
            </w:tcMar>
          </w:tcPr>
          <w:p w14:paraId="2C010125" w14:textId="77777777" w:rsidR="00726BBE" w:rsidRDefault="00000000">
            <w:r>
              <w:rPr>
                <w:rFonts w:ascii="Consolas" w:hAnsi="Consolas" w:cs="Consolas"/>
                <w:color w:val="E97132" w:themeColor="accent2"/>
                <w:sz w:val="18"/>
                <w:szCs w:val="18"/>
              </w:rPr>
              <w:t>Button</w:t>
            </w:r>
          </w:p>
        </w:tc>
        <w:tc>
          <w:tcPr>
            <w:tcW w:w="4300" w:type="dxa"/>
            <w:tcMar>
              <w:top w:w="55" w:type="dxa"/>
              <w:left w:w="100" w:type="dxa"/>
              <w:bottom w:w="55" w:type="dxa"/>
              <w:right w:w="100" w:type="dxa"/>
            </w:tcMar>
          </w:tcPr>
          <w:p w14:paraId="3D95BE16" w14:textId="77777777" w:rsidR="00726BBE" w:rsidRDefault="00000000">
            <w:r>
              <w:rPr>
                <w:sz w:val="20"/>
                <w:szCs w:val="20"/>
              </w:rPr>
              <w:t>une touche</w:t>
            </w:r>
          </w:p>
        </w:tc>
        <w:tc>
          <w:tcPr>
            <w:tcW w:w="2860" w:type="dxa"/>
            <w:tcMar>
              <w:top w:w="55" w:type="dxa"/>
              <w:left w:w="100" w:type="dxa"/>
              <w:bottom w:w="55" w:type="dxa"/>
              <w:right w:w="100" w:type="dxa"/>
            </w:tcMar>
          </w:tcPr>
          <w:p w14:paraId="34AA1D12" w14:textId="77777777" w:rsidR="00726BBE" w:rsidRDefault="00000000">
            <w:r>
              <w:rPr>
                <w:sz w:val="20"/>
                <w:szCs w:val="20"/>
              </w:rPr>
              <w:t>50 × 50</w:t>
            </w:r>
          </w:p>
        </w:tc>
      </w:tr>
    </w:tbl>
    <w:p w14:paraId="5288BBA7" w14:textId="77777777" w:rsidR="00726BBE" w:rsidRDefault="00000000">
      <w:pPr>
        <w:spacing w:after="120"/>
        <w:jc w:val="center"/>
      </w:pPr>
      <w:r>
        <w:rPr>
          <w:noProof/>
        </w:rPr>
        <w:drawing>
          <wp:inline distT="0" distB="0" distL="0" distR="0" wp14:anchorId="6478AA83" wp14:editId="04325D5A">
            <wp:extent cx="1847850" cy="1962150"/>
            <wp:effectExtent l="0" t="0" r="0" b="0"/>
            <wp:docPr id="3" name="fx-09-calculatrice.png" descr="Capture d'écran" title="fx-09-calculatri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
                    <pic:cNvPicPr>
                      <a:picLocks noChangeAspect="1" noChangeArrowheads="1"/>
                    </pic:cNvPicPr>
                  </pic:nvPicPr>
                  <pic:blipFill>
                    <a:blip r:embed="rId10"/>
                    <a:srcRect/>
                    <a:stretch>
                      <a:fillRect/>
                    </a:stretch>
                  </pic:blipFill>
                  <pic:spPr bwMode="auto">
                    <a:xfrm>
                      <a:off x="0" y="0"/>
                      <a:ext cx="1847850" cy="1962150"/>
                    </a:xfrm>
                    <a:prstGeom prst="rect">
                      <a:avLst/>
                    </a:prstGeom>
                  </pic:spPr>
                </pic:pic>
              </a:graphicData>
            </a:graphic>
          </wp:inline>
        </w:drawing>
      </w:r>
    </w:p>
    <w:p w14:paraId="6293C6D0" w14:textId="77777777" w:rsidR="00726BBE" w:rsidRDefault="00000000">
      <w:pPr>
        <w:spacing w:after="120"/>
      </w:pPr>
      <w:r>
        <w:t>Trois attributs relient cette vue au contrôleur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00"/>
        <w:gridCol w:w="5960"/>
      </w:tblGrid>
      <w:tr w:rsidR="00726BBE" w14:paraId="5EBF819E" w14:textId="77777777">
        <w:tblPrEx>
          <w:tblCellMar>
            <w:top w:w="0" w:type="dxa"/>
            <w:bottom w:w="0" w:type="dxa"/>
          </w:tblCellMar>
        </w:tblPrEx>
        <w:trPr>
          <w:tblHeader/>
        </w:trPr>
        <w:tc>
          <w:tcPr>
            <w:tcW w:w="3400" w:type="dxa"/>
            <w:shd w:val="clear" w:color="auto" w:fill="DEEAF6"/>
            <w:tcMar>
              <w:top w:w="55" w:type="dxa"/>
              <w:left w:w="100" w:type="dxa"/>
              <w:bottom w:w="55" w:type="dxa"/>
              <w:right w:w="100" w:type="dxa"/>
            </w:tcMar>
          </w:tcPr>
          <w:p w14:paraId="5A3F0EE6" w14:textId="77777777" w:rsidR="00726BBE" w:rsidRDefault="00000000">
            <w:r>
              <w:rPr>
                <w:b/>
                <w:bCs/>
                <w:sz w:val="20"/>
                <w:szCs w:val="20"/>
              </w:rPr>
              <w:t>Dans le FXML</w:t>
            </w:r>
          </w:p>
        </w:tc>
        <w:tc>
          <w:tcPr>
            <w:tcW w:w="5960" w:type="dxa"/>
            <w:shd w:val="clear" w:color="auto" w:fill="DEEAF6"/>
            <w:tcMar>
              <w:top w:w="55" w:type="dxa"/>
              <w:left w:w="100" w:type="dxa"/>
              <w:bottom w:w="55" w:type="dxa"/>
              <w:right w:w="100" w:type="dxa"/>
            </w:tcMar>
          </w:tcPr>
          <w:p w14:paraId="402B78A1" w14:textId="77777777" w:rsidR="00726BBE" w:rsidRDefault="00000000">
            <w:r>
              <w:rPr>
                <w:b/>
                <w:bCs/>
                <w:sz w:val="20"/>
                <w:szCs w:val="20"/>
              </w:rPr>
              <w:t>Dans le contrôleur</w:t>
            </w:r>
          </w:p>
        </w:tc>
      </w:tr>
      <w:tr w:rsidR="00726BBE" w14:paraId="05FEDA07" w14:textId="77777777">
        <w:tblPrEx>
          <w:tblCellMar>
            <w:top w:w="0" w:type="dxa"/>
            <w:bottom w:w="0" w:type="dxa"/>
          </w:tblCellMar>
        </w:tblPrEx>
        <w:trPr>
          <w:cantSplit/>
        </w:trPr>
        <w:tc>
          <w:tcPr>
            <w:tcW w:w="3400" w:type="dxa"/>
            <w:tcMar>
              <w:top w:w="55" w:type="dxa"/>
              <w:left w:w="100" w:type="dxa"/>
              <w:bottom w:w="55" w:type="dxa"/>
              <w:right w:w="100" w:type="dxa"/>
            </w:tcMar>
          </w:tcPr>
          <w:p w14:paraId="73DC6F06" w14:textId="77777777" w:rsidR="00726BBE" w:rsidRDefault="00000000">
            <w:r>
              <w:rPr>
                <w:sz w:val="20"/>
                <w:szCs w:val="20"/>
              </w:rPr>
              <w:t>fx:</w:t>
            </w:r>
            <w:r>
              <w:rPr>
                <w:rFonts w:ascii="Consolas" w:hAnsi="Consolas" w:cs="Consolas"/>
                <w:color w:val="E97132" w:themeColor="accent2"/>
                <w:sz w:val="18"/>
                <w:szCs w:val="18"/>
              </w:rPr>
              <w:t>controller="...Controleur"</w:t>
            </w:r>
          </w:p>
        </w:tc>
        <w:tc>
          <w:tcPr>
            <w:tcW w:w="5960" w:type="dxa"/>
            <w:tcMar>
              <w:top w:w="55" w:type="dxa"/>
              <w:left w:w="100" w:type="dxa"/>
              <w:bottom w:w="55" w:type="dxa"/>
              <w:right w:w="100" w:type="dxa"/>
            </w:tcMar>
          </w:tcPr>
          <w:p w14:paraId="6A9C3735" w14:textId="77777777" w:rsidR="00726BBE" w:rsidRDefault="00000000">
            <w:r>
              <w:rPr>
                <w:sz w:val="20"/>
                <w:szCs w:val="20"/>
              </w:rPr>
              <w:t>désigne la classe qui reçoit les événements</w:t>
            </w:r>
          </w:p>
        </w:tc>
      </w:tr>
      <w:tr w:rsidR="00726BBE" w14:paraId="51FD3001" w14:textId="77777777">
        <w:tblPrEx>
          <w:tblCellMar>
            <w:top w:w="0" w:type="dxa"/>
            <w:bottom w:w="0" w:type="dxa"/>
          </w:tblCellMar>
        </w:tblPrEx>
        <w:trPr>
          <w:cantSplit/>
        </w:trPr>
        <w:tc>
          <w:tcPr>
            <w:tcW w:w="3400" w:type="dxa"/>
            <w:tcMar>
              <w:top w:w="55" w:type="dxa"/>
              <w:left w:w="100" w:type="dxa"/>
              <w:bottom w:w="55" w:type="dxa"/>
              <w:right w:w="100" w:type="dxa"/>
            </w:tcMar>
          </w:tcPr>
          <w:p w14:paraId="1CFEF5FE" w14:textId="77777777" w:rsidR="00726BBE" w:rsidRDefault="00000000">
            <w:r>
              <w:rPr>
                <w:sz w:val="20"/>
                <w:szCs w:val="20"/>
              </w:rPr>
              <w:t>fx:</w:t>
            </w:r>
            <w:r>
              <w:rPr>
                <w:rFonts w:ascii="Consolas" w:hAnsi="Consolas" w:cs="Consolas"/>
                <w:color w:val="E97132" w:themeColor="accent2"/>
                <w:sz w:val="18"/>
                <w:szCs w:val="18"/>
              </w:rPr>
              <w:t>id="affichage"</w:t>
            </w:r>
          </w:p>
        </w:tc>
        <w:tc>
          <w:tcPr>
            <w:tcW w:w="5960" w:type="dxa"/>
            <w:tcMar>
              <w:top w:w="55" w:type="dxa"/>
              <w:left w:w="100" w:type="dxa"/>
              <w:bottom w:w="55" w:type="dxa"/>
              <w:right w:w="100" w:type="dxa"/>
            </w:tcMar>
          </w:tcPr>
          <w:p w14:paraId="7C2FD4A1" w14:textId="77777777" w:rsidR="00726BBE" w:rsidRDefault="00000000">
            <w:r>
              <w:rPr>
                <w:rFonts w:ascii="Consolas" w:hAnsi="Consolas" w:cs="Consolas"/>
                <w:color w:val="E97132" w:themeColor="accent2"/>
                <w:sz w:val="18"/>
                <w:szCs w:val="18"/>
              </w:rPr>
              <w:t>@FXML</w:t>
            </w:r>
            <w:r>
              <w:rPr>
                <w:sz w:val="20"/>
                <w:szCs w:val="20"/>
              </w:rPr>
              <w:t xml:space="preserve"> </w:t>
            </w:r>
            <w:r>
              <w:rPr>
                <w:rFonts w:ascii="Consolas" w:hAnsi="Consolas" w:cs="Consolas"/>
                <w:color w:val="E97132" w:themeColor="accent2"/>
                <w:sz w:val="18"/>
                <w:szCs w:val="18"/>
              </w:rPr>
              <w:t>private</w:t>
            </w:r>
            <w:r>
              <w:rPr>
                <w:sz w:val="20"/>
                <w:szCs w:val="20"/>
              </w:rPr>
              <w:t xml:space="preserve"> Text affichage — injecté au chargement</w:t>
            </w:r>
          </w:p>
        </w:tc>
      </w:tr>
      <w:tr w:rsidR="00726BBE" w14:paraId="30AF89AD" w14:textId="77777777">
        <w:tblPrEx>
          <w:tblCellMar>
            <w:top w:w="0" w:type="dxa"/>
            <w:bottom w:w="0" w:type="dxa"/>
          </w:tblCellMar>
        </w:tblPrEx>
        <w:trPr>
          <w:cantSplit/>
        </w:trPr>
        <w:tc>
          <w:tcPr>
            <w:tcW w:w="3400" w:type="dxa"/>
            <w:tcMar>
              <w:top w:w="55" w:type="dxa"/>
              <w:left w:w="100" w:type="dxa"/>
              <w:bottom w:w="55" w:type="dxa"/>
              <w:right w:w="100" w:type="dxa"/>
            </w:tcMar>
          </w:tcPr>
          <w:p w14:paraId="79277871" w14:textId="77777777" w:rsidR="00726BBE" w:rsidRDefault="00000000">
            <w:r>
              <w:rPr>
                <w:rFonts w:ascii="Consolas" w:hAnsi="Consolas" w:cs="Consolas"/>
                <w:color w:val="E97132" w:themeColor="accent2"/>
                <w:sz w:val="18"/>
                <w:szCs w:val="18"/>
              </w:rPr>
              <w:t>onAction="#chiffrePresse"</w:t>
            </w:r>
          </w:p>
        </w:tc>
        <w:tc>
          <w:tcPr>
            <w:tcW w:w="5960" w:type="dxa"/>
            <w:tcMar>
              <w:top w:w="55" w:type="dxa"/>
              <w:left w:w="100" w:type="dxa"/>
              <w:bottom w:w="55" w:type="dxa"/>
              <w:right w:w="100" w:type="dxa"/>
            </w:tcMar>
          </w:tcPr>
          <w:p w14:paraId="7A447E55" w14:textId="77777777" w:rsidR="00726BBE" w:rsidRDefault="00000000">
            <w:r>
              <w:rPr>
                <w:rFonts w:ascii="Consolas" w:hAnsi="Consolas" w:cs="Consolas"/>
                <w:color w:val="E97132" w:themeColor="accent2"/>
                <w:sz w:val="18"/>
                <w:szCs w:val="18"/>
              </w:rPr>
              <w:t>@FXML private</w:t>
            </w:r>
            <w:r>
              <w:rPr>
                <w:sz w:val="20"/>
                <w:szCs w:val="20"/>
              </w:rPr>
              <w:t xml:space="preserve"> </w:t>
            </w:r>
            <w:r>
              <w:rPr>
                <w:rFonts w:ascii="Consolas" w:hAnsi="Consolas" w:cs="Consolas"/>
                <w:color w:val="E97132" w:themeColor="accent2"/>
                <w:sz w:val="18"/>
                <w:szCs w:val="18"/>
              </w:rPr>
              <w:t>void</w:t>
            </w:r>
            <w:r>
              <w:rPr>
                <w:sz w:val="20"/>
                <w:szCs w:val="20"/>
              </w:rPr>
              <w:t xml:space="preserve"> </w:t>
            </w:r>
            <w:r>
              <w:rPr>
                <w:rFonts w:ascii="Consolas" w:hAnsi="Consolas" w:cs="Consolas"/>
                <w:color w:val="E97132" w:themeColor="accent2"/>
                <w:sz w:val="18"/>
                <w:szCs w:val="18"/>
              </w:rPr>
              <w:t>chiffrePresse(ActionEvent)</w:t>
            </w:r>
          </w:p>
        </w:tc>
      </w:tr>
    </w:tbl>
    <w:p w14:paraId="594182FE" w14:textId="77777777" w:rsidR="00726BBE" w:rsidRDefault="00000000">
      <w:pPr>
        <w:pStyle w:val="Titre3"/>
        <w:keepNext/>
        <w:spacing w:before="240" w:after="100"/>
      </w:pPr>
      <w:r>
        <w:rPr>
          <w:b/>
          <w:bCs/>
          <w:color w:val="595959"/>
        </w:rPr>
        <w:t>Énoncé</w:t>
      </w:r>
    </w:p>
    <w:p w14:paraId="414B3F9D" w14:textId="77777777" w:rsidR="00726BBE" w:rsidRDefault="00000000">
      <w:pPr>
        <w:spacing w:after="120"/>
      </w:pPr>
      <w:r>
        <w:t xml:space="preserve">Complétez </w:t>
      </w:r>
      <w:r>
        <w:rPr>
          <w:rFonts w:ascii="Consolas" w:hAnsi="Consolas" w:cs="Consolas"/>
          <w:color w:val="E97132" w:themeColor="accent2"/>
          <w:sz w:val="18"/>
          <w:szCs w:val="18"/>
        </w:rPr>
        <w:t>Modele</w:t>
      </w:r>
      <w:r>
        <w:t xml:space="preserve"> et </w:t>
      </w:r>
      <w:r>
        <w:rPr>
          <w:rFonts w:ascii="Consolas" w:hAnsi="Consolas" w:cs="Consolas"/>
          <w:color w:val="E97132" w:themeColor="accent2"/>
          <w:sz w:val="18"/>
          <w:szCs w:val="18"/>
        </w:rPr>
        <w:t>Controleur</w:t>
      </w:r>
      <w:r>
        <w:t xml:space="preserve">, après avoir écrit la vue. </w:t>
      </w:r>
      <w:r>
        <w:rPr>
          <w:rFonts w:ascii="Consolas" w:hAnsi="Consolas" w:cs="Consolas"/>
          <w:color w:val="E97132" w:themeColor="accent2"/>
          <w:sz w:val="18"/>
          <w:szCs w:val="18"/>
        </w:rPr>
        <w:t>ApplicationCalculatrice</w:t>
      </w:r>
      <w:r>
        <w:t xml:space="preserve"> et </w:t>
      </w:r>
      <w:r>
        <w:rPr>
          <w:rFonts w:ascii="Consolas" w:hAnsi="Consolas" w:cs="Consolas"/>
          <w:color w:val="E97132" w:themeColor="accent2"/>
          <w:sz w:val="18"/>
          <w:szCs w:val="18"/>
        </w:rPr>
        <w:t>Lanceur</w:t>
      </w:r>
      <w:r>
        <w:t xml:space="preserve"> vous sont fournis.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
        <w:gridCol w:w="2589"/>
        <w:gridCol w:w="6751"/>
        <w:gridCol w:w="10"/>
      </w:tblGrid>
      <w:tr w:rsidR="00726BBE" w14:paraId="2B299295" w14:textId="77777777">
        <w:tblPrEx>
          <w:tblCellMar>
            <w:top w:w="0" w:type="dxa"/>
            <w:bottom w:w="0" w:type="dxa"/>
          </w:tblCellMar>
        </w:tblPrEx>
        <w:trPr>
          <w:gridAfter w:val="1"/>
          <w:wAfter w:w="10" w:type="dxa"/>
          <w:tblHeader/>
        </w:trPr>
        <w:tc>
          <w:tcPr>
            <w:tcW w:w="2600" w:type="dxa"/>
            <w:gridSpan w:val="2"/>
            <w:shd w:val="clear" w:color="auto" w:fill="DEEAF6"/>
            <w:tcMar>
              <w:top w:w="55" w:type="dxa"/>
              <w:left w:w="100" w:type="dxa"/>
              <w:bottom w:w="55" w:type="dxa"/>
              <w:right w:w="100" w:type="dxa"/>
            </w:tcMar>
          </w:tcPr>
          <w:p w14:paraId="7ED42EBE" w14:textId="77777777" w:rsidR="00726BBE" w:rsidRDefault="00000000">
            <w:r>
              <w:rPr>
                <w:b/>
                <w:bCs/>
                <w:sz w:val="20"/>
                <w:szCs w:val="20"/>
              </w:rPr>
              <w:lastRenderedPageBreak/>
              <w:t>Méthode</w:t>
            </w:r>
          </w:p>
        </w:tc>
        <w:tc>
          <w:tcPr>
            <w:tcW w:w="6760" w:type="dxa"/>
            <w:shd w:val="clear" w:color="auto" w:fill="DEEAF6"/>
            <w:tcMar>
              <w:top w:w="55" w:type="dxa"/>
              <w:left w:w="100" w:type="dxa"/>
              <w:bottom w:w="55" w:type="dxa"/>
              <w:right w:w="100" w:type="dxa"/>
            </w:tcMar>
          </w:tcPr>
          <w:p w14:paraId="2D121E85" w14:textId="77777777" w:rsidR="00726BBE" w:rsidRDefault="00000000">
            <w:r>
              <w:rPr>
                <w:b/>
                <w:bCs/>
                <w:sz w:val="20"/>
                <w:szCs w:val="20"/>
              </w:rPr>
              <w:t>Ce qu'elle fait</w:t>
            </w:r>
          </w:p>
        </w:tc>
      </w:tr>
      <w:tr w:rsidR="00726BBE" w14:paraId="6B5197D6" w14:textId="77777777">
        <w:tblPrEx>
          <w:tblCellMar>
            <w:top w:w="0" w:type="dxa"/>
            <w:bottom w:w="0" w:type="dxa"/>
          </w:tblCellMar>
        </w:tblPrEx>
        <w:trPr>
          <w:gridAfter w:val="1"/>
          <w:wAfter w:w="10" w:type="dxa"/>
          <w:cantSplit/>
        </w:trPr>
        <w:tc>
          <w:tcPr>
            <w:tcW w:w="2600" w:type="dxa"/>
            <w:gridSpan w:val="2"/>
            <w:tcMar>
              <w:top w:w="55" w:type="dxa"/>
              <w:left w:w="100" w:type="dxa"/>
              <w:bottom w:w="55" w:type="dxa"/>
              <w:right w:w="100" w:type="dxa"/>
            </w:tcMar>
          </w:tcPr>
          <w:p w14:paraId="74E935CB" w14:textId="77777777" w:rsidR="00726BBE" w:rsidRDefault="00000000">
            <w:r>
              <w:rPr>
                <w:rFonts w:ascii="Consolas" w:hAnsi="Consolas" w:cs="Consolas"/>
                <w:color w:val="E97132" w:themeColor="accent2"/>
                <w:sz w:val="18"/>
                <w:szCs w:val="18"/>
              </w:rPr>
              <w:t>Modele.calculer</w:t>
            </w:r>
          </w:p>
        </w:tc>
        <w:tc>
          <w:tcPr>
            <w:tcW w:w="6760" w:type="dxa"/>
            <w:tcMar>
              <w:top w:w="55" w:type="dxa"/>
              <w:left w:w="100" w:type="dxa"/>
              <w:bottom w:w="55" w:type="dxa"/>
              <w:right w:w="100" w:type="dxa"/>
            </w:tcMar>
          </w:tcPr>
          <w:p w14:paraId="31C19A84" w14:textId="77777777" w:rsidR="00726BBE" w:rsidRDefault="00000000">
            <w:r>
              <w:rPr>
                <w:sz w:val="20"/>
                <w:szCs w:val="20"/>
              </w:rPr>
              <w:t>applique l'opérateur — "+", "-", "x" ou "/" — aux deux nombres</w:t>
            </w:r>
          </w:p>
        </w:tc>
      </w:tr>
      <w:tr w:rsidR="00726BBE" w14:paraId="30A5A184" w14:textId="77777777">
        <w:tblPrEx>
          <w:tblCellMar>
            <w:top w:w="0" w:type="dxa"/>
            <w:bottom w:w="0" w:type="dxa"/>
          </w:tblCellMar>
        </w:tblPrEx>
        <w:trPr>
          <w:gridAfter w:val="1"/>
          <w:wAfter w:w="10" w:type="dxa"/>
          <w:cantSplit/>
        </w:trPr>
        <w:tc>
          <w:tcPr>
            <w:tcW w:w="2600" w:type="dxa"/>
            <w:gridSpan w:val="2"/>
            <w:tcMar>
              <w:top w:w="55" w:type="dxa"/>
              <w:left w:w="100" w:type="dxa"/>
              <w:bottom w:w="55" w:type="dxa"/>
              <w:right w:w="100" w:type="dxa"/>
            </w:tcMar>
          </w:tcPr>
          <w:p w14:paraId="343ADD6F" w14:textId="77777777" w:rsidR="00726BBE" w:rsidRDefault="00000000">
            <w:r>
              <w:rPr>
                <w:rFonts w:ascii="Consolas" w:hAnsi="Consolas" w:cs="Consolas"/>
                <w:color w:val="E97132" w:themeColor="accent2"/>
                <w:sz w:val="18"/>
                <w:szCs w:val="18"/>
              </w:rPr>
              <w:t>chiffrePresse</w:t>
            </w:r>
          </w:p>
        </w:tc>
        <w:tc>
          <w:tcPr>
            <w:tcW w:w="6760" w:type="dxa"/>
            <w:tcMar>
              <w:top w:w="55" w:type="dxa"/>
              <w:left w:w="100" w:type="dxa"/>
              <w:bottom w:w="55" w:type="dxa"/>
              <w:right w:w="100" w:type="dxa"/>
            </w:tcMar>
          </w:tcPr>
          <w:p w14:paraId="514DCC5B" w14:textId="77777777" w:rsidR="00726BBE" w:rsidRDefault="00000000">
            <w:r>
              <w:rPr>
                <w:sz w:val="20"/>
                <w:szCs w:val="20"/>
              </w:rPr>
              <w:t>un seul gestionnaire pour les dix boutons de chiffres</w:t>
            </w:r>
          </w:p>
        </w:tc>
      </w:tr>
      <w:tr w:rsidR="00726BBE" w14:paraId="71B6EF68" w14:textId="77777777">
        <w:tblPrEx>
          <w:tblCellMar>
            <w:top w:w="0" w:type="dxa"/>
            <w:bottom w:w="0" w:type="dxa"/>
          </w:tblCellMar>
        </w:tblPrEx>
        <w:trPr>
          <w:gridAfter w:val="1"/>
          <w:wAfter w:w="10" w:type="dxa"/>
          <w:cantSplit/>
        </w:trPr>
        <w:tc>
          <w:tcPr>
            <w:tcW w:w="2600" w:type="dxa"/>
            <w:gridSpan w:val="2"/>
            <w:tcMar>
              <w:top w:w="55" w:type="dxa"/>
              <w:left w:w="100" w:type="dxa"/>
              <w:bottom w:w="55" w:type="dxa"/>
              <w:right w:w="100" w:type="dxa"/>
            </w:tcMar>
          </w:tcPr>
          <w:p w14:paraId="5D32125A" w14:textId="77777777" w:rsidR="00726BBE" w:rsidRDefault="00000000">
            <w:r>
              <w:rPr>
                <w:rFonts w:ascii="Consolas" w:hAnsi="Consolas" w:cs="Consolas"/>
                <w:color w:val="E97132" w:themeColor="accent2"/>
                <w:sz w:val="18"/>
                <w:szCs w:val="18"/>
              </w:rPr>
              <w:t>operateurPresse</w:t>
            </w:r>
          </w:p>
        </w:tc>
        <w:tc>
          <w:tcPr>
            <w:tcW w:w="6760" w:type="dxa"/>
            <w:tcMar>
              <w:top w:w="55" w:type="dxa"/>
              <w:left w:w="100" w:type="dxa"/>
              <w:bottom w:w="55" w:type="dxa"/>
              <w:right w:w="100" w:type="dxa"/>
            </w:tcMar>
          </w:tcPr>
          <w:p w14:paraId="64F6F8E2" w14:textId="77777777" w:rsidR="00726BBE" w:rsidRDefault="00000000">
            <w:r>
              <w:rPr>
                <w:sz w:val="20"/>
                <w:szCs w:val="20"/>
              </w:rPr>
              <w:t>les opérateurs et le « = »</w:t>
            </w:r>
          </w:p>
        </w:tc>
      </w:tr>
      <w:tr w:rsidR="00726BBE" w14:paraId="7A0A2877" w14:textId="77777777">
        <w:tblPrEx>
          <w:tblCellMar>
            <w:top w:w="0" w:type="dxa"/>
            <w:bottom w:w="0" w:type="dxa"/>
          </w:tblCellMar>
        </w:tblPrEx>
        <w:trPr>
          <w:gridAfter w:val="1"/>
          <w:wAfter w:w="10" w:type="dxa"/>
          <w:cantSplit/>
        </w:trPr>
        <w:tc>
          <w:tcPr>
            <w:tcW w:w="2600" w:type="dxa"/>
            <w:gridSpan w:val="2"/>
            <w:tcMar>
              <w:top w:w="55" w:type="dxa"/>
              <w:left w:w="100" w:type="dxa"/>
              <w:bottom w:w="55" w:type="dxa"/>
              <w:right w:w="100" w:type="dxa"/>
            </w:tcMar>
          </w:tcPr>
          <w:p w14:paraId="120B6BE9" w14:textId="77777777" w:rsidR="00726BBE" w:rsidRDefault="00000000">
            <w:r>
              <w:rPr>
                <w:rFonts w:ascii="Consolas" w:hAnsi="Consolas" w:cs="Consolas"/>
                <w:color w:val="E97132" w:themeColor="accent2"/>
                <w:sz w:val="18"/>
                <w:szCs w:val="18"/>
              </w:rPr>
              <w:t>effacer</w:t>
            </w:r>
          </w:p>
        </w:tc>
        <w:tc>
          <w:tcPr>
            <w:tcW w:w="6760" w:type="dxa"/>
            <w:tcMar>
              <w:top w:w="55" w:type="dxa"/>
              <w:left w:w="100" w:type="dxa"/>
              <w:bottom w:w="55" w:type="dxa"/>
              <w:right w:w="100" w:type="dxa"/>
            </w:tcMar>
          </w:tcPr>
          <w:p w14:paraId="5B37782C" w14:textId="77777777" w:rsidR="00726BBE" w:rsidRDefault="00000000">
            <w:r>
              <w:rPr>
                <w:sz w:val="20"/>
                <w:szCs w:val="20"/>
              </w:rPr>
              <w:t>le bouton « C »</w:t>
            </w:r>
          </w:p>
        </w:tc>
      </w:tr>
      <w:tr w:rsidR="00726BBE" w14:paraId="153BA02D" w14:textId="77777777">
        <w:tblPrEx>
          <w:tblBorders>
            <w:top w:val="single" w:sz="2" w:space="0" w:color="A6A6A6"/>
            <w:left w:val="single" w:sz="12" w:space="0" w:color="1F4E79"/>
            <w:bottom w:val="single" w:sz="2" w:space="0" w:color="A6A6A6"/>
            <w:right w:val="single" w:sz="2" w:space="0" w:color="A6A6A6"/>
            <w:insideH w:val="none" w:sz="0" w:space="0" w:color="auto"/>
            <w:insideV w:val="none" w:sz="0" w:space="0" w:color="auto"/>
          </w:tblBorders>
          <w:tblCellMar>
            <w:top w:w="0" w:type="dxa"/>
            <w:bottom w:w="0" w:type="dxa"/>
          </w:tblCellMar>
        </w:tblPrEx>
        <w:trPr>
          <w:gridBefore w:val="1"/>
          <w:wBefore w:w="10" w:type="dxa"/>
          <w:cantSplit/>
        </w:trPr>
        <w:tc>
          <w:tcPr>
            <w:tcW w:w="9360" w:type="dxa"/>
            <w:gridSpan w:val="3"/>
            <w:shd w:val="clear" w:color="auto" w:fill="F7F9FC"/>
            <w:tcMar>
              <w:top w:w="120" w:type="dxa"/>
              <w:left w:w="160" w:type="dxa"/>
              <w:bottom w:w="120" w:type="dxa"/>
              <w:right w:w="160" w:type="dxa"/>
            </w:tcMar>
          </w:tcPr>
          <w:p w14:paraId="72BF606D" w14:textId="77777777" w:rsidR="00726BBE" w:rsidRDefault="00000000">
            <w:pPr>
              <w:spacing w:after="80"/>
            </w:pPr>
            <w:r>
              <w:rPr>
                <w:b/>
                <w:bCs/>
              </w:rPr>
              <w:t>Un seul gestionnaire pour dix boutons</w:t>
            </w:r>
          </w:p>
          <w:p w14:paraId="32E337E6" w14:textId="77777777" w:rsidR="00726BBE" w:rsidRDefault="00000000">
            <w:pPr>
              <w:spacing w:after="80"/>
            </w:pPr>
            <w:r>
              <w:t>Le FXML branche les dix chiffres sur la même méthode. C'est l'événement qui dit lequel a été pressé :</w:t>
            </w:r>
          </w:p>
          <w:p w14:paraId="51E44799" w14:textId="77777777" w:rsidR="00726BBE" w:rsidRDefault="00000000">
            <w:pPr>
              <w:spacing w:after="80"/>
            </w:pPr>
            <w:r>
              <w:rPr>
                <w:rFonts w:ascii="Consolas" w:hAnsi="Consolas" w:cs="Consolas"/>
                <w:color w:val="E97132" w:themeColor="accent2"/>
                <w:sz w:val="18"/>
                <w:szCs w:val="18"/>
              </w:rPr>
              <w:t>String chiffre = ((Button) evenement.getSource()).getText();</w:t>
            </w:r>
          </w:p>
          <w:p w14:paraId="3D9B98A4" w14:textId="77777777" w:rsidR="00726BBE" w:rsidRDefault="00000000">
            <w:r>
              <w:t>Écrire dix méthodes aurait fonctionné, et aurait été dix fois la même chose.</w:t>
            </w:r>
          </w:p>
        </w:tc>
      </w:tr>
    </w:tbl>
    <w:p w14:paraId="2B7C9499" w14:textId="77777777" w:rsidR="00726BBE" w:rsidRDefault="00000000">
      <w:pPr>
        <w:pStyle w:val="Titre3"/>
        <w:keepNext/>
        <w:spacing w:before="240" w:after="100"/>
      </w:pPr>
      <w:r>
        <w:rPr>
          <w:b/>
          <w:bCs/>
          <w:color w:val="595959"/>
        </w:rPr>
        <w:t>La logique, une fois posée</w:t>
      </w:r>
    </w:p>
    <w:p w14:paraId="655D788A" w14:textId="77777777" w:rsidR="00726BBE" w:rsidRDefault="00000000">
      <w:pPr>
        <w:spacing w:after="120"/>
      </w:pPr>
      <w:r>
        <w:t>Quand on presse un opérateur : s'il y avait déjà un opérateur en attente, on calcule ; on affiche le résultat ; on retient le nouvel opérateur. Le « = » suit le même chemin, sauf qu'il ne met rien en attente.</w:t>
      </w:r>
    </w:p>
    <w:p w14:paraId="4DE6207F" w14:textId="77777777" w:rsidR="00726BBE" w:rsidRDefault="00000000">
      <w:pPr>
        <w:spacing w:after="120"/>
      </w:pPr>
      <w:r>
        <w:t>Le contrôleur doit donc retenir, entre deux clics, le premier nombre et l'opérateur choisi. Réfléchissez aussi au cas du tout premier opérateur pressé : il n'y a rien en attente.</w:t>
      </w:r>
    </w:p>
    <w:p w14:paraId="1079843A" w14:textId="77777777" w:rsidR="00726BBE" w:rsidRDefault="00000000">
      <w:pPr>
        <w:pStyle w:val="Titre3"/>
        <w:keepNext/>
        <w:spacing w:before="240" w:after="100"/>
      </w:pPr>
      <w:r>
        <w:rPr>
          <w:b/>
          <w:bCs/>
          <w:color w:val="595959"/>
        </w:rPr>
        <w:t>Deux règles d'affichage imposées</w:t>
      </w:r>
    </w:p>
    <w:p w14:paraId="20D2619D" w14:textId="77777777" w:rsidR="00726BBE" w:rsidRDefault="00000000">
      <w:pPr>
        <w:pStyle w:val="Paragraphedeliste"/>
        <w:numPr>
          <w:ilvl w:val="0"/>
          <w:numId w:val="14"/>
        </w:numPr>
        <w:spacing w:after="60"/>
      </w:pPr>
      <w:r>
        <w:t>si l'écran montre « 0 », un chiffre le remplace ; sinon il s'y accole — sans quoi taper 5 puis 6 afficherait « 056 » ;</w:t>
      </w:r>
    </w:p>
    <w:p w14:paraId="41F794E2" w14:textId="77777777" w:rsidR="00726BBE" w:rsidRDefault="00000000">
      <w:pPr>
        <w:pStyle w:val="Paragraphedeliste"/>
        <w:numPr>
          <w:ilvl w:val="0"/>
          <w:numId w:val="14"/>
        </w:numPr>
        <w:spacing w:after="60"/>
      </w:pPr>
      <w:r>
        <w:t>après un opérateur, le chiffre suivant repart de zéro — sans quoi 5 + 6 afficherait « 56 ».</w:t>
      </w:r>
    </w:p>
    <w:p w14:paraId="52177B91" w14:textId="77777777" w:rsidR="00726BBE" w:rsidRDefault="00000000">
      <w:pPr>
        <w:pStyle w:val="Titre3"/>
        <w:keepNext/>
        <w:spacing w:before="240" w:after="100"/>
      </w:pPr>
      <w:r>
        <w:rPr>
          <w:b/>
          <w:bCs/>
          <w:color w:val="595959"/>
        </w:rPr>
        <w:t>La division par zéro</w:t>
      </w:r>
    </w:p>
    <w:p w14:paraId="69EC3EDE" w14:textId="77777777" w:rsidR="00726BBE" w:rsidRDefault="00000000">
      <w:pPr>
        <w:spacing w:after="120"/>
      </w:pPr>
      <w:r>
        <w:t xml:space="preserve">La calculatrice affiche </w:t>
      </w:r>
      <w:r>
        <w:rPr>
          <w:rFonts w:ascii="Consolas" w:hAnsi="Consolas" w:cs="Consolas"/>
          <w:color w:val="E97132" w:themeColor="accent2"/>
          <w:sz w:val="18"/>
          <w:szCs w:val="18"/>
        </w:rPr>
        <w:t>Erreur</w:t>
      </w:r>
      <w:r>
        <w:t xml:space="preserve"> et se remet à zéro. Le modèle lève une exception plutôt que de retourner 0 : retourner 0 ferait passer une erreur pour un résultat, et le contrôleur continuerait à calculer avec une valeur fausse. Voir </w:t>
      </w:r>
      <w:r>
        <w:rPr>
          <w:rFonts w:ascii="Consolas" w:hAnsi="Consolas" w:cs="Consolas"/>
          <w:color w:val="E97132" w:themeColor="accent2"/>
          <w:sz w:val="18"/>
          <w:szCs w:val="18"/>
        </w:rPr>
        <w:t>CC-ERR.1</w:t>
      </w:r>
      <w:r>
        <w:t>.</w:t>
      </w:r>
    </w:p>
    <w:p w14:paraId="2734B8A5" w14:textId="77777777" w:rsidR="00726BBE" w:rsidRDefault="00000000">
      <w:pPr>
        <w:pStyle w:val="Titre3"/>
        <w:keepNext/>
        <w:spacing w:before="240" w:after="100"/>
      </w:pPr>
      <w:r>
        <w:rPr>
          <w:b/>
          <w:bCs/>
          <w:color w:val="595959"/>
        </w:rPr>
        <w:t>Ce que vous devez observer</w:t>
      </w:r>
    </w:p>
    <w:p w14:paraId="2C9C5E4B" w14:textId="77777777" w:rsidR="00726BBE" w:rsidRDefault="00000000">
      <w:pPr>
        <w:pStyle w:val="Paragraphedeliste"/>
        <w:numPr>
          <w:ilvl w:val="0"/>
          <w:numId w:val="14"/>
        </w:numPr>
        <w:spacing w:after="60"/>
      </w:pPr>
      <w:r>
        <w:t>12 + 5 = affiche 17 ; 12 − 5 = affiche 7 ; 12 x 5 = affiche 60 ;</w:t>
      </w:r>
    </w:p>
    <w:p w14:paraId="05DA409C" w14:textId="77777777" w:rsidR="00726BBE" w:rsidRDefault="00000000">
      <w:pPr>
        <w:pStyle w:val="Paragraphedeliste"/>
        <w:numPr>
          <w:ilvl w:val="0"/>
          <w:numId w:val="14"/>
        </w:numPr>
        <w:spacing w:after="60"/>
      </w:pPr>
      <w:r>
        <w:t>13 / 4 = affiche 3, parce que le modèle travaille sur des entiers ;</w:t>
      </w:r>
    </w:p>
    <w:p w14:paraId="20ED6097" w14:textId="77777777" w:rsidR="00726BBE" w:rsidRDefault="00000000">
      <w:pPr>
        <w:pStyle w:val="Paragraphedeliste"/>
        <w:numPr>
          <w:ilvl w:val="0"/>
          <w:numId w:val="14"/>
        </w:numPr>
        <w:spacing w:after="60"/>
      </w:pPr>
      <w:r>
        <w:t>1 / 0 = affiche « Erreur », et la calculatrice repart proprement ensuite ;</w:t>
      </w:r>
    </w:p>
    <w:p w14:paraId="4D9F3202" w14:textId="77777777" w:rsidR="00726BBE" w:rsidRDefault="00000000">
      <w:pPr>
        <w:pStyle w:val="Paragraphedeliste"/>
        <w:numPr>
          <w:ilvl w:val="0"/>
          <w:numId w:val="14"/>
        </w:numPr>
        <w:spacing w:after="60"/>
      </w:pPr>
      <w:r>
        <w:t>taper 5 puis 6 affiche « 56 », et non « 056 » ;</w:t>
      </w:r>
    </w:p>
    <w:p w14:paraId="6F4E568F" w14:textId="77777777" w:rsidR="00726BBE" w:rsidRDefault="00000000">
      <w:pPr>
        <w:pStyle w:val="Paragraphedeliste"/>
        <w:numPr>
          <w:ilvl w:val="0"/>
          <w:numId w:val="14"/>
        </w:numPr>
        <w:spacing w:after="60"/>
      </w:pPr>
      <w:r>
        <w:t>après 5 +, taper 6 affiche « 6 » et non « 56 » ;</w:t>
      </w:r>
    </w:p>
    <w:p w14:paraId="2B5B9201" w14:textId="77777777" w:rsidR="00726BBE" w:rsidRDefault="00000000">
      <w:pPr>
        <w:pStyle w:val="Paragraphedeliste"/>
        <w:numPr>
          <w:ilvl w:val="0"/>
          <w:numId w:val="14"/>
        </w:numPr>
        <w:spacing w:after="60"/>
      </w:pPr>
      <w:r>
        <w:t>2 + 3 + 4 = affiche 9 : chaque opérateur calcule ce qui précède ;</w:t>
      </w:r>
    </w:p>
    <w:p w14:paraId="72FCF2F9" w14:textId="77777777" w:rsidR="00726BBE" w:rsidRDefault="00000000">
      <w:pPr>
        <w:pStyle w:val="Paragraphedeliste"/>
        <w:numPr>
          <w:ilvl w:val="0"/>
          <w:numId w:val="14"/>
        </w:numPr>
        <w:spacing w:after="60"/>
      </w:pPr>
      <w:r>
        <w:t>« C » remet tout à zéro, y compris l'opérateur en attente.</w:t>
      </w:r>
    </w:p>
    <w:p w14:paraId="6D0226A7" w14:textId="77777777" w:rsidR="00726BBE" w:rsidRDefault="00000000">
      <w:pPr>
        <w:pStyle w:val="Titre3"/>
        <w:keepNext/>
        <w:spacing w:before="240" w:after="100"/>
      </w:pPr>
      <w:r>
        <w:rPr>
          <w:b/>
          <w:bCs/>
          <w:color w:val="595959"/>
        </w:rPr>
        <w:t>Questions à se poser</w:t>
      </w:r>
    </w:p>
    <w:p w14:paraId="0691B99A" w14:textId="77777777" w:rsidR="00726BBE" w:rsidRDefault="00000000">
      <w:pPr>
        <w:pStyle w:val="Paragraphedeliste"/>
        <w:numPr>
          <w:ilvl w:val="0"/>
          <w:numId w:val="14"/>
        </w:numPr>
        <w:spacing w:after="60"/>
      </w:pPr>
      <w:r>
        <w:t xml:space="preserve">Écrivez une classe de test </w:t>
      </w:r>
      <w:r>
        <w:rPr>
          <w:rFonts w:ascii="Consolas" w:hAnsi="Consolas" w:cs="Consolas"/>
          <w:color w:val="E97132" w:themeColor="accent2"/>
          <w:sz w:val="18"/>
          <w:szCs w:val="18"/>
        </w:rPr>
        <w:t>JUnit</w:t>
      </w:r>
      <w:r>
        <w:t xml:space="preserve"> pour le Modèle. Combien de temps cela vous prend-il ? Et pour le contrôleur ?</w:t>
      </w:r>
    </w:p>
    <w:p w14:paraId="1F89EFD6" w14:textId="77777777" w:rsidR="00726BBE" w:rsidRDefault="00000000">
      <w:pPr>
        <w:pStyle w:val="Paragraphedeliste"/>
        <w:numPr>
          <w:ilvl w:val="0"/>
          <w:numId w:val="14"/>
        </w:numPr>
        <w:spacing w:after="60"/>
      </w:pPr>
      <w:r>
        <w:t xml:space="preserve">Le champ </w:t>
      </w:r>
      <w:r>
        <w:rPr>
          <w:rFonts w:ascii="Consolas" w:hAnsi="Consolas" w:cs="Consolas"/>
          <w:color w:val="E97132" w:themeColor="accent2"/>
          <w:sz w:val="18"/>
          <w:szCs w:val="18"/>
        </w:rPr>
        <w:t>affichage</w:t>
      </w:r>
      <w:r>
        <w:t xml:space="preserve"> vaut </w:t>
      </w:r>
      <w:r>
        <w:rPr>
          <w:rFonts w:ascii="Consolas" w:hAnsi="Consolas" w:cs="Consolas"/>
          <w:color w:val="E97132" w:themeColor="accent2"/>
          <w:sz w:val="18"/>
          <w:szCs w:val="18"/>
        </w:rPr>
        <w:t>null</w:t>
      </w:r>
      <w:r>
        <w:t xml:space="preserve"> tant que le FXML n'est pas chargé. Où pourriez-vous mettre du code qui s'exécute juste après l'injection ? Cherchez </w:t>
      </w:r>
      <w:r>
        <w:rPr>
          <w:rFonts w:ascii="Consolas" w:hAnsi="Consolas" w:cs="Consolas"/>
          <w:color w:val="E97132" w:themeColor="accent2"/>
          <w:sz w:val="18"/>
          <w:szCs w:val="18"/>
        </w:rPr>
        <w:t>initialize</w:t>
      </w:r>
      <w:r>
        <w:t xml:space="preserve"> dans la documentation de FXML.</w:t>
      </w:r>
    </w:p>
    <w:p w14:paraId="09C2A2A3" w14:textId="77777777" w:rsidR="00726BBE" w:rsidRDefault="00000000">
      <w:pPr>
        <w:pStyle w:val="Paragraphedeliste"/>
        <w:numPr>
          <w:ilvl w:val="0"/>
          <w:numId w:val="14"/>
        </w:numPr>
        <w:spacing w:after="60"/>
      </w:pPr>
      <w:r>
        <w:t>La vue ne connaît pas le modèle, et le modèle ne connaît pas la vue. Qui fait le lien, et que se passerait-il si on l'enlevait ?</w:t>
      </w:r>
    </w:p>
    <w:p w14:paraId="0AE5FC0B" w14:textId="77777777" w:rsidR="00726BBE" w:rsidRDefault="00000000">
      <w:pPr>
        <w:pStyle w:val="Titre1"/>
        <w:keepNext/>
        <w:pageBreakBefore/>
        <w:spacing w:before="360" w:after="160"/>
      </w:pPr>
      <w:bookmarkStart w:id="88" w:name="_Toc243726734"/>
      <w:r>
        <w:rPr>
          <w:b/>
          <w:bCs/>
          <w:color w:val="1F4E79"/>
          <w:sz w:val="40"/>
          <w:szCs w:val="40"/>
        </w:rPr>
        <w:lastRenderedPageBreak/>
        <w:t>Module FIC — Fichiers</w:t>
      </w:r>
      <w:bookmarkEnd w:id="88"/>
    </w:p>
    <w:p w14:paraId="3402E7A5" w14:textId="77777777" w:rsidR="00726BBE" w:rsidRDefault="00726BBE">
      <w:pPr>
        <w:spacing w:after="120"/>
      </w:pPr>
    </w:p>
    <w:p w14:paraId="6E7D80E0" w14:textId="77777777" w:rsidR="00726BBE" w:rsidRDefault="00000000">
      <w:pPr>
        <w:keepNext/>
        <w:spacing w:after="120"/>
      </w:pPr>
      <w:r>
        <w:t xml:space="preserve">Les exercices du module. Leurs codes sont </w:t>
      </w:r>
      <w:r>
        <w:rPr>
          <w:b/>
          <w:bCs/>
        </w:rPr>
        <w:t>cliquables</w:t>
      </w:r>
      <w:r>
        <w:t> : ils mènent directement à l'exercice.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400"/>
        <w:gridCol w:w="3760"/>
      </w:tblGrid>
      <w:tr w:rsidR="00726BBE" w14:paraId="0962D651" w14:textId="77777777">
        <w:tblPrEx>
          <w:tblCellMar>
            <w:top w:w="0" w:type="dxa"/>
            <w:bottom w:w="0" w:type="dxa"/>
          </w:tblCellMar>
        </w:tblPrEx>
        <w:trPr>
          <w:tblHeader/>
        </w:trPr>
        <w:tc>
          <w:tcPr>
            <w:tcW w:w="2200" w:type="dxa"/>
            <w:shd w:val="clear" w:color="auto" w:fill="DEEAF6"/>
            <w:tcMar>
              <w:top w:w="55" w:type="dxa"/>
              <w:left w:w="100" w:type="dxa"/>
              <w:bottom w:w="55" w:type="dxa"/>
              <w:right w:w="100" w:type="dxa"/>
            </w:tcMar>
          </w:tcPr>
          <w:p w14:paraId="5FC60CB5" w14:textId="77777777" w:rsidR="00726BBE" w:rsidRDefault="00000000">
            <w:r>
              <w:rPr>
                <w:b/>
                <w:bCs/>
                <w:sz w:val="20"/>
                <w:szCs w:val="20"/>
              </w:rPr>
              <w:t>Exercice</w:t>
            </w:r>
          </w:p>
        </w:tc>
        <w:tc>
          <w:tcPr>
            <w:tcW w:w="3400" w:type="dxa"/>
            <w:shd w:val="clear" w:color="auto" w:fill="DEEAF6"/>
            <w:tcMar>
              <w:top w:w="55" w:type="dxa"/>
              <w:left w:w="100" w:type="dxa"/>
              <w:bottom w:w="55" w:type="dxa"/>
              <w:right w:w="100" w:type="dxa"/>
            </w:tcMar>
          </w:tcPr>
          <w:p w14:paraId="4BE254D8" w14:textId="77777777" w:rsidR="00726BBE" w:rsidRDefault="00000000">
            <w:r>
              <w:rPr>
                <w:b/>
                <w:bCs/>
                <w:sz w:val="20"/>
                <w:szCs w:val="20"/>
              </w:rPr>
              <w:t>Package</w:t>
            </w:r>
          </w:p>
        </w:tc>
        <w:tc>
          <w:tcPr>
            <w:tcW w:w="3760" w:type="dxa"/>
            <w:shd w:val="clear" w:color="auto" w:fill="DEEAF6"/>
            <w:tcMar>
              <w:top w:w="55" w:type="dxa"/>
              <w:left w:w="100" w:type="dxa"/>
              <w:bottom w:w="55" w:type="dxa"/>
              <w:right w:w="100" w:type="dxa"/>
            </w:tcMar>
          </w:tcPr>
          <w:p w14:paraId="44DDBB2F" w14:textId="77777777" w:rsidR="00726BBE" w:rsidRDefault="00000000">
            <w:r>
              <w:rPr>
                <w:b/>
                <w:bCs/>
                <w:sz w:val="20"/>
                <w:szCs w:val="20"/>
              </w:rPr>
              <w:t>Sujet</w:t>
            </w:r>
          </w:p>
        </w:tc>
      </w:tr>
      <w:tr w:rsidR="00726BBE" w14:paraId="43A1628B" w14:textId="77777777">
        <w:tblPrEx>
          <w:tblCellMar>
            <w:top w:w="0" w:type="dxa"/>
            <w:bottom w:w="0" w:type="dxa"/>
          </w:tblCellMar>
        </w:tblPrEx>
        <w:trPr>
          <w:cantSplit/>
        </w:trPr>
        <w:tc>
          <w:tcPr>
            <w:tcW w:w="2200" w:type="dxa"/>
            <w:tcMar>
              <w:top w:w="55" w:type="dxa"/>
              <w:left w:w="100" w:type="dxa"/>
              <w:bottom w:w="55" w:type="dxa"/>
              <w:right w:w="100" w:type="dxa"/>
            </w:tcMar>
          </w:tcPr>
          <w:p w14:paraId="2FC4858B" w14:textId="77777777" w:rsidR="00726BBE" w:rsidRDefault="00000000">
            <w:hyperlink w:anchor="ex-FIC-1" w:history="1">
              <w:r>
                <w:rPr>
                  <w:rFonts w:ascii="Consolas" w:hAnsi="Consolas" w:cs="Consolas"/>
                  <w:color w:val="0563C1"/>
                  <w:sz w:val="18"/>
                  <w:szCs w:val="18"/>
                  <w:u w:val="single"/>
                </w:rPr>
                <w:t>FIC.1</w:t>
              </w:r>
            </w:hyperlink>
          </w:p>
        </w:tc>
        <w:tc>
          <w:tcPr>
            <w:tcW w:w="3400" w:type="dxa"/>
            <w:tcMar>
              <w:top w:w="55" w:type="dxa"/>
              <w:left w:w="100" w:type="dxa"/>
              <w:bottom w:w="55" w:type="dxa"/>
              <w:right w:w="100" w:type="dxa"/>
            </w:tcMar>
          </w:tcPr>
          <w:p w14:paraId="2143EE1B" w14:textId="77777777" w:rsidR="00726BBE" w:rsidRDefault="00000000">
            <w:r>
              <w:rPr>
                <w:rFonts w:ascii="Consolas" w:hAnsi="Consolas" w:cs="Consolas"/>
                <w:color w:val="E97132" w:themeColor="accent2"/>
                <w:sz w:val="18"/>
                <w:szCs w:val="18"/>
              </w:rPr>
              <w:t>be.ephec.java.fic.e01</w:t>
            </w:r>
          </w:p>
        </w:tc>
        <w:tc>
          <w:tcPr>
            <w:tcW w:w="3760" w:type="dxa"/>
            <w:tcMar>
              <w:top w:w="55" w:type="dxa"/>
              <w:left w:w="100" w:type="dxa"/>
              <w:bottom w:w="55" w:type="dxa"/>
              <w:right w:w="100" w:type="dxa"/>
            </w:tcMar>
          </w:tcPr>
          <w:p w14:paraId="461235A9" w14:textId="77777777" w:rsidR="00726BBE" w:rsidRDefault="00000000">
            <w:r>
              <w:rPr>
                <w:sz w:val="20"/>
                <w:szCs w:val="20"/>
              </w:rPr>
              <w:t>Trois classes qui se connaissent</w:t>
            </w:r>
          </w:p>
        </w:tc>
      </w:tr>
      <w:tr w:rsidR="00726BBE" w14:paraId="45F6341E" w14:textId="77777777">
        <w:tblPrEx>
          <w:tblCellMar>
            <w:top w:w="0" w:type="dxa"/>
            <w:bottom w:w="0" w:type="dxa"/>
          </w:tblCellMar>
        </w:tblPrEx>
        <w:trPr>
          <w:cantSplit/>
        </w:trPr>
        <w:tc>
          <w:tcPr>
            <w:tcW w:w="2200" w:type="dxa"/>
            <w:tcMar>
              <w:top w:w="55" w:type="dxa"/>
              <w:left w:w="100" w:type="dxa"/>
              <w:bottom w:w="55" w:type="dxa"/>
              <w:right w:w="100" w:type="dxa"/>
            </w:tcMar>
          </w:tcPr>
          <w:p w14:paraId="214E59A5" w14:textId="77777777" w:rsidR="00726BBE" w:rsidRDefault="00000000">
            <w:hyperlink w:anchor="ex-FIC-2" w:history="1">
              <w:r>
                <w:rPr>
                  <w:rFonts w:ascii="Consolas" w:hAnsi="Consolas" w:cs="Consolas"/>
                  <w:color w:val="0563C1"/>
                  <w:sz w:val="18"/>
                  <w:szCs w:val="18"/>
                  <w:u w:val="single"/>
                </w:rPr>
                <w:t>FIC.2</w:t>
              </w:r>
            </w:hyperlink>
          </w:p>
        </w:tc>
        <w:tc>
          <w:tcPr>
            <w:tcW w:w="3400" w:type="dxa"/>
            <w:tcMar>
              <w:top w:w="55" w:type="dxa"/>
              <w:left w:w="100" w:type="dxa"/>
              <w:bottom w:w="55" w:type="dxa"/>
              <w:right w:w="100" w:type="dxa"/>
            </w:tcMar>
          </w:tcPr>
          <w:p w14:paraId="55D1DF0A" w14:textId="77777777" w:rsidR="00726BBE" w:rsidRDefault="00000000">
            <w:r>
              <w:rPr>
                <w:rFonts w:ascii="Consolas" w:hAnsi="Consolas" w:cs="Consolas"/>
                <w:color w:val="E97132" w:themeColor="accent2"/>
                <w:sz w:val="18"/>
                <w:szCs w:val="18"/>
              </w:rPr>
              <w:t>be.ephec.java.fic.e02</w:t>
            </w:r>
          </w:p>
        </w:tc>
        <w:tc>
          <w:tcPr>
            <w:tcW w:w="3760" w:type="dxa"/>
            <w:tcMar>
              <w:top w:w="55" w:type="dxa"/>
              <w:left w:w="100" w:type="dxa"/>
              <w:bottom w:w="55" w:type="dxa"/>
              <w:right w:w="100" w:type="dxa"/>
            </w:tcMar>
          </w:tcPr>
          <w:p w14:paraId="6F666323" w14:textId="77777777" w:rsidR="00726BBE" w:rsidRDefault="00000000">
            <w:r>
              <w:rPr>
                <w:sz w:val="20"/>
                <w:szCs w:val="20"/>
              </w:rPr>
              <w:t>Enregistrer des objets</w:t>
            </w:r>
          </w:p>
        </w:tc>
      </w:tr>
      <w:tr w:rsidR="00726BBE" w14:paraId="6D1FFFE6" w14:textId="77777777">
        <w:tblPrEx>
          <w:tblCellMar>
            <w:top w:w="0" w:type="dxa"/>
            <w:bottom w:w="0" w:type="dxa"/>
          </w:tblCellMar>
        </w:tblPrEx>
        <w:trPr>
          <w:cantSplit/>
        </w:trPr>
        <w:tc>
          <w:tcPr>
            <w:tcW w:w="2200" w:type="dxa"/>
            <w:tcMar>
              <w:top w:w="55" w:type="dxa"/>
              <w:left w:w="100" w:type="dxa"/>
              <w:bottom w:w="55" w:type="dxa"/>
              <w:right w:w="100" w:type="dxa"/>
            </w:tcMar>
          </w:tcPr>
          <w:p w14:paraId="113A4D3A" w14:textId="77777777" w:rsidR="00726BBE" w:rsidRDefault="00000000">
            <w:hyperlink w:anchor="ex-FIC-3" w:history="1">
              <w:r>
                <w:rPr>
                  <w:rFonts w:ascii="Consolas" w:hAnsi="Consolas" w:cs="Consolas"/>
                  <w:color w:val="0563C1"/>
                  <w:sz w:val="18"/>
                  <w:szCs w:val="18"/>
                  <w:u w:val="single"/>
                </w:rPr>
                <w:t>FIC.3</w:t>
              </w:r>
            </w:hyperlink>
          </w:p>
        </w:tc>
        <w:tc>
          <w:tcPr>
            <w:tcW w:w="3400" w:type="dxa"/>
            <w:tcMar>
              <w:top w:w="55" w:type="dxa"/>
              <w:left w:w="100" w:type="dxa"/>
              <w:bottom w:w="55" w:type="dxa"/>
              <w:right w:w="100" w:type="dxa"/>
            </w:tcMar>
          </w:tcPr>
          <w:p w14:paraId="04B153E2" w14:textId="77777777" w:rsidR="00726BBE" w:rsidRDefault="00000000">
            <w:r>
              <w:rPr>
                <w:rFonts w:ascii="Consolas" w:hAnsi="Consolas" w:cs="Consolas"/>
                <w:color w:val="E97132" w:themeColor="accent2"/>
                <w:sz w:val="18"/>
                <w:szCs w:val="18"/>
              </w:rPr>
              <w:t>be.ephec.java.fic.e03</w:t>
            </w:r>
          </w:p>
        </w:tc>
        <w:tc>
          <w:tcPr>
            <w:tcW w:w="3760" w:type="dxa"/>
            <w:tcMar>
              <w:top w:w="55" w:type="dxa"/>
              <w:left w:w="100" w:type="dxa"/>
              <w:bottom w:w="55" w:type="dxa"/>
              <w:right w:w="100" w:type="dxa"/>
            </w:tcMar>
          </w:tcPr>
          <w:p w14:paraId="21EBC637" w14:textId="77777777" w:rsidR="00726BBE" w:rsidRDefault="00000000">
            <w:r>
              <w:rPr>
                <w:sz w:val="20"/>
                <w:szCs w:val="20"/>
              </w:rPr>
              <w:t>Enregistrer du texte</w:t>
            </w:r>
          </w:p>
        </w:tc>
      </w:tr>
    </w:tbl>
    <w:p w14:paraId="7FA9052D" w14:textId="77777777" w:rsidR="00726BBE" w:rsidRDefault="00000000">
      <w:pPr>
        <w:pStyle w:val="Titre3"/>
        <w:keepNext/>
        <w:spacing w:before="240" w:after="100"/>
      </w:pPr>
      <w:r>
        <w:rPr>
          <w:b/>
          <w:bCs/>
          <w:color w:val="595959"/>
        </w:rPr>
        <w:t>Ce qu'il faut avoir en tête</w:t>
      </w:r>
    </w:p>
    <w:p w14:paraId="12387B79" w14:textId="77777777" w:rsidR="00726BBE" w:rsidRDefault="00000000">
      <w:pPr>
        <w:spacing w:after="120"/>
      </w:pPr>
      <w:r>
        <w:t>Tout ce que votre programme construit disparaît quand il s'arrête. Écrire dans un fichier est la façon la plus simple de faire survivre une information — et il y a deux façons de s'y prendre, aux propriétés opposées.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3800"/>
        <w:gridCol w:w="3460"/>
      </w:tblGrid>
      <w:tr w:rsidR="00726BBE" w14:paraId="454E151F" w14:textId="77777777">
        <w:tblPrEx>
          <w:tblCellMar>
            <w:top w:w="0" w:type="dxa"/>
            <w:bottom w:w="0" w:type="dxa"/>
          </w:tblCellMar>
        </w:tblPrEx>
        <w:trPr>
          <w:tblHeader/>
        </w:trPr>
        <w:tc>
          <w:tcPr>
            <w:tcW w:w="2100" w:type="dxa"/>
            <w:shd w:val="clear" w:color="auto" w:fill="DEEAF6"/>
            <w:tcMar>
              <w:top w:w="55" w:type="dxa"/>
              <w:left w:w="100" w:type="dxa"/>
              <w:bottom w:w="55" w:type="dxa"/>
              <w:right w:w="100" w:type="dxa"/>
            </w:tcMar>
          </w:tcPr>
          <w:p w14:paraId="1BE588A2" w14:textId="77777777" w:rsidR="00726BBE" w:rsidRDefault="00726BBE"/>
        </w:tc>
        <w:tc>
          <w:tcPr>
            <w:tcW w:w="3800" w:type="dxa"/>
            <w:shd w:val="clear" w:color="auto" w:fill="DEEAF6"/>
            <w:tcMar>
              <w:top w:w="55" w:type="dxa"/>
              <w:left w:w="100" w:type="dxa"/>
              <w:bottom w:w="55" w:type="dxa"/>
              <w:right w:w="100" w:type="dxa"/>
            </w:tcMar>
          </w:tcPr>
          <w:p w14:paraId="4FB760C1" w14:textId="77777777" w:rsidR="00726BBE" w:rsidRDefault="00000000">
            <w:r>
              <w:rPr>
                <w:b/>
                <w:bCs/>
                <w:sz w:val="20"/>
                <w:szCs w:val="20"/>
              </w:rPr>
              <w:t>Sérialisation (.dat)</w:t>
            </w:r>
          </w:p>
        </w:tc>
        <w:tc>
          <w:tcPr>
            <w:tcW w:w="3460" w:type="dxa"/>
            <w:shd w:val="clear" w:color="auto" w:fill="DEEAF6"/>
            <w:tcMar>
              <w:top w:w="55" w:type="dxa"/>
              <w:left w:w="100" w:type="dxa"/>
              <w:bottom w:w="55" w:type="dxa"/>
              <w:right w:w="100" w:type="dxa"/>
            </w:tcMar>
          </w:tcPr>
          <w:p w14:paraId="4907A4E7" w14:textId="77777777" w:rsidR="00726BBE" w:rsidRDefault="00000000">
            <w:r>
              <w:rPr>
                <w:b/>
                <w:bCs/>
                <w:sz w:val="20"/>
                <w:szCs w:val="20"/>
              </w:rPr>
              <w:t>Texte (.txt)</w:t>
            </w:r>
          </w:p>
        </w:tc>
      </w:tr>
      <w:tr w:rsidR="00726BBE" w14:paraId="61901F34" w14:textId="77777777">
        <w:tblPrEx>
          <w:tblCellMar>
            <w:top w:w="0" w:type="dxa"/>
            <w:bottom w:w="0" w:type="dxa"/>
          </w:tblCellMar>
        </w:tblPrEx>
        <w:trPr>
          <w:cantSplit/>
        </w:trPr>
        <w:tc>
          <w:tcPr>
            <w:tcW w:w="2100" w:type="dxa"/>
            <w:tcMar>
              <w:top w:w="55" w:type="dxa"/>
              <w:left w:w="100" w:type="dxa"/>
              <w:bottom w:w="55" w:type="dxa"/>
              <w:right w:w="100" w:type="dxa"/>
            </w:tcMar>
          </w:tcPr>
          <w:p w14:paraId="5F8D32FB" w14:textId="77777777" w:rsidR="00726BBE" w:rsidRDefault="00000000">
            <w:r>
              <w:rPr>
                <w:sz w:val="20"/>
                <w:szCs w:val="20"/>
              </w:rPr>
              <w:t>Ce qu'on écrit</w:t>
            </w:r>
          </w:p>
        </w:tc>
        <w:tc>
          <w:tcPr>
            <w:tcW w:w="3800" w:type="dxa"/>
            <w:tcMar>
              <w:top w:w="55" w:type="dxa"/>
              <w:left w:w="100" w:type="dxa"/>
              <w:bottom w:w="55" w:type="dxa"/>
              <w:right w:w="100" w:type="dxa"/>
            </w:tcMar>
          </w:tcPr>
          <w:p w14:paraId="46E9B687" w14:textId="77777777" w:rsidR="00726BBE" w:rsidRDefault="00000000">
            <w:r>
              <w:rPr>
                <w:sz w:val="20"/>
                <w:szCs w:val="20"/>
              </w:rPr>
              <w:t>l'objet entier, tel quel</w:t>
            </w:r>
          </w:p>
        </w:tc>
        <w:tc>
          <w:tcPr>
            <w:tcW w:w="3460" w:type="dxa"/>
            <w:tcMar>
              <w:top w:w="55" w:type="dxa"/>
              <w:left w:w="100" w:type="dxa"/>
              <w:bottom w:w="55" w:type="dxa"/>
              <w:right w:w="100" w:type="dxa"/>
            </w:tcMar>
          </w:tcPr>
          <w:p w14:paraId="0F0C2FBD" w14:textId="77777777" w:rsidR="00726BBE" w:rsidRDefault="00000000">
            <w:r>
              <w:rPr>
                <w:sz w:val="20"/>
                <w:szCs w:val="20"/>
              </w:rPr>
              <w:t>ce qu'on a décidé d'écrire</w:t>
            </w:r>
          </w:p>
        </w:tc>
      </w:tr>
      <w:tr w:rsidR="00726BBE" w14:paraId="57DA0E29" w14:textId="77777777">
        <w:tblPrEx>
          <w:tblCellMar>
            <w:top w:w="0" w:type="dxa"/>
            <w:bottom w:w="0" w:type="dxa"/>
          </w:tblCellMar>
        </w:tblPrEx>
        <w:trPr>
          <w:cantSplit/>
        </w:trPr>
        <w:tc>
          <w:tcPr>
            <w:tcW w:w="2100" w:type="dxa"/>
            <w:tcMar>
              <w:top w:w="55" w:type="dxa"/>
              <w:left w:w="100" w:type="dxa"/>
              <w:bottom w:w="55" w:type="dxa"/>
              <w:right w:w="100" w:type="dxa"/>
            </w:tcMar>
          </w:tcPr>
          <w:p w14:paraId="7109FAE9" w14:textId="77777777" w:rsidR="00726BBE" w:rsidRDefault="00000000">
            <w:r>
              <w:rPr>
                <w:sz w:val="20"/>
                <w:szCs w:val="20"/>
              </w:rPr>
              <w:t>Qui peut le lire</w:t>
            </w:r>
          </w:p>
        </w:tc>
        <w:tc>
          <w:tcPr>
            <w:tcW w:w="3800" w:type="dxa"/>
            <w:tcMar>
              <w:top w:w="55" w:type="dxa"/>
              <w:left w:w="100" w:type="dxa"/>
              <w:bottom w:w="55" w:type="dxa"/>
              <w:right w:w="100" w:type="dxa"/>
            </w:tcMar>
          </w:tcPr>
          <w:p w14:paraId="26EBA180" w14:textId="77777777" w:rsidR="00726BBE" w:rsidRDefault="00000000">
            <w:r>
              <w:rPr>
                <w:sz w:val="20"/>
                <w:szCs w:val="20"/>
              </w:rPr>
              <w:t>un programme Java, et lui seul</w:t>
            </w:r>
          </w:p>
        </w:tc>
        <w:tc>
          <w:tcPr>
            <w:tcW w:w="3460" w:type="dxa"/>
            <w:tcMar>
              <w:top w:w="55" w:type="dxa"/>
              <w:left w:w="100" w:type="dxa"/>
              <w:bottom w:w="55" w:type="dxa"/>
              <w:right w:w="100" w:type="dxa"/>
            </w:tcMar>
          </w:tcPr>
          <w:p w14:paraId="389F71B5" w14:textId="77777777" w:rsidR="00726BBE" w:rsidRDefault="00000000">
            <w:r>
              <w:rPr>
                <w:sz w:val="20"/>
                <w:szCs w:val="20"/>
              </w:rPr>
              <w:t>n'importe qui, n'importe quoi</w:t>
            </w:r>
          </w:p>
        </w:tc>
      </w:tr>
      <w:tr w:rsidR="00726BBE" w14:paraId="0E6FD110" w14:textId="77777777">
        <w:tblPrEx>
          <w:tblCellMar>
            <w:top w:w="0" w:type="dxa"/>
            <w:bottom w:w="0" w:type="dxa"/>
          </w:tblCellMar>
        </w:tblPrEx>
        <w:trPr>
          <w:cantSplit/>
        </w:trPr>
        <w:tc>
          <w:tcPr>
            <w:tcW w:w="2100" w:type="dxa"/>
            <w:tcMar>
              <w:top w:w="55" w:type="dxa"/>
              <w:left w:w="100" w:type="dxa"/>
              <w:bottom w:w="55" w:type="dxa"/>
              <w:right w:w="100" w:type="dxa"/>
            </w:tcMar>
          </w:tcPr>
          <w:p w14:paraId="635E19D4" w14:textId="77777777" w:rsidR="00726BBE" w:rsidRDefault="00000000">
            <w:r>
              <w:rPr>
                <w:sz w:val="20"/>
                <w:szCs w:val="20"/>
              </w:rPr>
              <w:t>Si la classe change</w:t>
            </w:r>
          </w:p>
        </w:tc>
        <w:tc>
          <w:tcPr>
            <w:tcW w:w="3800" w:type="dxa"/>
            <w:tcMar>
              <w:top w:w="55" w:type="dxa"/>
              <w:left w:w="100" w:type="dxa"/>
              <w:bottom w:w="55" w:type="dxa"/>
              <w:right w:w="100" w:type="dxa"/>
            </w:tcMar>
          </w:tcPr>
          <w:p w14:paraId="2C11B92D" w14:textId="77777777" w:rsidR="00726BBE" w:rsidRDefault="00000000">
            <w:r>
              <w:rPr>
                <w:sz w:val="20"/>
                <w:szCs w:val="20"/>
              </w:rPr>
              <w:t>les anciens fichiers deviennent illisibles</w:t>
            </w:r>
          </w:p>
        </w:tc>
        <w:tc>
          <w:tcPr>
            <w:tcW w:w="3460" w:type="dxa"/>
            <w:tcMar>
              <w:top w:w="55" w:type="dxa"/>
              <w:left w:w="100" w:type="dxa"/>
              <w:bottom w:w="55" w:type="dxa"/>
              <w:right w:w="100" w:type="dxa"/>
            </w:tcMar>
          </w:tcPr>
          <w:p w14:paraId="3EF9C10C" w14:textId="77777777" w:rsidR="00726BBE" w:rsidRDefault="00000000">
            <w:r>
              <w:rPr>
                <w:sz w:val="20"/>
                <w:szCs w:val="20"/>
              </w:rPr>
              <w:t>le fichier reste lisible</w:t>
            </w:r>
          </w:p>
        </w:tc>
      </w:tr>
      <w:tr w:rsidR="00726BBE" w14:paraId="7337D399" w14:textId="77777777">
        <w:tblPrEx>
          <w:tblCellMar>
            <w:top w:w="0" w:type="dxa"/>
            <w:bottom w:w="0" w:type="dxa"/>
          </w:tblCellMar>
        </w:tblPrEx>
        <w:trPr>
          <w:cantSplit/>
        </w:trPr>
        <w:tc>
          <w:tcPr>
            <w:tcW w:w="2100" w:type="dxa"/>
            <w:tcMar>
              <w:top w:w="55" w:type="dxa"/>
              <w:left w:w="100" w:type="dxa"/>
              <w:bottom w:w="55" w:type="dxa"/>
              <w:right w:w="100" w:type="dxa"/>
            </w:tcMar>
          </w:tcPr>
          <w:p w14:paraId="72B41545" w14:textId="77777777" w:rsidR="00726BBE" w:rsidRDefault="00000000">
            <w:r>
              <w:rPr>
                <w:sz w:val="20"/>
                <w:szCs w:val="20"/>
              </w:rPr>
              <w:t>Effort d'écriture</w:t>
            </w:r>
          </w:p>
        </w:tc>
        <w:tc>
          <w:tcPr>
            <w:tcW w:w="3800" w:type="dxa"/>
            <w:tcMar>
              <w:top w:w="55" w:type="dxa"/>
              <w:left w:w="100" w:type="dxa"/>
              <w:bottom w:w="55" w:type="dxa"/>
              <w:right w:w="100" w:type="dxa"/>
            </w:tcMar>
          </w:tcPr>
          <w:p w14:paraId="01A0FCB2" w14:textId="77777777" w:rsidR="00726BBE" w:rsidRDefault="00000000">
            <w:r>
              <w:rPr>
                <w:sz w:val="20"/>
                <w:szCs w:val="20"/>
              </w:rPr>
              <w:t>presque nul</w:t>
            </w:r>
          </w:p>
        </w:tc>
        <w:tc>
          <w:tcPr>
            <w:tcW w:w="3460" w:type="dxa"/>
            <w:tcMar>
              <w:top w:w="55" w:type="dxa"/>
              <w:left w:w="100" w:type="dxa"/>
              <w:bottom w:w="55" w:type="dxa"/>
              <w:right w:w="100" w:type="dxa"/>
            </w:tcMar>
          </w:tcPr>
          <w:p w14:paraId="180AD91C" w14:textId="77777777" w:rsidR="00726BBE" w:rsidRDefault="00000000">
            <w:r>
              <w:rPr>
                <w:sz w:val="20"/>
                <w:szCs w:val="20"/>
              </w:rPr>
              <w:t>il faut choisir un format</w:t>
            </w:r>
          </w:p>
        </w:tc>
      </w:tr>
    </w:tbl>
    <w:p w14:paraId="3FBD846A" w14:textId="77777777" w:rsidR="00726BBE" w:rsidRDefault="00000000">
      <w:pPr>
        <w:spacing w:after="120"/>
      </w:pPr>
      <w:r>
        <w:rPr>
          <w:b/>
          <w:bCs/>
        </w:rPr>
        <w:t xml:space="preserve">Aucun des deux n'est meilleur. </w:t>
      </w:r>
      <w:r>
        <w:t xml:space="preserve">La question à se poser est : qui lira ce fichier, et quand ? </w:t>
      </w:r>
      <w:hyperlink w:anchor="ex-FIC-2" w:history="1">
        <w:r>
          <w:rPr>
            <w:rFonts w:ascii="Consolas" w:hAnsi="Consolas" w:cs="Consolas"/>
            <w:color w:val="E97132" w:themeColor="accent2"/>
            <w:sz w:val="18"/>
            <w:szCs w:val="18"/>
          </w:rPr>
          <w:t>FIC.2</w:t>
        </w:r>
      </w:hyperlink>
      <w:r>
        <w:t xml:space="preserve"> et </w:t>
      </w:r>
      <w:hyperlink w:anchor="ex-FIC-3" w:history="1">
        <w:r>
          <w:rPr>
            <w:rFonts w:ascii="Consolas" w:hAnsi="Consolas" w:cs="Consolas"/>
            <w:color w:val="E97132" w:themeColor="accent2"/>
            <w:sz w:val="18"/>
            <w:szCs w:val="18"/>
          </w:rPr>
          <w:t>FIC.3</w:t>
        </w:r>
      </w:hyperlink>
      <w:r>
        <w:t xml:space="preserve"> enregistrent exactement les mêmes étudiants, et vous comparerez les deux résultats.</w:t>
      </w:r>
    </w:p>
    <w:p w14:paraId="648DA0E9" w14:textId="77777777" w:rsidR="00726BBE" w:rsidRDefault="00000000">
      <w:pPr>
        <w:pStyle w:val="Titre3"/>
        <w:keepNext/>
        <w:spacing w:before="240" w:after="100"/>
      </w:pPr>
      <w:r>
        <w:rPr>
          <w:b/>
          <w:bCs/>
          <w:color w:val="595959"/>
        </w:rPr>
        <w:t>Deux réflexes à prendre</w:t>
      </w:r>
    </w:p>
    <w:p w14:paraId="2862F2A6" w14:textId="77777777" w:rsidR="00726BBE" w:rsidRDefault="00000000">
      <w:pPr>
        <w:spacing w:after="120"/>
      </w:pPr>
      <w:r>
        <w:rPr>
          <w:b/>
          <w:bCs/>
        </w:rPr>
        <w:t xml:space="preserve">Le try-avec-ressources. </w:t>
      </w:r>
      <w:r>
        <w:t>Un flux doit être fermé, y compris si une exception survient au milieu. Cette écriture s'en charge toute seule :</w:t>
      </w:r>
    </w:p>
    <w:p w14:paraId="77038246" w14:textId="77777777" w:rsidR="00726BBE" w:rsidRDefault="00000000">
      <w:pPr>
        <w:keepNext/>
        <w:keepLines/>
        <w:shd w:val="clear" w:color="auto" w:fill="F2F2F2"/>
        <w:spacing w:before="100"/>
        <w:ind w:left="220"/>
      </w:pPr>
      <w:r>
        <w:rPr>
          <w:rFonts w:ascii="Consolas" w:hAnsi="Consolas" w:cs="Consolas"/>
          <w:color w:val="E97132" w:themeColor="accent2"/>
          <w:sz w:val="18"/>
          <w:szCs w:val="18"/>
        </w:rPr>
        <w:t>try (PrintWriter sortie = new PrintWriter(new FileWriter(fichier))) {</w:t>
      </w:r>
    </w:p>
    <w:p w14:paraId="5CA9AB91" w14:textId="77777777" w:rsidR="00726BBE" w:rsidRDefault="00000000">
      <w:pPr>
        <w:keepNext/>
        <w:keepLines/>
        <w:shd w:val="clear" w:color="auto" w:fill="F2F2F2"/>
        <w:ind w:left="220"/>
      </w:pPr>
      <w:r>
        <w:rPr>
          <w:rFonts w:ascii="Consolas" w:hAnsi="Consolas" w:cs="Consolas"/>
          <w:color w:val="E97132" w:themeColor="accent2"/>
          <w:sz w:val="18"/>
          <w:szCs w:val="18"/>
        </w:rPr>
        <w:t xml:space="preserve">    sortie.println("...");</w:t>
      </w:r>
    </w:p>
    <w:p w14:paraId="7427C858" w14:textId="77777777" w:rsidR="00726BBE" w:rsidRDefault="00000000">
      <w:pPr>
        <w:keepLines/>
        <w:shd w:val="clear" w:color="auto" w:fill="F2F2F2"/>
        <w:spacing w:after="160"/>
        <w:ind w:left="220"/>
      </w:pPr>
      <w:r>
        <w:rPr>
          <w:rFonts w:ascii="Consolas" w:hAnsi="Consolas" w:cs="Consolas"/>
          <w:color w:val="E97132" w:themeColor="accent2"/>
          <w:sz w:val="18"/>
          <w:szCs w:val="18"/>
        </w:rPr>
        <w:t>}   // ferme automatiquement le fichier, même en cas d'exception</w:t>
      </w:r>
    </w:p>
    <w:p w14:paraId="353DBCAC" w14:textId="77777777" w:rsidR="00726BBE" w:rsidRDefault="00000000">
      <w:pPr>
        <w:spacing w:after="120"/>
      </w:pPr>
      <w:r>
        <w:rPr>
          <w:b/>
          <w:bCs/>
        </w:rPr>
        <w:t xml:space="preserve">Les exceptions d'entrée-sortie sont contrôlées. </w:t>
      </w:r>
      <w:r>
        <w:t xml:space="preserve">Un fichier peut être absent, verrouillé, plein. Le compilateur vous obligera donc à traiter ou à déclarer </w:t>
      </w:r>
      <w:r>
        <w:rPr>
          <w:rFonts w:ascii="Consolas" w:hAnsi="Consolas" w:cs="Consolas"/>
          <w:color w:val="E97132" w:themeColor="accent2"/>
          <w:sz w:val="18"/>
          <w:szCs w:val="18"/>
        </w:rPr>
        <w:t>IOException</w:t>
      </w:r>
      <w:r>
        <w:t xml:space="preserve"> — voir le tableau du module </w:t>
      </w:r>
      <w:r>
        <w:rPr>
          <w:rFonts w:ascii="Consolas" w:hAnsi="Consolas" w:cs="Consolas"/>
          <w:color w:val="E97132" w:themeColor="accent2"/>
          <w:sz w:val="18"/>
          <w:szCs w:val="18"/>
        </w:rPr>
        <w:t>EXC</w:t>
      </w:r>
      <w:r>
        <w:t>.</w:t>
      </w:r>
    </w:p>
    <w:p w14:paraId="1C7BF11F" w14:textId="77777777" w:rsidR="00726BBE" w:rsidRDefault="00726BBE">
      <w:pPr>
        <w:pBdr>
          <w:bottom w:val="single" w:sz="6" w:space="1" w:color="A6A6A6"/>
        </w:pBdr>
        <w:spacing w:before="240" w:after="360"/>
      </w:pPr>
    </w:p>
    <w:p w14:paraId="59DDF58C" w14:textId="77777777" w:rsidR="00726BBE" w:rsidRDefault="00000000">
      <w:pPr>
        <w:pStyle w:val="Titre2"/>
        <w:keepNext/>
        <w:spacing w:before="360" w:after="160"/>
      </w:pPr>
      <w:bookmarkStart w:id="89" w:name="_Toc243726735"/>
      <w:r>
        <w:rPr>
          <w:b/>
          <w:bCs/>
          <w:color w:val="1F4E79"/>
          <w:sz w:val="30"/>
          <w:szCs w:val="30"/>
        </w:rPr>
        <w:t>FIC.1 — Trois classes qui se connaissent</w:t>
      </w:r>
      <w:bookmarkEnd w:id="89"/>
    </w:p>
    <w:p w14:paraId="3321DA0C" w14:textId="77777777" w:rsidR="00726BBE" w:rsidRDefault="00000000">
      <w:pPr>
        <w:keepNext/>
        <w:spacing w:after="120"/>
      </w:pPr>
      <w:r>
        <w:rPr>
          <w:i/>
          <w:iCs/>
          <w:color w:val="595959"/>
        </w:rPr>
        <w:t xml:space="preserve">Package : </w:t>
      </w:r>
      <w:r>
        <w:rPr>
          <w:rFonts w:ascii="Consolas" w:hAnsi="Consolas" w:cs="Consolas"/>
          <w:i/>
          <w:iCs/>
          <w:color w:val="E97132" w:themeColor="accent2"/>
          <w:sz w:val="18"/>
          <w:szCs w:val="18"/>
        </w:rPr>
        <w:t>be.ephec.java.fic.e01</w:t>
      </w:r>
    </w:p>
    <w:p w14:paraId="34B6BE33" w14:textId="77777777" w:rsidR="00726BBE" w:rsidRDefault="00000000">
      <w:pPr>
        <w:pStyle w:val="Titre3"/>
        <w:keepNext/>
        <w:spacing w:before="240" w:after="100"/>
      </w:pPr>
      <w:r>
        <w:rPr>
          <w:b/>
          <w:bCs/>
          <w:color w:val="595959"/>
        </w:rPr>
        <w:t>Objectif</w:t>
      </w:r>
    </w:p>
    <w:p w14:paraId="61AB7B13" w14:textId="77777777" w:rsidR="00726BBE" w:rsidRDefault="00000000">
      <w:pPr>
        <w:spacing w:after="120"/>
      </w:pPr>
      <w:r>
        <w:t>Construire le petit modèle qui servira aux deux exercices suivants. Aucun fichier ici.</w:t>
      </w:r>
    </w:p>
    <w:p w14:paraId="0A9D6BDC" w14:textId="77777777" w:rsidR="00726BBE" w:rsidRDefault="00000000">
      <w:pPr>
        <w:pStyle w:val="Titre3"/>
        <w:keepNext/>
        <w:spacing w:before="240" w:after="100"/>
      </w:pPr>
      <w:r>
        <w:rPr>
          <w:b/>
          <w:bCs/>
          <w:color w:val="595959"/>
        </w:rPr>
        <w:t>Énoncé</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00"/>
        <w:gridCol w:w="4000"/>
        <w:gridCol w:w="3760"/>
      </w:tblGrid>
      <w:tr w:rsidR="00726BBE" w14:paraId="02B61FA2" w14:textId="77777777">
        <w:tblPrEx>
          <w:tblCellMar>
            <w:top w:w="0" w:type="dxa"/>
            <w:bottom w:w="0" w:type="dxa"/>
          </w:tblCellMar>
        </w:tblPrEx>
        <w:trPr>
          <w:tblHeader/>
        </w:trPr>
        <w:tc>
          <w:tcPr>
            <w:tcW w:w="1600" w:type="dxa"/>
            <w:shd w:val="clear" w:color="auto" w:fill="DEEAF6"/>
            <w:tcMar>
              <w:top w:w="55" w:type="dxa"/>
              <w:left w:w="100" w:type="dxa"/>
              <w:bottom w:w="55" w:type="dxa"/>
              <w:right w:w="100" w:type="dxa"/>
            </w:tcMar>
          </w:tcPr>
          <w:p w14:paraId="543F963C" w14:textId="77777777" w:rsidR="00726BBE" w:rsidRDefault="00000000">
            <w:r>
              <w:rPr>
                <w:b/>
                <w:bCs/>
                <w:sz w:val="20"/>
                <w:szCs w:val="20"/>
              </w:rPr>
              <w:t>Classe</w:t>
            </w:r>
          </w:p>
        </w:tc>
        <w:tc>
          <w:tcPr>
            <w:tcW w:w="4000" w:type="dxa"/>
            <w:shd w:val="clear" w:color="auto" w:fill="DEEAF6"/>
            <w:tcMar>
              <w:top w:w="55" w:type="dxa"/>
              <w:left w:w="100" w:type="dxa"/>
              <w:bottom w:w="55" w:type="dxa"/>
              <w:right w:w="100" w:type="dxa"/>
            </w:tcMar>
          </w:tcPr>
          <w:p w14:paraId="2673684C" w14:textId="77777777" w:rsidR="00726BBE" w:rsidRDefault="00000000">
            <w:r>
              <w:rPr>
                <w:b/>
                <w:bCs/>
                <w:sz w:val="20"/>
                <w:szCs w:val="20"/>
              </w:rPr>
              <w:t>Ce qu'elle contient</w:t>
            </w:r>
          </w:p>
        </w:tc>
        <w:tc>
          <w:tcPr>
            <w:tcW w:w="3760" w:type="dxa"/>
            <w:shd w:val="clear" w:color="auto" w:fill="DEEAF6"/>
            <w:tcMar>
              <w:top w:w="55" w:type="dxa"/>
              <w:left w:w="100" w:type="dxa"/>
              <w:bottom w:w="55" w:type="dxa"/>
              <w:right w:w="100" w:type="dxa"/>
            </w:tcMar>
          </w:tcPr>
          <w:p w14:paraId="3474DFB0" w14:textId="77777777" w:rsidR="00726BBE" w:rsidRDefault="00000000">
            <w:r>
              <w:rPr>
                <w:b/>
                <w:bCs/>
                <w:sz w:val="20"/>
                <w:szCs w:val="20"/>
              </w:rPr>
              <w:t>Méthodes</w:t>
            </w:r>
          </w:p>
        </w:tc>
      </w:tr>
      <w:tr w:rsidR="00726BBE" w14:paraId="3EFB33EC" w14:textId="77777777">
        <w:tblPrEx>
          <w:tblCellMar>
            <w:top w:w="0" w:type="dxa"/>
            <w:bottom w:w="0" w:type="dxa"/>
          </w:tblCellMar>
        </w:tblPrEx>
        <w:trPr>
          <w:cantSplit/>
        </w:trPr>
        <w:tc>
          <w:tcPr>
            <w:tcW w:w="1600" w:type="dxa"/>
            <w:tcMar>
              <w:top w:w="55" w:type="dxa"/>
              <w:left w:w="100" w:type="dxa"/>
              <w:bottom w:w="55" w:type="dxa"/>
              <w:right w:w="100" w:type="dxa"/>
            </w:tcMar>
          </w:tcPr>
          <w:p w14:paraId="1FE84246" w14:textId="77777777" w:rsidR="00726BBE" w:rsidRDefault="00000000">
            <w:r>
              <w:rPr>
                <w:rFonts w:ascii="Consolas" w:hAnsi="Consolas" w:cs="Consolas"/>
                <w:color w:val="E97132" w:themeColor="accent2"/>
                <w:sz w:val="18"/>
                <w:szCs w:val="18"/>
              </w:rPr>
              <w:t>Enseignant</w:t>
            </w:r>
          </w:p>
        </w:tc>
        <w:tc>
          <w:tcPr>
            <w:tcW w:w="4000" w:type="dxa"/>
            <w:tcMar>
              <w:top w:w="55" w:type="dxa"/>
              <w:left w:w="100" w:type="dxa"/>
              <w:bottom w:w="55" w:type="dxa"/>
              <w:right w:w="100" w:type="dxa"/>
            </w:tcMar>
          </w:tcPr>
          <w:p w14:paraId="2C4348A8" w14:textId="77777777" w:rsidR="00726BBE" w:rsidRDefault="00000000">
            <w:r>
              <w:rPr>
                <w:sz w:val="20"/>
                <w:szCs w:val="20"/>
              </w:rPr>
              <w:t>nom, prénom — au constructeur</w:t>
            </w:r>
          </w:p>
        </w:tc>
        <w:tc>
          <w:tcPr>
            <w:tcW w:w="3760" w:type="dxa"/>
            <w:tcMar>
              <w:top w:w="55" w:type="dxa"/>
              <w:left w:w="100" w:type="dxa"/>
              <w:bottom w:w="55" w:type="dxa"/>
              <w:right w:w="100" w:type="dxa"/>
            </w:tcMar>
          </w:tcPr>
          <w:p w14:paraId="2C471B9D" w14:textId="77777777" w:rsidR="00726BBE" w:rsidRDefault="00000000">
            <w:r>
              <w:rPr>
                <w:sz w:val="20"/>
                <w:szCs w:val="20"/>
              </w:rPr>
              <w:t xml:space="preserve">les accesseurs, </w:t>
            </w:r>
            <w:r>
              <w:rPr>
                <w:rFonts w:ascii="Consolas" w:hAnsi="Consolas" w:cs="Consolas"/>
                <w:color w:val="E97132" w:themeColor="accent2"/>
                <w:sz w:val="18"/>
                <w:szCs w:val="18"/>
              </w:rPr>
              <w:t>toString</w:t>
            </w:r>
          </w:p>
        </w:tc>
      </w:tr>
      <w:tr w:rsidR="00726BBE" w14:paraId="6D96F27F" w14:textId="77777777">
        <w:tblPrEx>
          <w:tblCellMar>
            <w:top w:w="0" w:type="dxa"/>
            <w:bottom w:w="0" w:type="dxa"/>
          </w:tblCellMar>
        </w:tblPrEx>
        <w:trPr>
          <w:cantSplit/>
        </w:trPr>
        <w:tc>
          <w:tcPr>
            <w:tcW w:w="1600" w:type="dxa"/>
            <w:tcMar>
              <w:top w:w="55" w:type="dxa"/>
              <w:left w:w="100" w:type="dxa"/>
              <w:bottom w:w="55" w:type="dxa"/>
              <w:right w:w="100" w:type="dxa"/>
            </w:tcMar>
          </w:tcPr>
          <w:p w14:paraId="4603AF10" w14:textId="77777777" w:rsidR="00726BBE" w:rsidRDefault="00000000">
            <w:r>
              <w:rPr>
                <w:rFonts w:ascii="Consolas" w:hAnsi="Consolas" w:cs="Consolas"/>
                <w:color w:val="E97132" w:themeColor="accent2"/>
                <w:sz w:val="18"/>
                <w:szCs w:val="18"/>
              </w:rPr>
              <w:t>Cours</w:t>
            </w:r>
          </w:p>
        </w:tc>
        <w:tc>
          <w:tcPr>
            <w:tcW w:w="4000" w:type="dxa"/>
            <w:tcMar>
              <w:top w:w="55" w:type="dxa"/>
              <w:left w:w="100" w:type="dxa"/>
              <w:bottom w:w="55" w:type="dxa"/>
              <w:right w:w="100" w:type="dxa"/>
            </w:tcMar>
          </w:tcPr>
          <w:p w14:paraId="165FD9D9" w14:textId="77777777" w:rsidR="00726BBE" w:rsidRDefault="00000000">
            <w:r>
              <w:rPr>
                <w:sz w:val="20"/>
                <w:szCs w:val="20"/>
              </w:rPr>
              <w:t>intitulé au constructeur, chargé de cours modifiable</w:t>
            </w:r>
          </w:p>
        </w:tc>
        <w:tc>
          <w:tcPr>
            <w:tcW w:w="3760" w:type="dxa"/>
            <w:tcMar>
              <w:top w:w="55" w:type="dxa"/>
              <w:left w:w="100" w:type="dxa"/>
              <w:bottom w:w="55" w:type="dxa"/>
              <w:right w:w="100" w:type="dxa"/>
            </w:tcMar>
          </w:tcPr>
          <w:p w14:paraId="763515EC" w14:textId="77777777" w:rsidR="00726BBE" w:rsidRDefault="00000000">
            <w:r>
              <w:rPr>
                <w:sz w:val="20"/>
                <w:szCs w:val="20"/>
              </w:rPr>
              <w:t xml:space="preserve">accesseurs, setter, </w:t>
            </w:r>
            <w:r>
              <w:rPr>
                <w:rFonts w:ascii="Consolas" w:hAnsi="Consolas" w:cs="Consolas"/>
                <w:color w:val="E97132" w:themeColor="accent2"/>
                <w:sz w:val="18"/>
                <w:szCs w:val="18"/>
              </w:rPr>
              <w:t>toString</w:t>
            </w:r>
          </w:p>
        </w:tc>
      </w:tr>
      <w:tr w:rsidR="00726BBE" w14:paraId="54741379" w14:textId="77777777">
        <w:tblPrEx>
          <w:tblCellMar>
            <w:top w:w="0" w:type="dxa"/>
            <w:bottom w:w="0" w:type="dxa"/>
          </w:tblCellMar>
        </w:tblPrEx>
        <w:trPr>
          <w:cantSplit/>
        </w:trPr>
        <w:tc>
          <w:tcPr>
            <w:tcW w:w="1600" w:type="dxa"/>
            <w:tcMar>
              <w:top w:w="55" w:type="dxa"/>
              <w:left w:w="100" w:type="dxa"/>
              <w:bottom w:w="55" w:type="dxa"/>
              <w:right w:w="100" w:type="dxa"/>
            </w:tcMar>
          </w:tcPr>
          <w:p w14:paraId="52E1E467" w14:textId="77777777" w:rsidR="00726BBE" w:rsidRDefault="00000000">
            <w:r>
              <w:rPr>
                <w:rFonts w:ascii="Consolas" w:hAnsi="Consolas" w:cs="Consolas"/>
                <w:color w:val="E97132" w:themeColor="accent2"/>
                <w:sz w:val="18"/>
                <w:szCs w:val="18"/>
              </w:rPr>
              <w:t>Etudiant</w:t>
            </w:r>
          </w:p>
        </w:tc>
        <w:tc>
          <w:tcPr>
            <w:tcW w:w="4000" w:type="dxa"/>
            <w:tcMar>
              <w:top w:w="55" w:type="dxa"/>
              <w:left w:w="100" w:type="dxa"/>
              <w:bottom w:w="55" w:type="dxa"/>
              <w:right w:w="100" w:type="dxa"/>
            </w:tcMar>
          </w:tcPr>
          <w:p w14:paraId="3F041D68" w14:textId="77777777" w:rsidR="00726BBE" w:rsidRDefault="00000000">
            <w:r>
              <w:rPr>
                <w:sz w:val="20"/>
                <w:szCs w:val="20"/>
              </w:rPr>
              <w:t>nom, prénom au constructeur ; la liste de cours démarre vide</w:t>
            </w:r>
          </w:p>
        </w:tc>
        <w:tc>
          <w:tcPr>
            <w:tcW w:w="3760" w:type="dxa"/>
            <w:tcMar>
              <w:top w:w="55" w:type="dxa"/>
              <w:left w:w="100" w:type="dxa"/>
              <w:bottom w:w="55" w:type="dxa"/>
              <w:right w:w="100" w:type="dxa"/>
            </w:tcMar>
          </w:tcPr>
          <w:p w14:paraId="1BE8FE64" w14:textId="77777777" w:rsidR="00726BBE" w:rsidRDefault="00000000">
            <w:r>
              <w:rPr>
                <w:rFonts w:ascii="Consolas" w:hAnsi="Consolas" w:cs="Consolas"/>
                <w:color w:val="E97132" w:themeColor="accent2"/>
                <w:sz w:val="18"/>
                <w:szCs w:val="18"/>
              </w:rPr>
              <w:t>inscrire</w:t>
            </w:r>
            <w:r>
              <w:rPr>
                <w:sz w:val="20"/>
                <w:szCs w:val="20"/>
              </w:rPr>
              <w:t xml:space="preserve">, </w:t>
            </w:r>
            <w:r>
              <w:rPr>
                <w:rFonts w:ascii="Consolas" w:hAnsi="Consolas" w:cs="Consolas"/>
                <w:color w:val="E97132" w:themeColor="accent2"/>
                <w:sz w:val="18"/>
                <w:szCs w:val="18"/>
              </w:rPr>
              <w:t>desinscrire</w:t>
            </w:r>
            <w:r>
              <w:rPr>
                <w:sz w:val="20"/>
                <w:szCs w:val="20"/>
              </w:rPr>
              <w:t xml:space="preserve">, </w:t>
            </w:r>
            <w:r>
              <w:rPr>
                <w:rFonts w:ascii="Consolas" w:hAnsi="Consolas" w:cs="Consolas"/>
                <w:color w:val="E97132" w:themeColor="accent2"/>
                <w:sz w:val="18"/>
                <w:szCs w:val="18"/>
              </w:rPr>
              <w:t>getCours</w:t>
            </w:r>
            <w:r>
              <w:rPr>
                <w:sz w:val="20"/>
                <w:szCs w:val="20"/>
              </w:rPr>
              <w:t xml:space="preserve">, </w:t>
            </w:r>
            <w:r>
              <w:rPr>
                <w:rFonts w:ascii="Consolas" w:hAnsi="Consolas" w:cs="Consolas"/>
                <w:color w:val="E97132" w:themeColor="accent2"/>
                <w:sz w:val="18"/>
                <w:szCs w:val="18"/>
              </w:rPr>
              <w:t>nombreDeCours</w:t>
            </w:r>
            <w:r>
              <w:rPr>
                <w:sz w:val="20"/>
                <w:szCs w:val="20"/>
              </w:rPr>
              <w:t xml:space="preserve">, </w:t>
            </w:r>
            <w:r>
              <w:rPr>
                <w:rFonts w:ascii="Consolas" w:hAnsi="Consolas" w:cs="Consolas"/>
                <w:color w:val="E97132" w:themeColor="accent2"/>
                <w:sz w:val="18"/>
                <w:szCs w:val="18"/>
              </w:rPr>
              <w:t>toString</w:t>
            </w:r>
          </w:p>
        </w:tc>
      </w:tr>
    </w:tbl>
    <w:p w14:paraId="041BFE4C" w14:textId="77777777" w:rsidR="00726BBE" w:rsidRDefault="00000000">
      <w:pPr>
        <w:spacing w:after="120"/>
      </w:pPr>
      <w:r>
        <w:t xml:space="preserve">Les formats de </w:t>
      </w:r>
      <w:r>
        <w:rPr>
          <w:rFonts w:ascii="Consolas" w:hAnsi="Consolas" w:cs="Consolas"/>
          <w:color w:val="E97132" w:themeColor="accent2"/>
          <w:sz w:val="18"/>
          <w:szCs w:val="18"/>
        </w:rPr>
        <w:t>toString</w:t>
      </w:r>
      <w:r>
        <w:t xml:space="preserve"> sont imposés :</w:t>
      </w:r>
    </w:p>
    <w:p w14:paraId="40F76E52" w14:textId="77777777" w:rsidR="00726BBE" w:rsidRDefault="00000000">
      <w:pPr>
        <w:keepNext/>
        <w:keepLines/>
        <w:shd w:val="clear" w:color="auto" w:fill="F2F2F2"/>
        <w:spacing w:before="100"/>
        <w:ind w:left="220"/>
      </w:pPr>
      <w:r>
        <w:rPr>
          <w:rFonts w:ascii="Consolas" w:hAnsi="Consolas" w:cs="Consolas"/>
          <w:color w:val="E97132" w:themeColor="accent2"/>
          <w:sz w:val="18"/>
          <w:szCs w:val="18"/>
        </w:rPr>
        <w:lastRenderedPageBreak/>
        <w:t>Enseignant   -&gt;  "Alan Turing"</w:t>
      </w:r>
    </w:p>
    <w:p w14:paraId="6F5008EB" w14:textId="77777777" w:rsidR="00726BBE" w:rsidRDefault="00000000">
      <w:pPr>
        <w:keepNext/>
        <w:keepLines/>
        <w:shd w:val="clear" w:color="auto" w:fill="F2F2F2"/>
        <w:ind w:left="220"/>
      </w:pPr>
      <w:r>
        <w:rPr>
          <w:rFonts w:ascii="Consolas" w:hAnsi="Consolas" w:cs="Consolas"/>
          <w:color w:val="E97132" w:themeColor="accent2"/>
          <w:sz w:val="18"/>
          <w:szCs w:val="18"/>
        </w:rPr>
        <w:t>Cours        -&gt;  "Java (Alan Turing)"</w:t>
      </w:r>
    </w:p>
    <w:p w14:paraId="6C7303FF" w14:textId="77777777" w:rsidR="00726BBE" w:rsidRDefault="00000000">
      <w:pPr>
        <w:keepNext/>
        <w:keepLines/>
        <w:shd w:val="clear" w:color="auto" w:fill="F2F2F2"/>
        <w:ind w:left="220"/>
      </w:pPr>
      <w:r>
        <w:rPr>
          <w:rFonts w:ascii="Consolas" w:hAnsi="Consolas" w:cs="Consolas"/>
          <w:color w:val="E97132" w:themeColor="accent2"/>
          <w:sz w:val="18"/>
          <w:szCs w:val="18"/>
        </w:rPr>
        <w:t>Etudiant     -&gt;  "Lovelace Ada : Java, Algebre"</w:t>
      </w:r>
    </w:p>
    <w:p w14:paraId="136D4BBE" w14:textId="77777777" w:rsidR="00726BBE" w:rsidRDefault="00000000">
      <w:pPr>
        <w:keepLines/>
        <w:shd w:val="clear" w:color="auto" w:fill="F2F2F2"/>
        <w:spacing w:after="160"/>
        <w:ind w:left="220"/>
      </w:pPr>
      <w:r>
        <w:rPr>
          <w:rFonts w:ascii="Consolas" w:hAnsi="Consolas" w:cs="Consolas"/>
          <w:color w:val="E97132" w:themeColor="accent2"/>
          <w:sz w:val="18"/>
          <w:szCs w:val="18"/>
        </w:rPr>
        <w:t xml:space="preserve">             -&gt;  "Lovelace Ada"          s'il n'a aucun cours</w:t>
      </w:r>
    </w:p>
    <w:p w14:paraId="62FF8679" w14:textId="77777777" w:rsidR="00726BBE" w:rsidRDefault="00000000">
      <w:pPr>
        <w:spacing w:after="120"/>
      </w:pPr>
      <w:r>
        <w:t>Une seconde inscription au même cours ne change rien ; désinscrire un cours absent ne provoque pas d'erreur.</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726BBE" w14:paraId="394D4EE8"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7FD6B09C" w14:textId="77777777" w:rsidR="00726BBE" w:rsidRDefault="00000000">
            <w:pPr>
              <w:spacing w:after="80"/>
            </w:pPr>
            <w:r>
              <w:rPr>
                <w:b/>
                <w:bCs/>
              </w:rPr>
              <w:t xml:space="preserve">Ce que retourne </w:t>
            </w:r>
            <w:r>
              <w:rPr>
                <w:rFonts w:ascii="Consolas" w:hAnsi="Consolas" w:cs="Consolas"/>
                <w:b/>
                <w:bCs/>
                <w:color w:val="E97132" w:themeColor="accent2"/>
                <w:sz w:val="18"/>
                <w:szCs w:val="18"/>
              </w:rPr>
              <w:t>getCours</w:t>
            </w:r>
          </w:p>
          <w:p w14:paraId="6A425D03" w14:textId="77777777" w:rsidR="00726BBE" w:rsidRDefault="00000000">
            <w:pPr>
              <w:spacing w:after="80"/>
            </w:pPr>
            <w:r>
              <w:t xml:space="preserve">Un test vérifie qu'on ne peut pas vider l'étudiant à travers la liste qu'il retourne. Si vous retournez la liste elle-même, n'importe qui peut appeler </w:t>
            </w:r>
            <w:r>
              <w:rPr>
                <w:rFonts w:ascii="Consolas" w:hAnsi="Consolas" w:cs="Consolas"/>
                <w:color w:val="E97132" w:themeColor="accent2"/>
                <w:sz w:val="18"/>
                <w:szCs w:val="18"/>
              </w:rPr>
              <w:t>clear()</w:t>
            </w:r>
            <w:r>
              <w:t xml:space="preserve"> dessus et contourner </w:t>
            </w:r>
            <w:r>
              <w:rPr>
                <w:rFonts w:ascii="Consolas" w:hAnsi="Consolas" w:cs="Consolas"/>
                <w:color w:val="E97132" w:themeColor="accent2"/>
                <w:sz w:val="18"/>
                <w:szCs w:val="18"/>
              </w:rPr>
              <w:t>desinscrire</w:t>
            </w:r>
            <w:r>
              <w:t xml:space="preserve"> — l'encapsulation ne sert alors plus à rien.</w:t>
            </w:r>
          </w:p>
          <w:p w14:paraId="0EF71E2D" w14:textId="77777777" w:rsidR="00726BBE" w:rsidRDefault="00000000">
            <w:r>
              <w:t xml:space="preserve">Cherchez </w:t>
            </w:r>
            <w:r>
              <w:rPr>
                <w:rFonts w:ascii="Consolas" w:hAnsi="Consolas" w:cs="Consolas"/>
                <w:color w:val="E97132" w:themeColor="accent2"/>
                <w:sz w:val="18"/>
                <w:szCs w:val="18"/>
              </w:rPr>
              <w:t>Collections.unmodifiableList</w:t>
            </w:r>
            <w:r>
              <w:t xml:space="preserve"> dans la Javadoc. Voir </w:t>
            </w:r>
            <w:r>
              <w:rPr>
                <w:rFonts w:ascii="Consolas" w:hAnsi="Consolas" w:cs="Consolas"/>
                <w:color w:val="E97132" w:themeColor="accent2"/>
                <w:sz w:val="18"/>
                <w:szCs w:val="18"/>
              </w:rPr>
              <w:t>CC-OBJ.2</w:t>
            </w:r>
            <w:r>
              <w:t xml:space="preserve"> du mémento Clean Code.</w:t>
            </w:r>
          </w:p>
        </w:tc>
      </w:tr>
    </w:tbl>
    <w:p w14:paraId="65D8FAB6" w14:textId="77777777" w:rsidR="00726BBE"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726BBE" w14:paraId="1DEACA0D"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50170F8D" w14:textId="77777777" w:rsidR="00726BBE" w:rsidRDefault="00000000">
            <w:pPr>
              <w:spacing w:after="80"/>
            </w:pPr>
            <w:r>
              <w:rPr>
                <w:rFonts w:ascii="Consolas" w:hAnsi="Consolas" w:cs="Consolas"/>
                <w:color w:val="E97132" w:themeColor="accent2"/>
                <w:sz w:val="18"/>
                <w:szCs w:val="18"/>
              </w:rPr>
              <w:t>be.ephec.java.fic.e01.EtudiantTest</w:t>
            </w:r>
          </w:p>
          <w:p w14:paraId="1FBC8298" w14:textId="77777777" w:rsidR="00726BBE" w:rsidRDefault="00000000">
            <w:r>
              <w:t xml:space="preserve">Vérifie les trois classes, les formats de </w:t>
            </w:r>
            <w:r>
              <w:rPr>
                <w:rFonts w:ascii="Consolas" w:hAnsi="Consolas" w:cs="Consolas"/>
                <w:color w:val="E97132" w:themeColor="accent2"/>
                <w:sz w:val="18"/>
                <w:szCs w:val="18"/>
              </w:rPr>
              <w:t>toString</w:t>
            </w:r>
            <w:r>
              <w:t>, l'inscription et la désinscription — y compris les cas sans effet — et la protection de la liste retournée.</w:t>
            </w:r>
          </w:p>
        </w:tc>
      </w:tr>
    </w:tbl>
    <w:p w14:paraId="53561D7A" w14:textId="77777777" w:rsidR="00726BBE" w:rsidRDefault="00726BBE">
      <w:pPr>
        <w:pBdr>
          <w:bottom w:val="single" w:sz="6" w:space="1" w:color="A6A6A6"/>
        </w:pBdr>
        <w:spacing w:before="240" w:after="360"/>
      </w:pPr>
    </w:p>
    <w:p w14:paraId="29B5B979" w14:textId="77777777" w:rsidR="00726BBE" w:rsidRDefault="00000000">
      <w:pPr>
        <w:pStyle w:val="Titre2"/>
        <w:keepNext/>
        <w:spacing w:before="360" w:after="160"/>
      </w:pPr>
      <w:bookmarkStart w:id="90" w:name="_Toc243726736"/>
      <w:r>
        <w:rPr>
          <w:b/>
          <w:bCs/>
          <w:color w:val="1F4E79"/>
          <w:sz w:val="30"/>
          <w:szCs w:val="30"/>
        </w:rPr>
        <w:t>FIC.2 — Enregistrer des objets</w:t>
      </w:r>
      <w:bookmarkEnd w:id="90"/>
    </w:p>
    <w:p w14:paraId="3B991CDE" w14:textId="77777777" w:rsidR="00726BBE" w:rsidRDefault="00000000">
      <w:pPr>
        <w:keepNext/>
        <w:spacing w:after="120"/>
      </w:pPr>
      <w:r>
        <w:rPr>
          <w:i/>
          <w:iCs/>
          <w:color w:val="595959"/>
        </w:rPr>
        <w:t xml:space="preserve">Package : </w:t>
      </w:r>
      <w:r>
        <w:rPr>
          <w:rFonts w:ascii="Consolas" w:hAnsi="Consolas" w:cs="Consolas"/>
          <w:i/>
          <w:iCs/>
          <w:color w:val="E97132" w:themeColor="accent2"/>
          <w:sz w:val="18"/>
          <w:szCs w:val="18"/>
        </w:rPr>
        <w:t>be.ephec.java.fic.e02</w:t>
      </w:r>
    </w:p>
    <w:p w14:paraId="7BF5362E" w14:textId="77777777" w:rsidR="00726BBE" w:rsidRDefault="00000000">
      <w:pPr>
        <w:pStyle w:val="Titre3"/>
        <w:keepNext/>
        <w:spacing w:before="240" w:after="100"/>
      </w:pPr>
      <w:r>
        <w:rPr>
          <w:b/>
          <w:bCs/>
          <w:color w:val="595959"/>
        </w:rPr>
        <w:t>Objectif</w:t>
      </w:r>
    </w:p>
    <w:p w14:paraId="092C7222" w14:textId="77777777" w:rsidR="00726BBE" w:rsidRDefault="00000000">
      <w:pPr>
        <w:spacing w:after="120"/>
      </w:pPr>
      <w:r>
        <w:t>Écrire des objets dans un fichier et les relire, sans écrire une ligne de format.</w:t>
      </w:r>
    </w:p>
    <w:p w14:paraId="092339BA" w14:textId="77777777" w:rsidR="00726BBE" w:rsidRDefault="00000000">
      <w:pPr>
        <w:pStyle w:val="Titre3"/>
        <w:keepNext/>
        <w:spacing w:before="240" w:after="100"/>
      </w:pPr>
      <w:r>
        <w:rPr>
          <w:b/>
          <w:bCs/>
          <w:color w:val="595959"/>
        </w:rPr>
        <w:t>Contexte</w:t>
      </w:r>
    </w:p>
    <w:p w14:paraId="276A50F7" w14:textId="77777777" w:rsidR="00726BBE" w:rsidRDefault="00000000">
      <w:pPr>
        <w:spacing w:after="120"/>
      </w:pPr>
      <w:r>
        <w:t xml:space="preserve">Les trois classes de </w:t>
      </w:r>
      <w:hyperlink w:anchor="ex-FIC-1" w:history="1">
        <w:r>
          <w:rPr>
            <w:rFonts w:ascii="Consolas" w:hAnsi="Consolas" w:cs="Consolas"/>
            <w:color w:val="E97132" w:themeColor="accent2"/>
            <w:sz w:val="18"/>
            <w:szCs w:val="18"/>
          </w:rPr>
          <w:t>FIC.1</w:t>
        </w:r>
      </w:hyperlink>
      <w:r>
        <w:t xml:space="preserve"> vous sont fournies ici, complètes, et elles implémentent </w:t>
      </w:r>
      <w:r>
        <w:rPr>
          <w:rFonts w:ascii="Consolas" w:hAnsi="Consolas" w:cs="Consolas"/>
          <w:color w:val="E97132" w:themeColor="accent2"/>
          <w:sz w:val="18"/>
          <w:szCs w:val="18"/>
        </w:rPr>
        <w:t>Serializable</w:t>
      </w:r>
      <w:r>
        <w:t>.</w:t>
      </w:r>
    </w:p>
    <w:p w14:paraId="34B0D6A4" w14:textId="77777777" w:rsidR="00726BBE" w:rsidRDefault="00000000">
      <w:pPr>
        <w:spacing w:after="120"/>
      </w:pPr>
      <w:r>
        <w:t xml:space="preserve">Cette interface ne déclare AUCUNE méthode. C'est un marqueur : une façon de dire à la JVM « cette classe accepte d'être transformée en octets ». Sans elle, l'écriture lèverait </w:t>
      </w:r>
      <w:r>
        <w:rPr>
          <w:rFonts w:ascii="Consolas" w:hAnsi="Consolas" w:cs="Consolas"/>
          <w:color w:val="E97132" w:themeColor="accent2"/>
          <w:sz w:val="18"/>
          <w:szCs w:val="18"/>
        </w:rPr>
        <w:t>NotSerializableException</w:t>
      </w:r>
      <w:r>
        <w:t>.</w:t>
      </w:r>
    </w:p>
    <w:p w14:paraId="7F273348" w14:textId="77777777" w:rsidR="00726BBE" w:rsidRDefault="00000000">
      <w:pPr>
        <w:pStyle w:val="Titre3"/>
        <w:keepNext/>
        <w:spacing w:before="240" w:after="100"/>
      </w:pPr>
      <w:r>
        <w:rPr>
          <w:b/>
          <w:bCs/>
          <w:color w:val="595959"/>
        </w:rPr>
        <w:t>Énoncé</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4400"/>
        <w:gridCol w:w="3060"/>
      </w:tblGrid>
      <w:tr w:rsidR="00726BBE" w14:paraId="02E58DB1" w14:textId="77777777">
        <w:tblPrEx>
          <w:tblCellMar>
            <w:top w:w="0" w:type="dxa"/>
            <w:bottom w:w="0" w:type="dxa"/>
          </w:tblCellMar>
        </w:tblPrEx>
        <w:trPr>
          <w:tblHeader/>
        </w:trPr>
        <w:tc>
          <w:tcPr>
            <w:tcW w:w="1900" w:type="dxa"/>
            <w:shd w:val="clear" w:color="auto" w:fill="DEEAF6"/>
            <w:tcMar>
              <w:top w:w="55" w:type="dxa"/>
              <w:left w:w="100" w:type="dxa"/>
              <w:bottom w:w="55" w:type="dxa"/>
              <w:right w:w="100" w:type="dxa"/>
            </w:tcMar>
          </w:tcPr>
          <w:p w14:paraId="1DE74BF7" w14:textId="77777777" w:rsidR="00726BBE" w:rsidRDefault="00000000">
            <w:r>
              <w:rPr>
                <w:b/>
                <w:bCs/>
                <w:sz w:val="20"/>
                <w:szCs w:val="20"/>
              </w:rPr>
              <w:t>Élément</w:t>
            </w:r>
          </w:p>
        </w:tc>
        <w:tc>
          <w:tcPr>
            <w:tcW w:w="4400" w:type="dxa"/>
            <w:shd w:val="clear" w:color="auto" w:fill="DEEAF6"/>
            <w:tcMar>
              <w:top w:w="55" w:type="dxa"/>
              <w:left w:w="100" w:type="dxa"/>
              <w:bottom w:w="55" w:type="dxa"/>
              <w:right w:w="100" w:type="dxa"/>
            </w:tcMar>
          </w:tcPr>
          <w:p w14:paraId="4D5A117B" w14:textId="77777777" w:rsidR="00726BBE" w:rsidRDefault="00000000">
            <w:r>
              <w:rPr>
                <w:b/>
                <w:bCs/>
                <w:sz w:val="20"/>
                <w:szCs w:val="20"/>
              </w:rPr>
              <w:t>Signature</w:t>
            </w:r>
          </w:p>
        </w:tc>
        <w:tc>
          <w:tcPr>
            <w:tcW w:w="3060" w:type="dxa"/>
            <w:shd w:val="clear" w:color="auto" w:fill="DEEAF6"/>
            <w:tcMar>
              <w:top w:w="55" w:type="dxa"/>
              <w:left w:w="100" w:type="dxa"/>
              <w:bottom w:w="55" w:type="dxa"/>
              <w:right w:w="100" w:type="dxa"/>
            </w:tcMar>
          </w:tcPr>
          <w:p w14:paraId="135D71DB" w14:textId="77777777" w:rsidR="00726BBE" w:rsidRDefault="00000000">
            <w:r>
              <w:rPr>
                <w:b/>
                <w:bCs/>
                <w:sz w:val="20"/>
                <w:szCs w:val="20"/>
              </w:rPr>
              <w:t>Rôle</w:t>
            </w:r>
          </w:p>
        </w:tc>
      </w:tr>
      <w:tr w:rsidR="00726BBE" w14:paraId="7C23D3F0" w14:textId="77777777">
        <w:tblPrEx>
          <w:tblCellMar>
            <w:top w:w="0" w:type="dxa"/>
            <w:bottom w:w="0" w:type="dxa"/>
          </w:tblCellMar>
        </w:tblPrEx>
        <w:trPr>
          <w:cantSplit/>
        </w:trPr>
        <w:tc>
          <w:tcPr>
            <w:tcW w:w="1900" w:type="dxa"/>
            <w:tcMar>
              <w:top w:w="55" w:type="dxa"/>
              <w:left w:w="100" w:type="dxa"/>
              <w:bottom w:w="55" w:type="dxa"/>
              <w:right w:w="100" w:type="dxa"/>
            </w:tcMar>
          </w:tcPr>
          <w:p w14:paraId="3B797C71" w14:textId="77777777" w:rsidR="00726BBE" w:rsidRDefault="00000000">
            <w:r>
              <w:rPr>
                <w:rFonts w:ascii="Consolas" w:hAnsi="Consolas" w:cs="Consolas"/>
                <w:color w:val="E97132" w:themeColor="accent2"/>
                <w:sz w:val="18"/>
                <w:szCs w:val="18"/>
              </w:rPr>
              <w:t>enregistrer</w:t>
            </w:r>
          </w:p>
        </w:tc>
        <w:tc>
          <w:tcPr>
            <w:tcW w:w="4400" w:type="dxa"/>
            <w:tcMar>
              <w:top w:w="55" w:type="dxa"/>
              <w:left w:w="100" w:type="dxa"/>
              <w:bottom w:w="55" w:type="dxa"/>
              <w:right w:w="100" w:type="dxa"/>
            </w:tcMar>
          </w:tcPr>
          <w:p w14:paraId="3EA7DD49" w14:textId="77777777" w:rsidR="00726BBE" w:rsidRDefault="00000000">
            <w:r>
              <w:rPr>
                <w:rFonts w:ascii="Consolas" w:hAnsi="Consolas" w:cs="Consolas"/>
                <w:color w:val="E97132" w:themeColor="accent2"/>
                <w:sz w:val="18"/>
                <w:szCs w:val="18"/>
              </w:rPr>
              <w:t>public static void enregistrer(List&lt;Etudiant&gt;, File)</w:t>
            </w:r>
          </w:p>
        </w:tc>
        <w:tc>
          <w:tcPr>
            <w:tcW w:w="3060" w:type="dxa"/>
            <w:tcMar>
              <w:top w:w="55" w:type="dxa"/>
              <w:left w:w="100" w:type="dxa"/>
              <w:bottom w:w="55" w:type="dxa"/>
              <w:right w:w="100" w:type="dxa"/>
            </w:tcMar>
          </w:tcPr>
          <w:p w14:paraId="48E10905" w14:textId="77777777" w:rsidR="00726BBE" w:rsidRDefault="00000000">
            <w:r>
              <w:rPr>
                <w:sz w:val="20"/>
                <w:szCs w:val="20"/>
              </w:rPr>
              <w:t xml:space="preserve">Écrit la liste, en un seul </w:t>
            </w:r>
            <w:r>
              <w:rPr>
                <w:rFonts w:ascii="Consolas" w:hAnsi="Consolas" w:cs="Consolas"/>
                <w:color w:val="E97132" w:themeColor="accent2"/>
                <w:sz w:val="18"/>
                <w:szCs w:val="18"/>
              </w:rPr>
              <w:t>writeObject</w:t>
            </w:r>
          </w:p>
        </w:tc>
      </w:tr>
      <w:tr w:rsidR="00726BBE" w14:paraId="0BA0C9FB" w14:textId="77777777">
        <w:tblPrEx>
          <w:tblCellMar>
            <w:top w:w="0" w:type="dxa"/>
            <w:bottom w:w="0" w:type="dxa"/>
          </w:tblCellMar>
        </w:tblPrEx>
        <w:trPr>
          <w:cantSplit/>
        </w:trPr>
        <w:tc>
          <w:tcPr>
            <w:tcW w:w="1900" w:type="dxa"/>
            <w:tcMar>
              <w:top w:w="55" w:type="dxa"/>
              <w:left w:w="100" w:type="dxa"/>
              <w:bottom w:w="55" w:type="dxa"/>
              <w:right w:w="100" w:type="dxa"/>
            </w:tcMar>
          </w:tcPr>
          <w:p w14:paraId="05869733" w14:textId="77777777" w:rsidR="00726BBE" w:rsidRDefault="00000000">
            <w:r>
              <w:rPr>
                <w:rFonts w:ascii="Consolas" w:hAnsi="Consolas" w:cs="Consolas"/>
                <w:color w:val="E97132" w:themeColor="accent2"/>
                <w:sz w:val="18"/>
                <w:szCs w:val="18"/>
              </w:rPr>
              <w:t>relire</w:t>
            </w:r>
          </w:p>
        </w:tc>
        <w:tc>
          <w:tcPr>
            <w:tcW w:w="4400" w:type="dxa"/>
            <w:tcMar>
              <w:top w:w="55" w:type="dxa"/>
              <w:left w:w="100" w:type="dxa"/>
              <w:bottom w:w="55" w:type="dxa"/>
              <w:right w:w="100" w:type="dxa"/>
            </w:tcMar>
          </w:tcPr>
          <w:p w14:paraId="1763407E" w14:textId="77777777" w:rsidR="00726BBE" w:rsidRDefault="00000000">
            <w:r>
              <w:rPr>
                <w:rFonts w:ascii="Consolas" w:hAnsi="Consolas" w:cs="Consolas"/>
                <w:color w:val="E97132" w:themeColor="accent2"/>
                <w:sz w:val="18"/>
                <w:szCs w:val="18"/>
              </w:rPr>
              <w:t>public static List&lt;Etudiant&gt; relire(File)</w:t>
            </w:r>
          </w:p>
        </w:tc>
        <w:tc>
          <w:tcPr>
            <w:tcW w:w="3060" w:type="dxa"/>
            <w:tcMar>
              <w:top w:w="55" w:type="dxa"/>
              <w:left w:w="100" w:type="dxa"/>
              <w:bottom w:w="55" w:type="dxa"/>
              <w:right w:w="100" w:type="dxa"/>
            </w:tcMar>
          </w:tcPr>
          <w:p w14:paraId="55ADE7C1" w14:textId="77777777" w:rsidR="00726BBE" w:rsidRDefault="00000000">
            <w:r>
              <w:rPr>
                <w:sz w:val="20"/>
                <w:szCs w:val="20"/>
              </w:rPr>
              <w:t>Relit la liste</w:t>
            </w:r>
          </w:p>
        </w:tc>
      </w:tr>
    </w:tbl>
    <w:p w14:paraId="3271671E" w14:textId="77777777" w:rsidR="00726BBE" w:rsidRDefault="00000000">
      <w:pPr>
        <w:spacing w:after="120"/>
      </w:pPr>
      <w:r>
        <w:rPr>
          <w:b/>
          <w:bCs/>
        </w:rPr>
        <w:t xml:space="preserve">Les deux classes à connaître : </w:t>
      </w:r>
      <w:r>
        <w:rPr>
          <w:rFonts w:ascii="Consolas" w:hAnsi="Consolas" w:cs="Consolas"/>
          <w:color w:val="E97132" w:themeColor="accent2"/>
          <w:sz w:val="18"/>
          <w:szCs w:val="18"/>
        </w:rPr>
        <w:t>ObjectOutputStream</w:t>
      </w:r>
      <w:r>
        <w:t xml:space="preserve"> construit sur un </w:t>
      </w:r>
      <w:r>
        <w:rPr>
          <w:rFonts w:ascii="Consolas" w:hAnsi="Consolas" w:cs="Consolas"/>
          <w:color w:val="E97132" w:themeColor="accent2"/>
          <w:sz w:val="18"/>
          <w:szCs w:val="18"/>
        </w:rPr>
        <w:t>FileOutputStream</w:t>
      </w:r>
      <w:r>
        <w:t xml:space="preserve"> pour écrire, </w:t>
      </w:r>
      <w:r>
        <w:rPr>
          <w:rFonts w:ascii="Consolas" w:hAnsi="Consolas" w:cs="Consolas"/>
          <w:color w:val="E97132" w:themeColor="accent2"/>
          <w:sz w:val="18"/>
          <w:szCs w:val="18"/>
        </w:rPr>
        <w:t>ObjectInputStream</w:t>
      </w:r>
      <w:r>
        <w:t xml:space="preserve"> sur un </w:t>
      </w:r>
      <w:r>
        <w:rPr>
          <w:rFonts w:ascii="Consolas" w:hAnsi="Consolas" w:cs="Consolas"/>
          <w:color w:val="E97132" w:themeColor="accent2"/>
          <w:sz w:val="18"/>
          <w:szCs w:val="18"/>
        </w:rPr>
        <w:t>FileInputStream</w:t>
      </w:r>
      <w:r>
        <w:t xml:space="preserve"> pour relire.</w:t>
      </w:r>
    </w:p>
    <w:p w14:paraId="438DC7EF" w14:textId="77777777" w:rsidR="00726BBE" w:rsidRDefault="00000000">
      <w:pPr>
        <w:pStyle w:val="Titre3"/>
        <w:keepNext/>
        <w:spacing w:before="240" w:after="100"/>
      </w:pPr>
      <w:r>
        <w:rPr>
          <w:b/>
          <w:bCs/>
          <w:color w:val="595959"/>
        </w:rPr>
        <w:t>Trois choses à observer</w:t>
      </w:r>
    </w:p>
    <w:p w14:paraId="313BF417" w14:textId="77777777" w:rsidR="00726BBE" w:rsidRDefault="00000000">
      <w:pPr>
        <w:spacing w:after="120"/>
      </w:pPr>
      <w:r>
        <w:rPr>
          <w:b/>
          <w:bCs/>
        </w:rPr>
        <w:t xml:space="preserve">Un seul </w:t>
      </w:r>
      <w:r>
        <w:rPr>
          <w:rFonts w:ascii="Consolas" w:hAnsi="Consolas" w:cs="Consolas"/>
          <w:b/>
          <w:bCs/>
          <w:color w:val="E97132" w:themeColor="accent2"/>
          <w:sz w:val="18"/>
          <w:szCs w:val="18"/>
        </w:rPr>
        <w:t>writeObject</w:t>
      </w:r>
      <w:r>
        <w:rPr>
          <w:b/>
          <w:bCs/>
        </w:rPr>
        <w:t xml:space="preserve"> suffit pour toute la liste. </w:t>
      </w:r>
      <w:r>
        <w:t xml:space="preserve">La sérialisation suit les références : écrire la liste écrit les étudiants, donc leurs cours, donc leurs enseignants. C'est pourquoi les trois classes doivent être </w:t>
      </w:r>
      <w:r>
        <w:rPr>
          <w:rFonts w:ascii="Consolas" w:hAnsi="Consolas" w:cs="Consolas"/>
          <w:color w:val="E97132" w:themeColor="accent2"/>
          <w:sz w:val="18"/>
          <w:szCs w:val="18"/>
        </w:rPr>
        <w:t>Serializable</w:t>
      </w:r>
      <w:r>
        <w:t>, et pas seulement celle qu'on nomme. Le test le vérifie.</w:t>
      </w:r>
    </w:p>
    <w:p w14:paraId="640FEF25" w14:textId="77777777" w:rsidR="00726BBE" w:rsidRDefault="00000000">
      <w:pPr>
        <w:spacing w:after="120"/>
      </w:pPr>
      <w:r>
        <w:rPr>
          <w:rFonts w:ascii="Consolas" w:hAnsi="Consolas" w:cs="Consolas"/>
          <w:b/>
          <w:bCs/>
          <w:color w:val="E97132" w:themeColor="accent2"/>
          <w:sz w:val="18"/>
          <w:szCs w:val="18"/>
        </w:rPr>
        <w:t>readObject</w:t>
      </w:r>
      <w:r>
        <w:rPr>
          <w:b/>
          <w:bCs/>
        </w:rPr>
        <w:t xml:space="preserve"> retourne un </w:t>
      </w:r>
      <w:r>
        <w:rPr>
          <w:rFonts w:ascii="Consolas" w:hAnsi="Consolas" w:cs="Consolas"/>
          <w:b/>
          <w:bCs/>
          <w:color w:val="E97132" w:themeColor="accent2"/>
          <w:sz w:val="18"/>
          <w:szCs w:val="18"/>
        </w:rPr>
        <w:t>Object</w:t>
      </w:r>
      <w:r>
        <w:rPr>
          <w:b/>
          <w:bCs/>
        </w:rPr>
        <w:t xml:space="preserve">. </w:t>
      </w:r>
      <w:r>
        <w:t>Un transtypage est inévitable, et le compilateur avertit qu'il ne peut pas le vérifier. Ce n'est pas une erreur de votre part : la sérialisation est antérieure à la généricité, et le fichier ne contient aucune trace du type paramétré.</w:t>
      </w:r>
    </w:p>
    <w:p w14:paraId="525641A5" w14:textId="77777777" w:rsidR="00726BBE" w:rsidRDefault="00000000">
      <w:pPr>
        <w:spacing w:after="120"/>
      </w:pPr>
      <w:r>
        <w:rPr>
          <w:b/>
          <w:bCs/>
        </w:rPr>
        <w:t xml:space="preserve">Ouvrez </w:t>
      </w:r>
      <w:r>
        <w:rPr>
          <w:rFonts w:ascii="Consolas" w:hAnsi="Consolas" w:cs="Consolas"/>
          <w:b/>
          <w:bCs/>
          <w:color w:val="E97132" w:themeColor="accent2"/>
          <w:sz w:val="18"/>
          <w:szCs w:val="18"/>
        </w:rPr>
        <w:t>etudiants.dat</w:t>
      </w:r>
      <w:r>
        <w:rPr>
          <w:b/>
          <w:bCs/>
        </w:rPr>
        <w:t xml:space="preserve"> dans un éditeur de texte (sans l'enregistrer). </w:t>
      </w:r>
      <w:r>
        <w:t xml:space="preserve">Vous y verrez quelques noms de classes noyés dans des octets illisibles. Le format est fait pour la JVM, pas pour vous. Gardez l'image : </w:t>
      </w:r>
      <w:hyperlink w:anchor="ex-FIC-3" w:history="1">
        <w:r>
          <w:rPr>
            <w:rFonts w:ascii="Consolas" w:hAnsi="Consolas" w:cs="Consolas"/>
            <w:color w:val="E97132" w:themeColor="accent2"/>
            <w:sz w:val="18"/>
            <w:szCs w:val="18"/>
          </w:rPr>
          <w:t>FIC.3</w:t>
        </w:r>
      </w:hyperlink>
      <w:r>
        <w:t xml:space="preserve"> prend l'autre parti.</w:t>
      </w:r>
    </w:p>
    <w:p w14:paraId="522143A9" w14:textId="77777777" w:rsidR="00726BBE" w:rsidRDefault="00000000">
      <w:pPr>
        <w:pStyle w:val="Titre3"/>
        <w:keepNext/>
        <w:spacing w:before="240" w:after="100"/>
      </w:pPr>
      <w:r>
        <w:rPr>
          <w:b/>
          <w:bCs/>
          <w:color w:val="595959"/>
        </w:rPr>
        <w:lastRenderedPageBreak/>
        <w:t>Comment vérifier votre code</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726BBE" w14:paraId="4B619AF7"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612D99BC" w14:textId="77777777" w:rsidR="00726BBE" w:rsidRDefault="00000000">
            <w:pPr>
              <w:spacing w:after="80"/>
            </w:pPr>
            <w:r>
              <w:rPr>
                <w:rFonts w:ascii="Consolas" w:hAnsi="Consolas" w:cs="Consolas"/>
                <w:color w:val="E97132" w:themeColor="accent2"/>
                <w:sz w:val="18"/>
                <w:szCs w:val="18"/>
              </w:rPr>
              <w:t>be.ephec.java.fic.e02.EnregistrementTest</w:t>
            </w:r>
          </w:p>
          <w:p w14:paraId="2D6FBE5B" w14:textId="77777777" w:rsidR="00726BBE" w:rsidRDefault="00000000">
            <w:pPr>
              <w:spacing w:after="80"/>
            </w:pPr>
            <w:r>
              <w:t>Vérifie la création du fichier, l'aller-retour complet, la conservation des cours et de leurs enseignants, et le cas de la liste vide.</w:t>
            </w:r>
          </w:p>
          <w:p w14:paraId="32E6629B" w14:textId="77777777" w:rsidR="00726BBE" w:rsidRDefault="00000000">
            <w:r>
              <w:t xml:space="preserve">Le test écrit dans un dossier temporaire fourni par </w:t>
            </w:r>
            <w:r>
              <w:rPr>
                <w:rFonts w:ascii="Consolas" w:hAnsi="Consolas" w:cs="Consolas"/>
                <w:color w:val="E97132" w:themeColor="accent2"/>
                <w:sz w:val="18"/>
                <w:szCs w:val="18"/>
              </w:rPr>
              <w:t>JUnit</w:t>
            </w:r>
            <w:r>
              <w:t xml:space="preserve"> — l'annotation </w:t>
            </w:r>
            <w:r>
              <w:rPr>
                <w:rFonts w:ascii="Consolas" w:hAnsi="Consolas" w:cs="Consolas"/>
                <w:color w:val="E97132" w:themeColor="accent2"/>
                <w:sz w:val="18"/>
                <w:szCs w:val="18"/>
              </w:rPr>
              <w:t>@TempDir</w:t>
            </w:r>
            <w:r>
              <w:t xml:space="preserve"> — créé avant le test et supprimé après. Vos tests ne laisseront jamais de fichiers dans le projet.</w:t>
            </w:r>
          </w:p>
        </w:tc>
      </w:tr>
    </w:tbl>
    <w:p w14:paraId="7A82DA95" w14:textId="77777777" w:rsidR="00726BBE" w:rsidRDefault="00000000">
      <w:pPr>
        <w:pStyle w:val="Titre3"/>
        <w:keepNext/>
        <w:spacing w:before="240" w:after="100"/>
      </w:pPr>
      <w:r>
        <w:rPr>
          <w:b/>
          <w:bCs/>
          <w:color w:val="595959"/>
        </w:rPr>
        <w:t>Questions à se poser</w:t>
      </w:r>
    </w:p>
    <w:p w14:paraId="090872B4" w14:textId="77777777" w:rsidR="00726BBE" w:rsidRDefault="00000000">
      <w:pPr>
        <w:pStyle w:val="Paragraphedeliste"/>
        <w:numPr>
          <w:ilvl w:val="0"/>
          <w:numId w:val="15"/>
        </w:numPr>
        <w:spacing w:after="60"/>
      </w:pPr>
      <w:r>
        <w:t xml:space="preserve">Que se passe-t-il si relire reçoit un fichier qui n'existe pas ? Votre méthode doit-elle retourner </w:t>
      </w:r>
      <w:r>
        <w:rPr>
          <w:rFonts w:ascii="Consolas" w:hAnsi="Consolas" w:cs="Consolas"/>
          <w:color w:val="E97132" w:themeColor="accent2"/>
          <w:sz w:val="18"/>
          <w:szCs w:val="18"/>
        </w:rPr>
        <w:t>null</w:t>
      </w:r>
      <w:r>
        <w:t xml:space="preserve">, une liste vide, ou lever une exception ? Voir </w:t>
      </w:r>
      <w:r>
        <w:rPr>
          <w:rFonts w:ascii="Consolas" w:hAnsi="Consolas" w:cs="Consolas"/>
          <w:color w:val="E97132" w:themeColor="accent2"/>
          <w:sz w:val="18"/>
          <w:szCs w:val="18"/>
        </w:rPr>
        <w:t>CC-ERR.1</w:t>
      </w:r>
      <w:r>
        <w:t xml:space="preserve"> et </w:t>
      </w:r>
      <w:r>
        <w:rPr>
          <w:rFonts w:ascii="Consolas" w:hAnsi="Consolas" w:cs="Consolas"/>
          <w:color w:val="E97132" w:themeColor="accent2"/>
          <w:sz w:val="18"/>
          <w:szCs w:val="18"/>
        </w:rPr>
        <w:t>CC-ERR.2</w:t>
      </w:r>
      <w:r>
        <w:t>.</w:t>
      </w:r>
    </w:p>
    <w:p w14:paraId="24251E83" w14:textId="77777777" w:rsidR="00726BBE" w:rsidRDefault="00000000">
      <w:pPr>
        <w:pStyle w:val="Paragraphedeliste"/>
        <w:numPr>
          <w:ilvl w:val="0"/>
          <w:numId w:val="15"/>
        </w:numPr>
        <w:spacing w:after="60"/>
      </w:pPr>
      <w:r>
        <w:t xml:space="preserve">Renommez un champ d'Etudiant, puis relisez un fichier écrit avant le changement. Que se passe-t-il ? Cherchez ce qu'est un </w:t>
      </w:r>
      <w:r>
        <w:rPr>
          <w:rFonts w:ascii="Consolas" w:hAnsi="Consolas" w:cs="Consolas"/>
          <w:color w:val="E97132" w:themeColor="accent2"/>
          <w:sz w:val="18"/>
          <w:szCs w:val="18"/>
        </w:rPr>
        <w:t>serialVersionUID</w:t>
      </w:r>
      <w:r>
        <w:t>.</w:t>
      </w:r>
    </w:p>
    <w:p w14:paraId="3F104721" w14:textId="77777777" w:rsidR="00726BBE" w:rsidRDefault="00000000">
      <w:pPr>
        <w:pStyle w:val="Paragraphedeliste"/>
        <w:numPr>
          <w:ilvl w:val="0"/>
          <w:numId w:val="15"/>
        </w:numPr>
        <w:spacing w:after="60"/>
      </w:pPr>
      <w:r>
        <w:t xml:space="preserve">Un mot de passe stocké dans un champ part-il dans le fichier ? Cherchez le mot-clé </w:t>
      </w:r>
      <w:r>
        <w:rPr>
          <w:rFonts w:ascii="Consolas" w:hAnsi="Consolas" w:cs="Consolas"/>
          <w:color w:val="E97132" w:themeColor="accent2"/>
          <w:sz w:val="18"/>
          <w:szCs w:val="18"/>
        </w:rPr>
        <w:t>transient</w:t>
      </w:r>
      <w:r>
        <w:t>.</w:t>
      </w:r>
    </w:p>
    <w:p w14:paraId="6E859806" w14:textId="77777777" w:rsidR="00726BBE" w:rsidRDefault="00000000">
      <w:pPr>
        <w:pStyle w:val="Paragraphedeliste"/>
        <w:numPr>
          <w:ilvl w:val="0"/>
          <w:numId w:val="15"/>
        </w:numPr>
        <w:spacing w:after="60"/>
      </w:pPr>
      <w:r>
        <w:t xml:space="preserve">Le message d'erreur que vous affichez en cas d'échec dit-il quel fichier a échoué ? Voir </w:t>
      </w:r>
      <w:r>
        <w:rPr>
          <w:rFonts w:ascii="Consolas" w:hAnsi="Consolas" w:cs="Consolas"/>
          <w:color w:val="E97132" w:themeColor="accent2"/>
          <w:sz w:val="18"/>
          <w:szCs w:val="18"/>
        </w:rPr>
        <w:t>CC-ERR.4</w:t>
      </w:r>
      <w:r>
        <w:t>.</w:t>
      </w:r>
    </w:p>
    <w:p w14:paraId="1626129F" w14:textId="77777777" w:rsidR="00726BBE" w:rsidRDefault="00726BBE">
      <w:pPr>
        <w:pBdr>
          <w:bottom w:val="single" w:sz="6" w:space="1" w:color="A6A6A6"/>
        </w:pBdr>
        <w:spacing w:before="240" w:after="360"/>
      </w:pPr>
    </w:p>
    <w:p w14:paraId="4DA51B94" w14:textId="77777777" w:rsidR="00726BBE" w:rsidRDefault="00000000">
      <w:pPr>
        <w:pStyle w:val="Titre2"/>
        <w:keepNext/>
        <w:spacing w:before="360" w:after="160"/>
      </w:pPr>
      <w:bookmarkStart w:id="91" w:name="_Toc243726737"/>
      <w:r>
        <w:rPr>
          <w:b/>
          <w:bCs/>
          <w:color w:val="1F4E79"/>
          <w:sz w:val="30"/>
          <w:szCs w:val="30"/>
        </w:rPr>
        <w:t>FIC.3 — Enregistrer du texte</w:t>
      </w:r>
      <w:bookmarkEnd w:id="91"/>
    </w:p>
    <w:p w14:paraId="521FD0FC" w14:textId="77777777" w:rsidR="00726BBE" w:rsidRDefault="00000000">
      <w:pPr>
        <w:keepNext/>
        <w:spacing w:after="120"/>
      </w:pPr>
      <w:r>
        <w:rPr>
          <w:i/>
          <w:iCs/>
          <w:color w:val="595959"/>
        </w:rPr>
        <w:t xml:space="preserve">Package : </w:t>
      </w:r>
      <w:r>
        <w:rPr>
          <w:rFonts w:ascii="Consolas" w:hAnsi="Consolas" w:cs="Consolas"/>
          <w:i/>
          <w:iCs/>
          <w:color w:val="E97132" w:themeColor="accent2"/>
          <w:sz w:val="18"/>
          <w:szCs w:val="18"/>
        </w:rPr>
        <w:t>be.ephec.java.fic.e03</w:t>
      </w:r>
    </w:p>
    <w:p w14:paraId="29A133AE" w14:textId="77777777" w:rsidR="00726BBE" w:rsidRDefault="00000000">
      <w:pPr>
        <w:pStyle w:val="Titre3"/>
        <w:keepNext/>
        <w:spacing w:before="240" w:after="100"/>
      </w:pPr>
      <w:r>
        <w:rPr>
          <w:b/>
          <w:bCs/>
          <w:color w:val="595959"/>
        </w:rPr>
        <w:t>Objectif</w:t>
      </w:r>
    </w:p>
    <w:p w14:paraId="284875C6" w14:textId="77777777" w:rsidR="00726BBE" w:rsidRDefault="00000000">
      <w:pPr>
        <w:spacing w:after="120"/>
      </w:pPr>
      <w:r>
        <w:t>Enregistrer les mêmes données dans un format lisible, et mesurer ce qu'on y gagne et ce qu'on y perd.</w:t>
      </w:r>
    </w:p>
    <w:p w14:paraId="7EDB056B" w14:textId="77777777" w:rsidR="00726BBE" w:rsidRDefault="00000000">
      <w:pPr>
        <w:pStyle w:val="Titre3"/>
        <w:keepNext/>
        <w:spacing w:before="240" w:after="100"/>
      </w:pPr>
      <w:r>
        <w:rPr>
          <w:b/>
          <w:bCs/>
          <w:color w:val="595959"/>
        </w:rPr>
        <w:t>Énoncé</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4400"/>
        <w:gridCol w:w="3060"/>
      </w:tblGrid>
      <w:tr w:rsidR="00726BBE" w14:paraId="0CAEF3E4" w14:textId="77777777">
        <w:tblPrEx>
          <w:tblCellMar>
            <w:top w:w="0" w:type="dxa"/>
            <w:bottom w:w="0" w:type="dxa"/>
          </w:tblCellMar>
        </w:tblPrEx>
        <w:trPr>
          <w:tblHeader/>
        </w:trPr>
        <w:tc>
          <w:tcPr>
            <w:tcW w:w="1900" w:type="dxa"/>
            <w:shd w:val="clear" w:color="auto" w:fill="DEEAF6"/>
            <w:tcMar>
              <w:top w:w="55" w:type="dxa"/>
              <w:left w:w="100" w:type="dxa"/>
              <w:bottom w:w="55" w:type="dxa"/>
              <w:right w:w="100" w:type="dxa"/>
            </w:tcMar>
          </w:tcPr>
          <w:p w14:paraId="336BC791" w14:textId="77777777" w:rsidR="00726BBE" w:rsidRDefault="00000000">
            <w:r>
              <w:rPr>
                <w:b/>
                <w:bCs/>
                <w:sz w:val="20"/>
                <w:szCs w:val="20"/>
              </w:rPr>
              <w:t>Élément</w:t>
            </w:r>
          </w:p>
        </w:tc>
        <w:tc>
          <w:tcPr>
            <w:tcW w:w="4400" w:type="dxa"/>
            <w:shd w:val="clear" w:color="auto" w:fill="DEEAF6"/>
            <w:tcMar>
              <w:top w:w="55" w:type="dxa"/>
              <w:left w:w="100" w:type="dxa"/>
              <w:bottom w:w="55" w:type="dxa"/>
              <w:right w:w="100" w:type="dxa"/>
            </w:tcMar>
          </w:tcPr>
          <w:p w14:paraId="48D3DC84" w14:textId="77777777" w:rsidR="00726BBE" w:rsidRDefault="00000000">
            <w:r>
              <w:rPr>
                <w:b/>
                <w:bCs/>
                <w:sz w:val="20"/>
                <w:szCs w:val="20"/>
              </w:rPr>
              <w:t>Signature</w:t>
            </w:r>
          </w:p>
        </w:tc>
        <w:tc>
          <w:tcPr>
            <w:tcW w:w="3060" w:type="dxa"/>
            <w:shd w:val="clear" w:color="auto" w:fill="DEEAF6"/>
            <w:tcMar>
              <w:top w:w="55" w:type="dxa"/>
              <w:left w:w="100" w:type="dxa"/>
              <w:bottom w:w="55" w:type="dxa"/>
              <w:right w:w="100" w:type="dxa"/>
            </w:tcMar>
          </w:tcPr>
          <w:p w14:paraId="02BFA1CD" w14:textId="77777777" w:rsidR="00726BBE" w:rsidRDefault="00000000">
            <w:r>
              <w:rPr>
                <w:b/>
                <w:bCs/>
                <w:sz w:val="20"/>
                <w:szCs w:val="20"/>
              </w:rPr>
              <w:t>Rôle</w:t>
            </w:r>
          </w:p>
        </w:tc>
      </w:tr>
      <w:tr w:rsidR="00726BBE" w14:paraId="331DA12D" w14:textId="77777777">
        <w:tblPrEx>
          <w:tblCellMar>
            <w:top w:w="0" w:type="dxa"/>
            <w:bottom w:w="0" w:type="dxa"/>
          </w:tblCellMar>
        </w:tblPrEx>
        <w:trPr>
          <w:cantSplit/>
        </w:trPr>
        <w:tc>
          <w:tcPr>
            <w:tcW w:w="1900" w:type="dxa"/>
            <w:tcMar>
              <w:top w:w="55" w:type="dxa"/>
              <w:left w:w="100" w:type="dxa"/>
              <w:bottom w:w="55" w:type="dxa"/>
              <w:right w:w="100" w:type="dxa"/>
            </w:tcMar>
          </w:tcPr>
          <w:p w14:paraId="2ECF3112" w14:textId="77777777" w:rsidR="00726BBE" w:rsidRDefault="00000000">
            <w:r>
              <w:rPr>
                <w:rFonts w:ascii="Consolas" w:hAnsi="Consolas" w:cs="Consolas"/>
                <w:color w:val="E97132" w:themeColor="accent2"/>
                <w:sz w:val="18"/>
                <w:szCs w:val="18"/>
              </w:rPr>
              <w:t>ecrire</w:t>
            </w:r>
          </w:p>
        </w:tc>
        <w:tc>
          <w:tcPr>
            <w:tcW w:w="4400" w:type="dxa"/>
            <w:tcMar>
              <w:top w:w="55" w:type="dxa"/>
              <w:left w:w="100" w:type="dxa"/>
              <w:bottom w:w="55" w:type="dxa"/>
              <w:right w:w="100" w:type="dxa"/>
            </w:tcMar>
          </w:tcPr>
          <w:p w14:paraId="5D9A55B2" w14:textId="77777777" w:rsidR="00726BBE" w:rsidRDefault="00000000">
            <w:r>
              <w:rPr>
                <w:rFonts w:ascii="Consolas" w:hAnsi="Consolas" w:cs="Consolas"/>
                <w:color w:val="E97132" w:themeColor="accent2"/>
                <w:sz w:val="18"/>
                <w:szCs w:val="18"/>
              </w:rPr>
              <w:t>public static void ecrire(List&lt;Etudiant&gt;, File)</w:t>
            </w:r>
          </w:p>
        </w:tc>
        <w:tc>
          <w:tcPr>
            <w:tcW w:w="3060" w:type="dxa"/>
            <w:tcMar>
              <w:top w:w="55" w:type="dxa"/>
              <w:left w:w="100" w:type="dxa"/>
              <w:bottom w:w="55" w:type="dxa"/>
              <w:right w:w="100" w:type="dxa"/>
            </w:tcMar>
          </w:tcPr>
          <w:p w14:paraId="04D67A47" w14:textId="77777777" w:rsidR="00726BBE" w:rsidRDefault="00000000">
            <w:r>
              <w:rPr>
                <w:sz w:val="20"/>
                <w:szCs w:val="20"/>
              </w:rPr>
              <w:t>Un étudiant par ligne</w:t>
            </w:r>
          </w:p>
        </w:tc>
      </w:tr>
      <w:tr w:rsidR="00726BBE" w14:paraId="41EB672E" w14:textId="77777777">
        <w:tblPrEx>
          <w:tblCellMar>
            <w:top w:w="0" w:type="dxa"/>
            <w:bottom w:w="0" w:type="dxa"/>
          </w:tblCellMar>
        </w:tblPrEx>
        <w:trPr>
          <w:cantSplit/>
        </w:trPr>
        <w:tc>
          <w:tcPr>
            <w:tcW w:w="1900" w:type="dxa"/>
            <w:tcMar>
              <w:top w:w="55" w:type="dxa"/>
              <w:left w:w="100" w:type="dxa"/>
              <w:bottom w:w="55" w:type="dxa"/>
              <w:right w:w="100" w:type="dxa"/>
            </w:tcMar>
          </w:tcPr>
          <w:p w14:paraId="12BD1BB5" w14:textId="77777777" w:rsidR="00726BBE" w:rsidRDefault="00000000">
            <w:r>
              <w:rPr>
                <w:rFonts w:ascii="Consolas" w:hAnsi="Consolas" w:cs="Consolas"/>
                <w:color w:val="E97132" w:themeColor="accent2"/>
                <w:sz w:val="18"/>
                <w:szCs w:val="18"/>
              </w:rPr>
              <w:t>lireLignes</w:t>
            </w:r>
          </w:p>
        </w:tc>
        <w:tc>
          <w:tcPr>
            <w:tcW w:w="4400" w:type="dxa"/>
            <w:tcMar>
              <w:top w:w="55" w:type="dxa"/>
              <w:left w:w="100" w:type="dxa"/>
              <w:bottom w:w="55" w:type="dxa"/>
              <w:right w:w="100" w:type="dxa"/>
            </w:tcMar>
          </w:tcPr>
          <w:p w14:paraId="7BDCB8DB" w14:textId="77777777" w:rsidR="00726BBE" w:rsidRDefault="00000000">
            <w:r>
              <w:rPr>
                <w:rFonts w:ascii="Consolas" w:hAnsi="Consolas" w:cs="Consolas"/>
                <w:color w:val="E97132" w:themeColor="accent2"/>
                <w:sz w:val="18"/>
                <w:szCs w:val="18"/>
              </w:rPr>
              <w:t>public static List&lt;String&gt; lireLignes(File)</w:t>
            </w:r>
          </w:p>
        </w:tc>
        <w:tc>
          <w:tcPr>
            <w:tcW w:w="3060" w:type="dxa"/>
            <w:tcMar>
              <w:top w:w="55" w:type="dxa"/>
              <w:left w:w="100" w:type="dxa"/>
              <w:bottom w:w="55" w:type="dxa"/>
              <w:right w:w="100" w:type="dxa"/>
            </w:tcMar>
          </w:tcPr>
          <w:p w14:paraId="5DAC9C0C" w14:textId="77777777" w:rsidR="00726BBE" w:rsidRDefault="00000000">
            <w:r>
              <w:rPr>
                <w:sz w:val="20"/>
                <w:szCs w:val="20"/>
              </w:rPr>
              <w:t>Les lignes du fichier, telles quelles</w:t>
            </w:r>
          </w:p>
        </w:tc>
      </w:tr>
      <w:tr w:rsidR="00726BBE" w14:paraId="07535E87" w14:textId="77777777">
        <w:tblPrEx>
          <w:tblCellMar>
            <w:top w:w="0" w:type="dxa"/>
            <w:bottom w:w="0" w:type="dxa"/>
          </w:tblCellMar>
        </w:tblPrEx>
        <w:trPr>
          <w:cantSplit/>
        </w:trPr>
        <w:tc>
          <w:tcPr>
            <w:tcW w:w="1900" w:type="dxa"/>
            <w:tcMar>
              <w:top w:w="55" w:type="dxa"/>
              <w:left w:w="100" w:type="dxa"/>
              <w:bottom w:w="55" w:type="dxa"/>
              <w:right w:w="100" w:type="dxa"/>
            </w:tcMar>
          </w:tcPr>
          <w:p w14:paraId="7EE21BFC" w14:textId="77777777" w:rsidR="00726BBE" w:rsidRDefault="00000000">
            <w:r>
              <w:rPr>
                <w:rFonts w:ascii="Consolas" w:hAnsi="Consolas" w:cs="Consolas"/>
                <w:color w:val="E97132" w:themeColor="accent2"/>
                <w:sz w:val="18"/>
                <w:szCs w:val="18"/>
              </w:rPr>
              <w:t>relire</w:t>
            </w:r>
          </w:p>
        </w:tc>
        <w:tc>
          <w:tcPr>
            <w:tcW w:w="4400" w:type="dxa"/>
            <w:tcMar>
              <w:top w:w="55" w:type="dxa"/>
              <w:left w:w="100" w:type="dxa"/>
              <w:bottom w:w="55" w:type="dxa"/>
              <w:right w:w="100" w:type="dxa"/>
            </w:tcMar>
          </w:tcPr>
          <w:p w14:paraId="43588F4D" w14:textId="77777777" w:rsidR="00726BBE" w:rsidRDefault="00000000">
            <w:r>
              <w:rPr>
                <w:rFonts w:ascii="Consolas" w:hAnsi="Consolas" w:cs="Consolas"/>
                <w:color w:val="E97132" w:themeColor="accent2"/>
                <w:sz w:val="18"/>
                <w:szCs w:val="18"/>
              </w:rPr>
              <w:t>public static List&lt;Etudiant&gt; relire(File)</w:t>
            </w:r>
          </w:p>
        </w:tc>
        <w:tc>
          <w:tcPr>
            <w:tcW w:w="3060" w:type="dxa"/>
            <w:tcMar>
              <w:top w:w="55" w:type="dxa"/>
              <w:left w:w="100" w:type="dxa"/>
              <w:bottom w:w="55" w:type="dxa"/>
              <w:right w:w="100" w:type="dxa"/>
            </w:tcMar>
          </w:tcPr>
          <w:p w14:paraId="377E6772" w14:textId="77777777" w:rsidR="00726BBE" w:rsidRDefault="00000000">
            <w:r>
              <w:rPr>
                <w:sz w:val="20"/>
                <w:szCs w:val="20"/>
              </w:rPr>
              <w:t>Reconstruit les étudiants</w:t>
            </w:r>
          </w:p>
        </w:tc>
      </w:tr>
    </w:tbl>
    <w:p w14:paraId="245E19EA" w14:textId="77777777" w:rsidR="00726BBE" w:rsidRDefault="00000000">
      <w:pPr>
        <w:spacing w:after="120"/>
      </w:pPr>
      <w:r>
        <w:t>Le format est imposé : le nom, le prénom et les intitulés de cours séparés par des points-virgules ; les cours séparés entre eux par des virgules.</w:t>
      </w:r>
    </w:p>
    <w:p w14:paraId="4914FAAD" w14:textId="77777777" w:rsidR="00726BBE" w:rsidRDefault="00000000">
      <w:pPr>
        <w:keepNext/>
        <w:keepLines/>
        <w:shd w:val="clear" w:color="auto" w:fill="F2F2F2"/>
        <w:spacing w:before="100"/>
        <w:ind w:left="220"/>
      </w:pPr>
      <w:r>
        <w:rPr>
          <w:rFonts w:ascii="Consolas" w:hAnsi="Consolas" w:cs="Consolas"/>
          <w:color w:val="E97132" w:themeColor="accent2"/>
          <w:sz w:val="18"/>
          <w:szCs w:val="18"/>
        </w:rPr>
        <w:t>Lovelace;Ada;Java,Algebre</w:t>
      </w:r>
    </w:p>
    <w:p w14:paraId="44E1A26D" w14:textId="77777777" w:rsidR="00726BBE" w:rsidRDefault="00000000">
      <w:pPr>
        <w:keepLines/>
        <w:shd w:val="clear" w:color="auto" w:fill="F2F2F2"/>
        <w:spacing w:after="160"/>
        <w:ind w:left="220"/>
      </w:pPr>
      <w:r>
        <w:rPr>
          <w:rFonts w:ascii="Consolas" w:hAnsi="Consolas" w:cs="Consolas"/>
          <w:color w:val="E97132" w:themeColor="accent2"/>
          <w:sz w:val="18"/>
          <w:szCs w:val="18"/>
        </w:rPr>
        <w:t>Turing;Alan;</w:t>
      </w:r>
    </w:p>
    <w:p w14:paraId="1F2118CD" w14:textId="77777777" w:rsidR="00726BBE" w:rsidRDefault="00000000">
      <w:pPr>
        <w:spacing w:after="120"/>
      </w:pPr>
      <w:r>
        <w:rPr>
          <w:b/>
          <w:bCs/>
        </w:rPr>
        <w:t xml:space="preserve">Un piège à l'analyse. </w:t>
      </w:r>
      <w:r>
        <w:rPr>
          <w:rFonts w:ascii="Consolas" w:hAnsi="Consolas" w:cs="Consolas"/>
          <w:color w:val="E97132" w:themeColor="accent2"/>
          <w:sz w:val="18"/>
          <w:szCs w:val="18"/>
        </w:rPr>
        <w:t>"Turing;Alan;".split(";")</w:t>
      </w:r>
      <w:r>
        <w:t xml:space="preserve"> retourne un tableau de DEUX éléments, pas trois : </w:t>
      </w:r>
      <w:r>
        <w:rPr>
          <w:rFonts w:ascii="Consolas" w:hAnsi="Consolas" w:cs="Consolas"/>
          <w:color w:val="E97132" w:themeColor="accent2"/>
          <w:sz w:val="18"/>
          <w:szCs w:val="18"/>
        </w:rPr>
        <w:t>split</w:t>
      </w:r>
      <w:r>
        <w:t xml:space="preserve"> supprime les champs vides de fin. Le second argument </w:t>
      </w:r>
      <w:r>
        <w:rPr>
          <w:rFonts w:ascii="Consolas" w:hAnsi="Consolas" w:cs="Consolas"/>
          <w:color w:val="E97132" w:themeColor="accent2"/>
          <w:sz w:val="18"/>
          <w:szCs w:val="18"/>
        </w:rPr>
        <w:t>-1</w:t>
      </w:r>
      <w:r>
        <w:t xml:space="preserve"> le lui interdit. Le test contient un étudiant sans cours, précisément pour ça.</w:t>
      </w:r>
    </w:p>
    <w:p w14:paraId="53C124D9" w14:textId="77777777" w:rsidR="00726BBE" w:rsidRDefault="00000000">
      <w:pPr>
        <w:pStyle w:val="Titre3"/>
        <w:keepNext/>
        <w:spacing w:before="240" w:after="100"/>
      </w:pPr>
      <w:r>
        <w:rPr>
          <w:b/>
          <w:bCs/>
          <w:color w:val="595959"/>
        </w:rPr>
        <w:t>La comparaison</w:t>
      </w:r>
    </w:p>
    <w:p w14:paraId="33AF7166" w14:textId="77777777" w:rsidR="00726BBE" w:rsidRDefault="00000000">
      <w:pPr>
        <w:spacing w:after="120"/>
      </w:pPr>
      <w:r>
        <w:t xml:space="preserve">Les cours reconstruits n'ont plus de chargé de cours : le format texte ne l'a pas écrit. Créez donc un enseignant </w:t>
      </w:r>
      <w:r>
        <w:rPr>
          <w:rFonts w:ascii="Consolas" w:hAnsi="Consolas" w:cs="Consolas"/>
          <w:color w:val="E97132" w:themeColor="accent2"/>
          <w:sz w:val="18"/>
          <w:szCs w:val="18"/>
        </w:rPr>
        <w:t>"Inconnu Inconnu"</w:t>
      </w:r>
      <w:r>
        <w:t xml:space="preserve"> pour chacun — et mesurez ce que cela signifie.</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726BBE" w14:paraId="4485D3D9"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6C9E245A" w14:textId="77777777" w:rsidR="00726BBE" w:rsidRDefault="00000000">
            <w:pPr>
              <w:spacing w:after="80"/>
            </w:pPr>
            <w:r>
              <w:rPr>
                <w:b/>
                <w:bCs/>
              </w:rPr>
              <w:t>La question de fond</w:t>
            </w:r>
          </w:p>
          <w:p w14:paraId="09E589C8" w14:textId="77777777" w:rsidR="00726BBE" w:rsidRDefault="00000000">
            <w:pPr>
              <w:spacing w:after="80"/>
            </w:pPr>
            <w:r>
              <w:t xml:space="preserve">Le fichier </w:t>
            </w:r>
            <w:r>
              <w:rPr>
                <w:rFonts w:ascii="Consolas" w:hAnsi="Consolas" w:cs="Consolas"/>
                <w:color w:val="E97132" w:themeColor="accent2"/>
                <w:sz w:val="18"/>
                <w:szCs w:val="18"/>
              </w:rPr>
              <w:t>.dat</w:t>
            </w:r>
            <w:r>
              <w:t xml:space="preserve"> conserve tout, mais ne se lit que par un programme Java, et seulement tant que les classes n'ont pas changé. Le fichier </w:t>
            </w:r>
            <w:r>
              <w:rPr>
                <w:rFonts w:ascii="Consolas" w:hAnsi="Consolas" w:cs="Consolas"/>
                <w:color w:val="E97132" w:themeColor="accent2"/>
                <w:sz w:val="18"/>
                <w:szCs w:val="18"/>
              </w:rPr>
              <w:t>.txt</w:t>
            </w:r>
            <w:r>
              <w:t xml:space="preserve"> ne conserve que ce qu'on a décidé d'écrire, mais s'ouvre dans n'importe quel éditeur, se traite par un tableur ou par un autre langage, et survit à toutes les évolutions de vos classes.</w:t>
            </w:r>
          </w:p>
          <w:p w14:paraId="45E38583" w14:textId="77777777" w:rsidR="00726BBE" w:rsidRDefault="00000000">
            <w:r>
              <w:t xml:space="preserve">Savez-vous lire </w:t>
            </w:r>
            <w:r>
              <w:rPr>
                <w:rFonts w:ascii="Consolas" w:hAnsi="Consolas" w:cs="Consolas"/>
                <w:color w:val="E97132" w:themeColor="accent2"/>
                <w:sz w:val="18"/>
                <w:szCs w:val="18"/>
              </w:rPr>
              <w:t>etudiants.txt</w:t>
            </w:r>
            <w:r>
              <w:t xml:space="preserve"> ? Et </w:t>
            </w:r>
            <w:r>
              <w:rPr>
                <w:rFonts w:ascii="Consolas" w:hAnsi="Consolas" w:cs="Consolas"/>
                <w:color w:val="E97132" w:themeColor="accent2"/>
                <w:sz w:val="18"/>
                <w:szCs w:val="18"/>
              </w:rPr>
              <w:t>etudiants.dat</w:t>
            </w:r>
            <w:r>
              <w:t> ? La réponse à ces deux questions est tout l'enjeu du choix d'un format.</w:t>
            </w:r>
          </w:p>
        </w:tc>
      </w:tr>
    </w:tbl>
    <w:p w14:paraId="5D1CFCD4" w14:textId="77777777" w:rsidR="00726BBE" w:rsidRDefault="00000000">
      <w:pPr>
        <w:pStyle w:val="Titre3"/>
        <w:keepNext/>
        <w:spacing w:before="240" w:after="100"/>
      </w:pPr>
      <w:r>
        <w:rPr>
          <w:b/>
          <w:bCs/>
          <w:color w:val="595959"/>
        </w:rPr>
        <w:lastRenderedPageBreak/>
        <w:t>Comment vérifier votre code</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726BBE" w14:paraId="0BC3C009"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3C1C386B" w14:textId="77777777" w:rsidR="00726BBE" w:rsidRDefault="00000000">
            <w:pPr>
              <w:spacing w:after="80"/>
            </w:pPr>
            <w:r>
              <w:rPr>
                <w:rFonts w:ascii="Consolas" w:hAnsi="Consolas" w:cs="Consolas"/>
                <w:color w:val="E97132" w:themeColor="accent2"/>
                <w:sz w:val="18"/>
                <w:szCs w:val="18"/>
              </w:rPr>
              <w:t>be.ephec.java.fic.e03.EcritListeEtudiantsTest</w:t>
            </w:r>
          </w:p>
          <w:p w14:paraId="21AD2DD3" w14:textId="77777777" w:rsidR="00726BBE" w:rsidRDefault="00000000">
            <w:r>
              <w:t>Vérifie le format d'écriture au caractère près, le cas de la liste vide, la reconstruction des étudiants — y compris celui sans cours — et le fait que le chargé de cours ait bel et bien été perdu.</w:t>
            </w:r>
          </w:p>
        </w:tc>
      </w:tr>
    </w:tbl>
    <w:p w14:paraId="6FAADE93" w14:textId="77777777" w:rsidR="00726BBE" w:rsidRDefault="00000000">
      <w:pPr>
        <w:pStyle w:val="Titre3"/>
        <w:keepNext/>
        <w:spacing w:before="240" w:after="100"/>
      </w:pPr>
      <w:r>
        <w:rPr>
          <w:b/>
          <w:bCs/>
          <w:color w:val="595959"/>
        </w:rPr>
        <w:t>Questions à se poser</w:t>
      </w:r>
    </w:p>
    <w:p w14:paraId="0929AE48" w14:textId="77777777" w:rsidR="00726BBE" w:rsidRDefault="00000000">
      <w:pPr>
        <w:pStyle w:val="Paragraphedeliste"/>
        <w:numPr>
          <w:ilvl w:val="0"/>
          <w:numId w:val="15"/>
        </w:numPr>
        <w:spacing w:after="60"/>
      </w:pPr>
      <w:r>
        <w:t xml:space="preserve">Que se passe-t-il si le nom d'un étudiant contient un point-virgule ? Comment les formats réels — </w:t>
      </w:r>
      <w:r>
        <w:rPr>
          <w:rFonts w:ascii="Consolas" w:hAnsi="Consolas" w:cs="Consolas"/>
          <w:color w:val="E97132" w:themeColor="accent2"/>
          <w:sz w:val="18"/>
          <w:szCs w:val="18"/>
        </w:rPr>
        <w:t>CSV</w:t>
      </w:r>
      <w:r>
        <w:t>, par exemple — traitent-ils ce problème ?</w:t>
      </w:r>
    </w:p>
    <w:p w14:paraId="1F0FC3D2" w14:textId="77777777" w:rsidR="00726BBE" w:rsidRDefault="00000000">
      <w:pPr>
        <w:pStyle w:val="Paragraphedeliste"/>
        <w:numPr>
          <w:ilvl w:val="0"/>
          <w:numId w:val="15"/>
        </w:numPr>
        <w:spacing w:after="60"/>
      </w:pPr>
      <w:r>
        <w:t xml:space="preserve">Pour conserver le chargé de cours dans le fichier texte, que faudrait-il ajouter au format ? À partir de quel moment vaudrait-il mieux utiliser un format existant comme </w:t>
      </w:r>
      <w:r>
        <w:rPr>
          <w:rFonts w:ascii="Consolas" w:hAnsi="Consolas" w:cs="Consolas"/>
          <w:color w:val="E97132" w:themeColor="accent2"/>
          <w:sz w:val="18"/>
          <w:szCs w:val="18"/>
        </w:rPr>
        <w:t>JSON</w:t>
      </w:r>
      <w:r>
        <w:t> ?</w:t>
      </w:r>
    </w:p>
    <w:p w14:paraId="3AD80397" w14:textId="77777777" w:rsidR="00726BBE" w:rsidRDefault="00000000">
      <w:pPr>
        <w:pStyle w:val="Paragraphedeliste"/>
        <w:numPr>
          <w:ilvl w:val="0"/>
          <w:numId w:val="15"/>
        </w:numPr>
        <w:spacing w:after="60"/>
      </w:pPr>
      <w:r>
        <w:t xml:space="preserve">Le fichier écrit dépend du dossier depuis lequel on lance le programme. Où atterrit </w:t>
      </w:r>
      <w:r>
        <w:rPr>
          <w:rFonts w:ascii="Consolas" w:hAnsi="Consolas" w:cs="Consolas"/>
          <w:color w:val="E97132" w:themeColor="accent2"/>
          <w:sz w:val="18"/>
          <w:szCs w:val="18"/>
        </w:rPr>
        <w:t>new File("etudiants.txt")</w:t>
      </w:r>
      <w:r>
        <w:t xml:space="preserve"> quand on lance depuis IntelliJ ? Affichez </w:t>
      </w:r>
      <w:r>
        <w:rPr>
          <w:rFonts w:ascii="Consolas" w:hAnsi="Consolas" w:cs="Consolas"/>
          <w:color w:val="E97132" w:themeColor="accent2"/>
          <w:sz w:val="18"/>
          <w:szCs w:val="18"/>
        </w:rPr>
        <w:t>fichier.getAbsolutePath()</w:t>
      </w:r>
      <w:r>
        <w:t xml:space="preserve"> pour le savoir.</w:t>
      </w:r>
    </w:p>
    <w:p w14:paraId="0C0E8975" w14:textId="77777777" w:rsidR="00726BBE" w:rsidRDefault="00000000">
      <w:pPr>
        <w:pStyle w:val="Paragraphedeliste"/>
        <w:numPr>
          <w:ilvl w:val="0"/>
          <w:numId w:val="15"/>
        </w:numPr>
        <w:spacing w:after="60"/>
      </w:pPr>
      <w:r>
        <w:t xml:space="preserve">La méthode qui écrit et celle qui met en forme sont-elles séparées ? Voir </w:t>
      </w:r>
      <w:r>
        <w:rPr>
          <w:rFonts w:ascii="Consolas" w:hAnsi="Consolas" w:cs="Consolas"/>
          <w:color w:val="E97132" w:themeColor="accent2"/>
          <w:sz w:val="18"/>
          <w:szCs w:val="18"/>
        </w:rPr>
        <w:t>CC-MET.3</w:t>
      </w:r>
      <w:r>
        <w:t>.</w:t>
      </w:r>
    </w:p>
    <w:p w14:paraId="24BBF990" w14:textId="77777777" w:rsidR="00726BBE" w:rsidRDefault="00000000">
      <w:pPr>
        <w:pStyle w:val="Titre1"/>
        <w:keepNext/>
        <w:pageBreakBefore/>
        <w:spacing w:before="360" w:after="160"/>
      </w:pPr>
      <w:bookmarkStart w:id="92" w:name="_Toc243726738"/>
      <w:r>
        <w:rPr>
          <w:b/>
          <w:bCs/>
          <w:color w:val="1F4E79"/>
          <w:sz w:val="40"/>
          <w:szCs w:val="40"/>
        </w:rPr>
        <w:lastRenderedPageBreak/>
        <w:t>GameHub — Un hub de jeux, construit incrément par incrément</w:t>
      </w:r>
      <w:bookmarkEnd w:id="92"/>
    </w:p>
    <w:p w14:paraId="5A61DBA8" w14:textId="77777777" w:rsidR="00726BBE" w:rsidRDefault="00000000">
      <w:pPr>
        <w:pStyle w:val="Titre2"/>
        <w:keepNext/>
        <w:spacing w:before="360" w:after="160"/>
      </w:pPr>
      <w:bookmarkStart w:id="93" w:name="_Toc243726739"/>
      <w:r>
        <w:rPr>
          <w:b/>
          <w:bCs/>
          <w:color w:val="1F4E79"/>
          <w:sz w:val="30"/>
          <w:szCs w:val="30"/>
        </w:rPr>
        <w:t>Comment travailler ce fil rouge</w:t>
      </w:r>
      <w:bookmarkEnd w:id="93"/>
    </w:p>
    <w:p w14:paraId="7734ADC5" w14:textId="77777777" w:rsidR="00726BBE" w:rsidRDefault="00000000">
      <w:pPr>
        <w:spacing w:after="120"/>
      </w:pPr>
      <w:r>
        <w:t>Contrairement aux thèmes, qui se travaillent en une soirée, GameHub vous accompagne toute l'année. Chaque incrément ajoute une couche à ce que vous avez déjà écrit, et la plupart vous feront modifier du code d'il y a trois semaines.</w:t>
      </w:r>
    </w:p>
    <w:p w14:paraId="3AFB546E" w14:textId="77777777" w:rsidR="00726BBE" w:rsidRDefault="00000000">
      <w:pPr>
        <w:spacing w:after="120"/>
      </w:pPr>
      <w:r>
        <w:rPr>
          <w:b/>
          <w:bCs/>
        </w:rPr>
        <w:t xml:space="preserve">La numérotation est séquentielle, </w:t>
      </w:r>
      <w:r>
        <w:t xml:space="preserve">et non thématique comme celle des exercices : ici l'ordre est imposé par les dépendances. On ne peut pas écrire </w:t>
      </w:r>
      <w:r>
        <w:rPr>
          <w:rFonts w:ascii="Consolas" w:hAnsi="Consolas" w:cs="Consolas"/>
          <w:color w:val="E97132" w:themeColor="accent2"/>
          <w:sz w:val="18"/>
          <w:szCs w:val="18"/>
        </w:rPr>
        <w:t>G.7</w:t>
      </w:r>
      <w:r>
        <w:t xml:space="preserve"> sans avoir fait </w:t>
      </w:r>
      <w:r>
        <w:rPr>
          <w:rFonts w:ascii="Consolas" w:hAnsi="Consolas" w:cs="Consolas"/>
          <w:color w:val="E97132" w:themeColor="accent2"/>
          <w:sz w:val="18"/>
          <w:szCs w:val="18"/>
        </w:rPr>
        <w:t>G.6</w:t>
      </w:r>
      <w:r>
        <w:t>.</w:t>
      </w:r>
    </w:p>
    <w:p w14:paraId="56E2CF29" w14:textId="77777777" w:rsidR="00726BBE" w:rsidRDefault="00000000">
      <w:pPr>
        <w:spacing w:after="120"/>
      </w:pPr>
      <w:r>
        <w:t>Le projet est le vôtre : vous le construisez dans votre propre dossier, et non dans le recueil d'exercices.</w:t>
      </w:r>
    </w:p>
    <w:p w14:paraId="56323182" w14:textId="77777777" w:rsidR="00726BBE" w:rsidRDefault="00000000">
      <w:pPr>
        <w:pStyle w:val="Titre3"/>
        <w:keepNext/>
        <w:spacing w:before="240" w:after="100"/>
      </w:pPr>
      <w:r>
        <w:rPr>
          <w:b/>
          <w:bCs/>
          <w:color w:val="595959"/>
        </w:rPr>
        <w:t>Les packages</w:t>
      </w:r>
    </w:p>
    <w:p w14:paraId="5EA22B5B" w14:textId="77777777" w:rsidR="00726BBE" w:rsidRDefault="00000000">
      <w:pPr>
        <w:keepLines/>
        <w:shd w:val="clear" w:color="auto" w:fill="F2F2F2"/>
        <w:spacing w:before="100"/>
        <w:ind w:left="220"/>
      </w:pPr>
      <w:r>
        <w:rPr>
          <w:rFonts w:ascii="Consolas" w:hAnsi="Consolas" w:cs="Consolas"/>
          <w:color w:val="E97132" w:themeColor="accent2"/>
          <w:sz w:val="18"/>
          <w:szCs w:val="18"/>
        </w:rPr>
        <w:t>be.ephec.gamehub                  GameHub, le point d'entree</w:t>
      </w:r>
    </w:p>
    <w:p w14:paraId="0E6627D1" w14:textId="77777777" w:rsidR="00726BBE" w:rsidRDefault="00000000">
      <w:pPr>
        <w:keepLines/>
        <w:shd w:val="clear" w:color="auto" w:fill="F2F2F2"/>
        <w:ind w:left="220"/>
      </w:pPr>
      <w:r>
        <w:rPr>
          <w:rFonts w:ascii="Consolas" w:hAnsi="Consolas" w:cs="Consolas"/>
          <w:color w:val="E97132" w:themeColor="accent2"/>
          <w:sz w:val="18"/>
          <w:szCs w:val="18"/>
        </w:rPr>
        <w:t>be.ephec.gamehub.modele           Joueur, Partie, TypeJeu, ResultatPartie</w:t>
      </w:r>
    </w:p>
    <w:p w14:paraId="001223AB" w14:textId="77777777" w:rsidR="00726BBE" w:rsidRDefault="00000000">
      <w:pPr>
        <w:keepLines/>
        <w:shd w:val="clear" w:color="auto" w:fill="F2F2F2"/>
        <w:ind w:left="220"/>
      </w:pPr>
      <w:r>
        <w:rPr>
          <w:rFonts w:ascii="Consolas" w:hAnsi="Consolas" w:cs="Consolas"/>
          <w:color w:val="E97132" w:themeColor="accent2"/>
          <w:sz w:val="18"/>
          <w:szCs w:val="18"/>
        </w:rPr>
        <w:t>be.ephec.gamehub.jeux             l'interface Jeu, la fabrique, les jeux</w:t>
      </w:r>
    </w:p>
    <w:p w14:paraId="52EF0713" w14:textId="77777777" w:rsidR="00726BBE" w:rsidRDefault="00000000">
      <w:pPr>
        <w:keepLines/>
        <w:shd w:val="clear" w:color="auto" w:fill="F2F2F2"/>
        <w:ind w:left="220"/>
      </w:pPr>
      <w:r>
        <w:rPr>
          <w:rFonts w:ascii="Consolas" w:hAnsi="Consolas" w:cs="Consolas"/>
          <w:color w:val="E97132" w:themeColor="accent2"/>
          <w:sz w:val="18"/>
          <w:szCs w:val="18"/>
        </w:rPr>
        <w:t>be.ephec.gamehub.observateurs     ObservateurPartie, JournalParties</w:t>
      </w:r>
    </w:p>
    <w:p w14:paraId="36EF4756" w14:textId="77777777" w:rsidR="00726BBE" w:rsidRDefault="00000000">
      <w:pPr>
        <w:keepLines/>
        <w:shd w:val="clear" w:color="auto" w:fill="F2F2F2"/>
        <w:spacing w:after="160"/>
        <w:ind w:left="220"/>
      </w:pPr>
      <w:r>
        <w:rPr>
          <w:rFonts w:ascii="Consolas" w:hAnsi="Consolas" w:cs="Consolas"/>
          <w:color w:val="E97132" w:themeColor="accent2"/>
          <w:sz w:val="18"/>
          <w:szCs w:val="18"/>
        </w:rPr>
        <w:t>be.ephec.gamehub.fenetre          la fenetre du Nim et son lanceur (G.33)</w:t>
      </w:r>
    </w:p>
    <w:p w14:paraId="149070C8" w14:textId="77777777" w:rsidR="00726BBE" w:rsidRDefault="00000000">
      <w:pPr>
        <w:pStyle w:val="Titre3"/>
        <w:keepNext/>
        <w:spacing w:before="240" w:after="100"/>
      </w:pPr>
      <w:r>
        <w:rPr>
          <w:b/>
          <w:bCs/>
          <w:color w:val="595959"/>
        </w:rPr>
        <w:t>Ce que le fil rouge apporte</w:t>
      </w:r>
    </w:p>
    <w:p w14:paraId="04436786" w14:textId="77777777" w:rsidR="00726BBE" w:rsidRDefault="00000000">
      <w:pPr>
        <w:spacing w:after="120"/>
      </w:pPr>
      <w:r>
        <w:t>Chaque incrément met en œuvre ce que vous venez de voir en cours, mais dans un programme qui existe déjà. C'est la différence essentielle avec les exercices : il faut faire entrer une idée neuve dans du code écrit avant elle.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60"/>
      </w:tblGrid>
      <w:tr w:rsidR="00726BBE" w14:paraId="08CE3717" w14:textId="77777777">
        <w:tblPrEx>
          <w:tblCellMar>
            <w:top w:w="0" w:type="dxa"/>
            <w:bottom w:w="0" w:type="dxa"/>
          </w:tblCellMar>
        </w:tblPrEx>
        <w:trPr>
          <w:tblHeader/>
        </w:trPr>
        <w:tc>
          <w:tcPr>
            <w:tcW w:w="2600" w:type="dxa"/>
            <w:shd w:val="clear" w:color="auto" w:fill="DEEAF6"/>
            <w:tcMar>
              <w:top w:w="55" w:type="dxa"/>
              <w:left w:w="100" w:type="dxa"/>
              <w:bottom w:w="55" w:type="dxa"/>
              <w:right w:w="100" w:type="dxa"/>
            </w:tcMar>
          </w:tcPr>
          <w:p w14:paraId="28E7425E" w14:textId="77777777" w:rsidR="00726BBE" w:rsidRDefault="00000000">
            <w:r>
              <w:rPr>
                <w:b/>
                <w:bCs/>
                <w:sz w:val="20"/>
                <w:szCs w:val="20"/>
              </w:rPr>
              <w:t>Incréments</w:t>
            </w:r>
          </w:p>
        </w:tc>
        <w:tc>
          <w:tcPr>
            <w:tcW w:w="6760" w:type="dxa"/>
            <w:shd w:val="clear" w:color="auto" w:fill="DEEAF6"/>
            <w:tcMar>
              <w:top w:w="55" w:type="dxa"/>
              <w:left w:w="100" w:type="dxa"/>
              <w:bottom w:w="55" w:type="dxa"/>
              <w:right w:w="100" w:type="dxa"/>
            </w:tcMar>
          </w:tcPr>
          <w:p w14:paraId="4AE9DCF3" w14:textId="77777777" w:rsidR="00726BBE" w:rsidRDefault="00000000">
            <w:r>
              <w:rPr>
                <w:b/>
                <w:bCs/>
                <w:sz w:val="20"/>
                <w:szCs w:val="20"/>
              </w:rPr>
              <w:t>Ce qu'ils mettent en œuvre</w:t>
            </w:r>
          </w:p>
        </w:tc>
      </w:tr>
      <w:tr w:rsidR="00726BBE" w14:paraId="5B3EBF0B" w14:textId="77777777">
        <w:tblPrEx>
          <w:tblCellMar>
            <w:top w:w="0" w:type="dxa"/>
            <w:bottom w:w="0" w:type="dxa"/>
          </w:tblCellMar>
        </w:tblPrEx>
        <w:trPr>
          <w:cantSplit/>
        </w:trPr>
        <w:tc>
          <w:tcPr>
            <w:tcW w:w="2600" w:type="dxa"/>
            <w:tcMar>
              <w:top w:w="55" w:type="dxa"/>
              <w:left w:w="100" w:type="dxa"/>
              <w:bottom w:w="55" w:type="dxa"/>
              <w:right w:w="100" w:type="dxa"/>
            </w:tcMar>
          </w:tcPr>
          <w:p w14:paraId="6A24148A" w14:textId="77777777" w:rsidR="00726BBE" w:rsidRDefault="00000000">
            <w:r>
              <w:rPr>
                <w:rFonts w:ascii="Consolas" w:hAnsi="Consolas" w:cs="Consolas"/>
                <w:color w:val="E97132" w:themeColor="accent2"/>
                <w:sz w:val="18"/>
                <w:szCs w:val="18"/>
              </w:rPr>
              <w:t>G.1 à G.3</w:t>
            </w:r>
          </w:p>
        </w:tc>
        <w:tc>
          <w:tcPr>
            <w:tcW w:w="6760" w:type="dxa"/>
            <w:tcMar>
              <w:top w:w="55" w:type="dxa"/>
              <w:left w:w="100" w:type="dxa"/>
              <w:bottom w:w="55" w:type="dxa"/>
              <w:right w:w="100" w:type="dxa"/>
            </w:tcMar>
          </w:tcPr>
          <w:p w14:paraId="0534F244" w14:textId="77777777" w:rsidR="00726BBE" w:rsidRDefault="00000000">
            <w:r>
              <w:rPr>
                <w:sz w:val="20"/>
                <w:szCs w:val="20"/>
              </w:rPr>
              <w:t xml:space="preserve">classes, champs immuables, </w:t>
            </w:r>
            <w:r>
              <w:rPr>
                <w:rFonts w:ascii="Consolas" w:hAnsi="Consolas" w:cs="Consolas"/>
                <w:color w:val="E97132" w:themeColor="accent2"/>
                <w:sz w:val="18"/>
                <w:szCs w:val="18"/>
              </w:rPr>
              <w:t>toString</w:t>
            </w:r>
            <w:r>
              <w:rPr>
                <w:sz w:val="20"/>
                <w:szCs w:val="20"/>
              </w:rPr>
              <w:t>, saisie</w:t>
            </w:r>
          </w:p>
        </w:tc>
      </w:tr>
      <w:tr w:rsidR="00726BBE" w14:paraId="2D2DE98B" w14:textId="77777777">
        <w:tblPrEx>
          <w:tblCellMar>
            <w:top w:w="0" w:type="dxa"/>
            <w:bottom w:w="0" w:type="dxa"/>
          </w:tblCellMar>
        </w:tblPrEx>
        <w:trPr>
          <w:cantSplit/>
        </w:trPr>
        <w:tc>
          <w:tcPr>
            <w:tcW w:w="2600" w:type="dxa"/>
            <w:tcMar>
              <w:top w:w="55" w:type="dxa"/>
              <w:left w:w="100" w:type="dxa"/>
              <w:bottom w:w="55" w:type="dxa"/>
              <w:right w:w="100" w:type="dxa"/>
            </w:tcMar>
          </w:tcPr>
          <w:p w14:paraId="1133E683" w14:textId="77777777" w:rsidR="00726BBE" w:rsidRDefault="00000000">
            <w:r>
              <w:rPr>
                <w:rFonts w:ascii="Consolas" w:hAnsi="Consolas" w:cs="Consolas"/>
                <w:color w:val="E97132" w:themeColor="accent2"/>
                <w:sz w:val="18"/>
                <w:szCs w:val="18"/>
              </w:rPr>
              <w:t>G.4 à G.9</w:t>
            </w:r>
          </w:p>
        </w:tc>
        <w:tc>
          <w:tcPr>
            <w:tcW w:w="6760" w:type="dxa"/>
            <w:tcMar>
              <w:top w:w="55" w:type="dxa"/>
              <w:left w:w="100" w:type="dxa"/>
              <w:bottom w:w="55" w:type="dxa"/>
              <w:right w:w="100" w:type="dxa"/>
            </w:tcMar>
          </w:tcPr>
          <w:p w14:paraId="0F1ED715" w14:textId="77777777" w:rsidR="00726BBE" w:rsidRDefault="00000000">
            <w:r>
              <w:rPr>
                <w:sz w:val="20"/>
                <w:szCs w:val="20"/>
              </w:rPr>
              <w:t>dates, packages, énumérations, records</w:t>
            </w:r>
          </w:p>
        </w:tc>
      </w:tr>
      <w:tr w:rsidR="00726BBE" w14:paraId="4400EB8A" w14:textId="77777777">
        <w:tblPrEx>
          <w:tblCellMar>
            <w:top w:w="0" w:type="dxa"/>
            <w:bottom w:w="0" w:type="dxa"/>
          </w:tblCellMar>
        </w:tblPrEx>
        <w:trPr>
          <w:cantSplit/>
        </w:trPr>
        <w:tc>
          <w:tcPr>
            <w:tcW w:w="2600" w:type="dxa"/>
            <w:tcMar>
              <w:top w:w="55" w:type="dxa"/>
              <w:left w:w="100" w:type="dxa"/>
              <w:bottom w:w="55" w:type="dxa"/>
              <w:right w:w="100" w:type="dxa"/>
            </w:tcMar>
          </w:tcPr>
          <w:p w14:paraId="556533B7" w14:textId="77777777" w:rsidR="00726BBE" w:rsidRDefault="00000000">
            <w:r>
              <w:rPr>
                <w:rFonts w:ascii="Consolas" w:hAnsi="Consolas" w:cs="Consolas"/>
                <w:color w:val="E97132" w:themeColor="accent2"/>
                <w:sz w:val="18"/>
                <w:szCs w:val="18"/>
              </w:rPr>
              <w:t>G.10 à G.13</w:t>
            </w:r>
          </w:p>
        </w:tc>
        <w:tc>
          <w:tcPr>
            <w:tcW w:w="6760" w:type="dxa"/>
            <w:tcMar>
              <w:top w:w="55" w:type="dxa"/>
              <w:left w:w="100" w:type="dxa"/>
              <w:bottom w:w="55" w:type="dxa"/>
              <w:right w:w="100" w:type="dxa"/>
            </w:tcMar>
          </w:tcPr>
          <w:p w14:paraId="267DD27E" w14:textId="77777777" w:rsidR="00726BBE" w:rsidRDefault="00000000">
            <w:r>
              <w:rPr>
                <w:sz w:val="20"/>
                <w:szCs w:val="20"/>
              </w:rPr>
              <w:t>classes abstraites, interfaces, patron Observateur</w:t>
            </w:r>
          </w:p>
        </w:tc>
      </w:tr>
      <w:tr w:rsidR="00726BBE" w14:paraId="773EF92D" w14:textId="77777777">
        <w:tblPrEx>
          <w:tblCellMar>
            <w:top w:w="0" w:type="dxa"/>
            <w:bottom w:w="0" w:type="dxa"/>
          </w:tblCellMar>
        </w:tblPrEx>
        <w:trPr>
          <w:cantSplit/>
        </w:trPr>
        <w:tc>
          <w:tcPr>
            <w:tcW w:w="2600" w:type="dxa"/>
            <w:tcMar>
              <w:top w:w="55" w:type="dxa"/>
              <w:left w:w="100" w:type="dxa"/>
              <w:bottom w:w="55" w:type="dxa"/>
              <w:right w:w="100" w:type="dxa"/>
            </w:tcMar>
          </w:tcPr>
          <w:p w14:paraId="7258D6B6" w14:textId="77777777" w:rsidR="00726BBE" w:rsidRDefault="00000000">
            <w:r>
              <w:rPr>
                <w:rFonts w:ascii="Consolas" w:hAnsi="Consolas" w:cs="Consolas"/>
                <w:color w:val="E97132" w:themeColor="accent2"/>
                <w:sz w:val="18"/>
                <w:szCs w:val="18"/>
              </w:rPr>
              <w:t>G.14 à G.20</w:t>
            </w:r>
          </w:p>
        </w:tc>
        <w:tc>
          <w:tcPr>
            <w:tcW w:w="6760" w:type="dxa"/>
            <w:tcMar>
              <w:top w:w="55" w:type="dxa"/>
              <w:left w:w="100" w:type="dxa"/>
              <w:bottom w:w="55" w:type="dxa"/>
              <w:right w:w="100" w:type="dxa"/>
            </w:tcMar>
          </w:tcPr>
          <w:p w14:paraId="5531EC31" w14:textId="77777777" w:rsidR="00726BBE" w:rsidRDefault="00000000">
            <w:r>
              <w:rPr>
                <w:sz w:val="20"/>
                <w:szCs w:val="20"/>
              </w:rPr>
              <w:t>interfaces, fabrique, stratégies, découplage</w:t>
            </w:r>
          </w:p>
        </w:tc>
      </w:tr>
      <w:tr w:rsidR="00726BBE" w14:paraId="5E243F07" w14:textId="77777777">
        <w:tblPrEx>
          <w:tblCellMar>
            <w:top w:w="0" w:type="dxa"/>
            <w:bottom w:w="0" w:type="dxa"/>
          </w:tblCellMar>
        </w:tblPrEx>
        <w:trPr>
          <w:cantSplit/>
        </w:trPr>
        <w:tc>
          <w:tcPr>
            <w:tcW w:w="2600" w:type="dxa"/>
            <w:tcMar>
              <w:top w:w="55" w:type="dxa"/>
              <w:left w:w="100" w:type="dxa"/>
              <w:bottom w:w="55" w:type="dxa"/>
              <w:right w:w="100" w:type="dxa"/>
            </w:tcMar>
          </w:tcPr>
          <w:p w14:paraId="45EA2A55" w14:textId="77777777" w:rsidR="00726BBE" w:rsidRDefault="00000000">
            <w:r>
              <w:rPr>
                <w:rFonts w:ascii="Consolas" w:hAnsi="Consolas" w:cs="Consolas"/>
                <w:color w:val="E97132" w:themeColor="accent2"/>
                <w:sz w:val="18"/>
                <w:szCs w:val="18"/>
              </w:rPr>
              <w:t>G.21 à G.27</w:t>
            </w:r>
          </w:p>
        </w:tc>
        <w:tc>
          <w:tcPr>
            <w:tcW w:w="6760" w:type="dxa"/>
            <w:tcMar>
              <w:top w:w="55" w:type="dxa"/>
              <w:left w:w="100" w:type="dxa"/>
              <w:bottom w:w="55" w:type="dxa"/>
              <w:right w:w="100" w:type="dxa"/>
            </w:tcMar>
          </w:tcPr>
          <w:p w14:paraId="4366E9CD" w14:textId="77777777" w:rsidR="00726BBE" w:rsidRDefault="00000000">
            <w:r>
              <w:rPr>
                <w:sz w:val="20"/>
                <w:szCs w:val="20"/>
              </w:rPr>
              <w:t>collections, files, comparaisons</w:t>
            </w:r>
          </w:p>
        </w:tc>
      </w:tr>
      <w:tr w:rsidR="00726BBE" w14:paraId="22BD150D" w14:textId="77777777">
        <w:tblPrEx>
          <w:tblCellMar>
            <w:top w:w="0" w:type="dxa"/>
            <w:bottom w:w="0" w:type="dxa"/>
          </w:tblCellMar>
        </w:tblPrEx>
        <w:trPr>
          <w:cantSplit/>
        </w:trPr>
        <w:tc>
          <w:tcPr>
            <w:tcW w:w="2600" w:type="dxa"/>
            <w:tcMar>
              <w:top w:w="55" w:type="dxa"/>
              <w:left w:w="100" w:type="dxa"/>
              <w:bottom w:w="55" w:type="dxa"/>
              <w:right w:w="100" w:type="dxa"/>
            </w:tcMar>
          </w:tcPr>
          <w:p w14:paraId="2F92DC6A" w14:textId="77777777" w:rsidR="00726BBE" w:rsidRDefault="00000000">
            <w:r>
              <w:rPr>
                <w:rFonts w:ascii="Consolas" w:hAnsi="Consolas" w:cs="Consolas"/>
                <w:color w:val="E97132" w:themeColor="accent2"/>
                <w:sz w:val="18"/>
                <w:szCs w:val="18"/>
              </w:rPr>
              <w:t>G.28</w:t>
            </w:r>
          </w:p>
        </w:tc>
        <w:tc>
          <w:tcPr>
            <w:tcW w:w="6760" w:type="dxa"/>
            <w:tcMar>
              <w:top w:w="55" w:type="dxa"/>
              <w:left w:w="100" w:type="dxa"/>
              <w:bottom w:w="55" w:type="dxa"/>
              <w:right w:w="100" w:type="dxa"/>
            </w:tcMar>
          </w:tcPr>
          <w:p w14:paraId="301EA56D" w14:textId="77777777" w:rsidR="00726BBE" w:rsidRDefault="00000000">
            <w:r>
              <w:rPr>
                <w:sz w:val="20"/>
                <w:szCs w:val="20"/>
              </w:rPr>
              <w:t>quand l'abstraction ne suffit plus</w:t>
            </w:r>
          </w:p>
        </w:tc>
      </w:tr>
      <w:tr w:rsidR="00726BBE" w14:paraId="4C36BEF7" w14:textId="77777777">
        <w:tblPrEx>
          <w:tblCellMar>
            <w:top w:w="0" w:type="dxa"/>
            <w:bottom w:w="0" w:type="dxa"/>
          </w:tblCellMar>
        </w:tblPrEx>
        <w:trPr>
          <w:cantSplit/>
        </w:trPr>
        <w:tc>
          <w:tcPr>
            <w:tcW w:w="2600" w:type="dxa"/>
            <w:tcMar>
              <w:top w:w="55" w:type="dxa"/>
              <w:left w:w="100" w:type="dxa"/>
              <w:bottom w:w="55" w:type="dxa"/>
              <w:right w:w="100" w:type="dxa"/>
            </w:tcMar>
          </w:tcPr>
          <w:p w14:paraId="4ADD4E04" w14:textId="77777777" w:rsidR="00726BBE" w:rsidRDefault="00000000">
            <w:r>
              <w:rPr>
                <w:rFonts w:ascii="Consolas" w:hAnsi="Consolas" w:cs="Consolas"/>
                <w:color w:val="E97132" w:themeColor="accent2"/>
                <w:sz w:val="18"/>
                <w:szCs w:val="18"/>
              </w:rPr>
              <w:t>G.29 et G.30</w:t>
            </w:r>
          </w:p>
        </w:tc>
        <w:tc>
          <w:tcPr>
            <w:tcW w:w="6760" w:type="dxa"/>
            <w:tcMar>
              <w:top w:w="55" w:type="dxa"/>
              <w:left w:w="100" w:type="dxa"/>
              <w:bottom w:w="55" w:type="dxa"/>
              <w:right w:w="100" w:type="dxa"/>
            </w:tcMar>
          </w:tcPr>
          <w:p w14:paraId="2706D56F" w14:textId="77777777" w:rsidR="00726BBE" w:rsidRDefault="00000000">
            <w:r>
              <w:rPr>
                <w:sz w:val="20"/>
                <w:szCs w:val="20"/>
              </w:rPr>
              <w:t>héritage bien placé : deux jeux de grille, un seul algorithme</w:t>
            </w:r>
          </w:p>
        </w:tc>
      </w:tr>
      <w:tr w:rsidR="00726BBE" w14:paraId="40841BB5" w14:textId="77777777">
        <w:tblPrEx>
          <w:tblCellMar>
            <w:top w:w="0" w:type="dxa"/>
            <w:bottom w:w="0" w:type="dxa"/>
          </w:tblCellMar>
        </w:tblPrEx>
        <w:trPr>
          <w:cantSplit/>
        </w:trPr>
        <w:tc>
          <w:tcPr>
            <w:tcW w:w="2600" w:type="dxa"/>
            <w:tcMar>
              <w:top w:w="55" w:type="dxa"/>
              <w:left w:w="100" w:type="dxa"/>
              <w:bottom w:w="55" w:type="dxa"/>
              <w:right w:w="100" w:type="dxa"/>
            </w:tcMar>
          </w:tcPr>
          <w:p w14:paraId="6B48FA0C" w14:textId="77777777" w:rsidR="00726BBE" w:rsidRDefault="00000000">
            <w:r>
              <w:rPr>
                <w:rFonts w:ascii="Consolas" w:hAnsi="Consolas" w:cs="Consolas"/>
                <w:color w:val="E97132" w:themeColor="accent2"/>
                <w:sz w:val="18"/>
                <w:szCs w:val="18"/>
              </w:rPr>
              <w:t>G.31 et G.32</w:t>
            </w:r>
          </w:p>
        </w:tc>
        <w:tc>
          <w:tcPr>
            <w:tcW w:w="6760" w:type="dxa"/>
            <w:tcMar>
              <w:top w:w="55" w:type="dxa"/>
              <w:left w:w="100" w:type="dxa"/>
              <w:bottom w:w="55" w:type="dxa"/>
              <w:right w:w="100" w:type="dxa"/>
            </w:tcMar>
          </w:tcPr>
          <w:p w14:paraId="69AD82E9" w14:textId="77777777" w:rsidR="00726BBE" w:rsidRDefault="00000000">
            <w:r>
              <w:rPr>
                <w:sz w:val="20"/>
                <w:szCs w:val="20"/>
              </w:rPr>
              <w:t xml:space="preserve">généricité et lambdas : une paire qui a un sens, une fabrique sans </w:t>
            </w:r>
            <w:r>
              <w:rPr>
                <w:rFonts w:ascii="Consolas" w:hAnsi="Consolas" w:cs="Consolas"/>
                <w:color w:val="E97132" w:themeColor="accent2"/>
                <w:sz w:val="18"/>
                <w:szCs w:val="18"/>
              </w:rPr>
              <w:t>switch</w:t>
            </w:r>
          </w:p>
        </w:tc>
      </w:tr>
      <w:tr w:rsidR="00726BBE" w14:paraId="4E08431A" w14:textId="77777777">
        <w:tblPrEx>
          <w:tblCellMar>
            <w:top w:w="0" w:type="dxa"/>
            <w:bottom w:w="0" w:type="dxa"/>
          </w:tblCellMar>
        </w:tblPrEx>
        <w:trPr>
          <w:cantSplit/>
        </w:trPr>
        <w:tc>
          <w:tcPr>
            <w:tcW w:w="2600" w:type="dxa"/>
            <w:tcMar>
              <w:top w:w="55" w:type="dxa"/>
              <w:left w:w="100" w:type="dxa"/>
              <w:bottom w:w="55" w:type="dxa"/>
              <w:right w:w="100" w:type="dxa"/>
            </w:tcMar>
          </w:tcPr>
          <w:p w14:paraId="2727BA49" w14:textId="77777777" w:rsidR="00726BBE" w:rsidRDefault="00000000">
            <w:r>
              <w:rPr>
                <w:rFonts w:ascii="Consolas" w:hAnsi="Consolas" w:cs="Consolas"/>
                <w:color w:val="E97132" w:themeColor="accent2"/>
                <w:sz w:val="18"/>
                <w:szCs w:val="18"/>
              </w:rPr>
              <w:t>G.33 et G.34</w:t>
            </w:r>
          </w:p>
        </w:tc>
        <w:tc>
          <w:tcPr>
            <w:tcW w:w="6760" w:type="dxa"/>
            <w:tcMar>
              <w:top w:w="55" w:type="dxa"/>
              <w:left w:w="100" w:type="dxa"/>
              <w:bottom w:w="55" w:type="dxa"/>
              <w:right w:w="100" w:type="dxa"/>
            </w:tcMar>
          </w:tcPr>
          <w:p w14:paraId="3A223998" w14:textId="77777777" w:rsidR="00726BBE" w:rsidRDefault="00000000">
            <w:r>
              <w:rPr>
                <w:rFonts w:ascii="Consolas" w:hAnsi="Consolas" w:cs="Consolas"/>
                <w:color w:val="E97132" w:themeColor="accent2"/>
                <w:sz w:val="18"/>
                <w:szCs w:val="18"/>
              </w:rPr>
              <w:t>JavaFX</w:t>
            </w:r>
            <w:r>
              <w:rPr>
                <w:sz w:val="20"/>
                <w:szCs w:val="20"/>
              </w:rPr>
              <w:t> : le Nim dans une fenêtre, puis des boutons liés à la pile</w:t>
            </w:r>
          </w:p>
        </w:tc>
      </w:tr>
      <w:tr w:rsidR="00726BBE" w14:paraId="3F845E98" w14:textId="77777777">
        <w:tblPrEx>
          <w:tblCellMar>
            <w:top w:w="0" w:type="dxa"/>
            <w:bottom w:w="0" w:type="dxa"/>
          </w:tblCellMar>
        </w:tblPrEx>
        <w:trPr>
          <w:cantSplit/>
        </w:trPr>
        <w:tc>
          <w:tcPr>
            <w:tcW w:w="2600" w:type="dxa"/>
            <w:tcMar>
              <w:top w:w="55" w:type="dxa"/>
              <w:left w:w="100" w:type="dxa"/>
              <w:bottom w:w="55" w:type="dxa"/>
              <w:right w:w="100" w:type="dxa"/>
            </w:tcMar>
          </w:tcPr>
          <w:p w14:paraId="2E030FD8" w14:textId="77777777" w:rsidR="00726BBE" w:rsidRDefault="00000000">
            <w:r>
              <w:rPr>
                <w:rFonts w:ascii="Consolas" w:hAnsi="Consolas" w:cs="Consolas"/>
                <w:color w:val="E97132" w:themeColor="accent2"/>
                <w:sz w:val="18"/>
                <w:szCs w:val="18"/>
              </w:rPr>
              <w:t>G.35</w:t>
            </w:r>
          </w:p>
        </w:tc>
        <w:tc>
          <w:tcPr>
            <w:tcW w:w="6760" w:type="dxa"/>
            <w:tcMar>
              <w:top w:w="55" w:type="dxa"/>
              <w:left w:w="100" w:type="dxa"/>
              <w:bottom w:w="55" w:type="dxa"/>
              <w:right w:w="100" w:type="dxa"/>
            </w:tcMar>
          </w:tcPr>
          <w:p w14:paraId="46838B50" w14:textId="77777777" w:rsidR="00726BBE" w:rsidRDefault="00000000">
            <w:r>
              <w:rPr>
                <w:sz w:val="20"/>
                <w:szCs w:val="20"/>
              </w:rPr>
              <w:t>fichiers : un journal qui survit à l'arrêt du programme</w:t>
            </w:r>
          </w:p>
        </w:tc>
      </w:tr>
    </w:tbl>
    <w:p w14:paraId="542DC196" w14:textId="77777777" w:rsidR="00726BBE" w:rsidRDefault="00726BBE">
      <w:pPr>
        <w:pBdr>
          <w:bottom w:val="single" w:sz="6" w:space="1" w:color="A6A6A6"/>
        </w:pBdr>
        <w:spacing w:before="240" w:after="360"/>
      </w:pPr>
    </w:p>
    <w:p w14:paraId="7A68858F" w14:textId="77777777" w:rsidR="00726BBE" w:rsidRDefault="00000000">
      <w:pPr>
        <w:pStyle w:val="Titre2"/>
        <w:keepNext/>
        <w:spacing w:before="360" w:after="160"/>
      </w:pPr>
      <w:bookmarkStart w:id="94" w:name="_Toc243726740"/>
      <w:r>
        <w:rPr>
          <w:b/>
          <w:bCs/>
          <w:color w:val="1F4E79"/>
          <w:sz w:val="30"/>
          <w:szCs w:val="30"/>
        </w:rPr>
        <w:t>Première partie — le modèle</w:t>
      </w:r>
      <w:bookmarkEnd w:id="94"/>
    </w:p>
    <w:p w14:paraId="16D8B8A3" w14:textId="77777777" w:rsidR="00726BBE" w:rsidRDefault="00000000">
      <w:pPr>
        <w:spacing w:after="120"/>
      </w:pPr>
      <w:r>
        <w:t>Quatre classes et deux énumérations, qui décrivent une partie sans encore savoir y jouer.</w:t>
      </w:r>
    </w:p>
    <w:p w14:paraId="132FF818" w14:textId="77777777" w:rsidR="00726BBE" w:rsidRDefault="00000000">
      <w:pPr>
        <w:keepNext/>
        <w:spacing w:before="300" w:after="130"/>
      </w:pPr>
      <w:r>
        <w:rPr>
          <w:b/>
          <w:bCs/>
          <w:color w:val="7B9E4B"/>
          <w:sz w:val="28"/>
          <w:szCs w:val="28"/>
        </w:rPr>
        <w:t xml:space="preserve">G.1  </w:t>
      </w:r>
      <w:r>
        <w:rPr>
          <w:b/>
          <w:bCs/>
          <w:color w:val="1F4E79"/>
          <w:sz w:val="28"/>
          <w:szCs w:val="28"/>
        </w:rPr>
        <w:t>Le joueur</w:t>
      </w:r>
    </w:p>
    <w:p w14:paraId="324D7102" w14:textId="77777777" w:rsidR="00726BBE" w:rsidRDefault="00000000">
      <w:pPr>
        <w:spacing w:after="120"/>
      </w:pPr>
      <w:r>
        <w:t xml:space="preserve">Écrivez une classe Joueur. Un joueur a un pseudo et un email, tous deux immuables et fournis au constructeur. Elle présente </w:t>
      </w:r>
      <w:r>
        <w:rPr>
          <w:rFonts w:ascii="Consolas" w:hAnsi="Consolas" w:cs="Consolas"/>
          <w:color w:val="E97132" w:themeColor="accent2"/>
          <w:sz w:val="18"/>
          <w:szCs w:val="18"/>
        </w:rPr>
        <w:t>getPseudo</w:t>
      </w:r>
      <w:r>
        <w:t xml:space="preserve">, </w:t>
      </w:r>
      <w:r>
        <w:rPr>
          <w:rFonts w:ascii="Consolas" w:hAnsi="Consolas" w:cs="Consolas"/>
          <w:color w:val="E97132" w:themeColor="accent2"/>
          <w:sz w:val="18"/>
          <w:szCs w:val="18"/>
        </w:rPr>
        <w:t>getEmail</w:t>
      </w:r>
      <w:r>
        <w:t xml:space="preserve">, et un </w:t>
      </w:r>
      <w:r>
        <w:rPr>
          <w:rFonts w:ascii="Consolas" w:hAnsi="Consolas" w:cs="Consolas"/>
          <w:color w:val="E97132" w:themeColor="accent2"/>
          <w:sz w:val="18"/>
          <w:szCs w:val="18"/>
        </w:rPr>
        <w:t>toString</w:t>
      </w:r>
      <w:r>
        <w:t xml:space="preserve"> au format :</w:t>
      </w:r>
    </w:p>
    <w:p w14:paraId="5FF52DB8" w14:textId="77777777" w:rsidR="00726BBE" w:rsidRDefault="00000000">
      <w:pPr>
        <w:keepLines/>
        <w:shd w:val="clear" w:color="auto" w:fill="F2F2F2"/>
        <w:spacing w:before="100" w:after="160"/>
        <w:ind w:left="220"/>
      </w:pPr>
      <w:r>
        <w:rPr>
          <w:rFonts w:ascii="Consolas" w:hAnsi="Consolas" w:cs="Consolas"/>
          <w:color w:val="E97132" w:themeColor="accent2"/>
          <w:sz w:val="18"/>
          <w:szCs w:val="18"/>
        </w:rPr>
        <w:t>pseudo &lt;pseudo@mail.com&gt;</w:t>
      </w:r>
    </w:p>
    <w:p w14:paraId="5BE7DD6F" w14:textId="77777777" w:rsidR="00726BBE" w:rsidRDefault="00000000">
      <w:pPr>
        <w:pStyle w:val="Paragraphedeliste"/>
        <w:numPr>
          <w:ilvl w:val="0"/>
          <w:numId w:val="16"/>
        </w:numPr>
        <w:spacing w:after="60"/>
      </w:pPr>
      <w:r>
        <w:rPr>
          <w:b/>
          <w:bCs/>
        </w:rPr>
        <w:t xml:space="preserve">À se demander : </w:t>
      </w:r>
      <w:r>
        <w:t>quel mot-clé fait respecter l'immuabilité par le compilateur plutôt que par votre vigilance ?</w:t>
      </w:r>
    </w:p>
    <w:p w14:paraId="6926D33F" w14:textId="77777777" w:rsidR="00726BBE" w:rsidRDefault="00000000">
      <w:pPr>
        <w:keepNext/>
        <w:spacing w:before="300" w:after="130"/>
      </w:pPr>
      <w:r>
        <w:rPr>
          <w:b/>
          <w:bCs/>
          <w:color w:val="7B9E4B"/>
          <w:sz w:val="28"/>
          <w:szCs w:val="28"/>
        </w:rPr>
        <w:lastRenderedPageBreak/>
        <w:t xml:space="preserve">G.2  </w:t>
      </w:r>
      <w:r>
        <w:rPr>
          <w:b/>
          <w:bCs/>
          <w:color w:val="1F4E79"/>
          <w:sz w:val="28"/>
          <w:szCs w:val="28"/>
        </w:rPr>
        <w:t>La partie</w:t>
      </w:r>
    </w:p>
    <w:p w14:paraId="1183159F" w14:textId="77777777" w:rsidR="00726BBE" w:rsidRDefault="00000000">
      <w:pPr>
        <w:spacing w:after="120"/>
      </w:pPr>
      <w:r>
        <w:t xml:space="preserve">Écrivez une classe Partie, vide pour l'instant, qui modélise une partie entre deux joueurs — deux champs. Son constructeur reçoit les deux Joueur, et son </w:t>
      </w:r>
      <w:r>
        <w:rPr>
          <w:rFonts w:ascii="Consolas" w:hAnsi="Consolas" w:cs="Consolas"/>
          <w:color w:val="E97132" w:themeColor="accent2"/>
          <w:sz w:val="18"/>
          <w:szCs w:val="18"/>
        </w:rPr>
        <w:t>toString</w:t>
      </w:r>
      <w:r>
        <w:t xml:space="preserve"> rend :</w:t>
      </w:r>
    </w:p>
    <w:p w14:paraId="6CE1204B" w14:textId="77777777" w:rsidR="00726BBE" w:rsidRDefault="00000000">
      <w:pPr>
        <w:keepLines/>
        <w:shd w:val="clear" w:color="auto" w:fill="F2F2F2"/>
        <w:spacing w:before="100" w:after="160"/>
        <w:ind w:left="220"/>
      </w:pPr>
      <w:r>
        <w:rPr>
          <w:rFonts w:ascii="Consolas" w:hAnsi="Consolas" w:cs="Consolas"/>
          <w:color w:val="E97132" w:themeColor="accent2"/>
          <w:sz w:val="18"/>
          <w:szCs w:val="18"/>
        </w:rPr>
        <w:t>Partie entre Joueur1 et Joueur2</w:t>
      </w:r>
    </w:p>
    <w:p w14:paraId="13A0CB8B" w14:textId="77777777" w:rsidR="00726BBE" w:rsidRDefault="00000000">
      <w:pPr>
        <w:spacing w:after="120"/>
      </w:pPr>
      <w:r>
        <w:t xml:space="preserve">Les joueurs y sont utilisés tels quels, ce qui provoque l'appel de </w:t>
      </w:r>
      <w:r>
        <w:rPr>
          <w:rFonts w:ascii="Consolas" w:hAnsi="Consolas" w:cs="Consolas"/>
          <w:color w:val="E97132" w:themeColor="accent2"/>
          <w:sz w:val="18"/>
          <w:szCs w:val="18"/>
        </w:rPr>
        <w:t>Joueur.toString</w:t>
      </w:r>
      <w:r>
        <w:t>.</w:t>
      </w:r>
    </w:p>
    <w:p w14:paraId="1AAD555C" w14:textId="77777777" w:rsidR="00726BBE" w:rsidRDefault="00000000">
      <w:pPr>
        <w:keepNext/>
        <w:spacing w:before="300" w:after="130"/>
      </w:pPr>
      <w:r>
        <w:rPr>
          <w:b/>
          <w:bCs/>
          <w:color w:val="7B9E4B"/>
          <w:sz w:val="28"/>
          <w:szCs w:val="28"/>
        </w:rPr>
        <w:t xml:space="preserve">G.3  </w:t>
      </w:r>
      <w:r>
        <w:rPr>
          <w:b/>
          <w:bCs/>
          <w:color w:val="1F4E79"/>
          <w:sz w:val="28"/>
          <w:szCs w:val="28"/>
        </w:rPr>
        <w:t>Le point d'entrée</w:t>
      </w:r>
    </w:p>
    <w:p w14:paraId="06B0774D" w14:textId="77777777" w:rsidR="00726BBE" w:rsidRDefault="00000000">
      <w:pPr>
        <w:spacing w:after="120"/>
      </w:pPr>
      <w:r>
        <w:t xml:space="preserve">Écrivez une classe GameHub avec une méthode main : elle crée deux joueurs en demandant pseudo et email au </w:t>
      </w:r>
      <w:r>
        <w:rPr>
          <w:rFonts w:ascii="Consolas" w:hAnsi="Consolas" w:cs="Consolas"/>
          <w:color w:val="E97132" w:themeColor="accent2"/>
          <w:sz w:val="18"/>
          <w:szCs w:val="18"/>
        </w:rPr>
        <w:t>Scanner</w:t>
      </w:r>
      <w:r>
        <w:t>, puis génère une partie entre eux.</w:t>
      </w:r>
    </w:p>
    <w:p w14:paraId="3ADD8663" w14:textId="77777777" w:rsidR="00726BBE" w:rsidRDefault="00000000">
      <w:pPr>
        <w:spacing w:before="200" w:after="60"/>
        <w:jc w:val="center"/>
      </w:pPr>
      <w:r>
        <w:rPr>
          <w:noProof/>
        </w:rPr>
        <w:drawing>
          <wp:inline distT="0" distB="0" distL="0" distR="0" wp14:anchorId="1B33FF8B" wp14:editId="34DF33AA">
            <wp:extent cx="3600450" cy="2409825"/>
            <wp:effectExtent l="0" t="0" r="0" b="0"/>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pic:cNvPicPr>
                      <a:picLocks noChangeAspect="1" noChangeArrowheads="1"/>
                    </pic:cNvPicPr>
                  </pic:nvPicPr>
                  <pic:blipFill>
                    <a:blip r:embed="rId11"/>
                    <a:srcRect/>
                    <a:stretch>
                      <a:fillRect/>
                    </a:stretch>
                  </pic:blipFill>
                  <pic:spPr bwMode="auto">
                    <a:xfrm>
                      <a:off x="0" y="0"/>
                      <a:ext cx="3600450" cy="2409825"/>
                    </a:xfrm>
                    <a:prstGeom prst="rect">
                      <a:avLst/>
                    </a:prstGeom>
                  </pic:spPr>
                </pic:pic>
              </a:graphicData>
            </a:graphic>
          </wp:inline>
        </w:drawing>
      </w:r>
    </w:p>
    <w:p w14:paraId="5F794D65" w14:textId="77777777" w:rsidR="00726BBE" w:rsidRDefault="00000000">
      <w:pPr>
        <w:spacing w:after="200"/>
        <w:jc w:val="center"/>
      </w:pPr>
      <w:r>
        <w:rPr>
          <w:i/>
          <w:iCs/>
          <w:color w:val="595959"/>
          <w:sz w:val="17"/>
          <w:szCs w:val="17"/>
        </w:rPr>
        <w:t>En vert, les classes ajoutées. Une Partie connaît deux Joueur ; GameHub crée l'une et les autres.</w:t>
      </w:r>
    </w:p>
    <w:p w14:paraId="4B9AF5D4" w14:textId="77777777" w:rsidR="00726BBE" w:rsidRDefault="00000000">
      <w:pPr>
        <w:keepNext/>
        <w:spacing w:before="300" w:after="130"/>
      </w:pPr>
      <w:r>
        <w:rPr>
          <w:b/>
          <w:bCs/>
          <w:color w:val="7B9E4B"/>
          <w:sz w:val="28"/>
          <w:szCs w:val="28"/>
        </w:rPr>
        <w:t xml:space="preserve">G.4  </w:t>
      </w:r>
      <w:r>
        <w:rPr>
          <w:b/>
          <w:bCs/>
          <w:color w:val="1F4E79"/>
          <w:sz w:val="28"/>
          <w:szCs w:val="28"/>
        </w:rPr>
        <w:t>Les dates</w:t>
      </w:r>
    </w:p>
    <w:p w14:paraId="12D5B390" w14:textId="77777777" w:rsidR="00726BBE" w:rsidRDefault="00000000">
      <w:pPr>
        <w:spacing w:after="120"/>
      </w:pPr>
      <w:r>
        <w:t xml:space="preserve">Ajoutez à Partie les champs </w:t>
      </w:r>
      <w:r>
        <w:rPr>
          <w:rFonts w:ascii="Consolas" w:hAnsi="Consolas" w:cs="Consolas"/>
          <w:color w:val="E97132" w:themeColor="accent2"/>
          <w:sz w:val="18"/>
          <w:szCs w:val="18"/>
        </w:rPr>
        <w:t>dateHeureDebut</w:t>
      </w:r>
      <w:r>
        <w:t xml:space="preserve"> et </w:t>
      </w:r>
      <w:r>
        <w:rPr>
          <w:rFonts w:ascii="Consolas" w:hAnsi="Consolas" w:cs="Consolas"/>
          <w:color w:val="E97132" w:themeColor="accent2"/>
          <w:sz w:val="18"/>
          <w:szCs w:val="18"/>
        </w:rPr>
        <w:t>dateHeureFin</w:t>
      </w:r>
      <w:r>
        <w:t xml:space="preserve">, tous deux </w:t>
      </w:r>
      <w:r>
        <w:rPr>
          <w:rFonts w:ascii="Consolas" w:hAnsi="Consolas" w:cs="Consolas"/>
          <w:color w:val="E97132" w:themeColor="accent2"/>
          <w:sz w:val="18"/>
          <w:szCs w:val="18"/>
        </w:rPr>
        <w:t>LocalDateTime</w:t>
      </w:r>
      <w:r>
        <w:t xml:space="preserve">. Le début est initialisé dans le constructeur par </w:t>
      </w:r>
      <w:r>
        <w:rPr>
          <w:rFonts w:ascii="Consolas" w:hAnsi="Consolas" w:cs="Consolas"/>
          <w:color w:val="E97132" w:themeColor="accent2"/>
          <w:sz w:val="18"/>
          <w:szCs w:val="18"/>
        </w:rPr>
        <w:t>LocalDateTime.now()</w:t>
      </w:r>
      <w:r>
        <w:t xml:space="preserve"> ; la fin par une méthode </w:t>
      </w:r>
      <w:r>
        <w:rPr>
          <w:rFonts w:ascii="Consolas" w:hAnsi="Consolas" w:cs="Consolas"/>
          <w:color w:val="E97132" w:themeColor="accent2"/>
          <w:sz w:val="18"/>
          <w:szCs w:val="18"/>
        </w:rPr>
        <w:t>terminer</w:t>
      </w:r>
      <w:r>
        <w:t>. Ajoutez les accesseurs.</w:t>
      </w:r>
    </w:p>
    <w:p w14:paraId="2B566438" w14:textId="77777777" w:rsidR="00726BBE" w:rsidRDefault="00000000">
      <w:pPr>
        <w:pStyle w:val="Paragraphedeliste"/>
        <w:numPr>
          <w:ilvl w:val="0"/>
          <w:numId w:val="16"/>
        </w:numPr>
        <w:spacing w:after="60"/>
      </w:pPr>
      <w:r>
        <w:rPr>
          <w:b/>
          <w:bCs/>
        </w:rPr>
        <w:t xml:space="preserve">À se demander : </w:t>
      </w:r>
      <w:r>
        <w:t>en prenant la date dans le constructeur, existe-t-il un instant où une Partie serait sans date de début ? Est-ce souhaitable ?</w:t>
      </w:r>
    </w:p>
    <w:p w14:paraId="2C4F8812" w14:textId="77777777" w:rsidR="00726BBE" w:rsidRDefault="00000000">
      <w:pPr>
        <w:keepNext/>
        <w:spacing w:before="300" w:after="130"/>
      </w:pPr>
      <w:r>
        <w:rPr>
          <w:b/>
          <w:bCs/>
          <w:color w:val="7B9E4B"/>
          <w:sz w:val="28"/>
          <w:szCs w:val="28"/>
        </w:rPr>
        <w:t xml:space="preserve">G.5  </w:t>
      </w:r>
      <w:r>
        <w:rPr>
          <w:b/>
          <w:bCs/>
          <w:color w:val="1F4E79"/>
          <w:sz w:val="28"/>
          <w:szCs w:val="28"/>
        </w:rPr>
        <w:t>Les packages</w:t>
      </w:r>
    </w:p>
    <w:p w14:paraId="0223D836" w14:textId="77777777" w:rsidR="00726BBE" w:rsidRDefault="00000000">
      <w:pPr>
        <w:spacing w:after="120"/>
      </w:pPr>
      <w:r>
        <w:t xml:space="preserve">Structurez le projet : </w:t>
      </w:r>
      <w:r>
        <w:rPr>
          <w:rFonts w:ascii="Consolas" w:hAnsi="Consolas" w:cs="Consolas"/>
          <w:color w:val="E97132" w:themeColor="accent2"/>
          <w:sz w:val="18"/>
          <w:szCs w:val="18"/>
        </w:rPr>
        <w:t>be.ephec.gamehub</w:t>
      </w:r>
      <w:r>
        <w:t xml:space="preserve"> pour le hub, </w:t>
      </w:r>
      <w:r>
        <w:rPr>
          <w:rFonts w:ascii="Consolas" w:hAnsi="Consolas" w:cs="Consolas"/>
          <w:color w:val="E97132" w:themeColor="accent2"/>
          <w:sz w:val="18"/>
          <w:szCs w:val="18"/>
        </w:rPr>
        <w:t>be.ephec.gamehub.modele</w:t>
      </w:r>
      <w:r>
        <w:t xml:space="preserve"> pour Joueur et Partie. Service et interface utilisateur viendront plus tard.</w:t>
      </w:r>
    </w:p>
    <w:p w14:paraId="342A2F8A" w14:textId="77777777" w:rsidR="00726BBE" w:rsidRDefault="00000000">
      <w:pPr>
        <w:spacing w:after="120"/>
      </w:pPr>
      <w:r>
        <w:t xml:space="preserve">Faites-le avec </w:t>
      </w:r>
      <w:r>
        <w:rPr>
          <w:rFonts w:ascii="Consolas" w:hAnsi="Consolas" w:cs="Consolas"/>
          <w:color w:val="E97132" w:themeColor="accent2"/>
          <w:sz w:val="18"/>
          <w:szCs w:val="18"/>
        </w:rPr>
        <w:t>Refactor → Move</w:t>
      </w:r>
      <w:r>
        <w:t xml:space="preserve"> plutôt qu'à la main : IntelliJ déplacera les fichiers, ajoutera les instructions </w:t>
      </w:r>
      <w:r>
        <w:rPr>
          <w:rFonts w:ascii="Consolas" w:hAnsi="Consolas" w:cs="Consolas"/>
          <w:color w:val="E97132" w:themeColor="accent2"/>
          <w:sz w:val="18"/>
          <w:szCs w:val="18"/>
        </w:rPr>
        <w:t>package</w:t>
      </w:r>
      <w:r>
        <w:t xml:space="preserve"> et corrigera tous les imports. Voir </w:t>
      </w:r>
      <w:r>
        <w:rPr>
          <w:rFonts w:ascii="Consolas" w:hAnsi="Consolas" w:cs="Consolas"/>
          <w:color w:val="E97132" w:themeColor="accent2"/>
          <w:sz w:val="18"/>
          <w:szCs w:val="18"/>
        </w:rPr>
        <w:t>IDE.21</w:t>
      </w:r>
      <w:r>
        <w:t xml:space="preserve"> du guide.</w:t>
      </w:r>
    </w:p>
    <w:p w14:paraId="516E8325" w14:textId="77777777" w:rsidR="00726BBE" w:rsidRDefault="00000000">
      <w:pPr>
        <w:spacing w:after="120"/>
      </w:pPr>
      <w:r>
        <w:t xml:space="preserve">Le module </w:t>
      </w:r>
      <w:r>
        <w:rPr>
          <w:rFonts w:ascii="Consolas" w:hAnsi="Consolas" w:cs="Consolas"/>
          <w:color w:val="E97132" w:themeColor="accent2"/>
          <w:sz w:val="18"/>
          <w:szCs w:val="18"/>
        </w:rPr>
        <w:t>PKG</w:t>
      </w:r>
      <w:r>
        <w:t xml:space="preserve"> viendra plus tard, et ce déplacement n'en demande qu'une chose : une classe utilisée depuis un autre package doit être </w:t>
      </w:r>
      <w:r>
        <w:rPr>
          <w:rFonts w:ascii="Consolas" w:hAnsi="Consolas" w:cs="Consolas"/>
          <w:color w:val="E97132" w:themeColor="accent2"/>
          <w:sz w:val="18"/>
          <w:szCs w:val="18"/>
        </w:rPr>
        <w:t>public</w:t>
      </w:r>
      <w:r>
        <w:t xml:space="preserve">, ainsi que son constructeur et les méthodes qu'on y appelle. Si IntelliJ signale après le déplacement qu'un élément « n'est pas public », ajoutez ce mot ; </w:t>
      </w:r>
      <w:r>
        <w:rPr>
          <w:rFonts w:ascii="Consolas" w:hAnsi="Consolas" w:cs="Consolas"/>
          <w:color w:val="E97132" w:themeColor="accent2"/>
          <w:sz w:val="18"/>
          <w:szCs w:val="18"/>
        </w:rPr>
        <w:t>PKG</w:t>
      </w:r>
      <w:r>
        <w:t xml:space="preserve"> expliquera pourquoi.</w:t>
      </w:r>
    </w:p>
    <w:p w14:paraId="17AA1443" w14:textId="77777777" w:rsidR="00726BBE" w:rsidRDefault="00000000">
      <w:pPr>
        <w:spacing w:before="200" w:after="60"/>
        <w:jc w:val="center"/>
      </w:pPr>
      <w:r>
        <w:rPr>
          <w:noProof/>
        </w:rPr>
        <w:lastRenderedPageBreak/>
        <w:drawing>
          <wp:inline distT="0" distB="0" distL="0" distR="0" wp14:anchorId="71CDD520" wp14:editId="00761AB3">
            <wp:extent cx="2124075" cy="2362200"/>
            <wp:effectExtent l="0" t="0" r="0" b="0"/>
            <wp:docPr id="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
                    <pic:cNvPicPr>
                      <a:picLocks noChangeAspect="1" noChangeArrowheads="1"/>
                    </pic:cNvPicPr>
                  </pic:nvPicPr>
                  <pic:blipFill>
                    <a:blip r:embed="rId12"/>
                    <a:srcRect/>
                    <a:stretch>
                      <a:fillRect/>
                    </a:stretch>
                  </pic:blipFill>
                  <pic:spPr bwMode="auto">
                    <a:xfrm>
                      <a:off x="0" y="0"/>
                      <a:ext cx="2124075" cy="2362200"/>
                    </a:xfrm>
                    <a:prstGeom prst="rect">
                      <a:avLst/>
                    </a:prstGeom>
                  </pic:spPr>
                </pic:pic>
              </a:graphicData>
            </a:graphic>
          </wp:inline>
        </w:drawing>
      </w:r>
    </w:p>
    <w:p w14:paraId="72D7FE71" w14:textId="77777777" w:rsidR="00726BBE" w:rsidRDefault="00000000">
      <w:pPr>
        <w:spacing w:after="200"/>
        <w:jc w:val="center"/>
      </w:pPr>
      <w:r>
        <w:rPr>
          <w:i/>
          <w:iCs/>
          <w:color w:val="595959"/>
          <w:sz w:val="17"/>
          <w:szCs w:val="17"/>
        </w:rPr>
        <w:t>Deux packages. Les flèches en pointillé se lisent « dépend de ».</w:t>
      </w:r>
    </w:p>
    <w:p w14:paraId="6349266A" w14:textId="77777777" w:rsidR="00726BBE" w:rsidRDefault="00000000">
      <w:pPr>
        <w:keepNext/>
        <w:spacing w:before="300" w:after="130"/>
      </w:pPr>
      <w:r>
        <w:rPr>
          <w:b/>
          <w:bCs/>
          <w:color w:val="7B9E4B"/>
          <w:sz w:val="28"/>
          <w:szCs w:val="28"/>
        </w:rPr>
        <w:t xml:space="preserve">G.6  </w:t>
      </w:r>
      <w:r>
        <w:rPr>
          <w:b/>
          <w:bCs/>
          <w:color w:val="1F4E79"/>
          <w:sz w:val="28"/>
          <w:szCs w:val="28"/>
        </w:rPr>
        <w:t>Les deux énumérations</w:t>
      </w:r>
    </w:p>
    <w:p w14:paraId="0853A9F8" w14:textId="77777777" w:rsidR="00726BBE" w:rsidRDefault="00000000">
      <w:pPr>
        <w:spacing w:after="120"/>
      </w:pPr>
      <w:r>
        <w:t xml:space="preserve">Créez </w:t>
      </w:r>
      <w:r>
        <w:rPr>
          <w:rFonts w:ascii="Consolas" w:hAnsi="Consolas" w:cs="Consolas"/>
          <w:color w:val="E97132" w:themeColor="accent2"/>
          <w:sz w:val="18"/>
          <w:szCs w:val="18"/>
        </w:rPr>
        <w:t>TypeJeu</w:t>
      </w:r>
      <w:r>
        <w:t xml:space="preserve"> — pour l'instant NIM, MORPION et PUISSANCE4 — et </w:t>
      </w:r>
      <w:r>
        <w:rPr>
          <w:rFonts w:ascii="Consolas" w:hAnsi="Consolas" w:cs="Consolas"/>
          <w:color w:val="E97132" w:themeColor="accent2"/>
          <w:sz w:val="18"/>
          <w:szCs w:val="18"/>
        </w:rPr>
        <w:t>ResultatPartie</w:t>
      </w:r>
      <w:r>
        <w:t xml:space="preserve"> avec </w:t>
      </w:r>
      <w:r>
        <w:rPr>
          <w:rFonts w:ascii="Consolas" w:hAnsi="Consolas" w:cs="Consolas"/>
          <w:color w:val="E97132" w:themeColor="accent2"/>
          <w:sz w:val="18"/>
          <w:szCs w:val="18"/>
        </w:rPr>
        <w:t>JOUEUR1_GAGNE</w:t>
      </w:r>
      <w:r>
        <w:t xml:space="preserve">, </w:t>
      </w:r>
      <w:r>
        <w:rPr>
          <w:rFonts w:ascii="Consolas" w:hAnsi="Consolas" w:cs="Consolas"/>
          <w:color w:val="E97132" w:themeColor="accent2"/>
          <w:sz w:val="18"/>
          <w:szCs w:val="18"/>
        </w:rPr>
        <w:t>JOUEUR2_GAGNE</w:t>
      </w:r>
      <w:r>
        <w:t xml:space="preserve"> et </w:t>
      </w:r>
      <w:r>
        <w:rPr>
          <w:rFonts w:ascii="Consolas" w:hAnsi="Consolas" w:cs="Consolas"/>
          <w:color w:val="E97132" w:themeColor="accent2"/>
          <w:sz w:val="18"/>
          <w:szCs w:val="18"/>
        </w:rPr>
        <w:t>MATCH_NUL</w:t>
      </w:r>
      <w:r>
        <w:t>.</w:t>
      </w:r>
    </w:p>
    <w:p w14:paraId="0CAC536F" w14:textId="77777777" w:rsidR="00726BBE" w:rsidRDefault="00000000">
      <w:pPr>
        <w:spacing w:after="120"/>
      </w:pPr>
      <w:r>
        <w:rPr>
          <w:rFonts w:ascii="Consolas" w:hAnsi="Consolas" w:cs="Consolas"/>
          <w:color w:val="E97132" w:themeColor="accent2"/>
          <w:sz w:val="18"/>
          <w:szCs w:val="18"/>
        </w:rPr>
        <w:t>TypeJeu</w:t>
      </w:r>
      <w:r>
        <w:t xml:space="preserve"> a besoin d'un champ </w:t>
      </w:r>
      <w:r>
        <w:rPr>
          <w:rFonts w:ascii="Consolas" w:hAnsi="Consolas" w:cs="Consolas"/>
          <w:color w:val="E97132" w:themeColor="accent2"/>
          <w:sz w:val="18"/>
          <w:szCs w:val="18"/>
        </w:rPr>
        <w:t>nom</w:t>
      </w:r>
      <w:r>
        <w:t xml:space="preserve"> et d'un </w:t>
      </w:r>
      <w:r>
        <w:rPr>
          <w:rFonts w:ascii="Consolas" w:hAnsi="Consolas" w:cs="Consolas"/>
          <w:color w:val="E97132" w:themeColor="accent2"/>
          <w:sz w:val="18"/>
          <w:szCs w:val="18"/>
        </w:rPr>
        <w:t>toString</w:t>
      </w:r>
      <w:r>
        <w:t xml:space="preserve"> pour être affichable dans un menu : </w:t>
      </w:r>
      <w:r>
        <w:rPr>
          <w:rFonts w:ascii="Consolas" w:hAnsi="Consolas" w:cs="Consolas"/>
          <w:color w:val="E97132" w:themeColor="accent2"/>
          <w:sz w:val="18"/>
          <w:szCs w:val="18"/>
        </w:rPr>
        <w:t>PUISSANCE4</w:t>
      </w:r>
      <w:r>
        <w:t xml:space="preserve"> se lit mal.</w:t>
      </w:r>
    </w:p>
    <w:p w14:paraId="4A096F9D" w14:textId="77777777" w:rsidR="00726BBE" w:rsidRDefault="00000000">
      <w:pPr>
        <w:pStyle w:val="Paragraphedeliste"/>
        <w:numPr>
          <w:ilvl w:val="0"/>
          <w:numId w:val="16"/>
        </w:numPr>
        <w:spacing w:after="60"/>
      </w:pPr>
      <w:r>
        <w:rPr>
          <w:b/>
          <w:bCs/>
        </w:rPr>
        <w:t xml:space="preserve">À se demander : </w:t>
      </w:r>
      <w:r>
        <w:t>dans quelle classe ces deux énumérations vont-elles servir ?</w:t>
      </w:r>
    </w:p>
    <w:p w14:paraId="670BACE7" w14:textId="77777777" w:rsidR="00726BBE" w:rsidRDefault="00000000">
      <w:pPr>
        <w:keepNext/>
        <w:spacing w:before="300" w:after="130"/>
      </w:pPr>
      <w:r>
        <w:rPr>
          <w:b/>
          <w:bCs/>
          <w:color w:val="7B9E4B"/>
          <w:sz w:val="28"/>
          <w:szCs w:val="28"/>
        </w:rPr>
        <w:t xml:space="preserve">G.7  </w:t>
      </w:r>
      <w:r>
        <w:rPr>
          <w:b/>
          <w:bCs/>
          <w:color w:val="1F4E79"/>
          <w:sz w:val="28"/>
          <w:szCs w:val="28"/>
        </w:rPr>
        <w:t>Type et résultat dans la partie</w:t>
      </w:r>
    </w:p>
    <w:p w14:paraId="45F51613" w14:textId="77777777" w:rsidR="00726BBE" w:rsidRDefault="00000000">
      <w:pPr>
        <w:spacing w:after="120"/>
      </w:pPr>
      <w:r>
        <w:t xml:space="preserve">Représentez dans Partie le type de jeu et le résultat. C'est </w:t>
      </w:r>
      <w:r>
        <w:rPr>
          <w:rFonts w:ascii="Consolas" w:hAnsi="Consolas" w:cs="Consolas"/>
          <w:color w:val="E97132" w:themeColor="accent2"/>
          <w:sz w:val="18"/>
          <w:szCs w:val="18"/>
        </w:rPr>
        <w:t>terminer</w:t>
      </w:r>
      <w:r>
        <w:t xml:space="preserve"> qui reçoit le résultat et l'enregistre. Ajoutez les accesseurs, et complétez le </w:t>
      </w:r>
      <w:r>
        <w:rPr>
          <w:rFonts w:ascii="Consolas" w:hAnsi="Consolas" w:cs="Consolas"/>
          <w:color w:val="E97132" w:themeColor="accent2"/>
          <w:sz w:val="18"/>
          <w:szCs w:val="18"/>
        </w:rPr>
        <w:t>toString</w:t>
      </w:r>
      <w:r>
        <w:t> :</w:t>
      </w:r>
    </w:p>
    <w:p w14:paraId="665CAFEA" w14:textId="77777777" w:rsidR="00726BBE" w:rsidRDefault="00000000">
      <w:pPr>
        <w:keepLines/>
        <w:shd w:val="clear" w:color="auto" w:fill="F2F2F2"/>
        <w:spacing w:before="100"/>
        <w:ind w:left="220"/>
      </w:pPr>
      <w:r>
        <w:rPr>
          <w:rFonts w:ascii="Consolas" w:hAnsi="Consolas" w:cs="Consolas"/>
          <w:color w:val="E97132" w:themeColor="accent2"/>
          <w:sz w:val="18"/>
          <w:szCs w:val="18"/>
        </w:rPr>
        <w:t>"Partie " + typeJeu + " entre " + joueur1 + " et " + joueur2</w:t>
      </w:r>
    </w:p>
    <w:p w14:paraId="0CD59C1F" w14:textId="77777777" w:rsidR="00726BBE" w:rsidRDefault="00000000">
      <w:pPr>
        <w:keepLines/>
        <w:shd w:val="clear" w:color="auto" w:fill="F2F2F2"/>
        <w:ind w:left="220"/>
      </w:pPr>
      <w:r>
        <w:rPr>
          <w:rFonts w:ascii="Consolas" w:hAnsi="Consolas" w:cs="Consolas"/>
          <w:color w:val="E97132" w:themeColor="accent2"/>
          <w:sz w:val="18"/>
          <w:szCs w:val="18"/>
        </w:rPr>
        <w:t xml:space="preserve">    + " commencee a " + dateHeureDebut</w:t>
      </w:r>
    </w:p>
    <w:p w14:paraId="79D30B41" w14:textId="77777777" w:rsidR="00726BBE" w:rsidRDefault="00000000">
      <w:pPr>
        <w:keepLines/>
        <w:shd w:val="clear" w:color="auto" w:fill="F2F2F2"/>
        <w:spacing w:after="160"/>
        <w:ind w:left="220"/>
      </w:pPr>
      <w:r>
        <w:rPr>
          <w:rFonts w:ascii="Consolas" w:hAnsi="Consolas" w:cs="Consolas"/>
          <w:color w:val="E97132" w:themeColor="accent2"/>
          <w:sz w:val="18"/>
          <w:szCs w:val="18"/>
        </w:rPr>
        <w:t xml:space="preserve">    + (resultat != null ? " - resultat : " + resultat : "")</w:t>
      </w:r>
    </w:p>
    <w:p w14:paraId="3063AD15" w14:textId="77777777" w:rsidR="00726BBE" w:rsidRDefault="00000000">
      <w:pPr>
        <w:keepNext/>
        <w:spacing w:before="300" w:after="130"/>
      </w:pPr>
      <w:r>
        <w:rPr>
          <w:b/>
          <w:bCs/>
          <w:color w:val="7B9E4B"/>
          <w:sz w:val="28"/>
          <w:szCs w:val="28"/>
        </w:rPr>
        <w:t xml:space="preserve">G.8  </w:t>
      </w:r>
      <w:r>
        <w:rPr>
          <w:b/>
          <w:bCs/>
          <w:color w:val="1F4E79"/>
          <w:sz w:val="28"/>
          <w:szCs w:val="28"/>
        </w:rPr>
        <w:t>Le résumé</w:t>
      </w:r>
    </w:p>
    <w:p w14:paraId="7AF3CAD4" w14:textId="77777777" w:rsidR="00726BBE" w:rsidRDefault="00000000">
      <w:pPr>
        <w:spacing w:after="120"/>
      </w:pPr>
      <w:r>
        <w:t xml:space="preserve">Créez un record </w:t>
      </w:r>
      <w:r>
        <w:rPr>
          <w:rFonts w:ascii="Consolas" w:hAnsi="Consolas" w:cs="Consolas"/>
          <w:color w:val="E97132" w:themeColor="accent2"/>
          <w:sz w:val="18"/>
          <w:szCs w:val="18"/>
        </w:rPr>
        <w:t>ResumePartie</w:t>
      </w:r>
      <w:r>
        <w:t xml:space="preserve"> contenant le pseudo du gagnant, les dates de début et de fin, et le type de jeu.</w:t>
      </w:r>
    </w:p>
    <w:p w14:paraId="75B91CCD" w14:textId="77777777" w:rsidR="00726BBE" w:rsidRDefault="00000000">
      <w:pPr>
        <w:pStyle w:val="Paragraphedeliste"/>
        <w:numPr>
          <w:ilvl w:val="0"/>
          <w:numId w:val="16"/>
        </w:numPr>
        <w:spacing w:after="60"/>
      </w:pPr>
      <w:r>
        <w:rPr>
          <w:b/>
          <w:bCs/>
        </w:rPr>
        <w:t xml:space="preserve">À se demander : </w:t>
      </w:r>
      <w:r>
        <w:t>à quel endroit ce record peut-il se créer ? Dans quelle classe, et dans quelle méthode ? Cherchez le seul moment où toutes ses données existent en même temps.</w:t>
      </w:r>
    </w:p>
    <w:p w14:paraId="5992D2FE" w14:textId="77777777" w:rsidR="00726BBE" w:rsidRDefault="00000000">
      <w:pPr>
        <w:keepNext/>
        <w:spacing w:before="300" w:after="130"/>
      </w:pPr>
      <w:r>
        <w:rPr>
          <w:b/>
          <w:bCs/>
          <w:color w:val="7B9E4B"/>
          <w:sz w:val="28"/>
          <w:szCs w:val="28"/>
        </w:rPr>
        <w:t xml:space="preserve">G.9  </w:t>
      </w:r>
      <w:r>
        <w:rPr>
          <w:b/>
          <w:bCs/>
          <w:color w:val="1F4E79"/>
          <w:sz w:val="28"/>
          <w:szCs w:val="28"/>
        </w:rPr>
        <w:t>Le hub complété</w:t>
      </w:r>
    </w:p>
    <w:p w14:paraId="70B5311D" w14:textId="77777777" w:rsidR="00726BBE" w:rsidRDefault="00000000">
      <w:pPr>
        <w:spacing w:after="120"/>
      </w:pPr>
      <w:r>
        <w:t xml:space="preserve">Modifiez GameHub : ajoutez le choix du type de jeu en affichant les valeurs de </w:t>
      </w:r>
      <w:r>
        <w:rPr>
          <w:rFonts w:ascii="Consolas" w:hAnsi="Consolas" w:cs="Consolas"/>
          <w:color w:val="E97132" w:themeColor="accent2"/>
          <w:sz w:val="18"/>
          <w:szCs w:val="18"/>
        </w:rPr>
        <w:t>TypeJeu</w:t>
      </w:r>
      <w:r>
        <w:t>, créez une partie et affichez-la, terminez-la et affichez-la à nouveau.</w:t>
      </w:r>
    </w:p>
    <w:p w14:paraId="722A1361" w14:textId="77777777" w:rsidR="00726BBE" w:rsidRDefault="00000000">
      <w:pPr>
        <w:pStyle w:val="Paragraphedeliste"/>
        <w:numPr>
          <w:ilvl w:val="0"/>
          <w:numId w:val="16"/>
        </w:numPr>
        <w:spacing w:after="60"/>
      </w:pPr>
      <w:r>
        <w:rPr>
          <w:b/>
          <w:bCs/>
        </w:rPr>
        <w:t xml:space="preserve">À se demander : </w:t>
      </w:r>
      <w:r>
        <w:t xml:space="preserve">construisez le menu à partir de </w:t>
      </w:r>
      <w:r>
        <w:rPr>
          <w:rFonts w:ascii="Consolas" w:hAnsi="Consolas" w:cs="Consolas"/>
          <w:color w:val="E97132" w:themeColor="accent2"/>
          <w:sz w:val="18"/>
          <w:szCs w:val="18"/>
        </w:rPr>
        <w:t>TypeJeu.values()</w:t>
      </w:r>
      <w:r>
        <w:t>. Que se passe-t-il alors le jour où vous ajoutez un jeu au catalogue ?</w:t>
      </w:r>
    </w:p>
    <w:p w14:paraId="53365504" w14:textId="77777777" w:rsidR="00726BBE" w:rsidRDefault="00000000">
      <w:pPr>
        <w:spacing w:before="200" w:after="60"/>
        <w:jc w:val="center"/>
      </w:pPr>
      <w:r>
        <w:rPr>
          <w:noProof/>
        </w:rPr>
        <w:lastRenderedPageBreak/>
        <w:drawing>
          <wp:inline distT="0" distB="0" distL="0" distR="0" wp14:anchorId="4DEAF20F" wp14:editId="495509A8">
            <wp:extent cx="5905500" cy="3295650"/>
            <wp:effectExtent l="0" t="0" r="0" b="0"/>
            <wp:docPr id="6"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
                    <pic:cNvPicPr>
                      <a:picLocks noChangeAspect="1" noChangeArrowheads="1"/>
                    </pic:cNvPicPr>
                  </pic:nvPicPr>
                  <pic:blipFill>
                    <a:blip r:embed="rId13"/>
                    <a:srcRect/>
                    <a:stretch>
                      <a:fillRect/>
                    </a:stretch>
                  </pic:blipFill>
                  <pic:spPr bwMode="auto">
                    <a:xfrm>
                      <a:off x="0" y="0"/>
                      <a:ext cx="5905500" cy="3295650"/>
                    </a:xfrm>
                    <a:prstGeom prst="rect">
                      <a:avLst/>
                    </a:prstGeom>
                  </pic:spPr>
                </pic:pic>
              </a:graphicData>
            </a:graphic>
          </wp:inline>
        </w:drawing>
      </w:r>
    </w:p>
    <w:p w14:paraId="66686021" w14:textId="77777777" w:rsidR="00726BBE" w:rsidRDefault="00000000">
      <w:pPr>
        <w:spacing w:after="200"/>
        <w:jc w:val="center"/>
      </w:pPr>
      <w:r>
        <w:rPr>
          <w:i/>
          <w:iCs/>
          <w:color w:val="595959"/>
          <w:sz w:val="17"/>
          <w:szCs w:val="17"/>
        </w:rPr>
        <w:t>L'état du modèle à la fin de la première partie. Partie est devenue le centre : elle connaît tout le reste.</w:t>
      </w:r>
    </w:p>
    <w:p w14:paraId="4D3CBE7C" w14:textId="77777777" w:rsidR="00726BBE" w:rsidRDefault="00726BBE">
      <w:pPr>
        <w:pBdr>
          <w:bottom w:val="single" w:sz="6" w:space="1" w:color="A6A6A6"/>
        </w:pBdr>
        <w:spacing w:before="240" w:after="360"/>
      </w:pPr>
    </w:p>
    <w:p w14:paraId="2E64757D" w14:textId="77777777" w:rsidR="00726BBE" w:rsidRDefault="00000000">
      <w:pPr>
        <w:pStyle w:val="Titre2"/>
        <w:keepNext/>
        <w:spacing w:before="360" w:after="160"/>
      </w:pPr>
      <w:bookmarkStart w:id="95" w:name="_Toc243726741"/>
      <w:r>
        <w:rPr>
          <w:b/>
          <w:bCs/>
          <w:color w:val="1F4E79"/>
          <w:sz w:val="30"/>
          <w:szCs w:val="30"/>
        </w:rPr>
        <w:t>Deuxième partie — abstraction et observation</w:t>
      </w:r>
      <w:bookmarkEnd w:id="95"/>
    </w:p>
    <w:p w14:paraId="5EFBF91A" w14:textId="77777777" w:rsidR="00726BBE" w:rsidRDefault="00000000">
      <w:pPr>
        <w:keepNext/>
        <w:spacing w:before="300" w:after="130"/>
      </w:pPr>
      <w:r>
        <w:rPr>
          <w:b/>
          <w:bCs/>
          <w:color w:val="7B9E4B"/>
          <w:sz w:val="28"/>
          <w:szCs w:val="28"/>
        </w:rPr>
        <w:t xml:space="preserve">G.10  </w:t>
      </w:r>
      <w:r>
        <w:rPr>
          <w:b/>
          <w:bCs/>
          <w:color w:val="1F4E79"/>
          <w:sz w:val="28"/>
          <w:szCs w:val="28"/>
        </w:rPr>
        <w:t>Une classe abstraite Jeu</w:t>
      </w:r>
    </w:p>
    <w:p w14:paraId="0390393C" w14:textId="77777777" w:rsidR="00726BBE" w:rsidRDefault="00000000">
      <w:pPr>
        <w:spacing w:after="120"/>
      </w:pPr>
      <w:r>
        <w:t xml:space="preserve">Créez une classe abstraite </w:t>
      </w:r>
      <w:r>
        <w:rPr>
          <w:rFonts w:ascii="Consolas" w:hAnsi="Consolas" w:cs="Consolas"/>
          <w:color w:val="E97132" w:themeColor="accent2"/>
          <w:sz w:val="18"/>
          <w:szCs w:val="18"/>
        </w:rPr>
        <w:t>Jeu</w:t>
      </w:r>
      <w:r>
        <w:t xml:space="preserve"> qui possède un champ </w:t>
      </w:r>
      <w:r>
        <w:rPr>
          <w:rFonts w:ascii="Consolas" w:hAnsi="Consolas" w:cs="Consolas"/>
          <w:color w:val="E97132" w:themeColor="accent2"/>
          <w:sz w:val="18"/>
          <w:szCs w:val="18"/>
        </w:rPr>
        <w:t>protected Partie partie</w:t>
      </w:r>
      <w:r>
        <w:t xml:space="preserve">, un constructeur recevant une Partie, et déclare une méthode abstraite </w:t>
      </w:r>
      <w:r>
        <w:rPr>
          <w:rFonts w:ascii="Consolas" w:hAnsi="Consolas" w:cs="Consolas"/>
          <w:color w:val="E97132" w:themeColor="accent2"/>
          <w:sz w:val="18"/>
          <w:szCs w:val="18"/>
        </w:rPr>
        <w:t>void jouer()</w:t>
      </w:r>
      <w:r>
        <w:t>.</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726BBE" w14:paraId="492FE3A6"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4EF05DA8" w14:textId="77777777" w:rsidR="00726BBE" w:rsidRDefault="00000000">
            <w:pPr>
              <w:spacing w:after="80"/>
            </w:pPr>
            <w:r>
              <w:rPr>
                <w:b/>
                <w:bCs/>
              </w:rPr>
              <w:t>Cet incrément sera remis en cause</w:t>
            </w:r>
          </w:p>
          <w:p w14:paraId="7645CBF9" w14:textId="77777777" w:rsidR="00726BBE" w:rsidRDefault="00000000">
            <w:pPr>
              <w:spacing w:after="80"/>
            </w:pPr>
            <w:r>
              <w:t xml:space="preserve">La conception retenue ici — une classe abstraite, une méthode </w:t>
            </w:r>
            <w:r>
              <w:rPr>
                <w:rFonts w:ascii="Consolas" w:hAnsi="Consolas" w:cs="Consolas"/>
                <w:color w:val="E97132" w:themeColor="accent2"/>
                <w:sz w:val="18"/>
                <w:szCs w:val="18"/>
              </w:rPr>
              <w:t>jouer()</w:t>
            </w:r>
            <w:r>
              <w:t xml:space="preserve"> sans paramètre ni résultat — sera remplacée dès le module suivant, ITF, par une interface Jeu de signature différente.</w:t>
            </w:r>
          </w:p>
          <w:p w14:paraId="6EAEF668" w14:textId="77777777" w:rsidR="00726BBE" w:rsidRDefault="00000000">
            <w:r>
              <w:t>Ce n'est pas un accident de parcours : c'est la vie normale d'une conception. Faites-le quand même, et gardez-en le souvenir. La comparaison des deux vaut plus que l'une des deux.</w:t>
            </w:r>
          </w:p>
        </w:tc>
      </w:tr>
    </w:tbl>
    <w:p w14:paraId="4D3D387C" w14:textId="77777777" w:rsidR="00726BBE" w:rsidRDefault="00000000">
      <w:pPr>
        <w:keepNext/>
        <w:spacing w:before="300" w:after="130"/>
      </w:pPr>
      <w:r>
        <w:rPr>
          <w:b/>
          <w:bCs/>
          <w:color w:val="7B9E4B"/>
          <w:sz w:val="28"/>
          <w:szCs w:val="28"/>
        </w:rPr>
        <w:t xml:space="preserve">G.11  </w:t>
      </w:r>
      <w:r>
        <w:rPr>
          <w:b/>
          <w:bCs/>
          <w:color w:val="1F4E79"/>
          <w:sz w:val="28"/>
          <w:szCs w:val="28"/>
        </w:rPr>
        <w:t>L'interface d'observation</w:t>
      </w:r>
    </w:p>
    <w:p w14:paraId="40ACDD71" w14:textId="77777777" w:rsidR="00726BBE" w:rsidRDefault="00000000">
      <w:pPr>
        <w:spacing w:after="120"/>
      </w:pPr>
      <w:r>
        <w:t xml:space="preserve">Créez une interface </w:t>
      </w:r>
      <w:r>
        <w:rPr>
          <w:rFonts w:ascii="Consolas" w:hAnsi="Consolas" w:cs="Consolas"/>
          <w:color w:val="E97132" w:themeColor="accent2"/>
          <w:sz w:val="18"/>
          <w:szCs w:val="18"/>
        </w:rPr>
        <w:t>ObservateurPartie</w:t>
      </w:r>
      <w:r>
        <w:t xml:space="preserve"> avec trois méthodes : </w:t>
      </w:r>
      <w:r>
        <w:rPr>
          <w:rFonts w:ascii="Consolas" w:hAnsi="Consolas" w:cs="Consolas"/>
          <w:color w:val="E97132" w:themeColor="accent2"/>
          <w:sz w:val="18"/>
          <w:szCs w:val="18"/>
        </w:rPr>
        <w:t>onDebut(Partie)</w:t>
      </w:r>
      <w:r>
        <w:t xml:space="preserve">, </w:t>
      </w:r>
      <w:r>
        <w:rPr>
          <w:rFonts w:ascii="Consolas" w:hAnsi="Consolas" w:cs="Consolas"/>
          <w:color w:val="E97132" w:themeColor="accent2"/>
          <w:sz w:val="18"/>
          <w:szCs w:val="18"/>
        </w:rPr>
        <w:t>onCoup(Partie)</w:t>
      </w:r>
      <w:r>
        <w:t xml:space="preserve"> et </w:t>
      </w:r>
      <w:r>
        <w:rPr>
          <w:rFonts w:ascii="Consolas" w:hAnsi="Consolas" w:cs="Consolas"/>
          <w:color w:val="E97132" w:themeColor="accent2"/>
          <w:sz w:val="18"/>
          <w:szCs w:val="18"/>
        </w:rPr>
        <w:t>onFin(Partie)</w:t>
      </w:r>
      <w:r>
        <w:t>. L'idée est de pouvoir observer le déroulement d'une partie.</w:t>
      </w:r>
    </w:p>
    <w:p w14:paraId="42B7FD36" w14:textId="77777777" w:rsidR="00726BBE" w:rsidRDefault="00000000">
      <w:pPr>
        <w:keepNext/>
        <w:spacing w:before="300" w:after="130"/>
      </w:pPr>
      <w:r>
        <w:rPr>
          <w:b/>
          <w:bCs/>
          <w:color w:val="7B9E4B"/>
          <w:sz w:val="28"/>
          <w:szCs w:val="28"/>
        </w:rPr>
        <w:t xml:space="preserve">G.12  </w:t>
      </w:r>
      <w:r>
        <w:rPr>
          <w:b/>
          <w:bCs/>
          <w:color w:val="1F4E79"/>
          <w:sz w:val="28"/>
          <w:szCs w:val="28"/>
        </w:rPr>
        <w:t>La partie observable</w:t>
      </w:r>
    </w:p>
    <w:p w14:paraId="2779CD32" w14:textId="77777777" w:rsidR="00726BBE" w:rsidRDefault="00000000">
      <w:pPr>
        <w:spacing w:after="120"/>
      </w:pPr>
      <w:r>
        <w:t>Modifiez Partie pour qu'elle enregistre des observateurs :</w:t>
      </w:r>
    </w:p>
    <w:p w14:paraId="06C1C312" w14:textId="77777777" w:rsidR="00726BBE" w:rsidRDefault="00000000">
      <w:pPr>
        <w:pStyle w:val="Paragraphedeliste"/>
        <w:numPr>
          <w:ilvl w:val="0"/>
          <w:numId w:val="16"/>
        </w:numPr>
        <w:spacing w:after="60"/>
      </w:pPr>
      <w:r>
        <w:t>une liste d'observateurs ;</w:t>
      </w:r>
    </w:p>
    <w:p w14:paraId="52653D17" w14:textId="77777777" w:rsidR="00726BBE" w:rsidRDefault="00000000">
      <w:pPr>
        <w:pStyle w:val="Paragraphedeliste"/>
        <w:numPr>
          <w:ilvl w:val="0"/>
          <w:numId w:val="16"/>
        </w:numPr>
        <w:spacing w:after="60"/>
      </w:pPr>
      <w:r>
        <w:t xml:space="preserve">des méthodes </w:t>
      </w:r>
      <w:r>
        <w:rPr>
          <w:rFonts w:ascii="Consolas" w:hAnsi="Consolas" w:cs="Consolas"/>
          <w:color w:val="E97132" w:themeColor="accent2"/>
          <w:sz w:val="18"/>
          <w:szCs w:val="18"/>
        </w:rPr>
        <w:t>ajouterObservateur</w:t>
      </w:r>
      <w:r>
        <w:t xml:space="preserve"> et </w:t>
      </w:r>
      <w:r>
        <w:rPr>
          <w:rFonts w:ascii="Consolas" w:hAnsi="Consolas" w:cs="Consolas"/>
          <w:color w:val="E97132" w:themeColor="accent2"/>
          <w:sz w:val="18"/>
          <w:szCs w:val="18"/>
        </w:rPr>
        <w:t>retirerObservateur</w:t>
      </w:r>
      <w:r>
        <w:t> ;</w:t>
      </w:r>
    </w:p>
    <w:p w14:paraId="10E57400" w14:textId="77777777" w:rsidR="00726BBE" w:rsidRDefault="00000000">
      <w:pPr>
        <w:pStyle w:val="Paragraphedeliste"/>
        <w:numPr>
          <w:ilvl w:val="0"/>
          <w:numId w:val="16"/>
        </w:numPr>
        <w:spacing w:after="60"/>
      </w:pPr>
      <w:r>
        <w:t xml:space="preserve">des méthodes privées </w:t>
      </w:r>
      <w:r>
        <w:rPr>
          <w:rFonts w:ascii="Consolas" w:hAnsi="Consolas" w:cs="Consolas"/>
          <w:color w:val="E97132" w:themeColor="accent2"/>
          <w:sz w:val="18"/>
          <w:szCs w:val="18"/>
        </w:rPr>
        <w:t>notifierDebut</w:t>
      </w:r>
      <w:r>
        <w:t xml:space="preserve">, </w:t>
      </w:r>
      <w:r>
        <w:rPr>
          <w:rFonts w:ascii="Consolas" w:hAnsi="Consolas" w:cs="Consolas"/>
          <w:color w:val="E97132" w:themeColor="accent2"/>
          <w:sz w:val="18"/>
          <w:szCs w:val="18"/>
        </w:rPr>
        <w:t>notifierCoup</w:t>
      </w:r>
      <w:r>
        <w:t xml:space="preserve"> et </w:t>
      </w:r>
      <w:r>
        <w:rPr>
          <w:rFonts w:ascii="Consolas" w:hAnsi="Consolas" w:cs="Consolas"/>
          <w:color w:val="E97132" w:themeColor="accent2"/>
          <w:sz w:val="18"/>
          <w:szCs w:val="18"/>
        </w:rPr>
        <w:t>notifierFin</w:t>
      </w:r>
      <w:r>
        <w:t>, qui parcourent la liste ;</w:t>
      </w:r>
    </w:p>
    <w:p w14:paraId="4D9FD2E8" w14:textId="77777777" w:rsidR="00726BBE" w:rsidRDefault="00000000">
      <w:pPr>
        <w:pStyle w:val="Paragraphedeliste"/>
        <w:numPr>
          <w:ilvl w:val="0"/>
          <w:numId w:val="16"/>
        </w:numPr>
        <w:spacing w:after="60"/>
      </w:pPr>
      <w:r>
        <w:t xml:space="preserve">un appel à </w:t>
      </w:r>
      <w:r>
        <w:rPr>
          <w:rFonts w:ascii="Consolas" w:hAnsi="Consolas" w:cs="Consolas"/>
          <w:color w:val="E97132" w:themeColor="accent2"/>
          <w:sz w:val="18"/>
          <w:szCs w:val="18"/>
        </w:rPr>
        <w:t>notifierDebut</w:t>
      </w:r>
      <w:r>
        <w:t xml:space="preserve"> dans le constructeur, et à </w:t>
      </w:r>
      <w:r>
        <w:rPr>
          <w:rFonts w:ascii="Consolas" w:hAnsi="Consolas" w:cs="Consolas"/>
          <w:color w:val="E97132" w:themeColor="accent2"/>
          <w:sz w:val="18"/>
          <w:szCs w:val="18"/>
        </w:rPr>
        <w:t>notifierFin</w:t>
      </w:r>
      <w:r>
        <w:t xml:space="preserve"> dans terminer.</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726BBE" w14:paraId="5771FDCA"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076ADCE3" w14:textId="77777777" w:rsidR="00726BBE" w:rsidRDefault="00000000">
            <w:pPr>
              <w:spacing w:after="80"/>
            </w:pPr>
            <w:r>
              <w:rPr>
                <w:b/>
                <w:bCs/>
              </w:rPr>
              <w:t>Une question à se poser en exécutant</w:t>
            </w:r>
          </w:p>
          <w:p w14:paraId="29A89256" w14:textId="77777777" w:rsidR="00726BBE" w:rsidRDefault="00000000">
            <w:pPr>
              <w:spacing w:after="80"/>
            </w:pPr>
            <w:r>
              <w:t xml:space="preserve">Les observateurs s'ajoutent après la construction de la Partie. Que voit donc l'observateur quand </w:t>
            </w:r>
            <w:r>
              <w:rPr>
                <w:rFonts w:ascii="Consolas" w:hAnsi="Consolas" w:cs="Consolas"/>
                <w:color w:val="E97132" w:themeColor="accent2"/>
                <w:sz w:val="18"/>
                <w:szCs w:val="18"/>
              </w:rPr>
              <w:t>notifierDebut</w:t>
            </w:r>
            <w:r>
              <w:t xml:space="preserve"> est appelé depuis le constructeur ?</w:t>
            </w:r>
          </w:p>
          <w:p w14:paraId="4302A49D" w14:textId="77777777" w:rsidR="00726BBE" w:rsidRDefault="00000000">
            <w:r>
              <w:t>Lancez, et regardez. Puis proposez une correction — il y en a au moins trois.</w:t>
            </w:r>
          </w:p>
        </w:tc>
      </w:tr>
    </w:tbl>
    <w:p w14:paraId="4B2217A8" w14:textId="77777777" w:rsidR="00726BBE" w:rsidRDefault="00000000">
      <w:pPr>
        <w:keepNext/>
        <w:spacing w:before="300" w:after="130"/>
      </w:pPr>
      <w:r>
        <w:rPr>
          <w:b/>
          <w:bCs/>
          <w:color w:val="7B9E4B"/>
          <w:sz w:val="28"/>
          <w:szCs w:val="28"/>
        </w:rPr>
        <w:lastRenderedPageBreak/>
        <w:t xml:space="preserve">G.13  </w:t>
      </w:r>
      <w:r>
        <w:rPr>
          <w:b/>
          <w:bCs/>
          <w:color w:val="1F4E79"/>
          <w:sz w:val="28"/>
          <w:szCs w:val="28"/>
        </w:rPr>
        <w:t>Un observateur concret</w:t>
      </w:r>
    </w:p>
    <w:p w14:paraId="75F269BC" w14:textId="77777777" w:rsidR="00726BBE" w:rsidRDefault="00000000">
      <w:pPr>
        <w:spacing w:after="120"/>
      </w:pPr>
      <w:r>
        <w:t xml:space="preserve">Créez une classe </w:t>
      </w:r>
      <w:r>
        <w:rPr>
          <w:rFonts w:ascii="Consolas" w:hAnsi="Consolas" w:cs="Consolas"/>
          <w:color w:val="E97132" w:themeColor="accent2"/>
          <w:sz w:val="18"/>
          <w:szCs w:val="18"/>
        </w:rPr>
        <w:t>JournalParties</w:t>
      </w:r>
      <w:r>
        <w:t xml:space="preserve"> qui implémente </w:t>
      </w:r>
      <w:r>
        <w:rPr>
          <w:rFonts w:ascii="Consolas" w:hAnsi="Consolas" w:cs="Consolas"/>
          <w:color w:val="E97132" w:themeColor="accent2"/>
          <w:sz w:val="18"/>
          <w:szCs w:val="18"/>
        </w:rPr>
        <w:t>ObservateurPartie</w:t>
      </w:r>
      <w:r>
        <w:t xml:space="preserve"> et affiche sur la console le début de la partie, chaque coup joué, et la fin.</w:t>
      </w:r>
    </w:p>
    <w:p w14:paraId="6FCF4C1A" w14:textId="77777777" w:rsidR="00726BBE" w:rsidRDefault="00000000">
      <w:pPr>
        <w:pStyle w:val="Paragraphedeliste"/>
        <w:numPr>
          <w:ilvl w:val="0"/>
          <w:numId w:val="16"/>
        </w:numPr>
        <w:spacing w:after="60"/>
      </w:pPr>
      <w:r>
        <w:rPr>
          <w:b/>
          <w:bCs/>
        </w:rPr>
        <w:t xml:space="preserve">À se demander : </w:t>
      </w:r>
      <w:r>
        <w:t>cet observateur pourrait-il écrire dans un fichier au lieu de la console ? Combien de lignes de Partie faudrait-il changer ?</w:t>
      </w:r>
    </w:p>
    <w:p w14:paraId="7EA7768E" w14:textId="77777777" w:rsidR="00726BBE" w:rsidRDefault="00000000">
      <w:pPr>
        <w:spacing w:before="200" w:after="60"/>
        <w:jc w:val="center"/>
      </w:pPr>
      <w:r>
        <w:rPr>
          <w:noProof/>
        </w:rPr>
        <w:drawing>
          <wp:inline distT="0" distB="0" distL="0" distR="0" wp14:anchorId="5E606006" wp14:editId="3250B8E5">
            <wp:extent cx="5076825" cy="3076575"/>
            <wp:effectExtent l="0" t="0" r="0" b="0"/>
            <wp:docPr id="7"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
                    <pic:cNvPicPr>
                      <a:picLocks noChangeAspect="1" noChangeArrowheads="1"/>
                    </pic:cNvPicPr>
                  </pic:nvPicPr>
                  <pic:blipFill>
                    <a:blip r:embed="rId14"/>
                    <a:srcRect/>
                    <a:stretch>
                      <a:fillRect/>
                    </a:stretch>
                  </pic:blipFill>
                  <pic:spPr bwMode="auto">
                    <a:xfrm>
                      <a:off x="0" y="0"/>
                      <a:ext cx="5076825" cy="3076575"/>
                    </a:xfrm>
                    <a:prstGeom prst="rect">
                      <a:avLst/>
                    </a:prstGeom>
                  </pic:spPr>
                </pic:pic>
              </a:graphicData>
            </a:graphic>
          </wp:inline>
        </w:drawing>
      </w:r>
    </w:p>
    <w:p w14:paraId="797C2230" w14:textId="77777777" w:rsidR="00726BBE" w:rsidRDefault="00000000">
      <w:pPr>
        <w:spacing w:after="200"/>
        <w:jc w:val="center"/>
      </w:pPr>
      <w:r>
        <w:rPr>
          <w:i/>
          <w:iCs/>
          <w:color w:val="595959"/>
          <w:sz w:val="17"/>
          <w:szCs w:val="17"/>
        </w:rPr>
        <w:t xml:space="preserve">Partie ne connaît que l'interface </w:t>
      </w:r>
      <w:r>
        <w:rPr>
          <w:rFonts w:ascii="Consolas" w:hAnsi="Consolas" w:cs="Consolas"/>
          <w:i/>
          <w:iCs/>
          <w:color w:val="E97132" w:themeColor="accent2"/>
          <w:sz w:val="18"/>
          <w:szCs w:val="18"/>
        </w:rPr>
        <w:t>ObservateurPartie</w:t>
      </w:r>
      <w:r>
        <w:rPr>
          <w:i/>
          <w:iCs/>
          <w:color w:val="595959"/>
          <w:sz w:val="17"/>
          <w:szCs w:val="17"/>
        </w:rPr>
        <w:t xml:space="preserve">, jamais </w:t>
      </w:r>
      <w:r>
        <w:rPr>
          <w:rFonts w:ascii="Consolas" w:hAnsi="Consolas" w:cs="Consolas"/>
          <w:i/>
          <w:iCs/>
          <w:color w:val="E97132" w:themeColor="accent2"/>
          <w:sz w:val="18"/>
          <w:szCs w:val="18"/>
        </w:rPr>
        <w:t>JournalParties</w:t>
      </w:r>
      <w:r>
        <w:rPr>
          <w:i/>
          <w:iCs/>
          <w:color w:val="595959"/>
          <w:sz w:val="17"/>
          <w:szCs w:val="17"/>
        </w:rPr>
        <w:t>. C'est ce découplage qui permettra d'ajouter d'autres observateurs.</w:t>
      </w:r>
    </w:p>
    <w:p w14:paraId="2A388E57" w14:textId="77777777" w:rsidR="00726BBE" w:rsidRDefault="00726BBE">
      <w:pPr>
        <w:pBdr>
          <w:bottom w:val="single" w:sz="6" w:space="1" w:color="A6A6A6"/>
        </w:pBdr>
        <w:spacing w:before="240" w:after="360"/>
      </w:pPr>
    </w:p>
    <w:p w14:paraId="56B95FAB" w14:textId="77777777" w:rsidR="00726BBE" w:rsidRDefault="00000000">
      <w:pPr>
        <w:pStyle w:val="Titre2"/>
        <w:keepNext/>
        <w:spacing w:before="360" w:after="160"/>
      </w:pPr>
      <w:bookmarkStart w:id="96" w:name="_Toc243726742"/>
      <w:r>
        <w:rPr>
          <w:b/>
          <w:bCs/>
          <w:color w:val="1F4E79"/>
          <w:sz w:val="30"/>
          <w:szCs w:val="30"/>
        </w:rPr>
        <w:t>Troisième partie — découpler les jeux du hub</w:t>
      </w:r>
      <w:bookmarkEnd w:id="96"/>
    </w:p>
    <w:p w14:paraId="20980894" w14:textId="77777777" w:rsidR="00726BBE" w:rsidRDefault="00000000">
      <w:pPr>
        <w:spacing w:after="120"/>
      </w:pPr>
      <w:r>
        <w:t>Sept incréments pour que GameHub cesse de connaître les jeux qu'il lance. C'est le passage le plus important du fil rouge : à sa fin, ajouter un jeu ne demandera plus une seule ligne dans le hub.</w:t>
      </w:r>
    </w:p>
    <w:p w14:paraId="038DC6FF" w14:textId="77777777" w:rsidR="00726BBE" w:rsidRDefault="00000000">
      <w:pPr>
        <w:keepNext/>
        <w:spacing w:before="300" w:after="130"/>
      </w:pPr>
      <w:r>
        <w:rPr>
          <w:b/>
          <w:bCs/>
          <w:color w:val="7B9E4B"/>
          <w:sz w:val="28"/>
          <w:szCs w:val="28"/>
        </w:rPr>
        <w:t xml:space="preserve">G.14  </w:t>
      </w:r>
      <w:r>
        <w:rPr>
          <w:b/>
          <w:bCs/>
          <w:color w:val="1F4E79"/>
          <w:sz w:val="28"/>
          <w:szCs w:val="28"/>
        </w:rPr>
        <w:t>L'interface Jeu</w:t>
      </w:r>
    </w:p>
    <w:p w14:paraId="7117E513" w14:textId="77777777" w:rsidR="00726BBE" w:rsidRDefault="00000000">
      <w:pPr>
        <w:spacing w:after="120"/>
      </w:pPr>
      <w:r>
        <w:t xml:space="preserve">Remplacez la classe abstraite de </w:t>
      </w:r>
      <w:r>
        <w:rPr>
          <w:rFonts w:ascii="Consolas" w:hAnsi="Consolas" w:cs="Consolas"/>
          <w:color w:val="E97132" w:themeColor="accent2"/>
          <w:sz w:val="18"/>
          <w:szCs w:val="18"/>
        </w:rPr>
        <w:t>G.10</w:t>
      </w:r>
      <w:r>
        <w:t xml:space="preserve"> par une </w:t>
      </w:r>
      <w:r>
        <w:rPr>
          <w:b/>
          <w:bCs/>
        </w:rPr>
        <w:t>interface</w:t>
      </w:r>
      <w:r>
        <w:t xml:space="preserve"> du même nom, dans un nouveau package </w:t>
      </w:r>
      <w:r>
        <w:rPr>
          <w:rFonts w:ascii="Consolas" w:hAnsi="Consolas" w:cs="Consolas"/>
          <w:color w:val="E97132" w:themeColor="accent2"/>
          <w:sz w:val="18"/>
          <w:szCs w:val="18"/>
        </w:rPr>
        <w:t>be.ephec.gamehub.jeux</w:t>
      </w:r>
      <w:r>
        <w:t> :</w:t>
      </w:r>
    </w:p>
    <w:p w14:paraId="3CBBEBD6" w14:textId="77777777" w:rsidR="00726BBE" w:rsidRDefault="00000000">
      <w:pPr>
        <w:keepLines/>
        <w:shd w:val="clear" w:color="auto" w:fill="F2F2F2"/>
        <w:spacing w:before="100"/>
        <w:ind w:left="220"/>
      </w:pPr>
      <w:r>
        <w:rPr>
          <w:rFonts w:ascii="Consolas" w:hAnsi="Consolas" w:cs="Consolas"/>
          <w:color w:val="E97132" w:themeColor="accent2"/>
          <w:sz w:val="18"/>
          <w:szCs w:val="18"/>
        </w:rPr>
        <w:t>public interface Jeu {</w:t>
      </w:r>
    </w:p>
    <w:p w14:paraId="105333CE" w14:textId="77777777" w:rsidR="00726BBE" w:rsidRDefault="00000000">
      <w:pPr>
        <w:keepLines/>
        <w:shd w:val="clear" w:color="auto" w:fill="F2F2F2"/>
        <w:ind w:left="220"/>
      </w:pPr>
      <w:r>
        <w:rPr>
          <w:rFonts w:ascii="Consolas" w:hAnsi="Consolas" w:cs="Consolas"/>
          <w:color w:val="E97132" w:themeColor="accent2"/>
          <w:sz w:val="18"/>
          <w:szCs w:val="18"/>
        </w:rPr>
        <w:t xml:space="preserve">    TypeJeu getType();</w:t>
      </w:r>
    </w:p>
    <w:p w14:paraId="62F72F1D" w14:textId="77777777" w:rsidR="00726BBE" w:rsidRDefault="00000000">
      <w:pPr>
        <w:keepLines/>
        <w:shd w:val="clear" w:color="auto" w:fill="F2F2F2"/>
        <w:ind w:left="220"/>
      </w:pPr>
      <w:r>
        <w:rPr>
          <w:rFonts w:ascii="Consolas" w:hAnsi="Consolas" w:cs="Consolas"/>
          <w:color w:val="E97132" w:themeColor="accent2"/>
          <w:sz w:val="18"/>
          <w:szCs w:val="18"/>
        </w:rPr>
        <w:t xml:space="preserve">    ResultatPartie jouer(Joueur joueur1, Joueur joueur2);</w:t>
      </w:r>
    </w:p>
    <w:p w14:paraId="3FD75E1A" w14:textId="77777777" w:rsidR="00726BBE" w:rsidRDefault="00000000">
      <w:pPr>
        <w:keepLines/>
        <w:shd w:val="clear" w:color="auto" w:fill="F2F2F2"/>
        <w:spacing w:after="160"/>
        <w:ind w:left="220"/>
      </w:pPr>
      <w:r>
        <w:rPr>
          <w:rFonts w:ascii="Consolas" w:hAnsi="Consolas" w:cs="Consolas"/>
          <w:color w:val="E97132" w:themeColor="accent2"/>
          <w:sz w:val="18"/>
          <w:szCs w:val="18"/>
        </w:rPr>
        <w:t>}</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726BBE" w14:paraId="69ABEE01"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4441DADF" w14:textId="77777777" w:rsidR="00726BBE" w:rsidRDefault="00000000">
            <w:pPr>
              <w:spacing w:after="80"/>
            </w:pPr>
            <w:r>
              <w:rPr>
                <w:b/>
                <w:bCs/>
              </w:rPr>
              <w:t>Pourquoi cette conception remplace la précédente</w:t>
            </w:r>
          </w:p>
          <w:p w14:paraId="2D76652B" w14:textId="77777777" w:rsidR="00726BBE" w:rsidRDefault="00000000">
            <w:pPr>
              <w:spacing w:after="80"/>
            </w:pPr>
            <w:r>
              <w:t xml:space="preserve">La classe abstraite de G.10 imposait un champ Partie à chaque jeu, et sa méthode </w:t>
            </w:r>
            <w:r>
              <w:rPr>
                <w:rFonts w:ascii="Consolas" w:hAnsi="Consolas" w:cs="Consolas"/>
                <w:color w:val="E97132" w:themeColor="accent2"/>
                <w:sz w:val="18"/>
                <w:szCs w:val="18"/>
              </w:rPr>
              <w:t>jouer()</w:t>
            </w:r>
            <w:r>
              <w:t xml:space="preserve"> ne rendait rien. Un jeu devait donc modifier la Partie lui-même — il en savait trop.</w:t>
            </w:r>
          </w:p>
          <w:p w14:paraId="3213F964" w14:textId="77777777" w:rsidR="00726BBE" w:rsidRDefault="00000000">
            <w:pPr>
              <w:spacing w:after="80"/>
            </w:pPr>
            <w:r>
              <w:t>Ici le jeu reçoit deux joueurs et rend un résultat. Il ne connaît plus la Partie du tout : c'est le hub qui fait le lien. Chacun retrouve une seule responsabilité.</w:t>
            </w:r>
          </w:p>
          <w:p w14:paraId="435331D7" w14:textId="77777777" w:rsidR="00726BBE" w:rsidRDefault="00000000">
            <w:r>
              <w:t>Supprimez l'ancienne classe. Garder les deux ne ferait qu'entretenir la confusion.</w:t>
            </w:r>
          </w:p>
        </w:tc>
      </w:tr>
    </w:tbl>
    <w:p w14:paraId="03D68198" w14:textId="77777777" w:rsidR="00726BBE" w:rsidRDefault="00000000">
      <w:pPr>
        <w:pStyle w:val="Paragraphedeliste"/>
        <w:numPr>
          <w:ilvl w:val="0"/>
          <w:numId w:val="16"/>
        </w:numPr>
        <w:spacing w:after="60"/>
      </w:pPr>
      <w:r>
        <w:rPr>
          <w:b/>
          <w:bCs/>
        </w:rPr>
        <w:t xml:space="preserve">À se demander : </w:t>
      </w:r>
      <w:r>
        <w:t>l'interface ne déclare aucun champ, là où la classe abstraite en imposait un. Qu'est-ce que cela change pour celui qui écrit un jeu ?</w:t>
      </w:r>
    </w:p>
    <w:p w14:paraId="573666E7" w14:textId="77777777" w:rsidR="00726BBE" w:rsidRDefault="00000000">
      <w:pPr>
        <w:keepNext/>
        <w:spacing w:before="300" w:after="130"/>
      </w:pPr>
      <w:r>
        <w:rPr>
          <w:b/>
          <w:bCs/>
          <w:color w:val="7B9E4B"/>
          <w:sz w:val="28"/>
          <w:szCs w:val="28"/>
        </w:rPr>
        <w:lastRenderedPageBreak/>
        <w:t xml:space="preserve">G.15  </w:t>
      </w:r>
      <w:r>
        <w:rPr>
          <w:b/>
          <w:bCs/>
          <w:color w:val="1F4E79"/>
          <w:sz w:val="28"/>
          <w:szCs w:val="28"/>
        </w:rPr>
        <w:t>La fabrique</w:t>
      </w:r>
    </w:p>
    <w:p w14:paraId="5D169F15" w14:textId="77777777" w:rsidR="00726BBE" w:rsidRDefault="00000000">
      <w:pPr>
        <w:spacing w:after="120"/>
      </w:pPr>
      <w:r>
        <w:t xml:space="preserve">Créez </w:t>
      </w:r>
      <w:r>
        <w:rPr>
          <w:rFonts w:ascii="Consolas" w:hAnsi="Consolas" w:cs="Consolas"/>
          <w:color w:val="E97132" w:themeColor="accent2"/>
          <w:sz w:val="18"/>
          <w:szCs w:val="18"/>
        </w:rPr>
        <w:t>JeuFactory</w:t>
      </w:r>
      <w:r>
        <w:t>, avec une seule méthode :</w:t>
      </w:r>
    </w:p>
    <w:p w14:paraId="47E1C970" w14:textId="77777777" w:rsidR="00726BBE" w:rsidRDefault="00000000">
      <w:pPr>
        <w:keepLines/>
        <w:shd w:val="clear" w:color="auto" w:fill="F2F2F2"/>
        <w:spacing w:before="100" w:after="160"/>
        <w:ind w:left="220"/>
      </w:pPr>
      <w:r>
        <w:rPr>
          <w:rFonts w:ascii="Consolas" w:hAnsi="Consolas" w:cs="Consolas"/>
          <w:color w:val="E97132" w:themeColor="accent2"/>
          <w:sz w:val="18"/>
          <w:szCs w:val="18"/>
        </w:rPr>
        <w:t>Jeu creer(TypeJeu type)</w:t>
      </w:r>
    </w:p>
    <w:p w14:paraId="3BF99B3D" w14:textId="77777777" w:rsidR="00726BBE" w:rsidRDefault="00000000">
      <w:pPr>
        <w:spacing w:after="120"/>
      </w:pPr>
      <w:r>
        <w:t>Elle rend l'implémentation correspondant au type demandé. Pour l'instant, aucun jeu n'existe : levez une exception explicite pour les types non implémentés.</w:t>
      </w:r>
    </w:p>
    <w:p w14:paraId="71C54CEC" w14:textId="77777777" w:rsidR="00726BBE" w:rsidRDefault="00000000">
      <w:pPr>
        <w:spacing w:after="120"/>
      </w:pPr>
      <w:r>
        <w:rPr>
          <w:b/>
          <w:bCs/>
        </w:rPr>
        <w:t xml:space="preserve">L'intérêt tient en une phrase. </w:t>
      </w:r>
      <w:r>
        <w:t xml:space="preserve">GameHub ne manipulera plus que des </w:t>
      </w:r>
      <w:r>
        <w:rPr>
          <w:rFonts w:ascii="Consolas" w:hAnsi="Consolas" w:cs="Consolas"/>
          <w:color w:val="E97132" w:themeColor="accent2"/>
          <w:sz w:val="18"/>
          <w:szCs w:val="18"/>
        </w:rPr>
        <w:t>Jeu</w:t>
      </w:r>
      <w:r>
        <w:t>, et déléguera la construction. Vérifiez-le en relisant vos imports : aucune classe concrète de jeu ne doit apparaître dans GameHub.</w:t>
      </w:r>
    </w:p>
    <w:p w14:paraId="3924EACD" w14:textId="77777777" w:rsidR="00726BBE" w:rsidRDefault="00000000">
      <w:pPr>
        <w:pStyle w:val="Paragraphedeliste"/>
        <w:numPr>
          <w:ilvl w:val="0"/>
          <w:numId w:val="16"/>
        </w:numPr>
        <w:spacing w:after="60"/>
      </w:pPr>
      <w:r>
        <w:rPr>
          <w:b/>
          <w:bCs/>
        </w:rPr>
        <w:t xml:space="preserve">À se demander : </w:t>
      </w:r>
      <w:r>
        <w:t>cette fabrique est le seul endroit du programme qui connaisse toutes les classes de jeux. Est-ce un défaut ou une qualité ?</w:t>
      </w:r>
    </w:p>
    <w:p w14:paraId="5850980F" w14:textId="77777777" w:rsidR="00726BBE" w:rsidRDefault="00000000">
      <w:pPr>
        <w:spacing w:before="200" w:after="60"/>
        <w:jc w:val="center"/>
      </w:pPr>
      <w:r>
        <w:rPr>
          <w:noProof/>
        </w:rPr>
        <w:drawing>
          <wp:inline distT="0" distB="0" distL="0" distR="0" wp14:anchorId="5DD2068D" wp14:editId="5D523580">
            <wp:extent cx="4962525" cy="2714625"/>
            <wp:effectExtent l="0" t="0" r="0" b="0"/>
            <wp:docPr id="8"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
                    <pic:cNvPicPr>
                      <a:picLocks noChangeAspect="1" noChangeArrowheads="1"/>
                    </pic:cNvPicPr>
                  </pic:nvPicPr>
                  <pic:blipFill>
                    <a:blip r:embed="rId15"/>
                    <a:srcRect/>
                    <a:stretch>
                      <a:fillRect/>
                    </a:stretch>
                  </pic:blipFill>
                  <pic:spPr bwMode="auto">
                    <a:xfrm>
                      <a:off x="0" y="0"/>
                      <a:ext cx="4962525" cy="2714625"/>
                    </a:xfrm>
                    <a:prstGeom prst="rect">
                      <a:avLst/>
                    </a:prstGeom>
                  </pic:spPr>
                </pic:pic>
              </a:graphicData>
            </a:graphic>
          </wp:inline>
        </w:drawing>
      </w:r>
    </w:p>
    <w:p w14:paraId="26E64C45" w14:textId="77777777" w:rsidR="00726BBE" w:rsidRDefault="00000000">
      <w:pPr>
        <w:spacing w:after="200"/>
        <w:jc w:val="center"/>
      </w:pPr>
      <w:r>
        <w:rPr>
          <w:i/>
          <w:iCs/>
          <w:color w:val="595959"/>
          <w:sz w:val="17"/>
          <w:szCs w:val="17"/>
        </w:rPr>
        <w:t>En gris, la classe abstraite de G.10 que l'interface remplace. GameHub ne dépend plus que de Jeu et de la fabrique.</w:t>
      </w:r>
    </w:p>
    <w:p w14:paraId="6C08BE38" w14:textId="77777777" w:rsidR="00726BBE" w:rsidRDefault="00000000">
      <w:pPr>
        <w:keepNext/>
        <w:spacing w:before="300" w:after="130"/>
      </w:pPr>
      <w:r>
        <w:rPr>
          <w:b/>
          <w:bCs/>
          <w:color w:val="7B9E4B"/>
          <w:sz w:val="28"/>
          <w:szCs w:val="28"/>
        </w:rPr>
        <w:t xml:space="preserve">G.16  </w:t>
      </w:r>
      <w:r>
        <w:rPr>
          <w:b/>
          <w:bCs/>
          <w:color w:val="1F4E79"/>
          <w:sz w:val="28"/>
          <w:szCs w:val="28"/>
        </w:rPr>
        <w:t>Le matériel du Nim</w:t>
      </w:r>
    </w:p>
    <w:p w14:paraId="26764B4E" w14:textId="77777777" w:rsidR="00726BBE" w:rsidRDefault="00000000">
      <w:pPr>
        <w:spacing w:after="120"/>
      </w:pPr>
      <w:r>
        <w:t xml:space="preserve">Écrivez </w:t>
      </w:r>
      <w:r>
        <w:rPr>
          <w:rFonts w:ascii="Consolas" w:hAnsi="Consolas" w:cs="Consolas"/>
          <w:color w:val="E97132" w:themeColor="accent2"/>
          <w:sz w:val="18"/>
          <w:szCs w:val="18"/>
        </w:rPr>
        <w:t>Pile</w:t>
      </w:r>
      <w:r>
        <w:t xml:space="preserve"> et </w:t>
      </w:r>
      <w:r>
        <w:rPr>
          <w:rFonts w:ascii="Consolas" w:hAnsi="Consolas" w:cs="Consolas"/>
          <w:color w:val="E97132" w:themeColor="accent2"/>
          <w:sz w:val="18"/>
          <w:szCs w:val="18"/>
        </w:rPr>
        <w:t>ReglesNim</w:t>
      </w:r>
      <w:r>
        <w:t xml:space="preserve"> dans </w:t>
      </w:r>
      <w:r>
        <w:rPr>
          <w:rFonts w:ascii="Consolas" w:hAnsi="Consolas" w:cs="Consolas"/>
          <w:color w:val="E97132" w:themeColor="accent2"/>
          <w:sz w:val="18"/>
          <w:szCs w:val="18"/>
        </w:rPr>
        <w:t>be.ephec.gamehub.jeux.nim</w:t>
      </w:r>
      <w:r>
        <w: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7560"/>
      </w:tblGrid>
      <w:tr w:rsidR="00726BBE" w14:paraId="1BD00BC9" w14:textId="77777777">
        <w:tblPrEx>
          <w:tblCellMar>
            <w:top w:w="0" w:type="dxa"/>
            <w:bottom w:w="0" w:type="dxa"/>
          </w:tblCellMar>
        </w:tblPrEx>
        <w:trPr>
          <w:tblHeader/>
        </w:trPr>
        <w:tc>
          <w:tcPr>
            <w:tcW w:w="1800" w:type="dxa"/>
            <w:shd w:val="clear" w:color="auto" w:fill="DEEAF6"/>
            <w:tcMar>
              <w:top w:w="55" w:type="dxa"/>
              <w:left w:w="100" w:type="dxa"/>
              <w:bottom w:w="55" w:type="dxa"/>
              <w:right w:w="100" w:type="dxa"/>
            </w:tcMar>
          </w:tcPr>
          <w:p w14:paraId="2333A476" w14:textId="77777777" w:rsidR="00726BBE" w:rsidRDefault="00000000">
            <w:r>
              <w:rPr>
                <w:b/>
                <w:bCs/>
                <w:sz w:val="20"/>
                <w:szCs w:val="20"/>
              </w:rPr>
              <w:t>Classe</w:t>
            </w:r>
          </w:p>
        </w:tc>
        <w:tc>
          <w:tcPr>
            <w:tcW w:w="7560" w:type="dxa"/>
            <w:shd w:val="clear" w:color="auto" w:fill="DEEAF6"/>
            <w:tcMar>
              <w:top w:w="55" w:type="dxa"/>
              <w:left w:w="100" w:type="dxa"/>
              <w:bottom w:w="55" w:type="dxa"/>
              <w:right w:w="100" w:type="dxa"/>
            </w:tcMar>
          </w:tcPr>
          <w:p w14:paraId="0F391464" w14:textId="77777777" w:rsidR="00726BBE" w:rsidRDefault="00000000">
            <w:r>
              <w:rPr>
                <w:b/>
                <w:bCs/>
                <w:sz w:val="20"/>
                <w:szCs w:val="20"/>
              </w:rPr>
              <w:t>Ce qu'elle porte</w:t>
            </w:r>
          </w:p>
        </w:tc>
      </w:tr>
      <w:tr w:rsidR="00726BBE" w14:paraId="11E42F83" w14:textId="77777777">
        <w:tblPrEx>
          <w:tblCellMar>
            <w:top w:w="0" w:type="dxa"/>
            <w:bottom w:w="0" w:type="dxa"/>
          </w:tblCellMar>
        </w:tblPrEx>
        <w:trPr>
          <w:cantSplit/>
        </w:trPr>
        <w:tc>
          <w:tcPr>
            <w:tcW w:w="1800" w:type="dxa"/>
            <w:tcMar>
              <w:top w:w="55" w:type="dxa"/>
              <w:left w:w="100" w:type="dxa"/>
              <w:bottom w:w="55" w:type="dxa"/>
              <w:right w:w="100" w:type="dxa"/>
            </w:tcMar>
          </w:tcPr>
          <w:p w14:paraId="1760CE20" w14:textId="77777777" w:rsidR="00726BBE" w:rsidRDefault="00000000">
            <w:r>
              <w:rPr>
                <w:rFonts w:ascii="Consolas" w:hAnsi="Consolas" w:cs="Consolas"/>
                <w:color w:val="E97132" w:themeColor="accent2"/>
                <w:sz w:val="18"/>
                <w:szCs w:val="18"/>
              </w:rPr>
              <w:t>Pile</w:t>
            </w:r>
          </w:p>
        </w:tc>
        <w:tc>
          <w:tcPr>
            <w:tcW w:w="7560" w:type="dxa"/>
            <w:tcMar>
              <w:top w:w="55" w:type="dxa"/>
              <w:left w:w="100" w:type="dxa"/>
              <w:bottom w:w="55" w:type="dxa"/>
              <w:right w:w="100" w:type="dxa"/>
            </w:tcMar>
          </w:tcPr>
          <w:p w14:paraId="77D06CA0" w14:textId="77777777" w:rsidR="00726BBE" w:rsidRDefault="00000000">
            <w:r>
              <w:rPr>
                <w:sz w:val="20"/>
                <w:szCs w:val="20"/>
              </w:rPr>
              <w:t xml:space="preserve">un nombre d'allumettes, </w:t>
            </w:r>
            <w:r>
              <w:rPr>
                <w:rFonts w:ascii="Consolas" w:hAnsi="Consolas" w:cs="Consolas"/>
                <w:color w:val="E97132" w:themeColor="accent2"/>
                <w:sz w:val="18"/>
                <w:szCs w:val="18"/>
              </w:rPr>
              <w:t>restantes()</w:t>
            </w:r>
            <w:r>
              <w:rPr>
                <w:sz w:val="20"/>
                <w:szCs w:val="20"/>
              </w:rPr>
              <w:t xml:space="preserve">, </w:t>
            </w:r>
            <w:r>
              <w:rPr>
                <w:rFonts w:ascii="Consolas" w:hAnsi="Consolas" w:cs="Consolas"/>
                <w:color w:val="E97132" w:themeColor="accent2"/>
                <w:sz w:val="18"/>
                <w:szCs w:val="18"/>
              </w:rPr>
              <w:t>estVide()</w:t>
            </w:r>
            <w:r>
              <w:rPr>
                <w:sz w:val="20"/>
                <w:szCs w:val="20"/>
              </w:rPr>
              <w:t xml:space="preserve">, </w:t>
            </w:r>
            <w:r>
              <w:rPr>
                <w:rFonts w:ascii="Consolas" w:hAnsi="Consolas" w:cs="Consolas"/>
                <w:color w:val="E97132" w:themeColor="accent2"/>
                <w:sz w:val="18"/>
                <w:szCs w:val="18"/>
              </w:rPr>
              <w:t>retirer(int)</w:t>
            </w:r>
          </w:p>
        </w:tc>
      </w:tr>
      <w:tr w:rsidR="00726BBE" w14:paraId="052F68CB" w14:textId="77777777">
        <w:tblPrEx>
          <w:tblCellMar>
            <w:top w:w="0" w:type="dxa"/>
            <w:bottom w:w="0" w:type="dxa"/>
          </w:tblCellMar>
        </w:tblPrEx>
        <w:trPr>
          <w:cantSplit/>
        </w:trPr>
        <w:tc>
          <w:tcPr>
            <w:tcW w:w="1800" w:type="dxa"/>
            <w:tcMar>
              <w:top w:w="55" w:type="dxa"/>
              <w:left w:w="100" w:type="dxa"/>
              <w:bottom w:w="55" w:type="dxa"/>
              <w:right w:w="100" w:type="dxa"/>
            </w:tcMar>
          </w:tcPr>
          <w:p w14:paraId="79FF71F4" w14:textId="77777777" w:rsidR="00726BBE" w:rsidRDefault="00000000">
            <w:r>
              <w:rPr>
                <w:rFonts w:ascii="Consolas" w:hAnsi="Consolas" w:cs="Consolas"/>
                <w:color w:val="E97132" w:themeColor="accent2"/>
                <w:sz w:val="18"/>
                <w:szCs w:val="18"/>
              </w:rPr>
              <w:t>ReglesNim</w:t>
            </w:r>
          </w:p>
        </w:tc>
        <w:tc>
          <w:tcPr>
            <w:tcW w:w="7560" w:type="dxa"/>
            <w:tcMar>
              <w:top w:w="55" w:type="dxa"/>
              <w:left w:w="100" w:type="dxa"/>
              <w:bottom w:w="55" w:type="dxa"/>
              <w:right w:w="100" w:type="dxa"/>
            </w:tcMar>
          </w:tcPr>
          <w:p w14:paraId="57C394C7" w14:textId="77777777" w:rsidR="00726BBE" w:rsidRDefault="00000000">
            <w:r>
              <w:rPr>
                <w:sz w:val="20"/>
                <w:szCs w:val="20"/>
              </w:rPr>
              <w:t xml:space="preserve">le maximum par tour, </w:t>
            </w:r>
            <w:r>
              <w:rPr>
                <w:rFonts w:ascii="Consolas" w:hAnsi="Consolas" w:cs="Consolas"/>
                <w:color w:val="E97132" w:themeColor="accent2"/>
                <w:sz w:val="18"/>
                <w:szCs w:val="18"/>
              </w:rPr>
              <w:t>maximumRetirable(Pile)</w:t>
            </w:r>
            <w:r>
              <w:rPr>
                <w:sz w:val="20"/>
                <w:szCs w:val="20"/>
              </w:rPr>
              <w:t xml:space="preserve">, </w:t>
            </w:r>
            <w:r>
              <w:rPr>
                <w:rFonts w:ascii="Consolas" w:hAnsi="Consolas" w:cs="Consolas"/>
                <w:color w:val="E97132" w:themeColor="accent2"/>
                <w:sz w:val="18"/>
                <w:szCs w:val="18"/>
              </w:rPr>
              <w:t>coupValide(Pile, int)</w:t>
            </w:r>
          </w:p>
        </w:tc>
      </w:tr>
    </w:tbl>
    <w:p w14:paraId="06D3E6B3" w14:textId="77777777" w:rsidR="00726BBE" w:rsidRDefault="00000000">
      <w:pPr>
        <w:spacing w:after="120"/>
      </w:pPr>
      <w:r>
        <w:rPr>
          <w:b/>
          <w:bCs/>
        </w:rPr>
        <w:t xml:space="preserve">La pile ne connaît aucune règle. </w:t>
      </w:r>
      <w:r>
        <w:t>Elle ne sait pas combien on a le droit de retirer, ni qui gagne. Elle compte. Les règles vivent à côté, où elles peuvent changer sans qu'on touche à la pile.</w:t>
      </w:r>
    </w:p>
    <w:p w14:paraId="0A46284A" w14:textId="77777777" w:rsidR="00726BBE" w:rsidRDefault="00000000">
      <w:pPr>
        <w:spacing w:after="120"/>
      </w:pPr>
      <w:r>
        <w:rPr>
          <w:b/>
          <w:bCs/>
        </w:rPr>
        <w:t xml:space="preserve">La règle du jeu : </w:t>
      </w:r>
      <w:r>
        <w:t xml:space="preserve">chacun retire une, deux ou trois allumettes à son tour. Celui qui retire la </w:t>
      </w:r>
      <w:r>
        <w:rPr>
          <w:i/>
          <w:iCs/>
        </w:rPr>
        <w:t>dernière</w:t>
      </w:r>
      <w:r>
        <w:t xml:space="preserve"> a perdu.</w:t>
      </w:r>
    </w:p>
    <w:p w14:paraId="40844865" w14:textId="77777777" w:rsidR="00726BBE" w:rsidRDefault="00000000">
      <w:pPr>
        <w:pStyle w:val="Paragraphedeliste"/>
        <w:numPr>
          <w:ilvl w:val="0"/>
          <w:numId w:val="16"/>
        </w:numPr>
        <w:spacing w:after="60"/>
      </w:pPr>
      <w:r>
        <w:rPr>
          <w:b/>
          <w:bCs/>
        </w:rPr>
        <w:t xml:space="preserve">À se demander : </w:t>
      </w:r>
      <w:r>
        <w:t xml:space="preserve">que doit faire </w:t>
      </w:r>
      <w:r>
        <w:rPr>
          <w:rFonts w:ascii="Consolas" w:hAnsi="Consolas" w:cs="Consolas"/>
          <w:color w:val="E97132" w:themeColor="accent2"/>
          <w:sz w:val="18"/>
          <w:szCs w:val="18"/>
        </w:rPr>
        <w:t>retirer(4)</w:t>
      </w:r>
      <w:r>
        <w:t xml:space="preserve"> sur une pile qui n'en a que trois ? Descendre à −1, ou refuser ? Voir </w:t>
      </w:r>
      <w:r>
        <w:rPr>
          <w:rFonts w:ascii="Consolas" w:hAnsi="Consolas" w:cs="Consolas"/>
          <w:color w:val="E97132" w:themeColor="accent2"/>
          <w:sz w:val="18"/>
          <w:szCs w:val="18"/>
        </w:rPr>
        <w:t>CC-ERR.1</w:t>
      </w:r>
      <w:r>
        <w:t>.</w:t>
      </w:r>
    </w:p>
    <w:p w14:paraId="2DDA164C" w14:textId="77777777" w:rsidR="00726BBE" w:rsidRDefault="00000000">
      <w:pPr>
        <w:keepNext/>
        <w:spacing w:before="300" w:after="130"/>
      </w:pPr>
      <w:r>
        <w:rPr>
          <w:b/>
          <w:bCs/>
          <w:color w:val="7B9E4B"/>
          <w:sz w:val="28"/>
          <w:szCs w:val="28"/>
        </w:rPr>
        <w:t xml:space="preserve">G.17  </w:t>
      </w:r>
      <w:r>
        <w:rPr>
          <w:b/>
          <w:bCs/>
          <w:color w:val="1F4E79"/>
          <w:sz w:val="28"/>
          <w:szCs w:val="28"/>
        </w:rPr>
        <w:t>Les stratégies</w:t>
      </w:r>
    </w:p>
    <w:p w14:paraId="22961FA7" w14:textId="77777777" w:rsidR="00726BBE" w:rsidRDefault="00000000">
      <w:pPr>
        <w:spacing w:after="120"/>
      </w:pPr>
      <w:r>
        <w:t>Un joueur de Nim doit décider combien d'allumettes retirer. Cette décision est un comportement, et elle change d'un joueur à l'autre : c'est donc une interface.</w:t>
      </w:r>
    </w:p>
    <w:p w14:paraId="74490C6D" w14:textId="77777777" w:rsidR="00726BBE" w:rsidRDefault="00000000">
      <w:pPr>
        <w:keepLines/>
        <w:shd w:val="clear" w:color="auto" w:fill="F2F2F2"/>
        <w:spacing w:before="100"/>
        <w:ind w:left="220"/>
      </w:pPr>
      <w:r>
        <w:rPr>
          <w:rFonts w:ascii="Consolas" w:hAnsi="Consolas" w:cs="Consolas"/>
          <w:color w:val="E97132" w:themeColor="accent2"/>
          <w:sz w:val="18"/>
          <w:szCs w:val="18"/>
        </w:rPr>
        <w:t>public interface StrategieNim {</w:t>
      </w:r>
    </w:p>
    <w:p w14:paraId="316EABBB" w14:textId="77777777" w:rsidR="00726BBE" w:rsidRDefault="00000000">
      <w:pPr>
        <w:keepLines/>
        <w:shd w:val="clear" w:color="auto" w:fill="F2F2F2"/>
        <w:ind w:left="220"/>
      </w:pPr>
      <w:r>
        <w:rPr>
          <w:rFonts w:ascii="Consolas" w:hAnsi="Consolas" w:cs="Consolas"/>
          <w:color w:val="E97132" w:themeColor="accent2"/>
          <w:sz w:val="18"/>
          <w:szCs w:val="18"/>
        </w:rPr>
        <w:t xml:space="preserve">    int combienRetirer(Pile pile, ReglesNim regles);</w:t>
      </w:r>
    </w:p>
    <w:p w14:paraId="7DBF019E" w14:textId="77777777" w:rsidR="00726BBE" w:rsidRDefault="00000000">
      <w:pPr>
        <w:keepLines/>
        <w:shd w:val="clear" w:color="auto" w:fill="F2F2F2"/>
        <w:spacing w:after="160"/>
        <w:ind w:left="220"/>
      </w:pPr>
      <w:r>
        <w:rPr>
          <w:rFonts w:ascii="Consolas" w:hAnsi="Consolas" w:cs="Consolas"/>
          <w:color w:val="E97132" w:themeColor="accent2"/>
          <w:sz w:val="18"/>
          <w:szCs w:val="18"/>
        </w:rPr>
        <w:t>}</w:t>
      </w:r>
    </w:p>
    <w:p w14:paraId="23ADFEB0" w14:textId="77777777" w:rsidR="00726BBE" w:rsidRDefault="00000000">
      <w:pPr>
        <w:spacing w:after="120"/>
      </w:pPr>
      <w:r>
        <w:t xml:space="preserve">Écrivez-la, puis une première implémentation : </w:t>
      </w:r>
      <w:r>
        <w:rPr>
          <w:rFonts w:ascii="Consolas" w:hAnsi="Consolas" w:cs="Consolas"/>
          <w:color w:val="E97132" w:themeColor="accent2"/>
          <w:sz w:val="18"/>
          <w:szCs w:val="18"/>
        </w:rPr>
        <w:t>StrategieTimide</w:t>
      </w:r>
      <w:r>
        <w:t>, qui retire toujours une allumette.</w:t>
      </w:r>
    </w:p>
    <w:p w14:paraId="65107C2E" w14:textId="77777777" w:rsidR="00726BBE" w:rsidRDefault="00000000">
      <w:pPr>
        <w:spacing w:after="120"/>
      </w:pPr>
      <w:r>
        <w:rPr>
          <w:b/>
          <w:bCs/>
        </w:rPr>
        <w:t xml:space="preserve">Pourquoi passer les règles en paramètre. </w:t>
      </w:r>
      <w:r>
        <w:t>Une stratégie qui supposerait « le maximum est trois » cesserait de fonctionner à la première variante du jeu. Celle-ci demande.</w:t>
      </w:r>
    </w:p>
    <w:p w14:paraId="4478CD2C" w14:textId="77777777" w:rsidR="00726BBE" w:rsidRDefault="00000000">
      <w:pPr>
        <w:pStyle w:val="Paragraphedeliste"/>
        <w:numPr>
          <w:ilvl w:val="0"/>
          <w:numId w:val="16"/>
        </w:numPr>
        <w:spacing w:after="60"/>
      </w:pPr>
      <w:r>
        <w:rPr>
          <w:b/>
          <w:bCs/>
        </w:rPr>
        <w:lastRenderedPageBreak/>
        <w:t xml:space="preserve">À se demander : </w:t>
      </w:r>
      <w:r>
        <w:t xml:space="preserve">combien de méthodes cette interface déclare-t-elle ? Quel nom porte ce genre d'interface, et que pourrez-vous en faire au thème </w:t>
      </w:r>
      <w:r>
        <w:rPr>
          <w:rFonts w:ascii="Consolas" w:hAnsi="Consolas" w:cs="Consolas"/>
          <w:color w:val="E97132" w:themeColor="accent2"/>
          <w:sz w:val="18"/>
          <w:szCs w:val="18"/>
        </w:rPr>
        <w:t>LAM</w:t>
      </w:r>
      <w:r>
        <w:t> ?</w:t>
      </w:r>
    </w:p>
    <w:p w14:paraId="6963F05E" w14:textId="77777777" w:rsidR="00726BBE" w:rsidRDefault="00000000">
      <w:pPr>
        <w:keepNext/>
        <w:spacing w:before="300" w:after="130"/>
      </w:pPr>
      <w:r>
        <w:rPr>
          <w:b/>
          <w:bCs/>
          <w:color w:val="7B9E4B"/>
          <w:sz w:val="28"/>
          <w:szCs w:val="28"/>
        </w:rPr>
        <w:t xml:space="preserve">G.18  </w:t>
      </w:r>
      <w:r>
        <w:rPr>
          <w:b/>
          <w:bCs/>
          <w:color w:val="1F4E79"/>
          <w:sz w:val="28"/>
          <w:szCs w:val="28"/>
        </w:rPr>
        <w:t>Le jeu de Nim</w:t>
      </w:r>
    </w:p>
    <w:p w14:paraId="3A0928C1" w14:textId="77777777" w:rsidR="00726BBE" w:rsidRDefault="00000000">
      <w:pPr>
        <w:spacing w:after="120"/>
      </w:pPr>
      <w:r>
        <w:t xml:space="preserve">Écrivez </w:t>
      </w:r>
      <w:r>
        <w:rPr>
          <w:rFonts w:ascii="Consolas" w:hAnsi="Consolas" w:cs="Consolas"/>
          <w:color w:val="E97132" w:themeColor="accent2"/>
          <w:sz w:val="18"/>
          <w:szCs w:val="18"/>
        </w:rPr>
        <w:t>JeuNim</w:t>
      </w:r>
      <w:r>
        <w:t xml:space="preserve">, qui implémente </w:t>
      </w:r>
      <w:r>
        <w:rPr>
          <w:rFonts w:ascii="Consolas" w:hAnsi="Consolas" w:cs="Consolas"/>
          <w:color w:val="E97132" w:themeColor="accent2"/>
          <w:sz w:val="18"/>
          <w:szCs w:val="18"/>
        </w:rPr>
        <w:t>Jeu</w:t>
      </w:r>
      <w:r>
        <w:t>. Son constructeur reçoit le nombre d'allumettes initiales et les règles ; ses deux joueurs utilisent pour l'instant la stratégie timide.</w:t>
      </w:r>
    </w:p>
    <w:p w14:paraId="0C6D4F74" w14:textId="77777777" w:rsidR="00726BBE" w:rsidRDefault="00000000">
      <w:pPr>
        <w:spacing w:after="120"/>
      </w:pPr>
      <w:r>
        <w:t>La méthode jouer fait tourner la partie : tant que la pile n'est pas vide, le joueur dont c'est le tour consulte sa stratégie, retire, et la main passe. Celui qui vide la pile a perdu.</w:t>
      </w:r>
    </w:p>
    <w:p w14:paraId="588DD8BA" w14:textId="77777777" w:rsidR="00726BBE" w:rsidRDefault="00000000">
      <w:pPr>
        <w:spacing w:after="120"/>
      </w:pPr>
      <w:r>
        <w:rPr>
          <w:b/>
          <w:bCs/>
        </w:rPr>
        <w:t xml:space="preserve">Cette classe ne contient aucune règle de décision. </w:t>
      </w:r>
      <w:r>
        <w:t>Elle ne sait pas combien retirer — elle demande à une stratégie. Elle ne sait pas ce qui est permis — elle demande aux règles. Elle orchestre, et c'est tout.</w:t>
      </w:r>
    </w:p>
    <w:p w14:paraId="54C02B44" w14:textId="77777777" w:rsidR="00726BBE" w:rsidRDefault="00000000">
      <w:pPr>
        <w:pStyle w:val="Paragraphedeliste"/>
        <w:numPr>
          <w:ilvl w:val="0"/>
          <w:numId w:val="16"/>
        </w:numPr>
        <w:spacing w:after="60"/>
      </w:pPr>
      <w:r>
        <w:rPr>
          <w:b/>
          <w:bCs/>
        </w:rPr>
        <w:t xml:space="preserve">À se demander : </w:t>
      </w:r>
      <w:r>
        <w:t>que se passe-t-il si une stratégie propose un coup interdit ? Votre jeu doit-il lui faire confiance ?</w:t>
      </w:r>
    </w:p>
    <w:p w14:paraId="6B48A56B" w14:textId="77777777" w:rsidR="00726BBE" w:rsidRDefault="00000000">
      <w:pPr>
        <w:pStyle w:val="Paragraphedeliste"/>
        <w:numPr>
          <w:ilvl w:val="0"/>
          <w:numId w:val="16"/>
        </w:numPr>
        <w:spacing w:after="60"/>
      </w:pPr>
      <w:r>
        <w:t xml:space="preserve">Branchez </w:t>
      </w:r>
      <w:r>
        <w:rPr>
          <w:rFonts w:ascii="Consolas" w:hAnsi="Consolas" w:cs="Consolas"/>
          <w:color w:val="E97132" w:themeColor="accent2"/>
          <w:sz w:val="18"/>
          <w:szCs w:val="18"/>
        </w:rPr>
        <w:t>TypeJeu.NIM</w:t>
      </w:r>
      <w:r>
        <w:t xml:space="preserve"> dans la fabrique, et lancez une partie depuis le hub. Deux joueurs timides : que se passe-t-il, et est-ce intéressant ?</w:t>
      </w:r>
    </w:p>
    <w:p w14:paraId="5CFEF248" w14:textId="77777777" w:rsidR="00726BBE" w:rsidRDefault="00000000">
      <w:pPr>
        <w:keepNext/>
        <w:spacing w:before="300" w:after="130"/>
      </w:pPr>
      <w:r>
        <w:rPr>
          <w:b/>
          <w:bCs/>
          <w:color w:val="7B9E4B"/>
          <w:sz w:val="28"/>
          <w:szCs w:val="28"/>
        </w:rPr>
        <w:t xml:space="preserve">G.19  </w:t>
      </w:r>
      <w:r>
        <w:rPr>
          <w:b/>
          <w:bCs/>
          <w:color w:val="1F4E79"/>
          <w:sz w:val="28"/>
          <w:szCs w:val="28"/>
        </w:rPr>
        <w:t>Choisir sa stratégie</w:t>
      </w:r>
    </w:p>
    <w:p w14:paraId="3BA18A19" w14:textId="77777777" w:rsidR="00726BBE" w:rsidRDefault="00000000">
      <w:pPr>
        <w:spacing w:after="120"/>
      </w:pPr>
      <w:r>
        <w:t>Deux joueurs timides font une partie prévisible. Ajoutez deux stratégies, et de quoi les choisir.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
        <w:gridCol w:w="2589"/>
        <w:gridCol w:w="6751"/>
        <w:gridCol w:w="10"/>
      </w:tblGrid>
      <w:tr w:rsidR="00726BBE" w14:paraId="08F0EF0A" w14:textId="77777777">
        <w:tblPrEx>
          <w:tblCellMar>
            <w:top w:w="0" w:type="dxa"/>
            <w:bottom w:w="0" w:type="dxa"/>
          </w:tblCellMar>
        </w:tblPrEx>
        <w:trPr>
          <w:gridAfter w:val="1"/>
          <w:wAfter w:w="10" w:type="dxa"/>
          <w:tblHeader/>
        </w:trPr>
        <w:tc>
          <w:tcPr>
            <w:tcW w:w="2600" w:type="dxa"/>
            <w:gridSpan w:val="2"/>
            <w:shd w:val="clear" w:color="auto" w:fill="DEEAF6"/>
            <w:tcMar>
              <w:top w:w="55" w:type="dxa"/>
              <w:left w:w="100" w:type="dxa"/>
              <w:bottom w:w="55" w:type="dxa"/>
              <w:right w:w="100" w:type="dxa"/>
            </w:tcMar>
          </w:tcPr>
          <w:p w14:paraId="3F3BC809" w14:textId="77777777" w:rsidR="00726BBE" w:rsidRDefault="00000000">
            <w:r>
              <w:rPr>
                <w:b/>
                <w:bCs/>
                <w:sz w:val="20"/>
                <w:szCs w:val="20"/>
              </w:rPr>
              <w:t>Élément</w:t>
            </w:r>
          </w:p>
        </w:tc>
        <w:tc>
          <w:tcPr>
            <w:tcW w:w="6760" w:type="dxa"/>
            <w:shd w:val="clear" w:color="auto" w:fill="DEEAF6"/>
            <w:tcMar>
              <w:top w:w="55" w:type="dxa"/>
              <w:left w:w="100" w:type="dxa"/>
              <w:bottom w:w="55" w:type="dxa"/>
              <w:right w:w="100" w:type="dxa"/>
            </w:tcMar>
          </w:tcPr>
          <w:p w14:paraId="7375CAC5" w14:textId="77777777" w:rsidR="00726BBE" w:rsidRDefault="00000000">
            <w:r>
              <w:rPr>
                <w:b/>
                <w:bCs/>
                <w:sz w:val="20"/>
                <w:szCs w:val="20"/>
              </w:rPr>
              <w:t>Ce qu'il fait</w:t>
            </w:r>
          </w:p>
        </w:tc>
      </w:tr>
      <w:tr w:rsidR="00726BBE" w14:paraId="3B3D0E1E" w14:textId="77777777">
        <w:tblPrEx>
          <w:tblCellMar>
            <w:top w:w="0" w:type="dxa"/>
            <w:bottom w:w="0" w:type="dxa"/>
          </w:tblCellMar>
        </w:tblPrEx>
        <w:trPr>
          <w:gridAfter w:val="1"/>
          <w:wAfter w:w="10" w:type="dxa"/>
          <w:cantSplit/>
        </w:trPr>
        <w:tc>
          <w:tcPr>
            <w:tcW w:w="2600" w:type="dxa"/>
            <w:gridSpan w:val="2"/>
            <w:tcMar>
              <w:top w:w="55" w:type="dxa"/>
              <w:left w:w="100" w:type="dxa"/>
              <w:bottom w:w="55" w:type="dxa"/>
              <w:right w:w="100" w:type="dxa"/>
            </w:tcMar>
          </w:tcPr>
          <w:p w14:paraId="1E0F15B2" w14:textId="77777777" w:rsidR="00726BBE" w:rsidRDefault="00000000">
            <w:r>
              <w:rPr>
                <w:rFonts w:ascii="Consolas" w:hAnsi="Consolas" w:cs="Consolas"/>
                <w:color w:val="E97132" w:themeColor="accent2"/>
                <w:sz w:val="18"/>
                <w:szCs w:val="18"/>
              </w:rPr>
              <w:t>StrategieAleatoire</w:t>
            </w:r>
          </w:p>
        </w:tc>
        <w:tc>
          <w:tcPr>
            <w:tcW w:w="6760" w:type="dxa"/>
            <w:tcMar>
              <w:top w:w="55" w:type="dxa"/>
              <w:left w:w="100" w:type="dxa"/>
              <w:bottom w:w="55" w:type="dxa"/>
              <w:right w:w="100" w:type="dxa"/>
            </w:tcMar>
          </w:tcPr>
          <w:p w14:paraId="43C016F2" w14:textId="77777777" w:rsidR="00726BBE" w:rsidRDefault="00000000">
            <w:r>
              <w:rPr>
                <w:sz w:val="20"/>
                <w:szCs w:val="20"/>
              </w:rPr>
              <w:t>retire un nombre au hasard, dans ce que les règles autorisent</w:t>
            </w:r>
          </w:p>
        </w:tc>
      </w:tr>
      <w:tr w:rsidR="00726BBE" w14:paraId="4FDF8977" w14:textId="77777777">
        <w:tblPrEx>
          <w:tblCellMar>
            <w:top w:w="0" w:type="dxa"/>
            <w:bottom w:w="0" w:type="dxa"/>
          </w:tblCellMar>
        </w:tblPrEx>
        <w:trPr>
          <w:gridAfter w:val="1"/>
          <w:wAfter w:w="10" w:type="dxa"/>
          <w:cantSplit/>
        </w:trPr>
        <w:tc>
          <w:tcPr>
            <w:tcW w:w="2600" w:type="dxa"/>
            <w:gridSpan w:val="2"/>
            <w:tcMar>
              <w:top w:w="55" w:type="dxa"/>
              <w:left w:w="100" w:type="dxa"/>
              <w:bottom w:w="55" w:type="dxa"/>
              <w:right w:w="100" w:type="dxa"/>
            </w:tcMar>
          </w:tcPr>
          <w:p w14:paraId="30536453" w14:textId="77777777" w:rsidR="00726BBE" w:rsidRDefault="00000000">
            <w:r>
              <w:rPr>
                <w:rFonts w:ascii="Consolas" w:hAnsi="Consolas" w:cs="Consolas"/>
                <w:color w:val="E97132" w:themeColor="accent2"/>
                <w:sz w:val="18"/>
                <w:szCs w:val="18"/>
              </w:rPr>
              <w:t>StrategieMaligne</w:t>
            </w:r>
          </w:p>
        </w:tc>
        <w:tc>
          <w:tcPr>
            <w:tcW w:w="6760" w:type="dxa"/>
            <w:tcMar>
              <w:top w:w="55" w:type="dxa"/>
              <w:left w:w="100" w:type="dxa"/>
              <w:bottom w:w="55" w:type="dxa"/>
              <w:right w:w="100" w:type="dxa"/>
            </w:tcMar>
          </w:tcPr>
          <w:p w14:paraId="0A3C8C50" w14:textId="77777777" w:rsidR="00726BBE" w:rsidRDefault="00000000">
            <w:r>
              <w:rPr>
                <w:sz w:val="20"/>
                <w:szCs w:val="20"/>
              </w:rPr>
              <w:t>la stratégie gagnante — voir ci-dessous</w:t>
            </w:r>
          </w:p>
        </w:tc>
      </w:tr>
      <w:tr w:rsidR="00726BBE" w14:paraId="51DBF1FB" w14:textId="77777777">
        <w:tblPrEx>
          <w:tblCellMar>
            <w:top w:w="0" w:type="dxa"/>
            <w:bottom w:w="0" w:type="dxa"/>
          </w:tblCellMar>
        </w:tblPrEx>
        <w:trPr>
          <w:gridAfter w:val="1"/>
          <w:wAfter w:w="10" w:type="dxa"/>
          <w:cantSplit/>
        </w:trPr>
        <w:tc>
          <w:tcPr>
            <w:tcW w:w="2600" w:type="dxa"/>
            <w:gridSpan w:val="2"/>
            <w:tcMar>
              <w:top w:w="55" w:type="dxa"/>
              <w:left w:w="100" w:type="dxa"/>
              <w:bottom w:w="55" w:type="dxa"/>
              <w:right w:w="100" w:type="dxa"/>
            </w:tcMar>
          </w:tcPr>
          <w:p w14:paraId="4DA9811B" w14:textId="77777777" w:rsidR="00726BBE" w:rsidRDefault="00000000">
            <w:r>
              <w:rPr>
                <w:rFonts w:ascii="Consolas" w:hAnsi="Consolas" w:cs="Consolas"/>
                <w:color w:val="E97132" w:themeColor="accent2"/>
                <w:sz w:val="18"/>
                <w:szCs w:val="18"/>
              </w:rPr>
              <w:t>TypeStrategieNim</w:t>
            </w:r>
          </w:p>
        </w:tc>
        <w:tc>
          <w:tcPr>
            <w:tcW w:w="6760" w:type="dxa"/>
            <w:tcMar>
              <w:top w:w="55" w:type="dxa"/>
              <w:left w:w="100" w:type="dxa"/>
              <w:bottom w:w="55" w:type="dxa"/>
              <w:right w:w="100" w:type="dxa"/>
            </w:tcMar>
          </w:tcPr>
          <w:p w14:paraId="7ACAD1B4" w14:textId="77777777" w:rsidR="00726BBE" w:rsidRDefault="00000000">
            <w:r>
              <w:rPr>
                <w:sz w:val="20"/>
                <w:szCs w:val="20"/>
              </w:rPr>
              <w:t>l'énumération des stratégies proposables</w:t>
            </w:r>
          </w:p>
        </w:tc>
      </w:tr>
      <w:tr w:rsidR="00726BBE" w14:paraId="4E7D8548" w14:textId="77777777">
        <w:tblPrEx>
          <w:tblCellMar>
            <w:top w:w="0" w:type="dxa"/>
            <w:bottom w:w="0" w:type="dxa"/>
          </w:tblCellMar>
        </w:tblPrEx>
        <w:trPr>
          <w:gridAfter w:val="1"/>
          <w:wAfter w:w="10" w:type="dxa"/>
          <w:cantSplit/>
        </w:trPr>
        <w:tc>
          <w:tcPr>
            <w:tcW w:w="2600" w:type="dxa"/>
            <w:gridSpan w:val="2"/>
            <w:tcMar>
              <w:top w:w="55" w:type="dxa"/>
              <w:left w:w="100" w:type="dxa"/>
              <w:bottom w:w="55" w:type="dxa"/>
              <w:right w:w="100" w:type="dxa"/>
            </w:tcMar>
          </w:tcPr>
          <w:p w14:paraId="7DDF134E" w14:textId="77777777" w:rsidR="00726BBE" w:rsidRDefault="00000000">
            <w:r>
              <w:rPr>
                <w:rFonts w:ascii="Consolas" w:hAnsi="Consolas" w:cs="Consolas"/>
                <w:color w:val="E97132" w:themeColor="accent2"/>
                <w:sz w:val="18"/>
                <w:szCs w:val="18"/>
              </w:rPr>
              <w:t>StrategieNimFactory</w:t>
            </w:r>
          </w:p>
        </w:tc>
        <w:tc>
          <w:tcPr>
            <w:tcW w:w="6760" w:type="dxa"/>
            <w:tcMar>
              <w:top w:w="55" w:type="dxa"/>
              <w:left w:w="100" w:type="dxa"/>
              <w:bottom w:w="55" w:type="dxa"/>
              <w:right w:w="100" w:type="dxa"/>
            </w:tcMar>
          </w:tcPr>
          <w:p w14:paraId="71F49177" w14:textId="77777777" w:rsidR="00726BBE" w:rsidRDefault="00000000">
            <w:r>
              <w:rPr>
                <w:rFonts w:ascii="Consolas" w:hAnsi="Consolas" w:cs="Consolas"/>
                <w:color w:val="E97132" w:themeColor="accent2"/>
                <w:sz w:val="18"/>
                <w:szCs w:val="18"/>
              </w:rPr>
              <w:t>StrategieNim</w:t>
            </w:r>
            <w:r>
              <w:rPr>
                <w:sz w:val="20"/>
                <w:szCs w:val="20"/>
              </w:rPr>
              <w:t xml:space="preserve"> </w:t>
            </w:r>
            <w:r>
              <w:rPr>
                <w:rFonts w:ascii="Consolas" w:hAnsi="Consolas" w:cs="Consolas"/>
                <w:color w:val="E97132" w:themeColor="accent2"/>
                <w:sz w:val="18"/>
                <w:szCs w:val="18"/>
              </w:rPr>
              <w:t>creer(TypeStrategieNim)</w:t>
            </w:r>
          </w:p>
        </w:tc>
      </w:tr>
      <w:tr w:rsidR="00726BBE" w14:paraId="4F9ADF73" w14:textId="77777777">
        <w:tblPrEx>
          <w:tblBorders>
            <w:top w:val="single" w:sz="2" w:space="0" w:color="A6A6A6"/>
            <w:left w:val="single" w:sz="12" w:space="0" w:color="1F4E79"/>
            <w:bottom w:val="single" w:sz="2" w:space="0" w:color="A6A6A6"/>
            <w:right w:val="single" w:sz="2" w:space="0" w:color="A6A6A6"/>
            <w:insideH w:val="none" w:sz="0" w:space="0" w:color="auto"/>
            <w:insideV w:val="none" w:sz="0" w:space="0" w:color="auto"/>
          </w:tblBorders>
          <w:tblCellMar>
            <w:top w:w="0" w:type="dxa"/>
            <w:bottom w:w="0" w:type="dxa"/>
          </w:tblCellMar>
        </w:tblPrEx>
        <w:trPr>
          <w:gridBefore w:val="1"/>
          <w:wBefore w:w="10" w:type="dxa"/>
          <w:cantSplit/>
        </w:trPr>
        <w:tc>
          <w:tcPr>
            <w:tcW w:w="9360" w:type="dxa"/>
            <w:gridSpan w:val="3"/>
            <w:shd w:val="clear" w:color="auto" w:fill="F7F9FC"/>
            <w:tcMar>
              <w:top w:w="120" w:type="dxa"/>
              <w:left w:w="160" w:type="dxa"/>
              <w:bottom w:w="120" w:type="dxa"/>
              <w:right w:w="160" w:type="dxa"/>
            </w:tcMar>
          </w:tcPr>
          <w:p w14:paraId="406EE928" w14:textId="77777777" w:rsidR="00726BBE" w:rsidRDefault="00000000">
            <w:pPr>
              <w:spacing w:after="80"/>
            </w:pPr>
            <w:r>
              <w:rPr>
                <w:b/>
                <w:bCs/>
              </w:rPr>
              <w:t>La stratégie gagnante, si vous voulez la chercher vous-même</w:t>
            </w:r>
          </w:p>
          <w:p w14:paraId="79F380BD" w14:textId="77777777" w:rsidR="00726BBE" w:rsidRDefault="00000000">
            <w:pPr>
              <w:spacing w:after="80"/>
            </w:pPr>
            <w:r>
              <w:t>Celui qui retire la dernière allumette perd. Il faut donc laisser exactement UNE allumette à l'adversaire.</w:t>
            </w:r>
          </w:p>
          <w:p w14:paraId="0D9ED15E" w14:textId="77777777" w:rsidR="00726BBE" w:rsidRDefault="00000000">
            <w:pPr>
              <w:spacing w:after="80"/>
            </w:pPr>
            <w:r>
              <w:t>Avec un maximum de trois par tour, l'adversaire peut toujours ramener un total de quatre à zéro : quoi qu'il retire, on complète à 4. Les positions perdantes sont donc celles où il reste 1, 5, 9, 13…</w:t>
            </w:r>
          </w:p>
          <w:p w14:paraId="20D2BC9F" w14:textId="77777777" w:rsidR="00726BBE" w:rsidRDefault="00000000">
            <w:r>
              <w:t>Cherchez la formule avant de lire le corrigé. Elle tient en une ligne, et elle utilise un modulo.</w:t>
            </w:r>
          </w:p>
        </w:tc>
      </w:tr>
    </w:tbl>
    <w:p w14:paraId="037B27C2" w14:textId="77777777" w:rsidR="00726BBE" w:rsidRDefault="00000000">
      <w:pPr>
        <w:pStyle w:val="Paragraphedeliste"/>
        <w:numPr>
          <w:ilvl w:val="0"/>
          <w:numId w:val="16"/>
        </w:numPr>
        <w:spacing w:after="60"/>
      </w:pPr>
      <w:r>
        <w:rPr>
          <w:b/>
          <w:bCs/>
        </w:rPr>
        <w:t xml:space="preserve">À se demander : </w:t>
      </w:r>
      <w:r>
        <w:t xml:space="preserve">vous venez d'écrire une seconde fabrique. Quel est le rapport avec </w:t>
      </w:r>
      <w:r>
        <w:rPr>
          <w:rFonts w:ascii="Consolas" w:hAnsi="Consolas" w:cs="Consolas"/>
          <w:color w:val="E97132" w:themeColor="accent2"/>
          <w:sz w:val="18"/>
          <w:szCs w:val="18"/>
        </w:rPr>
        <w:t>JeuFactory</w:t>
      </w:r>
      <w:r>
        <w:t>, et pourquoi le même motif revient-il un étage plus bas ?</w:t>
      </w:r>
    </w:p>
    <w:p w14:paraId="26B0DCF3" w14:textId="77777777" w:rsidR="00726BBE" w:rsidRDefault="00000000">
      <w:pPr>
        <w:pStyle w:val="Paragraphedeliste"/>
        <w:numPr>
          <w:ilvl w:val="0"/>
          <w:numId w:val="16"/>
        </w:numPr>
        <w:spacing w:after="60"/>
      </w:pPr>
      <w:r>
        <w:t xml:space="preserve">Testez vos stratégies </w:t>
      </w:r>
      <w:r>
        <w:rPr>
          <w:b/>
          <w:bCs/>
        </w:rPr>
        <w:t>sans jouer de partie</w:t>
      </w:r>
      <w:r>
        <w:t xml:space="preserve">. Une stratégie est une fonction de la pile et des règles vers un nombre : rien n'est plus facile à vérifier en </w:t>
      </w:r>
      <w:r>
        <w:rPr>
          <w:rFonts w:ascii="Consolas" w:hAnsi="Consolas" w:cs="Consolas"/>
          <w:color w:val="E97132" w:themeColor="accent2"/>
          <w:sz w:val="18"/>
          <w:szCs w:val="18"/>
        </w:rPr>
        <w:t>JUnit</w:t>
      </w:r>
      <w:r>
        <w:t>.</w:t>
      </w:r>
    </w:p>
    <w:p w14:paraId="6A1914D7" w14:textId="77777777" w:rsidR="00726BBE" w:rsidRDefault="00000000">
      <w:pPr>
        <w:keepNext/>
        <w:spacing w:before="300" w:after="130"/>
      </w:pPr>
      <w:r>
        <w:rPr>
          <w:b/>
          <w:bCs/>
          <w:color w:val="7B9E4B"/>
          <w:sz w:val="28"/>
          <w:szCs w:val="28"/>
        </w:rPr>
        <w:t xml:space="preserve">G.20  </w:t>
      </w:r>
      <w:r>
        <w:rPr>
          <w:b/>
          <w:bCs/>
          <w:color w:val="1F4E79"/>
          <w:sz w:val="28"/>
          <w:szCs w:val="28"/>
        </w:rPr>
        <w:t>Un jeu qui se configure</w:t>
      </w:r>
    </w:p>
    <w:p w14:paraId="5F416FA5" w14:textId="77777777" w:rsidR="00726BBE" w:rsidRDefault="00000000">
      <w:pPr>
        <w:spacing w:after="120"/>
      </w:pPr>
      <w:r>
        <w:t xml:space="preserve">Créez l'interface </w:t>
      </w:r>
      <w:r>
        <w:rPr>
          <w:rFonts w:ascii="Consolas" w:hAnsi="Consolas" w:cs="Consolas"/>
          <w:color w:val="E97132" w:themeColor="accent2"/>
          <w:sz w:val="18"/>
          <w:szCs w:val="18"/>
        </w:rPr>
        <w:t>JeuConfigurable</w:t>
      </w:r>
      <w:r>
        <w:t xml:space="preserve">, qui déclare </w:t>
      </w:r>
      <w:r>
        <w:rPr>
          <w:rFonts w:ascii="Consolas" w:hAnsi="Consolas" w:cs="Consolas"/>
          <w:color w:val="E97132" w:themeColor="accent2"/>
          <w:sz w:val="18"/>
          <w:szCs w:val="18"/>
        </w:rPr>
        <w:t>void configure(Scanner entree)</w:t>
      </w:r>
      <w:r>
        <w:t xml:space="preserve">. Faites-la implémenter par </w:t>
      </w:r>
      <w:r>
        <w:rPr>
          <w:rFonts w:ascii="Consolas" w:hAnsi="Consolas" w:cs="Consolas"/>
          <w:color w:val="E97132" w:themeColor="accent2"/>
          <w:sz w:val="18"/>
          <w:szCs w:val="18"/>
        </w:rPr>
        <w:t>JeuNim</w:t>
      </w:r>
      <w:r>
        <w:t> : sa méthode demande à l'utilisateur la stratégie de chaque joueur, et appelle la fabrique.</w:t>
      </w:r>
    </w:p>
    <w:p w14:paraId="6C64EA3A" w14:textId="77777777" w:rsidR="00726BBE" w:rsidRDefault="00000000">
      <w:pPr>
        <w:spacing w:after="120"/>
      </w:pPr>
      <w:r>
        <w:t>Modifiez enfin GameHub : après avoir obtenu un Jeu de la fabrique, il configure celui-ci s'il est configurable.</w:t>
      </w:r>
    </w:p>
    <w:p w14:paraId="767A9260" w14:textId="77777777" w:rsidR="00726BBE" w:rsidRDefault="00000000">
      <w:pPr>
        <w:keepLines/>
        <w:shd w:val="clear" w:color="auto" w:fill="F2F2F2"/>
        <w:spacing w:before="100"/>
        <w:ind w:left="220"/>
      </w:pPr>
      <w:r>
        <w:rPr>
          <w:rFonts w:ascii="Consolas" w:hAnsi="Consolas" w:cs="Consolas"/>
          <w:color w:val="E97132" w:themeColor="accent2"/>
          <w:sz w:val="18"/>
          <w:szCs w:val="18"/>
        </w:rPr>
        <w:t>if (jeu instanceof JeuConfigurable configurable) {</w:t>
      </w:r>
    </w:p>
    <w:p w14:paraId="574E6EE0" w14:textId="77777777" w:rsidR="00726BBE" w:rsidRDefault="00000000">
      <w:pPr>
        <w:keepLines/>
        <w:shd w:val="clear" w:color="auto" w:fill="F2F2F2"/>
        <w:ind w:left="220"/>
      </w:pPr>
      <w:r>
        <w:rPr>
          <w:rFonts w:ascii="Consolas" w:hAnsi="Consolas" w:cs="Consolas"/>
          <w:color w:val="E97132" w:themeColor="accent2"/>
          <w:sz w:val="18"/>
          <w:szCs w:val="18"/>
        </w:rPr>
        <w:t xml:space="preserve">    configurable.configure(clavier);</w:t>
      </w:r>
    </w:p>
    <w:p w14:paraId="770066E8" w14:textId="77777777" w:rsidR="00726BBE" w:rsidRDefault="00000000">
      <w:pPr>
        <w:keepLines/>
        <w:shd w:val="clear" w:color="auto" w:fill="F2F2F2"/>
        <w:spacing w:after="160"/>
        <w:ind w:left="220"/>
      </w:pPr>
      <w:r>
        <w:rPr>
          <w:rFonts w:ascii="Consolas" w:hAnsi="Consolas" w:cs="Consolas"/>
          <w:color w:val="E97132" w:themeColor="accent2"/>
          <w:sz w:val="18"/>
          <w:szCs w:val="18"/>
        </w:rPr>
        <w:t>}</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726BBE" w14:paraId="50E0BDA5"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6578C2D2" w14:textId="77777777" w:rsidR="00726BBE" w:rsidRDefault="00000000">
            <w:pPr>
              <w:spacing w:after="80"/>
            </w:pPr>
            <w:r>
              <w:rPr>
                <w:b/>
                <w:bCs/>
              </w:rPr>
              <w:t>Une interface qui ne sert qu'à marquer</w:t>
            </w:r>
          </w:p>
          <w:p w14:paraId="64D6EBBF" w14:textId="77777777" w:rsidR="00726BBE" w:rsidRDefault="00000000">
            <w:pPr>
              <w:spacing w:after="80"/>
            </w:pPr>
            <w:r>
              <w:rPr>
                <w:rFonts w:ascii="Consolas" w:hAnsi="Consolas" w:cs="Consolas"/>
                <w:color w:val="E97132" w:themeColor="accent2"/>
                <w:sz w:val="18"/>
                <w:szCs w:val="18"/>
              </w:rPr>
              <w:t>JeuConfigurable</w:t>
            </w:r>
            <w:r>
              <w:t xml:space="preserve"> ne décrit pas ce qu'est un jeu : elle signale une capacité optionnelle. Tous les jeux n'ont pas de réglages, et les forcer à écrire une méthode </w:t>
            </w:r>
            <w:r>
              <w:rPr>
                <w:rFonts w:ascii="Consolas" w:hAnsi="Consolas" w:cs="Consolas"/>
                <w:color w:val="E97132" w:themeColor="accent2"/>
                <w:sz w:val="18"/>
                <w:szCs w:val="18"/>
              </w:rPr>
              <w:t>configure()</w:t>
            </w:r>
            <w:r>
              <w:t xml:space="preserve"> vide serait pire que de les laisser tranquilles.</w:t>
            </w:r>
          </w:p>
          <w:p w14:paraId="241EE916" w14:textId="77777777" w:rsidR="00726BBE" w:rsidRDefault="00000000">
            <w:r>
              <w:t>C'est pour cela qu'on a créé une seconde interface plutôt que d'ajouter une méthode à Jeu. Une interface décrit ce qu'on peut faire avec un objet — pas ce qu'on aimerait qu'il sache faire.</w:t>
            </w:r>
          </w:p>
        </w:tc>
      </w:tr>
    </w:tbl>
    <w:p w14:paraId="58D835D0" w14:textId="77777777" w:rsidR="00726BBE" w:rsidRDefault="00000000">
      <w:pPr>
        <w:pStyle w:val="Titre3"/>
        <w:keepNext/>
        <w:spacing w:before="240" w:after="100"/>
      </w:pPr>
      <w:r>
        <w:rPr>
          <w:b/>
          <w:bCs/>
          <w:color w:val="595959"/>
        </w:rPr>
        <w:lastRenderedPageBreak/>
        <w:t>Où vous en êtes</w:t>
      </w:r>
    </w:p>
    <w:p w14:paraId="7995425A" w14:textId="77777777" w:rsidR="00726BBE" w:rsidRDefault="00000000">
      <w:pPr>
        <w:spacing w:after="120"/>
      </w:pPr>
      <w:r>
        <w:t xml:space="preserve">Relisez GameHub. Il ne connaît aucune classe concrète de jeu, aucune stratégie, aucune règle. Il demande, configure, lance et affiche. Ajouter un jeu au catalogue demande désormais une valeur dans </w:t>
      </w:r>
      <w:r>
        <w:rPr>
          <w:rFonts w:ascii="Consolas" w:hAnsi="Consolas" w:cs="Consolas"/>
          <w:color w:val="E97132" w:themeColor="accent2"/>
          <w:sz w:val="18"/>
          <w:szCs w:val="18"/>
        </w:rPr>
        <w:t>TypeJeu</w:t>
      </w:r>
      <w:r>
        <w:t>, une classe, et un cas dans la fabrique — et pas une ligne ici.</w:t>
      </w:r>
    </w:p>
    <w:p w14:paraId="6E1F7612" w14:textId="77777777" w:rsidR="00726BBE" w:rsidRDefault="00000000">
      <w:pPr>
        <w:spacing w:after="120"/>
      </w:pPr>
      <w:r>
        <w:t>C'est ce que les modules précédents servaient à construire. Les incréments qui suivent vont s'appuyer dessus, puis le mettre en défaut.</w:t>
      </w:r>
    </w:p>
    <w:p w14:paraId="480188A6" w14:textId="77777777" w:rsidR="00726BBE" w:rsidRDefault="00000000">
      <w:pPr>
        <w:spacing w:before="200" w:after="60"/>
        <w:jc w:val="center"/>
      </w:pPr>
      <w:r>
        <w:rPr>
          <w:noProof/>
        </w:rPr>
        <w:drawing>
          <wp:inline distT="0" distB="0" distL="0" distR="0" wp14:anchorId="35DB4704" wp14:editId="3840444A">
            <wp:extent cx="5905500" cy="3714750"/>
            <wp:effectExtent l="0" t="0" r="0" b="0"/>
            <wp:docPr id="9"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
                    <pic:cNvPicPr>
                      <a:picLocks noChangeAspect="1" noChangeArrowheads="1"/>
                    </pic:cNvPicPr>
                  </pic:nvPicPr>
                  <pic:blipFill>
                    <a:blip r:embed="rId16"/>
                    <a:srcRect/>
                    <a:stretch>
                      <a:fillRect/>
                    </a:stretch>
                  </pic:blipFill>
                  <pic:spPr bwMode="auto">
                    <a:xfrm>
                      <a:off x="0" y="0"/>
                      <a:ext cx="5905500" cy="3714750"/>
                    </a:xfrm>
                    <a:prstGeom prst="rect">
                      <a:avLst/>
                    </a:prstGeom>
                  </pic:spPr>
                </pic:pic>
              </a:graphicData>
            </a:graphic>
          </wp:inline>
        </w:drawing>
      </w:r>
    </w:p>
    <w:p w14:paraId="7DE428BC" w14:textId="77777777" w:rsidR="00726BBE" w:rsidRDefault="00000000">
      <w:pPr>
        <w:spacing w:after="200"/>
        <w:jc w:val="center"/>
      </w:pPr>
      <w:r>
        <w:rPr>
          <w:i/>
          <w:iCs/>
          <w:color w:val="595959"/>
          <w:sz w:val="17"/>
          <w:szCs w:val="17"/>
        </w:rPr>
        <w:t xml:space="preserve">Le jeu de Nim au complet. </w:t>
      </w:r>
      <w:r>
        <w:rPr>
          <w:rFonts w:ascii="Consolas" w:hAnsi="Consolas" w:cs="Consolas"/>
          <w:i/>
          <w:iCs/>
          <w:color w:val="E97132" w:themeColor="accent2"/>
          <w:sz w:val="18"/>
          <w:szCs w:val="18"/>
        </w:rPr>
        <w:t>JeuNim</w:t>
      </w:r>
      <w:r>
        <w:rPr>
          <w:i/>
          <w:iCs/>
          <w:color w:val="595959"/>
          <w:sz w:val="17"/>
          <w:szCs w:val="17"/>
        </w:rPr>
        <w:t xml:space="preserve"> ne connaît aucune stratégie concrète : il en reçoit deux, et les fait travailler.</w:t>
      </w:r>
    </w:p>
    <w:p w14:paraId="34FBABBC" w14:textId="77777777" w:rsidR="00726BBE" w:rsidRDefault="00726BBE">
      <w:pPr>
        <w:pBdr>
          <w:bottom w:val="single" w:sz="6" w:space="1" w:color="A6A6A6"/>
        </w:pBdr>
        <w:spacing w:before="240" w:after="360"/>
      </w:pPr>
    </w:p>
    <w:p w14:paraId="35F8134E" w14:textId="77777777" w:rsidR="00726BBE" w:rsidRDefault="00000000">
      <w:pPr>
        <w:pStyle w:val="Titre2"/>
        <w:keepNext/>
        <w:spacing w:before="360" w:after="160"/>
      </w:pPr>
      <w:bookmarkStart w:id="97" w:name="_Toc243726743"/>
      <w:r>
        <w:rPr>
          <w:b/>
          <w:bCs/>
          <w:color w:val="1F4E79"/>
          <w:sz w:val="30"/>
          <w:szCs w:val="30"/>
        </w:rPr>
        <w:t>Quatrième partie — le jeu de bataille</w:t>
      </w:r>
      <w:bookmarkEnd w:id="97"/>
    </w:p>
    <w:p w14:paraId="0909602B" w14:textId="77777777" w:rsidR="00726BBE" w:rsidRDefault="00000000">
      <w:pPr>
        <w:spacing w:after="120"/>
      </w:pPr>
      <w:r>
        <w:t xml:space="preserve">Ces sept incréments s'appuient sur tout ce qui précède : l'interface Jeu, la fabrique, et </w:t>
      </w:r>
      <w:r>
        <w:rPr>
          <w:rFonts w:ascii="Consolas" w:hAnsi="Consolas" w:cs="Consolas"/>
          <w:color w:val="E97132" w:themeColor="accent2"/>
          <w:sz w:val="18"/>
          <w:szCs w:val="18"/>
        </w:rPr>
        <w:t>JeuNim</w:t>
      </w:r>
      <w:r>
        <w:t xml:space="preserve"> comme modèle de jeu concret.</w:t>
      </w:r>
    </w:p>
    <w:p w14:paraId="47BB1A60" w14:textId="77777777" w:rsidR="00726BBE" w:rsidRDefault="00000000">
      <w:pPr>
        <w:keepNext/>
        <w:spacing w:before="300" w:after="130"/>
      </w:pPr>
      <w:r>
        <w:rPr>
          <w:b/>
          <w:bCs/>
          <w:color w:val="7B9E4B"/>
          <w:sz w:val="28"/>
          <w:szCs w:val="28"/>
        </w:rPr>
        <w:t xml:space="preserve">G.21  </w:t>
      </w:r>
      <w:r>
        <w:rPr>
          <w:b/>
          <w:bCs/>
          <w:color w:val="1F4E79"/>
          <w:sz w:val="28"/>
          <w:szCs w:val="28"/>
        </w:rPr>
        <w:t xml:space="preserve">Le deck en </w:t>
      </w:r>
      <w:r>
        <w:rPr>
          <w:rFonts w:ascii="Consolas" w:hAnsi="Consolas" w:cs="Consolas"/>
          <w:b/>
          <w:bCs/>
          <w:color w:val="E97132" w:themeColor="accent2"/>
          <w:sz w:val="18"/>
          <w:szCs w:val="18"/>
        </w:rPr>
        <w:t>List</w:t>
      </w:r>
    </w:p>
    <w:p w14:paraId="6FEFBD06" w14:textId="77777777" w:rsidR="00726BBE" w:rsidRDefault="00000000">
      <w:pPr>
        <w:spacing w:after="120"/>
      </w:pPr>
      <w:r>
        <w:t xml:space="preserve">Redéfinissez le Deck de cartes en utilisant une </w:t>
      </w:r>
      <w:r>
        <w:rPr>
          <w:rFonts w:ascii="Consolas" w:hAnsi="Consolas" w:cs="Consolas"/>
          <w:color w:val="E97132" w:themeColor="accent2"/>
          <w:sz w:val="18"/>
          <w:szCs w:val="18"/>
        </w:rPr>
        <w:t>List</w:t>
      </w:r>
      <w:r>
        <w:t xml:space="preserve"> au lieu d'un tableau. Le Deck a été défini en </w:t>
      </w:r>
      <w:hyperlink w:anchor="ex-ENU-3" w:history="1">
        <w:r>
          <w:rPr>
            <w:rFonts w:ascii="Consolas" w:hAnsi="Consolas" w:cs="Consolas"/>
            <w:color w:val="E97132" w:themeColor="accent2"/>
            <w:sz w:val="18"/>
            <w:szCs w:val="18"/>
          </w:rPr>
          <w:t>ENU.3</w:t>
        </w:r>
      </w:hyperlink>
      <w:r>
        <w:t xml:space="preserve">. Trois choses changent : le champ </w:t>
      </w:r>
      <w:r>
        <w:rPr>
          <w:rFonts w:ascii="Consolas" w:hAnsi="Consolas" w:cs="Consolas"/>
          <w:color w:val="E97132" w:themeColor="accent2"/>
          <w:sz w:val="18"/>
          <w:szCs w:val="18"/>
        </w:rPr>
        <w:t>cartes</w:t>
      </w:r>
      <w:r>
        <w:t xml:space="preserve">, le constructeur, et la méthode </w:t>
      </w:r>
      <w:r>
        <w:rPr>
          <w:rFonts w:ascii="Consolas" w:hAnsi="Consolas" w:cs="Consolas"/>
          <w:color w:val="E97132" w:themeColor="accent2"/>
          <w:sz w:val="18"/>
          <w:szCs w:val="18"/>
        </w:rPr>
        <w:t>shuffle</w:t>
      </w:r>
      <w:r>
        <w:t xml:space="preserve"> qui se réduit à </w:t>
      </w:r>
      <w:r>
        <w:rPr>
          <w:rFonts w:ascii="Consolas" w:hAnsi="Consolas" w:cs="Consolas"/>
          <w:color w:val="E97132" w:themeColor="accent2"/>
          <w:sz w:val="18"/>
          <w:szCs w:val="18"/>
        </w:rPr>
        <w:t>Collections.shuffle(List)</w:t>
      </w:r>
      <w:r>
        <w:t>.</w:t>
      </w:r>
    </w:p>
    <w:p w14:paraId="5B337B73" w14:textId="77777777" w:rsidR="00726BBE" w:rsidRDefault="00000000">
      <w:pPr>
        <w:keepNext/>
        <w:spacing w:before="300" w:after="130"/>
      </w:pPr>
      <w:r>
        <w:rPr>
          <w:b/>
          <w:bCs/>
          <w:color w:val="7B9E4B"/>
          <w:sz w:val="28"/>
          <w:szCs w:val="28"/>
        </w:rPr>
        <w:t xml:space="preserve">G.22  </w:t>
      </w:r>
      <w:r>
        <w:rPr>
          <w:b/>
          <w:bCs/>
          <w:color w:val="1F4E79"/>
          <w:sz w:val="28"/>
          <w:szCs w:val="28"/>
        </w:rPr>
        <w:t>La carte et sa valeur</w:t>
      </w:r>
    </w:p>
    <w:p w14:paraId="6113D6BF" w14:textId="77777777" w:rsidR="00726BBE" w:rsidRDefault="00000000">
      <w:pPr>
        <w:spacing w:after="120"/>
      </w:pPr>
      <w:r>
        <w:t xml:space="preserve">Renommez Card en Carte et ajoutez-lui </w:t>
      </w:r>
      <w:r>
        <w:rPr>
          <w:rFonts w:ascii="Consolas" w:hAnsi="Consolas" w:cs="Consolas"/>
          <w:color w:val="E97132" w:themeColor="accent2"/>
          <w:sz w:val="18"/>
          <w:szCs w:val="18"/>
        </w:rPr>
        <w:t>getValeur</w:t>
      </w:r>
      <w:r>
        <w:t xml:space="preserve">. Créez l'énumération </w:t>
      </w:r>
      <w:r>
        <w:rPr>
          <w:rFonts w:ascii="Consolas" w:hAnsi="Consolas" w:cs="Consolas"/>
          <w:color w:val="E97132" w:themeColor="accent2"/>
          <w:sz w:val="18"/>
          <w:szCs w:val="18"/>
        </w:rPr>
        <w:t>Valeur</w:t>
      </w:r>
      <w:r>
        <w:t xml:space="preserve"> sur le modèle de </w:t>
      </w:r>
      <w:r>
        <w:rPr>
          <w:rFonts w:ascii="Consolas" w:hAnsi="Consolas" w:cs="Consolas"/>
          <w:color w:val="E97132" w:themeColor="accent2"/>
          <w:sz w:val="18"/>
          <w:szCs w:val="18"/>
        </w:rPr>
        <w:t>Value</w:t>
      </w:r>
      <w:r>
        <w:t>, mais dans un ordre différent : la première est DEUX, la dernière AS.</w:t>
      </w:r>
    </w:p>
    <w:p w14:paraId="512253C6" w14:textId="77777777" w:rsidR="00726BBE" w:rsidRDefault="00000000">
      <w:pPr>
        <w:spacing w:after="120"/>
      </w:pPr>
      <w:r>
        <w:rPr>
          <w:b/>
          <w:bCs/>
        </w:rPr>
        <w:t xml:space="preserve">Pourquoi cet ordre. </w:t>
      </w:r>
      <w:r>
        <w:t xml:space="preserve">Il fait correspondre </w:t>
      </w:r>
      <w:r>
        <w:rPr>
          <w:rFonts w:ascii="Consolas" w:hAnsi="Consolas" w:cs="Consolas"/>
          <w:color w:val="E97132" w:themeColor="accent2"/>
          <w:sz w:val="18"/>
          <w:szCs w:val="18"/>
        </w:rPr>
        <w:t>c1.getValeur().compareTo(c2.getValeur())</w:t>
      </w:r>
      <w:r>
        <w:t xml:space="preserve"> aux règles de la bataille. L'ordre de déclaration d'une énumération porte une information — c'est déjà ce que montrait </w:t>
      </w:r>
      <w:hyperlink w:anchor="ex-ENU-1" w:history="1">
        <w:r>
          <w:rPr>
            <w:rFonts w:ascii="Consolas" w:hAnsi="Consolas" w:cs="Consolas"/>
            <w:color w:val="E97132" w:themeColor="accent2"/>
            <w:sz w:val="18"/>
            <w:szCs w:val="18"/>
          </w:rPr>
          <w:t>ENU.1</w:t>
        </w:r>
      </w:hyperlink>
      <w:r>
        <w:t>.</w:t>
      </w:r>
    </w:p>
    <w:p w14:paraId="2CF4AC78" w14:textId="77777777" w:rsidR="00726BBE" w:rsidRDefault="00000000">
      <w:pPr>
        <w:keepNext/>
        <w:spacing w:before="300" w:after="130"/>
      </w:pPr>
      <w:r>
        <w:rPr>
          <w:b/>
          <w:bCs/>
          <w:color w:val="7B9E4B"/>
          <w:sz w:val="28"/>
          <w:szCs w:val="28"/>
        </w:rPr>
        <w:t xml:space="preserve">G.23  </w:t>
      </w:r>
      <w:r>
        <w:rPr>
          <w:b/>
          <w:bCs/>
          <w:color w:val="1F4E79"/>
          <w:sz w:val="28"/>
          <w:szCs w:val="28"/>
        </w:rPr>
        <w:t>La version simplifiée</w:t>
      </w:r>
    </w:p>
    <w:p w14:paraId="418953C1" w14:textId="77777777" w:rsidR="00726BBE" w:rsidRDefault="00000000">
      <w:pPr>
        <w:spacing w:after="120"/>
      </w:pPr>
      <w:r>
        <w:t xml:space="preserve">Écrivez </w:t>
      </w:r>
      <w:r>
        <w:rPr>
          <w:rFonts w:ascii="Consolas" w:hAnsi="Consolas" w:cs="Consolas"/>
          <w:color w:val="E97132" w:themeColor="accent2"/>
          <w:sz w:val="18"/>
          <w:szCs w:val="18"/>
        </w:rPr>
        <w:t>JeuBatailleV0</w:t>
      </w:r>
      <w:r>
        <w:t xml:space="preserve">, où les cartes sont jetées en cas de bataille. Un champ </w:t>
      </w:r>
      <w:r>
        <w:rPr>
          <w:rFonts w:ascii="Consolas" w:hAnsi="Consolas" w:cs="Consolas"/>
          <w:color w:val="E97132" w:themeColor="accent2"/>
          <w:sz w:val="18"/>
          <w:szCs w:val="18"/>
        </w:rPr>
        <w:t>maxTours</w:t>
      </w:r>
      <w:r>
        <w:t xml:space="preserve"> évite que la partie ne tourne indéfiniment, et </w:t>
      </w:r>
      <w:r>
        <w:rPr>
          <w:rFonts w:ascii="Consolas" w:hAnsi="Consolas" w:cs="Consolas"/>
          <w:color w:val="E97132" w:themeColor="accent2"/>
          <w:sz w:val="18"/>
          <w:szCs w:val="18"/>
        </w:rPr>
        <w:t>getType</w:t>
      </w:r>
      <w:r>
        <w:t xml:space="preserve"> rend </w:t>
      </w:r>
      <w:r>
        <w:rPr>
          <w:rFonts w:ascii="Consolas" w:hAnsi="Consolas" w:cs="Consolas"/>
          <w:color w:val="E97132" w:themeColor="accent2"/>
          <w:sz w:val="18"/>
          <w:szCs w:val="18"/>
        </w:rPr>
        <w:t>TypeJeu.BATAILLE</w:t>
      </w:r>
      <w:r>
        <w:t>.</w:t>
      </w:r>
    </w:p>
    <w:p w14:paraId="4C5EFCFD" w14:textId="77777777" w:rsidR="00726BBE" w:rsidRDefault="00000000">
      <w:pPr>
        <w:spacing w:after="120"/>
      </w:pPr>
      <w:r>
        <w:lastRenderedPageBreak/>
        <w:t>Ajoutez deux méthodes privées pour la lisibilité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00"/>
        <w:gridCol w:w="5760"/>
      </w:tblGrid>
      <w:tr w:rsidR="00726BBE" w14:paraId="7C0D87D4" w14:textId="77777777">
        <w:tblPrEx>
          <w:tblCellMar>
            <w:top w:w="0" w:type="dxa"/>
            <w:bottom w:w="0" w:type="dxa"/>
          </w:tblCellMar>
        </w:tblPrEx>
        <w:trPr>
          <w:tblHeader/>
        </w:trPr>
        <w:tc>
          <w:tcPr>
            <w:tcW w:w="3600" w:type="dxa"/>
            <w:shd w:val="clear" w:color="auto" w:fill="DEEAF6"/>
            <w:tcMar>
              <w:top w:w="55" w:type="dxa"/>
              <w:left w:w="100" w:type="dxa"/>
              <w:bottom w:w="55" w:type="dxa"/>
              <w:right w:w="100" w:type="dxa"/>
            </w:tcMar>
          </w:tcPr>
          <w:p w14:paraId="731C42A2" w14:textId="77777777" w:rsidR="00726BBE" w:rsidRDefault="00000000">
            <w:r>
              <w:rPr>
                <w:b/>
                <w:bCs/>
                <w:sz w:val="20"/>
                <w:szCs w:val="20"/>
              </w:rPr>
              <w:t>Méthode</w:t>
            </w:r>
          </w:p>
        </w:tc>
        <w:tc>
          <w:tcPr>
            <w:tcW w:w="5760" w:type="dxa"/>
            <w:shd w:val="clear" w:color="auto" w:fill="DEEAF6"/>
            <w:tcMar>
              <w:top w:w="55" w:type="dxa"/>
              <w:left w:w="100" w:type="dxa"/>
              <w:bottom w:w="55" w:type="dxa"/>
              <w:right w:w="100" w:type="dxa"/>
            </w:tcMar>
          </w:tcPr>
          <w:p w14:paraId="1E35410E" w14:textId="77777777" w:rsidR="00726BBE" w:rsidRDefault="00000000">
            <w:r>
              <w:rPr>
                <w:b/>
                <w:bCs/>
                <w:sz w:val="20"/>
                <w:szCs w:val="20"/>
              </w:rPr>
              <w:t>Ce qu'elle fait</w:t>
            </w:r>
          </w:p>
        </w:tc>
      </w:tr>
      <w:tr w:rsidR="00726BBE" w14:paraId="33075D55" w14:textId="77777777">
        <w:tblPrEx>
          <w:tblCellMar>
            <w:top w:w="0" w:type="dxa"/>
            <w:bottom w:w="0" w:type="dxa"/>
          </w:tblCellMar>
        </w:tblPrEx>
        <w:trPr>
          <w:cantSplit/>
        </w:trPr>
        <w:tc>
          <w:tcPr>
            <w:tcW w:w="3600" w:type="dxa"/>
            <w:tcMar>
              <w:top w:w="55" w:type="dxa"/>
              <w:left w:w="100" w:type="dxa"/>
              <w:bottom w:w="55" w:type="dxa"/>
              <w:right w:w="100" w:type="dxa"/>
            </w:tcMar>
          </w:tcPr>
          <w:p w14:paraId="2E20D6BD" w14:textId="77777777" w:rsidR="00726BBE" w:rsidRDefault="00000000">
            <w:r>
              <w:rPr>
                <w:rFonts w:ascii="Consolas" w:hAnsi="Consolas" w:cs="Consolas"/>
                <w:color w:val="E97132" w:themeColor="accent2"/>
                <w:sz w:val="18"/>
                <w:szCs w:val="18"/>
              </w:rPr>
              <w:t>comparer(Carte, Carte)</w:t>
            </w:r>
          </w:p>
        </w:tc>
        <w:tc>
          <w:tcPr>
            <w:tcW w:w="5760" w:type="dxa"/>
            <w:tcMar>
              <w:top w:w="55" w:type="dxa"/>
              <w:left w:w="100" w:type="dxa"/>
              <w:bottom w:w="55" w:type="dxa"/>
              <w:right w:w="100" w:type="dxa"/>
            </w:tcMar>
          </w:tcPr>
          <w:p w14:paraId="3CDADAC4" w14:textId="77777777" w:rsidR="00726BBE" w:rsidRDefault="00000000">
            <w:r>
              <w:rPr>
                <w:sz w:val="20"/>
                <w:szCs w:val="20"/>
              </w:rPr>
              <w:t>compare les forces des deux cartes</w:t>
            </w:r>
          </w:p>
        </w:tc>
      </w:tr>
      <w:tr w:rsidR="00726BBE" w14:paraId="037695B6" w14:textId="77777777">
        <w:tblPrEx>
          <w:tblCellMar>
            <w:top w:w="0" w:type="dxa"/>
            <w:bottom w:w="0" w:type="dxa"/>
          </w:tblCellMar>
        </w:tblPrEx>
        <w:trPr>
          <w:cantSplit/>
        </w:trPr>
        <w:tc>
          <w:tcPr>
            <w:tcW w:w="3600" w:type="dxa"/>
            <w:tcMar>
              <w:top w:w="55" w:type="dxa"/>
              <w:left w:w="100" w:type="dxa"/>
              <w:bottom w:w="55" w:type="dxa"/>
              <w:right w:w="100" w:type="dxa"/>
            </w:tcMar>
          </w:tcPr>
          <w:p w14:paraId="3C944E56" w14:textId="77777777" w:rsidR="00726BBE" w:rsidRDefault="00000000">
            <w:r>
              <w:rPr>
                <w:rFonts w:ascii="Consolas" w:hAnsi="Consolas" w:cs="Consolas"/>
                <w:color w:val="E97132" w:themeColor="accent2"/>
                <w:sz w:val="18"/>
                <w:szCs w:val="18"/>
              </w:rPr>
              <w:t>distribuer(Deck, Deque&lt;Carte&gt;, Deque&lt;Carte&gt;)</w:t>
            </w:r>
          </w:p>
        </w:tc>
        <w:tc>
          <w:tcPr>
            <w:tcW w:w="5760" w:type="dxa"/>
            <w:tcMar>
              <w:top w:w="55" w:type="dxa"/>
              <w:left w:w="100" w:type="dxa"/>
              <w:bottom w:w="55" w:type="dxa"/>
              <w:right w:w="100" w:type="dxa"/>
            </w:tcMar>
          </w:tcPr>
          <w:p w14:paraId="208E0585" w14:textId="77777777" w:rsidR="00726BBE" w:rsidRDefault="00000000">
            <w:r>
              <w:rPr>
                <w:sz w:val="20"/>
                <w:szCs w:val="20"/>
              </w:rPr>
              <w:t>distribue les cartes entre les deux mains</w:t>
            </w:r>
          </w:p>
        </w:tc>
      </w:tr>
    </w:tbl>
    <w:p w14:paraId="775A2B26" w14:textId="77777777" w:rsidR="00726BBE" w:rsidRDefault="00000000">
      <w:pPr>
        <w:keepNext/>
        <w:spacing w:before="300" w:after="130"/>
      </w:pPr>
      <w:r>
        <w:rPr>
          <w:b/>
          <w:bCs/>
          <w:color w:val="7B9E4B"/>
          <w:sz w:val="28"/>
          <w:szCs w:val="28"/>
        </w:rPr>
        <w:t xml:space="preserve">G.24  </w:t>
      </w:r>
      <w:r>
        <w:rPr>
          <w:b/>
          <w:bCs/>
          <w:color w:val="1F4E79"/>
          <w:sz w:val="28"/>
          <w:szCs w:val="28"/>
        </w:rPr>
        <w:t>La méthode jouer, mise en place</w:t>
      </w:r>
    </w:p>
    <w:p w14:paraId="59364E4F" w14:textId="77777777" w:rsidR="00726BBE" w:rsidRDefault="00000000">
      <w:pPr>
        <w:spacing w:after="120"/>
      </w:pPr>
      <w:r>
        <w:t xml:space="preserve">Attaquez </w:t>
      </w:r>
      <w:r>
        <w:rPr>
          <w:rFonts w:ascii="Consolas" w:hAnsi="Consolas" w:cs="Consolas"/>
          <w:color w:val="E97132" w:themeColor="accent2"/>
          <w:sz w:val="18"/>
          <w:szCs w:val="18"/>
        </w:rPr>
        <w:t>ResultatPartie</w:t>
      </w:r>
      <w:r>
        <w:t xml:space="preserve"> </w:t>
      </w:r>
      <w:r>
        <w:rPr>
          <w:rFonts w:ascii="Consolas" w:hAnsi="Consolas" w:cs="Consolas"/>
          <w:color w:val="E97132" w:themeColor="accent2"/>
          <w:sz w:val="18"/>
          <w:szCs w:val="18"/>
        </w:rPr>
        <w:t>jouer(Joueur, Joueur)</w:t>
      </w:r>
      <w:r>
        <w:t>, dans sa version sans bataille :</w:t>
      </w:r>
    </w:p>
    <w:p w14:paraId="13671022" w14:textId="77777777" w:rsidR="00726BBE" w:rsidRDefault="00000000">
      <w:pPr>
        <w:pStyle w:val="Paragraphedeliste"/>
        <w:numPr>
          <w:ilvl w:val="0"/>
          <w:numId w:val="16"/>
        </w:numPr>
        <w:spacing w:after="60"/>
      </w:pPr>
      <w:r>
        <w:t xml:space="preserve">vérifiez d'abord que les deux Joueur ne sont pas </w:t>
      </w:r>
      <w:r>
        <w:rPr>
          <w:rFonts w:ascii="Consolas" w:hAnsi="Consolas" w:cs="Consolas"/>
          <w:color w:val="E97132" w:themeColor="accent2"/>
          <w:sz w:val="18"/>
          <w:szCs w:val="18"/>
        </w:rPr>
        <w:t>null</w:t>
      </w:r>
      <w:r>
        <w:t> ;</w:t>
      </w:r>
    </w:p>
    <w:p w14:paraId="73E29D40" w14:textId="77777777" w:rsidR="00726BBE" w:rsidRDefault="00000000">
      <w:pPr>
        <w:pStyle w:val="Paragraphedeliste"/>
        <w:numPr>
          <w:ilvl w:val="0"/>
          <w:numId w:val="16"/>
        </w:numPr>
        <w:spacing w:after="60"/>
      </w:pPr>
      <w:r>
        <w:t>construisez le Deck et mélangez-le ;</w:t>
      </w:r>
    </w:p>
    <w:p w14:paraId="57B7833B" w14:textId="77777777" w:rsidR="00726BBE" w:rsidRDefault="00000000">
      <w:pPr>
        <w:pStyle w:val="Paragraphedeliste"/>
        <w:numPr>
          <w:ilvl w:val="0"/>
          <w:numId w:val="16"/>
        </w:numPr>
        <w:spacing w:after="60"/>
      </w:pPr>
      <w:r>
        <w:t xml:space="preserve">créez deux </w:t>
      </w:r>
      <w:r>
        <w:rPr>
          <w:rFonts w:ascii="Consolas" w:hAnsi="Consolas" w:cs="Consolas"/>
          <w:color w:val="E97132" w:themeColor="accent2"/>
          <w:sz w:val="18"/>
          <w:szCs w:val="18"/>
        </w:rPr>
        <w:t>ArrayDeque</w:t>
      </w:r>
      <w:r>
        <w:t xml:space="preserve"> pour les mains, et remplissez-les par distribuer ;</w:t>
      </w:r>
    </w:p>
    <w:p w14:paraId="36324653" w14:textId="77777777" w:rsidR="00726BBE" w:rsidRDefault="00000000">
      <w:pPr>
        <w:pStyle w:val="Paragraphedeliste"/>
        <w:numPr>
          <w:ilvl w:val="0"/>
          <w:numId w:val="16"/>
        </w:numPr>
        <w:spacing w:after="60"/>
      </w:pPr>
      <w:r>
        <w:t xml:space="preserve">créez une </w:t>
      </w:r>
      <w:r>
        <w:rPr>
          <w:rFonts w:ascii="Consolas" w:hAnsi="Consolas" w:cs="Consolas"/>
          <w:color w:val="E97132" w:themeColor="accent2"/>
          <w:sz w:val="18"/>
          <w:szCs w:val="18"/>
        </w:rPr>
        <w:t>ArrayList</w:t>
      </w:r>
      <w:r>
        <w:t xml:space="preserve"> cimetiere pour les cartes retirées.</w:t>
      </w:r>
    </w:p>
    <w:p w14:paraId="41C0BA77" w14:textId="77777777" w:rsidR="00726BBE" w:rsidRDefault="00000000">
      <w:pPr>
        <w:keepNext/>
        <w:spacing w:before="300" w:after="130"/>
      </w:pPr>
      <w:r>
        <w:rPr>
          <w:b/>
          <w:bCs/>
          <w:color w:val="7B9E4B"/>
          <w:sz w:val="28"/>
          <w:szCs w:val="28"/>
        </w:rPr>
        <w:t xml:space="preserve">G.25  </w:t>
      </w:r>
      <w:r>
        <w:rPr>
          <w:b/>
          <w:bCs/>
          <w:color w:val="1F4E79"/>
          <w:sz w:val="28"/>
          <w:szCs w:val="28"/>
        </w:rPr>
        <w:t>La méthode jouer, la boucle</w:t>
      </w:r>
    </w:p>
    <w:p w14:paraId="19BE38AE" w14:textId="77777777" w:rsidR="00726BBE" w:rsidRDefault="00000000">
      <w:pPr>
        <w:spacing w:after="120"/>
      </w:pPr>
      <w:r>
        <w:t>Initialisez un compteur de tours. Tant qu'aucune pioche n'est vide et que le maximum n'est pas atteint :</w:t>
      </w:r>
    </w:p>
    <w:p w14:paraId="31912FB2" w14:textId="77777777" w:rsidR="00726BBE" w:rsidRDefault="00000000">
      <w:pPr>
        <w:pStyle w:val="Paragraphedeliste"/>
        <w:numPr>
          <w:ilvl w:val="0"/>
          <w:numId w:val="16"/>
        </w:numPr>
        <w:spacing w:after="60"/>
      </w:pPr>
      <w:r>
        <w:t>incrémentez le tour ;</w:t>
      </w:r>
    </w:p>
    <w:p w14:paraId="29DF9A41" w14:textId="77777777" w:rsidR="00726BBE" w:rsidRDefault="00000000">
      <w:pPr>
        <w:pStyle w:val="Paragraphedeliste"/>
        <w:numPr>
          <w:ilvl w:val="0"/>
          <w:numId w:val="16"/>
        </w:numPr>
        <w:spacing w:after="60"/>
      </w:pPr>
      <w:r>
        <w:t xml:space="preserve">piochez la première carte de chaque joueur, par </w:t>
      </w:r>
      <w:r>
        <w:rPr>
          <w:rFonts w:ascii="Consolas" w:hAnsi="Consolas" w:cs="Consolas"/>
          <w:color w:val="E97132" w:themeColor="accent2"/>
          <w:sz w:val="18"/>
          <w:szCs w:val="18"/>
        </w:rPr>
        <w:t>pollFirst()</w:t>
      </w:r>
      <w:r>
        <w:t> ;</w:t>
      </w:r>
    </w:p>
    <w:p w14:paraId="022D7A3F" w14:textId="77777777" w:rsidR="00726BBE" w:rsidRDefault="00000000">
      <w:pPr>
        <w:pStyle w:val="Paragraphedeliste"/>
        <w:numPr>
          <w:ilvl w:val="0"/>
          <w:numId w:val="16"/>
        </w:numPr>
        <w:spacing w:after="60"/>
      </w:pPr>
      <w:r>
        <w:t>comparez-les ;</w:t>
      </w:r>
    </w:p>
    <w:p w14:paraId="25B77311" w14:textId="77777777" w:rsidR="00726BBE" w:rsidRDefault="00000000">
      <w:pPr>
        <w:pStyle w:val="Paragraphedeliste"/>
        <w:numPr>
          <w:ilvl w:val="0"/>
          <w:numId w:val="16"/>
        </w:numPr>
        <w:spacing w:after="60"/>
      </w:pPr>
      <w:r>
        <w:t xml:space="preserve">ajoutez les deux cartes à la fin de la pioche du gagnant par </w:t>
      </w:r>
      <w:r>
        <w:rPr>
          <w:rFonts w:ascii="Consolas" w:hAnsi="Consolas" w:cs="Consolas"/>
          <w:color w:val="E97132" w:themeColor="accent2"/>
          <w:sz w:val="18"/>
          <w:szCs w:val="18"/>
        </w:rPr>
        <w:t>addLast(...)</w:t>
      </w:r>
      <w:r>
        <w:t>, ou au cimetière en cas d'égalité.</w:t>
      </w:r>
    </w:p>
    <w:p w14:paraId="09C62527" w14:textId="77777777" w:rsidR="00726BBE" w:rsidRDefault="00000000">
      <w:pPr>
        <w:keepNext/>
        <w:spacing w:before="300" w:after="130"/>
      </w:pPr>
      <w:r>
        <w:rPr>
          <w:b/>
          <w:bCs/>
          <w:color w:val="7B9E4B"/>
          <w:sz w:val="28"/>
          <w:szCs w:val="28"/>
        </w:rPr>
        <w:t xml:space="preserve">G.26  </w:t>
      </w:r>
      <w:r>
        <w:rPr>
          <w:b/>
          <w:bCs/>
          <w:color w:val="1F4E79"/>
          <w:sz w:val="28"/>
          <w:szCs w:val="28"/>
        </w:rPr>
        <w:t>La méthode jouer, le résultat</w:t>
      </w:r>
    </w:p>
    <w:p w14:paraId="118C08B6" w14:textId="77777777" w:rsidR="00726BBE" w:rsidRDefault="00000000">
      <w:pPr>
        <w:spacing w:after="120"/>
      </w:pPr>
      <w:r>
        <w:t>À la sortie de la boucle, déterminez le résultat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000"/>
        <w:gridCol w:w="4360"/>
      </w:tblGrid>
      <w:tr w:rsidR="00726BBE" w14:paraId="16478379" w14:textId="77777777">
        <w:tblPrEx>
          <w:tblCellMar>
            <w:top w:w="0" w:type="dxa"/>
            <w:bottom w:w="0" w:type="dxa"/>
          </w:tblCellMar>
        </w:tblPrEx>
        <w:trPr>
          <w:tblHeader/>
        </w:trPr>
        <w:tc>
          <w:tcPr>
            <w:tcW w:w="5000" w:type="dxa"/>
            <w:shd w:val="clear" w:color="auto" w:fill="DEEAF6"/>
            <w:tcMar>
              <w:top w:w="55" w:type="dxa"/>
              <w:left w:w="100" w:type="dxa"/>
              <w:bottom w:w="55" w:type="dxa"/>
              <w:right w:w="100" w:type="dxa"/>
            </w:tcMar>
          </w:tcPr>
          <w:p w14:paraId="4436E2CB" w14:textId="77777777" w:rsidR="00726BBE" w:rsidRDefault="00000000">
            <w:r>
              <w:rPr>
                <w:b/>
                <w:bCs/>
                <w:sz w:val="20"/>
                <w:szCs w:val="20"/>
              </w:rPr>
              <w:t>Situation</w:t>
            </w:r>
          </w:p>
        </w:tc>
        <w:tc>
          <w:tcPr>
            <w:tcW w:w="4360" w:type="dxa"/>
            <w:shd w:val="clear" w:color="auto" w:fill="DEEAF6"/>
            <w:tcMar>
              <w:top w:w="55" w:type="dxa"/>
              <w:left w:w="100" w:type="dxa"/>
              <w:bottom w:w="55" w:type="dxa"/>
              <w:right w:w="100" w:type="dxa"/>
            </w:tcMar>
          </w:tcPr>
          <w:p w14:paraId="08A753D3" w14:textId="77777777" w:rsidR="00726BBE" w:rsidRDefault="00000000">
            <w:r>
              <w:rPr>
                <w:b/>
                <w:bCs/>
                <w:sz w:val="20"/>
                <w:szCs w:val="20"/>
              </w:rPr>
              <w:t>Résultat</w:t>
            </w:r>
          </w:p>
        </w:tc>
      </w:tr>
      <w:tr w:rsidR="00726BBE" w14:paraId="458A9D3A" w14:textId="77777777">
        <w:tblPrEx>
          <w:tblCellMar>
            <w:top w:w="0" w:type="dxa"/>
            <w:bottom w:w="0" w:type="dxa"/>
          </w:tblCellMar>
        </w:tblPrEx>
        <w:trPr>
          <w:cantSplit/>
        </w:trPr>
        <w:tc>
          <w:tcPr>
            <w:tcW w:w="5000" w:type="dxa"/>
            <w:tcMar>
              <w:top w:w="55" w:type="dxa"/>
              <w:left w:w="100" w:type="dxa"/>
              <w:bottom w:w="55" w:type="dxa"/>
              <w:right w:w="100" w:type="dxa"/>
            </w:tcMar>
          </w:tcPr>
          <w:p w14:paraId="508B66D0" w14:textId="77777777" w:rsidR="00726BBE" w:rsidRDefault="00000000">
            <w:r>
              <w:rPr>
                <w:sz w:val="20"/>
                <w:szCs w:val="20"/>
              </w:rPr>
              <w:t>les deux pioches sont vides</w:t>
            </w:r>
          </w:p>
        </w:tc>
        <w:tc>
          <w:tcPr>
            <w:tcW w:w="4360" w:type="dxa"/>
            <w:tcMar>
              <w:top w:w="55" w:type="dxa"/>
              <w:left w:w="100" w:type="dxa"/>
              <w:bottom w:w="55" w:type="dxa"/>
              <w:right w:w="100" w:type="dxa"/>
            </w:tcMar>
          </w:tcPr>
          <w:p w14:paraId="0EF419B3" w14:textId="77777777" w:rsidR="00726BBE" w:rsidRDefault="00000000">
            <w:r>
              <w:rPr>
                <w:rFonts w:ascii="Consolas" w:hAnsi="Consolas" w:cs="Consolas"/>
                <w:color w:val="E97132" w:themeColor="accent2"/>
                <w:sz w:val="18"/>
                <w:szCs w:val="18"/>
              </w:rPr>
              <w:t>MATCH_NUL</w:t>
            </w:r>
          </w:p>
        </w:tc>
      </w:tr>
      <w:tr w:rsidR="00726BBE" w14:paraId="7E8D41C8" w14:textId="77777777">
        <w:tblPrEx>
          <w:tblCellMar>
            <w:top w:w="0" w:type="dxa"/>
            <w:bottom w:w="0" w:type="dxa"/>
          </w:tblCellMar>
        </w:tblPrEx>
        <w:trPr>
          <w:cantSplit/>
        </w:trPr>
        <w:tc>
          <w:tcPr>
            <w:tcW w:w="5000" w:type="dxa"/>
            <w:tcMar>
              <w:top w:w="55" w:type="dxa"/>
              <w:left w:w="100" w:type="dxa"/>
              <w:bottom w:w="55" w:type="dxa"/>
              <w:right w:w="100" w:type="dxa"/>
            </w:tcMar>
          </w:tcPr>
          <w:p w14:paraId="71BE928F" w14:textId="77777777" w:rsidR="00726BBE" w:rsidRDefault="00000000">
            <w:r>
              <w:rPr>
                <w:sz w:val="20"/>
                <w:szCs w:val="20"/>
              </w:rPr>
              <w:t>la pioche du joueur 1 est vide</w:t>
            </w:r>
          </w:p>
        </w:tc>
        <w:tc>
          <w:tcPr>
            <w:tcW w:w="4360" w:type="dxa"/>
            <w:tcMar>
              <w:top w:w="55" w:type="dxa"/>
              <w:left w:w="100" w:type="dxa"/>
              <w:bottom w:w="55" w:type="dxa"/>
              <w:right w:w="100" w:type="dxa"/>
            </w:tcMar>
          </w:tcPr>
          <w:p w14:paraId="370965A5" w14:textId="77777777" w:rsidR="00726BBE" w:rsidRDefault="00000000">
            <w:r>
              <w:rPr>
                <w:rFonts w:ascii="Consolas" w:hAnsi="Consolas" w:cs="Consolas"/>
                <w:color w:val="E97132" w:themeColor="accent2"/>
                <w:sz w:val="18"/>
                <w:szCs w:val="18"/>
              </w:rPr>
              <w:t>JOUEUR1_GAGNE</w:t>
            </w:r>
          </w:p>
        </w:tc>
      </w:tr>
      <w:tr w:rsidR="00726BBE" w14:paraId="39974B65" w14:textId="77777777">
        <w:tblPrEx>
          <w:tblCellMar>
            <w:top w:w="0" w:type="dxa"/>
            <w:bottom w:w="0" w:type="dxa"/>
          </w:tblCellMar>
        </w:tblPrEx>
        <w:trPr>
          <w:cantSplit/>
        </w:trPr>
        <w:tc>
          <w:tcPr>
            <w:tcW w:w="5000" w:type="dxa"/>
            <w:tcMar>
              <w:top w:w="55" w:type="dxa"/>
              <w:left w:w="100" w:type="dxa"/>
              <w:bottom w:w="55" w:type="dxa"/>
              <w:right w:w="100" w:type="dxa"/>
            </w:tcMar>
          </w:tcPr>
          <w:p w14:paraId="0C218381" w14:textId="77777777" w:rsidR="00726BBE" w:rsidRDefault="00000000">
            <w:r>
              <w:rPr>
                <w:sz w:val="20"/>
                <w:szCs w:val="20"/>
              </w:rPr>
              <w:t>la pioche du joueur 2 est vide</w:t>
            </w:r>
          </w:p>
        </w:tc>
        <w:tc>
          <w:tcPr>
            <w:tcW w:w="4360" w:type="dxa"/>
            <w:tcMar>
              <w:top w:w="55" w:type="dxa"/>
              <w:left w:w="100" w:type="dxa"/>
              <w:bottom w:w="55" w:type="dxa"/>
              <w:right w:w="100" w:type="dxa"/>
            </w:tcMar>
          </w:tcPr>
          <w:p w14:paraId="7CBEAA46" w14:textId="77777777" w:rsidR="00726BBE" w:rsidRDefault="00000000">
            <w:r>
              <w:rPr>
                <w:rFonts w:ascii="Consolas" w:hAnsi="Consolas" w:cs="Consolas"/>
                <w:color w:val="E97132" w:themeColor="accent2"/>
                <w:sz w:val="18"/>
                <w:szCs w:val="18"/>
              </w:rPr>
              <w:t>JOUEUR2_GAGNE</w:t>
            </w:r>
          </w:p>
        </w:tc>
      </w:tr>
      <w:tr w:rsidR="00726BBE" w14:paraId="302B399A" w14:textId="77777777">
        <w:tblPrEx>
          <w:tblCellMar>
            <w:top w:w="0" w:type="dxa"/>
            <w:bottom w:w="0" w:type="dxa"/>
          </w:tblCellMar>
        </w:tblPrEx>
        <w:trPr>
          <w:cantSplit/>
        </w:trPr>
        <w:tc>
          <w:tcPr>
            <w:tcW w:w="5000" w:type="dxa"/>
            <w:tcMar>
              <w:top w:w="55" w:type="dxa"/>
              <w:left w:w="100" w:type="dxa"/>
              <w:bottom w:w="55" w:type="dxa"/>
              <w:right w:w="100" w:type="dxa"/>
            </w:tcMar>
          </w:tcPr>
          <w:p w14:paraId="7C344737" w14:textId="77777777" w:rsidR="00726BBE" w:rsidRDefault="00000000">
            <w:r>
              <w:rPr>
                <w:sz w:val="20"/>
                <w:szCs w:val="20"/>
              </w:rPr>
              <w:t xml:space="preserve">aucune n'est vide — on a atteint </w:t>
            </w:r>
            <w:r>
              <w:rPr>
                <w:rFonts w:ascii="Consolas" w:hAnsi="Consolas" w:cs="Consolas"/>
                <w:color w:val="E97132" w:themeColor="accent2"/>
                <w:sz w:val="18"/>
                <w:szCs w:val="18"/>
              </w:rPr>
              <w:t>maxTours</w:t>
            </w:r>
          </w:p>
        </w:tc>
        <w:tc>
          <w:tcPr>
            <w:tcW w:w="4360" w:type="dxa"/>
            <w:tcMar>
              <w:top w:w="55" w:type="dxa"/>
              <w:left w:w="100" w:type="dxa"/>
              <w:bottom w:w="55" w:type="dxa"/>
              <w:right w:w="100" w:type="dxa"/>
            </w:tcMar>
          </w:tcPr>
          <w:p w14:paraId="7C9D0DE6" w14:textId="77777777" w:rsidR="00726BBE" w:rsidRDefault="00000000">
            <w:r>
              <w:rPr>
                <w:rFonts w:ascii="Consolas" w:hAnsi="Consolas" w:cs="Consolas"/>
                <w:color w:val="E97132" w:themeColor="accent2"/>
                <w:sz w:val="18"/>
                <w:szCs w:val="18"/>
              </w:rPr>
              <w:t>MATCH_NUL</w:t>
            </w:r>
          </w:p>
        </w:tc>
      </w:tr>
    </w:tbl>
    <w:p w14:paraId="054D84F7" w14:textId="77777777" w:rsidR="00726BBE" w:rsidRDefault="00000000">
      <w:pPr>
        <w:pStyle w:val="Paragraphedeliste"/>
        <w:numPr>
          <w:ilvl w:val="0"/>
          <w:numId w:val="16"/>
        </w:numPr>
        <w:spacing w:after="60"/>
      </w:pPr>
      <w:r>
        <w:rPr>
          <w:b/>
          <w:bCs/>
        </w:rPr>
        <w:t xml:space="preserve">À se demander : </w:t>
      </w:r>
      <w:r>
        <w:t>une pioche vide signifie que le joueur a tout perdu. Les deux lignes du milieu vous paraissent-elles cohérentes entre elles ?</w:t>
      </w:r>
    </w:p>
    <w:p w14:paraId="09F2BE2B" w14:textId="77777777" w:rsidR="00726BBE" w:rsidRDefault="00000000">
      <w:pPr>
        <w:keepNext/>
        <w:spacing w:before="300" w:after="130"/>
      </w:pPr>
      <w:r>
        <w:rPr>
          <w:b/>
          <w:bCs/>
          <w:color w:val="7B9E4B"/>
          <w:sz w:val="28"/>
          <w:szCs w:val="28"/>
        </w:rPr>
        <w:t xml:space="preserve">G.27  </w:t>
      </w:r>
      <w:r>
        <w:rPr>
          <w:b/>
          <w:bCs/>
          <w:color w:val="1F4E79"/>
          <w:sz w:val="28"/>
          <w:szCs w:val="28"/>
        </w:rPr>
        <w:t>La vraie bataille</w:t>
      </w:r>
    </w:p>
    <w:p w14:paraId="40762135" w14:textId="77777777" w:rsidR="00726BBE" w:rsidRDefault="00000000">
      <w:pPr>
        <w:spacing w:after="120"/>
      </w:pPr>
      <w:r>
        <w:t xml:space="preserve">Pour </w:t>
      </w:r>
      <w:r>
        <w:rPr>
          <w:rFonts w:ascii="Consolas" w:hAnsi="Consolas" w:cs="Consolas"/>
          <w:color w:val="E97132" w:themeColor="accent2"/>
          <w:sz w:val="18"/>
          <w:szCs w:val="18"/>
        </w:rPr>
        <w:t>JeuBatailleV1</w:t>
      </w:r>
      <w:r>
        <w:t xml:space="preserve">, les cartes déposées vont dans une </w:t>
      </w:r>
      <w:r>
        <w:rPr>
          <w:rFonts w:ascii="Consolas" w:hAnsi="Consolas" w:cs="Consolas"/>
          <w:color w:val="E97132" w:themeColor="accent2"/>
          <w:sz w:val="18"/>
          <w:szCs w:val="18"/>
        </w:rPr>
        <w:t>List</w:t>
      </w:r>
      <w:r>
        <w:t xml:space="preserve"> appelée </w:t>
      </w:r>
      <w:r>
        <w:rPr>
          <w:rFonts w:ascii="Consolas" w:hAnsi="Consolas" w:cs="Consolas"/>
          <w:color w:val="E97132" w:themeColor="accent2"/>
          <w:sz w:val="18"/>
          <w:szCs w:val="18"/>
        </w:rPr>
        <w:t>pot</w:t>
      </w:r>
      <w:r>
        <w:t xml:space="preserve">. En cas d'égalité, appelez </w:t>
      </w:r>
      <w:r>
        <w:rPr>
          <w:rFonts w:ascii="Consolas" w:hAnsi="Consolas" w:cs="Consolas"/>
          <w:color w:val="E97132" w:themeColor="accent2"/>
          <w:sz w:val="18"/>
          <w:szCs w:val="18"/>
        </w:rPr>
        <w:t>resoudreBataille(piocheJ1, piocheJ2, pot, joueur1, joueur2)</w:t>
      </w:r>
      <w:r>
        <w:t>.</w:t>
      </w:r>
    </w:p>
    <w:p w14:paraId="0EE4C0D4" w14:textId="77777777" w:rsidR="00726BBE" w:rsidRDefault="00000000">
      <w:pPr>
        <w:spacing w:after="120"/>
      </w:pPr>
      <w:r>
        <w:t>À vous de comprendre la logique de cette méthode, qui boucle pour prendre en compte le cas où deux cartes visibles successives sont encore égales.</w:t>
      </w:r>
    </w:p>
    <w:p w14:paraId="78C63EEF" w14:textId="77777777" w:rsidR="00726BBE" w:rsidRDefault="00000000">
      <w:pPr>
        <w:spacing w:before="200" w:after="60"/>
        <w:jc w:val="center"/>
      </w:pPr>
      <w:r>
        <w:rPr>
          <w:noProof/>
        </w:rPr>
        <w:lastRenderedPageBreak/>
        <w:drawing>
          <wp:inline distT="0" distB="0" distL="0" distR="0" wp14:anchorId="14888A93" wp14:editId="5538EC03">
            <wp:extent cx="5905500" cy="4410075"/>
            <wp:effectExtent l="0" t="0" r="0" b="0"/>
            <wp:docPr id="10"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
                    <pic:cNvPicPr>
                      <a:picLocks noChangeAspect="1" noChangeArrowheads="1"/>
                    </pic:cNvPicPr>
                  </pic:nvPicPr>
                  <pic:blipFill>
                    <a:blip r:embed="rId17"/>
                    <a:srcRect/>
                    <a:stretch>
                      <a:fillRect/>
                    </a:stretch>
                  </pic:blipFill>
                  <pic:spPr bwMode="auto">
                    <a:xfrm>
                      <a:off x="0" y="0"/>
                      <a:ext cx="5905500" cy="4410075"/>
                    </a:xfrm>
                    <a:prstGeom prst="rect">
                      <a:avLst/>
                    </a:prstGeom>
                  </pic:spPr>
                </pic:pic>
              </a:graphicData>
            </a:graphic>
          </wp:inline>
        </w:drawing>
      </w:r>
    </w:p>
    <w:p w14:paraId="68694052" w14:textId="77777777" w:rsidR="00726BBE" w:rsidRDefault="00000000">
      <w:pPr>
        <w:spacing w:after="200"/>
        <w:jc w:val="center"/>
      </w:pPr>
      <w:r>
        <w:rPr>
          <w:rFonts w:ascii="Consolas" w:hAnsi="Consolas" w:cs="Consolas"/>
          <w:i/>
          <w:iCs/>
          <w:color w:val="E97132" w:themeColor="accent2"/>
          <w:sz w:val="18"/>
          <w:szCs w:val="18"/>
        </w:rPr>
        <w:t>JeuBatailleV1</w:t>
      </w:r>
      <w:r>
        <w:rPr>
          <w:i/>
          <w:iCs/>
          <w:color w:val="595959"/>
          <w:sz w:val="17"/>
          <w:szCs w:val="17"/>
        </w:rPr>
        <w:t xml:space="preserve"> hérite de V0 et ne redéfinit qu'une méthode : tout le reste est commun.</w:t>
      </w:r>
    </w:p>
    <w:p w14:paraId="28D58067" w14:textId="77777777" w:rsidR="00726BBE" w:rsidRDefault="00726BBE">
      <w:pPr>
        <w:pBdr>
          <w:bottom w:val="single" w:sz="6" w:space="1" w:color="A6A6A6"/>
        </w:pBdr>
        <w:spacing w:before="240" w:after="360"/>
      </w:pPr>
    </w:p>
    <w:p w14:paraId="21ABB780" w14:textId="77777777" w:rsidR="00726BBE" w:rsidRDefault="00000000">
      <w:pPr>
        <w:pStyle w:val="Titre2"/>
        <w:keepNext/>
        <w:spacing w:before="360" w:after="160"/>
      </w:pPr>
      <w:bookmarkStart w:id="98" w:name="_Toc243726744"/>
      <w:r>
        <w:rPr>
          <w:b/>
          <w:bCs/>
          <w:color w:val="1F4E79"/>
          <w:sz w:val="30"/>
          <w:szCs w:val="30"/>
        </w:rPr>
        <w:t>Cinquième partie — quand l'abstraction ne suffit plus</w:t>
      </w:r>
      <w:bookmarkEnd w:id="98"/>
    </w:p>
    <w:p w14:paraId="53AB794C" w14:textId="77777777" w:rsidR="00726BBE" w:rsidRDefault="00000000">
      <w:pPr>
        <w:spacing w:after="120"/>
      </w:pPr>
      <w:r>
        <w:t>L'incrément qui suit met en défaut l'abstraction construite depuis le début. Ce n'est pas un échec de conception : aucune abstraction ne prévoit tout, et le vrai savoir-faire n'est pas de deviner juste du premier coup — c'est de savoir quoi faire le jour où l'on s'est trompé.</w:t>
      </w:r>
    </w:p>
    <w:p w14:paraId="7459439B" w14:textId="77777777" w:rsidR="00726BBE" w:rsidRDefault="00000000">
      <w:pPr>
        <w:keepNext/>
        <w:spacing w:before="300" w:after="130"/>
      </w:pPr>
      <w:r>
        <w:rPr>
          <w:b/>
          <w:bCs/>
          <w:color w:val="7B9E4B"/>
          <w:sz w:val="28"/>
          <w:szCs w:val="28"/>
        </w:rPr>
        <w:t xml:space="preserve">G.28  </w:t>
      </w:r>
      <w:r>
        <w:rPr>
          <w:b/>
          <w:bCs/>
          <w:color w:val="1F4E79"/>
          <w:sz w:val="28"/>
          <w:szCs w:val="28"/>
        </w:rPr>
        <w:t>Un jeu qui se joue seul</w:t>
      </w:r>
    </w:p>
    <w:p w14:paraId="1F8379D6" w14:textId="77777777" w:rsidR="00726BBE" w:rsidRDefault="00000000">
      <w:pPr>
        <w:pStyle w:val="Titre3"/>
        <w:keepNext/>
        <w:spacing w:before="240" w:after="100"/>
      </w:pPr>
      <w:r>
        <w:rPr>
          <w:b/>
          <w:bCs/>
          <w:color w:val="595959"/>
        </w:rPr>
        <w:t>La demande</w:t>
      </w:r>
    </w:p>
    <w:p w14:paraId="11E5C935" w14:textId="77777777" w:rsidR="00726BBE" w:rsidRDefault="00000000">
      <w:pPr>
        <w:spacing w:after="120"/>
      </w:pPr>
      <w:r>
        <w:t>On veut ajouter « Devine le nombre » au catalogue. L'ordinateur tire un entier entre 1 et 100, le joueur propose des valeurs, le programme répond « plus grand » ou « plus petit ». La partie se termine quand le nombre est trouvé, ou après dix essais. C'est un jeu simple, qui tient en trente lignes.</w:t>
      </w:r>
    </w:p>
    <w:p w14:paraId="3764AE27" w14:textId="77777777" w:rsidR="00726BBE" w:rsidRDefault="00000000">
      <w:pPr>
        <w:pStyle w:val="Titre3"/>
        <w:keepNext/>
        <w:spacing w:before="240" w:after="100"/>
      </w:pPr>
      <w:r>
        <w:rPr>
          <w:b/>
          <w:bCs/>
          <w:color w:val="595959"/>
        </w:rPr>
        <w:t>Le problème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00"/>
        <w:gridCol w:w="4760"/>
      </w:tblGrid>
      <w:tr w:rsidR="00726BBE" w14:paraId="7B762036" w14:textId="77777777">
        <w:tblPrEx>
          <w:tblCellMar>
            <w:top w:w="0" w:type="dxa"/>
            <w:bottom w:w="0" w:type="dxa"/>
          </w:tblCellMar>
        </w:tblPrEx>
        <w:trPr>
          <w:tblHeader/>
        </w:trPr>
        <w:tc>
          <w:tcPr>
            <w:tcW w:w="4600" w:type="dxa"/>
            <w:shd w:val="clear" w:color="auto" w:fill="DEEAF6"/>
            <w:tcMar>
              <w:top w:w="55" w:type="dxa"/>
              <w:left w:w="100" w:type="dxa"/>
              <w:bottom w:w="55" w:type="dxa"/>
              <w:right w:w="100" w:type="dxa"/>
            </w:tcMar>
          </w:tcPr>
          <w:p w14:paraId="2C79D4FA" w14:textId="77777777" w:rsidR="00726BBE" w:rsidRDefault="00000000">
            <w:r>
              <w:rPr>
                <w:b/>
                <w:bCs/>
                <w:sz w:val="20"/>
                <w:szCs w:val="20"/>
              </w:rPr>
              <w:t>Ce que le contrat impose</w:t>
            </w:r>
          </w:p>
        </w:tc>
        <w:tc>
          <w:tcPr>
            <w:tcW w:w="4760" w:type="dxa"/>
            <w:shd w:val="clear" w:color="auto" w:fill="DEEAF6"/>
            <w:tcMar>
              <w:top w:w="55" w:type="dxa"/>
              <w:left w:w="100" w:type="dxa"/>
              <w:bottom w:w="55" w:type="dxa"/>
              <w:right w:w="100" w:type="dxa"/>
            </w:tcMar>
          </w:tcPr>
          <w:p w14:paraId="58EC473F" w14:textId="77777777" w:rsidR="00726BBE" w:rsidRDefault="00000000">
            <w:r>
              <w:rPr>
                <w:b/>
                <w:bCs/>
                <w:sz w:val="20"/>
                <w:szCs w:val="20"/>
              </w:rPr>
              <w:t>Ce que le jeu demande</w:t>
            </w:r>
          </w:p>
        </w:tc>
      </w:tr>
      <w:tr w:rsidR="00726BBE" w14:paraId="6E7ED4B1" w14:textId="77777777">
        <w:tblPrEx>
          <w:tblCellMar>
            <w:top w:w="0" w:type="dxa"/>
            <w:bottom w:w="0" w:type="dxa"/>
          </w:tblCellMar>
        </w:tblPrEx>
        <w:trPr>
          <w:cantSplit/>
        </w:trPr>
        <w:tc>
          <w:tcPr>
            <w:tcW w:w="4600" w:type="dxa"/>
            <w:tcMar>
              <w:top w:w="55" w:type="dxa"/>
              <w:left w:w="100" w:type="dxa"/>
              <w:bottom w:w="55" w:type="dxa"/>
              <w:right w:w="100" w:type="dxa"/>
            </w:tcMar>
          </w:tcPr>
          <w:p w14:paraId="7DBEC022" w14:textId="77777777" w:rsidR="00726BBE" w:rsidRDefault="00000000">
            <w:r>
              <w:rPr>
                <w:rFonts w:ascii="Consolas" w:hAnsi="Consolas" w:cs="Consolas"/>
                <w:color w:val="E97132" w:themeColor="accent2"/>
                <w:sz w:val="18"/>
                <w:szCs w:val="18"/>
              </w:rPr>
              <w:t>jouer(Joueur j1, Joueur j2)</w:t>
            </w:r>
            <w:r>
              <w:rPr>
                <w:sz w:val="20"/>
                <w:szCs w:val="20"/>
              </w:rPr>
              <w:t xml:space="preserve"> — deux joueurs</w:t>
            </w:r>
          </w:p>
        </w:tc>
        <w:tc>
          <w:tcPr>
            <w:tcW w:w="4760" w:type="dxa"/>
            <w:tcMar>
              <w:top w:w="55" w:type="dxa"/>
              <w:left w:w="100" w:type="dxa"/>
              <w:bottom w:w="55" w:type="dxa"/>
              <w:right w:w="100" w:type="dxa"/>
            </w:tcMar>
          </w:tcPr>
          <w:p w14:paraId="19DDD69C" w14:textId="77777777" w:rsidR="00726BBE" w:rsidRDefault="00000000">
            <w:r>
              <w:rPr>
                <w:sz w:val="20"/>
                <w:szCs w:val="20"/>
              </w:rPr>
              <w:t>un seul joueur</w:t>
            </w:r>
          </w:p>
        </w:tc>
      </w:tr>
      <w:tr w:rsidR="00726BBE" w14:paraId="0049AD3E" w14:textId="77777777">
        <w:tblPrEx>
          <w:tblCellMar>
            <w:top w:w="0" w:type="dxa"/>
            <w:bottom w:w="0" w:type="dxa"/>
          </w:tblCellMar>
        </w:tblPrEx>
        <w:trPr>
          <w:cantSplit/>
        </w:trPr>
        <w:tc>
          <w:tcPr>
            <w:tcW w:w="4600" w:type="dxa"/>
            <w:tcMar>
              <w:top w:w="55" w:type="dxa"/>
              <w:left w:w="100" w:type="dxa"/>
              <w:bottom w:w="55" w:type="dxa"/>
              <w:right w:w="100" w:type="dxa"/>
            </w:tcMar>
          </w:tcPr>
          <w:p w14:paraId="12B28915" w14:textId="77777777" w:rsidR="00726BBE" w:rsidRDefault="00000000">
            <w:r>
              <w:rPr>
                <w:rFonts w:ascii="Consolas" w:hAnsi="Consolas" w:cs="Consolas"/>
                <w:color w:val="E97132" w:themeColor="accent2"/>
                <w:sz w:val="18"/>
                <w:szCs w:val="18"/>
              </w:rPr>
              <w:t>ResultatPartie</w:t>
            </w:r>
            <w:r>
              <w:rPr>
                <w:sz w:val="20"/>
                <w:szCs w:val="20"/>
              </w:rPr>
              <w:t> : J1 gagne, J2 gagne, match nul</w:t>
            </w:r>
          </w:p>
        </w:tc>
        <w:tc>
          <w:tcPr>
            <w:tcW w:w="4760" w:type="dxa"/>
            <w:tcMar>
              <w:top w:w="55" w:type="dxa"/>
              <w:left w:w="100" w:type="dxa"/>
              <w:bottom w:w="55" w:type="dxa"/>
              <w:right w:w="100" w:type="dxa"/>
            </w:tcMar>
          </w:tcPr>
          <w:p w14:paraId="6641AAFE" w14:textId="77777777" w:rsidR="00726BBE" w:rsidRDefault="00000000">
            <w:r>
              <w:rPr>
                <w:sz w:val="20"/>
                <w:szCs w:val="20"/>
              </w:rPr>
              <w:t>gagné, ou perdu</w:t>
            </w:r>
          </w:p>
        </w:tc>
      </w:tr>
    </w:tbl>
    <w:p w14:paraId="2587C445" w14:textId="77777777" w:rsidR="00726BBE" w:rsidRDefault="00000000">
      <w:pPr>
        <w:spacing w:after="120"/>
      </w:pPr>
      <w:r>
        <w:rPr>
          <w:b/>
          <w:bCs/>
        </w:rPr>
        <w:t xml:space="preserve">Ne codez rien tout de suite. </w:t>
      </w:r>
      <w:r>
        <w:t>Cet incrément est d'abord une discussion. Prenez dix minutes pour peser les pistes, seul ou à deux, avant d'écrire une ligne.</w:t>
      </w:r>
    </w:p>
    <w:p w14:paraId="64814D01" w14:textId="77777777" w:rsidR="00726BBE" w:rsidRDefault="00000000">
      <w:pPr>
        <w:pStyle w:val="Titre3"/>
        <w:keepNext/>
        <w:spacing w:before="240" w:after="100"/>
      </w:pPr>
      <w:r>
        <w:rPr>
          <w:b/>
          <w:bCs/>
          <w:color w:val="595959"/>
        </w:rPr>
        <w:lastRenderedPageBreak/>
        <w:t>Les pistes, et ce qu'elles coûtent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3200"/>
        <w:gridCol w:w="3560"/>
      </w:tblGrid>
      <w:tr w:rsidR="00726BBE" w14:paraId="4560D053" w14:textId="77777777">
        <w:tblPrEx>
          <w:tblCellMar>
            <w:top w:w="0" w:type="dxa"/>
            <w:bottom w:w="0" w:type="dxa"/>
          </w:tblCellMar>
        </w:tblPrEx>
        <w:trPr>
          <w:tblHeader/>
        </w:trPr>
        <w:tc>
          <w:tcPr>
            <w:tcW w:w="2600" w:type="dxa"/>
            <w:shd w:val="clear" w:color="auto" w:fill="DEEAF6"/>
            <w:tcMar>
              <w:top w:w="55" w:type="dxa"/>
              <w:left w:w="100" w:type="dxa"/>
              <w:bottom w:w="55" w:type="dxa"/>
              <w:right w:w="100" w:type="dxa"/>
            </w:tcMar>
          </w:tcPr>
          <w:p w14:paraId="4F740198" w14:textId="77777777" w:rsidR="00726BBE" w:rsidRDefault="00000000">
            <w:r>
              <w:rPr>
                <w:b/>
                <w:bCs/>
                <w:sz w:val="20"/>
                <w:szCs w:val="20"/>
              </w:rPr>
              <w:t>Piste</w:t>
            </w:r>
          </w:p>
        </w:tc>
        <w:tc>
          <w:tcPr>
            <w:tcW w:w="3200" w:type="dxa"/>
            <w:shd w:val="clear" w:color="auto" w:fill="DEEAF6"/>
            <w:tcMar>
              <w:top w:w="55" w:type="dxa"/>
              <w:left w:w="100" w:type="dxa"/>
              <w:bottom w:w="55" w:type="dxa"/>
              <w:right w:w="100" w:type="dxa"/>
            </w:tcMar>
          </w:tcPr>
          <w:p w14:paraId="306E0314" w14:textId="77777777" w:rsidR="00726BBE" w:rsidRDefault="00000000">
            <w:r>
              <w:rPr>
                <w:b/>
                <w:bCs/>
                <w:sz w:val="20"/>
                <w:szCs w:val="20"/>
              </w:rPr>
              <w:t>Ce qu'elle donne</w:t>
            </w:r>
          </w:p>
        </w:tc>
        <w:tc>
          <w:tcPr>
            <w:tcW w:w="3560" w:type="dxa"/>
            <w:shd w:val="clear" w:color="auto" w:fill="DEEAF6"/>
            <w:tcMar>
              <w:top w:w="55" w:type="dxa"/>
              <w:left w:w="100" w:type="dxa"/>
              <w:bottom w:w="55" w:type="dxa"/>
              <w:right w:w="100" w:type="dxa"/>
            </w:tcMar>
          </w:tcPr>
          <w:p w14:paraId="0778EE76" w14:textId="77777777" w:rsidR="00726BBE" w:rsidRDefault="00000000">
            <w:r>
              <w:rPr>
                <w:b/>
                <w:bCs/>
                <w:sz w:val="20"/>
                <w:szCs w:val="20"/>
              </w:rPr>
              <w:t>Ce qu'elle coûte</w:t>
            </w:r>
          </w:p>
        </w:tc>
      </w:tr>
      <w:tr w:rsidR="00726BBE" w14:paraId="6D36520E" w14:textId="77777777">
        <w:tblPrEx>
          <w:tblCellMar>
            <w:top w:w="0" w:type="dxa"/>
            <w:bottom w:w="0" w:type="dxa"/>
          </w:tblCellMar>
        </w:tblPrEx>
        <w:trPr>
          <w:cantSplit/>
        </w:trPr>
        <w:tc>
          <w:tcPr>
            <w:tcW w:w="2600" w:type="dxa"/>
            <w:tcMar>
              <w:top w:w="55" w:type="dxa"/>
              <w:left w:w="100" w:type="dxa"/>
              <w:bottom w:w="55" w:type="dxa"/>
              <w:right w:w="100" w:type="dxa"/>
            </w:tcMar>
          </w:tcPr>
          <w:p w14:paraId="2E24E77B" w14:textId="77777777" w:rsidR="00726BBE" w:rsidRDefault="00000000">
            <w:r>
              <w:rPr>
                <w:rFonts w:ascii="Consolas" w:hAnsi="Consolas" w:cs="Consolas"/>
                <w:color w:val="E97132" w:themeColor="accent2"/>
                <w:sz w:val="18"/>
                <w:szCs w:val="18"/>
              </w:rPr>
              <w:t>passer deux fois le même joueur, ignorer le second</w:t>
            </w:r>
          </w:p>
        </w:tc>
        <w:tc>
          <w:tcPr>
            <w:tcW w:w="3200" w:type="dxa"/>
            <w:tcMar>
              <w:top w:w="55" w:type="dxa"/>
              <w:left w:w="100" w:type="dxa"/>
              <w:bottom w:w="55" w:type="dxa"/>
              <w:right w:w="100" w:type="dxa"/>
            </w:tcMar>
          </w:tcPr>
          <w:p w14:paraId="58D11FAA" w14:textId="77777777" w:rsidR="00726BBE" w:rsidRDefault="00000000">
            <w:r>
              <w:rPr>
                <w:sz w:val="20"/>
                <w:szCs w:val="20"/>
              </w:rPr>
              <w:t>rien à changer nulle part</w:t>
            </w:r>
          </w:p>
        </w:tc>
        <w:tc>
          <w:tcPr>
            <w:tcW w:w="3560" w:type="dxa"/>
            <w:tcMar>
              <w:top w:w="55" w:type="dxa"/>
              <w:left w:w="100" w:type="dxa"/>
              <w:bottom w:w="55" w:type="dxa"/>
              <w:right w:w="100" w:type="dxa"/>
            </w:tcMar>
          </w:tcPr>
          <w:p w14:paraId="69B8AF9F" w14:textId="77777777" w:rsidR="00726BBE" w:rsidRDefault="00000000">
            <w:r>
              <w:rPr>
                <w:sz w:val="20"/>
                <w:szCs w:val="20"/>
              </w:rPr>
              <w:t>la signature ment ; le prochain lecteur croira que le jeu oppose deux personnes</w:t>
            </w:r>
          </w:p>
        </w:tc>
      </w:tr>
      <w:tr w:rsidR="00726BBE" w14:paraId="6487714A" w14:textId="77777777">
        <w:tblPrEx>
          <w:tblCellMar>
            <w:top w:w="0" w:type="dxa"/>
            <w:bottom w:w="0" w:type="dxa"/>
          </w:tblCellMar>
        </w:tblPrEx>
        <w:trPr>
          <w:cantSplit/>
        </w:trPr>
        <w:tc>
          <w:tcPr>
            <w:tcW w:w="2600" w:type="dxa"/>
            <w:tcMar>
              <w:top w:w="55" w:type="dxa"/>
              <w:left w:w="100" w:type="dxa"/>
              <w:bottom w:w="55" w:type="dxa"/>
              <w:right w:w="100" w:type="dxa"/>
            </w:tcMar>
          </w:tcPr>
          <w:p w14:paraId="57F6E77C" w14:textId="77777777" w:rsidR="00726BBE" w:rsidRDefault="00000000">
            <w:r>
              <w:rPr>
                <w:rFonts w:ascii="Consolas" w:hAnsi="Consolas" w:cs="Consolas"/>
                <w:color w:val="E97132" w:themeColor="accent2"/>
                <w:sz w:val="18"/>
                <w:szCs w:val="18"/>
              </w:rPr>
              <w:t>ajouter GAGNE et PERDU à ResultatPartie</w:t>
            </w:r>
          </w:p>
        </w:tc>
        <w:tc>
          <w:tcPr>
            <w:tcW w:w="3200" w:type="dxa"/>
            <w:tcMar>
              <w:top w:w="55" w:type="dxa"/>
              <w:left w:w="100" w:type="dxa"/>
              <w:bottom w:w="55" w:type="dxa"/>
              <w:right w:w="100" w:type="dxa"/>
            </w:tcMar>
          </w:tcPr>
          <w:p w14:paraId="361B5863" w14:textId="77777777" w:rsidR="00726BBE" w:rsidRDefault="00000000">
            <w:r>
              <w:rPr>
                <w:sz w:val="20"/>
                <w:szCs w:val="20"/>
              </w:rPr>
              <w:t>le résultat devient honnête</w:t>
            </w:r>
          </w:p>
        </w:tc>
        <w:tc>
          <w:tcPr>
            <w:tcW w:w="3560" w:type="dxa"/>
            <w:tcMar>
              <w:top w:w="55" w:type="dxa"/>
              <w:left w:w="100" w:type="dxa"/>
              <w:bottom w:w="55" w:type="dxa"/>
              <w:right w:w="100" w:type="dxa"/>
            </w:tcMar>
          </w:tcPr>
          <w:p w14:paraId="521AADB9" w14:textId="77777777" w:rsidR="00726BBE" w:rsidRDefault="00000000">
            <w:r>
              <w:rPr>
                <w:sz w:val="20"/>
                <w:szCs w:val="20"/>
              </w:rPr>
              <w:t>tous les jeux à deux devront ignorer deux valeurs qui ne les concernent pas</w:t>
            </w:r>
          </w:p>
        </w:tc>
      </w:tr>
      <w:tr w:rsidR="00726BBE" w14:paraId="26D73C54" w14:textId="77777777">
        <w:tblPrEx>
          <w:tblCellMar>
            <w:top w:w="0" w:type="dxa"/>
            <w:bottom w:w="0" w:type="dxa"/>
          </w:tblCellMar>
        </w:tblPrEx>
        <w:trPr>
          <w:cantSplit/>
        </w:trPr>
        <w:tc>
          <w:tcPr>
            <w:tcW w:w="2600" w:type="dxa"/>
            <w:tcMar>
              <w:top w:w="55" w:type="dxa"/>
              <w:left w:w="100" w:type="dxa"/>
              <w:bottom w:w="55" w:type="dxa"/>
              <w:right w:w="100" w:type="dxa"/>
            </w:tcMar>
          </w:tcPr>
          <w:p w14:paraId="3B1210FB" w14:textId="77777777" w:rsidR="00726BBE" w:rsidRDefault="00000000">
            <w:r>
              <w:rPr>
                <w:rFonts w:ascii="Consolas" w:hAnsi="Consolas" w:cs="Consolas"/>
                <w:color w:val="E97132" w:themeColor="accent2"/>
                <w:sz w:val="18"/>
                <w:szCs w:val="18"/>
              </w:rPr>
              <w:t>créer une interface JeuSolo à côté de Jeu</w:t>
            </w:r>
          </w:p>
        </w:tc>
        <w:tc>
          <w:tcPr>
            <w:tcW w:w="3200" w:type="dxa"/>
            <w:tcMar>
              <w:top w:w="55" w:type="dxa"/>
              <w:left w:w="100" w:type="dxa"/>
              <w:bottom w:w="55" w:type="dxa"/>
              <w:right w:w="100" w:type="dxa"/>
            </w:tcMar>
          </w:tcPr>
          <w:p w14:paraId="3F2232A4" w14:textId="77777777" w:rsidR="00726BBE" w:rsidRDefault="00000000">
            <w:r>
              <w:rPr>
                <w:sz w:val="20"/>
                <w:szCs w:val="20"/>
              </w:rPr>
              <w:t>chaque contrat reste net</w:t>
            </w:r>
          </w:p>
        </w:tc>
        <w:tc>
          <w:tcPr>
            <w:tcW w:w="3560" w:type="dxa"/>
            <w:tcMar>
              <w:top w:w="55" w:type="dxa"/>
              <w:left w:w="100" w:type="dxa"/>
              <w:bottom w:w="55" w:type="dxa"/>
              <w:right w:w="100" w:type="dxa"/>
            </w:tcMar>
          </w:tcPr>
          <w:p w14:paraId="1DFDA608" w14:textId="77777777" w:rsidR="00726BBE" w:rsidRDefault="00000000">
            <w:r>
              <w:rPr>
                <w:sz w:val="20"/>
                <w:szCs w:val="20"/>
              </w:rPr>
              <w:t>GameHub devra distinguer les deux, avec un test de type</w:t>
            </w:r>
          </w:p>
        </w:tc>
      </w:tr>
      <w:tr w:rsidR="00726BBE" w14:paraId="17F2ADD2" w14:textId="77777777">
        <w:tblPrEx>
          <w:tblCellMar>
            <w:top w:w="0" w:type="dxa"/>
            <w:bottom w:w="0" w:type="dxa"/>
          </w:tblCellMar>
        </w:tblPrEx>
        <w:trPr>
          <w:cantSplit/>
        </w:trPr>
        <w:tc>
          <w:tcPr>
            <w:tcW w:w="2600" w:type="dxa"/>
            <w:tcMar>
              <w:top w:w="55" w:type="dxa"/>
              <w:left w:w="100" w:type="dxa"/>
              <w:bottom w:w="55" w:type="dxa"/>
              <w:right w:w="100" w:type="dxa"/>
            </w:tcMar>
          </w:tcPr>
          <w:p w14:paraId="2A321791" w14:textId="77777777" w:rsidR="00726BBE" w:rsidRDefault="00000000">
            <w:r>
              <w:rPr>
                <w:rFonts w:ascii="Consolas" w:hAnsi="Consolas" w:cs="Consolas"/>
                <w:color w:val="E97132" w:themeColor="accent2"/>
                <w:sz w:val="18"/>
                <w:szCs w:val="18"/>
              </w:rPr>
              <w:t>élargir Jeu à une liste de joueurs</w:t>
            </w:r>
          </w:p>
        </w:tc>
        <w:tc>
          <w:tcPr>
            <w:tcW w:w="3200" w:type="dxa"/>
            <w:tcMar>
              <w:top w:w="55" w:type="dxa"/>
              <w:left w:w="100" w:type="dxa"/>
              <w:bottom w:w="55" w:type="dxa"/>
              <w:right w:w="100" w:type="dxa"/>
            </w:tcMar>
          </w:tcPr>
          <w:p w14:paraId="5EBEE03A" w14:textId="77777777" w:rsidR="00726BBE" w:rsidRDefault="00000000">
            <w:r>
              <w:rPr>
                <w:sz w:val="20"/>
                <w:szCs w:val="20"/>
              </w:rPr>
              <w:t>un seul contrat couvre tous les cas</w:t>
            </w:r>
          </w:p>
        </w:tc>
        <w:tc>
          <w:tcPr>
            <w:tcW w:w="3560" w:type="dxa"/>
            <w:tcMar>
              <w:top w:w="55" w:type="dxa"/>
              <w:left w:w="100" w:type="dxa"/>
              <w:bottom w:w="55" w:type="dxa"/>
              <w:right w:w="100" w:type="dxa"/>
            </w:tcMar>
          </w:tcPr>
          <w:p w14:paraId="5BAD0702" w14:textId="77777777" w:rsidR="00726BBE" w:rsidRDefault="00000000">
            <w:r>
              <w:rPr>
                <w:sz w:val="20"/>
                <w:szCs w:val="20"/>
              </w:rPr>
              <w:t>toutes les classes existantes sont à modifier</w:t>
            </w:r>
          </w:p>
        </w:tc>
      </w:tr>
    </w:tbl>
    <w:p w14:paraId="54031FD0" w14:textId="77777777" w:rsidR="00726BBE" w:rsidRDefault="00000000">
      <w:pPr>
        <w:pStyle w:val="Titre3"/>
        <w:keepNext/>
        <w:spacing w:before="240" w:after="100"/>
      </w:pPr>
      <w:r>
        <w:rPr>
          <w:b/>
          <w:bCs/>
          <w:color w:val="595959"/>
        </w:rPr>
        <w:t>Ce qu'on vous demande</w:t>
      </w:r>
    </w:p>
    <w:p w14:paraId="16E85631" w14:textId="77777777" w:rsidR="00726BBE" w:rsidRDefault="00000000">
      <w:pPr>
        <w:pStyle w:val="Paragraphedeliste"/>
        <w:numPr>
          <w:ilvl w:val="0"/>
          <w:numId w:val="16"/>
        </w:numPr>
        <w:spacing w:after="60"/>
      </w:pPr>
      <w:r>
        <w:t>choisissez une piste, ou inventez-en une autre ;</w:t>
      </w:r>
    </w:p>
    <w:p w14:paraId="6A3F514B" w14:textId="77777777" w:rsidR="00726BBE" w:rsidRDefault="00000000">
      <w:pPr>
        <w:pStyle w:val="Paragraphedeliste"/>
        <w:numPr>
          <w:ilvl w:val="0"/>
          <w:numId w:val="16"/>
        </w:numPr>
        <w:spacing w:after="60"/>
      </w:pPr>
      <w:r>
        <w:t xml:space="preserve">écrivez </w:t>
      </w:r>
      <w:r>
        <w:rPr>
          <w:rFonts w:ascii="Consolas" w:hAnsi="Consolas" w:cs="Consolas"/>
          <w:color w:val="E97132" w:themeColor="accent2"/>
          <w:sz w:val="18"/>
          <w:szCs w:val="18"/>
        </w:rPr>
        <w:t>JeuDevineLeNombre</w:t>
      </w:r>
      <w:r>
        <w:t xml:space="preserve"> et faites-le apparaître dans le catalogue ;</w:t>
      </w:r>
    </w:p>
    <w:p w14:paraId="1A1E8CA1" w14:textId="77777777" w:rsidR="00726BBE" w:rsidRDefault="00000000">
      <w:pPr>
        <w:pStyle w:val="Paragraphedeliste"/>
        <w:numPr>
          <w:ilvl w:val="0"/>
          <w:numId w:val="16"/>
        </w:numPr>
        <w:spacing w:after="60"/>
      </w:pPr>
      <w:r>
        <w:t>faites en sorte que le hub le lance comme n'importe quel autre jeu ;</w:t>
      </w:r>
    </w:p>
    <w:p w14:paraId="2105C2EC" w14:textId="77777777" w:rsidR="00726BBE" w:rsidRDefault="00000000">
      <w:pPr>
        <w:pStyle w:val="Paragraphedeliste"/>
        <w:numPr>
          <w:ilvl w:val="0"/>
          <w:numId w:val="16"/>
        </w:numPr>
        <w:spacing w:after="60"/>
      </w:pPr>
      <w:r>
        <w:t>et surtout, écrivez en trois lignes de commentaire POURQUOI vous avez choisi cette piste-là.</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726BBE" w14:paraId="0F1A30B6"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7513A7AE" w14:textId="77777777" w:rsidR="00726BBE" w:rsidRDefault="00000000">
            <w:pPr>
              <w:spacing w:after="80"/>
            </w:pPr>
            <w:r>
              <w:rPr>
                <w:b/>
                <w:bCs/>
              </w:rPr>
              <w:t>C'est la justification qui est évaluée</w:t>
            </w:r>
          </w:p>
          <w:p w14:paraId="0E14B726" w14:textId="77777777" w:rsidR="00726BBE" w:rsidRDefault="00000000">
            <w:pPr>
              <w:spacing w:after="80"/>
            </w:pPr>
            <w:r>
              <w:t>Les quatre pistes fonctionnent. Aucune n'est la bonne réponse, et c'est volontaire : à l'examen, l'objectif C.1 demande de justifier vos choix de conception, pas de retrouver ceux du professeur.</w:t>
            </w:r>
          </w:p>
          <w:p w14:paraId="4BC2E6B9" w14:textId="77777777" w:rsidR="00726BBE" w:rsidRDefault="00000000">
            <w:r>
              <w:t>Une justification convaincante nomme ce que la solution coûte, pas seulement ce qu'elle apporte.</w:t>
            </w:r>
          </w:p>
        </w:tc>
      </w:tr>
    </w:tbl>
    <w:p w14:paraId="7ACB6000" w14:textId="77777777" w:rsidR="00726BBE" w:rsidRDefault="00000000">
      <w:pPr>
        <w:pStyle w:val="Titre3"/>
        <w:keepNext/>
        <w:spacing w:before="240" w:after="100"/>
      </w:pPr>
      <w:r>
        <w:rPr>
          <w:b/>
          <w:bCs/>
          <w:color w:val="595959"/>
        </w:rPr>
        <w:t>Questions à se poser</w:t>
      </w:r>
    </w:p>
    <w:p w14:paraId="672ECE71" w14:textId="77777777" w:rsidR="00726BBE" w:rsidRDefault="00000000">
      <w:pPr>
        <w:pStyle w:val="Paragraphedeliste"/>
        <w:numPr>
          <w:ilvl w:val="0"/>
          <w:numId w:val="16"/>
        </w:numPr>
        <w:spacing w:after="60"/>
      </w:pPr>
      <w:r>
        <w:t xml:space="preserve">La première piste est la seule qui ne touche à rien. Pourquoi est-elle pourtant la plus dangereuse à long terme ? Voir </w:t>
      </w:r>
      <w:r>
        <w:rPr>
          <w:rFonts w:ascii="Consolas" w:hAnsi="Consolas" w:cs="Consolas"/>
          <w:color w:val="E97132" w:themeColor="accent2"/>
          <w:sz w:val="18"/>
          <w:szCs w:val="18"/>
        </w:rPr>
        <w:t>CC-NOM.4</w:t>
      </w:r>
      <w:r>
        <w:t xml:space="preserve"> sur les signatures qui mentent.</w:t>
      </w:r>
    </w:p>
    <w:p w14:paraId="09B2BB37" w14:textId="77777777" w:rsidR="00726BBE" w:rsidRDefault="00000000">
      <w:pPr>
        <w:pStyle w:val="Paragraphedeliste"/>
        <w:numPr>
          <w:ilvl w:val="0"/>
          <w:numId w:val="16"/>
        </w:numPr>
        <w:spacing w:after="60"/>
      </w:pPr>
      <w:r>
        <w:t xml:space="preserve">Si vous choisissez </w:t>
      </w:r>
      <w:r>
        <w:rPr>
          <w:rFonts w:ascii="Consolas" w:hAnsi="Consolas" w:cs="Consolas"/>
          <w:color w:val="E97132" w:themeColor="accent2"/>
          <w:sz w:val="18"/>
          <w:szCs w:val="18"/>
        </w:rPr>
        <w:t>JeuSolo</w:t>
      </w:r>
      <w:r>
        <w:t>, GameHub devra tester le type du jeu avant de l'exécuter. N'était-ce pas précisément ce que l'interface Jeu servait à éviter ?</w:t>
      </w:r>
    </w:p>
    <w:p w14:paraId="28C4F19E" w14:textId="77777777" w:rsidR="00726BBE" w:rsidRDefault="00000000">
      <w:pPr>
        <w:pStyle w:val="Paragraphedeliste"/>
        <w:numPr>
          <w:ilvl w:val="0"/>
          <w:numId w:val="16"/>
        </w:numPr>
        <w:spacing w:after="60"/>
      </w:pPr>
      <w:r>
        <w:t>Combien de jeux solitaires faudrait-il avant que votre choix devienne clairement le bon, ou clairement le mauvais ?</w:t>
      </w:r>
    </w:p>
    <w:p w14:paraId="2675FC90" w14:textId="77777777" w:rsidR="00726BBE" w:rsidRDefault="00726BBE">
      <w:pPr>
        <w:pBdr>
          <w:bottom w:val="single" w:sz="6" w:space="1" w:color="A6A6A6"/>
        </w:pBdr>
        <w:spacing w:before="240" w:after="360"/>
      </w:pPr>
    </w:p>
    <w:p w14:paraId="1766E2B4" w14:textId="77777777" w:rsidR="00726BBE" w:rsidRDefault="00000000">
      <w:pPr>
        <w:pStyle w:val="Titre2"/>
        <w:keepNext/>
        <w:spacing w:before="360" w:after="160"/>
      </w:pPr>
      <w:bookmarkStart w:id="99" w:name="_Toc243726745"/>
      <w:r>
        <w:rPr>
          <w:b/>
          <w:bCs/>
          <w:color w:val="1F4E79"/>
          <w:sz w:val="30"/>
          <w:szCs w:val="30"/>
        </w:rPr>
        <w:t>Sixième partie — deux jeux de grille pour le prix d'un</w:t>
      </w:r>
      <w:bookmarkEnd w:id="99"/>
    </w:p>
    <w:p w14:paraId="6113C451" w14:textId="77777777" w:rsidR="00726BBE" w:rsidRDefault="00000000">
      <w:pPr>
        <w:spacing w:after="120"/>
      </w:pPr>
      <w:r>
        <w:t>Le catalogue annonce un morpion et un puissance 4 depuis l'incrément G.6. Ils n'ont jamais été écrits, et la fabrique lève une exception pour eux depuis quinze incréments. Il est temps.</w:t>
      </w:r>
    </w:p>
    <w:p w14:paraId="4E5F48B8" w14:textId="77777777" w:rsidR="00726BBE" w:rsidRDefault="00000000">
      <w:pPr>
        <w:spacing w:after="120"/>
      </w:pPr>
      <w:r>
        <w:t xml:space="preserve">Ces deux jeux se ressemblent beaucoup : une grille rectangulaire, deux joueurs qui posent chacun leur tour, et une victoire par </w:t>
      </w:r>
      <w:r>
        <w:rPr>
          <w:b/>
          <w:bCs/>
        </w:rPr>
        <w:t>alignement</w:t>
      </w:r>
      <w:r>
        <w:t>. Ils diffèrent par la taille, par la longueur de l'alignement gagnant, et par une seule règle — au puissance 4, la marque tombe.</w:t>
      </w:r>
    </w:p>
    <w:p w14:paraId="387586E6" w14:textId="77777777" w:rsidR="00726BBE" w:rsidRDefault="00000000">
      <w:pPr>
        <w:keepNext/>
        <w:spacing w:before="300" w:after="130"/>
      </w:pPr>
      <w:r>
        <w:rPr>
          <w:b/>
          <w:bCs/>
          <w:color w:val="7B9E4B"/>
          <w:sz w:val="28"/>
          <w:szCs w:val="28"/>
        </w:rPr>
        <w:t xml:space="preserve">G.29  </w:t>
      </w:r>
      <w:r>
        <w:rPr>
          <w:b/>
          <w:bCs/>
          <w:color w:val="1F4E79"/>
          <w:sz w:val="28"/>
          <w:szCs w:val="28"/>
        </w:rPr>
        <w:t>Le morpion, et la grille qu'il partage</w:t>
      </w:r>
    </w:p>
    <w:p w14:paraId="0FC4E70C" w14:textId="77777777" w:rsidR="00726BBE" w:rsidRDefault="00000000">
      <w:pPr>
        <w:spacing w:after="120"/>
      </w:pPr>
      <w:r>
        <w:t>Trois cases sur trois, trois marques alignées pour gagner, deux joueurs au clavier.</w:t>
      </w:r>
    </w:p>
    <w:p w14:paraId="0FE06166" w14:textId="77777777" w:rsidR="00726BBE" w:rsidRDefault="00000000">
      <w:pPr>
        <w:pStyle w:val="Titre3"/>
        <w:keepNext/>
        <w:spacing w:before="240" w:after="100"/>
      </w:pPr>
      <w:r>
        <w:rPr>
          <w:b/>
          <w:bCs/>
          <w:color w:val="595959"/>
        </w:rPr>
        <w:t>Quatre classes, dans deux packages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2100"/>
        <w:gridCol w:w="5160"/>
      </w:tblGrid>
      <w:tr w:rsidR="00726BBE" w14:paraId="741DA0EA" w14:textId="77777777">
        <w:tblPrEx>
          <w:tblCellMar>
            <w:top w:w="0" w:type="dxa"/>
            <w:bottom w:w="0" w:type="dxa"/>
          </w:tblCellMar>
        </w:tblPrEx>
        <w:trPr>
          <w:tblHeader/>
        </w:trPr>
        <w:tc>
          <w:tcPr>
            <w:tcW w:w="2100" w:type="dxa"/>
            <w:shd w:val="clear" w:color="auto" w:fill="DEEAF6"/>
            <w:tcMar>
              <w:top w:w="55" w:type="dxa"/>
              <w:left w:w="100" w:type="dxa"/>
              <w:bottom w:w="55" w:type="dxa"/>
              <w:right w:w="100" w:type="dxa"/>
            </w:tcMar>
          </w:tcPr>
          <w:p w14:paraId="2E0535B6" w14:textId="77777777" w:rsidR="00726BBE" w:rsidRDefault="00000000">
            <w:r>
              <w:rPr>
                <w:b/>
                <w:bCs/>
                <w:sz w:val="20"/>
                <w:szCs w:val="20"/>
              </w:rPr>
              <w:t>Classe</w:t>
            </w:r>
          </w:p>
        </w:tc>
        <w:tc>
          <w:tcPr>
            <w:tcW w:w="2100" w:type="dxa"/>
            <w:shd w:val="clear" w:color="auto" w:fill="DEEAF6"/>
            <w:tcMar>
              <w:top w:w="55" w:type="dxa"/>
              <w:left w:w="100" w:type="dxa"/>
              <w:bottom w:w="55" w:type="dxa"/>
              <w:right w:w="100" w:type="dxa"/>
            </w:tcMar>
          </w:tcPr>
          <w:p w14:paraId="18EA4EAD" w14:textId="77777777" w:rsidR="00726BBE" w:rsidRDefault="00000000">
            <w:r>
              <w:rPr>
                <w:b/>
                <w:bCs/>
                <w:sz w:val="20"/>
                <w:szCs w:val="20"/>
              </w:rPr>
              <w:t>Package</w:t>
            </w:r>
          </w:p>
        </w:tc>
        <w:tc>
          <w:tcPr>
            <w:tcW w:w="5160" w:type="dxa"/>
            <w:shd w:val="clear" w:color="auto" w:fill="DEEAF6"/>
            <w:tcMar>
              <w:top w:w="55" w:type="dxa"/>
              <w:left w:w="100" w:type="dxa"/>
              <w:bottom w:w="55" w:type="dxa"/>
              <w:right w:w="100" w:type="dxa"/>
            </w:tcMar>
          </w:tcPr>
          <w:p w14:paraId="6FD9083B" w14:textId="77777777" w:rsidR="00726BBE" w:rsidRDefault="00000000">
            <w:r>
              <w:rPr>
                <w:b/>
                <w:bCs/>
                <w:sz w:val="20"/>
                <w:szCs w:val="20"/>
              </w:rPr>
              <w:t>Ce qu'elle porte</w:t>
            </w:r>
          </w:p>
        </w:tc>
      </w:tr>
      <w:tr w:rsidR="00726BBE" w14:paraId="46922494" w14:textId="77777777">
        <w:tblPrEx>
          <w:tblCellMar>
            <w:top w:w="0" w:type="dxa"/>
            <w:bottom w:w="0" w:type="dxa"/>
          </w:tblCellMar>
        </w:tblPrEx>
        <w:trPr>
          <w:cantSplit/>
        </w:trPr>
        <w:tc>
          <w:tcPr>
            <w:tcW w:w="2100" w:type="dxa"/>
            <w:tcMar>
              <w:top w:w="55" w:type="dxa"/>
              <w:left w:w="100" w:type="dxa"/>
              <w:bottom w:w="55" w:type="dxa"/>
              <w:right w:w="100" w:type="dxa"/>
            </w:tcMar>
          </w:tcPr>
          <w:p w14:paraId="2FB316FD" w14:textId="77777777" w:rsidR="00726BBE" w:rsidRDefault="00000000">
            <w:r>
              <w:rPr>
                <w:rFonts w:ascii="Consolas" w:hAnsi="Consolas" w:cs="Consolas"/>
                <w:color w:val="E97132" w:themeColor="accent2"/>
                <w:sz w:val="18"/>
                <w:szCs w:val="18"/>
              </w:rPr>
              <w:t>Marque</w:t>
            </w:r>
          </w:p>
        </w:tc>
        <w:tc>
          <w:tcPr>
            <w:tcW w:w="2100" w:type="dxa"/>
            <w:tcMar>
              <w:top w:w="55" w:type="dxa"/>
              <w:left w:w="100" w:type="dxa"/>
              <w:bottom w:w="55" w:type="dxa"/>
              <w:right w:w="100" w:type="dxa"/>
            </w:tcMar>
          </w:tcPr>
          <w:p w14:paraId="0485A3A2" w14:textId="77777777" w:rsidR="00726BBE" w:rsidRDefault="00000000">
            <w:r>
              <w:rPr>
                <w:rFonts w:ascii="Consolas" w:hAnsi="Consolas" w:cs="Consolas"/>
                <w:color w:val="E97132" w:themeColor="accent2"/>
                <w:sz w:val="18"/>
                <w:szCs w:val="18"/>
              </w:rPr>
              <w:t>jeux.grille</w:t>
            </w:r>
          </w:p>
        </w:tc>
        <w:tc>
          <w:tcPr>
            <w:tcW w:w="5160" w:type="dxa"/>
            <w:tcMar>
              <w:top w:w="55" w:type="dxa"/>
              <w:left w:w="100" w:type="dxa"/>
              <w:bottom w:w="55" w:type="dxa"/>
              <w:right w:w="100" w:type="dxa"/>
            </w:tcMar>
          </w:tcPr>
          <w:p w14:paraId="15E3286A" w14:textId="77777777" w:rsidR="00726BBE" w:rsidRDefault="00000000">
            <w:r>
              <w:rPr>
                <w:sz w:val="20"/>
                <w:szCs w:val="20"/>
              </w:rPr>
              <w:t>VIDE, JOUEUR1, JOUEUR2, et le symbole affiché</w:t>
            </w:r>
          </w:p>
        </w:tc>
      </w:tr>
      <w:tr w:rsidR="00726BBE" w14:paraId="2C7C15C7" w14:textId="77777777">
        <w:tblPrEx>
          <w:tblCellMar>
            <w:top w:w="0" w:type="dxa"/>
            <w:bottom w:w="0" w:type="dxa"/>
          </w:tblCellMar>
        </w:tblPrEx>
        <w:trPr>
          <w:cantSplit/>
        </w:trPr>
        <w:tc>
          <w:tcPr>
            <w:tcW w:w="2100" w:type="dxa"/>
            <w:tcMar>
              <w:top w:w="55" w:type="dxa"/>
              <w:left w:w="100" w:type="dxa"/>
              <w:bottom w:w="55" w:type="dxa"/>
              <w:right w:w="100" w:type="dxa"/>
            </w:tcMar>
          </w:tcPr>
          <w:p w14:paraId="6F9212D6" w14:textId="77777777" w:rsidR="00726BBE" w:rsidRDefault="00000000">
            <w:r>
              <w:rPr>
                <w:rFonts w:ascii="Consolas" w:hAnsi="Consolas" w:cs="Consolas"/>
                <w:color w:val="E97132" w:themeColor="accent2"/>
                <w:sz w:val="18"/>
                <w:szCs w:val="18"/>
              </w:rPr>
              <w:t>GrilleAlignement</w:t>
            </w:r>
          </w:p>
        </w:tc>
        <w:tc>
          <w:tcPr>
            <w:tcW w:w="2100" w:type="dxa"/>
            <w:tcMar>
              <w:top w:w="55" w:type="dxa"/>
              <w:left w:w="100" w:type="dxa"/>
              <w:bottom w:w="55" w:type="dxa"/>
              <w:right w:w="100" w:type="dxa"/>
            </w:tcMar>
          </w:tcPr>
          <w:p w14:paraId="51E98A1C" w14:textId="77777777" w:rsidR="00726BBE" w:rsidRDefault="00000000">
            <w:r>
              <w:rPr>
                <w:rFonts w:ascii="Consolas" w:hAnsi="Consolas" w:cs="Consolas"/>
                <w:color w:val="E97132" w:themeColor="accent2"/>
                <w:sz w:val="18"/>
                <w:szCs w:val="18"/>
              </w:rPr>
              <w:t>jeux.grille</w:t>
            </w:r>
          </w:p>
        </w:tc>
        <w:tc>
          <w:tcPr>
            <w:tcW w:w="5160" w:type="dxa"/>
            <w:tcMar>
              <w:top w:w="55" w:type="dxa"/>
              <w:left w:w="100" w:type="dxa"/>
              <w:bottom w:w="55" w:type="dxa"/>
              <w:right w:w="100" w:type="dxa"/>
            </w:tcMar>
          </w:tcPr>
          <w:p w14:paraId="07644372" w14:textId="77777777" w:rsidR="00726BBE" w:rsidRDefault="00000000">
            <w:r>
              <w:rPr>
                <w:sz w:val="20"/>
                <w:szCs w:val="20"/>
              </w:rPr>
              <w:t>abstraite : le tableau, l'alignement, l'affichage</w:t>
            </w:r>
          </w:p>
        </w:tc>
      </w:tr>
      <w:tr w:rsidR="00726BBE" w14:paraId="322D811A" w14:textId="77777777">
        <w:tblPrEx>
          <w:tblCellMar>
            <w:top w:w="0" w:type="dxa"/>
            <w:bottom w:w="0" w:type="dxa"/>
          </w:tblCellMar>
        </w:tblPrEx>
        <w:trPr>
          <w:cantSplit/>
        </w:trPr>
        <w:tc>
          <w:tcPr>
            <w:tcW w:w="2100" w:type="dxa"/>
            <w:tcMar>
              <w:top w:w="55" w:type="dxa"/>
              <w:left w:w="100" w:type="dxa"/>
              <w:bottom w:w="55" w:type="dxa"/>
              <w:right w:w="100" w:type="dxa"/>
            </w:tcMar>
          </w:tcPr>
          <w:p w14:paraId="2F5C30F6" w14:textId="77777777" w:rsidR="00726BBE" w:rsidRDefault="00000000">
            <w:r>
              <w:rPr>
                <w:rFonts w:ascii="Consolas" w:hAnsi="Consolas" w:cs="Consolas"/>
                <w:color w:val="E97132" w:themeColor="accent2"/>
                <w:sz w:val="18"/>
                <w:szCs w:val="18"/>
              </w:rPr>
              <w:t>GrilleMorpion</w:t>
            </w:r>
          </w:p>
        </w:tc>
        <w:tc>
          <w:tcPr>
            <w:tcW w:w="2100" w:type="dxa"/>
            <w:tcMar>
              <w:top w:w="55" w:type="dxa"/>
              <w:left w:w="100" w:type="dxa"/>
              <w:bottom w:w="55" w:type="dxa"/>
              <w:right w:w="100" w:type="dxa"/>
            </w:tcMar>
          </w:tcPr>
          <w:p w14:paraId="7ECF13A5" w14:textId="77777777" w:rsidR="00726BBE" w:rsidRDefault="00000000">
            <w:r>
              <w:rPr>
                <w:rFonts w:ascii="Consolas" w:hAnsi="Consolas" w:cs="Consolas"/>
                <w:color w:val="E97132" w:themeColor="accent2"/>
                <w:sz w:val="18"/>
                <w:szCs w:val="18"/>
              </w:rPr>
              <w:t>jeux.morpion</w:t>
            </w:r>
          </w:p>
        </w:tc>
        <w:tc>
          <w:tcPr>
            <w:tcW w:w="5160" w:type="dxa"/>
            <w:tcMar>
              <w:top w:w="55" w:type="dxa"/>
              <w:left w:w="100" w:type="dxa"/>
              <w:bottom w:w="55" w:type="dxa"/>
              <w:right w:w="100" w:type="dxa"/>
            </w:tcMar>
          </w:tcPr>
          <w:p w14:paraId="6931AFAD" w14:textId="77777777" w:rsidR="00726BBE" w:rsidRDefault="00000000">
            <w:r>
              <w:rPr>
                <w:sz w:val="20"/>
                <w:szCs w:val="20"/>
              </w:rPr>
              <w:t>3×3, et poser une marque sur une case libre</w:t>
            </w:r>
          </w:p>
        </w:tc>
      </w:tr>
      <w:tr w:rsidR="00726BBE" w14:paraId="02EADB7B" w14:textId="77777777">
        <w:tblPrEx>
          <w:tblCellMar>
            <w:top w:w="0" w:type="dxa"/>
            <w:bottom w:w="0" w:type="dxa"/>
          </w:tblCellMar>
        </w:tblPrEx>
        <w:trPr>
          <w:cantSplit/>
        </w:trPr>
        <w:tc>
          <w:tcPr>
            <w:tcW w:w="2100" w:type="dxa"/>
            <w:tcMar>
              <w:top w:w="55" w:type="dxa"/>
              <w:left w:w="100" w:type="dxa"/>
              <w:bottom w:w="55" w:type="dxa"/>
              <w:right w:w="100" w:type="dxa"/>
            </w:tcMar>
          </w:tcPr>
          <w:p w14:paraId="16BE8296" w14:textId="77777777" w:rsidR="00726BBE" w:rsidRDefault="00000000">
            <w:r>
              <w:rPr>
                <w:rFonts w:ascii="Consolas" w:hAnsi="Consolas" w:cs="Consolas"/>
                <w:color w:val="E97132" w:themeColor="accent2"/>
                <w:sz w:val="18"/>
                <w:szCs w:val="18"/>
              </w:rPr>
              <w:lastRenderedPageBreak/>
              <w:t>JeuMorpion</w:t>
            </w:r>
          </w:p>
        </w:tc>
        <w:tc>
          <w:tcPr>
            <w:tcW w:w="2100" w:type="dxa"/>
            <w:tcMar>
              <w:top w:w="55" w:type="dxa"/>
              <w:left w:w="100" w:type="dxa"/>
              <w:bottom w:w="55" w:type="dxa"/>
              <w:right w:w="100" w:type="dxa"/>
            </w:tcMar>
          </w:tcPr>
          <w:p w14:paraId="25A47A8D" w14:textId="77777777" w:rsidR="00726BBE" w:rsidRDefault="00000000">
            <w:r>
              <w:rPr>
                <w:rFonts w:ascii="Consolas" w:hAnsi="Consolas" w:cs="Consolas"/>
                <w:color w:val="E97132" w:themeColor="accent2"/>
                <w:sz w:val="18"/>
                <w:szCs w:val="18"/>
              </w:rPr>
              <w:t>jeux.morpion</w:t>
            </w:r>
          </w:p>
        </w:tc>
        <w:tc>
          <w:tcPr>
            <w:tcW w:w="5160" w:type="dxa"/>
            <w:tcMar>
              <w:top w:w="55" w:type="dxa"/>
              <w:left w:w="100" w:type="dxa"/>
              <w:bottom w:w="55" w:type="dxa"/>
              <w:right w:w="100" w:type="dxa"/>
            </w:tcMar>
          </w:tcPr>
          <w:p w14:paraId="31FE46B2" w14:textId="77777777" w:rsidR="00726BBE" w:rsidRDefault="00000000">
            <w:r>
              <w:rPr>
                <w:sz w:val="20"/>
                <w:szCs w:val="20"/>
              </w:rPr>
              <w:t>la boucle de partie et le dialogue</w:t>
            </w:r>
          </w:p>
        </w:tc>
      </w:tr>
    </w:tbl>
    <w:p w14:paraId="06F2B5BC" w14:textId="77777777" w:rsidR="00726BBE" w:rsidRDefault="00000000">
      <w:pPr>
        <w:pStyle w:val="Titre3"/>
        <w:keepNext/>
        <w:spacing w:before="240" w:after="100"/>
      </w:pPr>
      <w:r>
        <w:rPr>
          <w:b/>
          <w:bCs/>
          <w:color w:val="595959"/>
        </w:rPr>
        <w:t>La décision qui compte</w:t>
      </w:r>
    </w:p>
    <w:p w14:paraId="28329BAE" w14:textId="77777777" w:rsidR="00726BBE" w:rsidRDefault="00000000">
      <w:pPr>
        <w:spacing w:after="120"/>
      </w:pPr>
      <w:r>
        <w:rPr>
          <w:b/>
          <w:bCs/>
        </w:rPr>
        <w:t xml:space="preserve">Pourquoi une classe abstraite dès maintenant, </w:t>
      </w:r>
      <w:r>
        <w:t>alors qu'un seul jeu s'en sert ? Parce que le second arrive à l'incrément suivant, et qu'il posera exactement la même question : des marques alignées, dans quatre directions.</w:t>
      </w:r>
    </w:p>
    <w:p w14:paraId="388B3D64" w14:textId="77777777" w:rsidR="00726BBE" w:rsidRDefault="00000000">
      <w:pPr>
        <w:spacing w:after="120"/>
      </w:pPr>
      <w:r>
        <w:t xml:space="preserve">Ce n'est donc pas de l'anticipation en l'air. Le second cas est connu, et il est à la page suivante. Écrire la recherche d'alignement dans </w:t>
      </w:r>
      <w:r>
        <w:rPr>
          <w:rFonts w:ascii="Consolas" w:hAnsi="Consolas" w:cs="Consolas"/>
          <w:color w:val="E97132" w:themeColor="accent2"/>
          <w:sz w:val="18"/>
          <w:szCs w:val="18"/>
        </w:rPr>
        <w:t>GrilleMorpion</w:t>
      </w:r>
      <w:r>
        <w:t xml:space="preserve"> obligerait à la récrire, ou à la déplacer, dans vingt minutes.</w:t>
      </w:r>
    </w:p>
    <w:p w14:paraId="50BEF217" w14:textId="77777777" w:rsidR="00726BBE" w:rsidRDefault="00000000">
      <w:pPr>
        <w:spacing w:after="120"/>
      </w:pPr>
      <w:r>
        <w:rPr>
          <w:b/>
          <w:bCs/>
        </w:rPr>
        <w:t xml:space="preserve">Ce que la classe mère ne sait pas faire : </w:t>
      </w:r>
      <w:r>
        <w:t>poser une marque. Le morpion la pose où l'on veut, le puissance 4 la laisse tomber. C'est la seule chose qui les distingue vraiment, et c'est donc la seule que chaque sous-classe écrit.</w:t>
      </w:r>
    </w:p>
    <w:p w14:paraId="485A4CE6" w14:textId="77777777" w:rsidR="00726BBE" w:rsidRDefault="00000000">
      <w:pPr>
        <w:pStyle w:val="Titre3"/>
        <w:keepNext/>
        <w:spacing w:before="240" w:after="100"/>
      </w:pPr>
      <w:r>
        <w:rPr>
          <w:b/>
          <w:bCs/>
          <w:color w:val="595959"/>
        </w:rPr>
        <w:t>La recherche d'alignement</w:t>
      </w:r>
    </w:p>
    <w:p w14:paraId="4B44E6A6" w14:textId="77777777" w:rsidR="00726BBE" w:rsidRDefault="00000000">
      <w:pPr>
        <w:spacing w:after="120"/>
      </w:pPr>
      <w:r>
        <w:t>Pour chaque case occupée, on regarde si N marques identiques se suivent dans une direction. Quatre directions suffisent :</w:t>
      </w:r>
    </w:p>
    <w:p w14:paraId="2D515901" w14:textId="77777777" w:rsidR="00726BBE" w:rsidRDefault="00000000">
      <w:pPr>
        <w:keepLines/>
        <w:shd w:val="clear" w:color="auto" w:fill="F2F2F2"/>
        <w:spacing w:before="100"/>
        <w:ind w:left="220"/>
      </w:pPr>
      <w:r>
        <w:rPr>
          <w:rFonts w:ascii="Consolas" w:hAnsi="Consolas" w:cs="Consolas"/>
          <w:color w:val="E97132" w:themeColor="accent2"/>
          <w:sz w:val="18"/>
          <w:szCs w:val="18"/>
        </w:rPr>
        <w:t>{1, 0}     horizontale</w:t>
      </w:r>
    </w:p>
    <w:p w14:paraId="24D04804" w14:textId="77777777" w:rsidR="00726BBE" w:rsidRDefault="00000000">
      <w:pPr>
        <w:keepLines/>
        <w:shd w:val="clear" w:color="auto" w:fill="F2F2F2"/>
        <w:ind w:left="220"/>
      </w:pPr>
      <w:r>
        <w:rPr>
          <w:rFonts w:ascii="Consolas" w:hAnsi="Consolas" w:cs="Consolas"/>
          <w:color w:val="E97132" w:themeColor="accent2"/>
          <w:sz w:val="18"/>
          <w:szCs w:val="18"/>
        </w:rPr>
        <w:t>{0, 1}     verticale</w:t>
      </w:r>
    </w:p>
    <w:p w14:paraId="65679452" w14:textId="77777777" w:rsidR="00726BBE" w:rsidRDefault="00000000">
      <w:pPr>
        <w:keepLines/>
        <w:shd w:val="clear" w:color="auto" w:fill="F2F2F2"/>
        <w:ind w:left="220"/>
      </w:pPr>
      <w:r>
        <w:rPr>
          <w:rFonts w:ascii="Consolas" w:hAnsi="Consolas" w:cs="Consolas"/>
          <w:color w:val="E97132" w:themeColor="accent2"/>
          <w:sz w:val="18"/>
          <w:szCs w:val="18"/>
        </w:rPr>
        <w:t>{1, 1}     diagonale montante</w:t>
      </w:r>
    </w:p>
    <w:p w14:paraId="51B209F2" w14:textId="77777777" w:rsidR="00726BBE" w:rsidRDefault="00000000">
      <w:pPr>
        <w:keepLines/>
        <w:shd w:val="clear" w:color="auto" w:fill="F2F2F2"/>
        <w:spacing w:after="160"/>
        <w:ind w:left="220"/>
      </w:pPr>
      <w:r>
        <w:rPr>
          <w:rFonts w:ascii="Consolas" w:hAnsi="Consolas" w:cs="Consolas"/>
          <w:color w:val="E97132" w:themeColor="accent2"/>
          <w:sz w:val="18"/>
          <w:szCs w:val="18"/>
        </w:rPr>
        <w:t>{1, -1}    diagonale descendante</w:t>
      </w:r>
    </w:p>
    <w:p w14:paraId="363461EE" w14:textId="77777777" w:rsidR="00726BBE" w:rsidRDefault="00000000">
      <w:pPr>
        <w:spacing w:after="120"/>
      </w:pPr>
      <w:r>
        <w:rPr>
          <w:b/>
          <w:bCs/>
        </w:rPr>
        <w:t xml:space="preserve">Pourquoi pas huit ? </w:t>
      </w:r>
      <w:r>
        <w:t>Les quatre autres sont les mêmes parcourues à l'envers. Les vérifier reviendrait à compter deux fois le même alignement.</w:t>
      </w:r>
    </w:p>
    <w:p w14:paraId="129DB936" w14:textId="77777777" w:rsidR="00726BBE" w:rsidRDefault="00000000">
      <w:pPr>
        <w:pStyle w:val="Titre3"/>
        <w:keepNext/>
        <w:spacing w:before="240" w:after="100"/>
      </w:pPr>
      <w:r>
        <w:rPr>
          <w:b/>
          <w:bCs/>
          <w:color w:val="595959"/>
        </w:rPr>
        <w:t>Deux conventions à fixer</w:t>
      </w:r>
    </w:p>
    <w:p w14:paraId="47D7069D" w14:textId="77777777" w:rsidR="00726BBE" w:rsidRDefault="00000000">
      <w:pPr>
        <w:pStyle w:val="Paragraphedeliste"/>
        <w:numPr>
          <w:ilvl w:val="0"/>
          <w:numId w:val="16"/>
        </w:numPr>
        <w:spacing w:after="60"/>
      </w:pPr>
      <w:r>
        <w:t>La ligne 0 est en bas. Cela n'a aucune importance au morpion, et toute l'importance au puissance 4 : autant le décider maintenant.</w:t>
      </w:r>
    </w:p>
    <w:p w14:paraId="1F257F24" w14:textId="77777777" w:rsidR="00726BBE" w:rsidRDefault="00000000">
      <w:pPr>
        <w:pStyle w:val="Paragraphedeliste"/>
        <w:numPr>
          <w:ilvl w:val="0"/>
          <w:numId w:val="16"/>
        </w:numPr>
        <w:spacing w:after="60"/>
      </w:pPr>
      <w:r>
        <w:t xml:space="preserve">Un coup invalide rend </w:t>
      </w:r>
      <w:r>
        <w:rPr>
          <w:rFonts w:ascii="Consolas" w:hAnsi="Consolas" w:cs="Consolas"/>
          <w:color w:val="E97132" w:themeColor="accent2"/>
          <w:sz w:val="18"/>
          <w:szCs w:val="18"/>
        </w:rPr>
        <w:t>false</w:t>
      </w:r>
      <w:r>
        <w:t xml:space="preserve">, il ne lève pas d'exception. Une case déjà prise est une erreur de l'utilisateur, pas un défaut du programme — voir </w:t>
      </w:r>
      <w:r>
        <w:rPr>
          <w:rFonts w:ascii="Consolas" w:hAnsi="Consolas" w:cs="Consolas"/>
          <w:color w:val="E97132" w:themeColor="accent2"/>
          <w:sz w:val="18"/>
          <w:szCs w:val="18"/>
        </w:rPr>
        <w:t>CC-ERR.2</w:t>
      </w:r>
      <w:r>
        <w:t>.</w:t>
      </w:r>
    </w:p>
    <w:p w14:paraId="7C8B5434" w14:textId="77777777" w:rsidR="00726BBE" w:rsidRDefault="00000000">
      <w:pPr>
        <w:pStyle w:val="Titre3"/>
        <w:keepNext/>
        <w:spacing w:before="240" w:after="100"/>
      </w:pPr>
      <w:r>
        <w:rPr>
          <w:b/>
          <w:bCs/>
          <w:color w:val="595959"/>
        </w:rPr>
        <w:t>Vérification</w:t>
      </w:r>
    </w:p>
    <w:p w14:paraId="082A3DB7" w14:textId="77777777" w:rsidR="00726BBE" w:rsidRDefault="00000000">
      <w:pPr>
        <w:spacing w:after="120"/>
      </w:pPr>
      <w:r>
        <w:t>Trois alignés sur la ligne du bas, sur une colonne, sur chaque diagonale : quatre parties à gagner. Puis une grille pleine sans alignement, qui doit rendre un match nul.</w:t>
      </w:r>
    </w:p>
    <w:p w14:paraId="578E3B78" w14:textId="77777777" w:rsidR="00726BBE" w:rsidRDefault="00000000">
      <w:pPr>
        <w:keepNext/>
        <w:spacing w:before="300" w:after="130"/>
      </w:pPr>
      <w:r>
        <w:rPr>
          <w:b/>
          <w:bCs/>
          <w:color w:val="7B9E4B"/>
          <w:sz w:val="28"/>
          <w:szCs w:val="28"/>
        </w:rPr>
        <w:t xml:space="preserve">G.30  </w:t>
      </w:r>
      <w:r>
        <w:rPr>
          <w:b/>
          <w:bCs/>
          <w:color w:val="1F4E79"/>
          <w:sz w:val="28"/>
          <w:szCs w:val="28"/>
        </w:rPr>
        <w:t>Le puissance 4, presque gratuit</w:t>
      </w:r>
    </w:p>
    <w:p w14:paraId="068C47F5" w14:textId="77777777" w:rsidR="00726BBE" w:rsidRDefault="00000000">
      <w:pPr>
        <w:spacing w:after="120"/>
      </w:pPr>
      <w:r>
        <w:t>Sept colonnes, six lignes, quatre marques alignées. Deux classes, et c'est tout.</w:t>
      </w:r>
    </w:p>
    <w:p w14:paraId="4EB141EB" w14:textId="77777777" w:rsidR="00726BBE" w:rsidRDefault="00000000">
      <w:pPr>
        <w:pStyle w:val="Titre3"/>
        <w:keepNext/>
        <w:spacing w:before="240" w:after="100"/>
      </w:pPr>
      <w:r>
        <w:rPr>
          <w:b/>
          <w:bCs/>
          <w:color w:val="595959"/>
        </w:rPr>
        <w:t>Ce que vous avez à écrire</w:t>
      </w:r>
    </w:p>
    <w:p w14:paraId="013AABE4" w14:textId="77777777" w:rsidR="00726BBE" w:rsidRDefault="00000000">
      <w:pPr>
        <w:spacing w:after="120"/>
      </w:pPr>
      <w:r>
        <w:rPr>
          <w:b/>
          <w:bCs/>
        </w:rPr>
        <w:t xml:space="preserve">Une seule méthode, en vérité : </w:t>
      </w:r>
      <w:r>
        <w:t>celle qui laisse tomber une marque dans une colonne. On cherche la première case libre en partant du bas — c'est la gravité, et c'est tout le jeu.</w:t>
      </w:r>
    </w:p>
    <w:p w14:paraId="42E1034C" w14:textId="77777777" w:rsidR="00726BBE" w:rsidRDefault="00000000">
      <w:pPr>
        <w:spacing w:after="120"/>
      </w:pPr>
      <w:r>
        <w:t xml:space="preserve">Le reste de </w:t>
      </w:r>
      <w:r>
        <w:rPr>
          <w:rFonts w:ascii="Consolas" w:hAnsi="Consolas" w:cs="Consolas"/>
          <w:color w:val="E97132" w:themeColor="accent2"/>
          <w:sz w:val="18"/>
          <w:szCs w:val="18"/>
        </w:rPr>
        <w:t>GrillePuissance4</w:t>
      </w:r>
      <w:r>
        <w:t xml:space="preserve"> tient dans son constructeur : sept, six, quatre.</w:t>
      </w:r>
    </w:p>
    <w:p w14:paraId="4D4860AA" w14:textId="77777777" w:rsidR="00726BBE" w:rsidRDefault="00000000">
      <w:pPr>
        <w:pStyle w:val="Titre3"/>
        <w:keepNext/>
        <w:spacing w:before="240" w:after="100"/>
      </w:pPr>
      <w:r>
        <w:rPr>
          <w:b/>
          <w:bCs/>
          <w:color w:val="595959"/>
        </w:rPr>
        <w:t>Comptez les lignes que vous n'écrivez pas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200"/>
        <w:gridCol w:w="5160"/>
      </w:tblGrid>
      <w:tr w:rsidR="00726BBE" w14:paraId="5B06143E" w14:textId="77777777">
        <w:tblPrEx>
          <w:tblCellMar>
            <w:top w:w="0" w:type="dxa"/>
            <w:bottom w:w="0" w:type="dxa"/>
          </w:tblCellMar>
        </w:tblPrEx>
        <w:trPr>
          <w:tblHeader/>
        </w:trPr>
        <w:tc>
          <w:tcPr>
            <w:tcW w:w="4200" w:type="dxa"/>
            <w:shd w:val="clear" w:color="auto" w:fill="DEEAF6"/>
            <w:tcMar>
              <w:top w:w="55" w:type="dxa"/>
              <w:left w:w="100" w:type="dxa"/>
              <w:bottom w:w="55" w:type="dxa"/>
              <w:right w:w="100" w:type="dxa"/>
            </w:tcMar>
          </w:tcPr>
          <w:p w14:paraId="6CB127D5" w14:textId="77777777" w:rsidR="00726BBE" w:rsidRDefault="00000000">
            <w:r>
              <w:rPr>
                <w:b/>
                <w:bCs/>
                <w:sz w:val="20"/>
                <w:szCs w:val="20"/>
              </w:rPr>
              <w:t>Ce dont le jeu a besoin</w:t>
            </w:r>
          </w:p>
        </w:tc>
        <w:tc>
          <w:tcPr>
            <w:tcW w:w="5160" w:type="dxa"/>
            <w:shd w:val="clear" w:color="auto" w:fill="DEEAF6"/>
            <w:tcMar>
              <w:top w:w="55" w:type="dxa"/>
              <w:left w:w="100" w:type="dxa"/>
              <w:bottom w:w="55" w:type="dxa"/>
              <w:right w:w="100" w:type="dxa"/>
            </w:tcMar>
          </w:tcPr>
          <w:p w14:paraId="6351FA8E" w14:textId="77777777" w:rsidR="00726BBE" w:rsidRDefault="00000000">
            <w:r>
              <w:rPr>
                <w:b/>
                <w:bCs/>
                <w:sz w:val="20"/>
                <w:szCs w:val="20"/>
              </w:rPr>
              <w:t>D'où cela vient</w:t>
            </w:r>
          </w:p>
        </w:tc>
      </w:tr>
      <w:tr w:rsidR="00726BBE" w14:paraId="26E05D8B" w14:textId="77777777">
        <w:tblPrEx>
          <w:tblCellMar>
            <w:top w:w="0" w:type="dxa"/>
            <w:bottom w:w="0" w:type="dxa"/>
          </w:tblCellMar>
        </w:tblPrEx>
        <w:trPr>
          <w:cantSplit/>
        </w:trPr>
        <w:tc>
          <w:tcPr>
            <w:tcW w:w="4200" w:type="dxa"/>
            <w:tcMar>
              <w:top w:w="55" w:type="dxa"/>
              <w:left w:w="100" w:type="dxa"/>
              <w:bottom w:w="55" w:type="dxa"/>
              <w:right w:w="100" w:type="dxa"/>
            </w:tcMar>
          </w:tcPr>
          <w:p w14:paraId="134375A1" w14:textId="77777777" w:rsidR="00726BBE" w:rsidRDefault="00000000">
            <w:r>
              <w:rPr>
                <w:rFonts w:ascii="Consolas" w:hAnsi="Consolas" w:cs="Consolas"/>
                <w:color w:val="E97132" w:themeColor="accent2"/>
                <w:sz w:val="18"/>
                <w:szCs w:val="18"/>
              </w:rPr>
              <w:t>le tableau des cases</w:t>
            </w:r>
          </w:p>
        </w:tc>
        <w:tc>
          <w:tcPr>
            <w:tcW w:w="5160" w:type="dxa"/>
            <w:tcMar>
              <w:top w:w="55" w:type="dxa"/>
              <w:left w:w="100" w:type="dxa"/>
              <w:bottom w:w="55" w:type="dxa"/>
              <w:right w:w="100" w:type="dxa"/>
            </w:tcMar>
          </w:tcPr>
          <w:p w14:paraId="1E045292" w14:textId="77777777" w:rsidR="00726BBE" w:rsidRDefault="00000000">
            <w:r>
              <w:rPr>
                <w:rFonts w:ascii="Consolas" w:hAnsi="Consolas" w:cs="Consolas"/>
                <w:color w:val="E97132" w:themeColor="accent2"/>
                <w:sz w:val="18"/>
                <w:szCs w:val="18"/>
              </w:rPr>
              <w:t>GrilleAlignement</w:t>
            </w:r>
          </w:p>
        </w:tc>
      </w:tr>
      <w:tr w:rsidR="00726BBE" w14:paraId="4E52218B" w14:textId="77777777">
        <w:tblPrEx>
          <w:tblCellMar>
            <w:top w:w="0" w:type="dxa"/>
            <w:bottom w:w="0" w:type="dxa"/>
          </w:tblCellMar>
        </w:tblPrEx>
        <w:trPr>
          <w:cantSplit/>
        </w:trPr>
        <w:tc>
          <w:tcPr>
            <w:tcW w:w="4200" w:type="dxa"/>
            <w:tcMar>
              <w:top w:w="55" w:type="dxa"/>
              <w:left w:w="100" w:type="dxa"/>
              <w:bottom w:w="55" w:type="dxa"/>
              <w:right w:w="100" w:type="dxa"/>
            </w:tcMar>
          </w:tcPr>
          <w:p w14:paraId="0871614F" w14:textId="77777777" w:rsidR="00726BBE" w:rsidRDefault="00000000">
            <w:r>
              <w:rPr>
                <w:rFonts w:ascii="Consolas" w:hAnsi="Consolas" w:cs="Consolas"/>
                <w:color w:val="E97132" w:themeColor="accent2"/>
                <w:sz w:val="18"/>
                <w:szCs w:val="18"/>
              </w:rPr>
              <w:t>la recherche d'alignement</w:t>
            </w:r>
          </w:p>
        </w:tc>
        <w:tc>
          <w:tcPr>
            <w:tcW w:w="5160" w:type="dxa"/>
            <w:tcMar>
              <w:top w:w="55" w:type="dxa"/>
              <w:left w:w="100" w:type="dxa"/>
              <w:bottom w:w="55" w:type="dxa"/>
              <w:right w:w="100" w:type="dxa"/>
            </w:tcMar>
          </w:tcPr>
          <w:p w14:paraId="00AED5F1" w14:textId="77777777" w:rsidR="00726BBE" w:rsidRDefault="00000000">
            <w:r>
              <w:rPr>
                <w:rFonts w:ascii="Consolas" w:hAnsi="Consolas" w:cs="Consolas"/>
                <w:color w:val="E97132" w:themeColor="accent2"/>
                <w:sz w:val="18"/>
                <w:szCs w:val="18"/>
              </w:rPr>
              <w:t>GrilleAlignement</w:t>
            </w:r>
          </w:p>
        </w:tc>
      </w:tr>
      <w:tr w:rsidR="00726BBE" w14:paraId="50C58D57" w14:textId="77777777">
        <w:tblPrEx>
          <w:tblCellMar>
            <w:top w:w="0" w:type="dxa"/>
            <w:bottom w:w="0" w:type="dxa"/>
          </w:tblCellMar>
        </w:tblPrEx>
        <w:trPr>
          <w:cantSplit/>
        </w:trPr>
        <w:tc>
          <w:tcPr>
            <w:tcW w:w="4200" w:type="dxa"/>
            <w:tcMar>
              <w:top w:w="55" w:type="dxa"/>
              <w:left w:w="100" w:type="dxa"/>
              <w:bottom w:w="55" w:type="dxa"/>
              <w:right w:w="100" w:type="dxa"/>
            </w:tcMar>
          </w:tcPr>
          <w:p w14:paraId="3FDDA4AB" w14:textId="77777777" w:rsidR="00726BBE" w:rsidRDefault="00000000">
            <w:r>
              <w:rPr>
                <w:rFonts w:ascii="Consolas" w:hAnsi="Consolas" w:cs="Consolas"/>
                <w:color w:val="E97132" w:themeColor="accent2"/>
                <w:sz w:val="18"/>
                <w:szCs w:val="18"/>
              </w:rPr>
              <w:t>le test de grille pleine</w:t>
            </w:r>
          </w:p>
        </w:tc>
        <w:tc>
          <w:tcPr>
            <w:tcW w:w="5160" w:type="dxa"/>
            <w:tcMar>
              <w:top w:w="55" w:type="dxa"/>
              <w:left w:w="100" w:type="dxa"/>
              <w:bottom w:w="55" w:type="dxa"/>
              <w:right w:w="100" w:type="dxa"/>
            </w:tcMar>
          </w:tcPr>
          <w:p w14:paraId="35030AE4" w14:textId="77777777" w:rsidR="00726BBE" w:rsidRDefault="00000000">
            <w:r>
              <w:rPr>
                <w:rFonts w:ascii="Consolas" w:hAnsi="Consolas" w:cs="Consolas"/>
                <w:color w:val="E97132" w:themeColor="accent2"/>
                <w:sz w:val="18"/>
                <w:szCs w:val="18"/>
              </w:rPr>
              <w:t>GrilleAlignement</w:t>
            </w:r>
          </w:p>
        </w:tc>
      </w:tr>
      <w:tr w:rsidR="00726BBE" w14:paraId="5C6E3067" w14:textId="77777777">
        <w:tblPrEx>
          <w:tblCellMar>
            <w:top w:w="0" w:type="dxa"/>
            <w:bottom w:w="0" w:type="dxa"/>
          </w:tblCellMar>
        </w:tblPrEx>
        <w:trPr>
          <w:cantSplit/>
        </w:trPr>
        <w:tc>
          <w:tcPr>
            <w:tcW w:w="4200" w:type="dxa"/>
            <w:tcMar>
              <w:top w:w="55" w:type="dxa"/>
              <w:left w:w="100" w:type="dxa"/>
              <w:bottom w:w="55" w:type="dxa"/>
              <w:right w:w="100" w:type="dxa"/>
            </w:tcMar>
          </w:tcPr>
          <w:p w14:paraId="45CC2B81" w14:textId="77777777" w:rsidR="00726BBE" w:rsidRDefault="00000000">
            <w:r>
              <w:rPr>
                <w:rFonts w:ascii="Consolas" w:hAnsi="Consolas" w:cs="Consolas"/>
                <w:color w:val="E97132" w:themeColor="accent2"/>
                <w:sz w:val="18"/>
                <w:szCs w:val="18"/>
              </w:rPr>
              <w:t>l'affichage</w:t>
            </w:r>
          </w:p>
        </w:tc>
        <w:tc>
          <w:tcPr>
            <w:tcW w:w="5160" w:type="dxa"/>
            <w:tcMar>
              <w:top w:w="55" w:type="dxa"/>
              <w:left w:w="100" w:type="dxa"/>
              <w:bottom w:w="55" w:type="dxa"/>
              <w:right w:w="100" w:type="dxa"/>
            </w:tcMar>
          </w:tcPr>
          <w:p w14:paraId="44ADD917" w14:textId="77777777" w:rsidR="00726BBE" w:rsidRDefault="00000000">
            <w:r>
              <w:rPr>
                <w:rFonts w:ascii="Consolas" w:hAnsi="Consolas" w:cs="Consolas"/>
                <w:color w:val="E97132" w:themeColor="accent2"/>
                <w:sz w:val="18"/>
                <w:szCs w:val="18"/>
              </w:rPr>
              <w:t>GrilleAlignement</w:t>
            </w:r>
          </w:p>
        </w:tc>
      </w:tr>
      <w:tr w:rsidR="00726BBE" w14:paraId="7FFC8ABC" w14:textId="77777777">
        <w:tblPrEx>
          <w:tblCellMar>
            <w:top w:w="0" w:type="dxa"/>
            <w:bottom w:w="0" w:type="dxa"/>
          </w:tblCellMar>
        </w:tblPrEx>
        <w:trPr>
          <w:cantSplit/>
        </w:trPr>
        <w:tc>
          <w:tcPr>
            <w:tcW w:w="4200" w:type="dxa"/>
            <w:tcMar>
              <w:top w:w="55" w:type="dxa"/>
              <w:left w:w="100" w:type="dxa"/>
              <w:bottom w:w="55" w:type="dxa"/>
              <w:right w:w="100" w:type="dxa"/>
            </w:tcMar>
          </w:tcPr>
          <w:p w14:paraId="0A43D296" w14:textId="77777777" w:rsidR="00726BBE" w:rsidRDefault="00000000">
            <w:r>
              <w:rPr>
                <w:rFonts w:ascii="Consolas" w:hAnsi="Consolas" w:cs="Consolas"/>
                <w:color w:val="E97132" w:themeColor="accent2"/>
                <w:sz w:val="18"/>
                <w:szCs w:val="18"/>
              </w:rPr>
              <w:t>la gravité</w:t>
            </w:r>
          </w:p>
        </w:tc>
        <w:tc>
          <w:tcPr>
            <w:tcW w:w="5160" w:type="dxa"/>
            <w:tcMar>
              <w:top w:w="55" w:type="dxa"/>
              <w:left w:w="100" w:type="dxa"/>
              <w:bottom w:w="55" w:type="dxa"/>
              <w:right w:w="100" w:type="dxa"/>
            </w:tcMar>
          </w:tcPr>
          <w:p w14:paraId="66F27EEF" w14:textId="77777777" w:rsidR="00726BBE" w:rsidRDefault="00000000">
            <w:r>
              <w:rPr>
                <w:sz w:val="20"/>
                <w:szCs w:val="20"/>
              </w:rPr>
              <w:t>vous, en huit lignes</w:t>
            </w:r>
          </w:p>
        </w:tc>
      </w:tr>
    </w:tbl>
    <w:p w14:paraId="16634E6D" w14:textId="77777777" w:rsidR="00726BBE" w:rsidRDefault="00000000">
      <w:pPr>
        <w:spacing w:after="120"/>
      </w:pPr>
      <w:r>
        <w:lastRenderedPageBreak/>
        <w:t xml:space="preserve">Tout cela a été écrit une fois, à l'incrément précédent, pour un jeu qui n'avait </w:t>
      </w:r>
      <w:r>
        <w:rPr>
          <w:i/>
          <w:iCs/>
        </w:rPr>
        <w:t>ni la même taille, ni la même règle de victoire, ni la même façon de poser une marque</w:t>
      </w:r>
      <w:r>
        <w:t>.</w:t>
      </w:r>
    </w:p>
    <w:p w14:paraId="7AC4764C" w14:textId="77777777" w:rsidR="00726BBE" w:rsidRDefault="00000000">
      <w:pPr>
        <w:pStyle w:val="Titre3"/>
        <w:keepNext/>
        <w:spacing w:before="240" w:after="100"/>
      </w:pPr>
      <w:r>
        <w:rPr>
          <w:b/>
          <w:bCs/>
          <w:color w:val="595959"/>
        </w:rPr>
        <w:t>Une question, et une réponse qui n'est pas celle qu'on attend</w:t>
      </w:r>
    </w:p>
    <w:p w14:paraId="5DFB457B" w14:textId="77777777" w:rsidR="00726BBE" w:rsidRDefault="00000000">
      <w:pPr>
        <w:spacing w:after="120"/>
      </w:pPr>
      <w:r>
        <w:t xml:space="preserve">La boucle de partie de </w:t>
      </w:r>
      <w:r>
        <w:rPr>
          <w:rFonts w:ascii="Consolas" w:hAnsi="Consolas" w:cs="Consolas"/>
          <w:color w:val="E97132" w:themeColor="accent2"/>
          <w:sz w:val="18"/>
          <w:szCs w:val="18"/>
        </w:rPr>
        <w:t>JeuPuissance4</w:t>
      </w:r>
      <w:r>
        <w:t xml:space="preserve"> ressemble beaucoup à celle de </w:t>
      </w:r>
      <w:r>
        <w:rPr>
          <w:rFonts w:ascii="Consolas" w:hAnsi="Consolas" w:cs="Consolas"/>
          <w:color w:val="E97132" w:themeColor="accent2"/>
          <w:sz w:val="18"/>
          <w:szCs w:val="18"/>
        </w:rPr>
        <w:t>JeuMorpion</w:t>
      </w:r>
      <w:r>
        <w:t>. Faut-il l'extraire à son tour, dans une classe mère commune ?</w:t>
      </w:r>
    </w:p>
    <w:p w14:paraId="0BA573E7" w14:textId="77777777" w:rsidR="00726BBE" w:rsidRDefault="00000000">
      <w:pPr>
        <w:spacing w:after="120"/>
      </w:pPr>
      <w:r>
        <w:rPr>
          <w:b/>
          <w:bCs/>
        </w:rPr>
        <w:t xml:space="preserve">Non, </w:t>
      </w:r>
      <w:r>
        <w:t>et il faut savoir argumenter pourquoi. Les deux boucles se ressemblent, mais elles ne demandent pas la même chose à l'utilisateur — deux nombres ici, un seul là. Une classe mère commune devrait prévoir les deux cas, donc déclarer une méthode abstraite « demander un coup », donc ajouter une abstraction pour économiser une quinzaine de lignes.</w:t>
      </w:r>
    </w:p>
    <w:p w14:paraId="655C0DD4" w14:textId="77777777" w:rsidR="00726BBE" w:rsidRDefault="00000000">
      <w:pPr>
        <w:spacing w:after="120"/>
      </w:pPr>
      <w:r>
        <w:t xml:space="preserve">La duplication de la </w:t>
      </w:r>
      <w:r>
        <w:rPr>
          <w:b/>
          <w:bCs/>
        </w:rPr>
        <w:t>grille</w:t>
      </w:r>
      <w:r>
        <w:t xml:space="preserve"> valait d'être supprimée : une centaine de lignes, et un algorithme où l'on se trompe. Celle-ci ne le vaut pas. Voir </w:t>
      </w:r>
      <w:r>
        <w:rPr>
          <w:rFonts w:ascii="Consolas" w:hAnsi="Consolas" w:cs="Consolas"/>
          <w:color w:val="E97132" w:themeColor="accent2"/>
          <w:sz w:val="18"/>
          <w:szCs w:val="18"/>
        </w:rPr>
        <w:t>CC-CLS.3</w:t>
      </w:r>
      <w:r>
        <w:t xml:space="preserve"> — la règle dit de ne pas se répéter, elle ne dit pas de tout factoriser.</w:t>
      </w:r>
    </w:p>
    <w:p w14:paraId="178B5E9A" w14:textId="77777777" w:rsidR="00726BBE" w:rsidRDefault="00000000">
      <w:pPr>
        <w:pStyle w:val="Titre3"/>
        <w:keepNext/>
        <w:spacing w:before="240" w:after="100"/>
      </w:pPr>
      <w:r>
        <w:rPr>
          <w:b/>
          <w:bCs/>
          <w:color w:val="595959"/>
        </w:rPr>
        <w:t>Vérification</w:t>
      </w:r>
    </w:p>
    <w:p w14:paraId="58B8F297" w14:textId="77777777" w:rsidR="00726BBE" w:rsidRDefault="00000000">
      <w:pPr>
        <w:pStyle w:val="Paragraphedeliste"/>
        <w:numPr>
          <w:ilvl w:val="0"/>
          <w:numId w:val="16"/>
        </w:numPr>
        <w:spacing w:after="60"/>
      </w:pPr>
      <w:r>
        <w:t>Une marque lâchée dans une colonne vide se pose en bas ; la suivante juste au-dessus.</w:t>
      </w:r>
    </w:p>
    <w:p w14:paraId="4A3F70FC" w14:textId="77777777" w:rsidR="00726BBE" w:rsidRDefault="00000000">
      <w:pPr>
        <w:pStyle w:val="Paragraphedeliste"/>
        <w:numPr>
          <w:ilvl w:val="0"/>
          <w:numId w:val="16"/>
        </w:numPr>
        <w:spacing w:after="60"/>
      </w:pPr>
      <w:r>
        <w:t>Quatre alignées horizontalement, verticalement et en diagonale font gagner ; trois ne font rien.</w:t>
      </w:r>
    </w:p>
    <w:p w14:paraId="7EDE3D1F" w14:textId="77777777" w:rsidR="00726BBE" w:rsidRDefault="00000000">
      <w:pPr>
        <w:pStyle w:val="Paragraphedeliste"/>
        <w:numPr>
          <w:ilvl w:val="0"/>
          <w:numId w:val="16"/>
        </w:numPr>
        <w:spacing w:after="60"/>
      </w:pPr>
      <w:r>
        <w:t>Une colonne pleine refuse un jeton de plus, sans planter.</w:t>
      </w:r>
    </w:p>
    <w:p w14:paraId="2EDBDCB4" w14:textId="77777777" w:rsidR="00726BBE" w:rsidRDefault="00000000">
      <w:pPr>
        <w:pStyle w:val="Titre3"/>
        <w:keepNext/>
        <w:spacing w:before="240" w:after="100"/>
      </w:pPr>
      <w:r>
        <w:rPr>
          <w:b/>
          <w:bCs/>
          <w:color w:val="595959"/>
        </w:rPr>
        <w:t>Et la fabrique</w:t>
      </w:r>
    </w:p>
    <w:p w14:paraId="43AEA468" w14:textId="77777777" w:rsidR="00726BBE" w:rsidRDefault="00000000">
      <w:pPr>
        <w:spacing w:after="120"/>
      </w:pPr>
      <w:r>
        <w:t xml:space="preserve">Ajoutez les deux cas. Le </w:t>
      </w:r>
      <w:r>
        <w:rPr>
          <w:rFonts w:ascii="Consolas" w:hAnsi="Consolas" w:cs="Consolas"/>
          <w:color w:val="E97132" w:themeColor="accent2"/>
          <w:sz w:val="18"/>
          <w:szCs w:val="18"/>
        </w:rPr>
        <w:t>default</w:t>
      </w:r>
      <w:r>
        <w:t xml:space="preserve"> qui levait une exception n'a plus rien à absorber : toutes les valeurs de </w:t>
      </w:r>
      <w:r>
        <w:rPr>
          <w:rFonts w:ascii="Consolas" w:hAnsi="Consolas" w:cs="Consolas"/>
          <w:color w:val="E97132" w:themeColor="accent2"/>
          <w:sz w:val="18"/>
          <w:szCs w:val="18"/>
        </w:rPr>
        <w:t>TypeJeu</w:t>
      </w:r>
      <w:r>
        <w:t xml:space="preserve"> ont maintenant leur jeu. Laissez-le — il coûte une ligne, et il protège le jour où une valeur s'ajoutera.</w:t>
      </w:r>
    </w:p>
    <w:p w14:paraId="1DE5FA68" w14:textId="77777777" w:rsidR="00726BBE" w:rsidRDefault="00000000">
      <w:pPr>
        <w:spacing w:before="200" w:after="60"/>
        <w:jc w:val="center"/>
      </w:pPr>
      <w:r>
        <w:rPr>
          <w:noProof/>
        </w:rPr>
        <w:drawing>
          <wp:inline distT="0" distB="0" distL="0" distR="0" wp14:anchorId="03C31B4A" wp14:editId="6EFAA472">
            <wp:extent cx="5905500" cy="4305300"/>
            <wp:effectExtent l="0" t="0" r="0" b="0"/>
            <wp:docPr id="11"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
                    <pic:cNvPicPr>
                      <a:picLocks noChangeAspect="1" noChangeArrowheads="1"/>
                    </pic:cNvPicPr>
                  </pic:nvPicPr>
                  <pic:blipFill>
                    <a:blip r:embed="rId18"/>
                    <a:srcRect/>
                    <a:stretch>
                      <a:fillRect/>
                    </a:stretch>
                  </pic:blipFill>
                  <pic:spPr bwMode="auto">
                    <a:xfrm>
                      <a:off x="0" y="0"/>
                      <a:ext cx="5905500" cy="4305300"/>
                    </a:xfrm>
                    <a:prstGeom prst="rect">
                      <a:avLst/>
                    </a:prstGeom>
                  </pic:spPr>
                </pic:pic>
              </a:graphicData>
            </a:graphic>
          </wp:inline>
        </w:drawing>
      </w:r>
    </w:p>
    <w:p w14:paraId="1AC42C58" w14:textId="77777777" w:rsidR="00726BBE" w:rsidRDefault="00000000">
      <w:pPr>
        <w:spacing w:after="200"/>
        <w:jc w:val="center"/>
      </w:pPr>
      <w:r>
        <w:rPr>
          <w:i/>
          <w:iCs/>
          <w:color w:val="595959"/>
          <w:sz w:val="17"/>
          <w:szCs w:val="17"/>
        </w:rPr>
        <w:t>Deux jeux, deux grilles, un seul algorithme d'alignement. Les deux traits pleins vont chacun vers la classe mère, pas l'un vers l'autre.</w:t>
      </w:r>
    </w:p>
    <w:p w14:paraId="72E5E729" w14:textId="77777777" w:rsidR="00726BBE" w:rsidRDefault="00726BBE">
      <w:pPr>
        <w:pBdr>
          <w:bottom w:val="single" w:sz="6" w:space="1" w:color="A6A6A6"/>
        </w:pBdr>
        <w:spacing w:before="240" w:after="360"/>
      </w:pPr>
    </w:p>
    <w:p w14:paraId="78E1FCC3" w14:textId="77777777" w:rsidR="00726BBE" w:rsidRDefault="00000000">
      <w:pPr>
        <w:pStyle w:val="Titre2"/>
        <w:keepNext/>
        <w:spacing w:before="360" w:after="160"/>
      </w:pPr>
      <w:bookmarkStart w:id="100" w:name="_Toc243726746"/>
      <w:r>
        <w:rPr>
          <w:b/>
          <w:bCs/>
          <w:color w:val="1F4E79"/>
          <w:sz w:val="30"/>
          <w:szCs w:val="30"/>
        </w:rPr>
        <w:lastRenderedPageBreak/>
        <w:t>Septième partie — des paires qui ont un sens, une fabrique sans switch</w:t>
      </w:r>
      <w:bookmarkEnd w:id="100"/>
    </w:p>
    <w:p w14:paraId="10AAC233" w14:textId="77777777" w:rsidR="00726BBE" w:rsidRDefault="00000000">
      <w:pPr>
        <w:spacing w:after="120"/>
      </w:pPr>
      <w:r>
        <w:t>Deux incréments courts, qui ne font apparaître aucun jeu. Ils reprennent du code écrit depuis longtemps avec deux outils neufs : la généricité, puis les lambdas.</w:t>
      </w:r>
    </w:p>
    <w:p w14:paraId="01E8CDA9" w14:textId="77777777" w:rsidR="00726BBE" w:rsidRDefault="00000000">
      <w:pPr>
        <w:keepNext/>
        <w:spacing w:before="300" w:after="130"/>
      </w:pPr>
      <w:r>
        <w:rPr>
          <w:b/>
          <w:bCs/>
          <w:color w:val="7B9E4B"/>
          <w:sz w:val="28"/>
          <w:szCs w:val="28"/>
        </w:rPr>
        <w:t xml:space="preserve">G.31  </w:t>
      </w:r>
      <w:r>
        <w:rPr>
          <w:b/>
          <w:bCs/>
          <w:color w:val="1F4E79"/>
          <w:sz w:val="28"/>
          <w:szCs w:val="28"/>
        </w:rPr>
        <w:t>Un objet par joueur</w:t>
      </w:r>
    </w:p>
    <w:p w14:paraId="5B268989" w14:textId="77777777" w:rsidR="00726BBE" w:rsidRDefault="00000000">
      <w:pPr>
        <w:pStyle w:val="Titre3"/>
        <w:keepNext/>
        <w:spacing w:before="240" w:after="100"/>
      </w:pPr>
      <w:r>
        <w:rPr>
          <w:b/>
          <w:bCs/>
          <w:color w:val="595959"/>
        </w:rPr>
        <w:t>Ce qui se répète</w:t>
      </w:r>
    </w:p>
    <w:p w14:paraId="70772F00" w14:textId="77777777" w:rsidR="00726BBE" w:rsidRDefault="00000000">
      <w:pPr>
        <w:spacing w:after="120"/>
      </w:pPr>
      <w:r>
        <w:t xml:space="preserve">Relisez </w:t>
      </w:r>
      <w:r>
        <w:rPr>
          <w:rFonts w:ascii="Consolas" w:hAnsi="Consolas" w:cs="Consolas"/>
          <w:color w:val="E97132" w:themeColor="accent2"/>
          <w:sz w:val="18"/>
          <w:szCs w:val="18"/>
        </w:rPr>
        <w:t>JeuNim</w:t>
      </w:r>
      <w:r>
        <w:t xml:space="preserve">. Il garde deux champs jumeaux, </w:t>
      </w:r>
      <w:r>
        <w:rPr>
          <w:rFonts w:ascii="Consolas" w:hAnsi="Consolas" w:cs="Consolas"/>
          <w:color w:val="E97132" w:themeColor="accent2"/>
          <w:sz w:val="18"/>
          <w:szCs w:val="18"/>
        </w:rPr>
        <w:t>strategieJoueur1</w:t>
      </w:r>
      <w:r>
        <w:t xml:space="preserve"> et </w:t>
      </w:r>
      <w:r>
        <w:rPr>
          <w:rFonts w:ascii="Consolas" w:hAnsi="Consolas" w:cs="Consolas"/>
          <w:color w:val="E97132" w:themeColor="accent2"/>
          <w:sz w:val="18"/>
          <w:szCs w:val="18"/>
        </w:rPr>
        <w:t>strategieJoueur2</w:t>
      </w:r>
      <w:r>
        <w:t>, et choisit le bon par un opérateur ternaire. Quelques lignes plus bas, le même ternaire choisit le joueur. La bataille fait pareil avec ses deux pioches.</w:t>
      </w:r>
    </w:p>
    <w:p w14:paraId="275308DD" w14:textId="77777777" w:rsidR="00726BBE" w:rsidRDefault="00000000">
      <w:pPr>
        <w:pStyle w:val="Titre3"/>
        <w:keepNext/>
        <w:spacing w:before="240" w:after="100"/>
      </w:pPr>
      <w:r>
        <w:rPr>
          <w:b/>
          <w:bCs/>
          <w:color w:val="595959"/>
        </w:rPr>
        <w:t>Ce qu'on vous demande</w:t>
      </w:r>
    </w:p>
    <w:p w14:paraId="3787D57C" w14:textId="77777777" w:rsidR="00726BBE" w:rsidRDefault="00000000">
      <w:pPr>
        <w:spacing w:after="120"/>
      </w:pPr>
      <w:r>
        <w:t xml:space="preserve">Écrivez dans </w:t>
      </w:r>
      <w:r>
        <w:rPr>
          <w:rFonts w:ascii="Consolas" w:hAnsi="Consolas" w:cs="Consolas"/>
          <w:color w:val="E97132" w:themeColor="accent2"/>
          <w:sz w:val="18"/>
          <w:szCs w:val="18"/>
        </w:rPr>
        <w:t>modele</w:t>
      </w:r>
      <w:r>
        <w:t xml:space="preserve"> une classe générique </w:t>
      </w:r>
      <w:r>
        <w:rPr>
          <w:rFonts w:ascii="Consolas" w:hAnsi="Consolas" w:cs="Consolas"/>
          <w:color w:val="E97132" w:themeColor="accent2"/>
          <w:sz w:val="18"/>
          <w:szCs w:val="18"/>
        </w:rPr>
        <w:t>ParJoueur&lt;T&gt;</w:t>
      </w:r>
      <w:r>
        <w:t>, immuable, qui garde une chose pour chaque joueur.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200"/>
        <w:gridCol w:w="5160"/>
      </w:tblGrid>
      <w:tr w:rsidR="00726BBE" w14:paraId="78F91F81" w14:textId="77777777">
        <w:tblPrEx>
          <w:tblCellMar>
            <w:top w:w="0" w:type="dxa"/>
            <w:bottom w:w="0" w:type="dxa"/>
          </w:tblCellMar>
        </w:tblPrEx>
        <w:trPr>
          <w:tblHeader/>
        </w:trPr>
        <w:tc>
          <w:tcPr>
            <w:tcW w:w="4200" w:type="dxa"/>
            <w:shd w:val="clear" w:color="auto" w:fill="DEEAF6"/>
            <w:tcMar>
              <w:top w:w="55" w:type="dxa"/>
              <w:left w:w="100" w:type="dxa"/>
              <w:bottom w:w="55" w:type="dxa"/>
              <w:right w:w="100" w:type="dxa"/>
            </w:tcMar>
          </w:tcPr>
          <w:p w14:paraId="7115CFA9" w14:textId="77777777" w:rsidR="00726BBE" w:rsidRDefault="00000000">
            <w:r>
              <w:rPr>
                <w:b/>
                <w:bCs/>
                <w:sz w:val="20"/>
                <w:szCs w:val="20"/>
              </w:rPr>
              <w:t>Membre</w:t>
            </w:r>
          </w:p>
        </w:tc>
        <w:tc>
          <w:tcPr>
            <w:tcW w:w="5160" w:type="dxa"/>
            <w:shd w:val="clear" w:color="auto" w:fill="DEEAF6"/>
            <w:tcMar>
              <w:top w:w="55" w:type="dxa"/>
              <w:left w:w="100" w:type="dxa"/>
              <w:bottom w:w="55" w:type="dxa"/>
              <w:right w:w="100" w:type="dxa"/>
            </w:tcMar>
          </w:tcPr>
          <w:p w14:paraId="6CCC6986" w14:textId="77777777" w:rsidR="00726BBE" w:rsidRDefault="00000000">
            <w:r>
              <w:rPr>
                <w:b/>
                <w:bCs/>
                <w:sz w:val="20"/>
                <w:szCs w:val="20"/>
              </w:rPr>
              <w:t>Ce qu'il fait</w:t>
            </w:r>
          </w:p>
        </w:tc>
      </w:tr>
      <w:tr w:rsidR="00726BBE" w14:paraId="1AE4EF68" w14:textId="77777777">
        <w:tblPrEx>
          <w:tblCellMar>
            <w:top w:w="0" w:type="dxa"/>
            <w:bottom w:w="0" w:type="dxa"/>
          </w:tblCellMar>
        </w:tblPrEx>
        <w:trPr>
          <w:cantSplit/>
        </w:trPr>
        <w:tc>
          <w:tcPr>
            <w:tcW w:w="4200" w:type="dxa"/>
            <w:tcMar>
              <w:top w:w="55" w:type="dxa"/>
              <w:left w:w="100" w:type="dxa"/>
              <w:bottom w:w="55" w:type="dxa"/>
              <w:right w:w="100" w:type="dxa"/>
            </w:tcMar>
          </w:tcPr>
          <w:p w14:paraId="083A9260" w14:textId="77777777" w:rsidR="00726BBE" w:rsidRDefault="00000000">
            <w:r>
              <w:rPr>
                <w:rFonts w:ascii="Consolas" w:hAnsi="Consolas" w:cs="Consolas"/>
                <w:color w:val="E97132" w:themeColor="accent2"/>
                <w:sz w:val="18"/>
                <w:szCs w:val="18"/>
              </w:rPr>
              <w:t>ParJoueur(T duPremier, T duSecond)</w:t>
            </w:r>
          </w:p>
        </w:tc>
        <w:tc>
          <w:tcPr>
            <w:tcW w:w="5160" w:type="dxa"/>
            <w:tcMar>
              <w:top w:w="55" w:type="dxa"/>
              <w:left w:w="100" w:type="dxa"/>
              <w:bottom w:w="55" w:type="dxa"/>
              <w:right w:w="100" w:type="dxa"/>
            </w:tcMar>
          </w:tcPr>
          <w:p w14:paraId="4A0E1FC0" w14:textId="77777777" w:rsidR="00726BBE" w:rsidRDefault="00000000">
            <w:r>
              <w:rPr>
                <w:sz w:val="20"/>
                <w:szCs w:val="20"/>
              </w:rPr>
              <w:t>reçoit les deux éléments</w:t>
            </w:r>
          </w:p>
        </w:tc>
      </w:tr>
      <w:tr w:rsidR="00726BBE" w14:paraId="381A3339" w14:textId="77777777">
        <w:tblPrEx>
          <w:tblCellMar>
            <w:top w:w="0" w:type="dxa"/>
            <w:bottom w:w="0" w:type="dxa"/>
          </w:tblCellMar>
        </w:tblPrEx>
        <w:trPr>
          <w:cantSplit/>
        </w:trPr>
        <w:tc>
          <w:tcPr>
            <w:tcW w:w="4200" w:type="dxa"/>
            <w:tcMar>
              <w:top w:w="55" w:type="dxa"/>
              <w:left w:w="100" w:type="dxa"/>
              <w:bottom w:w="55" w:type="dxa"/>
              <w:right w:w="100" w:type="dxa"/>
            </w:tcMar>
          </w:tcPr>
          <w:p w14:paraId="5BC11669" w14:textId="77777777" w:rsidR="00726BBE" w:rsidRDefault="00000000">
            <w:r>
              <w:rPr>
                <w:rFonts w:ascii="Consolas" w:hAnsi="Consolas" w:cs="Consolas"/>
                <w:color w:val="E97132" w:themeColor="accent2"/>
                <w:sz w:val="18"/>
                <w:szCs w:val="18"/>
              </w:rPr>
              <w:t>duPremier(), duSecond()</w:t>
            </w:r>
          </w:p>
        </w:tc>
        <w:tc>
          <w:tcPr>
            <w:tcW w:w="5160" w:type="dxa"/>
            <w:tcMar>
              <w:top w:w="55" w:type="dxa"/>
              <w:left w:w="100" w:type="dxa"/>
              <w:bottom w:w="55" w:type="dxa"/>
              <w:right w:w="100" w:type="dxa"/>
            </w:tcMar>
          </w:tcPr>
          <w:p w14:paraId="1985ABBD" w14:textId="77777777" w:rsidR="00726BBE" w:rsidRDefault="00000000">
            <w:r>
              <w:rPr>
                <w:sz w:val="20"/>
                <w:szCs w:val="20"/>
              </w:rPr>
              <w:t>rendent chacun le sien</w:t>
            </w:r>
          </w:p>
        </w:tc>
      </w:tr>
      <w:tr w:rsidR="00726BBE" w14:paraId="07973368" w14:textId="77777777">
        <w:tblPrEx>
          <w:tblCellMar>
            <w:top w:w="0" w:type="dxa"/>
            <w:bottom w:w="0" w:type="dxa"/>
          </w:tblCellMar>
        </w:tblPrEx>
        <w:trPr>
          <w:cantSplit/>
        </w:trPr>
        <w:tc>
          <w:tcPr>
            <w:tcW w:w="4200" w:type="dxa"/>
            <w:tcMar>
              <w:top w:w="55" w:type="dxa"/>
              <w:left w:w="100" w:type="dxa"/>
              <w:bottom w:w="55" w:type="dxa"/>
              <w:right w:w="100" w:type="dxa"/>
            </w:tcMar>
          </w:tcPr>
          <w:p w14:paraId="602BE912" w14:textId="77777777" w:rsidR="00726BBE" w:rsidRDefault="00000000">
            <w:r>
              <w:rPr>
                <w:rFonts w:ascii="Consolas" w:hAnsi="Consolas" w:cs="Consolas"/>
                <w:color w:val="E97132" w:themeColor="accent2"/>
                <w:sz w:val="18"/>
                <w:szCs w:val="18"/>
              </w:rPr>
              <w:t>selon(boolean auTourDuPremier)</w:t>
            </w:r>
          </w:p>
        </w:tc>
        <w:tc>
          <w:tcPr>
            <w:tcW w:w="5160" w:type="dxa"/>
            <w:tcMar>
              <w:top w:w="55" w:type="dxa"/>
              <w:left w:w="100" w:type="dxa"/>
              <w:bottom w:w="55" w:type="dxa"/>
              <w:right w:w="100" w:type="dxa"/>
            </w:tcMar>
          </w:tcPr>
          <w:p w14:paraId="0F994FCD" w14:textId="77777777" w:rsidR="00726BBE" w:rsidRDefault="00000000">
            <w:r>
              <w:rPr>
                <w:sz w:val="20"/>
                <w:szCs w:val="20"/>
              </w:rPr>
              <w:t>rend celui du joueur dont c'est le tour</w:t>
            </w:r>
          </w:p>
        </w:tc>
      </w:tr>
    </w:tbl>
    <w:p w14:paraId="4E9BDEA5" w14:textId="77777777" w:rsidR="00726BBE" w:rsidRDefault="00000000">
      <w:pPr>
        <w:spacing w:after="120"/>
      </w:pPr>
      <w:r>
        <w:t xml:space="preserve">Introduisez-la ensuite dans </w:t>
      </w:r>
      <w:r>
        <w:rPr>
          <w:rFonts w:ascii="Consolas" w:hAnsi="Consolas" w:cs="Consolas"/>
          <w:color w:val="E97132" w:themeColor="accent2"/>
          <w:sz w:val="18"/>
          <w:szCs w:val="18"/>
        </w:rPr>
        <w:t>JeuNim</w:t>
      </w:r>
      <w:r>
        <w:t xml:space="preserve"> : un champ </w:t>
      </w:r>
      <w:r>
        <w:rPr>
          <w:rFonts w:ascii="Consolas" w:hAnsi="Consolas" w:cs="Consolas"/>
          <w:color w:val="E97132" w:themeColor="accent2"/>
          <w:sz w:val="18"/>
          <w:szCs w:val="18"/>
        </w:rPr>
        <w:t>ParJoueur&lt;StrategieNim&gt;</w:t>
      </w:r>
      <w:r>
        <w:t xml:space="preserve"> remplace les deux stratégies, et une variable </w:t>
      </w:r>
      <w:r>
        <w:rPr>
          <w:rFonts w:ascii="Consolas" w:hAnsi="Consolas" w:cs="Consolas"/>
          <w:color w:val="E97132" w:themeColor="accent2"/>
          <w:sz w:val="18"/>
          <w:szCs w:val="18"/>
        </w:rPr>
        <w:t>ParJoueur&lt;Joueur&gt;</w:t>
      </w:r>
      <w:r>
        <w:t xml:space="preserve"> remplace le choix du joueur dans </w:t>
      </w:r>
      <w:r>
        <w:rPr>
          <w:rFonts w:ascii="Consolas" w:hAnsi="Consolas" w:cs="Consolas"/>
          <w:color w:val="E97132" w:themeColor="accent2"/>
          <w:sz w:val="18"/>
          <w:szCs w:val="18"/>
        </w:rPr>
        <w:t>jouer</w:t>
      </w:r>
      <w:r>
        <w:t>. Les deux ternaires disparaissent.</w:t>
      </w:r>
    </w:p>
    <w:p w14:paraId="4CB92CD1" w14:textId="77777777" w:rsidR="00726BBE" w:rsidRDefault="00000000">
      <w:pPr>
        <w:pStyle w:val="Titre3"/>
        <w:keepNext/>
        <w:spacing w:before="240" w:after="100"/>
      </w:pPr>
      <w:r>
        <w:rPr>
          <w:b/>
          <w:bCs/>
          <w:color w:val="595959"/>
        </w:rPr>
        <w:t>Vérification</w:t>
      </w:r>
    </w:p>
    <w:p w14:paraId="76F935B3" w14:textId="77777777" w:rsidR="00726BBE" w:rsidRDefault="00000000">
      <w:pPr>
        <w:spacing w:after="120"/>
      </w:pPr>
      <w:r>
        <w:t>Le Nim se joue exactement comme avant : mêmes stratégies, mêmes coups, mêmes résultats. Un incrément qui ne change pas le comportement se vérifie en comparant deux parties.</w:t>
      </w:r>
    </w:p>
    <w:p w14:paraId="518E03D2" w14:textId="77777777" w:rsidR="00726BBE" w:rsidRDefault="00000000">
      <w:pPr>
        <w:pStyle w:val="Titre3"/>
        <w:keepNext/>
        <w:spacing w:before="240" w:after="100"/>
      </w:pPr>
      <w:r>
        <w:rPr>
          <w:b/>
          <w:bCs/>
          <w:color w:val="595959"/>
        </w:rPr>
        <w:t>Questions à se poser</w:t>
      </w:r>
    </w:p>
    <w:p w14:paraId="5035696D" w14:textId="77777777" w:rsidR="00726BBE" w:rsidRDefault="00000000">
      <w:pPr>
        <w:pStyle w:val="Paragraphedeliste"/>
        <w:numPr>
          <w:ilvl w:val="0"/>
          <w:numId w:val="16"/>
        </w:numPr>
        <w:spacing w:after="60"/>
      </w:pPr>
      <w:r>
        <w:t xml:space="preserve">Une </w:t>
      </w:r>
      <w:r>
        <w:rPr>
          <w:rFonts w:ascii="Consolas" w:hAnsi="Consolas" w:cs="Consolas"/>
          <w:color w:val="E97132" w:themeColor="accent2"/>
          <w:sz w:val="18"/>
          <w:szCs w:val="18"/>
        </w:rPr>
        <w:t>Paire&lt;T&gt;</w:t>
      </w:r>
      <w:r>
        <w:t xml:space="preserve"> stockerait exactement la même chose. Que dit </w:t>
      </w:r>
      <w:r>
        <w:rPr>
          <w:rFonts w:ascii="Consolas" w:hAnsi="Consolas" w:cs="Consolas"/>
          <w:color w:val="E97132" w:themeColor="accent2"/>
          <w:sz w:val="18"/>
          <w:szCs w:val="18"/>
        </w:rPr>
        <w:t>ParJoueur</w:t>
      </w:r>
      <w:r>
        <w:t xml:space="preserve"> de plus ? Voir </w:t>
      </w:r>
      <w:r>
        <w:rPr>
          <w:rFonts w:ascii="Consolas" w:hAnsi="Consolas" w:cs="Consolas"/>
          <w:color w:val="E97132" w:themeColor="accent2"/>
          <w:sz w:val="18"/>
          <w:szCs w:val="18"/>
        </w:rPr>
        <w:t>CC-NOM.1</w:t>
      </w:r>
      <w:r>
        <w:t>.</w:t>
      </w:r>
    </w:p>
    <w:p w14:paraId="2C1A6825" w14:textId="77777777" w:rsidR="00726BBE" w:rsidRDefault="00000000">
      <w:pPr>
        <w:pStyle w:val="Paragraphedeliste"/>
        <w:numPr>
          <w:ilvl w:val="0"/>
          <w:numId w:val="16"/>
        </w:numPr>
        <w:spacing w:after="60"/>
      </w:pPr>
      <w:r>
        <w:t>La même classe sert pour des stratégies et pour des joueurs, sans un seul transtypage. Combien de classes aurait-il fallu sans la généricité ?</w:t>
      </w:r>
    </w:p>
    <w:p w14:paraId="0C1A1C5A" w14:textId="77777777" w:rsidR="00726BBE" w:rsidRDefault="00000000">
      <w:pPr>
        <w:pStyle w:val="Paragraphedeliste"/>
        <w:numPr>
          <w:ilvl w:val="0"/>
          <w:numId w:val="16"/>
        </w:numPr>
        <w:spacing w:after="60"/>
      </w:pPr>
      <w:r>
        <w:t xml:space="preserve">La bataille passe ses deux pioches en paramètres jumeaux à plusieurs méthodes. Faut-il y introduire </w:t>
      </w:r>
      <w:r>
        <w:rPr>
          <w:rFonts w:ascii="Consolas" w:hAnsi="Consolas" w:cs="Consolas"/>
          <w:color w:val="E97132" w:themeColor="accent2"/>
          <w:sz w:val="18"/>
          <w:szCs w:val="18"/>
        </w:rPr>
        <w:t>ParJoueur</w:t>
      </w:r>
      <w:r>
        <w:t xml:space="preserve"> aussi ? Dites ce que cela coûterait, et ce que cela rapporterait, avant de décider.</w:t>
      </w:r>
    </w:p>
    <w:p w14:paraId="60BE520E" w14:textId="77777777" w:rsidR="00726BBE" w:rsidRDefault="00000000">
      <w:pPr>
        <w:keepNext/>
        <w:spacing w:before="300" w:after="130"/>
      </w:pPr>
      <w:r>
        <w:rPr>
          <w:b/>
          <w:bCs/>
          <w:color w:val="7B9E4B"/>
          <w:sz w:val="28"/>
          <w:szCs w:val="28"/>
        </w:rPr>
        <w:t xml:space="preserve">G.32  </w:t>
      </w:r>
      <w:r>
        <w:rPr>
          <w:b/>
          <w:bCs/>
          <w:color w:val="1F4E79"/>
          <w:sz w:val="28"/>
          <w:szCs w:val="28"/>
        </w:rPr>
        <w:t xml:space="preserve">Une fabrique sans </w:t>
      </w:r>
      <w:r>
        <w:rPr>
          <w:rFonts w:ascii="Consolas" w:hAnsi="Consolas" w:cs="Consolas"/>
          <w:b/>
          <w:bCs/>
          <w:color w:val="E97132" w:themeColor="accent2"/>
          <w:sz w:val="18"/>
          <w:szCs w:val="18"/>
        </w:rPr>
        <w:t>switch</w:t>
      </w:r>
    </w:p>
    <w:p w14:paraId="005EC71F" w14:textId="77777777" w:rsidR="00726BBE" w:rsidRDefault="00000000">
      <w:pPr>
        <w:pStyle w:val="Titre3"/>
        <w:keepNext/>
        <w:spacing w:before="240" w:after="100"/>
      </w:pPr>
      <w:r>
        <w:rPr>
          <w:b/>
          <w:bCs/>
          <w:color w:val="595959"/>
        </w:rPr>
        <w:t>Ce qui se répète</w:t>
      </w:r>
    </w:p>
    <w:p w14:paraId="4F09902E" w14:textId="77777777" w:rsidR="00726BBE" w:rsidRDefault="00000000">
      <w:pPr>
        <w:spacing w:after="120"/>
      </w:pPr>
      <w:r>
        <w:t xml:space="preserve">Le </w:t>
      </w:r>
      <w:r>
        <w:rPr>
          <w:rFonts w:ascii="Consolas" w:hAnsi="Consolas" w:cs="Consolas"/>
          <w:color w:val="E97132" w:themeColor="accent2"/>
          <w:sz w:val="18"/>
          <w:szCs w:val="18"/>
        </w:rPr>
        <w:t>switch</w:t>
      </w:r>
      <w:r>
        <w:t xml:space="preserve"> de </w:t>
      </w:r>
      <w:r>
        <w:rPr>
          <w:rFonts w:ascii="Consolas" w:hAnsi="Consolas" w:cs="Consolas"/>
          <w:color w:val="E97132" w:themeColor="accent2"/>
          <w:sz w:val="18"/>
          <w:szCs w:val="18"/>
        </w:rPr>
        <w:t>JeuFactory</w:t>
      </w:r>
      <w:r>
        <w:t xml:space="preserve"> associe chaque type de jeu à la façon d'en fabriquer un. Ajouter un jeu, c'est ajouter un cas, et un cas n'est rien d'autre qu'une association : ce type, ce constructeur.</w:t>
      </w:r>
    </w:p>
    <w:p w14:paraId="3CED1D17" w14:textId="77777777" w:rsidR="00726BBE" w:rsidRDefault="00000000">
      <w:pPr>
        <w:pStyle w:val="Titre3"/>
        <w:keepNext/>
        <w:spacing w:before="240" w:after="100"/>
      </w:pPr>
      <w:r>
        <w:rPr>
          <w:b/>
          <w:bCs/>
          <w:color w:val="595959"/>
        </w:rPr>
        <w:t>Ce qu'on vous demande</w:t>
      </w:r>
    </w:p>
    <w:p w14:paraId="6F81BE30" w14:textId="77777777" w:rsidR="00726BBE" w:rsidRDefault="00000000">
      <w:pPr>
        <w:spacing w:after="120"/>
      </w:pPr>
      <w:r>
        <w:t xml:space="preserve">Rangez ces associations dans une </w:t>
      </w:r>
      <w:r>
        <w:rPr>
          <w:rFonts w:ascii="Consolas" w:hAnsi="Consolas" w:cs="Consolas"/>
          <w:color w:val="E97132" w:themeColor="accent2"/>
          <w:sz w:val="18"/>
          <w:szCs w:val="18"/>
        </w:rPr>
        <w:t>Map&lt;TypeJeu, Supplier&lt;Jeu&gt;&gt;</w:t>
      </w:r>
      <w:r>
        <w:t xml:space="preserve">, un champ constant construit par </w:t>
      </w:r>
      <w:r>
        <w:rPr>
          <w:rFonts w:ascii="Consolas" w:hAnsi="Consolas" w:cs="Consolas"/>
          <w:color w:val="E97132" w:themeColor="accent2"/>
          <w:sz w:val="18"/>
          <w:szCs w:val="18"/>
        </w:rPr>
        <w:t>Map.of</w:t>
      </w:r>
      <w:r>
        <w:t xml:space="preserve">. La méthode </w:t>
      </w:r>
      <w:r>
        <w:rPr>
          <w:rFonts w:ascii="Consolas" w:hAnsi="Consolas" w:cs="Consolas"/>
          <w:color w:val="E97132" w:themeColor="accent2"/>
          <w:sz w:val="18"/>
          <w:szCs w:val="18"/>
        </w:rPr>
        <w:t>creer</w:t>
      </w:r>
      <w:r>
        <w:t xml:space="preserve"> ne fait plus que chercher la fabrication du type demandé et l'exécuter. Si elle n'en trouve pas, elle lève la même exception qu'avant.</w:t>
      </w:r>
    </w:p>
    <w:p w14:paraId="5F6A388A" w14:textId="77777777" w:rsidR="00726BBE" w:rsidRDefault="00000000">
      <w:pPr>
        <w:keepLines/>
        <w:shd w:val="clear" w:color="auto" w:fill="F2F2F2"/>
        <w:spacing w:before="100"/>
        <w:ind w:left="220"/>
      </w:pPr>
      <w:r>
        <w:rPr>
          <w:rFonts w:ascii="Consolas" w:hAnsi="Consolas" w:cs="Consolas"/>
          <w:color w:val="E97132" w:themeColor="accent2"/>
          <w:sz w:val="18"/>
          <w:szCs w:val="18"/>
        </w:rPr>
        <w:t>TypeJeu.MORPION, JeuMorpion::new,</w:t>
      </w:r>
    </w:p>
    <w:p w14:paraId="0907DEC7" w14:textId="77777777" w:rsidR="00726BBE" w:rsidRDefault="00000000">
      <w:pPr>
        <w:keepLines/>
        <w:shd w:val="clear" w:color="auto" w:fill="F2F2F2"/>
        <w:spacing w:after="160"/>
        <w:ind w:left="220"/>
      </w:pPr>
      <w:r>
        <w:rPr>
          <w:rFonts w:ascii="Consolas" w:hAnsi="Consolas" w:cs="Consolas"/>
          <w:color w:val="E97132" w:themeColor="accent2"/>
          <w:sz w:val="18"/>
          <w:szCs w:val="18"/>
        </w:rPr>
        <w:t>TypeJeu.NIM, () -&gt; new JeuNim(ALLUMETTES_NIM, new ReglesNim()),</w:t>
      </w:r>
    </w:p>
    <w:p w14:paraId="0DFA2734" w14:textId="77777777" w:rsidR="00726BBE" w:rsidRDefault="00000000">
      <w:pPr>
        <w:spacing w:after="120"/>
      </w:pPr>
      <w:r>
        <w:t xml:space="preserve">Une référence de constructeur suffit pour un jeu sans paramètre ; le Nim, qui en a deux, demande une lambda. Les deux sont des </w:t>
      </w:r>
      <w:r>
        <w:rPr>
          <w:rFonts w:ascii="Consolas" w:hAnsi="Consolas" w:cs="Consolas"/>
          <w:color w:val="E97132" w:themeColor="accent2"/>
          <w:sz w:val="18"/>
          <w:szCs w:val="18"/>
        </w:rPr>
        <w:t>Supplier&lt;Jeu&gt;</w:t>
      </w:r>
      <w:r>
        <w:t>.</w:t>
      </w:r>
    </w:p>
    <w:p w14:paraId="50BE9E20" w14:textId="77777777" w:rsidR="00726BBE" w:rsidRDefault="00000000">
      <w:pPr>
        <w:pStyle w:val="Titre3"/>
        <w:keepNext/>
        <w:spacing w:before="240" w:after="100"/>
      </w:pPr>
      <w:r>
        <w:rPr>
          <w:b/>
          <w:bCs/>
          <w:color w:val="595959"/>
        </w:rPr>
        <w:t>Vérification</w:t>
      </w:r>
    </w:p>
    <w:p w14:paraId="3BC52038" w14:textId="77777777" w:rsidR="00726BBE" w:rsidRDefault="00000000">
      <w:pPr>
        <w:spacing w:after="120"/>
      </w:pPr>
      <w:r>
        <w:t>Chaque jeu du menu se lance comme avant. Lancez-en au moins deux, dont le Nim.</w:t>
      </w:r>
    </w:p>
    <w:p w14:paraId="1471E215" w14:textId="77777777" w:rsidR="00726BBE" w:rsidRDefault="00000000">
      <w:pPr>
        <w:pStyle w:val="Titre3"/>
        <w:keepNext/>
        <w:spacing w:before="240" w:after="100"/>
      </w:pPr>
      <w:r>
        <w:rPr>
          <w:b/>
          <w:bCs/>
          <w:color w:val="595959"/>
        </w:rPr>
        <w:lastRenderedPageBreak/>
        <w:t>Questions à se poser</w:t>
      </w:r>
    </w:p>
    <w:p w14:paraId="6FFAFC05" w14:textId="77777777" w:rsidR="00726BBE" w:rsidRDefault="00000000">
      <w:pPr>
        <w:pStyle w:val="Paragraphedeliste"/>
        <w:numPr>
          <w:ilvl w:val="0"/>
          <w:numId w:val="16"/>
        </w:numPr>
        <w:spacing w:after="60"/>
      </w:pPr>
      <w:r>
        <w:t>Pourquoi ranger la façon de fabriquer un jeu, et pas le jeu lui-même ? Pensez à ce qui arriverait à la deuxième partie de Nim, une fois le premier jeu configuré.</w:t>
      </w:r>
    </w:p>
    <w:p w14:paraId="0AA33518" w14:textId="77777777" w:rsidR="00726BBE" w:rsidRDefault="00000000">
      <w:pPr>
        <w:pStyle w:val="Paragraphedeliste"/>
        <w:numPr>
          <w:ilvl w:val="0"/>
          <w:numId w:val="16"/>
        </w:numPr>
        <w:spacing w:after="60"/>
      </w:pPr>
      <w:r>
        <w:t xml:space="preserve">Le </w:t>
      </w:r>
      <w:r>
        <w:rPr>
          <w:rFonts w:ascii="Consolas" w:hAnsi="Consolas" w:cs="Consolas"/>
          <w:color w:val="E97132" w:themeColor="accent2"/>
          <w:sz w:val="18"/>
          <w:szCs w:val="18"/>
        </w:rPr>
        <w:t>default</w:t>
      </w:r>
      <w:r>
        <w:t xml:space="preserve"> du </w:t>
      </w:r>
      <w:r>
        <w:rPr>
          <w:rFonts w:ascii="Consolas" w:hAnsi="Consolas" w:cs="Consolas"/>
          <w:color w:val="E97132" w:themeColor="accent2"/>
          <w:sz w:val="18"/>
          <w:szCs w:val="18"/>
        </w:rPr>
        <w:t>switch</w:t>
      </w:r>
      <w:r>
        <w:t xml:space="preserve"> protégeait contre une valeur sans jeu. Qu'est-ce qui la protège maintenant ?</w:t>
      </w:r>
    </w:p>
    <w:p w14:paraId="32389523" w14:textId="77777777" w:rsidR="00726BBE" w:rsidRDefault="00000000">
      <w:pPr>
        <w:pStyle w:val="Paragraphedeliste"/>
        <w:numPr>
          <w:ilvl w:val="0"/>
          <w:numId w:val="16"/>
        </w:numPr>
        <w:spacing w:after="60"/>
      </w:pPr>
      <w:r>
        <w:t xml:space="preserve">La question de </w:t>
      </w:r>
      <w:r>
        <w:rPr>
          <w:rFonts w:ascii="Consolas" w:hAnsi="Consolas" w:cs="Consolas"/>
          <w:color w:val="E97132" w:themeColor="accent2"/>
          <w:sz w:val="18"/>
          <w:szCs w:val="18"/>
        </w:rPr>
        <w:t>G.17</w:t>
      </w:r>
      <w:r>
        <w:t xml:space="preserve"> vous promettait le thème LAM : </w:t>
      </w:r>
      <w:r>
        <w:rPr>
          <w:rFonts w:ascii="Consolas" w:hAnsi="Consolas" w:cs="Consolas"/>
          <w:color w:val="E97132" w:themeColor="accent2"/>
          <w:sz w:val="18"/>
          <w:szCs w:val="18"/>
        </w:rPr>
        <w:t>StrategieNim</w:t>
      </w:r>
      <w:r>
        <w:t xml:space="preserve"> est une interface fonctionnelle. Écrivez </w:t>
      </w:r>
      <w:r>
        <w:rPr>
          <w:rFonts w:ascii="Consolas" w:hAnsi="Consolas" w:cs="Consolas"/>
          <w:color w:val="E97132" w:themeColor="accent2"/>
          <w:sz w:val="18"/>
          <w:szCs w:val="18"/>
        </w:rPr>
        <w:t>StrategieTimide</w:t>
      </w:r>
      <w:r>
        <w:t xml:space="preserve"> en une lambda. Où pourrait-elle vivre, maintenant que vous savez ranger des comportements dans une </w:t>
      </w:r>
      <w:r>
        <w:rPr>
          <w:rFonts w:ascii="Consolas" w:hAnsi="Consolas" w:cs="Consolas"/>
          <w:color w:val="E97132" w:themeColor="accent2"/>
          <w:sz w:val="18"/>
          <w:szCs w:val="18"/>
        </w:rPr>
        <w:t>Map</w:t>
      </w:r>
      <w:r>
        <w:t> ?</w:t>
      </w:r>
    </w:p>
    <w:p w14:paraId="3FBE3B21" w14:textId="77777777" w:rsidR="00726BBE" w:rsidRDefault="00726BBE">
      <w:pPr>
        <w:pBdr>
          <w:bottom w:val="single" w:sz="6" w:space="1" w:color="A6A6A6"/>
        </w:pBdr>
        <w:spacing w:before="240" w:after="360"/>
      </w:pPr>
    </w:p>
    <w:p w14:paraId="7FEF2B8A" w14:textId="77777777" w:rsidR="00726BBE" w:rsidRDefault="00000000">
      <w:pPr>
        <w:pStyle w:val="Titre2"/>
        <w:keepNext/>
        <w:spacing w:before="360" w:after="160"/>
      </w:pPr>
      <w:bookmarkStart w:id="101" w:name="_Toc243726747"/>
      <w:r>
        <w:rPr>
          <w:b/>
          <w:bCs/>
          <w:color w:val="1F4E79"/>
          <w:sz w:val="30"/>
          <w:szCs w:val="30"/>
        </w:rPr>
        <w:t>Huitième partie — une fenêtre</w:t>
      </w:r>
      <w:bookmarkEnd w:id="101"/>
    </w:p>
    <w:p w14:paraId="15664313" w14:textId="77777777" w:rsidR="00726BBE" w:rsidRDefault="00000000">
      <w:pPr>
        <w:spacing w:after="120"/>
      </w:pPr>
      <w:r>
        <w:t xml:space="preserve">GameHub est une application console. Ouvrir une fenêtre depuis son menu obligerait à démarrer </w:t>
      </w:r>
      <w:r>
        <w:rPr>
          <w:rFonts w:ascii="Consolas" w:hAnsi="Consolas" w:cs="Consolas"/>
          <w:color w:val="E97132" w:themeColor="accent2"/>
          <w:sz w:val="18"/>
          <w:szCs w:val="18"/>
        </w:rPr>
        <w:t>JavaFX</w:t>
      </w:r>
      <w:r>
        <w:t xml:space="preserve"> à la main, sur un autre fil d'exécution : trois notions hors programme pour un seul jeu. La fenêtre est donc une </w:t>
      </w:r>
      <w:r>
        <w:rPr>
          <w:b/>
          <w:bCs/>
        </w:rPr>
        <w:t>deuxième porte d'entrée</w:t>
      </w:r>
      <w:r>
        <w:t xml:space="preserve">, une application à part qu'on lance directement, dans un package </w:t>
      </w:r>
      <w:r>
        <w:rPr>
          <w:rFonts w:ascii="Consolas" w:hAnsi="Consolas" w:cs="Consolas"/>
          <w:color w:val="E97132" w:themeColor="accent2"/>
          <w:sz w:val="18"/>
          <w:szCs w:val="18"/>
        </w:rPr>
        <w:t>be.ephec.gamehub.fenetre</w:t>
      </w:r>
      <w:r>
        <w:t>. Le hub console ne change pas.</w:t>
      </w:r>
    </w:p>
    <w:p w14:paraId="0F27DFA3" w14:textId="77777777" w:rsidR="00726BBE" w:rsidRDefault="00000000">
      <w:pPr>
        <w:spacing w:after="120"/>
      </w:pPr>
      <w:r>
        <w:t>Comme dans les exercices du thème FX, la classe à lancer n'est pas celle qui hérite d'</w:t>
      </w:r>
      <w:r>
        <w:rPr>
          <w:rFonts w:ascii="Consolas" w:hAnsi="Consolas" w:cs="Consolas"/>
          <w:color w:val="E97132" w:themeColor="accent2"/>
          <w:sz w:val="18"/>
          <w:szCs w:val="18"/>
        </w:rPr>
        <w:t>Application</w:t>
      </w:r>
      <w:r>
        <w:t xml:space="preserve">, mais son lanceur, qui vous est donné. Voir </w:t>
      </w:r>
      <w:r>
        <w:rPr>
          <w:rFonts w:ascii="Consolas" w:hAnsi="Consolas" w:cs="Consolas"/>
          <w:color w:val="E97132" w:themeColor="accent2"/>
          <w:sz w:val="18"/>
          <w:szCs w:val="18"/>
        </w:rPr>
        <w:t>TEC-FX.4</w:t>
      </w:r>
      <w:r>
        <w:t>.</w:t>
      </w:r>
    </w:p>
    <w:p w14:paraId="07BB1861" w14:textId="77777777" w:rsidR="00726BBE" w:rsidRDefault="00000000">
      <w:pPr>
        <w:keepLines/>
        <w:shd w:val="clear" w:color="auto" w:fill="F2F2F2"/>
        <w:spacing w:before="100"/>
        <w:ind w:left="220"/>
      </w:pPr>
      <w:r>
        <w:rPr>
          <w:rFonts w:ascii="Consolas" w:hAnsi="Consolas" w:cs="Consolas"/>
          <w:color w:val="E97132" w:themeColor="accent2"/>
          <w:sz w:val="18"/>
          <w:szCs w:val="18"/>
        </w:rPr>
        <w:t>public class LanceurFenetreNim {</w:t>
      </w:r>
    </w:p>
    <w:p w14:paraId="2FA30281" w14:textId="77777777" w:rsidR="00726BBE" w:rsidRDefault="00000000">
      <w:pPr>
        <w:keepLines/>
        <w:shd w:val="clear" w:color="auto" w:fill="F2F2F2"/>
        <w:ind w:left="220"/>
      </w:pPr>
      <w:r>
        <w:rPr>
          <w:rFonts w:ascii="Consolas" w:hAnsi="Consolas" w:cs="Consolas"/>
          <w:color w:val="E97132" w:themeColor="accent2"/>
          <w:sz w:val="18"/>
          <w:szCs w:val="18"/>
        </w:rPr>
        <w:t xml:space="preserve">    public static void main(String[] args) {</w:t>
      </w:r>
    </w:p>
    <w:p w14:paraId="1BA3CA5C" w14:textId="77777777" w:rsidR="00726BBE" w:rsidRDefault="00000000">
      <w:pPr>
        <w:keepLines/>
        <w:shd w:val="clear" w:color="auto" w:fill="F2F2F2"/>
        <w:ind w:left="220"/>
      </w:pPr>
      <w:r>
        <w:rPr>
          <w:rFonts w:ascii="Consolas" w:hAnsi="Consolas" w:cs="Consolas"/>
          <w:color w:val="E97132" w:themeColor="accent2"/>
          <w:sz w:val="18"/>
          <w:szCs w:val="18"/>
        </w:rPr>
        <w:t xml:space="preserve">        Application.launch(FenetreNim.class, args);</w:t>
      </w:r>
    </w:p>
    <w:p w14:paraId="7596E770" w14:textId="77777777" w:rsidR="00726BBE" w:rsidRDefault="00000000">
      <w:pPr>
        <w:keepLines/>
        <w:shd w:val="clear" w:color="auto" w:fill="F2F2F2"/>
        <w:ind w:left="220"/>
      </w:pPr>
      <w:r>
        <w:rPr>
          <w:rFonts w:ascii="Consolas" w:hAnsi="Consolas" w:cs="Consolas"/>
          <w:color w:val="E97132" w:themeColor="accent2"/>
          <w:sz w:val="18"/>
          <w:szCs w:val="18"/>
        </w:rPr>
        <w:t xml:space="preserve">    }</w:t>
      </w:r>
    </w:p>
    <w:p w14:paraId="3939A07C" w14:textId="77777777" w:rsidR="00726BBE" w:rsidRDefault="00000000">
      <w:pPr>
        <w:keepLines/>
        <w:shd w:val="clear" w:color="auto" w:fill="F2F2F2"/>
        <w:spacing w:after="160"/>
        <w:ind w:left="220"/>
      </w:pPr>
      <w:r>
        <w:rPr>
          <w:rFonts w:ascii="Consolas" w:hAnsi="Consolas" w:cs="Consolas"/>
          <w:color w:val="E97132" w:themeColor="accent2"/>
          <w:sz w:val="18"/>
          <w:szCs w:val="18"/>
        </w:rPr>
        <w:t>}</w:t>
      </w:r>
    </w:p>
    <w:p w14:paraId="72CE84FE" w14:textId="77777777" w:rsidR="00726BBE" w:rsidRDefault="00000000">
      <w:pPr>
        <w:keepNext/>
        <w:spacing w:before="300" w:after="130"/>
      </w:pPr>
      <w:r>
        <w:rPr>
          <w:b/>
          <w:bCs/>
          <w:color w:val="7B9E4B"/>
          <w:sz w:val="28"/>
          <w:szCs w:val="28"/>
        </w:rPr>
        <w:t xml:space="preserve">G.33  </w:t>
      </w:r>
      <w:r>
        <w:rPr>
          <w:b/>
          <w:bCs/>
          <w:color w:val="1F4E79"/>
          <w:sz w:val="28"/>
          <w:szCs w:val="28"/>
        </w:rPr>
        <w:t>Le Nim dans une fenêtre</w:t>
      </w:r>
    </w:p>
    <w:p w14:paraId="77D0FD34" w14:textId="77777777" w:rsidR="00726BBE" w:rsidRDefault="00000000">
      <w:pPr>
        <w:spacing w:after="120"/>
      </w:pPr>
      <w:r>
        <w:t>Une partie contre la machine. Vous commencez, à quatorze allumettes ; la machine joue la stratégie maligne. Celui qui prend la dernière a perdu.</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200"/>
        <w:gridCol w:w="5160"/>
      </w:tblGrid>
      <w:tr w:rsidR="00726BBE" w14:paraId="21681E30" w14:textId="77777777">
        <w:tblPrEx>
          <w:tblCellMar>
            <w:top w:w="0" w:type="dxa"/>
            <w:bottom w:w="0" w:type="dxa"/>
          </w:tblCellMar>
        </w:tblPrEx>
        <w:trPr>
          <w:tblHeader/>
        </w:trPr>
        <w:tc>
          <w:tcPr>
            <w:tcW w:w="4200" w:type="dxa"/>
            <w:shd w:val="clear" w:color="auto" w:fill="DEEAF6"/>
            <w:tcMar>
              <w:top w:w="55" w:type="dxa"/>
              <w:left w:w="100" w:type="dxa"/>
              <w:bottom w:w="55" w:type="dxa"/>
              <w:right w:w="100" w:type="dxa"/>
            </w:tcMar>
          </w:tcPr>
          <w:p w14:paraId="278EBA8A" w14:textId="77777777" w:rsidR="00726BBE" w:rsidRDefault="00000000">
            <w:r>
              <w:rPr>
                <w:b/>
                <w:bCs/>
                <w:sz w:val="20"/>
                <w:szCs w:val="20"/>
              </w:rPr>
              <w:t>Élément</w:t>
            </w:r>
          </w:p>
        </w:tc>
        <w:tc>
          <w:tcPr>
            <w:tcW w:w="5160" w:type="dxa"/>
            <w:shd w:val="clear" w:color="auto" w:fill="DEEAF6"/>
            <w:tcMar>
              <w:top w:w="55" w:type="dxa"/>
              <w:left w:w="100" w:type="dxa"/>
              <w:bottom w:w="55" w:type="dxa"/>
              <w:right w:w="100" w:type="dxa"/>
            </w:tcMar>
          </w:tcPr>
          <w:p w14:paraId="29970358" w14:textId="77777777" w:rsidR="00726BBE" w:rsidRDefault="00000000">
            <w:r>
              <w:rPr>
                <w:b/>
                <w:bCs/>
                <w:sz w:val="20"/>
                <w:szCs w:val="20"/>
              </w:rPr>
              <w:t>Rôle</w:t>
            </w:r>
          </w:p>
        </w:tc>
      </w:tr>
      <w:tr w:rsidR="00726BBE" w14:paraId="2205A08C" w14:textId="77777777">
        <w:tblPrEx>
          <w:tblCellMar>
            <w:top w:w="0" w:type="dxa"/>
            <w:bottom w:w="0" w:type="dxa"/>
          </w:tblCellMar>
        </w:tblPrEx>
        <w:trPr>
          <w:cantSplit/>
        </w:trPr>
        <w:tc>
          <w:tcPr>
            <w:tcW w:w="4200" w:type="dxa"/>
            <w:tcMar>
              <w:top w:w="55" w:type="dxa"/>
              <w:left w:w="100" w:type="dxa"/>
              <w:bottom w:w="55" w:type="dxa"/>
              <w:right w:w="100" w:type="dxa"/>
            </w:tcMar>
          </w:tcPr>
          <w:p w14:paraId="325ADB66" w14:textId="77777777" w:rsidR="00726BBE" w:rsidRDefault="00000000">
            <w:r>
              <w:rPr>
                <w:rFonts w:ascii="Consolas" w:hAnsi="Consolas" w:cs="Consolas"/>
                <w:color w:val="E97132" w:themeColor="accent2"/>
                <w:sz w:val="18"/>
                <w:szCs w:val="18"/>
              </w:rPr>
              <w:t>un Label</w:t>
            </w:r>
          </w:p>
        </w:tc>
        <w:tc>
          <w:tcPr>
            <w:tcW w:w="5160" w:type="dxa"/>
            <w:tcMar>
              <w:top w:w="55" w:type="dxa"/>
              <w:left w:w="100" w:type="dxa"/>
              <w:bottom w:w="55" w:type="dxa"/>
              <w:right w:w="100" w:type="dxa"/>
            </w:tcMar>
          </w:tcPr>
          <w:p w14:paraId="629FA83A" w14:textId="77777777" w:rsidR="00726BBE" w:rsidRDefault="00000000">
            <w:r>
              <w:rPr>
                <w:sz w:val="20"/>
                <w:szCs w:val="20"/>
              </w:rPr>
              <w:t>le nombre d'allumettes restantes</w:t>
            </w:r>
          </w:p>
        </w:tc>
      </w:tr>
      <w:tr w:rsidR="00726BBE" w14:paraId="355B270E" w14:textId="77777777">
        <w:tblPrEx>
          <w:tblCellMar>
            <w:top w:w="0" w:type="dxa"/>
            <w:bottom w:w="0" w:type="dxa"/>
          </w:tblCellMar>
        </w:tblPrEx>
        <w:trPr>
          <w:cantSplit/>
        </w:trPr>
        <w:tc>
          <w:tcPr>
            <w:tcW w:w="4200" w:type="dxa"/>
            <w:tcMar>
              <w:top w:w="55" w:type="dxa"/>
              <w:left w:w="100" w:type="dxa"/>
              <w:bottom w:w="55" w:type="dxa"/>
              <w:right w:w="100" w:type="dxa"/>
            </w:tcMar>
          </w:tcPr>
          <w:p w14:paraId="4CECEEC7" w14:textId="77777777" w:rsidR="00726BBE" w:rsidRDefault="00000000">
            <w:r>
              <w:rPr>
                <w:rFonts w:ascii="Consolas" w:hAnsi="Consolas" w:cs="Consolas"/>
                <w:color w:val="E97132" w:themeColor="accent2"/>
                <w:sz w:val="18"/>
                <w:szCs w:val="18"/>
              </w:rPr>
              <w:t>trois Button « Prendre 1 » à « Prendre 3 »</w:t>
            </w:r>
          </w:p>
        </w:tc>
        <w:tc>
          <w:tcPr>
            <w:tcW w:w="5160" w:type="dxa"/>
            <w:tcMar>
              <w:top w:w="55" w:type="dxa"/>
              <w:left w:w="100" w:type="dxa"/>
              <w:bottom w:w="55" w:type="dxa"/>
              <w:right w:w="100" w:type="dxa"/>
            </w:tcMar>
          </w:tcPr>
          <w:p w14:paraId="389132EB" w14:textId="77777777" w:rsidR="00726BBE" w:rsidRDefault="00000000">
            <w:r>
              <w:rPr>
                <w:sz w:val="20"/>
                <w:szCs w:val="20"/>
              </w:rPr>
              <w:t>votre coup ; un par retrait permis par les règles</w:t>
            </w:r>
          </w:p>
        </w:tc>
      </w:tr>
      <w:tr w:rsidR="00726BBE" w14:paraId="05894D1D" w14:textId="77777777">
        <w:tblPrEx>
          <w:tblCellMar>
            <w:top w:w="0" w:type="dxa"/>
            <w:bottom w:w="0" w:type="dxa"/>
          </w:tblCellMar>
        </w:tblPrEx>
        <w:trPr>
          <w:cantSplit/>
        </w:trPr>
        <w:tc>
          <w:tcPr>
            <w:tcW w:w="4200" w:type="dxa"/>
            <w:tcMar>
              <w:top w:w="55" w:type="dxa"/>
              <w:left w:w="100" w:type="dxa"/>
              <w:bottom w:w="55" w:type="dxa"/>
              <w:right w:w="100" w:type="dxa"/>
            </w:tcMar>
          </w:tcPr>
          <w:p w14:paraId="04F61B15" w14:textId="77777777" w:rsidR="00726BBE" w:rsidRDefault="00000000">
            <w:r>
              <w:rPr>
                <w:rFonts w:ascii="Consolas" w:hAnsi="Consolas" w:cs="Consolas"/>
                <w:color w:val="E97132" w:themeColor="accent2"/>
                <w:sz w:val="18"/>
                <w:szCs w:val="18"/>
              </w:rPr>
              <w:t>les touches 1, 2 et 3</w:t>
            </w:r>
          </w:p>
        </w:tc>
        <w:tc>
          <w:tcPr>
            <w:tcW w:w="5160" w:type="dxa"/>
            <w:tcMar>
              <w:top w:w="55" w:type="dxa"/>
              <w:left w:w="100" w:type="dxa"/>
              <w:bottom w:w="55" w:type="dxa"/>
              <w:right w:w="100" w:type="dxa"/>
            </w:tcMar>
          </w:tcPr>
          <w:p w14:paraId="7079A3AE" w14:textId="77777777" w:rsidR="00726BBE" w:rsidRDefault="00000000">
            <w:r>
              <w:rPr>
                <w:sz w:val="20"/>
                <w:szCs w:val="20"/>
              </w:rPr>
              <w:t>la même chose, au clavier</w:t>
            </w:r>
          </w:p>
        </w:tc>
      </w:tr>
      <w:tr w:rsidR="00726BBE" w14:paraId="665E30DC" w14:textId="77777777">
        <w:tblPrEx>
          <w:tblCellMar>
            <w:top w:w="0" w:type="dxa"/>
            <w:bottom w:w="0" w:type="dxa"/>
          </w:tblCellMar>
        </w:tblPrEx>
        <w:trPr>
          <w:cantSplit/>
        </w:trPr>
        <w:tc>
          <w:tcPr>
            <w:tcW w:w="4200" w:type="dxa"/>
            <w:tcMar>
              <w:top w:w="55" w:type="dxa"/>
              <w:left w:w="100" w:type="dxa"/>
              <w:bottom w:w="55" w:type="dxa"/>
              <w:right w:w="100" w:type="dxa"/>
            </w:tcMar>
          </w:tcPr>
          <w:p w14:paraId="7F601198" w14:textId="77777777" w:rsidR="00726BBE" w:rsidRDefault="00000000">
            <w:r>
              <w:rPr>
                <w:rFonts w:ascii="Consolas" w:hAnsi="Consolas" w:cs="Consolas"/>
                <w:color w:val="E97132" w:themeColor="accent2"/>
                <w:sz w:val="18"/>
                <w:szCs w:val="18"/>
              </w:rPr>
              <w:t>un second Label</w:t>
            </w:r>
          </w:p>
        </w:tc>
        <w:tc>
          <w:tcPr>
            <w:tcW w:w="5160" w:type="dxa"/>
            <w:tcMar>
              <w:top w:w="55" w:type="dxa"/>
              <w:left w:w="100" w:type="dxa"/>
              <w:bottom w:w="55" w:type="dxa"/>
              <w:right w:w="100" w:type="dxa"/>
            </w:tcMar>
          </w:tcPr>
          <w:p w14:paraId="23900009" w14:textId="77777777" w:rsidR="00726BBE" w:rsidRDefault="00000000">
            <w:r>
              <w:rPr>
                <w:sz w:val="20"/>
                <w:szCs w:val="20"/>
              </w:rPr>
              <w:t>le coup de la machine, puis le résultat</w:t>
            </w:r>
          </w:p>
        </w:tc>
      </w:tr>
    </w:tbl>
    <w:p w14:paraId="46854EB9" w14:textId="77777777" w:rsidR="00726BBE" w:rsidRDefault="00000000">
      <w:pPr>
        <w:pStyle w:val="Titre3"/>
        <w:keepNext/>
        <w:spacing w:before="240" w:after="100"/>
      </w:pPr>
      <w:r>
        <w:rPr>
          <w:b/>
          <w:bCs/>
          <w:color w:val="595959"/>
        </w:rPr>
        <w:t>La contrainte qui compte</w:t>
      </w:r>
    </w:p>
    <w:p w14:paraId="0329F124" w14:textId="77777777" w:rsidR="00726BBE" w:rsidRDefault="00000000">
      <w:pPr>
        <w:spacing w:after="120"/>
      </w:pPr>
      <w:r>
        <w:rPr>
          <w:b/>
          <w:bCs/>
        </w:rPr>
        <w:t xml:space="preserve">Aucune classe du Nim ne change. </w:t>
      </w:r>
      <w:r>
        <w:t xml:space="preserve">Pile, </w:t>
      </w:r>
      <w:r>
        <w:rPr>
          <w:rFonts w:ascii="Consolas" w:hAnsi="Consolas" w:cs="Consolas"/>
          <w:color w:val="E97132" w:themeColor="accent2"/>
          <w:sz w:val="18"/>
          <w:szCs w:val="18"/>
        </w:rPr>
        <w:t>ReglesNim</w:t>
      </w:r>
      <w:r>
        <w:t xml:space="preserve"> et les stratégies sont reprises telles quelles : elles ne savaient rien de la console, elles ne savent rien de la fenêtre.</w:t>
      </w:r>
    </w:p>
    <w:p w14:paraId="7B14B510" w14:textId="77777777" w:rsidR="00726BBE" w:rsidRDefault="00000000">
      <w:pPr>
        <w:spacing w:after="120"/>
      </w:pPr>
      <w:r>
        <w:t xml:space="preserve">En revanche, </w:t>
      </w:r>
      <w:r>
        <w:rPr>
          <w:rFonts w:ascii="Consolas" w:hAnsi="Consolas" w:cs="Consolas"/>
          <w:color w:val="E97132" w:themeColor="accent2"/>
          <w:sz w:val="18"/>
          <w:szCs w:val="18"/>
        </w:rPr>
        <w:t>JeuNim</w:t>
      </w:r>
      <w:r>
        <w:t xml:space="preserve"> ne vous servira pas. Sa méthode </w:t>
      </w:r>
      <w:r>
        <w:rPr>
          <w:rFonts w:ascii="Consolas" w:hAnsi="Consolas" w:cs="Consolas"/>
          <w:color w:val="E97132" w:themeColor="accent2"/>
          <w:sz w:val="18"/>
          <w:szCs w:val="18"/>
        </w:rPr>
        <w:t>jouer</w:t>
      </w:r>
      <w:r>
        <w:t xml:space="preserve"> est une boucle qui va jusqu'au bout de la partie sans jamais s'arrêter. Une fenêtre ne peut pas l'attendre : elle doit jouer un tour à chaque clic, puis rendre la main.</w:t>
      </w:r>
    </w:p>
    <w:p w14:paraId="64730F7D" w14:textId="77777777" w:rsidR="00726BBE" w:rsidRDefault="00000000">
      <w:pPr>
        <w:pStyle w:val="Titre3"/>
        <w:keepNext/>
        <w:spacing w:before="240" w:after="100"/>
      </w:pPr>
      <w:r>
        <w:rPr>
          <w:b/>
          <w:bCs/>
          <w:color w:val="595959"/>
        </w:rPr>
        <w:t>Deux conseils</w:t>
      </w:r>
    </w:p>
    <w:p w14:paraId="2D2615BD" w14:textId="77777777" w:rsidR="00726BBE" w:rsidRDefault="00000000">
      <w:pPr>
        <w:spacing w:after="120"/>
      </w:pPr>
      <w:r>
        <w:t xml:space="preserve">Un clic du joueur fait tout un tour : son coup, puis, si la partie continue, celui de la machine. Écrivez-le dans une méthode, et faites-la appeler par les boutons </w:t>
      </w:r>
      <w:r>
        <w:rPr>
          <w:i/>
          <w:iCs/>
        </w:rPr>
        <w:t>et</w:t>
      </w:r>
      <w:r>
        <w:t xml:space="preserve"> par le gestionnaire de clavier.</w:t>
      </w:r>
    </w:p>
    <w:p w14:paraId="291CB9A5" w14:textId="77777777" w:rsidR="00726BBE" w:rsidRDefault="00000000">
      <w:pPr>
        <w:spacing w:after="120"/>
      </w:pPr>
      <w:r>
        <w:t xml:space="preserve">Comme </w:t>
      </w:r>
      <w:r>
        <w:rPr>
          <w:rFonts w:ascii="Consolas" w:hAnsi="Consolas" w:cs="Consolas"/>
          <w:color w:val="E97132" w:themeColor="accent2"/>
          <w:sz w:val="18"/>
          <w:szCs w:val="18"/>
        </w:rPr>
        <w:t>JeuNim</w:t>
      </w:r>
      <w:r>
        <w:t>, ne faites pas confiance à la stratégie de la machine : vérifiez son coup auprès des règles. Et prévoyez un seul endroit, une méthode, où l'écran apprend que la pile a changé. L'incrément suivant en aura besoin.</w:t>
      </w:r>
    </w:p>
    <w:p w14:paraId="4E0ABB71" w14:textId="77777777" w:rsidR="00726BBE" w:rsidRDefault="00000000">
      <w:pPr>
        <w:pStyle w:val="Titre3"/>
        <w:keepNext/>
        <w:spacing w:before="240" w:after="100"/>
      </w:pPr>
      <w:r>
        <w:rPr>
          <w:b/>
          <w:bCs/>
          <w:color w:val="595959"/>
        </w:rPr>
        <w:t>Ce que vous devez observer</w:t>
      </w:r>
    </w:p>
    <w:p w14:paraId="0CC5C95A" w14:textId="77777777" w:rsidR="00726BBE" w:rsidRDefault="00000000">
      <w:pPr>
        <w:pStyle w:val="Paragraphedeliste"/>
        <w:numPr>
          <w:ilvl w:val="0"/>
          <w:numId w:val="16"/>
        </w:numPr>
        <w:spacing w:after="60"/>
      </w:pPr>
      <w:r>
        <w:t>la fenêtre s'ouvre sur « 14 allumettes » ;</w:t>
      </w:r>
    </w:p>
    <w:p w14:paraId="1ACA395F" w14:textId="77777777" w:rsidR="00726BBE" w:rsidRDefault="00000000">
      <w:pPr>
        <w:pStyle w:val="Paragraphedeliste"/>
        <w:numPr>
          <w:ilvl w:val="0"/>
          <w:numId w:val="16"/>
        </w:numPr>
        <w:spacing w:after="60"/>
      </w:pPr>
      <w:r>
        <w:lastRenderedPageBreak/>
        <w:t>chaque clic ou chaque touche retire vos allumettes, puis la machine joue et annonce son coup ;</w:t>
      </w:r>
    </w:p>
    <w:p w14:paraId="5B07A36A" w14:textId="77777777" w:rsidR="00726BBE" w:rsidRDefault="00000000">
      <w:pPr>
        <w:pStyle w:val="Paragraphedeliste"/>
        <w:numPr>
          <w:ilvl w:val="0"/>
          <w:numId w:val="16"/>
        </w:numPr>
        <w:spacing w:after="60"/>
      </w:pPr>
      <w:r>
        <w:t>un coup impossible, trois allumettes quand il en reste deux, est refusé avec un message, sans planter ;</w:t>
      </w:r>
    </w:p>
    <w:p w14:paraId="4F14F24C" w14:textId="77777777" w:rsidR="00726BBE" w:rsidRDefault="00000000">
      <w:pPr>
        <w:pStyle w:val="Paragraphedeliste"/>
        <w:numPr>
          <w:ilvl w:val="0"/>
          <w:numId w:val="16"/>
        </w:numPr>
        <w:spacing w:after="60"/>
      </w:pPr>
      <w:r>
        <w:t>la partie annonce qui a perdu, et en jouant juste vous pouvez gagner.</w:t>
      </w:r>
    </w:p>
    <w:p w14:paraId="71A030D0" w14:textId="77777777" w:rsidR="00726BBE" w:rsidRDefault="00000000">
      <w:pPr>
        <w:pStyle w:val="Titre3"/>
        <w:keepNext/>
        <w:spacing w:before="240" w:after="100"/>
      </w:pPr>
      <w:r>
        <w:rPr>
          <w:b/>
          <w:bCs/>
          <w:color w:val="595959"/>
        </w:rPr>
        <w:t>Questions à se poser</w:t>
      </w:r>
    </w:p>
    <w:p w14:paraId="297D8849" w14:textId="77777777" w:rsidR="00726BBE" w:rsidRDefault="00000000">
      <w:pPr>
        <w:pStyle w:val="Paragraphedeliste"/>
        <w:numPr>
          <w:ilvl w:val="0"/>
          <w:numId w:val="16"/>
        </w:numPr>
        <w:spacing w:after="60"/>
      </w:pPr>
      <w:r>
        <w:t xml:space="preserve">La boucle </w:t>
      </w:r>
      <w:r>
        <w:rPr>
          <w:rFonts w:ascii="Consolas" w:hAnsi="Consolas" w:cs="Consolas"/>
          <w:color w:val="E97132" w:themeColor="accent2"/>
          <w:sz w:val="18"/>
          <w:szCs w:val="18"/>
        </w:rPr>
        <w:t>while</w:t>
      </w:r>
      <w:r>
        <w:t xml:space="preserve"> de </w:t>
      </w:r>
      <w:r>
        <w:rPr>
          <w:rFonts w:ascii="Consolas" w:hAnsi="Consolas" w:cs="Consolas"/>
          <w:color w:val="E97132" w:themeColor="accent2"/>
          <w:sz w:val="18"/>
          <w:szCs w:val="18"/>
        </w:rPr>
        <w:t>JeuNim</w:t>
      </w:r>
      <w:r>
        <w:t xml:space="preserve"> n'apparaît nulle part dans votre code. Où est-elle passée ?</w:t>
      </w:r>
    </w:p>
    <w:p w14:paraId="4FE22193" w14:textId="77777777" w:rsidR="00726BBE" w:rsidRDefault="00000000">
      <w:pPr>
        <w:pStyle w:val="Paragraphedeliste"/>
        <w:numPr>
          <w:ilvl w:val="0"/>
          <w:numId w:val="16"/>
        </w:numPr>
        <w:spacing w:after="60"/>
      </w:pPr>
      <w:r>
        <w:t xml:space="preserve">Pourquoi les stratégies se réutilisent-elles sans une ligne changée, alors que </w:t>
      </w:r>
      <w:r>
        <w:rPr>
          <w:rFonts w:ascii="Consolas" w:hAnsi="Consolas" w:cs="Consolas"/>
          <w:color w:val="E97132" w:themeColor="accent2"/>
          <w:sz w:val="18"/>
          <w:szCs w:val="18"/>
        </w:rPr>
        <w:t>JeuNim</w:t>
      </w:r>
      <w:r>
        <w:t xml:space="preserve"> ne se réutilise pas du tout ?</w:t>
      </w:r>
    </w:p>
    <w:p w14:paraId="312EE210" w14:textId="77777777" w:rsidR="00726BBE" w:rsidRDefault="00000000">
      <w:pPr>
        <w:pStyle w:val="Paragraphedeliste"/>
        <w:numPr>
          <w:ilvl w:val="0"/>
          <w:numId w:val="16"/>
        </w:numPr>
        <w:spacing w:after="60"/>
      </w:pPr>
      <w:r>
        <w:t>Les boutons qui prendraient plus d'allumettes qu'il n'en reste devraient être grisés. Où écririez-vous cette règle, et combien de fois ?</w:t>
      </w:r>
    </w:p>
    <w:p w14:paraId="6EA35B99" w14:textId="77777777" w:rsidR="00726BBE" w:rsidRDefault="00000000">
      <w:pPr>
        <w:keepNext/>
        <w:spacing w:before="300" w:after="130"/>
      </w:pPr>
      <w:r>
        <w:rPr>
          <w:b/>
          <w:bCs/>
          <w:color w:val="7B9E4B"/>
          <w:sz w:val="28"/>
          <w:szCs w:val="28"/>
        </w:rPr>
        <w:t xml:space="preserve">G.34  </w:t>
      </w:r>
      <w:r>
        <w:rPr>
          <w:b/>
          <w:bCs/>
          <w:color w:val="1F4E79"/>
          <w:sz w:val="28"/>
          <w:szCs w:val="28"/>
        </w:rPr>
        <w:t>Des boutons qui savent quand se taire</w:t>
      </w:r>
    </w:p>
    <w:p w14:paraId="0BFDE9FB" w14:textId="77777777" w:rsidR="00726BBE" w:rsidRDefault="00000000">
      <w:pPr>
        <w:spacing w:after="120"/>
      </w:pPr>
      <w:r>
        <w:t>La réponse à la dernière question : une fois par bouton, et dans aucun gestionnaire.</w:t>
      </w:r>
    </w:p>
    <w:p w14:paraId="2705FD27" w14:textId="77777777" w:rsidR="00726BBE" w:rsidRDefault="00000000">
      <w:pPr>
        <w:pStyle w:val="Titre3"/>
        <w:keepNext/>
        <w:spacing w:before="240" w:after="100"/>
      </w:pPr>
      <w:r>
        <w:rPr>
          <w:b/>
          <w:bCs/>
          <w:color w:val="595959"/>
        </w:rPr>
        <w:t>Ce qu'on vous demande</w:t>
      </w:r>
    </w:p>
    <w:p w14:paraId="2BCD9923" w14:textId="77777777" w:rsidR="00726BBE" w:rsidRDefault="00000000">
      <w:pPr>
        <w:spacing w:after="120"/>
      </w:pPr>
      <w:r>
        <w:t xml:space="preserve">Ajoutez à la fenêtre une </w:t>
      </w:r>
      <w:r>
        <w:rPr>
          <w:rFonts w:ascii="Consolas" w:hAnsi="Consolas" w:cs="Consolas"/>
          <w:color w:val="E97132" w:themeColor="accent2"/>
          <w:sz w:val="18"/>
          <w:szCs w:val="18"/>
        </w:rPr>
        <w:t>IntegerProperty</w:t>
      </w:r>
      <w:r>
        <w:t xml:space="preserve"> qui suit le nombre d'allumettes restantes. La méthode où l'écran apprenait que la pile avait changé ne met plus à jour le libellé : elle met à jour la propriété.</w:t>
      </w:r>
    </w:p>
    <w:p w14:paraId="097890A3" w14:textId="77777777" w:rsidR="00726BBE" w:rsidRDefault="00000000">
      <w:pPr>
        <w:spacing w:after="120"/>
      </w:pPr>
      <w:r>
        <w:t xml:space="preserve">Puis liez. Le texte du libellé, par </w:t>
      </w:r>
      <w:r>
        <w:rPr>
          <w:rFonts w:ascii="Consolas" w:hAnsi="Consolas" w:cs="Consolas"/>
          <w:color w:val="E97132" w:themeColor="accent2"/>
          <w:sz w:val="18"/>
          <w:szCs w:val="18"/>
        </w:rPr>
        <w:t>asString</w:t>
      </w:r>
      <w:r>
        <w:t xml:space="preserve">. Et la désactivation de chaque bouton, par une seule instruction : celui qui prend </w:t>
      </w:r>
      <w:r>
        <w:rPr>
          <w:i/>
          <w:iCs/>
        </w:rPr>
        <w:t>n</w:t>
      </w:r>
      <w:r>
        <w:t xml:space="preserve"> allumettes est grisé quand il en reste moins de </w:t>
      </w:r>
      <w:r>
        <w:rPr>
          <w:i/>
          <w:iCs/>
        </w:rPr>
        <w:t>n</w:t>
      </w:r>
      <w:r>
        <w:t>.</w:t>
      </w:r>
    </w:p>
    <w:p w14:paraId="7151642D" w14:textId="77777777" w:rsidR="00726BBE" w:rsidRDefault="00000000">
      <w:pPr>
        <w:keepLines/>
        <w:shd w:val="clear" w:color="auto" w:fill="F2F2F2"/>
        <w:spacing w:before="100" w:after="160"/>
        <w:ind w:left="220"/>
      </w:pPr>
      <w:r>
        <w:rPr>
          <w:rFonts w:ascii="Consolas" w:hAnsi="Consolas" w:cs="Consolas"/>
          <w:color w:val="E97132" w:themeColor="accent2"/>
          <w:sz w:val="18"/>
          <w:szCs w:val="18"/>
        </w:rPr>
        <w:t>bouton.disableProperty().bind(restantes.lessThan(nombre));</w:t>
      </w:r>
    </w:p>
    <w:p w14:paraId="5A7CFD92" w14:textId="77777777" w:rsidR="00726BBE" w:rsidRDefault="00000000">
      <w:pPr>
        <w:pStyle w:val="Titre3"/>
        <w:keepNext/>
        <w:spacing w:before="240" w:after="100"/>
      </w:pPr>
      <w:r>
        <w:rPr>
          <w:b/>
          <w:bCs/>
          <w:color w:val="595959"/>
        </w:rPr>
        <w:t>Ce que vous devez observer</w:t>
      </w:r>
    </w:p>
    <w:p w14:paraId="0818A12F" w14:textId="77777777" w:rsidR="00726BBE" w:rsidRDefault="00000000">
      <w:pPr>
        <w:pStyle w:val="Paragraphedeliste"/>
        <w:numPr>
          <w:ilvl w:val="0"/>
          <w:numId w:val="16"/>
        </w:numPr>
        <w:spacing w:after="60"/>
      </w:pPr>
      <w:r>
        <w:t>le libellé affiche le bon nombre dès l'ouverture, sans ligne pour l'initialiser ;</w:t>
      </w:r>
    </w:p>
    <w:p w14:paraId="33EC4511" w14:textId="77777777" w:rsidR="00726BBE" w:rsidRDefault="00000000">
      <w:pPr>
        <w:pStyle w:val="Paragraphedeliste"/>
        <w:numPr>
          <w:ilvl w:val="0"/>
          <w:numId w:val="16"/>
        </w:numPr>
        <w:spacing w:after="60"/>
      </w:pPr>
      <w:r>
        <w:t>à deux allumettes restantes, « Prendre 3 » est grisé ; à une, « Prendre 2 » aussi ;</w:t>
      </w:r>
    </w:p>
    <w:p w14:paraId="0A227179" w14:textId="77777777" w:rsidR="00726BBE" w:rsidRDefault="00000000">
      <w:pPr>
        <w:pStyle w:val="Paragraphedeliste"/>
        <w:numPr>
          <w:ilvl w:val="0"/>
          <w:numId w:val="16"/>
        </w:numPr>
        <w:spacing w:after="60"/>
      </w:pPr>
      <w:r>
        <w:t>à la fin de la partie, les trois boutons sont grisés ;</w:t>
      </w:r>
    </w:p>
    <w:p w14:paraId="6667EFB1" w14:textId="77777777" w:rsidR="00726BBE" w:rsidRDefault="00000000">
      <w:pPr>
        <w:pStyle w:val="Paragraphedeliste"/>
        <w:numPr>
          <w:ilvl w:val="0"/>
          <w:numId w:val="16"/>
        </w:numPr>
        <w:spacing w:after="60"/>
      </w:pPr>
      <w:r>
        <w:t>la machine et vous jouez exactement comme à l'incrément précédent.</w:t>
      </w:r>
    </w:p>
    <w:p w14:paraId="3C63571B" w14:textId="77777777" w:rsidR="00726BBE" w:rsidRDefault="00000000">
      <w:pPr>
        <w:pStyle w:val="Titre3"/>
        <w:keepNext/>
        <w:spacing w:before="240" w:after="100"/>
      </w:pPr>
      <w:r>
        <w:rPr>
          <w:b/>
          <w:bCs/>
          <w:color w:val="595959"/>
        </w:rPr>
        <w:t>Questions à se poser</w:t>
      </w:r>
    </w:p>
    <w:p w14:paraId="4A117FAC" w14:textId="77777777" w:rsidR="00726BBE" w:rsidRDefault="00000000">
      <w:pPr>
        <w:pStyle w:val="Paragraphedeliste"/>
        <w:numPr>
          <w:ilvl w:val="0"/>
          <w:numId w:val="16"/>
        </w:numPr>
        <w:spacing w:after="60"/>
      </w:pPr>
      <w:r>
        <w:t>Pourquoi tous les boutons sont-ils grisés à la fin, alors que vous n'avez écrit aucune condition « partie finie » ?</w:t>
      </w:r>
    </w:p>
    <w:p w14:paraId="1C5BD3A9" w14:textId="77777777" w:rsidR="00726BBE" w:rsidRDefault="00000000">
      <w:pPr>
        <w:pStyle w:val="Paragraphedeliste"/>
        <w:numPr>
          <w:ilvl w:val="0"/>
          <w:numId w:val="16"/>
        </w:numPr>
        <w:spacing w:after="60"/>
      </w:pPr>
      <w:r>
        <w:t>La propriété vit dans la fenêtre, pas dans Pile. Qu'aurait-on gagné, et perdu, à la mettre dans Pile ?</w:t>
      </w:r>
    </w:p>
    <w:p w14:paraId="09D3BCA3" w14:textId="77777777" w:rsidR="00726BBE" w:rsidRDefault="00000000">
      <w:pPr>
        <w:pStyle w:val="Paragraphedeliste"/>
        <w:numPr>
          <w:ilvl w:val="0"/>
          <w:numId w:val="16"/>
        </w:numPr>
        <w:spacing w:after="60"/>
      </w:pPr>
      <w:r>
        <w:t>Les touches 1, 2 et 3 ignorent les boutons grisés. Votre programme reste-t-il juste ? Qu'est-ce qui le protège ?</w:t>
      </w:r>
    </w:p>
    <w:p w14:paraId="1AF85C35" w14:textId="77777777" w:rsidR="00726BBE" w:rsidRDefault="00726BBE">
      <w:pPr>
        <w:pBdr>
          <w:bottom w:val="single" w:sz="6" w:space="1" w:color="A6A6A6"/>
        </w:pBdr>
        <w:spacing w:before="240" w:after="360"/>
      </w:pPr>
    </w:p>
    <w:p w14:paraId="44F6306D" w14:textId="77777777" w:rsidR="00726BBE" w:rsidRDefault="00000000">
      <w:pPr>
        <w:pStyle w:val="Titre2"/>
        <w:keepNext/>
        <w:spacing w:before="360" w:after="160"/>
      </w:pPr>
      <w:bookmarkStart w:id="102" w:name="_Toc243726748"/>
      <w:r>
        <w:rPr>
          <w:b/>
          <w:bCs/>
          <w:color w:val="1F4E79"/>
          <w:sz w:val="30"/>
          <w:szCs w:val="30"/>
        </w:rPr>
        <w:t>Neuvième partie — une mémoire</w:t>
      </w:r>
      <w:bookmarkEnd w:id="102"/>
    </w:p>
    <w:p w14:paraId="33AC90E7" w14:textId="77777777" w:rsidR="00726BBE" w:rsidRDefault="00000000">
      <w:pPr>
        <w:keepNext/>
        <w:spacing w:before="300" w:after="130"/>
      </w:pPr>
      <w:r>
        <w:rPr>
          <w:b/>
          <w:bCs/>
          <w:color w:val="7B9E4B"/>
          <w:sz w:val="28"/>
          <w:szCs w:val="28"/>
        </w:rPr>
        <w:t xml:space="preserve">G.35  </w:t>
      </w:r>
      <w:r>
        <w:rPr>
          <w:b/>
          <w:bCs/>
          <w:color w:val="1F4E79"/>
          <w:sz w:val="28"/>
          <w:szCs w:val="28"/>
        </w:rPr>
        <w:t>Un journal qui survit</w:t>
      </w:r>
    </w:p>
    <w:p w14:paraId="7E3FB672" w14:textId="77777777" w:rsidR="00726BBE" w:rsidRDefault="00000000">
      <w:pPr>
        <w:pStyle w:val="Titre3"/>
        <w:keepNext/>
        <w:spacing w:before="240" w:after="100"/>
      </w:pPr>
      <w:r>
        <w:rPr>
          <w:b/>
          <w:bCs/>
          <w:color w:val="595959"/>
        </w:rPr>
        <w:t>Ce qui manque</w:t>
      </w:r>
    </w:p>
    <w:p w14:paraId="6D472D05" w14:textId="77777777" w:rsidR="00726BBE" w:rsidRDefault="00000000">
      <w:pPr>
        <w:spacing w:after="120"/>
      </w:pPr>
      <w:r>
        <w:t xml:space="preserve">Depuis </w:t>
      </w:r>
      <w:r>
        <w:rPr>
          <w:rFonts w:ascii="Consolas" w:hAnsi="Consolas" w:cs="Consolas"/>
          <w:color w:val="E97132" w:themeColor="accent2"/>
          <w:sz w:val="18"/>
          <w:szCs w:val="18"/>
        </w:rPr>
        <w:t>G.13</w:t>
      </w:r>
      <w:r>
        <w:t>, GameHub a un journal. Mais il ne garde rien : il compte les coups d'une partie et les annonce sur la console. Et le hub ne joue qu'une partie par lancement. Quand le programme s'arrête, tout ce qu'il savait disparaît.</w:t>
      </w:r>
    </w:p>
    <w:p w14:paraId="5E971186" w14:textId="77777777" w:rsidR="00726BBE" w:rsidRDefault="00000000">
      <w:pPr>
        <w:pStyle w:val="Titre3"/>
        <w:keepNext/>
        <w:spacing w:before="240" w:after="100"/>
      </w:pPr>
      <w:r>
        <w:rPr>
          <w:b/>
          <w:bCs/>
          <w:color w:val="595959"/>
        </w:rPr>
        <w:t>Ce qu'on vous demande</w:t>
      </w:r>
    </w:p>
    <w:p w14:paraId="6488337E" w14:textId="77777777" w:rsidR="00726BBE" w:rsidRDefault="00000000">
      <w:pPr>
        <w:spacing w:after="120"/>
      </w:pPr>
      <w:r>
        <w:t xml:space="preserve">Faites écrire au journal chaque partie terminée, sur une ligne, à la fin d'un fichier texte, </w:t>
      </w:r>
      <w:r>
        <w:rPr>
          <w:rFonts w:ascii="Consolas" w:hAnsi="Consolas" w:cs="Consolas"/>
          <w:color w:val="E97132" w:themeColor="accent2"/>
          <w:sz w:val="18"/>
          <w:szCs w:val="18"/>
        </w:rPr>
        <w:t>parties.txt</w:t>
      </w:r>
      <w:r>
        <w:t>. Puis, au lancement suivant, faites relire ce fichier par GameHub, qui affiche les parties précédentes avant de proposer la suivante.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6160"/>
      </w:tblGrid>
      <w:tr w:rsidR="00726BBE" w14:paraId="2C58EE16" w14:textId="77777777">
        <w:tblPrEx>
          <w:tblCellMar>
            <w:top w:w="0" w:type="dxa"/>
            <w:bottom w:w="0" w:type="dxa"/>
          </w:tblCellMar>
        </w:tblPrEx>
        <w:trPr>
          <w:tblHeader/>
        </w:trPr>
        <w:tc>
          <w:tcPr>
            <w:tcW w:w="3200" w:type="dxa"/>
            <w:shd w:val="clear" w:color="auto" w:fill="DEEAF6"/>
            <w:tcMar>
              <w:top w:w="55" w:type="dxa"/>
              <w:left w:w="100" w:type="dxa"/>
              <w:bottom w:w="55" w:type="dxa"/>
              <w:right w:w="100" w:type="dxa"/>
            </w:tcMar>
          </w:tcPr>
          <w:p w14:paraId="582C659A" w14:textId="77777777" w:rsidR="00726BBE" w:rsidRDefault="00000000">
            <w:r>
              <w:rPr>
                <w:b/>
                <w:bCs/>
                <w:sz w:val="20"/>
                <w:szCs w:val="20"/>
              </w:rPr>
              <w:lastRenderedPageBreak/>
              <w:t xml:space="preserve">Dans </w:t>
            </w:r>
            <w:r>
              <w:rPr>
                <w:rFonts w:ascii="Consolas" w:hAnsi="Consolas" w:cs="Consolas"/>
                <w:b/>
                <w:bCs/>
                <w:color w:val="E97132" w:themeColor="accent2"/>
                <w:sz w:val="18"/>
                <w:szCs w:val="18"/>
              </w:rPr>
              <w:t>JournalParties</w:t>
            </w:r>
          </w:p>
        </w:tc>
        <w:tc>
          <w:tcPr>
            <w:tcW w:w="6160" w:type="dxa"/>
            <w:shd w:val="clear" w:color="auto" w:fill="DEEAF6"/>
            <w:tcMar>
              <w:top w:w="55" w:type="dxa"/>
              <w:left w:w="100" w:type="dxa"/>
              <w:bottom w:w="55" w:type="dxa"/>
              <w:right w:w="100" w:type="dxa"/>
            </w:tcMar>
          </w:tcPr>
          <w:p w14:paraId="3A42B650" w14:textId="77777777" w:rsidR="00726BBE" w:rsidRDefault="00000000">
            <w:r>
              <w:rPr>
                <w:b/>
                <w:bCs/>
                <w:sz w:val="20"/>
                <w:szCs w:val="20"/>
              </w:rPr>
              <w:t>Ce qu'il fait</w:t>
            </w:r>
          </w:p>
        </w:tc>
      </w:tr>
      <w:tr w:rsidR="00726BBE" w14:paraId="3582F9A9" w14:textId="77777777">
        <w:tblPrEx>
          <w:tblCellMar>
            <w:top w:w="0" w:type="dxa"/>
            <w:bottom w:w="0" w:type="dxa"/>
          </w:tblCellMar>
        </w:tblPrEx>
        <w:trPr>
          <w:cantSplit/>
        </w:trPr>
        <w:tc>
          <w:tcPr>
            <w:tcW w:w="3200" w:type="dxa"/>
            <w:tcMar>
              <w:top w:w="55" w:type="dxa"/>
              <w:left w:w="100" w:type="dxa"/>
              <w:bottom w:w="55" w:type="dxa"/>
              <w:right w:w="100" w:type="dxa"/>
            </w:tcMar>
          </w:tcPr>
          <w:p w14:paraId="6AB27F5B" w14:textId="77777777" w:rsidR="00726BBE" w:rsidRDefault="00000000">
            <w:r>
              <w:rPr>
                <w:rFonts w:ascii="Consolas" w:hAnsi="Consolas" w:cs="Consolas"/>
                <w:color w:val="E97132" w:themeColor="accent2"/>
                <w:sz w:val="18"/>
                <w:szCs w:val="18"/>
              </w:rPr>
              <w:t>un champ, le nom du fichier</w:t>
            </w:r>
          </w:p>
        </w:tc>
        <w:tc>
          <w:tcPr>
            <w:tcW w:w="6160" w:type="dxa"/>
            <w:tcMar>
              <w:top w:w="55" w:type="dxa"/>
              <w:left w:w="100" w:type="dxa"/>
              <w:bottom w:w="55" w:type="dxa"/>
              <w:right w:w="100" w:type="dxa"/>
            </w:tcMar>
          </w:tcPr>
          <w:p w14:paraId="5CCCBD31" w14:textId="77777777" w:rsidR="00726BBE" w:rsidRDefault="00000000">
            <w:r>
              <w:rPr>
                <w:sz w:val="20"/>
                <w:szCs w:val="20"/>
              </w:rPr>
              <w:t>« </w:t>
            </w:r>
            <w:r>
              <w:rPr>
                <w:rFonts w:ascii="Consolas" w:hAnsi="Consolas" w:cs="Consolas"/>
                <w:color w:val="E97132" w:themeColor="accent2"/>
                <w:sz w:val="18"/>
                <w:szCs w:val="18"/>
              </w:rPr>
              <w:t>parties.txt</w:t>
            </w:r>
            <w:r>
              <w:rPr>
                <w:sz w:val="20"/>
                <w:szCs w:val="20"/>
              </w:rPr>
              <w:t> » par défaut ; un second constructeur en accepte un autre</w:t>
            </w:r>
          </w:p>
        </w:tc>
      </w:tr>
      <w:tr w:rsidR="00726BBE" w14:paraId="572154D3" w14:textId="77777777">
        <w:tblPrEx>
          <w:tblCellMar>
            <w:top w:w="0" w:type="dxa"/>
            <w:bottom w:w="0" w:type="dxa"/>
          </w:tblCellMar>
        </w:tblPrEx>
        <w:trPr>
          <w:cantSplit/>
        </w:trPr>
        <w:tc>
          <w:tcPr>
            <w:tcW w:w="3200" w:type="dxa"/>
            <w:tcMar>
              <w:top w:w="55" w:type="dxa"/>
              <w:left w:w="100" w:type="dxa"/>
              <w:bottom w:w="55" w:type="dxa"/>
              <w:right w:w="100" w:type="dxa"/>
            </w:tcMar>
          </w:tcPr>
          <w:p w14:paraId="7CB0A1B5" w14:textId="77777777" w:rsidR="00726BBE" w:rsidRDefault="00000000">
            <w:r>
              <w:rPr>
                <w:rFonts w:ascii="Consolas" w:hAnsi="Consolas" w:cs="Consolas"/>
                <w:color w:val="E97132" w:themeColor="accent2"/>
                <w:sz w:val="18"/>
                <w:szCs w:val="18"/>
              </w:rPr>
              <w:t>onFin</w:t>
            </w:r>
          </w:p>
        </w:tc>
        <w:tc>
          <w:tcPr>
            <w:tcW w:w="6160" w:type="dxa"/>
            <w:tcMar>
              <w:top w:w="55" w:type="dxa"/>
              <w:left w:w="100" w:type="dxa"/>
              <w:bottom w:w="55" w:type="dxa"/>
              <w:right w:w="100" w:type="dxa"/>
            </w:tcMar>
          </w:tcPr>
          <w:p w14:paraId="1F388A60" w14:textId="77777777" w:rsidR="00726BBE" w:rsidRDefault="00000000">
            <w:r>
              <w:rPr>
                <w:sz w:val="20"/>
                <w:szCs w:val="20"/>
              </w:rPr>
              <w:t>ajoute la ligne de la partie terminée, à la fin du fichier</w:t>
            </w:r>
          </w:p>
        </w:tc>
      </w:tr>
      <w:tr w:rsidR="00726BBE" w14:paraId="0D4EB26A" w14:textId="77777777">
        <w:tblPrEx>
          <w:tblCellMar>
            <w:top w:w="0" w:type="dxa"/>
            <w:bottom w:w="0" w:type="dxa"/>
          </w:tblCellMar>
        </w:tblPrEx>
        <w:trPr>
          <w:cantSplit/>
        </w:trPr>
        <w:tc>
          <w:tcPr>
            <w:tcW w:w="3200" w:type="dxa"/>
            <w:tcMar>
              <w:top w:w="55" w:type="dxa"/>
              <w:left w:w="100" w:type="dxa"/>
              <w:bottom w:w="55" w:type="dxa"/>
              <w:right w:w="100" w:type="dxa"/>
            </w:tcMar>
          </w:tcPr>
          <w:p w14:paraId="34BFF539" w14:textId="77777777" w:rsidR="00726BBE" w:rsidRDefault="00000000">
            <w:r>
              <w:rPr>
                <w:rFonts w:ascii="Consolas" w:hAnsi="Consolas" w:cs="Consolas"/>
                <w:color w:val="E97132" w:themeColor="accent2"/>
                <w:sz w:val="18"/>
                <w:szCs w:val="18"/>
              </w:rPr>
              <w:t>historique()</w:t>
            </w:r>
          </w:p>
        </w:tc>
        <w:tc>
          <w:tcPr>
            <w:tcW w:w="6160" w:type="dxa"/>
            <w:tcMar>
              <w:top w:w="55" w:type="dxa"/>
              <w:left w:w="100" w:type="dxa"/>
              <w:bottom w:w="55" w:type="dxa"/>
              <w:right w:w="100" w:type="dxa"/>
            </w:tcMar>
          </w:tcPr>
          <w:p w14:paraId="432F6BFD" w14:textId="77777777" w:rsidR="00726BBE" w:rsidRDefault="00000000">
            <w:r>
              <w:rPr>
                <w:sz w:val="20"/>
                <w:szCs w:val="20"/>
              </w:rPr>
              <w:t xml:space="preserve">relit le fichier et rend la liste des </w:t>
            </w:r>
            <w:r>
              <w:rPr>
                <w:rFonts w:ascii="Consolas" w:hAnsi="Consolas" w:cs="Consolas"/>
                <w:color w:val="E97132" w:themeColor="accent2"/>
                <w:sz w:val="18"/>
                <w:szCs w:val="18"/>
              </w:rPr>
              <w:t>ResumePartie</w:t>
            </w:r>
            <w:r>
              <w:rPr>
                <w:sz w:val="20"/>
                <w:szCs w:val="20"/>
              </w:rPr>
              <w:t xml:space="preserve"> qu'il contient</w:t>
            </w:r>
          </w:p>
        </w:tc>
      </w:tr>
    </w:tbl>
    <w:p w14:paraId="1F1F3665" w14:textId="77777777" w:rsidR="00726BBE" w:rsidRDefault="00000000">
      <w:pPr>
        <w:pStyle w:val="Titre3"/>
        <w:keepNext/>
        <w:spacing w:before="240" w:after="100"/>
      </w:pPr>
      <w:r>
        <w:rPr>
          <w:b/>
          <w:bCs/>
          <w:color w:val="595959"/>
        </w:rPr>
        <w:t>Le format, à décider avant d'écrire</w:t>
      </w:r>
    </w:p>
    <w:p w14:paraId="0B7688C7" w14:textId="77777777" w:rsidR="00726BBE" w:rsidRDefault="00000000">
      <w:pPr>
        <w:spacing w:after="120"/>
      </w:pPr>
      <w:r>
        <w:t xml:space="preserve">Une ligne par partie, quatre champs séparés par un point-virgule : le type, le gagnant, le début, la fin. Écrivez le type par son </w:t>
      </w:r>
      <w:r>
        <w:rPr>
          <w:b/>
          <w:bCs/>
        </w:rPr>
        <w:t>nom de constante</w:t>
      </w:r>
      <w:r>
        <w:t xml:space="preserve">, </w:t>
      </w:r>
      <w:r>
        <w:rPr>
          <w:rFonts w:ascii="Consolas" w:hAnsi="Consolas" w:cs="Consolas"/>
          <w:color w:val="E97132" w:themeColor="accent2"/>
          <w:sz w:val="18"/>
          <w:szCs w:val="18"/>
        </w:rPr>
        <w:t>NIM</w:t>
      </w:r>
      <w:r>
        <w:t xml:space="preserve">, et non par son libellé : c'est le nom que </w:t>
      </w:r>
      <w:r>
        <w:rPr>
          <w:rFonts w:ascii="Consolas" w:hAnsi="Consolas" w:cs="Consolas"/>
          <w:color w:val="E97132" w:themeColor="accent2"/>
          <w:sz w:val="18"/>
          <w:szCs w:val="18"/>
        </w:rPr>
        <w:t>valueOf</w:t>
      </w:r>
      <w:r>
        <w:t xml:space="preserve"> sait relire. Les dates s'écrivent et se relisent telles quelles, par </w:t>
      </w:r>
      <w:r>
        <w:rPr>
          <w:rFonts w:ascii="Consolas" w:hAnsi="Consolas" w:cs="Consolas"/>
          <w:color w:val="E97132" w:themeColor="accent2"/>
          <w:sz w:val="18"/>
          <w:szCs w:val="18"/>
        </w:rPr>
        <w:t>toString</w:t>
      </w:r>
      <w:r>
        <w:t xml:space="preserve"> et </w:t>
      </w:r>
      <w:r>
        <w:rPr>
          <w:rFonts w:ascii="Consolas" w:hAnsi="Consolas" w:cs="Consolas"/>
          <w:color w:val="E97132" w:themeColor="accent2"/>
          <w:sz w:val="18"/>
          <w:szCs w:val="18"/>
        </w:rPr>
        <w:t>LocalDateTime.parse</w:t>
      </w:r>
      <w:r>
        <w:t>.</w:t>
      </w:r>
    </w:p>
    <w:p w14:paraId="5D69E3BA" w14:textId="77777777" w:rsidR="00726BBE" w:rsidRDefault="00000000">
      <w:pPr>
        <w:keepLines/>
        <w:shd w:val="clear" w:color="auto" w:fill="F2F2F2"/>
        <w:spacing w:before="100" w:after="160"/>
        <w:ind w:left="220"/>
      </w:pPr>
      <w:r>
        <w:rPr>
          <w:rFonts w:ascii="Consolas" w:hAnsi="Consolas" w:cs="Consolas"/>
          <w:color w:val="E97132" w:themeColor="accent2"/>
          <w:sz w:val="18"/>
          <w:szCs w:val="18"/>
        </w:rPr>
        <w:t>NIM;alice;2026-10-11T14:02:17.512;2026-10-11T14:03:40.088</w:t>
      </w:r>
    </w:p>
    <w:p w14:paraId="42524191" w14:textId="77777777" w:rsidR="00726BBE" w:rsidRDefault="00000000">
      <w:pPr>
        <w:pStyle w:val="Titre3"/>
        <w:keepNext/>
        <w:spacing w:before="240" w:after="100"/>
      </w:pPr>
      <w:r>
        <w:rPr>
          <w:b/>
          <w:bCs/>
          <w:color w:val="595959"/>
        </w:rPr>
        <w:t>Deux règles</w:t>
      </w:r>
    </w:p>
    <w:p w14:paraId="68AA4033" w14:textId="77777777" w:rsidR="00726BBE" w:rsidRDefault="00000000">
      <w:pPr>
        <w:spacing w:after="120"/>
      </w:pPr>
      <w:r>
        <w:t xml:space="preserve">Ouvrez le fichier en </w:t>
      </w:r>
      <w:r>
        <w:rPr>
          <w:b/>
          <w:bCs/>
        </w:rPr>
        <w:t>ajout</w:t>
      </w:r>
      <w:r>
        <w:t xml:space="preserve"> : chaque partie s'ajoute aux précédentes, elle ne les remplace pas. Et fermez-le quoi qu'il arrive, par un </w:t>
      </w:r>
      <w:r>
        <w:rPr>
          <w:rFonts w:ascii="Consolas" w:hAnsi="Consolas" w:cs="Consolas"/>
          <w:color w:val="E97132" w:themeColor="accent2"/>
          <w:sz w:val="18"/>
          <w:szCs w:val="18"/>
        </w:rPr>
        <w:t>try</w:t>
      </w:r>
      <w:r>
        <w:t xml:space="preserve"> avec ressources.</w:t>
      </w:r>
    </w:p>
    <w:p w14:paraId="666DCD46" w14:textId="77777777" w:rsidR="00726BBE" w:rsidRDefault="00000000">
      <w:pPr>
        <w:spacing w:after="120"/>
      </w:pPr>
      <w:r>
        <w:t xml:space="preserve">Une erreur d'écriture ne doit pas faire perdre la partie qu'on vient de jouer : signalez-la, et laissez le hub continuer. Au tout premier lancement, le fichier n'existe pas encore, et l'historique est simplement vide. Voir </w:t>
      </w:r>
      <w:r>
        <w:rPr>
          <w:rFonts w:ascii="Consolas" w:hAnsi="Consolas" w:cs="Consolas"/>
          <w:color w:val="E97132" w:themeColor="accent2"/>
          <w:sz w:val="18"/>
          <w:szCs w:val="18"/>
        </w:rPr>
        <w:t>CC-ERR.2</w:t>
      </w:r>
      <w:r>
        <w:t>.</w:t>
      </w:r>
    </w:p>
    <w:p w14:paraId="1D68F416" w14:textId="77777777" w:rsidR="00726BBE" w:rsidRDefault="00000000">
      <w:pPr>
        <w:pStyle w:val="Titre3"/>
        <w:keepNext/>
        <w:spacing w:before="240" w:after="100"/>
      </w:pPr>
      <w:r>
        <w:rPr>
          <w:b/>
          <w:bCs/>
          <w:color w:val="595959"/>
        </w:rPr>
        <w:t>Vérification</w:t>
      </w:r>
    </w:p>
    <w:p w14:paraId="5E68BAEB" w14:textId="77777777" w:rsidR="00726BBE" w:rsidRDefault="00000000">
      <w:pPr>
        <w:pStyle w:val="Paragraphedeliste"/>
        <w:numPr>
          <w:ilvl w:val="0"/>
          <w:numId w:val="16"/>
        </w:numPr>
        <w:spacing w:after="60"/>
      </w:pPr>
      <w:r>
        <w:t>au premier lancement, GameHub annonce qu'aucune partie n'a été jouée ;</w:t>
      </w:r>
    </w:p>
    <w:p w14:paraId="72D7BBC9" w14:textId="77777777" w:rsidR="00726BBE" w:rsidRDefault="00000000">
      <w:pPr>
        <w:pStyle w:val="Paragraphedeliste"/>
        <w:numPr>
          <w:ilvl w:val="0"/>
          <w:numId w:val="16"/>
        </w:numPr>
        <w:spacing w:after="60"/>
      </w:pPr>
      <w:r>
        <w:t>après deux parties, deux lancements, le troisième les affiche toutes les deux, dans l'ordre ;</w:t>
      </w:r>
    </w:p>
    <w:p w14:paraId="594BF5DE" w14:textId="77777777" w:rsidR="00726BBE" w:rsidRDefault="00000000">
      <w:pPr>
        <w:pStyle w:val="Paragraphedeliste"/>
        <w:numPr>
          <w:ilvl w:val="0"/>
          <w:numId w:val="16"/>
        </w:numPr>
        <w:spacing w:after="60"/>
      </w:pPr>
      <w:r>
        <w:t xml:space="preserve">le fichier </w:t>
      </w:r>
      <w:r>
        <w:rPr>
          <w:rFonts w:ascii="Consolas" w:hAnsi="Consolas" w:cs="Consolas"/>
          <w:color w:val="E97132" w:themeColor="accent2"/>
          <w:sz w:val="18"/>
          <w:szCs w:val="18"/>
        </w:rPr>
        <w:t>parties.txt</w:t>
      </w:r>
      <w:r>
        <w:t xml:space="preserve"> s'ouvre dans un éditeur de texte, et se lit sans le programme.</w:t>
      </w:r>
    </w:p>
    <w:p w14:paraId="52243C69" w14:textId="77777777" w:rsidR="00726BBE" w:rsidRDefault="00000000">
      <w:pPr>
        <w:pStyle w:val="Titre3"/>
        <w:keepNext/>
        <w:spacing w:before="240" w:after="100"/>
      </w:pPr>
      <w:r>
        <w:rPr>
          <w:b/>
          <w:bCs/>
          <w:color w:val="595959"/>
        </w:rPr>
        <w:t>Questions à se poser</w:t>
      </w:r>
    </w:p>
    <w:p w14:paraId="532E5E29" w14:textId="77777777" w:rsidR="00726BBE" w:rsidRDefault="00000000">
      <w:pPr>
        <w:pStyle w:val="Paragraphedeliste"/>
        <w:numPr>
          <w:ilvl w:val="0"/>
          <w:numId w:val="16"/>
        </w:numPr>
        <w:spacing w:after="60"/>
      </w:pPr>
      <w:r>
        <w:t>Que se passe-t-il si un joueur choisit un pseudo qui contient un point-virgule ? Comment s'en protéger ?</w:t>
      </w:r>
    </w:p>
    <w:p w14:paraId="34DF38D1" w14:textId="77777777" w:rsidR="00726BBE" w:rsidRDefault="00000000">
      <w:pPr>
        <w:pStyle w:val="Paragraphedeliste"/>
        <w:numPr>
          <w:ilvl w:val="0"/>
          <w:numId w:val="16"/>
        </w:numPr>
        <w:spacing w:after="60"/>
      </w:pPr>
      <w:r>
        <w:t>Une ligne abîmée, coupée en plein milieu ou modifiée à la main, fait-elle échouer tout l'historique ? Faut-il l'ignorer, ou s'arrêter ?</w:t>
      </w:r>
    </w:p>
    <w:p w14:paraId="72936F4E" w14:textId="77777777" w:rsidR="00726BBE" w:rsidRDefault="00000000">
      <w:pPr>
        <w:pStyle w:val="Paragraphedeliste"/>
        <w:numPr>
          <w:ilvl w:val="0"/>
          <w:numId w:val="16"/>
        </w:numPr>
        <w:spacing w:after="60"/>
      </w:pPr>
      <w:r>
        <w:t>Le thème FIC montre aussi les flux d'objets. Auriez-vous pu écrire la liste des résumés d'un coup ? Qu'auriez-vous perdu ?</w:t>
      </w:r>
    </w:p>
    <w:p w14:paraId="1D220B2F" w14:textId="77777777" w:rsidR="00726BBE" w:rsidRDefault="00726BBE">
      <w:pPr>
        <w:pBdr>
          <w:bottom w:val="single" w:sz="6" w:space="1" w:color="A6A6A6"/>
        </w:pBdr>
        <w:spacing w:before="240" w:after="360"/>
      </w:pPr>
    </w:p>
    <w:p w14:paraId="3E13C9B0" w14:textId="77777777" w:rsidR="00726BBE" w:rsidRDefault="00000000">
      <w:pPr>
        <w:pStyle w:val="Titre2"/>
        <w:keepNext/>
        <w:spacing w:before="360" w:after="160"/>
      </w:pPr>
      <w:bookmarkStart w:id="103" w:name="_Toc243726749"/>
      <w:r>
        <w:rPr>
          <w:b/>
          <w:bCs/>
          <w:color w:val="1F4E79"/>
          <w:sz w:val="30"/>
          <w:szCs w:val="30"/>
        </w:rPr>
        <w:t>La vue d'ensemble</w:t>
      </w:r>
      <w:bookmarkEnd w:id="103"/>
    </w:p>
    <w:p w14:paraId="182D46F2" w14:textId="77777777" w:rsidR="00726BBE" w:rsidRDefault="00000000">
      <w:pPr>
        <w:spacing w:after="120"/>
      </w:pPr>
      <w:r>
        <w:t>Au terme du fil rouge, huit packages. Les flèches se lisent « dépend de » : remarquez qu'aucune ne remonte vers le hub, et qu'aucun package de jeu n'en connaît un autre.</w:t>
      </w:r>
    </w:p>
    <w:p w14:paraId="1C077BDF" w14:textId="77777777" w:rsidR="00726BBE" w:rsidRDefault="00000000">
      <w:pPr>
        <w:spacing w:before="200" w:after="60"/>
        <w:jc w:val="center"/>
      </w:pPr>
      <w:r>
        <w:rPr>
          <w:noProof/>
        </w:rPr>
        <w:lastRenderedPageBreak/>
        <w:drawing>
          <wp:inline distT="0" distB="0" distL="0" distR="0" wp14:anchorId="20839CF5" wp14:editId="742919EC">
            <wp:extent cx="5905500" cy="4457700"/>
            <wp:effectExtent l="0" t="0" r="0" b="0"/>
            <wp:docPr id="12"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
                    <pic:cNvPicPr>
                      <a:picLocks noChangeAspect="1" noChangeArrowheads="1"/>
                    </pic:cNvPicPr>
                  </pic:nvPicPr>
                  <pic:blipFill>
                    <a:blip r:embed="rId19"/>
                    <a:srcRect/>
                    <a:stretch>
                      <a:fillRect/>
                    </a:stretch>
                  </pic:blipFill>
                  <pic:spPr bwMode="auto">
                    <a:xfrm>
                      <a:off x="0" y="0"/>
                      <a:ext cx="5905500" cy="4457700"/>
                    </a:xfrm>
                    <a:prstGeom prst="rect">
                      <a:avLst/>
                    </a:prstGeom>
                  </pic:spPr>
                </pic:pic>
              </a:graphicData>
            </a:graphic>
          </wp:inline>
        </w:drawing>
      </w:r>
    </w:p>
    <w:p w14:paraId="6627D833" w14:textId="77777777" w:rsidR="00726BBE" w:rsidRDefault="00000000">
      <w:pPr>
        <w:spacing w:after="200"/>
        <w:jc w:val="center"/>
      </w:pPr>
      <w:r>
        <w:rPr>
          <w:i/>
          <w:iCs/>
          <w:color w:val="595959"/>
          <w:sz w:val="17"/>
          <w:szCs w:val="17"/>
        </w:rPr>
        <w:t>Ajouter un jeu, c'est ajouter un package et un cas dans la fabrique. Rien d'autre.</w:t>
      </w:r>
    </w:p>
    <w:p w14:paraId="219E1397" w14:textId="77777777" w:rsidR="00726BBE" w:rsidRDefault="00000000">
      <w:pPr>
        <w:spacing w:after="120"/>
      </w:pPr>
      <w:r>
        <w:t>C'est le résultat de trente-cinq incréments, et la seule chose qu'il faut en retenir : une dépendance qu'on n'a pas créée est une dépendance qu'on n'aura pas à défaire.</w:t>
      </w:r>
    </w:p>
    <w:sectPr w:rsidR="00726BBE">
      <w:headerReference w:type="default" r:id="rId20"/>
      <w:footerReference w:type="default" r:id="rId21"/>
      <w:pgSz w:w="11906" w:h="16838"/>
      <w:pgMar w:top="851" w:right="1134" w:bottom="851" w:left="1418" w:header="425" w:footer="425" w:gutter="0"/>
      <w:pgNumType w:start="2"/>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D7BA74C" w14:textId="77777777" w:rsidR="00DD2566" w:rsidRDefault="00DD2566">
      <w:r>
        <w:separator/>
      </w:r>
    </w:p>
  </w:endnote>
  <w:endnote w:type="continuationSeparator" w:id="0">
    <w:p w14:paraId="596BE6A2" w14:textId="77777777" w:rsidR="00DD2566" w:rsidRDefault="00DD256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ormorant Garamond">
    <w:panose1 w:val="00000000000000000000"/>
    <w:charset w:val="4D"/>
    <w:family w:val="auto"/>
    <w:pitch w:val="variable"/>
    <w:sig w:usb0="A10002FF" w:usb1="0001E07B" w:usb2="00000028" w:usb3="00000000" w:csb0="00000197" w:csb1="00000000"/>
  </w:font>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10002FF" w:usb1="4000FCFF" w:usb2="00000009"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7E30068" w14:textId="77777777" w:rsidR="00726BBE" w:rsidRDefault="00000000">
    <w:pPr>
      <w:spacing w:after="120"/>
      <w:jc w:val="center"/>
    </w:pPr>
    <w:r>
      <w:rPr>
        <w:rFonts w:ascii="Calibri" w:eastAsia="Calibri" w:hAnsi="Calibri" w:cs="Calibri"/>
        <w:i/>
        <w:iCs/>
        <w:color w:val="595959"/>
        <w:sz w:val="18"/>
        <w:szCs w:val="18"/>
      </w:rPr>
      <w:t>Ce document a été élaboré avec l'aide de Claude, un assistant d'intelligence artificielle développé par Anthropic. L'enseignant en a conçu le contenu et la progression, l'a relu, corrigé et validé, et en assume la responsabilité.</w:t>
    </w:r>
  </w:p>
  <w:p w14:paraId="2A934151" w14:textId="77777777" w:rsidR="00726BBE" w:rsidRDefault="00000000">
    <w:pPr>
      <w:jc w:val="center"/>
    </w:pPr>
    <w:r>
      <w:rPr>
        <w:rFonts w:ascii="Calibri" w:eastAsia="Calibri" w:hAnsi="Calibri" w:cs="Calibri"/>
        <w:color w:val="000000"/>
        <w:sz w:val="36"/>
        <w:szCs w:val="36"/>
      </w:rPr>
      <w:t>EPHEC — Bachelier en informatique, niveau 2</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FB65E56" w14:textId="77777777" w:rsidR="00726BBE" w:rsidRDefault="00000000">
    <w:pPr>
      <w:jc w:val="center"/>
      <w:rPr>
        <w:color w:val="595959"/>
        <w:sz w:val="18"/>
        <w:szCs w:val="18"/>
      </w:rPr>
    </w:pPr>
    <w:r>
      <w:rPr>
        <w:color w:val="595959"/>
        <w:sz w:val="18"/>
        <w:szCs w:val="18"/>
      </w:rPr>
      <w:t xml:space="preserve">Recueil </w:t>
    </w:r>
    <w:r>
      <w:fldChar w:fldCharType="begin"/>
    </w:r>
    <w:r>
      <w:instrText xml:space="preserve"> PAGE </w:instrText>
    </w:r>
    <w:r>
      <w:fldChar w:fldCharType="separate"/>
    </w:r>
    <w:r>
      <w:t>1</w:t>
    </w:r>
    <w:r>
      <w:fldChar w:fldCharType="end"/>
    </w:r>
    <w:r>
      <w:rPr>
        <w:color w:val="595959"/>
        <w:sz w:val="18"/>
        <w:szCs w:val="18"/>
      </w:rPr>
      <w:t xml:space="preserve"> / </w:t>
    </w:r>
    <w:fldSimple w:instr=" NUMPAGES ">
      <w:r>
        <w:t>106</w:t>
      </w:r>
    </w:fldSimple>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9350916" w14:textId="77777777" w:rsidR="00DD2566" w:rsidRDefault="00DD2566">
      <w:r>
        <w:separator/>
      </w:r>
    </w:p>
  </w:footnote>
  <w:footnote w:type="continuationSeparator" w:id="0">
    <w:p w14:paraId="630FCE3D" w14:textId="77777777" w:rsidR="00DD2566" w:rsidRDefault="00DD256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3192270" w14:textId="77777777" w:rsidR="00726BBE" w:rsidRDefault="00000000">
    <w:pPr>
      <w:tabs>
        <w:tab w:val="right" w:pos="9026"/>
      </w:tabs>
    </w:pPr>
    <w:r>
      <w:rPr>
        <w:noProof/>
      </w:rPr>
      <w:drawing>
        <wp:inline distT="0" distB="0" distL="0" distR="0" wp14:anchorId="70C3CB56" wp14:editId="225CA345">
          <wp:extent cx="1514475" cy="723900"/>
          <wp:effectExtent l="0" t="0" r="0" b="0"/>
          <wp:docPr id="1" name="logo" descr="Logo de l'EPHEC" title="EPHE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a:picLocks noChangeAspect="1" noChangeArrowheads="1"/>
                  </pic:cNvPicPr>
                </pic:nvPicPr>
                <pic:blipFill>
                  <a:blip r:embed="rId1"/>
                  <a:srcRect/>
                  <a:stretch>
                    <a:fillRect/>
                  </a:stretch>
                </pic:blipFill>
                <pic:spPr bwMode="auto">
                  <a:xfrm>
                    <a:off x="0" y="0"/>
                    <a:ext cx="1514475" cy="723900"/>
                  </a:xfrm>
                  <a:prstGeom prst="rect">
                    <a:avLst/>
                  </a:prstGeom>
                </pic:spPr>
              </pic:pic>
            </a:graphicData>
          </a:graphic>
        </wp:inline>
      </w:drawing>
    </w:r>
    <w:r>
      <w:rPr>
        <w:rFonts w:ascii="Calibri" w:eastAsia="Calibri" w:hAnsi="Calibri" w:cs="Calibri"/>
        <w:sz w:val="36"/>
        <w:szCs w:val="36"/>
      </w:rPr>
      <w:tab/>
    </w:r>
    <w:r>
      <w:rPr>
        <w:rFonts w:ascii="Calibri" w:eastAsia="Calibri" w:hAnsi="Calibri" w:cs="Calibri"/>
        <w:color w:val="000000"/>
        <w:sz w:val="36"/>
        <w:szCs w:val="36"/>
      </w:rPr>
      <w:t xml:space="preserve">Année académique </w:t>
    </w:r>
    <w:r>
      <w:rPr>
        <w:rFonts w:ascii="Calibri" w:eastAsia="Calibri" w:hAnsi="Calibri" w:cs="Calibri"/>
        <w:b/>
        <w:bCs/>
        <w:color w:val="000000"/>
        <w:sz w:val="36"/>
        <w:szCs w:val="36"/>
      </w:rPr>
      <w:t>2026-2027</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9A4F349" w14:textId="77777777" w:rsidR="00726BBE" w:rsidRDefault="00726BBE"/>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2C61C61"/>
    <w:multiLevelType w:val="hybridMultilevel"/>
    <w:tmpl w:val="F3D0075A"/>
    <w:lvl w:ilvl="0" w:tplc="696A693C">
      <w:start w:val="1"/>
      <w:numFmt w:val="bullet"/>
      <w:lvlText w:val="•"/>
      <w:lvlJc w:val="left"/>
      <w:pPr>
        <w:ind w:left="431" w:hanging="259"/>
      </w:pPr>
    </w:lvl>
    <w:lvl w:ilvl="1" w:tplc="9DE8618E">
      <w:numFmt w:val="decimal"/>
      <w:lvlText w:val=""/>
      <w:lvlJc w:val="left"/>
    </w:lvl>
    <w:lvl w:ilvl="2" w:tplc="098807FA">
      <w:numFmt w:val="decimal"/>
      <w:lvlText w:val=""/>
      <w:lvlJc w:val="left"/>
    </w:lvl>
    <w:lvl w:ilvl="3" w:tplc="7C36BAA8">
      <w:numFmt w:val="decimal"/>
      <w:lvlText w:val=""/>
      <w:lvlJc w:val="left"/>
    </w:lvl>
    <w:lvl w:ilvl="4" w:tplc="55922B6E">
      <w:numFmt w:val="decimal"/>
      <w:lvlText w:val=""/>
      <w:lvlJc w:val="left"/>
    </w:lvl>
    <w:lvl w:ilvl="5" w:tplc="65FE4C5A">
      <w:numFmt w:val="decimal"/>
      <w:lvlText w:val=""/>
      <w:lvlJc w:val="left"/>
    </w:lvl>
    <w:lvl w:ilvl="6" w:tplc="9C421A06">
      <w:numFmt w:val="decimal"/>
      <w:lvlText w:val=""/>
      <w:lvlJc w:val="left"/>
    </w:lvl>
    <w:lvl w:ilvl="7" w:tplc="B32A0238">
      <w:numFmt w:val="decimal"/>
      <w:lvlText w:val=""/>
      <w:lvlJc w:val="left"/>
    </w:lvl>
    <w:lvl w:ilvl="8" w:tplc="639CB9A2">
      <w:numFmt w:val="decimal"/>
      <w:lvlText w:val=""/>
      <w:lvlJc w:val="left"/>
    </w:lvl>
  </w:abstractNum>
  <w:abstractNum w:abstractNumId="1" w15:restartNumberingAfterBreak="0">
    <w:nsid w:val="09802EEF"/>
    <w:multiLevelType w:val="hybridMultilevel"/>
    <w:tmpl w:val="7B862858"/>
    <w:lvl w:ilvl="0" w:tplc="3F6096F6">
      <w:start w:val="1"/>
      <w:numFmt w:val="bullet"/>
      <w:lvlText w:val="•"/>
      <w:lvlJc w:val="left"/>
      <w:pPr>
        <w:ind w:left="431" w:hanging="259"/>
      </w:pPr>
    </w:lvl>
    <w:lvl w:ilvl="1" w:tplc="C6FAED1A">
      <w:numFmt w:val="decimal"/>
      <w:lvlText w:val=""/>
      <w:lvlJc w:val="left"/>
    </w:lvl>
    <w:lvl w:ilvl="2" w:tplc="98100434">
      <w:numFmt w:val="decimal"/>
      <w:lvlText w:val=""/>
      <w:lvlJc w:val="left"/>
    </w:lvl>
    <w:lvl w:ilvl="3" w:tplc="95741990">
      <w:numFmt w:val="decimal"/>
      <w:lvlText w:val=""/>
      <w:lvlJc w:val="left"/>
    </w:lvl>
    <w:lvl w:ilvl="4" w:tplc="F73A31B0">
      <w:numFmt w:val="decimal"/>
      <w:lvlText w:val=""/>
      <w:lvlJc w:val="left"/>
    </w:lvl>
    <w:lvl w:ilvl="5" w:tplc="7A1AB546">
      <w:numFmt w:val="decimal"/>
      <w:lvlText w:val=""/>
      <w:lvlJc w:val="left"/>
    </w:lvl>
    <w:lvl w:ilvl="6" w:tplc="DCF2B4B8">
      <w:numFmt w:val="decimal"/>
      <w:lvlText w:val=""/>
      <w:lvlJc w:val="left"/>
    </w:lvl>
    <w:lvl w:ilvl="7" w:tplc="86501E96">
      <w:numFmt w:val="decimal"/>
      <w:lvlText w:val=""/>
      <w:lvlJc w:val="left"/>
    </w:lvl>
    <w:lvl w:ilvl="8" w:tplc="C25E37A0">
      <w:numFmt w:val="decimal"/>
      <w:lvlText w:val=""/>
      <w:lvlJc w:val="left"/>
    </w:lvl>
  </w:abstractNum>
  <w:abstractNum w:abstractNumId="2" w15:restartNumberingAfterBreak="0">
    <w:nsid w:val="0C7C2062"/>
    <w:multiLevelType w:val="hybridMultilevel"/>
    <w:tmpl w:val="1B085A94"/>
    <w:lvl w:ilvl="0" w:tplc="388A66B4">
      <w:start w:val="1"/>
      <w:numFmt w:val="bullet"/>
      <w:lvlText w:val="•"/>
      <w:lvlJc w:val="left"/>
      <w:pPr>
        <w:ind w:left="431" w:hanging="259"/>
      </w:pPr>
    </w:lvl>
    <w:lvl w:ilvl="1" w:tplc="68DAFFBE">
      <w:numFmt w:val="decimal"/>
      <w:lvlText w:val=""/>
      <w:lvlJc w:val="left"/>
    </w:lvl>
    <w:lvl w:ilvl="2" w:tplc="A04E76E4">
      <w:numFmt w:val="decimal"/>
      <w:lvlText w:val=""/>
      <w:lvlJc w:val="left"/>
    </w:lvl>
    <w:lvl w:ilvl="3" w:tplc="AC187F06">
      <w:numFmt w:val="decimal"/>
      <w:lvlText w:val=""/>
      <w:lvlJc w:val="left"/>
    </w:lvl>
    <w:lvl w:ilvl="4" w:tplc="9DB6B626">
      <w:numFmt w:val="decimal"/>
      <w:lvlText w:val=""/>
      <w:lvlJc w:val="left"/>
    </w:lvl>
    <w:lvl w:ilvl="5" w:tplc="683C21A8">
      <w:numFmt w:val="decimal"/>
      <w:lvlText w:val=""/>
      <w:lvlJc w:val="left"/>
    </w:lvl>
    <w:lvl w:ilvl="6" w:tplc="ADB8E59C">
      <w:numFmt w:val="decimal"/>
      <w:lvlText w:val=""/>
      <w:lvlJc w:val="left"/>
    </w:lvl>
    <w:lvl w:ilvl="7" w:tplc="42FE6664">
      <w:numFmt w:val="decimal"/>
      <w:lvlText w:val=""/>
      <w:lvlJc w:val="left"/>
    </w:lvl>
    <w:lvl w:ilvl="8" w:tplc="659814A0">
      <w:numFmt w:val="decimal"/>
      <w:lvlText w:val=""/>
      <w:lvlJc w:val="left"/>
    </w:lvl>
  </w:abstractNum>
  <w:abstractNum w:abstractNumId="3" w15:restartNumberingAfterBreak="0">
    <w:nsid w:val="1055416F"/>
    <w:multiLevelType w:val="hybridMultilevel"/>
    <w:tmpl w:val="DCC29968"/>
    <w:lvl w:ilvl="0" w:tplc="C2827F6A">
      <w:start w:val="1"/>
      <w:numFmt w:val="bullet"/>
      <w:lvlText w:val="•"/>
      <w:lvlJc w:val="left"/>
      <w:pPr>
        <w:ind w:left="431" w:hanging="259"/>
      </w:pPr>
    </w:lvl>
    <w:lvl w:ilvl="1" w:tplc="966C2146">
      <w:start w:val="1"/>
      <w:numFmt w:val="bullet"/>
      <w:lvlText w:val="◦"/>
      <w:lvlJc w:val="left"/>
      <w:pPr>
        <w:ind w:left="863" w:hanging="259"/>
      </w:pPr>
    </w:lvl>
    <w:lvl w:ilvl="2" w:tplc="D6E219DE">
      <w:numFmt w:val="decimal"/>
      <w:lvlText w:val=""/>
      <w:lvlJc w:val="left"/>
    </w:lvl>
    <w:lvl w:ilvl="3" w:tplc="E3561A9E">
      <w:numFmt w:val="decimal"/>
      <w:lvlText w:val=""/>
      <w:lvlJc w:val="left"/>
    </w:lvl>
    <w:lvl w:ilvl="4" w:tplc="950C7D00">
      <w:numFmt w:val="decimal"/>
      <w:lvlText w:val=""/>
      <w:lvlJc w:val="left"/>
    </w:lvl>
    <w:lvl w:ilvl="5" w:tplc="E0828EB0">
      <w:numFmt w:val="decimal"/>
      <w:lvlText w:val=""/>
      <w:lvlJc w:val="left"/>
    </w:lvl>
    <w:lvl w:ilvl="6" w:tplc="7984604E">
      <w:numFmt w:val="decimal"/>
      <w:lvlText w:val=""/>
      <w:lvlJc w:val="left"/>
    </w:lvl>
    <w:lvl w:ilvl="7" w:tplc="E9B2DE28">
      <w:numFmt w:val="decimal"/>
      <w:lvlText w:val=""/>
      <w:lvlJc w:val="left"/>
    </w:lvl>
    <w:lvl w:ilvl="8" w:tplc="278C6B68">
      <w:numFmt w:val="decimal"/>
      <w:lvlText w:val=""/>
      <w:lvlJc w:val="left"/>
    </w:lvl>
  </w:abstractNum>
  <w:abstractNum w:abstractNumId="4" w15:restartNumberingAfterBreak="0">
    <w:nsid w:val="22A24C3B"/>
    <w:multiLevelType w:val="hybridMultilevel"/>
    <w:tmpl w:val="6E7630D4"/>
    <w:lvl w:ilvl="0" w:tplc="8D94E1D6">
      <w:start w:val="1"/>
      <w:numFmt w:val="bullet"/>
      <w:lvlText w:val="•"/>
      <w:lvlJc w:val="left"/>
      <w:pPr>
        <w:ind w:left="431" w:hanging="259"/>
      </w:pPr>
    </w:lvl>
    <w:lvl w:ilvl="1" w:tplc="57002B78">
      <w:numFmt w:val="decimal"/>
      <w:lvlText w:val=""/>
      <w:lvlJc w:val="left"/>
    </w:lvl>
    <w:lvl w:ilvl="2" w:tplc="28046F64">
      <w:numFmt w:val="decimal"/>
      <w:lvlText w:val=""/>
      <w:lvlJc w:val="left"/>
    </w:lvl>
    <w:lvl w:ilvl="3" w:tplc="ABF084AA">
      <w:numFmt w:val="decimal"/>
      <w:lvlText w:val=""/>
      <w:lvlJc w:val="left"/>
    </w:lvl>
    <w:lvl w:ilvl="4" w:tplc="CD2E127A">
      <w:numFmt w:val="decimal"/>
      <w:lvlText w:val=""/>
      <w:lvlJc w:val="left"/>
    </w:lvl>
    <w:lvl w:ilvl="5" w:tplc="23364D74">
      <w:numFmt w:val="decimal"/>
      <w:lvlText w:val=""/>
      <w:lvlJc w:val="left"/>
    </w:lvl>
    <w:lvl w:ilvl="6" w:tplc="C4269E6A">
      <w:numFmt w:val="decimal"/>
      <w:lvlText w:val=""/>
      <w:lvlJc w:val="left"/>
    </w:lvl>
    <w:lvl w:ilvl="7" w:tplc="C8C0FF62">
      <w:numFmt w:val="decimal"/>
      <w:lvlText w:val=""/>
      <w:lvlJc w:val="left"/>
    </w:lvl>
    <w:lvl w:ilvl="8" w:tplc="FA7CED16">
      <w:numFmt w:val="decimal"/>
      <w:lvlText w:val=""/>
      <w:lvlJc w:val="left"/>
    </w:lvl>
  </w:abstractNum>
  <w:abstractNum w:abstractNumId="5" w15:restartNumberingAfterBreak="0">
    <w:nsid w:val="2B562D4D"/>
    <w:multiLevelType w:val="hybridMultilevel"/>
    <w:tmpl w:val="25B03106"/>
    <w:lvl w:ilvl="0" w:tplc="21ECBE14">
      <w:start w:val="1"/>
      <w:numFmt w:val="bullet"/>
      <w:lvlText w:val="•"/>
      <w:lvlJc w:val="left"/>
      <w:pPr>
        <w:ind w:left="431" w:hanging="259"/>
      </w:pPr>
    </w:lvl>
    <w:lvl w:ilvl="1" w:tplc="AEBE4734">
      <w:numFmt w:val="decimal"/>
      <w:lvlText w:val=""/>
      <w:lvlJc w:val="left"/>
    </w:lvl>
    <w:lvl w:ilvl="2" w:tplc="1B36647C">
      <w:numFmt w:val="decimal"/>
      <w:lvlText w:val=""/>
      <w:lvlJc w:val="left"/>
    </w:lvl>
    <w:lvl w:ilvl="3" w:tplc="81681502">
      <w:numFmt w:val="decimal"/>
      <w:lvlText w:val=""/>
      <w:lvlJc w:val="left"/>
    </w:lvl>
    <w:lvl w:ilvl="4" w:tplc="6DA8433C">
      <w:numFmt w:val="decimal"/>
      <w:lvlText w:val=""/>
      <w:lvlJc w:val="left"/>
    </w:lvl>
    <w:lvl w:ilvl="5" w:tplc="C3181DE6">
      <w:numFmt w:val="decimal"/>
      <w:lvlText w:val=""/>
      <w:lvlJc w:val="left"/>
    </w:lvl>
    <w:lvl w:ilvl="6" w:tplc="7FB6D2B8">
      <w:numFmt w:val="decimal"/>
      <w:lvlText w:val=""/>
      <w:lvlJc w:val="left"/>
    </w:lvl>
    <w:lvl w:ilvl="7" w:tplc="89A04FE6">
      <w:numFmt w:val="decimal"/>
      <w:lvlText w:val=""/>
      <w:lvlJc w:val="left"/>
    </w:lvl>
    <w:lvl w:ilvl="8" w:tplc="8EEEE382">
      <w:numFmt w:val="decimal"/>
      <w:lvlText w:val=""/>
      <w:lvlJc w:val="left"/>
    </w:lvl>
  </w:abstractNum>
  <w:abstractNum w:abstractNumId="6" w15:restartNumberingAfterBreak="0">
    <w:nsid w:val="37DA7731"/>
    <w:multiLevelType w:val="hybridMultilevel"/>
    <w:tmpl w:val="C15462EE"/>
    <w:lvl w:ilvl="0" w:tplc="C82CF1B8">
      <w:start w:val="1"/>
      <w:numFmt w:val="bullet"/>
      <w:lvlText w:val="•"/>
      <w:lvlJc w:val="left"/>
      <w:pPr>
        <w:ind w:left="431" w:hanging="259"/>
      </w:pPr>
    </w:lvl>
    <w:lvl w:ilvl="1" w:tplc="C2D02B4A">
      <w:numFmt w:val="decimal"/>
      <w:lvlText w:val=""/>
      <w:lvlJc w:val="left"/>
    </w:lvl>
    <w:lvl w:ilvl="2" w:tplc="0EA67842">
      <w:numFmt w:val="decimal"/>
      <w:lvlText w:val=""/>
      <w:lvlJc w:val="left"/>
    </w:lvl>
    <w:lvl w:ilvl="3" w:tplc="EEB2E3AA">
      <w:numFmt w:val="decimal"/>
      <w:lvlText w:val=""/>
      <w:lvlJc w:val="left"/>
    </w:lvl>
    <w:lvl w:ilvl="4" w:tplc="8F9E12C8">
      <w:numFmt w:val="decimal"/>
      <w:lvlText w:val=""/>
      <w:lvlJc w:val="left"/>
    </w:lvl>
    <w:lvl w:ilvl="5" w:tplc="FCB66C46">
      <w:numFmt w:val="decimal"/>
      <w:lvlText w:val=""/>
      <w:lvlJc w:val="left"/>
    </w:lvl>
    <w:lvl w:ilvl="6" w:tplc="51B602BA">
      <w:numFmt w:val="decimal"/>
      <w:lvlText w:val=""/>
      <w:lvlJc w:val="left"/>
    </w:lvl>
    <w:lvl w:ilvl="7" w:tplc="05D2C40C">
      <w:numFmt w:val="decimal"/>
      <w:lvlText w:val=""/>
      <w:lvlJc w:val="left"/>
    </w:lvl>
    <w:lvl w:ilvl="8" w:tplc="921E1912">
      <w:numFmt w:val="decimal"/>
      <w:lvlText w:val=""/>
      <w:lvlJc w:val="left"/>
    </w:lvl>
  </w:abstractNum>
  <w:abstractNum w:abstractNumId="7" w15:restartNumberingAfterBreak="0">
    <w:nsid w:val="3C1C3601"/>
    <w:multiLevelType w:val="hybridMultilevel"/>
    <w:tmpl w:val="F2F8B800"/>
    <w:lvl w:ilvl="0" w:tplc="627C9CCC">
      <w:start w:val="1"/>
      <w:numFmt w:val="bullet"/>
      <w:lvlText w:val="•"/>
      <w:lvlJc w:val="left"/>
      <w:pPr>
        <w:ind w:left="431" w:hanging="259"/>
      </w:pPr>
    </w:lvl>
    <w:lvl w:ilvl="1" w:tplc="B824E208">
      <w:numFmt w:val="decimal"/>
      <w:lvlText w:val=""/>
      <w:lvlJc w:val="left"/>
    </w:lvl>
    <w:lvl w:ilvl="2" w:tplc="E9CA95B6">
      <w:numFmt w:val="decimal"/>
      <w:lvlText w:val=""/>
      <w:lvlJc w:val="left"/>
    </w:lvl>
    <w:lvl w:ilvl="3" w:tplc="FF88C7CC">
      <w:numFmt w:val="decimal"/>
      <w:lvlText w:val=""/>
      <w:lvlJc w:val="left"/>
    </w:lvl>
    <w:lvl w:ilvl="4" w:tplc="60A412D6">
      <w:numFmt w:val="decimal"/>
      <w:lvlText w:val=""/>
      <w:lvlJc w:val="left"/>
    </w:lvl>
    <w:lvl w:ilvl="5" w:tplc="DDF0DB74">
      <w:numFmt w:val="decimal"/>
      <w:lvlText w:val=""/>
      <w:lvlJc w:val="left"/>
    </w:lvl>
    <w:lvl w:ilvl="6" w:tplc="9A0893F2">
      <w:numFmt w:val="decimal"/>
      <w:lvlText w:val=""/>
      <w:lvlJc w:val="left"/>
    </w:lvl>
    <w:lvl w:ilvl="7" w:tplc="30442588">
      <w:numFmt w:val="decimal"/>
      <w:lvlText w:val=""/>
      <w:lvlJc w:val="left"/>
    </w:lvl>
    <w:lvl w:ilvl="8" w:tplc="196A4A96">
      <w:numFmt w:val="decimal"/>
      <w:lvlText w:val=""/>
      <w:lvlJc w:val="left"/>
    </w:lvl>
  </w:abstractNum>
  <w:abstractNum w:abstractNumId="8" w15:restartNumberingAfterBreak="0">
    <w:nsid w:val="3D2C0A23"/>
    <w:multiLevelType w:val="hybridMultilevel"/>
    <w:tmpl w:val="49D041F6"/>
    <w:lvl w:ilvl="0" w:tplc="06E24702">
      <w:start w:val="1"/>
      <w:numFmt w:val="bullet"/>
      <w:lvlText w:val="•"/>
      <w:lvlJc w:val="left"/>
      <w:pPr>
        <w:ind w:left="431" w:hanging="259"/>
      </w:pPr>
    </w:lvl>
    <w:lvl w:ilvl="1" w:tplc="88F0DBF0">
      <w:numFmt w:val="decimal"/>
      <w:lvlText w:val=""/>
      <w:lvlJc w:val="left"/>
    </w:lvl>
    <w:lvl w:ilvl="2" w:tplc="27265896">
      <w:numFmt w:val="decimal"/>
      <w:lvlText w:val=""/>
      <w:lvlJc w:val="left"/>
    </w:lvl>
    <w:lvl w:ilvl="3" w:tplc="EC3A1194">
      <w:numFmt w:val="decimal"/>
      <w:lvlText w:val=""/>
      <w:lvlJc w:val="left"/>
    </w:lvl>
    <w:lvl w:ilvl="4" w:tplc="A8DA60CC">
      <w:numFmt w:val="decimal"/>
      <w:lvlText w:val=""/>
      <w:lvlJc w:val="left"/>
    </w:lvl>
    <w:lvl w:ilvl="5" w:tplc="EADEFC66">
      <w:numFmt w:val="decimal"/>
      <w:lvlText w:val=""/>
      <w:lvlJc w:val="left"/>
    </w:lvl>
    <w:lvl w:ilvl="6" w:tplc="5BA669A6">
      <w:numFmt w:val="decimal"/>
      <w:lvlText w:val=""/>
      <w:lvlJc w:val="left"/>
    </w:lvl>
    <w:lvl w:ilvl="7" w:tplc="A6AA67CC">
      <w:numFmt w:val="decimal"/>
      <w:lvlText w:val=""/>
      <w:lvlJc w:val="left"/>
    </w:lvl>
    <w:lvl w:ilvl="8" w:tplc="530C6E84">
      <w:numFmt w:val="decimal"/>
      <w:lvlText w:val=""/>
      <w:lvlJc w:val="left"/>
    </w:lvl>
  </w:abstractNum>
  <w:abstractNum w:abstractNumId="9" w15:restartNumberingAfterBreak="0">
    <w:nsid w:val="4CF50D54"/>
    <w:multiLevelType w:val="hybridMultilevel"/>
    <w:tmpl w:val="167CF532"/>
    <w:lvl w:ilvl="0" w:tplc="058626F8">
      <w:start w:val="1"/>
      <w:numFmt w:val="bullet"/>
      <w:lvlText w:val="•"/>
      <w:lvlJc w:val="left"/>
      <w:pPr>
        <w:ind w:left="431" w:hanging="259"/>
      </w:pPr>
    </w:lvl>
    <w:lvl w:ilvl="1" w:tplc="47FE43CA">
      <w:numFmt w:val="decimal"/>
      <w:lvlText w:val=""/>
      <w:lvlJc w:val="left"/>
    </w:lvl>
    <w:lvl w:ilvl="2" w:tplc="2F16ACA2">
      <w:numFmt w:val="decimal"/>
      <w:lvlText w:val=""/>
      <w:lvlJc w:val="left"/>
    </w:lvl>
    <w:lvl w:ilvl="3" w:tplc="7486AAF0">
      <w:numFmt w:val="decimal"/>
      <w:lvlText w:val=""/>
      <w:lvlJc w:val="left"/>
    </w:lvl>
    <w:lvl w:ilvl="4" w:tplc="245AE3F6">
      <w:numFmt w:val="decimal"/>
      <w:lvlText w:val=""/>
      <w:lvlJc w:val="left"/>
    </w:lvl>
    <w:lvl w:ilvl="5" w:tplc="EA182C96">
      <w:numFmt w:val="decimal"/>
      <w:lvlText w:val=""/>
      <w:lvlJc w:val="left"/>
    </w:lvl>
    <w:lvl w:ilvl="6" w:tplc="C8AE3972">
      <w:numFmt w:val="decimal"/>
      <w:lvlText w:val=""/>
      <w:lvlJc w:val="left"/>
    </w:lvl>
    <w:lvl w:ilvl="7" w:tplc="50121238">
      <w:numFmt w:val="decimal"/>
      <w:lvlText w:val=""/>
      <w:lvlJc w:val="left"/>
    </w:lvl>
    <w:lvl w:ilvl="8" w:tplc="6F663D06">
      <w:numFmt w:val="decimal"/>
      <w:lvlText w:val=""/>
      <w:lvlJc w:val="left"/>
    </w:lvl>
  </w:abstractNum>
  <w:abstractNum w:abstractNumId="10" w15:restartNumberingAfterBreak="0">
    <w:nsid w:val="4D32387B"/>
    <w:multiLevelType w:val="hybridMultilevel"/>
    <w:tmpl w:val="E7BEF5EC"/>
    <w:lvl w:ilvl="0" w:tplc="119E2C34">
      <w:start w:val="1"/>
      <w:numFmt w:val="bullet"/>
      <w:lvlText w:val="•"/>
      <w:lvlJc w:val="left"/>
      <w:pPr>
        <w:ind w:left="431" w:hanging="259"/>
      </w:pPr>
    </w:lvl>
    <w:lvl w:ilvl="1" w:tplc="417A5092">
      <w:numFmt w:val="decimal"/>
      <w:lvlText w:val=""/>
      <w:lvlJc w:val="left"/>
    </w:lvl>
    <w:lvl w:ilvl="2" w:tplc="7158AC68">
      <w:numFmt w:val="decimal"/>
      <w:lvlText w:val=""/>
      <w:lvlJc w:val="left"/>
    </w:lvl>
    <w:lvl w:ilvl="3" w:tplc="A3847F9C">
      <w:numFmt w:val="decimal"/>
      <w:lvlText w:val=""/>
      <w:lvlJc w:val="left"/>
    </w:lvl>
    <w:lvl w:ilvl="4" w:tplc="FBDE0604">
      <w:numFmt w:val="decimal"/>
      <w:lvlText w:val=""/>
      <w:lvlJc w:val="left"/>
    </w:lvl>
    <w:lvl w:ilvl="5" w:tplc="234A3E42">
      <w:numFmt w:val="decimal"/>
      <w:lvlText w:val=""/>
      <w:lvlJc w:val="left"/>
    </w:lvl>
    <w:lvl w:ilvl="6" w:tplc="B2D64E68">
      <w:numFmt w:val="decimal"/>
      <w:lvlText w:val=""/>
      <w:lvlJc w:val="left"/>
    </w:lvl>
    <w:lvl w:ilvl="7" w:tplc="84E82B32">
      <w:numFmt w:val="decimal"/>
      <w:lvlText w:val=""/>
      <w:lvlJc w:val="left"/>
    </w:lvl>
    <w:lvl w:ilvl="8" w:tplc="96B62FC6">
      <w:numFmt w:val="decimal"/>
      <w:lvlText w:val=""/>
      <w:lvlJc w:val="left"/>
    </w:lvl>
  </w:abstractNum>
  <w:abstractNum w:abstractNumId="11" w15:restartNumberingAfterBreak="0">
    <w:nsid w:val="503B1D51"/>
    <w:multiLevelType w:val="hybridMultilevel"/>
    <w:tmpl w:val="C024D954"/>
    <w:lvl w:ilvl="0" w:tplc="1742C72A">
      <w:start w:val="1"/>
      <w:numFmt w:val="bullet"/>
      <w:lvlText w:val="•"/>
      <w:lvlJc w:val="left"/>
      <w:pPr>
        <w:ind w:left="431" w:hanging="259"/>
      </w:pPr>
    </w:lvl>
    <w:lvl w:ilvl="1" w:tplc="210AC02A">
      <w:numFmt w:val="decimal"/>
      <w:lvlText w:val=""/>
      <w:lvlJc w:val="left"/>
    </w:lvl>
    <w:lvl w:ilvl="2" w:tplc="AAA4FF66">
      <w:numFmt w:val="decimal"/>
      <w:lvlText w:val=""/>
      <w:lvlJc w:val="left"/>
    </w:lvl>
    <w:lvl w:ilvl="3" w:tplc="8B64EF04">
      <w:numFmt w:val="decimal"/>
      <w:lvlText w:val=""/>
      <w:lvlJc w:val="left"/>
    </w:lvl>
    <w:lvl w:ilvl="4" w:tplc="24A0641E">
      <w:numFmt w:val="decimal"/>
      <w:lvlText w:val=""/>
      <w:lvlJc w:val="left"/>
    </w:lvl>
    <w:lvl w:ilvl="5" w:tplc="6318F1CA">
      <w:numFmt w:val="decimal"/>
      <w:lvlText w:val=""/>
      <w:lvlJc w:val="left"/>
    </w:lvl>
    <w:lvl w:ilvl="6" w:tplc="80FA8CDC">
      <w:numFmt w:val="decimal"/>
      <w:lvlText w:val=""/>
      <w:lvlJc w:val="left"/>
    </w:lvl>
    <w:lvl w:ilvl="7" w:tplc="6E0C4FF0">
      <w:numFmt w:val="decimal"/>
      <w:lvlText w:val=""/>
      <w:lvlJc w:val="left"/>
    </w:lvl>
    <w:lvl w:ilvl="8" w:tplc="FB48B844">
      <w:numFmt w:val="decimal"/>
      <w:lvlText w:val=""/>
      <w:lvlJc w:val="left"/>
    </w:lvl>
  </w:abstractNum>
  <w:abstractNum w:abstractNumId="12" w15:restartNumberingAfterBreak="0">
    <w:nsid w:val="53B63863"/>
    <w:multiLevelType w:val="hybridMultilevel"/>
    <w:tmpl w:val="E85EFC88"/>
    <w:lvl w:ilvl="0" w:tplc="AD089338">
      <w:start w:val="1"/>
      <w:numFmt w:val="bullet"/>
      <w:lvlText w:val="•"/>
      <w:lvlJc w:val="left"/>
      <w:pPr>
        <w:ind w:left="431" w:hanging="259"/>
      </w:pPr>
    </w:lvl>
    <w:lvl w:ilvl="1" w:tplc="684A7ADC">
      <w:numFmt w:val="decimal"/>
      <w:lvlText w:val=""/>
      <w:lvlJc w:val="left"/>
    </w:lvl>
    <w:lvl w:ilvl="2" w:tplc="B53E897C">
      <w:numFmt w:val="decimal"/>
      <w:lvlText w:val=""/>
      <w:lvlJc w:val="left"/>
    </w:lvl>
    <w:lvl w:ilvl="3" w:tplc="C1568700">
      <w:numFmt w:val="decimal"/>
      <w:lvlText w:val=""/>
      <w:lvlJc w:val="left"/>
    </w:lvl>
    <w:lvl w:ilvl="4" w:tplc="7F00A93E">
      <w:numFmt w:val="decimal"/>
      <w:lvlText w:val=""/>
      <w:lvlJc w:val="left"/>
    </w:lvl>
    <w:lvl w:ilvl="5" w:tplc="4F0AA0DA">
      <w:numFmt w:val="decimal"/>
      <w:lvlText w:val=""/>
      <w:lvlJc w:val="left"/>
    </w:lvl>
    <w:lvl w:ilvl="6" w:tplc="44167264">
      <w:numFmt w:val="decimal"/>
      <w:lvlText w:val=""/>
      <w:lvlJc w:val="left"/>
    </w:lvl>
    <w:lvl w:ilvl="7" w:tplc="DD70A16E">
      <w:numFmt w:val="decimal"/>
      <w:lvlText w:val=""/>
      <w:lvlJc w:val="left"/>
    </w:lvl>
    <w:lvl w:ilvl="8" w:tplc="9F64435E">
      <w:numFmt w:val="decimal"/>
      <w:lvlText w:val=""/>
      <w:lvlJc w:val="left"/>
    </w:lvl>
  </w:abstractNum>
  <w:abstractNum w:abstractNumId="13" w15:restartNumberingAfterBreak="0">
    <w:nsid w:val="56ED7AEB"/>
    <w:multiLevelType w:val="hybridMultilevel"/>
    <w:tmpl w:val="CC4896AC"/>
    <w:lvl w:ilvl="0" w:tplc="CE1CBA08">
      <w:start w:val="1"/>
      <w:numFmt w:val="bullet"/>
      <w:lvlText w:val="●"/>
      <w:lvlJc w:val="left"/>
      <w:pPr>
        <w:ind w:left="720" w:hanging="360"/>
      </w:pPr>
    </w:lvl>
    <w:lvl w:ilvl="1" w:tplc="61A4582A">
      <w:start w:val="1"/>
      <w:numFmt w:val="bullet"/>
      <w:lvlText w:val="○"/>
      <w:lvlJc w:val="left"/>
      <w:pPr>
        <w:ind w:left="1440" w:hanging="360"/>
      </w:pPr>
    </w:lvl>
    <w:lvl w:ilvl="2" w:tplc="D9949DE8">
      <w:start w:val="1"/>
      <w:numFmt w:val="bullet"/>
      <w:lvlText w:val="■"/>
      <w:lvlJc w:val="left"/>
      <w:pPr>
        <w:ind w:left="2160" w:hanging="360"/>
      </w:pPr>
    </w:lvl>
    <w:lvl w:ilvl="3" w:tplc="7EA05970">
      <w:start w:val="1"/>
      <w:numFmt w:val="bullet"/>
      <w:lvlText w:val="●"/>
      <w:lvlJc w:val="left"/>
      <w:pPr>
        <w:ind w:left="2880" w:hanging="360"/>
      </w:pPr>
    </w:lvl>
    <w:lvl w:ilvl="4" w:tplc="A4B67056">
      <w:start w:val="1"/>
      <w:numFmt w:val="bullet"/>
      <w:lvlText w:val="○"/>
      <w:lvlJc w:val="left"/>
      <w:pPr>
        <w:ind w:left="3600" w:hanging="360"/>
      </w:pPr>
    </w:lvl>
    <w:lvl w:ilvl="5" w:tplc="F6B05792">
      <w:start w:val="1"/>
      <w:numFmt w:val="bullet"/>
      <w:lvlText w:val="■"/>
      <w:lvlJc w:val="left"/>
      <w:pPr>
        <w:ind w:left="4320" w:hanging="360"/>
      </w:pPr>
    </w:lvl>
    <w:lvl w:ilvl="6" w:tplc="D46E058C">
      <w:start w:val="1"/>
      <w:numFmt w:val="bullet"/>
      <w:lvlText w:val="●"/>
      <w:lvlJc w:val="left"/>
      <w:pPr>
        <w:ind w:left="5040" w:hanging="360"/>
      </w:pPr>
    </w:lvl>
    <w:lvl w:ilvl="7" w:tplc="4968926A">
      <w:start w:val="1"/>
      <w:numFmt w:val="bullet"/>
      <w:lvlText w:val="●"/>
      <w:lvlJc w:val="left"/>
      <w:pPr>
        <w:ind w:left="5760" w:hanging="360"/>
      </w:pPr>
    </w:lvl>
    <w:lvl w:ilvl="8" w:tplc="7BB67226">
      <w:start w:val="1"/>
      <w:numFmt w:val="bullet"/>
      <w:lvlText w:val="●"/>
      <w:lvlJc w:val="left"/>
      <w:pPr>
        <w:ind w:left="6480" w:hanging="360"/>
      </w:pPr>
    </w:lvl>
  </w:abstractNum>
  <w:abstractNum w:abstractNumId="14" w15:restartNumberingAfterBreak="0">
    <w:nsid w:val="65E12526"/>
    <w:multiLevelType w:val="hybridMultilevel"/>
    <w:tmpl w:val="9ED25386"/>
    <w:lvl w:ilvl="0" w:tplc="CD6C53F4">
      <w:start w:val="1"/>
      <w:numFmt w:val="bullet"/>
      <w:lvlText w:val="•"/>
      <w:lvlJc w:val="left"/>
      <w:pPr>
        <w:ind w:left="431" w:hanging="259"/>
      </w:pPr>
    </w:lvl>
    <w:lvl w:ilvl="1" w:tplc="0DBAF79E">
      <w:numFmt w:val="decimal"/>
      <w:lvlText w:val=""/>
      <w:lvlJc w:val="left"/>
    </w:lvl>
    <w:lvl w:ilvl="2" w:tplc="18A0F594">
      <w:numFmt w:val="decimal"/>
      <w:lvlText w:val=""/>
      <w:lvlJc w:val="left"/>
    </w:lvl>
    <w:lvl w:ilvl="3" w:tplc="D2769C02">
      <w:numFmt w:val="decimal"/>
      <w:lvlText w:val=""/>
      <w:lvlJc w:val="left"/>
    </w:lvl>
    <w:lvl w:ilvl="4" w:tplc="A3A20218">
      <w:numFmt w:val="decimal"/>
      <w:lvlText w:val=""/>
      <w:lvlJc w:val="left"/>
    </w:lvl>
    <w:lvl w:ilvl="5" w:tplc="CBDE95C2">
      <w:numFmt w:val="decimal"/>
      <w:lvlText w:val=""/>
      <w:lvlJc w:val="left"/>
    </w:lvl>
    <w:lvl w:ilvl="6" w:tplc="C3D07868">
      <w:numFmt w:val="decimal"/>
      <w:lvlText w:val=""/>
      <w:lvlJc w:val="left"/>
    </w:lvl>
    <w:lvl w:ilvl="7" w:tplc="984657F6">
      <w:numFmt w:val="decimal"/>
      <w:lvlText w:val=""/>
      <w:lvlJc w:val="left"/>
    </w:lvl>
    <w:lvl w:ilvl="8" w:tplc="069E4496">
      <w:numFmt w:val="decimal"/>
      <w:lvlText w:val=""/>
      <w:lvlJc w:val="left"/>
    </w:lvl>
  </w:abstractNum>
  <w:abstractNum w:abstractNumId="15" w15:restartNumberingAfterBreak="0">
    <w:nsid w:val="70621F63"/>
    <w:multiLevelType w:val="hybridMultilevel"/>
    <w:tmpl w:val="9386F4E2"/>
    <w:lvl w:ilvl="0" w:tplc="2A4E7C9C">
      <w:start w:val="1"/>
      <w:numFmt w:val="bullet"/>
      <w:lvlText w:val="•"/>
      <w:lvlJc w:val="left"/>
      <w:pPr>
        <w:ind w:left="431" w:hanging="259"/>
      </w:pPr>
    </w:lvl>
    <w:lvl w:ilvl="1" w:tplc="071E7828">
      <w:numFmt w:val="decimal"/>
      <w:lvlText w:val=""/>
      <w:lvlJc w:val="left"/>
    </w:lvl>
    <w:lvl w:ilvl="2" w:tplc="F61C2448">
      <w:numFmt w:val="decimal"/>
      <w:lvlText w:val=""/>
      <w:lvlJc w:val="left"/>
    </w:lvl>
    <w:lvl w:ilvl="3" w:tplc="52B2FDD6">
      <w:numFmt w:val="decimal"/>
      <w:lvlText w:val=""/>
      <w:lvlJc w:val="left"/>
    </w:lvl>
    <w:lvl w:ilvl="4" w:tplc="C1686246">
      <w:numFmt w:val="decimal"/>
      <w:lvlText w:val=""/>
      <w:lvlJc w:val="left"/>
    </w:lvl>
    <w:lvl w:ilvl="5" w:tplc="9F3C312C">
      <w:numFmt w:val="decimal"/>
      <w:lvlText w:val=""/>
      <w:lvlJc w:val="left"/>
    </w:lvl>
    <w:lvl w:ilvl="6" w:tplc="E556968E">
      <w:numFmt w:val="decimal"/>
      <w:lvlText w:val=""/>
      <w:lvlJc w:val="left"/>
    </w:lvl>
    <w:lvl w:ilvl="7" w:tplc="41CCAE36">
      <w:numFmt w:val="decimal"/>
      <w:lvlText w:val=""/>
      <w:lvlJc w:val="left"/>
    </w:lvl>
    <w:lvl w:ilvl="8" w:tplc="EE3E7488">
      <w:numFmt w:val="decimal"/>
      <w:lvlText w:val=""/>
      <w:lvlJc w:val="left"/>
    </w:lvl>
  </w:abstractNum>
  <w:abstractNum w:abstractNumId="16" w15:restartNumberingAfterBreak="0">
    <w:nsid w:val="758D6EED"/>
    <w:multiLevelType w:val="hybridMultilevel"/>
    <w:tmpl w:val="993E5806"/>
    <w:lvl w:ilvl="0" w:tplc="74F08750">
      <w:start w:val="1"/>
      <w:numFmt w:val="bullet"/>
      <w:lvlText w:val="•"/>
      <w:lvlJc w:val="left"/>
      <w:pPr>
        <w:ind w:left="431" w:hanging="259"/>
      </w:pPr>
    </w:lvl>
    <w:lvl w:ilvl="1" w:tplc="B1E2AE12">
      <w:numFmt w:val="decimal"/>
      <w:lvlText w:val=""/>
      <w:lvlJc w:val="left"/>
    </w:lvl>
    <w:lvl w:ilvl="2" w:tplc="8398F60A">
      <w:numFmt w:val="decimal"/>
      <w:lvlText w:val=""/>
      <w:lvlJc w:val="left"/>
    </w:lvl>
    <w:lvl w:ilvl="3" w:tplc="984E4EDC">
      <w:numFmt w:val="decimal"/>
      <w:lvlText w:val=""/>
      <w:lvlJc w:val="left"/>
    </w:lvl>
    <w:lvl w:ilvl="4" w:tplc="A926C47A">
      <w:numFmt w:val="decimal"/>
      <w:lvlText w:val=""/>
      <w:lvlJc w:val="left"/>
    </w:lvl>
    <w:lvl w:ilvl="5" w:tplc="083661CC">
      <w:numFmt w:val="decimal"/>
      <w:lvlText w:val=""/>
      <w:lvlJc w:val="left"/>
    </w:lvl>
    <w:lvl w:ilvl="6" w:tplc="6C22E8F4">
      <w:numFmt w:val="decimal"/>
      <w:lvlText w:val=""/>
      <w:lvlJc w:val="left"/>
    </w:lvl>
    <w:lvl w:ilvl="7" w:tplc="9CA29E72">
      <w:numFmt w:val="decimal"/>
      <w:lvlText w:val=""/>
      <w:lvlJc w:val="left"/>
    </w:lvl>
    <w:lvl w:ilvl="8" w:tplc="F0406D34">
      <w:numFmt w:val="decimal"/>
      <w:lvlText w:val=""/>
      <w:lvlJc w:val="left"/>
    </w:lvl>
  </w:abstractNum>
  <w:abstractNum w:abstractNumId="17" w15:restartNumberingAfterBreak="0">
    <w:nsid w:val="7CB579D3"/>
    <w:multiLevelType w:val="hybridMultilevel"/>
    <w:tmpl w:val="DF741EA4"/>
    <w:lvl w:ilvl="0" w:tplc="D534D558">
      <w:start w:val="1"/>
      <w:numFmt w:val="bullet"/>
      <w:lvlText w:val="•"/>
      <w:lvlJc w:val="left"/>
      <w:pPr>
        <w:ind w:left="431" w:hanging="259"/>
      </w:pPr>
    </w:lvl>
    <w:lvl w:ilvl="1" w:tplc="521C5BA4">
      <w:numFmt w:val="decimal"/>
      <w:lvlText w:val=""/>
      <w:lvlJc w:val="left"/>
    </w:lvl>
    <w:lvl w:ilvl="2" w:tplc="0A0E1628">
      <w:numFmt w:val="decimal"/>
      <w:lvlText w:val=""/>
      <w:lvlJc w:val="left"/>
    </w:lvl>
    <w:lvl w:ilvl="3" w:tplc="6B760150">
      <w:numFmt w:val="decimal"/>
      <w:lvlText w:val=""/>
      <w:lvlJc w:val="left"/>
    </w:lvl>
    <w:lvl w:ilvl="4" w:tplc="AA784A72">
      <w:numFmt w:val="decimal"/>
      <w:lvlText w:val=""/>
      <w:lvlJc w:val="left"/>
    </w:lvl>
    <w:lvl w:ilvl="5" w:tplc="7916BAA6">
      <w:numFmt w:val="decimal"/>
      <w:lvlText w:val=""/>
      <w:lvlJc w:val="left"/>
    </w:lvl>
    <w:lvl w:ilvl="6" w:tplc="EEA03448">
      <w:numFmt w:val="decimal"/>
      <w:lvlText w:val=""/>
      <w:lvlJc w:val="left"/>
    </w:lvl>
    <w:lvl w:ilvl="7" w:tplc="FAFC44C8">
      <w:numFmt w:val="decimal"/>
      <w:lvlText w:val=""/>
      <w:lvlJc w:val="left"/>
    </w:lvl>
    <w:lvl w:ilvl="8" w:tplc="19CE38AE">
      <w:numFmt w:val="decimal"/>
      <w:lvlText w:val=""/>
      <w:lvlJc w:val="left"/>
    </w:lvl>
  </w:abstractNum>
  <w:num w:numId="1" w16cid:durableId="1932884147">
    <w:abstractNumId w:val="3"/>
    <w:lvlOverride w:ilvl="0">
      <w:startOverride w:val="1"/>
    </w:lvlOverride>
  </w:num>
  <w:num w:numId="2" w16cid:durableId="1549687820">
    <w:abstractNumId w:val="2"/>
    <w:lvlOverride w:ilvl="0">
      <w:startOverride w:val="1"/>
    </w:lvlOverride>
  </w:num>
  <w:num w:numId="3" w16cid:durableId="521894495">
    <w:abstractNumId w:val="15"/>
    <w:lvlOverride w:ilvl="0">
      <w:startOverride w:val="1"/>
    </w:lvlOverride>
  </w:num>
  <w:num w:numId="4" w16cid:durableId="931663148">
    <w:abstractNumId w:val="12"/>
    <w:lvlOverride w:ilvl="0">
      <w:startOverride w:val="1"/>
    </w:lvlOverride>
  </w:num>
  <w:num w:numId="5" w16cid:durableId="153183264">
    <w:abstractNumId w:val="8"/>
    <w:lvlOverride w:ilvl="0">
      <w:startOverride w:val="1"/>
    </w:lvlOverride>
  </w:num>
  <w:num w:numId="6" w16cid:durableId="2080860613">
    <w:abstractNumId w:val="1"/>
    <w:lvlOverride w:ilvl="0">
      <w:startOverride w:val="1"/>
    </w:lvlOverride>
  </w:num>
  <w:num w:numId="7" w16cid:durableId="2002805433">
    <w:abstractNumId w:val="16"/>
    <w:lvlOverride w:ilvl="0">
      <w:startOverride w:val="1"/>
    </w:lvlOverride>
  </w:num>
  <w:num w:numId="8" w16cid:durableId="1751929909">
    <w:abstractNumId w:val="7"/>
    <w:lvlOverride w:ilvl="0">
      <w:startOverride w:val="1"/>
    </w:lvlOverride>
  </w:num>
  <w:num w:numId="9" w16cid:durableId="1262761369">
    <w:abstractNumId w:val="10"/>
    <w:lvlOverride w:ilvl="0">
      <w:startOverride w:val="1"/>
    </w:lvlOverride>
  </w:num>
  <w:num w:numId="10" w16cid:durableId="748889390">
    <w:abstractNumId w:val="5"/>
    <w:lvlOverride w:ilvl="0">
      <w:startOverride w:val="1"/>
    </w:lvlOverride>
  </w:num>
  <w:num w:numId="11" w16cid:durableId="1615556807">
    <w:abstractNumId w:val="11"/>
    <w:lvlOverride w:ilvl="0">
      <w:startOverride w:val="1"/>
    </w:lvlOverride>
  </w:num>
  <w:num w:numId="12" w16cid:durableId="109979489">
    <w:abstractNumId w:val="6"/>
    <w:lvlOverride w:ilvl="0">
      <w:startOverride w:val="1"/>
    </w:lvlOverride>
  </w:num>
  <w:num w:numId="13" w16cid:durableId="1210921877">
    <w:abstractNumId w:val="9"/>
    <w:lvlOverride w:ilvl="0">
      <w:startOverride w:val="1"/>
    </w:lvlOverride>
  </w:num>
  <w:num w:numId="14" w16cid:durableId="1848667602">
    <w:abstractNumId w:val="0"/>
    <w:lvlOverride w:ilvl="0">
      <w:startOverride w:val="1"/>
    </w:lvlOverride>
  </w:num>
  <w:num w:numId="15" w16cid:durableId="1545143129">
    <w:abstractNumId w:val="14"/>
    <w:lvlOverride w:ilvl="0">
      <w:startOverride w:val="1"/>
    </w:lvlOverride>
  </w:num>
  <w:num w:numId="16" w16cid:durableId="1780371915">
    <w:abstractNumId w:val="4"/>
    <w:lvlOverride w:ilvl="0">
      <w:startOverride w:val="1"/>
    </w:lvlOverride>
  </w:num>
  <w:num w:numId="17" w16cid:durableId="934019911">
    <w:abstractNumId w:val="13"/>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val="bestFit" w:percent="134"/>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26BBE"/>
    <w:rsid w:val="00056673"/>
    <w:rsid w:val="00726BBE"/>
    <w:rsid w:val="009559D8"/>
    <w:rsid w:val="00DD2566"/>
  </w:rsids>
  <m:mathPr>
    <m:mathFont m:val="Cambria Math"/>
    <m:brkBin m:val="before"/>
    <m:brkBinSub m:val="--"/>
    <m:smallFrac m:val="0"/>
    <m:dispDef/>
    <m:lMargin m:val="0"/>
    <m:rMargin m:val="0"/>
    <m:defJc m:val="centerGroup"/>
    <m:wrapIndent m:val="1440"/>
    <m:intLim m:val="subSup"/>
    <m:naryLim m:val="undOvr"/>
  </m:mathPr>
  <w:themeFontLang w:val="fr-BE"/>
  <w:clrSchemeMapping w:bg1="light1" w:t1="dark1" w:bg2="light2" w:t2="dark2" w:accent1="accent1" w:accent2="accent2" w:accent3="accent3" w:accent4="accent4" w:accent5="accent5" w:accent6="accent6" w:hyperlink="hyperlink" w:followedHyperlink="followedHyperlink"/>
  <w:decimalSymbol w:val=","/>
  <w:listSeparator w:val=";"/>
  <w14:docId w14:val="737A0CD3"/>
  <w15:docId w15:val="{FA0C60CC-19F9-8A4F-86D2-B866F2FA29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ormorant Garamond" w:eastAsia="Cormorant Garamond" w:hAnsi="Cormorant Garamond" w:cs="Cormorant Garamond"/>
        <w:sz w:val="22"/>
        <w:szCs w:val="22"/>
        <w:lang w:val="fr-BE"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uiPriority w:val="9"/>
    <w:qFormat/>
    <w:pPr>
      <w:outlineLvl w:val="0"/>
    </w:pPr>
    <w:rPr>
      <w:color w:val="2E74B5"/>
      <w:sz w:val="32"/>
      <w:szCs w:val="32"/>
    </w:rPr>
  </w:style>
  <w:style w:type="paragraph" w:styleId="Titre2">
    <w:name w:val="heading 2"/>
    <w:uiPriority w:val="9"/>
    <w:unhideWhenUsed/>
    <w:qFormat/>
    <w:pPr>
      <w:outlineLvl w:val="1"/>
    </w:pPr>
    <w:rPr>
      <w:color w:val="2E74B5"/>
      <w:sz w:val="26"/>
      <w:szCs w:val="26"/>
    </w:rPr>
  </w:style>
  <w:style w:type="paragraph" w:styleId="Titre3">
    <w:name w:val="heading 3"/>
    <w:uiPriority w:val="9"/>
    <w:unhideWhenUsed/>
    <w:qFormat/>
    <w:pPr>
      <w:outlineLvl w:val="2"/>
    </w:pPr>
    <w:rPr>
      <w:color w:val="1F4D78"/>
      <w:sz w:val="24"/>
      <w:szCs w:val="24"/>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rPr>
      <w:sz w:val="20"/>
      <w:szCs w:val="20"/>
    </w:rPr>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rPr>
      <w:sz w:val="20"/>
      <w:szCs w:val="20"/>
    </w:rPr>
  </w:style>
  <w:style w:type="character" w:customStyle="1" w:styleId="NotedefinCar">
    <w:name w:val="Note de fin Car"/>
    <w:link w:val="Notedefin"/>
    <w:uiPriority w:val="99"/>
    <w:semiHidden/>
    <w:unhideWhenUsed/>
    <w:rPr>
      <w:sz w:val="20"/>
      <w:szCs w:val="20"/>
    </w:rPr>
  </w:style>
  <w:style w:type="paragraph" w:styleId="TM1">
    <w:name w:val="toc 1"/>
    <w:basedOn w:val="Normal"/>
    <w:next w:val="Normal"/>
    <w:autoRedefine/>
    <w:uiPriority w:val="39"/>
    <w:unhideWhenUsed/>
    <w:rsid w:val="009559D8"/>
    <w:pPr>
      <w:spacing w:after="100"/>
    </w:pPr>
  </w:style>
  <w:style w:type="paragraph" w:styleId="TM2">
    <w:name w:val="toc 2"/>
    <w:basedOn w:val="Normal"/>
    <w:next w:val="Normal"/>
    <w:autoRedefine/>
    <w:uiPriority w:val="39"/>
    <w:unhideWhenUsed/>
    <w:rsid w:val="009559D8"/>
    <w:pPr>
      <w:spacing w:after="100"/>
      <w:ind w:left="220"/>
    </w:pPr>
  </w:style>
  <w:style w:type="paragraph" w:styleId="TM3">
    <w:name w:val="toc 3"/>
    <w:basedOn w:val="Normal"/>
    <w:next w:val="Normal"/>
    <w:autoRedefine/>
    <w:uiPriority w:val="39"/>
    <w:unhideWhenUsed/>
    <w:rsid w:val="009559D8"/>
    <w:pPr>
      <w:spacing w:after="100" w:line="278" w:lineRule="auto"/>
      <w:ind w:left="480"/>
    </w:pPr>
    <w:rPr>
      <w:rFonts w:asciiTheme="minorHAnsi" w:eastAsiaTheme="minorEastAsia" w:hAnsiTheme="minorHAnsi" w:cstheme="minorBidi"/>
      <w:kern w:val="2"/>
      <w:sz w:val="24"/>
      <w:szCs w:val="24"/>
      <w14:ligatures w14:val="standardContextual"/>
    </w:rPr>
  </w:style>
  <w:style w:type="paragraph" w:styleId="TM4">
    <w:name w:val="toc 4"/>
    <w:basedOn w:val="Normal"/>
    <w:next w:val="Normal"/>
    <w:autoRedefine/>
    <w:uiPriority w:val="39"/>
    <w:unhideWhenUsed/>
    <w:rsid w:val="009559D8"/>
    <w:pPr>
      <w:spacing w:after="100" w:line="278" w:lineRule="auto"/>
      <w:ind w:left="720"/>
    </w:pPr>
    <w:rPr>
      <w:rFonts w:asciiTheme="minorHAnsi" w:eastAsiaTheme="minorEastAsia" w:hAnsiTheme="minorHAnsi" w:cstheme="minorBidi"/>
      <w:kern w:val="2"/>
      <w:sz w:val="24"/>
      <w:szCs w:val="24"/>
      <w14:ligatures w14:val="standardContextual"/>
    </w:rPr>
  </w:style>
  <w:style w:type="paragraph" w:styleId="TM5">
    <w:name w:val="toc 5"/>
    <w:basedOn w:val="Normal"/>
    <w:next w:val="Normal"/>
    <w:autoRedefine/>
    <w:uiPriority w:val="39"/>
    <w:unhideWhenUsed/>
    <w:rsid w:val="009559D8"/>
    <w:pPr>
      <w:spacing w:after="100" w:line="278" w:lineRule="auto"/>
      <w:ind w:left="960"/>
    </w:pPr>
    <w:rPr>
      <w:rFonts w:asciiTheme="minorHAnsi" w:eastAsiaTheme="minorEastAsia" w:hAnsiTheme="minorHAnsi" w:cstheme="minorBidi"/>
      <w:kern w:val="2"/>
      <w:sz w:val="24"/>
      <w:szCs w:val="24"/>
      <w14:ligatures w14:val="standardContextual"/>
    </w:rPr>
  </w:style>
  <w:style w:type="paragraph" w:styleId="TM6">
    <w:name w:val="toc 6"/>
    <w:basedOn w:val="Normal"/>
    <w:next w:val="Normal"/>
    <w:autoRedefine/>
    <w:uiPriority w:val="39"/>
    <w:unhideWhenUsed/>
    <w:rsid w:val="009559D8"/>
    <w:pPr>
      <w:spacing w:after="100" w:line="278" w:lineRule="auto"/>
      <w:ind w:left="1200"/>
    </w:pPr>
    <w:rPr>
      <w:rFonts w:asciiTheme="minorHAnsi" w:eastAsiaTheme="minorEastAsia" w:hAnsiTheme="minorHAnsi" w:cstheme="minorBidi"/>
      <w:kern w:val="2"/>
      <w:sz w:val="24"/>
      <w:szCs w:val="24"/>
      <w14:ligatures w14:val="standardContextual"/>
    </w:rPr>
  </w:style>
  <w:style w:type="paragraph" w:styleId="TM7">
    <w:name w:val="toc 7"/>
    <w:basedOn w:val="Normal"/>
    <w:next w:val="Normal"/>
    <w:autoRedefine/>
    <w:uiPriority w:val="39"/>
    <w:unhideWhenUsed/>
    <w:rsid w:val="009559D8"/>
    <w:pPr>
      <w:spacing w:after="100" w:line="278" w:lineRule="auto"/>
      <w:ind w:left="1440"/>
    </w:pPr>
    <w:rPr>
      <w:rFonts w:asciiTheme="minorHAnsi" w:eastAsiaTheme="minorEastAsia" w:hAnsiTheme="minorHAnsi" w:cstheme="minorBidi"/>
      <w:kern w:val="2"/>
      <w:sz w:val="24"/>
      <w:szCs w:val="24"/>
      <w14:ligatures w14:val="standardContextual"/>
    </w:rPr>
  </w:style>
  <w:style w:type="paragraph" w:styleId="TM8">
    <w:name w:val="toc 8"/>
    <w:basedOn w:val="Normal"/>
    <w:next w:val="Normal"/>
    <w:autoRedefine/>
    <w:uiPriority w:val="39"/>
    <w:unhideWhenUsed/>
    <w:rsid w:val="009559D8"/>
    <w:pPr>
      <w:spacing w:after="100" w:line="278" w:lineRule="auto"/>
      <w:ind w:left="1680"/>
    </w:pPr>
    <w:rPr>
      <w:rFonts w:asciiTheme="minorHAnsi" w:eastAsiaTheme="minorEastAsia" w:hAnsiTheme="minorHAnsi" w:cstheme="minorBidi"/>
      <w:kern w:val="2"/>
      <w:sz w:val="24"/>
      <w:szCs w:val="24"/>
      <w14:ligatures w14:val="standardContextual"/>
    </w:rPr>
  </w:style>
  <w:style w:type="paragraph" w:styleId="TM9">
    <w:name w:val="toc 9"/>
    <w:basedOn w:val="Normal"/>
    <w:next w:val="Normal"/>
    <w:autoRedefine/>
    <w:uiPriority w:val="39"/>
    <w:unhideWhenUsed/>
    <w:rsid w:val="009559D8"/>
    <w:pPr>
      <w:spacing w:after="100" w:line="278" w:lineRule="auto"/>
      <w:ind w:left="1920"/>
    </w:pPr>
    <w:rPr>
      <w:rFonts w:asciiTheme="minorHAnsi" w:eastAsiaTheme="minorEastAsia" w:hAnsiTheme="minorHAnsi" w:cstheme="minorBidi"/>
      <w:kern w:val="2"/>
      <w:sz w:val="24"/>
      <w:szCs w:val="24"/>
      <w14:ligatures w14:val="standardContextual"/>
    </w:rPr>
  </w:style>
  <w:style w:type="character" w:styleId="Mentionnonrsolue">
    <w:name w:val="Unresolved Mention"/>
    <w:basedOn w:val="Policepardfaut"/>
    <w:uiPriority w:val="99"/>
    <w:semiHidden/>
    <w:unhideWhenUsed/>
    <w:rsid w:val="009559D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ettings" Target="settings.xml"/><Relationship Id="rId21" Type="http://schemas.openxmlformats.org/officeDocument/2006/relationships/footer" Target="footer2.xml"/><Relationship Id="rId7" Type="http://schemas.openxmlformats.org/officeDocument/2006/relationships/header" Target="header1.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header" Target="head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105</Pages>
  <Words>33909</Words>
  <Characters>186500</Characters>
  <Application>Microsoft Office Word</Application>
  <DocSecurity>0</DocSecurity>
  <Lines>1554</Lines>
  <Paragraphs>439</Paragraphs>
  <ScaleCrop>false</ScaleCrop>
  <Company/>
  <LinksUpToDate>false</LinksUpToDate>
  <CharactersWithSpaces>219970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Recueil des exercices</dc:title>
  <dc:creator>Frédéric Ferrant — EPHEC</dc:creator>
  <cp:lastModifiedBy>FERRANT Frédéric</cp:lastModifiedBy>
  <cp:revision>2</cp:revision>
  <dcterms:created xsi:type="dcterms:W3CDTF">2026-10-24T07:13:00Z</dcterms:created>
  <dcterms:modified xsi:type="dcterms:W3CDTF">2026-10-24T07:26:00Z</dcterms:modified>
</cp:coreProperties>
</file>