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E4B033" w14:textId="77777777" w:rsidR="00502E4C" w:rsidRDefault="00000000">
      <w:pPr>
        <w:spacing w:before="4400" w:after="120"/>
        <w:jc w:val="center"/>
      </w:pPr>
      <w:r>
        <w:rPr>
          <w:rFonts w:ascii="Calibri" w:eastAsia="Calibri" w:hAnsi="Calibri" w:cs="Calibri"/>
          <w:color w:val="000000"/>
          <w:sz w:val="36"/>
          <w:szCs w:val="36"/>
        </w:rPr>
        <w:t>Programmation orientée objet — Java</w:t>
      </w:r>
    </w:p>
    <w:p w14:paraId="714875EE" w14:textId="77777777" w:rsidR="00502E4C" w:rsidRDefault="00000000">
      <w:pPr>
        <w:spacing w:after="100"/>
        <w:jc w:val="center"/>
      </w:pPr>
      <w:r>
        <w:rPr>
          <w:rFonts w:ascii="Calibri" w:eastAsia="Calibri" w:hAnsi="Calibri" w:cs="Calibri"/>
          <w:b/>
          <w:bCs/>
          <w:color w:val="000000"/>
          <w:sz w:val="72"/>
          <w:szCs w:val="72"/>
        </w:rPr>
        <w:t>Recueil des exercices</w:t>
      </w:r>
    </w:p>
    <w:p w14:paraId="03E130C3" w14:textId="77777777" w:rsidR="00502E4C" w:rsidRDefault="00000000">
      <w:pPr>
        <w:spacing w:after="800"/>
        <w:jc w:val="center"/>
      </w:pPr>
      <w:r>
        <w:rPr>
          <w:rFonts w:ascii="Calibri" w:eastAsia="Calibri" w:hAnsi="Calibri" w:cs="Calibri"/>
          <w:color w:val="000000"/>
          <w:sz w:val="36"/>
          <w:szCs w:val="36"/>
        </w:rPr>
        <w:t>Tous les modules du cours, dans l'ordre des séances</w:t>
      </w:r>
    </w:p>
    <w:p w14:paraId="711861B5" w14:textId="77777777" w:rsidR="00502E4C" w:rsidRDefault="00502E4C">
      <w:pPr>
        <w:sectPr w:rsidR="00502E4C">
          <w:headerReference w:type="default" r:id="rId7"/>
          <w:footerReference w:type="default" r:id="rId8"/>
          <w:pgSz w:w="11906" w:h="16838"/>
          <w:pgMar w:top="851" w:right="1134" w:bottom="851" w:left="1418" w:header="425" w:footer="425" w:gutter="0"/>
          <w:cols w:space="720"/>
          <w:docGrid w:linePitch="360"/>
        </w:sectPr>
      </w:pPr>
    </w:p>
    <w:p w14:paraId="4F6957C9" w14:textId="77777777" w:rsidR="00502E4C" w:rsidRDefault="00000000">
      <w:pPr>
        <w:spacing w:before="360" w:after="200"/>
      </w:pPr>
      <w:r>
        <w:rPr>
          <w:b/>
          <w:bCs/>
          <w:color w:val="1F4E79"/>
          <w:sz w:val="30"/>
          <w:szCs w:val="30"/>
        </w:rPr>
        <w:lastRenderedPageBreak/>
        <w:t>Table des matières</w:t>
      </w:r>
    </w:p>
    <w:sdt>
      <w:sdtPr>
        <w:alias w:val="Table des matières"/>
        <w:id w:val="293030540"/>
      </w:sdtPr>
      <w:sdtContent>
        <w:p w14:paraId="516A3972" w14:textId="6A444E91" w:rsidR="007F5B30" w:rsidRDefault="00000000">
          <w:pPr>
            <w:pStyle w:val="TM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774942" w:history="1">
            <w:r w:rsidR="007F5B30" w:rsidRPr="00E94140">
              <w:rPr>
                <w:rStyle w:val="Lienhypertexte"/>
                <w:b/>
                <w:bCs/>
                <w:noProof/>
              </w:rPr>
              <w:t>Comment travailler ces exercices</w:t>
            </w:r>
            <w:r w:rsidR="007F5B30">
              <w:rPr>
                <w:noProof/>
              </w:rPr>
              <w:tab/>
            </w:r>
            <w:r w:rsidR="007F5B30">
              <w:rPr>
                <w:noProof/>
              </w:rPr>
              <w:fldChar w:fldCharType="begin"/>
            </w:r>
            <w:r w:rsidR="007F5B30">
              <w:rPr>
                <w:noProof/>
              </w:rPr>
              <w:instrText xml:space="preserve"> PAGEREF _Toc243774942 \h </w:instrText>
            </w:r>
            <w:r w:rsidR="007F5B30">
              <w:rPr>
                <w:noProof/>
              </w:rPr>
            </w:r>
            <w:r w:rsidR="007F5B30">
              <w:rPr>
                <w:noProof/>
              </w:rPr>
              <w:fldChar w:fldCharType="separate"/>
            </w:r>
            <w:r w:rsidR="009C42B2">
              <w:rPr>
                <w:noProof/>
              </w:rPr>
              <w:t>5</w:t>
            </w:r>
            <w:r w:rsidR="007F5B30">
              <w:rPr>
                <w:noProof/>
              </w:rPr>
              <w:fldChar w:fldCharType="end"/>
            </w:r>
          </w:hyperlink>
        </w:p>
        <w:p w14:paraId="732AAF31" w14:textId="160D83A9"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43" w:history="1">
            <w:r w:rsidRPr="00E94140">
              <w:rPr>
                <w:rStyle w:val="Lienhypertexte"/>
                <w:b/>
                <w:bCs/>
                <w:noProof/>
              </w:rPr>
              <w:t>À quoi sert ce document</w:t>
            </w:r>
            <w:r>
              <w:rPr>
                <w:noProof/>
              </w:rPr>
              <w:tab/>
            </w:r>
            <w:r>
              <w:rPr>
                <w:noProof/>
              </w:rPr>
              <w:fldChar w:fldCharType="begin"/>
            </w:r>
            <w:r>
              <w:rPr>
                <w:noProof/>
              </w:rPr>
              <w:instrText xml:space="preserve"> PAGEREF _Toc243774943 \h </w:instrText>
            </w:r>
            <w:r>
              <w:rPr>
                <w:noProof/>
              </w:rPr>
            </w:r>
            <w:r>
              <w:rPr>
                <w:noProof/>
              </w:rPr>
              <w:fldChar w:fldCharType="separate"/>
            </w:r>
            <w:r w:rsidR="009C42B2">
              <w:rPr>
                <w:noProof/>
              </w:rPr>
              <w:t>5</w:t>
            </w:r>
            <w:r>
              <w:rPr>
                <w:noProof/>
              </w:rPr>
              <w:fldChar w:fldCharType="end"/>
            </w:r>
          </w:hyperlink>
        </w:p>
        <w:p w14:paraId="478FD067" w14:textId="2651AD5F"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44" w:history="1">
            <w:r w:rsidRPr="00E94140">
              <w:rPr>
                <w:rStyle w:val="Lienhypertexte"/>
                <w:b/>
                <w:bCs/>
                <w:noProof/>
              </w:rPr>
              <w:t>Les classes de test</w:t>
            </w:r>
            <w:r>
              <w:rPr>
                <w:noProof/>
              </w:rPr>
              <w:tab/>
            </w:r>
            <w:r>
              <w:rPr>
                <w:noProof/>
              </w:rPr>
              <w:fldChar w:fldCharType="begin"/>
            </w:r>
            <w:r>
              <w:rPr>
                <w:noProof/>
              </w:rPr>
              <w:instrText xml:space="preserve"> PAGEREF _Toc243774944 \h </w:instrText>
            </w:r>
            <w:r>
              <w:rPr>
                <w:noProof/>
              </w:rPr>
            </w:r>
            <w:r>
              <w:rPr>
                <w:noProof/>
              </w:rPr>
              <w:fldChar w:fldCharType="separate"/>
            </w:r>
            <w:r w:rsidR="009C42B2">
              <w:rPr>
                <w:noProof/>
              </w:rPr>
              <w:t>5</w:t>
            </w:r>
            <w:r>
              <w:rPr>
                <w:noProof/>
              </w:rPr>
              <w:fldChar w:fldCharType="end"/>
            </w:r>
          </w:hyperlink>
        </w:p>
        <w:p w14:paraId="733AE4F1" w14:textId="6DDE6F13"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45" w:history="1">
            <w:r w:rsidRPr="00E94140">
              <w:rPr>
                <w:rStyle w:val="Lienhypertexte"/>
                <w:b/>
                <w:bCs/>
                <w:noProof/>
              </w:rPr>
              <w:t>Laissez toujours votre code compilable</w:t>
            </w:r>
            <w:r>
              <w:rPr>
                <w:noProof/>
              </w:rPr>
              <w:tab/>
            </w:r>
            <w:r>
              <w:rPr>
                <w:noProof/>
              </w:rPr>
              <w:fldChar w:fldCharType="begin"/>
            </w:r>
            <w:r>
              <w:rPr>
                <w:noProof/>
              </w:rPr>
              <w:instrText xml:space="preserve"> PAGEREF _Toc243774945 \h </w:instrText>
            </w:r>
            <w:r>
              <w:rPr>
                <w:noProof/>
              </w:rPr>
            </w:r>
            <w:r>
              <w:rPr>
                <w:noProof/>
              </w:rPr>
              <w:fldChar w:fldCharType="separate"/>
            </w:r>
            <w:r w:rsidR="009C42B2">
              <w:rPr>
                <w:noProof/>
              </w:rPr>
              <w:t>5</w:t>
            </w:r>
            <w:r>
              <w:rPr>
                <w:noProof/>
              </w:rPr>
              <w:fldChar w:fldCharType="end"/>
            </w:r>
          </w:hyperlink>
        </w:p>
        <w:p w14:paraId="356DF679" w14:textId="130902F1"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46" w:history="1">
            <w:r w:rsidRPr="00E94140">
              <w:rPr>
                <w:rStyle w:val="Lienhypertexte"/>
                <w:b/>
                <w:bCs/>
                <w:noProof/>
              </w:rPr>
              <w:t>Les codes, et où ils mènent</w:t>
            </w:r>
            <w:r>
              <w:rPr>
                <w:noProof/>
              </w:rPr>
              <w:tab/>
            </w:r>
            <w:r>
              <w:rPr>
                <w:noProof/>
              </w:rPr>
              <w:fldChar w:fldCharType="begin"/>
            </w:r>
            <w:r>
              <w:rPr>
                <w:noProof/>
              </w:rPr>
              <w:instrText xml:space="preserve"> PAGEREF _Toc243774946 \h </w:instrText>
            </w:r>
            <w:r>
              <w:rPr>
                <w:noProof/>
              </w:rPr>
            </w:r>
            <w:r>
              <w:rPr>
                <w:noProof/>
              </w:rPr>
              <w:fldChar w:fldCharType="separate"/>
            </w:r>
            <w:r w:rsidR="009C42B2">
              <w:rPr>
                <w:noProof/>
              </w:rPr>
              <w:t>6</w:t>
            </w:r>
            <w:r>
              <w:rPr>
                <w:noProof/>
              </w:rPr>
              <w:fldChar w:fldCharType="end"/>
            </w:r>
          </w:hyperlink>
        </w:p>
        <w:p w14:paraId="569562A3" w14:textId="547E5922" w:rsidR="007F5B30" w:rsidRDefault="007F5B3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4947" w:history="1">
            <w:r w:rsidRPr="00E94140">
              <w:rPr>
                <w:rStyle w:val="Lienhypertexte"/>
                <w:b/>
                <w:bCs/>
                <w:noProof/>
              </w:rPr>
              <w:t>Module POO — Classes et objets</w:t>
            </w:r>
            <w:r>
              <w:rPr>
                <w:noProof/>
              </w:rPr>
              <w:tab/>
            </w:r>
            <w:r>
              <w:rPr>
                <w:noProof/>
              </w:rPr>
              <w:fldChar w:fldCharType="begin"/>
            </w:r>
            <w:r>
              <w:rPr>
                <w:noProof/>
              </w:rPr>
              <w:instrText xml:space="preserve"> PAGEREF _Toc243774947 \h </w:instrText>
            </w:r>
            <w:r>
              <w:rPr>
                <w:noProof/>
              </w:rPr>
            </w:r>
            <w:r>
              <w:rPr>
                <w:noProof/>
              </w:rPr>
              <w:fldChar w:fldCharType="separate"/>
            </w:r>
            <w:r w:rsidR="009C42B2">
              <w:rPr>
                <w:noProof/>
              </w:rPr>
              <w:t>7</w:t>
            </w:r>
            <w:r>
              <w:rPr>
                <w:noProof/>
              </w:rPr>
              <w:fldChar w:fldCharType="end"/>
            </w:r>
          </w:hyperlink>
        </w:p>
        <w:p w14:paraId="3BF5E985" w14:textId="2087D350"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48" w:history="1">
            <w:r w:rsidRPr="00E94140">
              <w:rPr>
                <w:rStyle w:val="Lienhypertexte"/>
                <w:b/>
                <w:bCs/>
                <w:noProof/>
              </w:rPr>
              <w:t>POO.1 — Une première classe</w:t>
            </w:r>
            <w:r>
              <w:rPr>
                <w:noProof/>
              </w:rPr>
              <w:tab/>
            </w:r>
            <w:r>
              <w:rPr>
                <w:noProof/>
              </w:rPr>
              <w:fldChar w:fldCharType="begin"/>
            </w:r>
            <w:r>
              <w:rPr>
                <w:noProof/>
              </w:rPr>
              <w:instrText xml:space="preserve"> PAGEREF _Toc243774948 \h </w:instrText>
            </w:r>
            <w:r>
              <w:rPr>
                <w:noProof/>
              </w:rPr>
            </w:r>
            <w:r>
              <w:rPr>
                <w:noProof/>
              </w:rPr>
              <w:fldChar w:fldCharType="separate"/>
            </w:r>
            <w:r w:rsidR="009C42B2">
              <w:rPr>
                <w:noProof/>
              </w:rPr>
              <w:t>7</w:t>
            </w:r>
            <w:r>
              <w:rPr>
                <w:noProof/>
              </w:rPr>
              <w:fldChar w:fldCharType="end"/>
            </w:r>
          </w:hyperlink>
        </w:p>
        <w:p w14:paraId="640C7924" w14:textId="5BC4B961"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49" w:history="1">
            <w:r w:rsidRPr="00E94140">
              <w:rPr>
                <w:rStyle w:val="Lienhypertexte"/>
                <w:b/>
                <w:bCs/>
                <w:noProof/>
              </w:rPr>
              <w:t>POO.2 — La même classe, encapsulée</w:t>
            </w:r>
            <w:r>
              <w:rPr>
                <w:noProof/>
              </w:rPr>
              <w:tab/>
            </w:r>
            <w:r>
              <w:rPr>
                <w:noProof/>
              </w:rPr>
              <w:fldChar w:fldCharType="begin"/>
            </w:r>
            <w:r>
              <w:rPr>
                <w:noProof/>
              </w:rPr>
              <w:instrText xml:space="preserve"> PAGEREF _Toc243774949 \h </w:instrText>
            </w:r>
            <w:r>
              <w:rPr>
                <w:noProof/>
              </w:rPr>
            </w:r>
            <w:r>
              <w:rPr>
                <w:noProof/>
              </w:rPr>
              <w:fldChar w:fldCharType="separate"/>
            </w:r>
            <w:r w:rsidR="009C42B2">
              <w:rPr>
                <w:noProof/>
              </w:rPr>
              <w:t>8</w:t>
            </w:r>
            <w:r>
              <w:rPr>
                <w:noProof/>
              </w:rPr>
              <w:fldChar w:fldCharType="end"/>
            </w:r>
          </w:hyperlink>
        </w:p>
        <w:p w14:paraId="4D905483" w14:textId="5A623386"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50" w:history="1">
            <w:r w:rsidRPr="00E94140">
              <w:rPr>
                <w:rStyle w:val="Lienhypertexte"/>
                <w:b/>
                <w:bCs/>
                <w:noProof/>
              </w:rPr>
              <w:t>POO.3 — L'âge n'est pas une donnée à stocker</w:t>
            </w:r>
            <w:r>
              <w:rPr>
                <w:noProof/>
              </w:rPr>
              <w:tab/>
            </w:r>
            <w:r>
              <w:rPr>
                <w:noProof/>
              </w:rPr>
              <w:fldChar w:fldCharType="begin"/>
            </w:r>
            <w:r>
              <w:rPr>
                <w:noProof/>
              </w:rPr>
              <w:instrText xml:space="preserve"> PAGEREF _Toc243774950 \h </w:instrText>
            </w:r>
            <w:r>
              <w:rPr>
                <w:noProof/>
              </w:rPr>
            </w:r>
            <w:r>
              <w:rPr>
                <w:noProof/>
              </w:rPr>
              <w:fldChar w:fldCharType="separate"/>
            </w:r>
            <w:r w:rsidR="009C42B2">
              <w:rPr>
                <w:noProof/>
              </w:rPr>
              <w:t>9</w:t>
            </w:r>
            <w:r>
              <w:rPr>
                <w:noProof/>
              </w:rPr>
              <w:fldChar w:fldCharType="end"/>
            </w:r>
          </w:hyperlink>
        </w:p>
        <w:p w14:paraId="3506F7CA" w14:textId="60C137BB"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51" w:history="1">
            <w:r w:rsidRPr="00E94140">
              <w:rPr>
                <w:rStyle w:val="Lienhypertexte"/>
                <w:b/>
                <w:bCs/>
                <w:noProof/>
              </w:rPr>
              <w:t>POO.4 — Saisie au clavier, et ce qui arrive aux paramètres</w:t>
            </w:r>
            <w:r>
              <w:rPr>
                <w:noProof/>
              </w:rPr>
              <w:tab/>
            </w:r>
            <w:r>
              <w:rPr>
                <w:noProof/>
              </w:rPr>
              <w:fldChar w:fldCharType="begin"/>
            </w:r>
            <w:r>
              <w:rPr>
                <w:noProof/>
              </w:rPr>
              <w:instrText xml:space="preserve"> PAGEREF _Toc243774951 \h </w:instrText>
            </w:r>
            <w:r>
              <w:rPr>
                <w:noProof/>
              </w:rPr>
            </w:r>
            <w:r>
              <w:rPr>
                <w:noProof/>
              </w:rPr>
              <w:fldChar w:fldCharType="separate"/>
            </w:r>
            <w:r w:rsidR="009C42B2">
              <w:rPr>
                <w:noProof/>
              </w:rPr>
              <w:t>10</w:t>
            </w:r>
            <w:r>
              <w:rPr>
                <w:noProof/>
              </w:rPr>
              <w:fldChar w:fldCharType="end"/>
            </w:r>
          </w:hyperlink>
        </w:p>
        <w:p w14:paraId="675CBDD2" w14:textId="34915FE2"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52" w:history="1">
            <w:r w:rsidRPr="00E94140">
              <w:rPr>
                <w:rStyle w:val="Lienhypertexte"/>
                <w:b/>
                <w:bCs/>
                <w:noProof/>
              </w:rPr>
              <w:t>POO.5 — Changement de base, et logique testable</w:t>
            </w:r>
            <w:r>
              <w:rPr>
                <w:noProof/>
              </w:rPr>
              <w:tab/>
            </w:r>
            <w:r>
              <w:rPr>
                <w:noProof/>
              </w:rPr>
              <w:fldChar w:fldCharType="begin"/>
            </w:r>
            <w:r>
              <w:rPr>
                <w:noProof/>
              </w:rPr>
              <w:instrText xml:space="preserve"> PAGEREF _Toc243774952 \h </w:instrText>
            </w:r>
            <w:r>
              <w:rPr>
                <w:noProof/>
              </w:rPr>
            </w:r>
            <w:r>
              <w:rPr>
                <w:noProof/>
              </w:rPr>
              <w:fldChar w:fldCharType="separate"/>
            </w:r>
            <w:r w:rsidR="009C42B2">
              <w:rPr>
                <w:noProof/>
              </w:rPr>
              <w:t>11</w:t>
            </w:r>
            <w:r>
              <w:rPr>
                <w:noProof/>
              </w:rPr>
              <w:fldChar w:fldCharType="end"/>
            </w:r>
          </w:hyperlink>
        </w:p>
        <w:p w14:paraId="6BEB1F64" w14:textId="60DFAC28" w:rsidR="007F5B30" w:rsidRDefault="007F5B3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4953" w:history="1">
            <w:r w:rsidRPr="00E94140">
              <w:rPr>
                <w:rStyle w:val="Lienhypertexte"/>
                <w:b/>
                <w:bCs/>
                <w:noProof/>
              </w:rPr>
              <w:t>Module STA — Membres de classe</w:t>
            </w:r>
            <w:r>
              <w:rPr>
                <w:noProof/>
              </w:rPr>
              <w:tab/>
            </w:r>
            <w:r>
              <w:rPr>
                <w:noProof/>
              </w:rPr>
              <w:fldChar w:fldCharType="begin"/>
            </w:r>
            <w:r>
              <w:rPr>
                <w:noProof/>
              </w:rPr>
              <w:instrText xml:space="preserve"> PAGEREF _Toc243774953 \h </w:instrText>
            </w:r>
            <w:r>
              <w:rPr>
                <w:noProof/>
              </w:rPr>
            </w:r>
            <w:r>
              <w:rPr>
                <w:noProof/>
              </w:rPr>
              <w:fldChar w:fldCharType="separate"/>
            </w:r>
            <w:r w:rsidR="009C42B2">
              <w:rPr>
                <w:noProof/>
              </w:rPr>
              <w:t>13</w:t>
            </w:r>
            <w:r>
              <w:rPr>
                <w:noProof/>
              </w:rPr>
              <w:fldChar w:fldCharType="end"/>
            </w:r>
          </w:hyperlink>
        </w:p>
        <w:p w14:paraId="36203411" w14:textId="465DA6FD"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54" w:history="1">
            <w:r w:rsidRPr="00E94140">
              <w:rPr>
                <w:rStyle w:val="Lienhypertexte"/>
                <w:b/>
                <w:bCs/>
                <w:noProof/>
              </w:rPr>
              <w:t>STA.1 — Une constante et un compteur d'instances</w:t>
            </w:r>
            <w:r>
              <w:rPr>
                <w:noProof/>
              </w:rPr>
              <w:tab/>
            </w:r>
            <w:r>
              <w:rPr>
                <w:noProof/>
              </w:rPr>
              <w:fldChar w:fldCharType="begin"/>
            </w:r>
            <w:r>
              <w:rPr>
                <w:noProof/>
              </w:rPr>
              <w:instrText xml:space="preserve"> PAGEREF _Toc243774954 \h </w:instrText>
            </w:r>
            <w:r>
              <w:rPr>
                <w:noProof/>
              </w:rPr>
            </w:r>
            <w:r>
              <w:rPr>
                <w:noProof/>
              </w:rPr>
              <w:fldChar w:fldCharType="separate"/>
            </w:r>
            <w:r w:rsidR="009C42B2">
              <w:rPr>
                <w:noProof/>
              </w:rPr>
              <w:t>13</w:t>
            </w:r>
            <w:r>
              <w:rPr>
                <w:noProof/>
              </w:rPr>
              <w:fldChar w:fldCharType="end"/>
            </w:r>
          </w:hyperlink>
        </w:p>
        <w:p w14:paraId="0C7A49DE" w14:textId="4342BD2E"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55" w:history="1">
            <w:r w:rsidRPr="00E94140">
              <w:rPr>
                <w:rStyle w:val="Lienhypertexte"/>
                <w:b/>
                <w:bCs/>
                <w:noProof/>
              </w:rPr>
              <w:t>STA.2 — Un constructeur privé et des fabriques</w:t>
            </w:r>
            <w:r>
              <w:rPr>
                <w:noProof/>
              </w:rPr>
              <w:tab/>
            </w:r>
            <w:r>
              <w:rPr>
                <w:noProof/>
              </w:rPr>
              <w:fldChar w:fldCharType="begin"/>
            </w:r>
            <w:r>
              <w:rPr>
                <w:noProof/>
              </w:rPr>
              <w:instrText xml:space="preserve"> PAGEREF _Toc243774955 \h </w:instrText>
            </w:r>
            <w:r>
              <w:rPr>
                <w:noProof/>
              </w:rPr>
            </w:r>
            <w:r>
              <w:rPr>
                <w:noProof/>
              </w:rPr>
              <w:fldChar w:fldCharType="separate"/>
            </w:r>
            <w:r w:rsidR="009C42B2">
              <w:rPr>
                <w:noProof/>
              </w:rPr>
              <w:t>14</w:t>
            </w:r>
            <w:r>
              <w:rPr>
                <w:noProof/>
              </w:rPr>
              <w:fldChar w:fldCharType="end"/>
            </w:r>
          </w:hyperlink>
        </w:p>
        <w:p w14:paraId="4A708D62" w14:textId="77491FB4" w:rsidR="007F5B30" w:rsidRDefault="007F5B3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4956" w:history="1">
            <w:r w:rsidRPr="00E94140">
              <w:rPr>
                <w:rStyle w:val="Lienhypertexte"/>
                <w:b/>
                <w:bCs/>
                <w:noProof/>
              </w:rPr>
              <w:t>Module TMP — Dates et heures</w:t>
            </w:r>
            <w:r>
              <w:rPr>
                <w:noProof/>
              </w:rPr>
              <w:tab/>
            </w:r>
            <w:r>
              <w:rPr>
                <w:noProof/>
              </w:rPr>
              <w:fldChar w:fldCharType="begin"/>
            </w:r>
            <w:r>
              <w:rPr>
                <w:noProof/>
              </w:rPr>
              <w:instrText xml:space="preserve"> PAGEREF _Toc243774956 \h </w:instrText>
            </w:r>
            <w:r>
              <w:rPr>
                <w:noProof/>
              </w:rPr>
            </w:r>
            <w:r>
              <w:rPr>
                <w:noProof/>
              </w:rPr>
              <w:fldChar w:fldCharType="separate"/>
            </w:r>
            <w:r w:rsidR="009C42B2">
              <w:rPr>
                <w:noProof/>
              </w:rPr>
              <w:t>16</w:t>
            </w:r>
            <w:r>
              <w:rPr>
                <w:noProof/>
              </w:rPr>
              <w:fldChar w:fldCharType="end"/>
            </w:r>
          </w:hyperlink>
        </w:p>
        <w:p w14:paraId="5AECCA3B" w14:textId="2A000698"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57" w:history="1">
            <w:r w:rsidRPr="00E94140">
              <w:rPr>
                <w:rStyle w:val="Lienhypertexte"/>
                <w:b/>
                <w:bCs/>
                <w:noProof/>
              </w:rPr>
              <w:t>TMP.1 — Mesurer un écart entre deux dates</w:t>
            </w:r>
            <w:r>
              <w:rPr>
                <w:noProof/>
              </w:rPr>
              <w:tab/>
            </w:r>
            <w:r>
              <w:rPr>
                <w:noProof/>
              </w:rPr>
              <w:fldChar w:fldCharType="begin"/>
            </w:r>
            <w:r>
              <w:rPr>
                <w:noProof/>
              </w:rPr>
              <w:instrText xml:space="preserve"> PAGEREF _Toc243774957 \h </w:instrText>
            </w:r>
            <w:r>
              <w:rPr>
                <w:noProof/>
              </w:rPr>
            </w:r>
            <w:r>
              <w:rPr>
                <w:noProof/>
              </w:rPr>
              <w:fldChar w:fldCharType="separate"/>
            </w:r>
            <w:r w:rsidR="009C42B2">
              <w:rPr>
                <w:noProof/>
              </w:rPr>
              <w:t>16</w:t>
            </w:r>
            <w:r>
              <w:rPr>
                <w:noProof/>
              </w:rPr>
              <w:fldChar w:fldCharType="end"/>
            </w:r>
          </w:hyperlink>
        </w:p>
        <w:p w14:paraId="49172D46" w14:textId="342C1FBE"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58" w:history="1">
            <w:r w:rsidRPr="00E94140">
              <w:rPr>
                <w:rStyle w:val="Lienhypertexte"/>
                <w:b/>
                <w:bCs/>
                <w:noProof/>
              </w:rPr>
              <w:t>TMP.2 — Les dates sont immuables</w:t>
            </w:r>
            <w:r>
              <w:rPr>
                <w:noProof/>
              </w:rPr>
              <w:tab/>
            </w:r>
            <w:r>
              <w:rPr>
                <w:noProof/>
              </w:rPr>
              <w:fldChar w:fldCharType="begin"/>
            </w:r>
            <w:r>
              <w:rPr>
                <w:noProof/>
              </w:rPr>
              <w:instrText xml:space="preserve"> PAGEREF _Toc243774958 \h </w:instrText>
            </w:r>
            <w:r>
              <w:rPr>
                <w:noProof/>
              </w:rPr>
            </w:r>
            <w:r>
              <w:rPr>
                <w:noProof/>
              </w:rPr>
              <w:fldChar w:fldCharType="separate"/>
            </w:r>
            <w:r w:rsidR="009C42B2">
              <w:rPr>
                <w:noProof/>
              </w:rPr>
              <w:t>17</w:t>
            </w:r>
            <w:r>
              <w:rPr>
                <w:noProof/>
              </w:rPr>
              <w:fldChar w:fldCharType="end"/>
            </w:r>
          </w:hyperlink>
        </w:p>
        <w:p w14:paraId="1930A93A" w14:textId="4312916B"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59" w:history="1">
            <w:r w:rsidRPr="00E94140">
              <w:rPr>
                <w:rStyle w:val="Lienhypertexte"/>
                <w:b/>
                <w:bCs/>
                <w:noProof/>
              </w:rPr>
              <w:t>TMP.3 — Compter des secondes : date ou instant ?</w:t>
            </w:r>
            <w:r>
              <w:rPr>
                <w:noProof/>
              </w:rPr>
              <w:tab/>
            </w:r>
            <w:r>
              <w:rPr>
                <w:noProof/>
              </w:rPr>
              <w:fldChar w:fldCharType="begin"/>
            </w:r>
            <w:r>
              <w:rPr>
                <w:noProof/>
              </w:rPr>
              <w:instrText xml:space="preserve"> PAGEREF _Toc243774959 \h </w:instrText>
            </w:r>
            <w:r>
              <w:rPr>
                <w:noProof/>
              </w:rPr>
            </w:r>
            <w:r>
              <w:rPr>
                <w:noProof/>
              </w:rPr>
              <w:fldChar w:fldCharType="separate"/>
            </w:r>
            <w:r w:rsidR="009C42B2">
              <w:rPr>
                <w:noProof/>
              </w:rPr>
              <w:t>18</w:t>
            </w:r>
            <w:r>
              <w:rPr>
                <w:noProof/>
              </w:rPr>
              <w:fldChar w:fldCharType="end"/>
            </w:r>
          </w:hyperlink>
        </w:p>
        <w:p w14:paraId="7AD8E4E4" w14:textId="4B8B2E06"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60" w:history="1">
            <w:r w:rsidRPr="00E94140">
              <w:rPr>
                <w:rStyle w:val="Lienhypertexte"/>
                <w:b/>
                <w:bCs/>
                <w:noProof/>
              </w:rPr>
              <w:t>TMP.4 — L'arithmétique des mois</w:t>
            </w:r>
            <w:r>
              <w:rPr>
                <w:noProof/>
              </w:rPr>
              <w:tab/>
            </w:r>
            <w:r>
              <w:rPr>
                <w:noProof/>
              </w:rPr>
              <w:fldChar w:fldCharType="begin"/>
            </w:r>
            <w:r>
              <w:rPr>
                <w:noProof/>
              </w:rPr>
              <w:instrText xml:space="preserve"> PAGEREF _Toc243774960 \h </w:instrText>
            </w:r>
            <w:r>
              <w:rPr>
                <w:noProof/>
              </w:rPr>
            </w:r>
            <w:r>
              <w:rPr>
                <w:noProof/>
              </w:rPr>
              <w:fldChar w:fldCharType="separate"/>
            </w:r>
            <w:r w:rsidR="009C42B2">
              <w:rPr>
                <w:noProof/>
              </w:rPr>
              <w:t>19</w:t>
            </w:r>
            <w:r>
              <w:rPr>
                <w:noProof/>
              </w:rPr>
              <w:fldChar w:fldCharType="end"/>
            </w:r>
          </w:hyperlink>
        </w:p>
        <w:p w14:paraId="6DD20253" w14:textId="5AE96516"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61" w:history="1">
            <w:r w:rsidRPr="00E94140">
              <w:rPr>
                <w:rStyle w:val="Lienhypertexte"/>
                <w:b/>
                <w:bCs/>
                <w:noProof/>
              </w:rPr>
              <w:t xml:space="preserve">TMP.5 — </w:t>
            </w:r>
            <w:r w:rsidRPr="00E94140">
              <w:rPr>
                <w:rStyle w:val="Lienhypertexte"/>
                <w:rFonts w:ascii="Consolas" w:eastAsia="Consolas" w:hAnsi="Consolas" w:cs="Consolas"/>
                <w:b/>
                <w:bCs/>
                <w:noProof/>
              </w:rPr>
              <w:t>Period</w:t>
            </w:r>
            <w:r w:rsidRPr="00E94140">
              <w:rPr>
                <w:rStyle w:val="Lienhypertexte"/>
                <w:b/>
                <w:bCs/>
                <w:noProof/>
              </w:rPr>
              <w:t xml:space="preserve"> ou </w:t>
            </w:r>
            <w:r w:rsidRPr="00E94140">
              <w:rPr>
                <w:rStyle w:val="Lienhypertexte"/>
                <w:rFonts w:ascii="Consolas" w:eastAsia="Consolas" w:hAnsi="Consolas" w:cs="Consolas"/>
                <w:b/>
                <w:bCs/>
                <w:noProof/>
              </w:rPr>
              <w:t>Duration</w:t>
            </w:r>
            <w:r>
              <w:rPr>
                <w:noProof/>
              </w:rPr>
              <w:tab/>
            </w:r>
            <w:r>
              <w:rPr>
                <w:noProof/>
              </w:rPr>
              <w:fldChar w:fldCharType="begin"/>
            </w:r>
            <w:r>
              <w:rPr>
                <w:noProof/>
              </w:rPr>
              <w:instrText xml:space="preserve"> PAGEREF _Toc243774961 \h </w:instrText>
            </w:r>
            <w:r>
              <w:rPr>
                <w:noProof/>
              </w:rPr>
            </w:r>
            <w:r>
              <w:rPr>
                <w:noProof/>
              </w:rPr>
              <w:fldChar w:fldCharType="separate"/>
            </w:r>
            <w:r w:rsidR="009C42B2">
              <w:rPr>
                <w:noProof/>
              </w:rPr>
              <w:t>20</w:t>
            </w:r>
            <w:r>
              <w:rPr>
                <w:noProof/>
              </w:rPr>
              <w:fldChar w:fldCharType="end"/>
            </w:r>
          </w:hyperlink>
        </w:p>
        <w:p w14:paraId="2CB021F7" w14:textId="60EF1FD6"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62" w:history="1">
            <w:r w:rsidRPr="00E94140">
              <w:rPr>
                <w:rStyle w:val="Lienhypertexte"/>
                <w:b/>
                <w:bCs/>
                <w:noProof/>
              </w:rPr>
              <w:t>TMP.6 — Formater et analyser une date</w:t>
            </w:r>
            <w:r>
              <w:rPr>
                <w:noProof/>
              </w:rPr>
              <w:tab/>
            </w:r>
            <w:r>
              <w:rPr>
                <w:noProof/>
              </w:rPr>
              <w:fldChar w:fldCharType="begin"/>
            </w:r>
            <w:r>
              <w:rPr>
                <w:noProof/>
              </w:rPr>
              <w:instrText xml:space="preserve"> PAGEREF _Toc243774962 \h </w:instrText>
            </w:r>
            <w:r>
              <w:rPr>
                <w:noProof/>
              </w:rPr>
            </w:r>
            <w:r>
              <w:rPr>
                <w:noProof/>
              </w:rPr>
              <w:fldChar w:fldCharType="separate"/>
            </w:r>
            <w:r w:rsidR="009C42B2">
              <w:rPr>
                <w:noProof/>
              </w:rPr>
              <w:t>21</w:t>
            </w:r>
            <w:r>
              <w:rPr>
                <w:noProof/>
              </w:rPr>
              <w:fldChar w:fldCharType="end"/>
            </w:r>
          </w:hyperlink>
        </w:p>
        <w:p w14:paraId="7C13C549" w14:textId="6BC23E41" w:rsidR="007F5B30" w:rsidRDefault="007F5B3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4963" w:history="1">
            <w:r w:rsidRPr="00E94140">
              <w:rPr>
                <w:rStyle w:val="Lienhypertexte"/>
                <w:b/>
                <w:bCs/>
                <w:noProof/>
              </w:rPr>
              <w:t>Module TAB — Tableaux, boucles et opérateur ternaire</w:t>
            </w:r>
            <w:r>
              <w:rPr>
                <w:noProof/>
              </w:rPr>
              <w:tab/>
            </w:r>
            <w:r>
              <w:rPr>
                <w:noProof/>
              </w:rPr>
              <w:fldChar w:fldCharType="begin"/>
            </w:r>
            <w:r>
              <w:rPr>
                <w:noProof/>
              </w:rPr>
              <w:instrText xml:space="preserve"> PAGEREF _Toc243774963 \h </w:instrText>
            </w:r>
            <w:r>
              <w:rPr>
                <w:noProof/>
              </w:rPr>
            </w:r>
            <w:r>
              <w:rPr>
                <w:noProof/>
              </w:rPr>
              <w:fldChar w:fldCharType="separate"/>
            </w:r>
            <w:r w:rsidR="009C42B2">
              <w:rPr>
                <w:noProof/>
              </w:rPr>
              <w:t>23</w:t>
            </w:r>
            <w:r>
              <w:rPr>
                <w:noProof/>
              </w:rPr>
              <w:fldChar w:fldCharType="end"/>
            </w:r>
          </w:hyperlink>
        </w:p>
        <w:p w14:paraId="1D848971" w14:textId="17F098A9"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64" w:history="1">
            <w:r w:rsidRPr="00E94140">
              <w:rPr>
                <w:rStyle w:val="Lienhypertexte"/>
                <w:b/>
                <w:bCs/>
                <w:noProof/>
              </w:rPr>
              <w:t>TAB.1 — Une matrice carrée</w:t>
            </w:r>
            <w:r>
              <w:rPr>
                <w:noProof/>
              </w:rPr>
              <w:tab/>
            </w:r>
            <w:r>
              <w:rPr>
                <w:noProof/>
              </w:rPr>
              <w:fldChar w:fldCharType="begin"/>
            </w:r>
            <w:r>
              <w:rPr>
                <w:noProof/>
              </w:rPr>
              <w:instrText xml:space="preserve"> PAGEREF _Toc243774964 \h </w:instrText>
            </w:r>
            <w:r>
              <w:rPr>
                <w:noProof/>
              </w:rPr>
            </w:r>
            <w:r>
              <w:rPr>
                <w:noProof/>
              </w:rPr>
              <w:fldChar w:fldCharType="separate"/>
            </w:r>
            <w:r w:rsidR="009C42B2">
              <w:rPr>
                <w:noProof/>
              </w:rPr>
              <w:t>23</w:t>
            </w:r>
            <w:r>
              <w:rPr>
                <w:noProof/>
              </w:rPr>
              <w:fldChar w:fldCharType="end"/>
            </w:r>
          </w:hyperlink>
        </w:p>
        <w:p w14:paraId="00997A90" w14:textId="732C89B9"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65" w:history="1">
            <w:r w:rsidRPr="00E94140">
              <w:rPr>
                <w:rStyle w:val="Lienhypertexte"/>
                <w:b/>
                <w:bCs/>
                <w:noProof/>
              </w:rPr>
              <w:t>TAB.2 — Le triangle de Pascal</w:t>
            </w:r>
            <w:r>
              <w:rPr>
                <w:noProof/>
              </w:rPr>
              <w:tab/>
            </w:r>
            <w:r>
              <w:rPr>
                <w:noProof/>
              </w:rPr>
              <w:fldChar w:fldCharType="begin"/>
            </w:r>
            <w:r>
              <w:rPr>
                <w:noProof/>
              </w:rPr>
              <w:instrText xml:space="preserve"> PAGEREF _Toc243774965 \h </w:instrText>
            </w:r>
            <w:r>
              <w:rPr>
                <w:noProof/>
              </w:rPr>
            </w:r>
            <w:r>
              <w:rPr>
                <w:noProof/>
              </w:rPr>
              <w:fldChar w:fldCharType="separate"/>
            </w:r>
            <w:r w:rsidR="009C42B2">
              <w:rPr>
                <w:noProof/>
              </w:rPr>
              <w:t>24</w:t>
            </w:r>
            <w:r>
              <w:rPr>
                <w:noProof/>
              </w:rPr>
              <w:fldChar w:fldCharType="end"/>
            </w:r>
          </w:hyperlink>
        </w:p>
        <w:p w14:paraId="1AFF96DE" w14:textId="06332518"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66" w:history="1">
            <w:r w:rsidRPr="00E94140">
              <w:rPr>
                <w:rStyle w:val="Lienhypertexte"/>
                <w:b/>
                <w:bCs/>
                <w:noProof/>
              </w:rPr>
              <w:t>TAB.3 — L'opérateur ternaire</w:t>
            </w:r>
            <w:r>
              <w:rPr>
                <w:noProof/>
              </w:rPr>
              <w:tab/>
            </w:r>
            <w:r>
              <w:rPr>
                <w:noProof/>
              </w:rPr>
              <w:fldChar w:fldCharType="begin"/>
            </w:r>
            <w:r>
              <w:rPr>
                <w:noProof/>
              </w:rPr>
              <w:instrText xml:space="preserve"> PAGEREF _Toc243774966 \h </w:instrText>
            </w:r>
            <w:r>
              <w:rPr>
                <w:noProof/>
              </w:rPr>
            </w:r>
            <w:r>
              <w:rPr>
                <w:noProof/>
              </w:rPr>
              <w:fldChar w:fldCharType="separate"/>
            </w:r>
            <w:r w:rsidR="009C42B2">
              <w:rPr>
                <w:noProof/>
              </w:rPr>
              <w:t>25</w:t>
            </w:r>
            <w:r>
              <w:rPr>
                <w:noProof/>
              </w:rPr>
              <w:fldChar w:fldCharType="end"/>
            </w:r>
          </w:hyperlink>
        </w:p>
        <w:p w14:paraId="5A4B9119" w14:textId="16455E66"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67" w:history="1">
            <w:r w:rsidRPr="00E94140">
              <w:rPr>
                <w:rStyle w:val="Lienhypertexte"/>
                <w:b/>
                <w:bCs/>
                <w:noProof/>
              </w:rPr>
              <w:t>TAB.4 — Des objets qui se connaissent</w:t>
            </w:r>
            <w:r>
              <w:rPr>
                <w:noProof/>
              </w:rPr>
              <w:tab/>
            </w:r>
            <w:r>
              <w:rPr>
                <w:noProof/>
              </w:rPr>
              <w:fldChar w:fldCharType="begin"/>
            </w:r>
            <w:r>
              <w:rPr>
                <w:noProof/>
              </w:rPr>
              <w:instrText xml:space="preserve"> PAGEREF _Toc243774967 \h </w:instrText>
            </w:r>
            <w:r>
              <w:rPr>
                <w:noProof/>
              </w:rPr>
            </w:r>
            <w:r>
              <w:rPr>
                <w:noProof/>
              </w:rPr>
              <w:fldChar w:fldCharType="separate"/>
            </w:r>
            <w:r w:rsidR="009C42B2">
              <w:rPr>
                <w:noProof/>
              </w:rPr>
              <w:t>26</w:t>
            </w:r>
            <w:r>
              <w:rPr>
                <w:noProof/>
              </w:rPr>
              <w:fldChar w:fldCharType="end"/>
            </w:r>
          </w:hyperlink>
        </w:p>
        <w:p w14:paraId="200A583E" w14:textId="741164BA" w:rsidR="007F5B30" w:rsidRDefault="007F5B3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4968" w:history="1">
            <w:r w:rsidRPr="00E94140">
              <w:rPr>
                <w:rStyle w:val="Lienhypertexte"/>
                <w:b/>
                <w:bCs/>
                <w:noProof/>
              </w:rPr>
              <w:t>Module ENU — Énumérations et records</w:t>
            </w:r>
            <w:r>
              <w:rPr>
                <w:noProof/>
              </w:rPr>
              <w:tab/>
            </w:r>
            <w:r>
              <w:rPr>
                <w:noProof/>
              </w:rPr>
              <w:fldChar w:fldCharType="begin"/>
            </w:r>
            <w:r>
              <w:rPr>
                <w:noProof/>
              </w:rPr>
              <w:instrText xml:space="preserve"> PAGEREF _Toc243774968 \h </w:instrText>
            </w:r>
            <w:r>
              <w:rPr>
                <w:noProof/>
              </w:rPr>
            </w:r>
            <w:r>
              <w:rPr>
                <w:noProof/>
              </w:rPr>
              <w:fldChar w:fldCharType="separate"/>
            </w:r>
            <w:r w:rsidR="009C42B2">
              <w:rPr>
                <w:noProof/>
              </w:rPr>
              <w:t>28</w:t>
            </w:r>
            <w:r>
              <w:rPr>
                <w:noProof/>
              </w:rPr>
              <w:fldChar w:fldCharType="end"/>
            </w:r>
          </w:hyperlink>
        </w:p>
        <w:p w14:paraId="47E810D3" w14:textId="1B90E799"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69" w:history="1">
            <w:r w:rsidRPr="00E94140">
              <w:rPr>
                <w:rStyle w:val="Lienhypertexte"/>
                <w:b/>
                <w:bCs/>
                <w:noProof/>
              </w:rPr>
              <w:t>ENU.1 — Un feu de signalisation</w:t>
            </w:r>
            <w:r>
              <w:rPr>
                <w:noProof/>
              </w:rPr>
              <w:tab/>
            </w:r>
            <w:r>
              <w:rPr>
                <w:noProof/>
              </w:rPr>
              <w:fldChar w:fldCharType="begin"/>
            </w:r>
            <w:r>
              <w:rPr>
                <w:noProof/>
              </w:rPr>
              <w:instrText xml:space="preserve"> PAGEREF _Toc243774969 \h </w:instrText>
            </w:r>
            <w:r>
              <w:rPr>
                <w:noProof/>
              </w:rPr>
            </w:r>
            <w:r>
              <w:rPr>
                <w:noProof/>
              </w:rPr>
              <w:fldChar w:fldCharType="separate"/>
            </w:r>
            <w:r w:rsidR="009C42B2">
              <w:rPr>
                <w:noProof/>
              </w:rPr>
              <w:t>28</w:t>
            </w:r>
            <w:r>
              <w:rPr>
                <w:noProof/>
              </w:rPr>
              <w:fldChar w:fldCharType="end"/>
            </w:r>
          </w:hyperlink>
        </w:p>
        <w:p w14:paraId="2CDA4160" w14:textId="3A36C19D"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70" w:history="1">
            <w:r w:rsidRPr="00E94140">
              <w:rPr>
                <w:rStyle w:val="Lienhypertexte"/>
                <w:b/>
                <w:bCs/>
                <w:noProof/>
              </w:rPr>
              <w:t>ENU.2 — Une température, deux unités</w:t>
            </w:r>
            <w:r>
              <w:rPr>
                <w:noProof/>
              </w:rPr>
              <w:tab/>
            </w:r>
            <w:r>
              <w:rPr>
                <w:noProof/>
              </w:rPr>
              <w:fldChar w:fldCharType="begin"/>
            </w:r>
            <w:r>
              <w:rPr>
                <w:noProof/>
              </w:rPr>
              <w:instrText xml:space="preserve"> PAGEREF _Toc243774970 \h </w:instrText>
            </w:r>
            <w:r>
              <w:rPr>
                <w:noProof/>
              </w:rPr>
            </w:r>
            <w:r>
              <w:rPr>
                <w:noProof/>
              </w:rPr>
              <w:fldChar w:fldCharType="separate"/>
            </w:r>
            <w:r w:rsidR="009C42B2">
              <w:rPr>
                <w:noProof/>
              </w:rPr>
              <w:t>29</w:t>
            </w:r>
            <w:r>
              <w:rPr>
                <w:noProof/>
              </w:rPr>
              <w:fldChar w:fldCharType="end"/>
            </w:r>
          </w:hyperlink>
        </w:p>
        <w:p w14:paraId="4C0AC7BB" w14:textId="7AD591F0"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71" w:history="1">
            <w:r w:rsidRPr="00E94140">
              <w:rPr>
                <w:rStyle w:val="Lienhypertexte"/>
                <w:b/>
                <w:bCs/>
                <w:noProof/>
              </w:rPr>
              <w:t>ENU.3 — Un jeu de cartes</w:t>
            </w:r>
            <w:r>
              <w:rPr>
                <w:noProof/>
              </w:rPr>
              <w:tab/>
            </w:r>
            <w:r>
              <w:rPr>
                <w:noProof/>
              </w:rPr>
              <w:fldChar w:fldCharType="begin"/>
            </w:r>
            <w:r>
              <w:rPr>
                <w:noProof/>
              </w:rPr>
              <w:instrText xml:space="preserve"> PAGEREF _Toc243774971 \h </w:instrText>
            </w:r>
            <w:r>
              <w:rPr>
                <w:noProof/>
              </w:rPr>
            </w:r>
            <w:r>
              <w:rPr>
                <w:noProof/>
              </w:rPr>
              <w:fldChar w:fldCharType="separate"/>
            </w:r>
            <w:r w:rsidR="009C42B2">
              <w:rPr>
                <w:noProof/>
              </w:rPr>
              <w:t>30</w:t>
            </w:r>
            <w:r>
              <w:rPr>
                <w:noProof/>
              </w:rPr>
              <w:fldChar w:fldCharType="end"/>
            </w:r>
          </w:hyperlink>
        </w:p>
        <w:p w14:paraId="549D3231" w14:textId="0A34E591"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72" w:history="1">
            <w:r w:rsidRPr="00E94140">
              <w:rPr>
                <w:rStyle w:val="Lienhypertexte"/>
                <w:b/>
                <w:bCs/>
                <w:noProof/>
              </w:rPr>
              <w:t xml:space="preserve">ENU.4 — Un </w:t>
            </w:r>
            <w:r w:rsidRPr="00E94140">
              <w:rPr>
                <w:rStyle w:val="Lienhypertexte"/>
                <w:rFonts w:ascii="Consolas" w:eastAsia="Consolas" w:hAnsi="Consolas" w:cs="Consolas"/>
                <w:b/>
                <w:bCs/>
                <w:noProof/>
              </w:rPr>
              <w:t>record</w:t>
            </w:r>
            <w:r w:rsidRPr="00E94140">
              <w:rPr>
                <w:rStyle w:val="Lienhypertexte"/>
                <w:b/>
                <w:bCs/>
                <w:noProof/>
              </w:rPr>
              <w:t xml:space="preserve"> d'étudiant</w:t>
            </w:r>
            <w:r>
              <w:rPr>
                <w:noProof/>
              </w:rPr>
              <w:tab/>
            </w:r>
            <w:r>
              <w:rPr>
                <w:noProof/>
              </w:rPr>
              <w:fldChar w:fldCharType="begin"/>
            </w:r>
            <w:r>
              <w:rPr>
                <w:noProof/>
              </w:rPr>
              <w:instrText xml:space="preserve"> PAGEREF _Toc243774972 \h </w:instrText>
            </w:r>
            <w:r>
              <w:rPr>
                <w:noProof/>
              </w:rPr>
            </w:r>
            <w:r>
              <w:rPr>
                <w:noProof/>
              </w:rPr>
              <w:fldChar w:fldCharType="separate"/>
            </w:r>
            <w:r w:rsidR="009C42B2">
              <w:rPr>
                <w:noProof/>
              </w:rPr>
              <w:t>31</w:t>
            </w:r>
            <w:r>
              <w:rPr>
                <w:noProof/>
              </w:rPr>
              <w:fldChar w:fldCharType="end"/>
            </w:r>
          </w:hyperlink>
        </w:p>
        <w:p w14:paraId="2D9B52CD" w14:textId="018F49AB" w:rsidR="007F5B30" w:rsidRDefault="007F5B3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4973" w:history="1">
            <w:r w:rsidRPr="00E94140">
              <w:rPr>
                <w:rStyle w:val="Lienhypertexte"/>
                <w:b/>
                <w:bCs/>
                <w:noProof/>
              </w:rPr>
              <w:t>Module ABS — Classes abstraites</w:t>
            </w:r>
            <w:r>
              <w:rPr>
                <w:noProof/>
              </w:rPr>
              <w:tab/>
            </w:r>
            <w:r>
              <w:rPr>
                <w:noProof/>
              </w:rPr>
              <w:fldChar w:fldCharType="begin"/>
            </w:r>
            <w:r>
              <w:rPr>
                <w:noProof/>
              </w:rPr>
              <w:instrText xml:space="preserve"> PAGEREF _Toc243774973 \h </w:instrText>
            </w:r>
            <w:r>
              <w:rPr>
                <w:noProof/>
              </w:rPr>
            </w:r>
            <w:r>
              <w:rPr>
                <w:noProof/>
              </w:rPr>
              <w:fldChar w:fldCharType="separate"/>
            </w:r>
            <w:r w:rsidR="009C42B2">
              <w:rPr>
                <w:noProof/>
              </w:rPr>
              <w:t>33</w:t>
            </w:r>
            <w:r>
              <w:rPr>
                <w:noProof/>
              </w:rPr>
              <w:fldChar w:fldCharType="end"/>
            </w:r>
          </w:hyperlink>
        </w:p>
        <w:p w14:paraId="3AC44383" w14:textId="20740685"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74" w:history="1">
            <w:r w:rsidRPr="00E94140">
              <w:rPr>
                <w:rStyle w:val="Lienhypertexte"/>
                <w:b/>
                <w:bCs/>
                <w:noProof/>
              </w:rPr>
              <w:t>ABS.1 — Des formes géométriques</w:t>
            </w:r>
            <w:r>
              <w:rPr>
                <w:noProof/>
              </w:rPr>
              <w:tab/>
            </w:r>
            <w:r>
              <w:rPr>
                <w:noProof/>
              </w:rPr>
              <w:fldChar w:fldCharType="begin"/>
            </w:r>
            <w:r>
              <w:rPr>
                <w:noProof/>
              </w:rPr>
              <w:instrText xml:space="preserve"> PAGEREF _Toc243774974 \h </w:instrText>
            </w:r>
            <w:r>
              <w:rPr>
                <w:noProof/>
              </w:rPr>
            </w:r>
            <w:r>
              <w:rPr>
                <w:noProof/>
              </w:rPr>
              <w:fldChar w:fldCharType="separate"/>
            </w:r>
            <w:r w:rsidR="009C42B2">
              <w:rPr>
                <w:noProof/>
              </w:rPr>
              <w:t>33</w:t>
            </w:r>
            <w:r>
              <w:rPr>
                <w:noProof/>
              </w:rPr>
              <w:fldChar w:fldCharType="end"/>
            </w:r>
          </w:hyperlink>
        </w:p>
        <w:p w14:paraId="165EC58B" w14:textId="6B3EB2BE"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75" w:history="1">
            <w:r w:rsidRPr="00E94140">
              <w:rPr>
                <w:rStyle w:val="Lienhypertexte"/>
                <w:b/>
                <w:bCs/>
                <w:noProof/>
              </w:rPr>
              <w:t>ABS.2 — Des animaux qui font du bruit</w:t>
            </w:r>
            <w:r>
              <w:rPr>
                <w:noProof/>
              </w:rPr>
              <w:tab/>
            </w:r>
            <w:r>
              <w:rPr>
                <w:noProof/>
              </w:rPr>
              <w:fldChar w:fldCharType="begin"/>
            </w:r>
            <w:r>
              <w:rPr>
                <w:noProof/>
              </w:rPr>
              <w:instrText xml:space="preserve"> PAGEREF _Toc243774975 \h </w:instrText>
            </w:r>
            <w:r>
              <w:rPr>
                <w:noProof/>
              </w:rPr>
            </w:r>
            <w:r>
              <w:rPr>
                <w:noProof/>
              </w:rPr>
              <w:fldChar w:fldCharType="separate"/>
            </w:r>
            <w:r w:rsidR="009C42B2">
              <w:rPr>
                <w:noProof/>
              </w:rPr>
              <w:t>34</w:t>
            </w:r>
            <w:r>
              <w:rPr>
                <w:noProof/>
              </w:rPr>
              <w:fldChar w:fldCharType="end"/>
            </w:r>
          </w:hyperlink>
        </w:p>
        <w:p w14:paraId="4CCD2DE0" w14:textId="6C4D3EFD"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76" w:history="1">
            <w:r w:rsidRPr="00E94140">
              <w:rPr>
                <w:rStyle w:val="Lienhypertexte"/>
                <w:b/>
                <w:bCs/>
                <w:noProof/>
              </w:rPr>
              <w:t>ABS.3 — Deux banques, un seul traitement</w:t>
            </w:r>
            <w:r>
              <w:rPr>
                <w:noProof/>
              </w:rPr>
              <w:tab/>
            </w:r>
            <w:r>
              <w:rPr>
                <w:noProof/>
              </w:rPr>
              <w:fldChar w:fldCharType="begin"/>
            </w:r>
            <w:r>
              <w:rPr>
                <w:noProof/>
              </w:rPr>
              <w:instrText xml:space="preserve"> PAGEREF _Toc243774976 \h </w:instrText>
            </w:r>
            <w:r>
              <w:rPr>
                <w:noProof/>
              </w:rPr>
            </w:r>
            <w:r>
              <w:rPr>
                <w:noProof/>
              </w:rPr>
              <w:fldChar w:fldCharType="separate"/>
            </w:r>
            <w:r w:rsidR="009C42B2">
              <w:rPr>
                <w:noProof/>
              </w:rPr>
              <w:t>35</w:t>
            </w:r>
            <w:r>
              <w:rPr>
                <w:noProof/>
              </w:rPr>
              <w:fldChar w:fldCharType="end"/>
            </w:r>
          </w:hyperlink>
        </w:p>
        <w:p w14:paraId="7665D60B" w14:textId="59A71D83"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77" w:history="1">
            <w:r w:rsidRPr="00E94140">
              <w:rPr>
                <w:rStyle w:val="Lienhypertexte"/>
                <w:b/>
                <w:bCs/>
                <w:noProof/>
              </w:rPr>
              <w:t>ABS.4 — Une hiérarchie à deux niveaux</w:t>
            </w:r>
            <w:r>
              <w:rPr>
                <w:noProof/>
              </w:rPr>
              <w:tab/>
            </w:r>
            <w:r>
              <w:rPr>
                <w:noProof/>
              </w:rPr>
              <w:fldChar w:fldCharType="begin"/>
            </w:r>
            <w:r>
              <w:rPr>
                <w:noProof/>
              </w:rPr>
              <w:instrText xml:space="preserve"> PAGEREF _Toc243774977 \h </w:instrText>
            </w:r>
            <w:r>
              <w:rPr>
                <w:noProof/>
              </w:rPr>
            </w:r>
            <w:r>
              <w:rPr>
                <w:noProof/>
              </w:rPr>
              <w:fldChar w:fldCharType="separate"/>
            </w:r>
            <w:r w:rsidR="009C42B2">
              <w:rPr>
                <w:noProof/>
              </w:rPr>
              <w:t>36</w:t>
            </w:r>
            <w:r>
              <w:rPr>
                <w:noProof/>
              </w:rPr>
              <w:fldChar w:fldCharType="end"/>
            </w:r>
          </w:hyperlink>
        </w:p>
        <w:p w14:paraId="3BD164E0" w14:textId="31998CD0"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78" w:history="1">
            <w:r w:rsidRPr="00E94140">
              <w:rPr>
                <w:rStyle w:val="Lienhypertexte"/>
                <w:b/>
                <w:bCs/>
                <w:noProof/>
              </w:rPr>
              <w:t>ABS.5 — Tout écrire, à partir de rien</w:t>
            </w:r>
            <w:r>
              <w:rPr>
                <w:noProof/>
              </w:rPr>
              <w:tab/>
            </w:r>
            <w:r>
              <w:rPr>
                <w:noProof/>
              </w:rPr>
              <w:fldChar w:fldCharType="begin"/>
            </w:r>
            <w:r>
              <w:rPr>
                <w:noProof/>
              </w:rPr>
              <w:instrText xml:space="preserve"> PAGEREF _Toc243774978 \h </w:instrText>
            </w:r>
            <w:r>
              <w:rPr>
                <w:noProof/>
              </w:rPr>
            </w:r>
            <w:r>
              <w:rPr>
                <w:noProof/>
              </w:rPr>
              <w:fldChar w:fldCharType="separate"/>
            </w:r>
            <w:r w:rsidR="009C42B2">
              <w:rPr>
                <w:noProof/>
              </w:rPr>
              <w:t>37</w:t>
            </w:r>
            <w:r>
              <w:rPr>
                <w:noProof/>
              </w:rPr>
              <w:fldChar w:fldCharType="end"/>
            </w:r>
          </w:hyperlink>
        </w:p>
        <w:p w14:paraId="6B17A908" w14:textId="43029244" w:rsidR="007F5B30" w:rsidRDefault="007F5B3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4979" w:history="1">
            <w:r w:rsidRPr="00E94140">
              <w:rPr>
                <w:rStyle w:val="Lienhypertexte"/>
                <w:b/>
                <w:bCs/>
                <w:noProof/>
              </w:rPr>
              <w:t>Module ITF — Interfaces</w:t>
            </w:r>
            <w:r>
              <w:rPr>
                <w:noProof/>
              </w:rPr>
              <w:tab/>
            </w:r>
            <w:r>
              <w:rPr>
                <w:noProof/>
              </w:rPr>
              <w:fldChar w:fldCharType="begin"/>
            </w:r>
            <w:r>
              <w:rPr>
                <w:noProof/>
              </w:rPr>
              <w:instrText xml:space="preserve"> PAGEREF _Toc243774979 \h </w:instrText>
            </w:r>
            <w:r>
              <w:rPr>
                <w:noProof/>
              </w:rPr>
            </w:r>
            <w:r>
              <w:rPr>
                <w:noProof/>
              </w:rPr>
              <w:fldChar w:fldCharType="separate"/>
            </w:r>
            <w:r w:rsidR="009C42B2">
              <w:rPr>
                <w:noProof/>
              </w:rPr>
              <w:t>39</w:t>
            </w:r>
            <w:r>
              <w:rPr>
                <w:noProof/>
              </w:rPr>
              <w:fldChar w:fldCharType="end"/>
            </w:r>
          </w:hyperlink>
        </w:p>
        <w:p w14:paraId="05BC98F0" w14:textId="4D553AFB"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80" w:history="1">
            <w:r w:rsidRPr="00E94140">
              <w:rPr>
                <w:rStyle w:val="Lienhypertexte"/>
                <w:b/>
                <w:bCs/>
                <w:noProof/>
              </w:rPr>
              <w:t>ITF.1 — Une interface et deux implémentations</w:t>
            </w:r>
            <w:r>
              <w:rPr>
                <w:noProof/>
              </w:rPr>
              <w:tab/>
            </w:r>
            <w:r>
              <w:rPr>
                <w:noProof/>
              </w:rPr>
              <w:fldChar w:fldCharType="begin"/>
            </w:r>
            <w:r>
              <w:rPr>
                <w:noProof/>
              </w:rPr>
              <w:instrText xml:space="preserve"> PAGEREF _Toc243774980 \h </w:instrText>
            </w:r>
            <w:r>
              <w:rPr>
                <w:noProof/>
              </w:rPr>
            </w:r>
            <w:r>
              <w:rPr>
                <w:noProof/>
              </w:rPr>
              <w:fldChar w:fldCharType="separate"/>
            </w:r>
            <w:r w:rsidR="009C42B2">
              <w:rPr>
                <w:noProof/>
              </w:rPr>
              <w:t>39</w:t>
            </w:r>
            <w:r>
              <w:rPr>
                <w:noProof/>
              </w:rPr>
              <w:fldChar w:fldCharType="end"/>
            </w:r>
          </w:hyperlink>
        </w:p>
        <w:p w14:paraId="2F43DA6C" w14:textId="63847FF4"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81" w:history="1">
            <w:r w:rsidRPr="00E94140">
              <w:rPr>
                <w:rStyle w:val="Lienhypertexte"/>
                <w:b/>
                <w:bCs/>
                <w:noProof/>
              </w:rPr>
              <w:t>ITF.2 — Payer en ligne</w:t>
            </w:r>
            <w:r>
              <w:rPr>
                <w:noProof/>
              </w:rPr>
              <w:tab/>
            </w:r>
            <w:r>
              <w:rPr>
                <w:noProof/>
              </w:rPr>
              <w:fldChar w:fldCharType="begin"/>
            </w:r>
            <w:r>
              <w:rPr>
                <w:noProof/>
              </w:rPr>
              <w:instrText xml:space="preserve"> PAGEREF _Toc243774981 \h </w:instrText>
            </w:r>
            <w:r>
              <w:rPr>
                <w:noProof/>
              </w:rPr>
            </w:r>
            <w:r>
              <w:rPr>
                <w:noProof/>
              </w:rPr>
              <w:fldChar w:fldCharType="separate"/>
            </w:r>
            <w:r w:rsidR="009C42B2">
              <w:rPr>
                <w:noProof/>
              </w:rPr>
              <w:t>40</w:t>
            </w:r>
            <w:r>
              <w:rPr>
                <w:noProof/>
              </w:rPr>
              <w:fldChar w:fldCharType="end"/>
            </w:r>
          </w:hyperlink>
        </w:p>
        <w:p w14:paraId="591F33A7" w14:textId="0ADB13DB"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82" w:history="1">
            <w:r w:rsidRPr="00E94140">
              <w:rPr>
                <w:rStyle w:val="Lienhypertexte"/>
                <w:b/>
                <w:bCs/>
                <w:noProof/>
              </w:rPr>
              <w:t>ITF.3 — Des formes qui se déplacent et tournent</w:t>
            </w:r>
            <w:r>
              <w:rPr>
                <w:noProof/>
              </w:rPr>
              <w:tab/>
            </w:r>
            <w:r>
              <w:rPr>
                <w:noProof/>
              </w:rPr>
              <w:fldChar w:fldCharType="begin"/>
            </w:r>
            <w:r>
              <w:rPr>
                <w:noProof/>
              </w:rPr>
              <w:instrText xml:space="preserve"> PAGEREF _Toc243774982 \h </w:instrText>
            </w:r>
            <w:r>
              <w:rPr>
                <w:noProof/>
              </w:rPr>
            </w:r>
            <w:r>
              <w:rPr>
                <w:noProof/>
              </w:rPr>
              <w:fldChar w:fldCharType="separate"/>
            </w:r>
            <w:r w:rsidR="009C42B2">
              <w:rPr>
                <w:noProof/>
              </w:rPr>
              <w:t>41</w:t>
            </w:r>
            <w:r>
              <w:rPr>
                <w:noProof/>
              </w:rPr>
              <w:fldChar w:fldCharType="end"/>
            </w:r>
          </w:hyperlink>
        </w:p>
        <w:p w14:paraId="1D0D8661" w14:textId="2B6CF1CE"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83" w:history="1">
            <w:r w:rsidRPr="00E94140">
              <w:rPr>
                <w:rStyle w:val="Lienhypertexte"/>
                <w:b/>
                <w:bCs/>
                <w:noProof/>
              </w:rPr>
              <w:t>ITF.4 — Prévenir sans connaître</w:t>
            </w:r>
            <w:r>
              <w:rPr>
                <w:noProof/>
              </w:rPr>
              <w:tab/>
            </w:r>
            <w:r>
              <w:rPr>
                <w:noProof/>
              </w:rPr>
              <w:fldChar w:fldCharType="begin"/>
            </w:r>
            <w:r>
              <w:rPr>
                <w:noProof/>
              </w:rPr>
              <w:instrText xml:space="preserve"> PAGEREF _Toc243774983 \h </w:instrText>
            </w:r>
            <w:r>
              <w:rPr>
                <w:noProof/>
              </w:rPr>
            </w:r>
            <w:r>
              <w:rPr>
                <w:noProof/>
              </w:rPr>
              <w:fldChar w:fldCharType="separate"/>
            </w:r>
            <w:r w:rsidR="009C42B2">
              <w:rPr>
                <w:noProof/>
              </w:rPr>
              <w:t>41</w:t>
            </w:r>
            <w:r>
              <w:rPr>
                <w:noProof/>
              </w:rPr>
              <w:fldChar w:fldCharType="end"/>
            </w:r>
          </w:hyperlink>
        </w:p>
        <w:p w14:paraId="2AE9029E" w14:textId="4CE00EBE" w:rsidR="007F5B30" w:rsidRDefault="007F5B3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4984" w:history="1">
            <w:r w:rsidRPr="00E94140">
              <w:rPr>
                <w:rStyle w:val="Lienhypertexte"/>
                <w:b/>
                <w:bCs/>
                <w:noProof/>
              </w:rPr>
              <w:t>Module PKG — Packages et visibilité</w:t>
            </w:r>
            <w:r>
              <w:rPr>
                <w:noProof/>
              </w:rPr>
              <w:tab/>
            </w:r>
            <w:r>
              <w:rPr>
                <w:noProof/>
              </w:rPr>
              <w:fldChar w:fldCharType="begin"/>
            </w:r>
            <w:r>
              <w:rPr>
                <w:noProof/>
              </w:rPr>
              <w:instrText xml:space="preserve"> PAGEREF _Toc243774984 \h </w:instrText>
            </w:r>
            <w:r>
              <w:rPr>
                <w:noProof/>
              </w:rPr>
            </w:r>
            <w:r>
              <w:rPr>
                <w:noProof/>
              </w:rPr>
              <w:fldChar w:fldCharType="separate"/>
            </w:r>
            <w:r w:rsidR="009C42B2">
              <w:rPr>
                <w:noProof/>
              </w:rPr>
              <w:t>43</w:t>
            </w:r>
            <w:r>
              <w:rPr>
                <w:noProof/>
              </w:rPr>
              <w:fldChar w:fldCharType="end"/>
            </w:r>
          </w:hyperlink>
        </w:p>
        <w:p w14:paraId="481636E6" w14:textId="5597A132"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85" w:history="1">
            <w:r w:rsidRPr="00E94140">
              <w:rPr>
                <w:rStyle w:val="Lienhypertexte"/>
                <w:b/>
                <w:bCs/>
                <w:noProof/>
              </w:rPr>
              <w:t>PKG.1 — Ce que voit une classe du même package</w:t>
            </w:r>
            <w:r>
              <w:rPr>
                <w:noProof/>
              </w:rPr>
              <w:tab/>
            </w:r>
            <w:r>
              <w:rPr>
                <w:noProof/>
              </w:rPr>
              <w:fldChar w:fldCharType="begin"/>
            </w:r>
            <w:r>
              <w:rPr>
                <w:noProof/>
              </w:rPr>
              <w:instrText xml:space="preserve"> PAGEREF _Toc243774985 \h </w:instrText>
            </w:r>
            <w:r>
              <w:rPr>
                <w:noProof/>
              </w:rPr>
            </w:r>
            <w:r>
              <w:rPr>
                <w:noProof/>
              </w:rPr>
              <w:fldChar w:fldCharType="separate"/>
            </w:r>
            <w:r w:rsidR="009C42B2">
              <w:rPr>
                <w:noProof/>
              </w:rPr>
              <w:t>43</w:t>
            </w:r>
            <w:r>
              <w:rPr>
                <w:noProof/>
              </w:rPr>
              <w:fldChar w:fldCharType="end"/>
            </w:r>
          </w:hyperlink>
        </w:p>
        <w:p w14:paraId="1744E4AF" w14:textId="3BE4139B"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86" w:history="1">
            <w:r w:rsidRPr="00E94140">
              <w:rPr>
                <w:rStyle w:val="Lienhypertexte"/>
                <w:b/>
                <w:bCs/>
                <w:noProof/>
              </w:rPr>
              <w:t>PKG.2 — Ce que voit une classe d'un autre package</w:t>
            </w:r>
            <w:r>
              <w:rPr>
                <w:noProof/>
              </w:rPr>
              <w:tab/>
            </w:r>
            <w:r>
              <w:rPr>
                <w:noProof/>
              </w:rPr>
              <w:fldChar w:fldCharType="begin"/>
            </w:r>
            <w:r>
              <w:rPr>
                <w:noProof/>
              </w:rPr>
              <w:instrText xml:space="preserve"> PAGEREF _Toc243774986 \h </w:instrText>
            </w:r>
            <w:r>
              <w:rPr>
                <w:noProof/>
              </w:rPr>
            </w:r>
            <w:r>
              <w:rPr>
                <w:noProof/>
              </w:rPr>
              <w:fldChar w:fldCharType="separate"/>
            </w:r>
            <w:r w:rsidR="009C42B2">
              <w:rPr>
                <w:noProof/>
              </w:rPr>
              <w:t>44</w:t>
            </w:r>
            <w:r>
              <w:rPr>
                <w:noProof/>
              </w:rPr>
              <w:fldChar w:fldCharType="end"/>
            </w:r>
          </w:hyperlink>
        </w:p>
        <w:p w14:paraId="4905B9DB" w14:textId="643D5522"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87" w:history="1">
            <w:r w:rsidRPr="00E94140">
              <w:rPr>
                <w:rStyle w:val="Lienhypertexte"/>
                <w:b/>
                <w:bCs/>
                <w:noProof/>
              </w:rPr>
              <w:t>PKG.3 — Réduire la surface publique d'une classe</w:t>
            </w:r>
            <w:r>
              <w:rPr>
                <w:noProof/>
              </w:rPr>
              <w:tab/>
            </w:r>
            <w:r>
              <w:rPr>
                <w:noProof/>
              </w:rPr>
              <w:fldChar w:fldCharType="begin"/>
            </w:r>
            <w:r>
              <w:rPr>
                <w:noProof/>
              </w:rPr>
              <w:instrText xml:space="preserve"> PAGEREF _Toc243774987 \h </w:instrText>
            </w:r>
            <w:r>
              <w:rPr>
                <w:noProof/>
              </w:rPr>
            </w:r>
            <w:r>
              <w:rPr>
                <w:noProof/>
              </w:rPr>
              <w:fldChar w:fldCharType="separate"/>
            </w:r>
            <w:r w:rsidR="009C42B2">
              <w:rPr>
                <w:noProof/>
              </w:rPr>
              <w:t>45</w:t>
            </w:r>
            <w:r>
              <w:rPr>
                <w:noProof/>
              </w:rPr>
              <w:fldChar w:fldCharType="end"/>
            </w:r>
          </w:hyperlink>
        </w:p>
        <w:p w14:paraId="7BB7EDCE" w14:textId="05E5DD01"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88" w:history="1">
            <w:r w:rsidRPr="00E94140">
              <w:rPr>
                <w:rStyle w:val="Lienhypertexte"/>
                <w:b/>
                <w:bCs/>
                <w:noProof/>
              </w:rPr>
              <w:t>PKG.4 — Découper un programme en packages</w:t>
            </w:r>
            <w:r>
              <w:rPr>
                <w:noProof/>
              </w:rPr>
              <w:tab/>
            </w:r>
            <w:r>
              <w:rPr>
                <w:noProof/>
              </w:rPr>
              <w:fldChar w:fldCharType="begin"/>
            </w:r>
            <w:r>
              <w:rPr>
                <w:noProof/>
              </w:rPr>
              <w:instrText xml:space="preserve"> PAGEREF _Toc243774988 \h </w:instrText>
            </w:r>
            <w:r>
              <w:rPr>
                <w:noProof/>
              </w:rPr>
            </w:r>
            <w:r>
              <w:rPr>
                <w:noProof/>
              </w:rPr>
              <w:fldChar w:fldCharType="separate"/>
            </w:r>
            <w:r w:rsidR="009C42B2">
              <w:rPr>
                <w:noProof/>
              </w:rPr>
              <w:t>45</w:t>
            </w:r>
            <w:r>
              <w:rPr>
                <w:noProof/>
              </w:rPr>
              <w:fldChar w:fldCharType="end"/>
            </w:r>
          </w:hyperlink>
        </w:p>
        <w:p w14:paraId="5A2B0393" w14:textId="110A5443"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89" w:history="1">
            <w:r w:rsidRPr="00E94140">
              <w:rPr>
                <w:rStyle w:val="Lienhypertexte"/>
                <w:b/>
                <w:bCs/>
                <w:noProof/>
              </w:rPr>
              <w:t xml:space="preserve">PKG.5 — </w:t>
            </w:r>
            <w:r w:rsidRPr="00E94140">
              <w:rPr>
                <w:rStyle w:val="Lienhypertexte"/>
                <w:rFonts w:ascii="Consolas" w:eastAsia="Consolas" w:hAnsi="Consolas" w:cs="Consolas"/>
                <w:b/>
                <w:bCs/>
                <w:noProof/>
              </w:rPr>
              <w:t>protected</w:t>
            </w:r>
            <w:r w:rsidRPr="00E94140">
              <w:rPr>
                <w:rStyle w:val="Lienhypertexte"/>
                <w:b/>
                <w:bCs/>
                <w:noProof/>
              </w:rPr>
              <w:t>, ou ce que l'héritage ouvre</w:t>
            </w:r>
            <w:r>
              <w:rPr>
                <w:noProof/>
              </w:rPr>
              <w:tab/>
            </w:r>
            <w:r>
              <w:rPr>
                <w:noProof/>
              </w:rPr>
              <w:fldChar w:fldCharType="begin"/>
            </w:r>
            <w:r>
              <w:rPr>
                <w:noProof/>
              </w:rPr>
              <w:instrText xml:space="preserve"> PAGEREF _Toc243774989 \h </w:instrText>
            </w:r>
            <w:r>
              <w:rPr>
                <w:noProof/>
              </w:rPr>
            </w:r>
            <w:r>
              <w:rPr>
                <w:noProof/>
              </w:rPr>
              <w:fldChar w:fldCharType="separate"/>
            </w:r>
            <w:r w:rsidR="009C42B2">
              <w:rPr>
                <w:noProof/>
              </w:rPr>
              <w:t>46</w:t>
            </w:r>
            <w:r>
              <w:rPr>
                <w:noProof/>
              </w:rPr>
              <w:fldChar w:fldCharType="end"/>
            </w:r>
          </w:hyperlink>
        </w:p>
        <w:p w14:paraId="3F351577" w14:textId="002C7A23" w:rsidR="007F5B30" w:rsidRDefault="007F5B3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4990" w:history="1">
            <w:r w:rsidRPr="00E94140">
              <w:rPr>
                <w:rStyle w:val="Lienhypertexte"/>
                <w:b/>
                <w:bCs/>
                <w:noProof/>
              </w:rPr>
              <w:t>Module COL — Collections</w:t>
            </w:r>
            <w:r>
              <w:rPr>
                <w:noProof/>
              </w:rPr>
              <w:tab/>
            </w:r>
            <w:r>
              <w:rPr>
                <w:noProof/>
              </w:rPr>
              <w:fldChar w:fldCharType="begin"/>
            </w:r>
            <w:r>
              <w:rPr>
                <w:noProof/>
              </w:rPr>
              <w:instrText xml:space="preserve"> PAGEREF _Toc243774990 \h </w:instrText>
            </w:r>
            <w:r>
              <w:rPr>
                <w:noProof/>
              </w:rPr>
            </w:r>
            <w:r>
              <w:rPr>
                <w:noProof/>
              </w:rPr>
              <w:fldChar w:fldCharType="separate"/>
            </w:r>
            <w:r w:rsidR="009C42B2">
              <w:rPr>
                <w:noProof/>
              </w:rPr>
              <w:t>48</w:t>
            </w:r>
            <w:r>
              <w:rPr>
                <w:noProof/>
              </w:rPr>
              <w:fldChar w:fldCharType="end"/>
            </w:r>
          </w:hyperlink>
        </w:p>
        <w:p w14:paraId="728541C1" w14:textId="174F76D3"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91" w:history="1">
            <w:r w:rsidRPr="00E94140">
              <w:rPr>
                <w:rStyle w:val="Lienhypertexte"/>
                <w:b/>
                <w:bCs/>
                <w:noProof/>
              </w:rPr>
              <w:t>COL.1 — Deux façons d'être trié</w:t>
            </w:r>
            <w:r>
              <w:rPr>
                <w:noProof/>
              </w:rPr>
              <w:tab/>
            </w:r>
            <w:r>
              <w:rPr>
                <w:noProof/>
              </w:rPr>
              <w:fldChar w:fldCharType="begin"/>
            </w:r>
            <w:r>
              <w:rPr>
                <w:noProof/>
              </w:rPr>
              <w:instrText xml:space="preserve"> PAGEREF _Toc243774991 \h </w:instrText>
            </w:r>
            <w:r>
              <w:rPr>
                <w:noProof/>
              </w:rPr>
            </w:r>
            <w:r>
              <w:rPr>
                <w:noProof/>
              </w:rPr>
              <w:fldChar w:fldCharType="separate"/>
            </w:r>
            <w:r w:rsidR="009C42B2">
              <w:rPr>
                <w:noProof/>
              </w:rPr>
              <w:t>48</w:t>
            </w:r>
            <w:r>
              <w:rPr>
                <w:noProof/>
              </w:rPr>
              <w:fldChar w:fldCharType="end"/>
            </w:r>
          </w:hyperlink>
        </w:p>
        <w:p w14:paraId="7D388CE9" w14:textId="124057FD"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92" w:history="1">
            <w:r w:rsidRPr="00E94140">
              <w:rPr>
                <w:rStyle w:val="Lienhypertexte"/>
                <w:b/>
                <w:bCs/>
                <w:noProof/>
              </w:rPr>
              <w:t>COL.2 — Un annuaire</w:t>
            </w:r>
            <w:r>
              <w:rPr>
                <w:noProof/>
              </w:rPr>
              <w:tab/>
            </w:r>
            <w:r>
              <w:rPr>
                <w:noProof/>
              </w:rPr>
              <w:fldChar w:fldCharType="begin"/>
            </w:r>
            <w:r>
              <w:rPr>
                <w:noProof/>
              </w:rPr>
              <w:instrText xml:space="preserve"> PAGEREF _Toc243774992 \h </w:instrText>
            </w:r>
            <w:r>
              <w:rPr>
                <w:noProof/>
              </w:rPr>
            </w:r>
            <w:r>
              <w:rPr>
                <w:noProof/>
              </w:rPr>
              <w:fldChar w:fldCharType="separate"/>
            </w:r>
            <w:r w:rsidR="009C42B2">
              <w:rPr>
                <w:noProof/>
              </w:rPr>
              <w:t>49</w:t>
            </w:r>
            <w:r>
              <w:rPr>
                <w:noProof/>
              </w:rPr>
              <w:fldChar w:fldCharType="end"/>
            </w:r>
          </w:hyperlink>
        </w:p>
        <w:p w14:paraId="7D82B3F6" w14:textId="3D8BFFA3"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93" w:history="1">
            <w:r w:rsidRPr="00E94140">
              <w:rPr>
                <w:rStyle w:val="Lienhypertexte"/>
                <w:b/>
                <w:bCs/>
                <w:noProof/>
              </w:rPr>
              <w:t>COL.3 — Lire des noms et les trier</w:t>
            </w:r>
            <w:r>
              <w:rPr>
                <w:noProof/>
              </w:rPr>
              <w:tab/>
            </w:r>
            <w:r>
              <w:rPr>
                <w:noProof/>
              </w:rPr>
              <w:fldChar w:fldCharType="begin"/>
            </w:r>
            <w:r>
              <w:rPr>
                <w:noProof/>
              </w:rPr>
              <w:instrText xml:space="preserve"> PAGEREF _Toc243774993 \h </w:instrText>
            </w:r>
            <w:r>
              <w:rPr>
                <w:noProof/>
              </w:rPr>
            </w:r>
            <w:r>
              <w:rPr>
                <w:noProof/>
              </w:rPr>
              <w:fldChar w:fldCharType="separate"/>
            </w:r>
            <w:r w:rsidR="009C42B2">
              <w:rPr>
                <w:noProof/>
              </w:rPr>
              <w:t>50</w:t>
            </w:r>
            <w:r>
              <w:rPr>
                <w:noProof/>
              </w:rPr>
              <w:fldChar w:fldCharType="end"/>
            </w:r>
          </w:hyperlink>
        </w:p>
        <w:p w14:paraId="1A3EE52C" w14:textId="6F40AD88"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94" w:history="1">
            <w:r w:rsidRPr="00E94140">
              <w:rPr>
                <w:rStyle w:val="Lienhypertexte"/>
                <w:b/>
                <w:bCs/>
                <w:noProof/>
              </w:rPr>
              <w:t>COL.4 — Compter les mots d'un texte</w:t>
            </w:r>
            <w:r>
              <w:rPr>
                <w:noProof/>
              </w:rPr>
              <w:tab/>
            </w:r>
            <w:r>
              <w:rPr>
                <w:noProof/>
              </w:rPr>
              <w:fldChar w:fldCharType="begin"/>
            </w:r>
            <w:r>
              <w:rPr>
                <w:noProof/>
              </w:rPr>
              <w:instrText xml:space="preserve"> PAGEREF _Toc243774994 \h </w:instrText>
            </w:r>
            <w:r>
              <w:rPr>
                <w:noProof/>
              </w:rPr>
            </w:r>
            <w:r>
              <w:rPr>
                <w:noProof/>
              </w:rPr>
              <w:fldChar w:fldCharType="separate"/>
            </w:r>
            <w:r w:rsidR="009C42B2">
              <w:rPr>
                <w:noProof/>
              </w:rPr>
              <w:t>51</w:t>
            </w:r>
            <w:r>
              <w:rPr>
                <w:noProof/>
              </w:rPr>
              <w:fldChar w:fldCharType="end"/>
            </w:r>
          </w:hyperlink>
        </w:p>
        <w:p w14:paraId="79EA85BF" w14:textId="150EDCBC"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95" w:history="1">
            <w:r w:rsidRPr="00E94140">
              <w:rPr>
                <w:rStyle w:val="Lienhypertexte"/>
                <w:b/>
                <w:bCs/>
                <w:noProof/>
              </w:rPr>
              <w:t>COL.5 — Filtrer avec un prédicat</w:t>
            </w:r>
            <w:r>
              <w:rPr>
                <w:noProof/>
              </w:rPr>
              <w:tab/>
            </w:r>
            <w:r>
              <w:rPr>
                <w:noProof/>
              </w:rPr>
              <w:fldChar w:fldCharType="begin"/>
            </w:r>
            <w:r>
              <w:rPr>
                <w:noProof/>
              </w:rPr>
              <w:instrText xml:space="preserve"> PAGEREF _Toc243774995 \h </w:instrText>
            </w:r>
            <w:r>
              <w:rPr>
                <w:noProof/>
              </w:rPr>
            </w:r>
            <w:r>
              <w:rPr>
                <w:noProof/>
              </w:rPr>
              <w:fldChar w:fldCharType="separate"/>
            </w:r>
            <w:r w:rsidR="009C42B2">
              <w:rPr>
                <w:noProof/>
              </w:rPr>
              <w:t>51</w:t>
            </w:r>
            <w:r>
              <w:rPr>
                <w:noProof/>
              </w:rPr>
              <w:fldChar w:fldCharType="end"/>
            </w:r>
          </w:hyperlink>
        </w:p>
        <w:p w14:paraId="3519FC81" w14:textId="314DC46B"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96" w:history="1">
            <w:r w:rsidRPr="00E94140">
              <w:rPr>
                <w:rStyle w:val="Lienhypertexte"/>
                <w:b/>
                <w:bCs/>
                <w:noProof/>
              </w:rPr>
              <w:t>COL.6 — Un ensemble sans doublons</w:t>
            </w:r>
            <w:r>
              <w:rPr>
                <w:noProof/>
              </w:rPr>
              <w:tab/>
            </w:r>
            <w:r>
              <w:rPr>
                <w:noProof/>
              </w:rPr>
              <w:fldChar w:fldCharType="begin"/>
            </w:r>
            <w:r>
              <w:rPr>
                <w:noProof/>
              </w:rPr>
              <w:instrText xml:space="preserve"> PAGEREF _Toc243774996 \h </w:instrText>
            </w:r>
            <w:r>
              <w:rPr>
                <w:noProof/>
              </w:rPr>
            </w:r>
            <w:r>
              <w:rPr>
                <w:noProof/>
              </w:rPr>
              <w:fldChar w:fldCharType="separate"/>
            </w:r>
            <w:r w:rsidR="009C42B2">
              <w:rPr>
                <w:noProof/>
              </w:rPr>
              <w:t>52</w:t>
            </w:r>
            <w:r>
              <w:rPr>
                <w:noProof/>
              </w:rPr>
              <w:fldChar w:fldCharType="end"/>
            </w:r>
          </w:hyperlink>
        </w:p>
        <w:p w14:paraId="40F8ADF7" w14:textId="19655C42"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97" w:history="1">
            <w:r w:rsidRPr="00E94140">
              <w:rPr>
                <w:rStyle w:val="Lienhypertexte"/>
                <w:b/>
                <w:bCs/>
                <w:noProof/>
              </w:rPr>
              <w:t>COL.7 — Une table de collections</w:t>
            </w:r>
            <w:r>
              <w:rPr>
                <w:noProof/>
              </w:rPr>
              <w:tab/>
            </w:r>
            <w:r>
              <w:rPr>
                <w:noProof/>
              </w:rPr>
              <w:fldChar w:fldCharType="begin"/>
            </w:r>
            <w:r>
              <w:rPr>
                <w:noProof/>
              </w:rPr>
              <w:instrText xml:space="preserve"> PAGEREF _Toc243774997 \h </w:instrText>
            </w:r>
            <w:r>
              <w:rPr>
                <w:noProof/>
              </w:rPr>
            </w:r>
            <w:r>
              <w:rPr>
                <w:noProof/>
              </w:rPr>
              <w:fldChar w:fldCharType="separate"/>
            </w:r>
            <w:r w:rsidR="009C42B2">
              <w:rPr>
                <w:noProof/>
              </w:rPr>
              <w:t>53</w:t>
            </w:r>
            <w:r>
              <w:rPr>
                <w:noProof/>
              </w:rPr>
              <w:fldChar w:fldCharType="end"/>
            </w:r>
          </w:hyperlink>
        </w:p>
        <w:p w14:paraId="1F36B30D" w14:textId="384F3304"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998" w:history="1">
            <w:r w:rsidRPr="00E94140">
              <w:rPr>
                <w:rStyle w:val="Lienhypertexte"/>
                <w:b/>
                <w:bCs/>
                <w:noProof/>
              </w:rPr>
              <w:t>COL.8 — Trois ordres pour une bibliothèque</w:t>
            </w:r>
            <w:r>
              <w:rPr>
                <w:noProof/>
              </w:rPr>
              <w:tab/>
            </w:r>
            <w:r>
              <w:rPr>
                <w:noProof/>
              </w:rPr>
              <w:fldChar w:fldCharType="begin"/>
            </w:r>
            <w:r>
              <w:rPr>
                <w:noProof/>
              </w:rPr>
              <w:instrText xml:space="preserve"> PAGEREF _Toc243774998 \h </w:instrText>
            </w:r>
            <w:r>
              <w:rPr>
                <w:noProof/>
              </w:rPr>
            </w:r>
            <w:r>
              <w:rPr>
                <w:noProof/>
              </w:rPr>
              <w:fldChar w:fldCharType="separate"/>
            </w:r>
            <w:r w:rsidR="009C42B2">
              <w:rPr>
                <w:noProof/>
              </w:rPr>
              <w:t>54</w:t>
            </w:r>
            <w:r>
              <w:rPr>
                <w:noProof/>
              </w:rPr>
              <w:fldChar w:fldCharType="end"/>
            </w:r>
          </w:hyperlink>
        </w:p>
        <w:p w14:paraId="107FB6CB" w14:textId="2B2A922D" w:rsidR="007F5B30" w:rsidRDefault="007F5B3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4999" w:history="1">
            <w:r w:rsidRPr="00E94140">
              <w:rPr>
                <w:rStyle w:val="Lienhypertexte"/>
                <w:b/>
                <w:bCs/>
                <w:noProof/>
              </w:rPr>
              <w:t>Module EXC — Exceptions</w:t>
            </w:r>
            <w:r>
              <w:rPr>
                <w:noProof/>
              </w:rPr>
              <w:tab/>
            </w:r>
            <w:r>
              <w:rPr>
                <w:noProof/>
              </w:rPr>
              <w:fldChar w:fldCharType="begin"/>
            </w:r>
            <w:r>
              <w:rPr>
                <w:noProof/>
              </w:rPr>
              <w:instrText xml:space="preserve"> PAGEREF _Toc243774999 \h </w:instrText>
            </w:r>
            <w:r>
              <w:rPr>
                <w:noProof/>
              </w:rPr>
            </w:r>
            <w:r>
              <w:rPr>
                <w:noProof/>
              </w:rPr>
              <w:fldChar w:fldCharType="separate"/>
            </w:r>
            <w:r w:rsidR="009C42B2">
              <w:rPr>
                <w:noProof/>
              </w:rPr>
              <w:t>55</w:t>
            </w:r>
            <w:r>
              <w:rPr>
                <w:noProof/>
              </w:rPr>
              <w:fldChar w:fldCharType="end"/>
            </w:r>
          </w:hyperlink>
        </w:p>
        <w:p w14:paraId="0E943EA6" w14:textId="187D6E2F"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00" w:history="1">
            <w:r w:rsidRPr="00E94140">
              <w:rPr>
                <w:rStyle w:val="Lienhypertexte"/>
                <w:b/>
                <w:bCs/>
                <w:noProof/>
              </w:rPr>
              <w:t>EXC.1 — Lever sa propre exception</w:t>
            </w:r>
            <w:r>
              <w:rPr>
                <w:noProof/>
              </w:rPr>
              <w:tab/>
            </w:r>
            <w:r>
              <w:rPr>
                <w:noProof/>
              </w:rPr>
              <w:fldChar w:fldCharType="begin"/>
            </w:r>
            <w:r>
              <w:rPr>
                <w:noProof/>
              </w:rPr>
              <w:instrText xml:space="preserve"> PAGEREF _Toc243775000 \h </w:instrText>
            </w:r>
            <w:r>
              <w:rPr>
                <w:noProof/>
              </w:rPr>
            </w:r>
            <w:r>
              <w:rPr>
                <w:noProof/>
              </w:rPr>
              <w:fldChar w:fldCharType="separate"/>
            </w:r>
            <w:r w:rsidR="009C42B2">
              <w:rPr>
                <w:noProof/>
              </w:rPr>
              <w:t>55</w:t>
            </w:r>
            <w:r>
              <w:rPr>
                <w:noProof/>
              </w:rPr>
              <w:fldChar w:fldCharType="end"/>
            </w:r>
          </w:hyperlink>
        </w:p>
        <w:p w14:paraId="683422EB" w14:textId="472A8BC6"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01" w:history="1">
            <w:r w:rsidRPr="00E94140">
              <w:rPr>
                <w:rStyle w:val="Lienhypertexte"/>
                <w:b/>
                <w:bCs/>
                <w:noProof/>
              </w:rPr>
              <w:t>EXC.2 — Un compte, sans exception</w:t>
            </w:r>
            <w:r>
              <w:rPr>
                <w:noProof/>
              </w:rPr>
              <w:tab/>
            </w:r>
            <w:r>
              <w:rPr>
                <w:noProof/>
              </w:rPr>
              <w:fldChar w:fldCharType="begin"/>
            </w:r>
            <w:r>
              <w:rPr>
                <w:noProof/>
              </w:rPr>
              <w:instrText xml:space="preserve"> PAGEREF _Toc243775001 \h </w:instrText>
            </w:r>
            <w:r>
              <w:rPr>
                <w:noProof/>
              </w:rPr>
            </w:r>
            <w:r>
              <w:rPr>
                <w:noProof/>
              </w:rPr>
              <w:fldChar w:fldCharType="separate"/>
            </w:r>
            <w:r w:rsidR="009C42B2">
              <w:rPr>
                <w:noProof/>
              </w:rPr>
              <w:t>56</w:t>
            </w:r>
            <w:r>
              <w:rPr>
                <w:noProof/>
              </w:rPr>
              <w:fldChar w:fldCharType="end"/>
            </w:r>
          </w:hyperlink>
        </w:p>
        <w:p w14:paraId="332C8F8D" w14:textId="45F0DBCB"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02" w:history="1">
            <w:r w:rsidRPr="00E94140">
              <w:rPr>
                <w:rStyle w:val="Lienhypertexte"/>
                <w:b/>
                <w:bCs/>
                <w:noProof/>
              </w:rPr>
              <w:t>EXC.3 — Un numéro de compte vérifié</w:t>
            </w:r>
            <w:r>
              <w:rPr>
                <w:noProof/>
              </w:rPr>
              <w:tab/>
            </w:r>
            <w:r>
              <w:rPr>
                <w:noProof/>
              </w:rPr>
              <w:fldChar w:fldCharType="begin"/>
            </w:r>
            <w:r>
              <w:rPr>
                <w:noProof/>
              </w:rPr>
              <w:instrText xml:space="preserve"> PAGEREF _Toc243775002 \h </w:instrText>
            </w:r>
            <w:r>
              <w:rPr>
                <w:noProof/>
              </w:rPr>
            </w:r>
            <w:r>
              <w:rPr>
                <w:noProof/>
              </w:rPr>
              <w:fldChar w:fldCharType="separate"/>
            </w:r>
            <w:r w:rsidR="009C42B2">
              <w:rPr>
                <w:noProof/>
              </w:rPr>
              <w:t>57</w:t>
            </w:r>
            <w:r>
              <w:rPr>
                <w:noProof/>
              </w:rPr>
              <w:fldChar w:fldCharType="end"/>
            </w:r>
          </w:hyperlink>
        </w:p>
        <w:p w14:paraId="4F8BE991" w14:textId="0563217F"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03" w:history="1">
            <w:r w:rsidRPr="00E94140">
              <w:rPr>
                <w:rStyle w:val="Lienhypertexte"/>
                <w:b/>
                <w:bCs/>
                <w:noProof/>
              </w:rPr>
              <w:t>EXC.4 — Provoquer, puis traiter</w:t>
            </w:r>
            <w:r>
              <w:rPr>
                <w:noProof/>
              </w:rPr>
              <w:tab/>
            </w:r>
            <w:r>
              <w:rPr>
                <w:noProof/>
              </w:rPr>
              <w:fldChar w:fldCharType="begin"/>
            </w:r>
            <w:r>
              <w:rPr>
                <w:noProof/>
              </w:rPr>
              <w:instrText xml:space="preserve"> PAGEREF _Toc243775003 \h </w:instrText>
            </w:r>
            <w:r>
              <w:rPr>
                <w:noProof/>
              </w:rPr>
            </w:r>
            <w:r>
              <w:rPr>
                <w:noProof/>
              </w:rPr>
              <w:fldChar w:fldCharType="separate"/>
            </w:r>
            <w:r w:rsidR="009C42B2">
              <w:rPr>
                <w:noProof/>
              </w:rPr>
              <w:t>58</w:t>
            </w:r>
            <w:r>
              <w:rPr>
                <w:noProof/>
              </w:rPr>
              <w:fldChar w:fldCharType="end"/>
            </w:r>
          </w:hyperlink>
        </w:p>
        <w:p w14:paraId="458C353E" w14:textId="36D2975C"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04" w:history="1">
            <w:r w:rsidRPr="00E94140">
              <w:rPr>
                <w:rStyle w:val="Lienhypertexte"/>
                <w:b/>
                <w:bCs/>
                <w:noProof/>
              </w:rPr>
              <w:t>EXC.5 — Lire une trace</w:t>
            </w:r>
            <w:r>
              <w:rPr>
                <w:noProof/>
              </w:rPr>
              <w:tab/>
            </w:r>
            <w:r>
              <w:rPr>
                <w:noProof/>
              </w:rPr>
              <w:fldChar w:fldCharType="begin"/>
            </w:r>
            <w:r>
              <w:rPr>
                <w:noProof/>
              </w:rPr>
              <w:instrText xml:space="preserve"> PAGEREF _Toc243775004 \h </w:instrText>
            </w:r>
            <w:r>
              <w:rPr>
                <w:noProof/>
              </w:rPr>
            </w:r>
            <w:r>
              <w:rPr>
                <w:noProof/>
              </w:rPr>
              <w:fldChar w:fldCharType="separate"/>
            </w:r>
            <w:r w:rsidR="009C42B2">
              <w:rPr>
                <w:noProof/>
              </w:rPr>
              <w:t>59</w:t>
            </w:r>
            <w:r>
              <w:rPr>
                <w:noProof/>
              </w:rPr>
              <w:fldChar w:fldCharType="end"/>
            </w:r>
          </w:hyperlink>
        </w:p>
        <w:p w14:paraId="2EE375FF" w14:textId="1567E669" w:rsidR="007F5B30" w:rsidRDefault="007F5B3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5005" w:history="1">
            <w:r w:rsidRPr="00E94140">
              <w:rPr>
                <w:rStyle w:val="Lienhypertexte"/>
                <w:b/>
                <w:bCs/>
                <w:noProof/>
              </w:rPr>
              <w:t>Module JUN — Tests unitaires avec JUnit</w:t>
            </w:r>
            <w:r>
              <w:rPr>
                <w:noProof/>
              </w:rPr>
              <w:tab/>
            </w:r>
            <w:r>
              <w:rPr>
                <w:noProof/>
              </w:rPr>
              <w:fldChar w:fldCharType="begin"/>
            </w:r>
            <w:r>
              <w:rPr>
                <w:noProof/>
              </w:rPr>
              <w:instrText xml:space="preserve"> PAGEREF _Toc243775005 \h </w:instrText>
            </w:r>
            <w:r>
              <w:rPr>
                <w:noProof/>
              </w:rPr>
            </w:r>
            <w:r>
              <w:rPr>
                <w:noProof/>
              </w:rPr>
              <w:fldChar w:fldCharType="separate"/>
            </w:r>
            <w:r w:rsidR="009C42B2">
              <w:rPr>
                <w:noProof/>
              </w:rPr>
              <w:t>61</w:t>
            </w:r>
            <w:r>
              <w:rPr>
                <w:noProof/>
              </w:rPr>
              <w:fldChar w:fldCharType="end"/>
            </w:r>
          </w:hyperlink>
        </w:p>
        <w:p w14:paraId="673295BF" w14:textId="4E036404"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06" w:history="1">
            <w:r w:rsidRPr="00E94140">
              <w:rPr>
                <w:rStyle w:val="Lienhypertexte"/>
                <w:b/>
                <w:bCs/>
                <w:noProof/>
              </w:rPr>
              <w:t>JUN.1 — Le test comme spécification</w:t>
            </w:r>
            <w:r>
              <w:rPr>
                <w:noProof/>
              </w:rPr>
              <w:tab/>
            </w:r>
            <w:r>
              <w:rPr>
                <w:noProof/>
              </w:rPr>
              <w:fldChar w:fldCharType="begin"/>
            </w:r>
            <w:r>
              <w:rPr>
                <w:noProof/>
              </w:rPr>
              <w:instrText xml:space="preserve"> PAGEREF _Toc243775006 \h </w:instrText>
            </w:r>
            <w:r>
              <w:rPr>
                <w:noProof/>
              </w:rPr>
            </w:r>
            <w:r>
              <w:rPr>
                <w:noProof/>
              </w:rPr>
              <w:fldChar w:fldCharType="separate"/>
            </w:r>
            <w:r w:rsidR="009C42B2">
              <w:rPr>
                <w:noProof/>
              </w:rPr>
              <w:t>61</w:t>
            </w:r>
            <w:r>
              <w:rPr>
                <w:noProof/>
              </w:rPr>
              <w:fldChar w:fldCharType="end"/>
            </w:r>
          </w:hyperlink>
        </w:p>
        <w:p w14:paraId="1AA79FA0" w14:textId="4A202A36"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07" w:history="1">
            <w:r w:rsidRPr="00E94140">
              <w:rPr>
                <w:rStyle w:val="Lienhypertexte"/>
                <w:b/>
                <w:bCs/>
                <w:noProof/>
              </w:rPr>
              <w:t>JUN.2 — Détecter un défaut</w:t>
            </w:r>
            <w:r>
              <w:rPr>
                <w:noProof/>
              </w:rPr>
              <w:tab/>
            </w:r>
            <w:r>
              <w:rPr>
                <w:noProof/>
              </w:rPr>
              <w:fldChar w:fldCharType="begin"/>
            </w:r>
            <w:r>
              <w:rPr>
                <w:noProof/>
              </w:rPr>
              <w:instrText xml:space="preserve"> PAGEREF _Toc243775007 \h </w:instrText>
            </w:r>
            <w:r>
              <w:rPr>
                <w:noProof/>
              </w:rPr>
            </w:r>
            <w:r>
              <w:rPr>
                <w:noProof/>
              </w:rPr>
              <w:fldChar w:fldCharType="separate"/>
            </w:r>
            <w:r w:rsidR="009C42B2">
              <w:rPr>
                <w:noProof/>
              </w:rPr>
              <w:t>62</w:t>
            </w:r>
            <w:r>
              <w:rPr>
                <w:noProof/>
              </w:rPr>
              <w:fldChar w:fldCharType="end"/>
            </w:r>
          </w:hyperlink>
        </w:p>
        <w:p w14:paraId="2BA36B6F" w14:textId="58C53E84"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08" w:history="1">
            <w:r w:rsidRPr="00E94140">
              <w:rPr>
                <w:rStyle w:val="Lienhypertexte"/>
                <w:b/>
                <w:bCs/>
                <w:noProof/>
              </w:rPr>
              <w:t>JUN.3 — Écrire une classe de test</w:t>
            </w:r>
            <w:r>
              <w:rPr>
                <w:noProof/>
              </w:rPr>
              <w:tab/>
            </w:r>
            <w:r>
              <w:rPr>
                <w:noProof/>
              </w:rPr>
              <w:fldChar w:fldCharType="begin"/>
            </w:r>
            <w:r>
              <w:rPr>
                <w:noProof/>
              </w:rPr>
              <w:instrText xml:space="preserve"> PAGEREF _Toc243775008 \h </w:instrText>
            </w:r>
            <w:r>
              <w:rPr>
                <w:noProof/>
              </w:rPr>
            </w:r>
            <w:r>
              <w:rPr>
                <w:noProof/>
              </w:rPr>
              <w:fldChar w:fldCharType="separate"/>
            </w:r>
            <w:r w:rsidR="009C42B2">
              <w:rPr>
                <w:noProof/>
              </w:rPr>
              <w:t>63</w:t>
            </w:r>
            <w:r>
              <w:rPr>
                <w:noProof/>
              </w:rPr>
              <w:fldChar w:fldCharType="end"/>
            </w:r>
          </w:hyperlink>
        </w:p>
        <w:p w14:paraId="375D3E8B" w14:textId="62B49B3A" w:rsidR="007F5B30" w:rsidRDefault="007F5B3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5009" w:history="1">
            <w:r w:rsidRPr="00E94140">
              <w:rPr>
                <w:rStyle w:val="Lienhypertexte"/>
                <w:b/>
                <w:bCs/>
                <w:noProof/>
              </w:rPr>
              <w:t>Module GEN — Types génériques</w:t>
            </w:r>
            <w:r>
              <w:rPr>
                <w:noProof/>
              </w:rPr>
              <w:tab/>
            </w:r>
            <w:r>
              <w:rPr>
                <w:noProof/>
              </w:rPr>
              <w:fldChar w:fldCharType="begin"/>
            </w:r>
            <w:r>
              <w:rPr>
                <w:noProof/>
              </w:rPr>
              <w:instrText xml:space="preserve"> PAGEREF _Toc243775009 \h </w:instrText>
            </w:r>
            <w:r>
              <w:rPr>
                <w:noProof/>
              </w:rPr>
            </w:r>
            <w:r>
              <w:rPr>
                <w:noProof/>
              </w:rPr>
              <w:fldChar w:fldCharType="separate"/>
            </w:r>
            <w:r w:rsidR="009C42B2">
              <w:rPr>
                <w:noProof/>
              </w:rPr>
              <w:t>65</w:t>
            </w:r>
            <w:r>
              <w:rPr>
                <w:noProof/>
              </w:rPr>
              <w:fldChar w:fldCharType="end"/>
            </w:r>
          </w:hyperlink>
        </w:p>
        <w:p w14:paraId="0F351D56" w14:textId="1FE98F40"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10" w:history="1">
            <w:r w:rsidRPr="00E94140">
              <w:rPr>
                <w:rStyle w:val="Lienhypertexte"/>
                <w:b/>
                <w:bCs/>
                <w:noProof/>
              </w:rPr>
              <w:t>GEN.1 — Une paire, un seul type</w:t>
            </w:r>
            <w:r>
              <w:rPr>
                <w:noProof/>
              </w:rPr>
              <w:tab/>
            </w:r>
            <w:r>
              <w:rPr>
                <w:noProof/>
              </w:rPr>
              <w:fldChar w:fldCharType="begin"/>
            </w:r>
            <w:r>
              <w:rPr>
                <w:noProof/>
              </w:rPr>
              <w:instrText xml:space="preserve"> PAGEREF _Toc243775010 \h </w:instrText>
            </w:r>
            <w:r>
              <w:rPr>
                <w:noProof/>
              </w:rPr>
            </w:r>
            <w:r>
              <w:rPr>
                <w:noProof/>
              </w:rPr>
              <w:fldChar w:fldCharType="separate"/>
            </w:r>
            <w:r w:rsidR="009C42B2">
              <w:rPr>
                <w:noProof/>
              </w:rPr>
              <w:t>65</w:t>
            </w:r>
            <w:r>
              <w:rPr>
                <w:noProof/>
              </w:rPr>
              <w:fldChar w:fldCharType="end"/>
            </w:r>
          </w:hyperlink>
        </w:p>
        <w:p w14:paraId="03B3209F" w14:textId="70BE8864"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11" w:history="1">
            <w:r w:rsidRPr="00E94140">
              <w:rPr>
                <w:rStyle w:val="Lienhypertexte"/>
                <w:b/>
                <w:bCs/>
                <w:noProof/>
              </w:rPr>
              <w:t>GEN.2 — Un couple, deux types</w:t>
            </w:r>
            <w:r>
              <w:rPr>
                <w:noProof/>
              </w:rPr>
              <w:tab/>
            </w:r>
            <w:r>
              <w:rPr>
                <w:noProof/>
              </w:rPr>
              <w:fldChar w:fldCharType="begin"/>
            </w:r>
            <w:r>
              <w:rPr>
                <w:noProof/>
              </w:rPr>
              <w:instrText xml:space="preserve"> PAGEREF _Toc243775011 \h </w:instrText>
            </w:r>
            <w:r>
              <w:rPr>
                <w:noProof/>
              </w:rPr>
            </w:r>
            <w:r>
              <w:rPr>
                <w:noProof/>
              </w:rPr>
              <w:fldChar w:fldCharType="separate"/>
            </w:r>
            <w:r w:rsidR="009C42B2">
              <w:rPr>
                <w:noProof/>
              </w:rPr>
              <w:t>66</w:t>
            </w:r>
            <w:r>
              <w:rPr>
                <w:noProof/>
              </w:rPr>
              <w:fldChar w:fldCharType="end"/>
            </w:r>
          </w:hyperlink>
        </w:p>
        <w:p w14:paraId="09F725F8" w14:textId="44A5FC4A"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12" w:history="1">
            <w:r w:rsidRPr="00E94140">
              <w:rPr>
                <w:rStyle w:val="Lienhypertexte"/>
                <w:b/>
                <w:bCs/>
                <w:noProof/>
              </w:rPr>
              <w:t>GEN.3 — Deux sortes de triplets</w:t>
            </w:r>
            <w:r>
              <w:rPr>
                <w:noProof/>
              </w:rPr>
              <w:tab/>
            </w:r>
            <w:r>
              <w:rPr>
                <w:noProof/>
              </w:rPr>
              <w:fldChar w:fldCharType="begin"/>
            </w:r>
            <w:r>
              <w:rPr>
                <w:noProof/>
              </w:rPr>
              <w:instrText xml:space="preserve"> PAGEREF _Toc243775012 \h </w:instrText>
            </w:r>
            <w:r>
              <w:rPr>
                <w:noProof/>
              </w:rPr>
            </w:r>
            <w:r>
              <w:rPr>
                <w:noProof/>
              </w:rPr>
              <w:fldChar w:fldCharType="separate"/>
            </w:r>
            <w:r w:rsidR="009C42B2">
              <w:rPr>
                <w:noProof/>
              </w:rPr>
              <w:t>67</w:t>
            </w:r>
            <w:r>
              <w:rPr>
                <w:noProof/>
              </w:rPr>
              <w:fldChar w:fldCharType="end"/>
            </w:r>
          </w:hyperlink>
        </w:p>
        <w:p w14:paraId="69784307" w14:textId="76B12D2D"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13" w:history="1">
            <w:r w:rsidRPr="00E94140">
              <w:rPr>
                <w:rStyle w:val="Lienhypertexte"/>
                <w:b/>
                <w:bCs/>
                <w:noProof/>
              </w:rPr>
              <w:t>GEN.4 — Le joker</w:t>
            </w:r>
            <w:r>
              <w:rPr>
                <w:noProof/>
              </w:rPr>
              <w:tab/>
            </w:r>
            <w:r>
              <w:rPr>
                <w:noProof/>
              </w:rPr>
              <w:fldChar w:fldCharType="begin"/>
            </w:r>
            <w:r>
              <w:rPr>
                <w:noProof/>
              </w:rPr>
              <w:instrText xml:space="preserve"> PAGEREF _Toc243775013 \h </w:instrText>
            </w:r>
            <w:r>
              <w:rPr>
                <w:noProof/>
              </w:rPr>
            </w:r>
            <w:r>
              <w:rPr>
                <w:noProof/>
              </w:rPr>
              <w:fldChar w:fldCharType="separate"/>
            </w:r>
            <w:r w:rsidR="009C42B2">
              <w:rPr>
                <w:noProof/>
              </w:rPr>
              <w:t>67</w:t>
            </w:r>
            <w:r>
              <w:rPr>
                <w:noProof/>
              </w:rPr>
              <w:fldChar w:fldCharType="end"/>
            </w:r>
          </w:hyperlink>
        </w:p>
        <w:p w14:paraId="45B05CA1" w14:textId="7172B26B"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14" w:history="1">
            <w:r w:rsidRPr="00E94140">
              <w:rPr>
                <w:rStyle w:val="Lienhypertexte"/>
                <w:b/>
                <w:bCs/>
                <w:noProof/>
              </w:rPr>
              <w:t>GEN.5 — Une méthode générique</w:t>
            </w:r>
            <w:r>
              <w:rPr>
                <w:noProof/>
              </w:rPr>
              <w:tab/>
            </w:r>
            <w:r>
              <w:rPr>
                <w:noProof/>
              </w:rPr>
              <w:fldChar w:fldCharType="begin"/>
            </w:r>
            <w:r>
              <w:rPr>
                <w:noProof/>
              </w:rPr>
              <w:instrText xml:space="preserve"> PAGEREF _Toc243775014 \h </w:instrText>
            </w:r>
            <w:r>
              <w:rPr>
                <w:noProof/>
              </w:rPr>
            </w:r>
            <w:r>
              <w:rPr>
                <w:noProof/>
              </w:rPr>
              <w:fldChar w:fldCharType="separate"/>
            </w:r>
            <w:r w:rsidR="009C42B2">
              <w:rPr>
                <w:noProof/>
              </w:rPr>
              <w:t>68</w:t>
            </w:r>
            <w:r>
              <w:rPr>
                <w:noProof/>
              </w:rPr>
              <w:fldChar w:fldCharType="end"/>
            </w:r>
          </w:hyperlink>
        </w:p>
        <w:p w14:paraId="19DE5459" w14:textId="50F6E242"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15" w:history="1">
            <w:r w:rsidRPr="00E94140">
              <w:rPr>
                <w:rStyle w:val="Lienhypertexte"/>
                <w:b/>
                <w:bCs/>
                <w:noProof/>
              </w:rPr>
              <w:t>GEN.6 — Hériter d'une classe générique</w:t>
            </w:r>
            <w:r>
              <w:rPr>
                <w:noProof/>
              </w:rPr>
              <w:tab/>
            </w:r>
            <w:r>
              <w:rPr>
                <w:noProof/>
              </w:rPr>
              <w:fldChar w:fldCharType="begin"/>
            </w:r>
            <w:r>
              <w:rPr>
                <w:noProof/>
              </w:rPr>
              <w:instrText xml:space="preserve"> PAGEREF _Toc243775015 \h </w:instrText>
            </w:r>
            <w:r>
              <w:rPr>
                <w:noProof/>
              </w:rPr>
            </w:r>
            <w:r>
              <w:rPr>
                <w:noProof/>
              </w:rPr>
              <w:fldChar w:fldCharType="separate"/>
            </w:r>
            <w:r w:rsidR="009C42B2">
              <w:rPr>
                <w:noProof/>
              </w:rPr>
              <w:t>69</w:t>
            </w:r>
            <w:r>
              <w:rPr>
                <w:noProof/>
              </w:rPr>
              <w:fldChar w:fldCharType="end"/>
            </w:r>
          </w:hyperlink>
        </w:p>
        <w:p w14:paraId="0156953B" w14:textId="464B28D0" w:rsidR="007F5B30" w:rsidRDefault="007F5B3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5016" w:history="1">
            <w:r w:rsidRPr="00E94140">
              <w:rPr>
                <w:rStyle w:val="Lienhypertexte"/>
                <w:b/>
                <w:bCs/>
                <w:noProof/>
              </w:rPr>
              <w:t>Module LAM — Lambdas et références de méthodes</w:t>
            </w:r>
            <w:r>
              <w:rPr>
                <w:noProof/>
              </w:rPr>
              <w:tab/>
            </w:r>
            <w:r>
              <w:rPr>
                <w:noProof/>
              </w:rPr>
              <w:fldChar w:fldCharType="begin"/>
            </w:r>
            <w:r>
              <w:rPr>
                <w:noProof/>
              </w:rPr>
              <w:instrText xml:space="preserve"> PAGEREF _Toc243775016 \h </w:instrText>
            </w:r>
            <w:r>
              <w:rPr>
                <w:noProof/>
              </w:rPr>
            </w:r>
            <w:r>
              <w:rPr>
                <w:noProof/>
              </w:rPr>
              <w:fldChar w:fldCharType="separate"/>
            </w:r>
            <w:r w:rsidR="009C42B2">
              <w:rPr>
                <w:noProof/>
              </w:rPr>
              <w:t>71</w:t>
            </w:r>
            <w:r>
              <w:rPr>
                <w:noProof/>
              </w:rPr>
              <w:fldChar w:fldCharType="end"/>
            </w:r>
          </w:hyperlink>
        </w:p>
        <w:p w14:paraId="71A7A311" w14:textId="0B1CFAAB"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17" w:history="1">
            <w:r w:rsidRPr="00E94140">
              <w:rPr>
                <w:rStyle w:val="Lienhypertexte"/>
                <w:b/>
                <w:bCs/>
                <w:noProof/>
              </w:rPr>
              <w:t>LAM.1 — Un tableau de comportements</w:t>
            </w:r>
            <w:r>
              <w:rPr>
                <w:noProof/>
              </w:rPr>
              <w:tab/>
            </w:r>
            <w:r>
              <w:rPr>
                <w:noProof/>
              </w:rPr>
              <w:fldChar w:fldCharType="begin"/>
            </w:r>
            <w:r>
              <w:rPr>
                <w:noProof/>
              </w:rPr>
              <w:instrText xml:space="preserve"> PAGEREF _Toc243775017 \h </w:instrText>
            </w:r>
            <w:r>
              <w:rPr>
                <w:noProof/>
              </w:rPr>
            </w:r>
            <w:r>
              <w:rPr>
                <w:noProof/>
              </w:rPr>
              <w:fldChar w:fldCharType="separate"/>
            </w:r>
            <w:r w:rsidR="009C42B2">
              <w:rPr>
                <w:noProof/>
              </w:rPr>
              <w:t>71</w:t>
            </w:r>
            <w:r>
              <w:rPr>
                <w:noProof/>
              </w:rPr>
              <w:fldChar w:fldCharType="end"/>
            </w:r>
          </w:hyperlink>
        </w:p>
        <w:p w14:paraId="4727AA94" w14:textId="4C0A97E2"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18" w:history="1">
            <w:r w:rsidRPr="00E94140">
              <w:rPr>
                <w:rStyle w:val="Lienhypertexte"/>
                <w:b/>
                <w:bCs/>
                <w:noProof/>
              </w:rPr>
              <w:t>LAM.2 — Écrire son interface fonctionnelle</w:t>
            </w:r>
            <w:r>
              <w:rPr>
                <w:noProof/>
              </w:rPr>
              <w:tab/>
            </w:r>
            <w:r>
              <w:rPr>
                <w:noProof/>
              </w:rPr>
              <w:fldChar w:fldCharType="begin"/>
            </w:r>
            <w:r>
              <w:rPr>
                <w:noProof/>
              </w:rPr>
              <w:instrText xml:space="preserve"> PAGEREF _Toc243775018 \h </w:instrText>
            </w:r>
            <w:r>
              <w:rPr>
                <w:noProof/>
              </w:rPr>
            </w:r>
            <w:r>
              <w:rPr>
                <w:noProof/>
              </w:rPr>
              <w:fldChar w:fldCharType="separate"/>
            </w:r>
            <w:r w:rsidR="009C42B2">
              <w:rPr>
                <w:noProof/>
              </w:rPr>
              <w:t>72</w:t>
            </w:r>
            <w:r>
              <w:rPr>
                <w:noProof/>
              </w:rPr>
              <w:fldChar w:fldCharType="end"/>
            </w:r>
          </w:hyperlink>
        </w:p>
        <w:p w14:paraId="57C7C841" w14:textId="1B01E380"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19" w:history="1">
            <w:r w:rsidRPr="00E94140">
              <w:rPr>
                <w:rStyle w:val="Lienhypertexte"/>
                <w:b/>
                <w:bCs/>
                <w:noProof/>
              </w:rPr>
              <w:t>LAM.3 — Celle du JDK, et les références de méthodes</w:t>
            </w:r>
            <w:r>
              <w:rPr>
                <w:noProof/>
              </w:rPr>
              <w:tab/>
            </w:r>
            <w:r>
              <w:rPr>
                <w:noProof/>
              </w:rPr>
              <w:fldChar w:fldCharType="begin"/>
            </w:r>
            <w:r>
              <w:rPr>
                <w:noProof/>
              </w:rPr>
              <w:instrText xml:space="preserve"> PAGEREF _Toc243775019 \h </w:instrText>
            </w:r>
            <w:r>
              <w:rPr>
                <w:noProof/>
              </w:rPr>
            </w:r>
            <w:r>
              <w:rPr>
                <w:noProof/>
              </w:rPr>
              <w:fldChar w:fldCharType="separate"/>
            </w:r>
            <w:r w:rsidR="009C42B2">
              <w:rPr>
                <w:noProof/>
              </w:rPr>
              <w:t>73</w:t>
            </w:r>
            <w:r>
              <w:rPr>
                <w:noProof/>
              </w:rPr>
              <w:fldChar w:fldCharType="end"/>
            </w:r>
          </w:hyperlink>
        </w:p>
        <w:p w14:paraId="265A534F" w14:textId="26E90460" w:rsidR="007F5B30" w:rsidRDefault="007F5B3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5020" w:history="1">
            <w:r w:rsidRPr="00E94140">
              <w:rPr>
                <w:rStyle w:val="Lienhypertexte"/>
                <w:b/>
                <w:bCs/>
                <w:noProof/>
              </w:rPr>
              <w:t>Module FX — Interfaces graphiques avec JavaFX</w:t>
            </w:r>
            <w:r>
              <w:rPr>
                <w:noProof/>
              </w:rPr>
              <w:tab/>
            </w:r>
            <w:r>
              <w:rPr>
                <w:noProof/>
              </w:rPr>
              <w:fldChar w:fldCharType="begin"/>
            </w:r>
            <w:r>
              <w:rPr>
                <w:noProof/>
              </w:rPr>
              <w:instrText xml:space="preserve"> PAGEREF _Toc243775020 \h </w:instrText>
            </w:r>
            <w:r>
              <w:rPr>
                <w:noProof/>
              </w:rPr>
            </w:r>
            <w:r>
              <w:rPr>
                <w:noProof/>
              </w:rPr>
              <w:fldChar w:fldCharType="separate"/>
            </w:r>
            <w:r w:rsidR="009C42B2">
              <w:rPr>
                <w:noProof/>
              </w:rPr>
              <w:t>75</w:t>
            </w:r>
            <w:r>
              <w:rPr>
                <w:noProof/>
              </w:rPr>
              <w:fldChar w:fldCharType="end"/>
            </w:r>
          </w:hyperlink>
        </w:p>
        <w:p w14:paraId="723AD48A" w14:textId="0B53E267"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21" w:history="1">
            <w:r w:rsidRPr="00E94140">
              <w:rPr>
                <w:rStyle w:val="Lienhypertexte"/>
                <w:b/>
                <w:bCs/>
                <w:noProof/>
              </w:rPr>
              <w:t>FX.1 — Un compteur de participants</w:t>
            </w:r>
            <w:r>
              <w:rPr>
                <w:noProof/>
              </w:rPr>
              <w:tab/>
            </w:r>
            <w:r>
              <w:rPr>
                <w:noProof/>
              </w:rPr>
              <w:fldChar w:fldCharType="begin"/>
            </w:r>
            <w:r>
              <w:rPr>
                <w:noProof/>
              </w:rPr>
              <w:instrText xml:space="preserve"> PAGEREF _Toc243775021 \h </w:instrText>
            </w:r>
            <w:r>
              <w:rPr>
                <w:noProof/>
              </w:rPr>
            </w:r>
            <w:r>
              <w:rPr>
                <w:noProof/>
              </w:rPr>
              <w:fldChar w:fldCharType="separate"/>
            </w:r>
            <w:r w:rsidR="009C42B2">
              <w:rPr>
                <w:noProof/>
              </w:rPr>
              <w:t>76</w:t>
            </w:r>
            <w:r>
              <w:rPr>
                <w:noProof/>
              </w:rPr>
              <w:fldChar w:fldCharType="end"/>
            </w:r>
          </w:hyperlink>
        </w:p>
        <w:p w14:paraId="55F89FFA" w14:textId="14631542"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22" w:history="1">
            <w:r w:rsidRPr="00E94140">
              <w:rPr>
                <w:rStyle w:val="Lienhypertexte"/>
                <w:b/>
                <w:bCs/>
                <w:noProof/>
              </w:rPr>
              <w:t>FX.2 — Un bouton Reset</w:t>
            </w:r>
            <w:r>
              <w:rPr>
                <w:noProof/>
              </w:rPr>
              <w:tab/>
            </w:r>
            <w:r>
              <w:rPr>
                <w:noProof/>
              </w:rPr>
              <w:fldChar w:fldCharType="begin"/>
            </w:r>
            <w:r>
              <w:rPr>
                <w:noProof/>
              </w:rPr>
              <w:instrText xml:space="preserve"> PAGEREF _Toc243775022 \h </w:instrText>
            </w:r>
            <w:r>
              <w:rPr>
                <w:noProof/>
              </w:rPr>
            </w:r>
            <w:r>
              <w:rPr>
                <w:noProof/>
              </w:rPr>
              <w:fldChar w:fldCharType="separate"/>
            </w:r>
            <w:r w:rsidR="009C42B2">
              <w:rPr>
                <w:noProof/>
              </w:rPr>
              <w:t>77</w:t>
            </w:r>
            <w:r>
              <w:rPr>
                <w:noProof/>
              </w:rPr>
              <w:fldChar w:fldCharType="end"/>
            </w:r>
          </w:hyperlink>
        </w:p>
        <w:p w14:paraId="3E1E1E99" w14:textId="242B5C39"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23" w:history="1">
            <w:r w:rsidRPr="00E94140">
              <w:rPr>
                <w:rStyle w:val="Lienhypertexte"/>
                <w:b/>
                <w:bCs/>
                <w:noProof/>
              </w:rPr>
              <w:t>FX.3 — Deux compteurs, et une mise en page</w:t>
            </w:r>
            <w:r>
              <w:rPr>
                <w:noProof/>
              </w:rPr>
              <w:tab/>
            </w:r>
            <w:r>
              <w:rPr>
                <w:noProof/>
              </w:rPr>
              <w:fldChar w:fldCharType="begin"/>
            </w:r>
            <w:r>
              <w:rPr>
                <w:noProof/>
              </w:rPr>
              <w:instrText xml:space="preserve"> PAGEREF _Toc243775023 \h </w:instrText>
            </w:r>
            <w:r>
              <w:rPr>
                <w:noProof/>
              </w:rPr>
            </w:r>
            <w:r>
              <w:rPr>
                <w:noProof/>
              </w:rPr>
              <w:fldChar w:fldCharType="separate"/>
            </w:r>
            <w:r w:rsidR="009C42B2">
              <w:rPr>
                <w:noProof/>
              </w:rPr>
              <w:t>77</w:t>
            </w:r>
            <w:r>
              <w:rPr>
                <w:noProof/>
              </w:rPr>
              <w:fldChar w:fldCharType="end"/>
            </w:r>
          </w:hyperlink>
        </w:p>
        <w:p w14:paraId="2488B930" w14:textId="2897407C"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24" w:history="1">
            <w:r w:rsidRPr="00E94140">
              <w:rPr>
                <w:rStyle w:val="Lienhypertexte"/>
                <w:b/>
                <w:bCs/>
                <w:noProof/>
              </w:rPr>
              <w:t>FX.4 — Compter au clavier</w:t>
            </w:r>
            <w:r>
              <w:rPr>
                <w:noProof/>
              </w:rPr>
              <w:tab/>
            </w:r>
            <w:r>
              <w:rPr>
                <w:noProof/>
              </w:rPr>
              <w:fldChar w:fldCharType="begin"/>
            </w:r>
            <w:r>
              <w:rPr>
                <w:noProof/>
              </w:rPr>
              <w:instrText xml:space="preserve"> PAGEREF _Toc243775024 \h </w:instrText>
            </w:r>
            <w:r>
              <w:rPr>
                <w:noProof/>
              </w:rPr>
            </w:r>
            <w:r>
              <w:rPr>
                <w:noProof/>
              </w:rPr>
              <w:fldChar w:fldCharType="separate"/>
            </w:r>
            <w:r w:rsidR="009C42B2">
              <w:rPr>
                <w:noProof/>
              </w:rPr>
              <w:t>78</w:t>
            </w:r>
            <w:r>
              <w:rPr>
                <w:noProof/>
              </w:rPr>
              <w:fldChar w:fldCharType="end"/>
            </w:r>
          </w:hyperlink>
        </w:p>
        <w:p w14:paraId="2C35259B" w14:textId="681495F7"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25" w:history="1">
            <w:r w:rsidRPr="00E94140">
              <w:rPr>
                <w:rStyle w:val="Lienhypertexte"/>
                <w:b/>
                <w:bCs/>
                <w:noProof/>
              </w:rPr>
              <w:t>FX.5 — Un événement voyage</w:t>
            </w:r>
            <w:r>
              <w:rPr>
                <w:noProof/>
              </w:rPr>
              <w:tab/>
            </w:r>
            <w:r>
              <w:rPr>
                <w:noProof/>
              </w:rPr>
              <w:fldChar w:fldCharType="begin"/>
            </w:r>
            <w:r>
              <w:rPr>
                <w:noProof/>
              </w:rPr>
              <w:instrText xml:space="preserve"> PAGEREF _Toc243775025 \h </w:instrText>
            </w:r>
            <w:r>
              <w:rPr>
                <w:noProof/>
              </w:rPr>
            </w:r>
            <w:r>
              <w:rPr>
                <w:noProof/>
              </w:rPr>
              <w:fldChar w:fldCharType="separate"/>
            </w:r>
            <w:r w:rsidR="009C42B2">
              <w:rPr>
                <w:noProof/>
              </w:rPr>
              <w:t>79</w:t>
            </w:r>
            <w:r>
              <w:rPr>
                <w:noProof/>
              </w:rPr>
              <w:fldChar w:fldCharType="end"/>
            </w:r>
          </w:hyperlink>
        </w:p>
        <w:p w14:paraId="0DF06382" w14:textId="79182E9F"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26" w:history="1">
            <w:r w:rsidRPr="00E94140">
              <w:rPr>
                <w:rStyle w:val="Lienhypertexte"/>
                <w:b/>
                <w:bCs/>
                <w:noProof/>
              </w:rPr>
              <w:t>FX.6 — Écouter une propriété</w:t>
            </w:r>
            <w:r>
              <w:rPr>
                <w:noProof/>
              </w:rPr>
              <w:tab/>
            </w:r>
            <w:r>
              <w:rPr>
                <w:noProof/>
              </w:rPr>
              <w:fldChar w:fldCharType="begin"/>
            </w:r>
            <w:r>
              <w:rPr>
                <w:noProof/>
              </w:rPr>
              <w:instrText xml:space="preserve"> PAGEREF _Toc243775026 \h </w:instrText>
            </w:r>
            <w:r>
              <w:rPr>
                <w:noProof/>
              </w:rPr>
            </w:r>
            <w:r>
              <w:rPr>
                <w:noProof/>
              </w:rPr>
              <w:fldChar w:fldCharType="separate"/>
            </w:r>
            <w:r w:rsidR="009C42B2">
              <w:rPr>
                <w:noProof/>
              </w:rPr>
              <w:t>79</w:t>
            </w:r>
            <w:r>
              <w:rPr>
                <w:noProof/>
              </w:rPr>
              <w:fldChar w:fldCharType="end"/>
            </w:r>
          </w:hyperlink>
        </w:p>
        <w:p w14:paraId="5A262E8B" w14:textId="2C97B458"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27" w:history="1">
            <w:r w:rsidRPr="00E94140">
              <w:rPr>
                <w:rStyle w:val="Lienhypertexte"/>
                <w:b/>
                <w:bCs/>
                <w:noProof/>
              </w:rPr>
              <w:t>FX.7 — Un Slider et un Label</w:t>
            </w:r>
            <w:r>
              <w:rPr>
                <w:noProof/>
              </w:rPr>
              <w:tab/>
            </w:r>
            <w:r>
              <w:rPr>
                <w:noProof/>
              </w:rPr>
              <w:fldChar w:fldCharType="begin"/>
            </w:r>
            <w:r>
              <w:rPr>
                <w:noProof/>
              </w:rPr>
              <w:instrText xml:space="preserve"> PAGEREF _Toc243775027 \h </w:instrText>
            </w:r>
            <w:r>
              <w:rPr>
                <w:noProof/>
              </w:rPr>
            </w:r>
            <w:r>
              <w:rPr>
                <w:noProof/>
              </w:rPr>
              <w:fldChar w:fldCharType="separate"/>
            </w:r>
            <w:r w:rsidR="009C42B2">
              <w:rPr>
                <w:noProof/>
              </w:rPr>
              <w:t>80</w:t>
            </w:r>
            <w:r>
              <w:rPr>
                <w:noProof/>
              </w:rPr>
              <w:fldChar w:fldCharType="end"/>
            </w:r>
          </w:hyperlink>
        </w:p>
        <w:p w14:paraId="05D46CCE" w14:textId="1DFAA6C4"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28" w:history="1">
            <w:r w:rsidRPr="00E94140">
              <w:rPr>
                <w:rStyle w:val="Lienhypertexte"/>
                <w:b/>
                <w:bCs/>
                <w:noProof/>
              </w:rPr>
              <w:t>FX.8 — Lier plutôt qu'écouter</w:t>
            </w:r>
            <w:r>
              <w:rPr>
                <w:noProof/>
              </w:rPr>
              <w:tab/>
            </w:r>
            <w:r>
              <w:rPr>
                <w:noProof/>
              </w:rPr>
              <w:fldChar w:fldCharType="begin"/>
            </w:r>
            <w:r>
              <w:rPr>
                <w:noProof/>
              </w:rPr>
              <w:instrText xml:space="preserve"> PAGEREF _Toc243775028 \h </w:instrText>
            </w:r>
            <w:r>
              <w:rPr>
                <w:noProof/>
              </w:rPr>
            </w:r>
            <w:r>
              <w:rPr>
                <w:noProof/>
              </w:rPr>
              <w:fldChar w:fldCharType="separate"/>
            </w:r>
            <w:r w:rsidR="009C42B2">
              <w:rPr>
                <w:noProof/>
              </w:rPr>
              <w:t>81</w:t>
            </w:r>
            <w:r>
              <w:rPr>
                <w:noProof/>
              </w:rPr>
              <w:fldChar w:fldCharType="end"/>
            </w:r>
          </w:hyperlink>
        </w:p>
        <w:p w14:paraId="415EDA4D" w14:textId="2878A4C1"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29" w:history="1">
            <w:r w:rsidRPr="00E94140">
              <w:rPr>
                <w:rStyle w:val="Lienhypertexte"/>
                <w:b/>
                <w:bCs/>
                <w:noProof/>
              </w:rPr>
              <w:t>FX.9 — Une calculatrice, en MVC</w:t>
            </w:r>
            <w:r>
              <w:rPr>
                <w:noProof/>
              </w:rPr>
              <w:tab/>
            </w:r>
            <w:r>
              <w:rPr>
                <w:noProof/>
              </w:rPr>
              <w:fldChar w:fldCharType="begin"/>
            </w:r>
            <w:r>
              <w:rPr>
                <w:noProof/>
              </w:rPr>
              <w:instrText xml:space="preserve"> PAGEREF _Toc243775029 \h </w:instrText>
            </w:r>
            <w:r>
              <w:rPr>
                <w:noProof/>
              </w:rPr>
            </w:r>
            <w:r>
              <w:rPr>
                <w:noProof/>
              </w:rPr>
              <w:fldChar w:fldCharType="separate"/>
            </w:r>
            <w:r w:rsidR="009C42B2">
              <w:rPr>
                <w:noProof/>
              </w:rPr>
              <w:t>81</w:t>
            </w:r>
            <w:r>
              <w:rPr>
                <w:noProof/>
              </w:rPr>
              <w:fldChar w:fldCharType="end"/>
            </w:r>
          </w:hyperlink>
        </w:p>
        <w:p w14:paraId="6EE9900A" w14:textId="5FB95F33" w:rsidR="007F5B30" w:rsidRDefault="007F5B3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5030" w:history="1">
            <w:r w:rsidRPr="00E94140">
              <w:rPr>
                <w:rStyle w:val="Lienhypertexte"/>
                <w:b/>
                <w:bCs/>
                <w:noProof/>
              </w:rPr>
              <w:t>Module FIC — Fichiers</w:t>
            </w:r>
            <w:r>
              <w:rPr>
                <w:noProof/>
              </w:rPr>
              <w:tab/>
            </w:r>
            <w:r>
              <w:rPr>
                <w:noProof/>
              </w:rPr>
              <w:fldChar w:fldCharType="begin"/>
            </w:r>
            <w:r>
              <w:rPr>
                <w:noProof/>
              </w:rPr>
              <w:instrText xml:space="preserve"> PAGEREF _Toc243775030 \h </w:instrText>
            </w:r>
            <w:r>
              <w:rPr>
                <w:noProof/>
              </w:rPr>
            </w:r>
            <w:r>
              <w:rPr>
                <w:noProof/>
              </w:rPr>
              <w:fldChar w:fldCharType="separate"/>
            </w:r>
            <w:r w:rsidR="009C42B2">
              <w:rPr>
                <w:noProof/>
              </w:rPr>
              <w:t>84</w:t>
            </w:r>
            <w:r>
              <w:rPr>
                <w:noProof/>
              </w:rPr>
              <w:fldChar w:fldCharType="end"/>
            </w:r>
          </w:hyperlink>
        </w:p>
        <w:p w14:paraId="1147C832" w14:textId="640B80FF"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31" w:history="1">
            <w:r w:rsidRPr="00E94140">
              <w:rPr>
                <w:rStyle w:val="Lienhypertexte"/>
                <w:b/>
                <w:bCs/>
                <w:noProof/>
              </w:rPr>
              <w:t>FIC.1 — Trois classes qui se connaissent</w:t>
            </w:r>
            <w:r>
              <w:rPr>
                <w:noProof/>
              </w:rPr>
              <w:tab/>
            </w:r>
            <w:r>
              <w:rPr>
                <w:noProof/>
              </w:rPr>
              <w:fldChar w:fldCharType="begin"/>
            </w:r>
            <w:r>
              <w:rPr>
                <w:noProof/>
              </w:rPr>
              <w:instrText xml:space="preserve"> PAGEREF _Toc243775031 \h </w:instrText>
            </w:r>
            <w:r>
              <w:rPr>
                <w:noProof/>
              </w:rPr>
            </w:r>
            <w:r>
              <w:rPr>
                <w:noProof/>
              </w:rPr>
              <w:fldChar w:fldCharType="separate"/>
            </w:r>
            <w:r w:rsidR="009C42B2">
              <w:rPr>
                <w:noProof/>
              </w:rPr>
              <w:t>84</w:t>
            </w:r>
            <w:r>
              <w:rPr>
                <w:noProof/>
              </w:rPr>
              <w:fldChar w:fldCharType="end"/>
            </w:r>
          </w:hyperlink>
        </w:p>
        <w:p w14:paraId="09D7E3AF" w14:textId="1CE97A9B"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32" w:history="1">
            <w:r w:rsidRPr="00E94140">
              <w:rPr>
                <w:rStyle w:val="Lienhypertexte"/>
                <w:b/>
                <w:bCs/>
                <w:noProof/>
              </w:rPr>
              <w:t>FIC.2 — Enregistrer des objets</w:t>
            </w:r>
            <w:r>
              <w:rPr>
                <w:noProof/>
              </w:rPr>
              <w:tab/>
            </w:r>
            <w:r>
              <w:rPr>
                <w:noProof/>
              </w:rPr>
              <w:fldChar w:fldCharType="begin"/>
            </w:r>
            <w:r>
              <w:rPr>
                <w:noProof/>
              </w:rPr>
              <w:instrText xml:space="preserve"> PAGEREF _Toc243775032 \h </w:instrText>
            </w:r>
            <w:r>
              <w:rPr>
                <w:noProof/>
              </w:rPr>
            </w:r>
            <w:r>
              <w:rPr>
                <w:noProof/>
              </w:rPr>
              <w:fldChar w:fldCharType="separate"/>
            </w:r>
            <w:r w:rsidR="009C42B2">
              <w:rPr>
                <w:noProof/>
              </w:rPr>
              <w:t>85</w:t>
            </w:r>
            <w:r>
              <w:rPr>
                <w:noProof/>
              </w:rPr>
              <w:fldChar w:fldCharType="end"/>
            </w:r>
          </w:hyperlink>
        </w:p>
        <w:p w14:paraId="3A4668EC" w14:textId="65F6A61C"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33" w:history="1">
            <w:r w:rsidRPr="00E94140">
              <w:rPr>
                <w:rStyle w:val="Lienhypertexte"/>
                <w:b/>
                <w:bCs/>
                <w:noProof/>
              </w:rPr>
              <w:t>FIC.3 — Enregistrer du texte</w:t>
            </w:r>
            <w:r>
              <w:rPr>
                <w:noProof/>
              </w:rPr>
              <w:tab/>
            </w:r>
            <w:r>
              <w:rPr>
                <w:noProof/>
              </w:rPr>
              <w:fldChar w:fldCharType="begin"/>
            </w:r>
            <w:r>
              <w:rPr>
                <w:noProof/>
              </w:rPr>
              <w:instrText xml:space="preserve"> PAGEREF _Toc243775033 \h </w:instrText>
            </w:r>
            <w:r>
              <w:rPr>
                <w:noProof/>
              </w:rPr>
            </w:r>
            <w:r>
              <w:rPr>
                <w:noProof/>
              </w:rPr>
              <w:fldChar w:fldCharType="separate"/>
            </w:r>
            <w:r w:rsidR="009C42B2">
              <w:rPr>
                <w:noProof/>
              </w:rPr>
              <w:t>86</w:t>
            </w:r>
            <w:r>
              <w:rPr>
                <w:noProof/>
              </w:rPr>
              <w:fldChar w:fldCharType="end"/>
            </w:r>
          </w:hyperlink>
        </w:p>
        <w:p w14:paraId="3A33EFFD" w14:textId="7D5067D0" w:rsidR="007F5B30" w:rsidRDefault="007F5B3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5034" w:history="1">
            <w:r w:rsidRPr="00E94140">
              <w:rPr>
                <w:rStyle w:val="Lienhypertexte"/>
                <w:b/>
                <w:bCs/>
                <w:noProof/>
              </w:rPr>
              <w:t>Module REC — Exercices récapitulatifs</w:t>
            </w:r>
            <w:r>
              <w:rPr>
                <w:noProof/>
              </w:rPr>
              <w:tab/>
            </w:r>
            <w:r>
              <w:rPr>
                <w:noProof/>
              </w:rPr>
              <w:fldChar w:fldCharType="begin"/>
            </w:r>
            <w:r>
              <w:rPr>
                <w:noProof/>
              </w:rPr>
              <w:instrText xml:space="preserve"> PAGEREF _Toc243775034 \h </w:instrText>
            </w:r>
            <w:r>
              <w:rPr>
                <w:noProof/>
              </w:rPr>
            </w:r>
            <w:r>
              <w:rPr>
                <w:noProof/>
              </w:rPr>
              <w:fldChar w:fldCharType="separate"/>
            </w:r>
            <w:r w:rsidR="009C42B2">
              <w:rPr>
                <w:noProof/>
              </w:rPr>
              <w:t>88</w:t>
            </w:r>
            <w:r>
              <w:rPr>
                <w:noProof/>
              </w:rPr>
              <w:fldChar w:fldCharType="end"/>
            </w:r>
          </w:hyperlink>
        </w:p>
        <w:p w14:paraId="758A96F9" w14:textId="21BB0F44"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35" w:history="1">
            <w:r w:rsidRPr="00E94140">
              <w:rPr>
                <w:rStyle w:val="Lienhypertexte"/>
                <w:b/>
                <w:bCs/>
                <w:noProof/>
              </w:rPr>
              <w:t>Deux séries, et pourquoi</w:t>
            </w:r>
            <w:r>
              <w:rPr>
                <w:noProof/>
              </w:rPr>
              <w:tab/>
            </w:r>
            <w:r>
              <w:rPr>
                <w:noProof/>
              </w:rPr>
              <w:fldChar w:fldCharType="begin"/>
            </w:r>
            <w:r>
              <w:rPr>
                <w:noProof/>
              </w:rPr>
              <w:instrText xml:space="preserve"> PAGEREF _Toc243775035 \h </w:instrText>
            </w:r>
            <w:r>
              <w:rPr>
                <w:noProof/>
              </w:rPr>
            </w:r>
            <w:r>
              <w:rPr>
                <w:noProof/>
              </w:rPr>
              <w:fldChar w:fldCharType="separate"/>
            </w:r>
            <w:r w:rsidR="009C42B2">
              <w:rPr>
                <w:noProof/>
              </w:rPr>
              <w:t>88</w:t>
            </w:r>
            <w:r>
              <w:rPr>
                <w:noProof/>
              </w:rPr>
              <w:fldChar w:fldCharType="end"/>
            </w:r>
          </w:hyperlink>
        </w:p>
        <w:p w14:paraId="60CEB508" w14:textId="20F75CD2"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36" w:history="1">
            <w:r w:rsidRPr="00E94140">
              <w:rPr>
                <w:rStyle w:val="Lienhypertexte"/>
                <w:b/>
                <w:bCs/>
                <w:noProof/>
              </w:rPr>
              <w:t>REC.1 — Une horloge sur 24 heures</w:t>
            </w:r>
            <w:r>
              <w:rPr>
                <w:noProof/>
              </w:rPr>
              <w:tab/>
            </w:r>
            <w:r>
              <w:rPr>
                <w:noProof/>
              </w:rPr>
              <w:fldChar w:fldCharType="begin"/>
            </w:r>
            <w:r>
              <w:rPr>
                <w:noProof/>
              </w:rPr>
              <w:instrText xml:space="preserve"> PAGEREF _Toc243775036 \h </w:instrText>
            </w:r>
            <w:r>
              <w:rPr>
                <w:noProof/>
              </w:rPr>
            </w:r>
            <w:r>
              <w:rPr>
                <w:noProof/>
              </w:rPr>
              <w:fldChar w:fldCharType="separate"/>
            </w:r>
            <w:r w:rsidR="009C42B2">
              <w:rPr>
                <w:noProof/>
              </w:rPr>
              <w:t>89</w:t>
            </w:r>
            <w:r>
              <w:rPr>
                <w:noProof/>
              </w:rPr>
              <w:fldChar w:fldCharType="end"/>
            </w:r>
          </w:hyperlink>
        </w:p>
        <w:p w14:paraId="7503E75E" w14:textId="32F3AFBD"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37" w:history="1">
            <w:r w:rsidRPr="00E94140">
              <w:rPr>
                <w:rStyle w:val="Lienhypertexte"/>
                <w:b/>
                <w:bCs/>
                <w:noProof/>
              </w:rPr>
              <w:t>REC.2 — Un parc de véhicules</w:t>
            </w:r>
            <w:r>
              <w:rPr>
                <w:noProof/>
              </w:rPr>
              <w:tab/>
            </w:r>
            <w:r>
              <w:rPr>
                <w:noProof/>
              </w:rPr>
              <w:fldChar w:fldCharType="begin"/>
            </w:r>
            <w:r>
              <w:rPr>
                <w:noProof/>
              </w:rPr>
              <w:instrText xml:space="preserve"> PAGEREF _Toc243775037 \h </w:instrText>
            </w:r>
            <w:r>
              <w:rPr>
                <w:noProof/>
              </w:rPr>
            </w:r>
            <w:r>
              <w:rPr>
                <w:noProof/>
              </w:rPr>
              <w:fldChar w:fldCharType="separate"/>
            </w:r>
            <w:r w:rsidR="009C42B2">
              <w:rPr>
                <w:noProof/>
              </w:rPr>
              <w:t>90</w:t>
            </w:r>
            <w:r>
              <w:rPr>
                <w:noProof/>
              </w:rPr>
              <w:fldChar w:fldCharType="end"/>
            </w:r>
          </w:hyperlink>
        </w:p>
        <w:p w14:paraId="31CFFDD5" w14:textId="105B00B8"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38" w:history="1">
            <w:r w:rsidRPr="00E94140">
              <w:rPr>
                <w:rStyle w:val="Lienhypertexte"/>
                <w:b/>
                <w:bCs/>
                <w:noProof/>
              </w:rPr>
              <w:t>REC.3 — Tester, puis corriger</w:t>
            </w:r>
            <w:r>
              <w:rPr>
                <w:noProof/>
              </w:rPr>
              <w:tab/>
            </w:r>
            <w:r>
              <w:rPr>
                <w:noProof/>
              </w:rPr>
              <w:fldChar w:fldCharType="begin"/>
            </w:r>
            <w:r>
              <w:rPr>
                <w:noProof/>
              </w:rPr>
              <w:instrText xml:space="preserve"> PAGEREF _Toc243775038 \h </w:instrText>
            </w:r>
            <w:r>
              <w:rPr>
                <w:noProof/>
              </w:rPr>
            </w:r>
            <w:r>
              <w:rPr>
                <w:noProof/>
              </w:rPr>
              <w:fldChar w:fldCharType="separate"/>
            </w:r>
            <w:r w:rsidR="009C42B2">
              <w:rPr>
                <w:noProof/>
              </w:rPr>
              <w:t>91</w:t>
            </w:r>
            <w:r>
              <w:rPr>
                <w:noProof/>
              </w:rPr>
              <w:fldChar w:fldCharType="end"/>
            </w:r>
          </w:hyperlink>
        </w:p>
        <w:p w14:paraId="13499173" w14:textId="7943ECF3"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39" w:history="1">
            <w:r w:rsidRPr="00E94140">
              <w:rPr>
                <w:rStyle w:val="Lienhypertexte"/>
                <w:b/>
                <w:bCs/>
                <w:noProof/>
              </w:rPr>
              <w:t>REC.4 — Le registre des inscrits</w:t>
            </w:r>
            <w:r>
              <w:rPr>
                <w:noProof/>
              </w:rPr>
              <w:tab/>
            </w:r>
            <w:r>
              <w:rPr>
                <w:noProof/>
              </w:rPr>
              <w:fldChar w:fldCharType="begin"/>
            </w:r>
            <w:r>
              <w:rPr>
                <w:noProof/>
              </w:rPr>
              <w:instrText xml:space="preserve"> PAGEREF _Toc243775039 \h </w:instrText>
            </w:r>
            <w:r>
              <w:rPr>
                <w:noProof/>
              </w:rPr>
            </w:r>
            <w:r>
              <w:rPr>
                <w:noProof/>
              </w:rPr>
              <w:fldChar w:fldCharType="separate"/>
            </w:r>
            <w:r w:rsidR="009C42B2">
              <w:rPr>
                <w:noProof/>
              </w:rPr>
              <w:t>92</w:t>
            </w:r>
            <w:r>
              <w:rPr>
                <w:noProof/>
              </w:rPr>
              <w:fldChar w:fldCharType="end"/>
            </w:r>
          </w:hyperlink>
        </w:p>
        <w:p w14:paraId="085D9DAE" w14:textId="40BB35BA"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40" w:history="1">
            <w:r w:rsidRPr="00E94140">
              <w:rPr>
                <w:rStyle w:val="Lienhypertexte"/>
                <w:b/>
                <w:bCs/>
                <w:noProof/>
              </w:rPr>
              <w:t>REC.5 — Un compte bancaire, à partir de rien</w:t>
            </w:r>
            <w:r>
              <w:rPr>
                <w:noProof/>
              </w:rPr>
              <w:tab/>
            </w:r>
            <w:r>
              <w:rPr>
                <w:noProof/>
              </w:rPr>
              <w:fldChar w:fldCharType="begin"/>
            </w:r>
            <w:r>
              <w:rPr>
                <w:noProof/>
              </w:rPr>
              <w:instrText xml:space="preserve"> PAGEREF _Toc243775040 \h </w:instrText>
            </w:r>
            <w:r>
              <w:rPr>
                <w:noProof/>
              </w:rPr>
            </w:r>
            <w:r>
              <w:rPr>
                <w:noProof/>
              </w:rPr>
              <w:fldChar w:fldCharType="separate"/>
            </w:r>
            <w:r w:rsidR="009C42B2">
              <w:rPr>
                <w:noProof/>
              </w:rPr>
              <w:t>93</w:t>
            </w:r>
            <w:r>
              <w:rPr>
                <w:noProof/>
              </w:rPr>
              <w:fldChar w:fldCharType="end"/>
            </w:r>
          </w:hyperlink>
        </w:p>
        <w:p w14:paraId="0A76D8D5" w14:textId="191F3873"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41" w:history="1">
            <w:r w:rsidRPr="00E94140">
              <w:rPr>
                <w:rStyle w:val="Lienhypertexte"/>
                <w:b/>
                <w:bCs/>
                <w:noProof/>
              </w:rPr>
              <w:t>REC.6 — Un historique générique</w:t>
            </w:r>
            <w:r>
              <w:rPr>
                <w:noProof/>
              </w:rPr>
              <w:tab/>
            </w:r>
            <w:r>
              <w:rPr>
                <w:noProof/>
              </w:rPr>
              <w:fldChar w:fldCharType="begin"/>
            </w:r>
            <w:r>
              <w:rPr>
                <w:noProof/>
              </w:rPr>
              <w:instrText xml:space="preserve"> PAGEREF _Toc243775041 \h </w:instrText>
            </w:r>
            <w:r>
              <w:rPr>
                <w:noProof/>
              </w:rPr>
            </w:r>
            <w:r>
              <w:rPr>
                <w:noProof/>
              </w:rPr>
              <w:fldChar w:fldCharType="separate"/>
            </w:r>
            <w:r w:rsidR="009C42B2">
              <w:rPr>
                <w:noProof/>
              </w:rPr>
              <w:t>95</w:t>
            </w:r>
            <w:r>
              <w:rPr>
                <w:noProof/>
              </w:rPr>
              <w:fldChar w:fldCharType="end"/>
            </w:r>
          </w:hyperlink>
        </w:p>
        <w:p w14:paraId="0C6914D6" w14:textId="73850335"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42" w:history="1">
            <w:r w:rsidRPr="00E94140">
              <w:rPr>
                <w:rStyle w:val="Lienhypertexte"/>
                <w:b/>
                <w:bCs/>
                <w:noProof/>
              </w:rPr>
              <w:t>REC.7 — Outils génériques et lambdas</w:t>
            </w:r>
            <w:r>
              <w:rPr>
                <w:noProof/>
              </w:rPr>
              <w:tab/>
            </w:r>
            <w:r>
              <w:rPr>
                <w:noProof/>
              </w:rPr>
              <w:fldChar w:fldCharType="begin"/>
            </w:r>
            <w:r>
              <w:rPr>
                <w:noProof/>
              </w:rPr>
              <w:instrText xml:space="preserve"> PAGEREF _Toc243775042 \h </w:instrText>
            </w:r>
            <w:r>
              <w:rPr>
                <w:noProof/>
              </w:rPr>
            </w:r>
            <w:r>
              <w:rPr>
                <w:noProof/>
              </w:rPr>
              <w:fldChar w:fldCharType="separate"/>
            </w:r>
            <w:r w:rsidR="009C42B2">
              <w:rPr>
                <w:noProof/>
              </w:rPr>
              <w:t>96</w:t>
            </w:r>
            <w:r>
              <w:rPr>
                <w:noProof/>
              </w:rPr>
              <w:fldChar w:fldCharType="end"/>
            </w:r>
          </w:hyperlink>
        </w:p>
        <w:p w14:paraId="365104B9" w14:textId="2DB3C9E1"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43" w:history="1">
            <w:r w:rsidRPr="00E94140">
              <w:rPr>
                <w:rStyle w:val="Lienhypertexte"/>
                <w:b/>
                <w:bCs/>
                <w:noProof/>
              </w:rPr>
              <w:t>REC.8 — Un thermomètre, et ses tests</w:t>
            </w:r>
            <w:r>
              <w:rPr>
                <w:noProof/>
              </w:rPr>
              <w:tab/>
            </w:r>
            <w:r>
              <w:rPr>
                <w:noProof/>
              </w:rPr>
              <w:fldChar w:fldCharType="begin"/>
            </w:r>
            <w:r>
              <w:rPr>
                <w:noProof/>
              </w:rPr>
              <w:instrText xml:space="preserve"> PAGEREF _Toc243775043 \h </w:instrText>
            </w:r>
            <w:r>
              <w:rPr>
                <w:noProof/>
              </w:rPr>
            </w:r>
            <w:r>
              <w:rPr>
                <w:noProof/>
              </w:rPr>
              <w:fldChar w:fldCharType="separate"/>
            </w:r>
            <w:r w:rsidR="009C42B2">
              <w:rPr>
                <w:noProof/>
              </w:rPr>
              <w:t>97</w:t>
            </w:r>
            <w:r>
              <w:rPr>
                <w:noProof/>
              </w:rPr>
              <w:fldChar w:fldCharType="end"/>
            </w:r>
          </w:hyperlink>
        </w:p>
        <w:p w14:paraId="5D2F02C6" w14:textId="78F09FA2"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44" w:history="1">
            <w:r w:rsidRPr="00E94140">
              <w:rPr>
                <w:rStyle w:val="Lienhypertexte"/>
                <w:b/>
                <w:bCs/>
                <w:noProof/>
              </w:rPr>
              <w:t>REC.9 — Une fenêtre qui filtre</w:t>
            </w:r>
            <w:r>
              <w:rPr>
                <w:noProof/>
              </w:rPr>
              <w:tab/>
            </w:r>
            <w:r>
              <w:rPr>
                <w:noProof/>
              </w:rPr>
              <w:fldChar w:fldCharType="begin"/>
            </w:r>
            <w:r>
              <w:rPr>
                <w:noProof/>
              </w:rPr>
              <w:instrText xml:space="preserve"> PAGEREF _Toc243775044 \h </w:instrText>
            </w:r>
            <w:r>
              <w:rPr>
                <w:noProof/>
              </w:rPr>
            </w:r>
            <w:r>
              <w:rPr>
                <w:noProof/>
              </w:rPr>
              <w:fldChar w:fldCharType="separate"/>
            </w:r>
            <w:r w:rsidR="009C42B2">
              <w:rPr>
                <w:noProof/>
              </w:rPr>
              <w:t>98</w:t>
            </w:r>
            <w:r>
              <w:rPr>
                <w:noProof/>
              </w:rPr>
              <w:fldChar w:fldCharType="end"/>
            </w:r>
          </w:hyperlink>
        </w:p>
        <w:p w14:paraId="6F8A5066" w14:textId="3A62790B" w:rsidR="007F5B30" w:rsidRDefault="007F5B3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5045" w:history="1">
            <w:r w:rsidRPr="00E94140">
              <w:rPr>
                <w:rStyle w:val="Lienhypertexte"/>
                <w:b/>
                <w:bCs/>
                <w:noProof/>
              </w:rPr>
              <w:t>REC.10 — Une hiérarchie, à partir de rien</w:t>
            </w:r>
            <w:r>
              <w:rPr>
                <w:noProof/>
              </w:rPr>
              <w:tab/>
            </w:r>
            <w:r>
              <w:rPr>
                <w:noProof/>
              </w:rPr>
              <w:fldChar w:fldCharType="begin"/>
            </w:r>
            <w:r>
              <w:rPr>
                <w:noProof/>
              </w:rPr>
              <w:instrText xml:space="preserve"> PAGEREF _Toc243775045 \h </w:instrText>
            </w:r>
            <w:r>
              <w:rPr>
                <w:noProof/>
              </w:rPr>
            </w:r>
            <w:r>
              <w:rPr>
                <w:noProof/>
              </w:rPr>
              <w:fldChar w:fldCharType="separate"/>
            </w:r>
            <w:r w:rsidR="009C42B2">
              <w:rPr>
                <w:noProof/>
              </w:rPr>
              <w:t>99</w:t>
            </w:r>
            <w:r>
              <w:rPr>
                <w:noProof/>
              </w:rPr>
              <w:fldChar w:fldCharType="end"/>
            </w:r>
          </w:hyperlink>
        </w:p>
        <w:p w14:paraId="2814F762" w14:textId="283B5D88" w:rsidR="00502E4C" w:rsidRDefault="00000000">
          <w:r>
            <w:fldChar w:fldCharType="end"/>
          </w:r>
        </w:p>
      </w:sdtContent>
    </w:sdt>
    <w:p w14:paraId="47632AAA" w14:textId="77777777" w:rsidR="00502E4C" w:rsidRDefault="00000000">
      <w:r>
        <w:br w:type="page"/>
      </w:r>
    </w:p>
    <w:p w14:paraId="4268A136" w14:textId="77777777" w:rsidR="00502E4C" w:rsidRDefault="00000000">
      <w:pPr>
        <w:pStyle w:val="Titre1"/>
        <w:keepNext/>
        <w:spacing w:before="360" w:after="160"/>
      </w:pPr>
      <w:bookmarkStart w:id="0" w:name="_Toc243774942"/>
      <w:r>
        <w:rPr>
          <w:b/>
          <w:bCs/>
          <w:color w:val="1F4E79"/>
          <w:sz w:val="30"/>
          <w:szCs w:val="30"/>
        </w:rPr>
        <w:lastRenderedPageBreak/>
        <w:t>Comment travailler ces exercices</w:t>
      </w:r>
      <w:bookmarkEnd w:id="0"/>
    </w:p>
    <w:p w14:paraId="42FD6C35" w14:textId="77777777" w:rsidR="00502E4C" w:rsidRDefault="00000000">
      <w:pPr>
        <w:pStyle w:val="Titre2"/>
        <w:keepNext/>
        <w:spacing w:before="360" w:after="160"/>
      </w:pPr>
      <w:bookmarkStart w:id="1" w:name="_Toc243774943"/>
      <w:r>
        <w:rPr>
          <w:b/>
          <w:bCs/>
          <w:color w:val="1F4E79"/>
          <w:sz w:val="30"/>
          <w:szCs w:val="30"/>
        </w:rPr>
        <w:t>À quoi sert ce document</w:t>
      </w:r>
      <w:bookmarkEnd w:id="1"/>
    </w:p>
    <w:p w14:paraId="0F2D140F" w14:textId="77777777" w:rsidR="00502E4C" w:rsidRDefault="00000000">
      <w:pPr>
        <w:spacing w:after="120"/>
      </w:pPr>
      <w:r>
        <w:t>Chaque fascicule d'exercices commence par la liste de son module. Ce qui suivait cette liste — comment lancer les tests, comment lire un test vert, pourquoi laisser son code compilable — était identique dans les quinze.</w:t>
      </w:r>
    </w:p>
    <w:p w14:paraId="4F673F04" w14:textId="77777777" w:rsidR="00502E4C" w:rsidRDefault="00000000">
      <w:pPr>
        <w:spacing w:after="120"/>
      </w:pPr>
      <w:r>
        <w:t>C'est ici désormais, une fois pour toutes. Lisez ces quelques pages en début d'année, et revenez-y le jour où quelque chose vous surprend.</w:t>
      </w:r>
    </w:p>
    <w:p w14:paraId="46E965CD" w14:textId="77777777" w:rsidR="00502E4C" w:rsidRDefault="00000000">
      <w:pPr>
        <w:pStyle w:val="Titre2"/>
        <w:keepNext/>
        <w:spacing w:before="360" w:after="160"/>
      </w:pPr>
      <w:bookmarkStart w:id="2" w:name="_Toc243774944"/>
      <w:r>
        <w:rPr>
          <w:b/>
          <w:bCs/>
          <w:color w:val="1F4E79"/>
          <w:sz w:val="30"/>
          <w:szCs w:val="30"/>
        </w:rPr>
        <w:t>Les classes de test</w:t>
      </w:r>
      <w:bookmarkEnd w:id="2"/>
    </w:p>
    <w:p w14:paraId="02F35227" w14:textId="77777777" w:rsidR="00502E4C" w:rsidRDefault="00000000">
      <w:pPr>
        <w:spacing w:after="120"/>
      </w:pPr>
      <w:r>
        <w:t xml:space="preserve">Elles sont déjà écrites, sous </w:t>
      </w:r>
      <w:r>
        <w:rPr>
          <w:rFonts w:ascii="Consolas" w:hAnsi="Consolas" w:cs="Consolas"/>
          <w:color w:val="E97132" w:themeColor="accent2"/>
          <w:sz w:val="18"/>
          <w:szCs w:val="18"/>
        </w:rPr>
        <w:t>src/test/java</w:t>
      </w:r>
      <w:r>
        <w:t>. Lancez-les avec la double flèche verte dans la marge. Tout part rouge : votre objectif est le vert.</w:t>
      </w:r>
    </w:p>
    <w:p w14:paraId="4BA34C21" w14:textId="77777777" w:rsidR="00502E4C" w:rsidRDefault="00000000">
      <w:pPr>
        <w:spacing w:after="120"/>
      </w:pPr>
      <w:r>
        <w:t xml:space="preserve">Les squelettes lèvent une </w:t>
      </w:r>
      <w:r>
        <w:rPr>
          <w:rFonts w:ascii="Consolas" w:hAnsi="Consolas" w:cs="Consolas"/>
          <w:color w:val="E97132" w:themeColor="accent2"/>
          <w:sz w:val="18"/>
          <w:szCs w:val="18"/>
        </w:rPr>
        <w:t>UnsupportedOperationException</w:t>
      </w:r>
      <w:r>
        <w:t> : remplacez ces lignes par votre code. Ne changez ni les noms, ni les types. Quand une méthode ou un constructeur est déjà déclaré, complétez son corps plutôt que de le régénérer.</w:t>
      </w:r>
    </w:p>
    <w:p w14:paraId="52AC5D0A" w14:textId="77777777" w:rsidR="00502E4C" w:rsidRDefault="00000000">
      <w:pPr>
        <w:spacing w:after="120"/>
      </w:pPr>
      <w:r>
        <w:rPr>
          <w:b/>
          <w:bCs/>
        </w:rPr>
        <w:t xml:space="preserve">Un test vert ne garantit pas que la réponse est correcte. </w:t>
      </w:r>
      <w:r>
        <w:t>Il vérifie le comportement, pas la lisibilité ni la pertinence de la conception — qui comptent aussi à l'examen.</w:t>
      </w:r>
    </w:p>
    <w:p w14:paraId="397A2B50" w14:textId="77777777" w:rsidR="00502E4C" w:rsidRDefault="00000000">
      <w:pPr>
        <w:pStyle w:val="Titre3"/>
        <w:keepNext/>
        <w:spacing w:before="240" w:after="100"/>
      </w:pPr>
      <w:r>
        <w:rPr>
          <w:b/>
          <w:bCs/>
          <w:color w:val="595959"/>
        </w:rPr>
        <w:t>Une cinquantaine de tests sont verts dès le départ</w:t>
      </w:r>
    </w:p>
    <w:p w14:paraId="1EDC7E5F" w14:textId="77777777" w:rsidR="00502E4C" w:rsidRDefault="00000000">
      <w:pPr>
        <w:spacing w:after="120"/>
      </w:pPr>
      <w:r>
        <w:t>Ce n'est pas une erreur. Ils relèvent de trois situations, qu'il vaut la peine de savoir distinguer.</w:t>
      </w:r>
    </w:p>
    <w:p w14:paraId="0BE8C1FB" w14:textId="77777777" w:rsidR="00502E4C" w:rsidRDefault="00000000">
      <w:pPr>
        <w:pStyle w:val="Titre3"/>
        <w:keepNext/>
        <w:spacing w:before="240" w:after="100"/>
      </w:pPr>
      <w:r>
        <w:rPr>
          <w:b/>
          <w:bCs/>
          <w:color w:val="595959"/>
        </w:rPr>
        <w:t>1. Un test qui garde une contrainte</w:t>
      </w:r>
    </w:p>
    <w:p w14:paraId="7B6667E3" w14:textId="77777777" w:rsidR="00502E4C" w:rsidRDefault="00000000">
      <w:pPr>
        <w:spacing w:after="120"/>
      </w:pPr>
      <w:r>
        <w:t>Une classe qui doit rester abstraite, un champ qui doit rester privé, une constante qui doit rester finale. Le squelette les respecte déjà.</w:t>
      </w:r>
    </w:p>
    <w:p w14:paraId="22AC6807" w14:textId="77777777" w:rsidR="00502E4C" w:rsidRDefault="00000000">
      <w:pPr>
        <w:spacing w:after="120"/>
      </w:pPr>
      <w:r>
        <w:t xml:space="preserve">Ces tests servent le jour où, bloqué par un message, on est tenté de retirer le mot qui gêne. Supprimer </w:t>
      </w:r>
      <w:r>
        <w:rPr>
          <w:rFonts w:ascii="Consolas" w:hAnsi="Consolas" w:cs="Consolas"/>
          <w:color w:val="E97132" w:themeColor="accent2"/>
          <w:sz w:val="18"/>
          <w:szCs w:val="18"/>
        </w:rPr>
        <w:t>abstract</w:t>
      </w:r>
      <w:r>
        <w:t xml:space="preserve"> fait disparaître « cannot be instantiated » — et casse tout ce que l'exercice montrait. Le test rouge vous le dira avant le correcteur.</w:t>
      </w:r>
    </w:p>
    <w:p w14:paraId="4B1F920F" w14:textId="77777777" w:rsidR="00502E4C" w:rsidRDefault="00000000">
      <w:pPr>
        <w:pStyle w:val="Titre3"/>
        <w:keepNext/>
        <w:spacing w:before="240" w:after="100"/>
      </w:pPr>
      <w:r>
        <w:rPr>
          <w:b/>
          <w:bCs/>
          <w:color w:val="595959"/>
        </w:rPr>
        <w:t>2. Un exercice où TOUS les tests sont verts au départ</w:t>
      </w:r>
    </w:p>
    <w:p w14:paraId="15332829" w14:textId="77777777" w:rsidR="00502E4C" w:rsidRDefault="00000000">
      <w:pPr>
        <w:spacing w:after="120"/>
      </w:pPr>
      <w:r>
        <w:t xml:space="preserve">Il y en a trois dans le recueil, et ils ne demandent pas d'écrire du code : ils demandent d'en </w:t>
      </w:r>
      <w:r>
        <w:rPr>
          <w:i/>
          <w:iCs/>
        </w:rPr>
        <w:t>transformer</w:t>
      </w:r>
      <w:r>
        <w:t>. Réduire une surface publique, découper un programme en packages, écrire une classe de test.</w:t>
      </w:r>
    </w:p>
    <w:p w14:paraId="66987725" w14:textId="77777777" w:rsidR="00502E4C" w:rsidRDefault="00000000">
      <w:pPr>
        <w:spacing w:after="120"/>
      </w:pPr>
      <w:r>
        <w:t xml:space="preserve">Les tests verts y sont un </w:t>
      </w:r>
      <w:r>
        <w:rPr>
          <w:b/>
          <w:bCs/>
        </w:rPr>
        <w:t>filet</w:t>
      </w:r>
      <w:r>
        <w:t xml:space="preserve">, pas un objectif : ils prouvent que votre transformation n'a rien cassé. C'est leur passage au </w:t>
      </w:r>
      <w:r>
        <w:rPr>
          <w:b/>
          <w:bCs/>
        </w:rPr>
        <w:t>rouge</w:t>
      </w:r>
      <w:r>
        <w:t xml:space="preserve"> qui est le signal.</w:t>
      </w:r>
    </w:p>
    <w:p w14:paraId="021FC6DF" w14:textId="77777777" w:rsidR="00502E4C" w:rsidRDefault="00000000">
      <w:pPr>
        <w:spacing w:after="120"/>
      </w:pPr>
      <w:r>
        <w:t>Retenez-en que le vert n'est pas toujours une cible. Il arrive qu'il soit une garantie.</w:t>
      </w:r>
    </w:p>
    <w:p w14:paraId="181D193A" w14:textId="77777777" w:rsidR="00502E4C" w:rsidRDefault="00000000">
      <w:pPr>
        <w:pStyle w:val="Titre3"/>
        <w:keepNext/>
        <w:spacing w:before="240" w:after="100"/>
      </w:pPr>
      <w:r>
        <w:rPr>
          <w:b/>
          <w:bCs/>
          <w:color w:val="595959"/>
        </w:rPr>
        <w:t>3. Un test qui vérifie ce que le compilateur a écrit</w:t>
      </w:r>
    </w:p>
    <w:p w14:paraId="2F5D931A" w14:textId="77777777" w:rsidR="00502E4C" w:rsidRDefault="00000000">
      <w:pPr>
        <w:spacing w:after="120"/>
      </w:pPr>
      <w:r>
        <w:t xml:space="preserve">Les accesseurs, le </w:t>
      </w:r>
      <w:r>
        <w:rPr>
          <w:rFonts w:ascii="Consolas" w:hAnsi="Consolas" w:cs="Consolas"/>
          <w:color w:val="E97132" w:themeColor="accent2"/>
          <w:sz w:val="18"/>
          <w:szCs w:val="18"/>
        </w:rPr>
        <w:t>toString</w:t>
      </w:r>
      <w:r>
        <w:t xml:space="preserve"> et le </w:t>
      </w:r>
      <w:r>
        <w:rPr>
          <w:rFonts w:ascii="Consolas" w:hAnsi="Consolas" w:cs="Consolas"/>
          <w:color w:val="E97132" w:themeColor="accent2"/>
          <w:sz w:val="18"/>
          <w:szCs w:val="18"/>
        </w:rPr>
        <w:t>equals</w:t>
      </w:r>
      <w:r>
        <w:t xml:space="preserve"> d'un </w:t>
      </w:r>
      <w:r>
        <w:rPr>
          <w:rFonts w:ascii="Consolas" w:hAnsi="Consolas" w:cs="Consolas"/>
          <w:color w:val="E97132" w:themeColor="accent2"/>
          <w:sz w:val="18"/>
          <w:szCs w:val="18"/>
        </w:rPr>
        <w:t>record</w:t>
      </w:r>
      <w:r>
        <w:t>. Vous ne les avez pas écrits : le compilateur les a écrits, parce que vous avez déclaré un record.</w:t>
      </w:r>
    </w:p>
    <w:p w14:paraId="33E10C6F" w14:textId="77777777" w:rsidR="00502E4C" w:rsidRDefault="00000000">
      <w:pPr>
        <w:spacing w:after="120"/>
      </w:pPr>
      <w:r>
        <w:t>Les voir verts, c'est constater de ses yeux ce qu'une seule ligne de déclaration vous a évité d'écrire.</w:t>
      </w:r>
    </w:p>
    <w:p w14:paraId="5BA6DCCF" w14:textId="77777777" w:rsidR="00502E4C" w:rsidRDefault="00000000">
      <w:pPr>
        <w:pStyle w:val="Titre2"/>
        <w:keepNext/>
        <w:spacing w:before="360" w:after="160"/>
      </w:pPr>
      <w:bookmarkStart w:id="3" w:name="_Toc243774945"/>
      <w:r>
        <w:rPr>
          <w:b/>
          <w:bCs/>
          <w:color w:val="1F4E79"/>
          <w:sz w:val="30"/>
          <w:szCs w:val="30"/>
        </w:rPr>
        <w:t>Laissez toujours votre code compilable</w:t>
      </w:r>
      <w:bookmarkEnd w:id="3"/>
    </w:p>
    <w:p w14:paraId="2B71CCEA" w14:textId="77777777" w:rsidR="00502E4C" w:rsidRDefault="00000000">
      <w:pPr>
        <w:spacing w:after="120"/>
      </w:pPr>
      <w:r>
        <w:t xml:space="preserve">Tout le dossier </w:t>
      </w:r>
      <w:r>
        <w:rPr>
          <w:rFonts w:ascii="Consolas" w:hAnsi="Consolas" w:cs="Consolas"/>
          <w:color w:val="E97132" w:themeColor="accent2"/>
          <w:sz w:val="18"/>
          <w:szCs w:val="18"/>
        </w:rPr>
        <w:t>src/main/java</w:t>
      </w:r>
      <w:r>
        <w:t xml:space="preserve"> se compile d'un seul bloc. Un exercice laissé à moitié écrit empêche donc de lancer </w:t>
      </w:r>
      <w:r>
        <w:rPr>
          <w:i/>
          <w:iCs/>
        </w:rPr>
        <w:t>tous</w:t>
      </w:r>
      <w:r>
        <w:t xml:space="preserve"> les autres, y compris ceux des séances précédentes.</w:t>
      </w:r>
    </w:p>
    <w:p w14:paraId="47CEED12" w14:textId="77777777" w:rsidR="00502E4C" w:rsidRDefault="00000000">
      <w:pPr>
        <w:spacing w:after="120"/>
      </w:pPr>
      <w:r>
        <w:rPr>
          <w:b/>
          <w:bCs/>
        </w:rPr>
        <w:t xml:space="preserve">Prenez-en une habitude, et non une contrainte. </w:t>
      </w:r>
      <w:r>
        <w:t xml:space="preserve">Avant de passer à autre chose, posez-vous la question : est-ce que ça compile ? Si oui, tant mieux. Si non, deux issues — vous corrigez, ou vous mettez le morceau en chantier entre commentaires avec </w:t>
      </w:r>
      <w:r>
        <w:rPr>
          <w:rFonts w:ascii="Consolas" w:hAnsi="Consolas" w:cs="Consolas"/>
          <w:color w:val="E97132" w:themeColor="accent2"/>
          <w:sz w:val="18"/>
          <w:szCs w:val="18"/>
        </w:rPr>
        <w:t>Ctrl+/</w:t>
      </w:r>
      <w:r>
        <w:t xml:space="preserve"> / </w:t>
      </w:r>
      <w:r>
        <w:rPr>
          <w:rFonts w:ascii="Consolas" w:hAnsi="Consolas" w:cs="Consolas"/>
          <w:color w:val="E97132" w:themeColor="accent2"/>
          <w:sz w:val="18"/>
          <w:szCs w:val="18"/>
        </w:rPr>
        <w:t>⌘/</w:t>
      </w:r>
      <w:r>
        <w:t>. Dans les deux cas, vous repartez d'un état sain.</w:t>
      </w:r>
    </w:p>
    <w:p w14:paraId="6869B0FD" w14:textId="77777777" w:rsidR="00502E4C" w:rsidRDefault="00000000">
      <w:pPr>
        <w:spacing w:after="120"/>
      </w:pPr>
      <w:r>
        <w:lastRenderedPageBreak/>
        <w:t xml:space="preserve">C'est aussi ce que l'examen demande : on y rend du code qui compile. Autant que le réflexe soit pris dès janvier. Voir </w:t>
      </w:r>
      <w:r>
        <w:rPr>
          <w:rFonts w:ascii="Consolas" w:hAnsi="Consolas" w:cs="Consolas"/>
          <w:color w:val="E97132" w:themeColor="accent2"/>
          <w:sz w:val="18"/>
          <w:szCs w:val="18"/>
        </w:rPr>
        <w:t>ERR.9</w:t>
      </w:r>
      <w:r>
        <w:t xml:space="preserve"> du guide IntelliJ si vous vous retrouvez bloqué.</w:t>
      </w:r>
    </w:p>
    <w:p w14:paraId="39B7D7DE" w14:textId="77777777" w:rsidR="00502E4C" w:rsidRDefault="00000000">
      <w:pPr>
        <w:pStyle w:val="Titre3"/>
        <w:keepNext/>
        <w:spacing w:before="240" w:after="100"/>
      </w:pPr>
      <w:r>
        <w:rPr>
          <w:b/>
          <w:bCs/>
          <w:color w:val="595959"/>
        </w:rPr>
        <w:t>L'exception qui confirme la règle</w:t>
      </w:r>
    </w:p>
    <w:p w14:paraId="5CE12016" w14:textId="77777777" w:rsidR="00502E4C" w:rsidRDefault="00000000">
      <w:pPr>
        <w:spacing w:after="120"/>
      </w:pPr>
      <w:r>
        <w:t xml:space="preserve">Un seul exercice du recueil, </w:t>
      </w:r>
      <w:hyperlink w:anchor="ex-ABS-5" w:history="1">
        <w:r>
          <w:rPr>
            <w:rFonts w:ascii="Consolas" w:hAnsi="Consolas" w:cs="Consolas"/>
            <w:color w:val="E97132" w:themeColor="accent2"/>
            <w:sz w:val="18"/>
            <w:szCs w:val="18"/>
          </w:rPr>
          <w:t>ABS.5</w:t>
        </w:r>
      </w:hyperlink>
      <w:r>
        <w:t xml:space="preserve">, vous livre sa classe de test </w:t>
      </w:r>
      <w:r>
        <w:rPr>
          <w:b/>
          <w:bCs/>
        </w:rPr>
        <w:t>entièrement en commentaire</w:t>
      </w:r>
      <w:r>
        <w:t>. Elle appelle des classes que vous n'avez pas encore écrites, et elle bloquerait tout le module Maven.</w:t>
      </w:r>
    </w:p>
    <w:p w14:paraId="4398CDEC" w14:textId="77777777" w:rsidR="00502E4C" w:rsidRDefault="00000000">
      <w:pPr>
        <w:spacing w:after="120"/>
      </w:pPr>
      <w:r>
        <w:t>Vous la décommenterez une fois vos classes en place. C'est précisément parce que la règle ci-dessus existe que cet exercice doit s'en écarter.</w:t>
      </w:r>
    </w:p>
    <w:p w14:paraId="5820C015" w14:textId="77777777" w:rsidR="00502E4C" w:rsidRDefault="00000000">
      <w:pPr>
        <w:pStyle w:val="Titre2"/>
        <w:keepNext/>
        <w:spacing w:before="360" w:after="160"/>
      </w:pPr>
      <w:bookmarkStart w:id="4" w:name="_Toc243774946"/>
      <w:r>
        <w:rPr>
          <w:b/>
          <w:bCs/>
          <w:color w:val="1F4E79"/>
          <w:sz w:val="30"/>
          <w:szCs w:val="30"/>
        </w:rPr>
        <w:t>Les codes, et où ils mènent</w:t>
      </w:r>
      <w:bookmarkEnd w:id="4"/>
    </w:p>
    <w:p w14:paraId="7B75CE4D" w14:textId="77777777" w:rsidR="00502E4C" w:rsidRDefault="00000000">
      <w:pPr>
        <w:spacing w:after="120"/>
      </w:pPr>
      <w:r>
        <w:t>Vous rencontrerez trois familles de codes dans les fascicules. Chacune renvoie à un document différent.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900"/>
        <w:gridCol w:w="5660"/>
      </w:tblGrid>
      <w:tr w:rsidR="00502E4C" w14:paraId="56E85A99"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717856A8" w14:textId="77777777" w:rsidR="00502E4C" w:rsidRDefault="00000000">
            <w:r>
              <w:rPr>
                <w:b/>
                <w:bCs/>
                <w:sz w:val="20"/>
                <w:szCs w:val="20"/>
              </w:rPr>
              <w:t>Code</w:t>
            </w:r>
          </w:p>
        </w:tc>
        <w:tc>
          <w:tcPr>
            <w:tcW w:w="1900" w:type="dxa"/>
            <w:shd w:val="clear" w:color="auto" w:fill="DEEAF6"/>
            <w:tcMar>
              <w:top w:w="55" w:type="dxa"/>
              <w:left w:w="100" w:type="dxa"/>
              <w:bottom w:w="55" w:type="dxa"/>
              <w:right w:w="100" w:type="dxa"/>
            </w:tcMar>
          </w:tcPr>
          <w:p w14:paraId="30A16072" w14:textId="77777777" w:rsidR="00502E4C" w:rsidRDefault="00000000">
            <w:r>
              <w:rPr>
                <w:b/>
                <w:bCs/>
                <w:sz w:val="20"/>
                <w:szCs w:val="20"/>
              </w:rPr>
              <w:t>Exemple</w:t>
            </w:r>
          </w:p>
        </w:tc>
        <w:tc>
          <w:tcPr>
            <w:tcW w:w="5660" w:type="dxa"/>
            <w:shd w:val="clear" w:color="auto" w:fill="DEEAF6"/>
            <w:tcMar>
              <w:top w:w="55" w:type="dxa"/>
              <w:left w:w="100" w:type="dxa"/>
              <w:bottom w:w="55" w:type="dxa"/>
              <w:right w:w="100" w:type="dxa"/>
            </w:tcMar>
          </w:tcPr>
          <w:p w14:paraId="39FDC12B" w14:textId="77777777" w:rsidR="00502E4C" w:rsidRDefault="00000000">
            <w:r>
              <w:rPr>
                <w:b/>
                <w:bCs/>
                <w:sz w:val="20"/>
                <w:szCs w:val="20"/>
              </w:rPr>
              <w:t>Où le chercher</w:t>
            </w:r>
          </w:p>
        </w:tc>
      </w:tr>
      <w:tr w:rsidR="00502E4C" w14:paraId="259D6DC6" w14:textId="77777777">
        <w:tblPrEx>
          <w:tblCellMar>
            <w:top w:w="0" w:type="dxa"/>
            <w:bottom w:w="0" w:type="dxa"/>
          </w:tblCellMar>
        </w:tblPrEx>
        <w:trPr>
          <w:cantSplit/>
        </w:trPr>
        <w:tc>
          <w:tcPr>
            <w:tcW w:w="1800" w:type="dxa"/>
            <w:tcMar>
              <w:top w:w="55" w:type="dxa"/>
              <w:left w:w="100" w:type="dxa"/>
              <w:bottom w:w="55" w:type="dxa"/>
              <w:right w:w="100" w:type="dxa"/>
            </w:tcMar>
          </w:tcPr>
          <w:p w14:paraId="2AE88077" w14:textId="77777777" w:rsidR="00502E4C" w:rsidRDefault="00000000">
            <w:r>
              <w:rPr>
                <w:rFonts w:ascii="Consolas" w:hAnsi="Consolas" w:cs="Consolas"/>
                <w:color w:val="E97132" w:themeColor="accent2"/>
                <w:sz w:val="18"/>
                <w:szCs w:val="18"/>
              </w:rPr>
              <w:t>THM.n</w:t>
            </w:r>
          </w:p>
        </w:tc>
        <w:tc>
          <w:tcPr>
            <w:tcW w:w="1900" w:type="dxa"/>
            <w:tcMar>
              <w:top w:w="55" w:type="dxa"/>
              <w:left w:w="100" w:type="dxa"/>
              <w:bottom w:w="55" w:type="dxa"/>
              <w:right w:w="100" w:type="dxa"/>
            </w:tcMar>
          </w:tcPr>
          <w:p w14:paraId="349529C0" w14:textId="77777777" w:rsidR="00502E4C" w:rsidRDefault="00000000">
            <w:hyperlink w:anchor="ex-ABS-3" w:history="1">
              <w:r>
                <w:rPr>
                  <w:rFonts w:ascii="Consolas" w:hAnsi="Consolas" w:cs="Consolas"/>
                  <w:color w:val="E97132" w:themeColor="accent2"/>
                  <w:sz w:val="18"/>
                  <w:szCs w:val="18"/>
                </w:rPr>
                <w:t>ABS.3</w:t>
              </w:r>
            </w:hyperlink>
          </w:p>
        </w:tc>
        <w:tc>
          <w:tcPr>
            <w:tcW w:w="5660" w:type="dxa"/>
            <w:tcMar>
              <w:top w:w="55" w:type="dxa"/>
              <w:left w:w="100" w:type="dxa"/>
              <w:bottom w:w="55" w:type="dxa"/>
              <w:right w:w="100" w:type="dxa"/>
            </w:tcMar>
          </w:tcPr>
          <w:p w14:paraId="596F8064" w14:textId="77777777" w:rsidR="00502E4C" w:rsidRDefault="00000000">
            <w:r>
              <w:rPr>
                <w:sz w:val="20"/>
                <w:szCs w:val="20"/>
              </w:rPr>
              <w:t>un exercice, dans le fascicule de son module</w:t>
            </w:r>
          </w:p>
        </w:tc>
      </w:tr>
      <w:tr w:rsidR="00502E4C" w14:paraId="2E3BF60A" w14:textId="77777777">
        <w:tblPrEx>
          <w:tblCellMar>
            <w:top w:w="0" w:type="dxa"/>
            <w:bottom w:w="0" w:type="dxa"/>
          </w:tblCellMar>
        </w:tblPrEx>
        <w:trPr>
          <w:cantSplit/>
        </w:trPr>
        <w:tc>
          <w:tcPr>
            <w:tcW w:w="1800" w:type="dxa"/>
            <w:tcMar>
              <w:top w:w="55" w:type="dxa"/>
              <w:left w:w="100" w:type="dxa"/>
              <w:bottom w:w="55" w:type="dxa"/>
              <w:right w:w="100" w:type="dxa"/>
            </w:tcMar>
          </w:tcPr>
          <w:p w14:paraId="2388F88F" w14:textId="77777777" w:rsidR="00502E4C" w:rsidRDefault="00000000">
            <w:r>
              <w:rPr>
                <w:rFonts w:ascii="Consolas" w:hAnsi="Consolas" w:cs="Consolas"/>
                <w:color w:val="E97132" w:themeColor="accent2"/>
                <w:sz w:val="18"/>
                <w:szCs w:val="18"/>
              </w:rPr>
              <w:t>CC-XXX.n</w:t>
            </w:r>
          </w:p>
        </w:tc>
        <w:tc>
          <w:tcPr>
            <w:tcW w:w="1900" w:type="dxa"/>
            <w:tcMar>
              <w:top w:w="55" w:type="dxa"/>
              <w:left w:w="100" w:type="dxa"/>
              <w:bottom w:w="55" w:type="dxa"/>
              <w:right w:w="100" w:type="dxa"/>
            </w:tcMar>
          </w:tcPr>
          <w:p w14:paraId="58B43F31" w14:textId="77777777" w:rsidR="00502E4C" w:rsidRDefault="00000000">
            <w:r>
              <w:rPr>
                <w:rFonts w:ascii="Consolas" w:hAnsi="Consolas" w:cs="Consolas"/>
                <w:color w:val="E97132" w:themeColor="accent2"/>
                <w:sz w:val="18"/>
                <w:szCs w:val="18"/>
              </w:rPr>
              <w:t>CC-NOM.7</w:t>
            </w:r>
          </w:p>
        </w:tc>
        <w:tc>
          <w:tcPr>
            <w:tcW w:w="5660" w:type="dxa"/>
            <w:tcMar>
              <w:top w:w="55" w:type="dxa"/>
              <w:left w:w="100" w:type="dxa"/>
              <w:bottom w:w="55" w:type="dxa"/>
              <w:right w:w="100" w:type="dxa"/>
            </w:tcMar>
          </w:tcPr>
          <w:p w14:paraId="15E93250" w14:textId="77777777" w:rsidR="00502E4C" w:rsidRDefault="00000000">
            <w:r>
              <w:rPr>
                <w:sz w:val="20"/>
                <w:szCs w:val="20"/>
              </w:rPr>
              <w:t>une règle du mémento Clean Code</w:t>
            </w:r>
          </w:p>
        </w:tc>
      </w:tr>
      <w:tr w:rsidR="00502E4C" w14:paraId="7AF3FFC8" w14:textId="77777777">
        <w:tblPrEx>
          <w:tblCellMar>
            <w:top w:w="0" w:type="dxa"/>
            <w:bottom w:w="0" w:type="dxa"/>
          </w:tblCellMar>
        </w:tblPrEx>
        <w:trPr>
          <w:cantSplit/>
        </w:trPr>
        <w:tc>
          <w:tcPr>
            <w:tcW w:w="1800" w:type="dxa"/>
            <w:tcMar>
              <w:top w:w="55" w:type="dxa"/>
              <w:left w:w="100" w:type="dxa"/>
              <w:bottom w:w="55" w:type="dxa"/>
              <w:right w:w="100" w:type="dxa"/>
            </w:tcMar>
          </w:tcPr>
          <w:p w14:paraId="4D5AA257" w14:textId="77777777" w:rsidR="00502E4C" w:rsidRDefault="00000000">
            <w:r>
              <w:rPr>
                <w:rFonts w:ascii="Consolas" w:hAnsi="Consolas" w:cs="Consolas"/>
                <w:color w:val="E97132" w:themeColor="accent2"/>
                <w:sz w:val="18"/>
                <w:szCs w:val="18"/>
              </w:rPr>
              <w:t>TEC-XXX.n</w:t>
            </w:r>
          </w:p>
        </w:tc>
        <w:tc>
          <w:tcPr>
            <w:tcW w:w="1900" w:type="dxa"/>
            <w:tcMar>
              <w:top w:w="55" w:type="dxa"/>
              <w:left w:w="100" w:type="dxa"/>
              <w:bottom w:w="55" w:type="dxa"/>
              <w:right w:w="100" w:type="dxa"/>
            </w:tcMar>
          </w:tcPr>
          <w:p w14:paraId="2912D31A" w14:textId="77777777" w:rsidR="00502E4C" w:rsidRDefault="00000000">
            <w:r>
              <w:rPr>
                <w:rFonts w:ascii="Consolas" w:hAnsi="Consolas" w:cs="Consolas"/>
                <w:color w:val="E97132" w:themeColor="accent2"/>
                <w:sz w:val="18"/>
                <w:szCs w:val="18"/>
              </w:rPr>
              <w:t>TEC-MVN.4</w:t>
            </w:r>
          </w:p>
        </w:tc>
        <w:tc>
          <w:tcPr>
            <w:tcW w:w="5660" w:type="dxa"/>
            <w:tcMar>
              <w:top w:w="55" w:type="dxa"/>
              <w:left w:w="100" w:type="dxa"/>
              <w:bottom w:w="55" w:type="dxa"/>
              <w:right w:w="100" w:type="dxa"/>
            </w:tcMar>
          </w:tcPr>
          <w:p w14:paraId="52394AB6" w14:textId="77777777" w:rsidR="00502E4C" w:rsidRDefault="00000000">
            <w:r>
              <w:rPr>
                <w:sz w:val="20"/>
                <w:szCs w:val="20"/>
              </w:rPr>
              <w:t>une notion du mémento technique</w:t>
            </w:r>
          </w:p>
        </w:tc>
      </w:tr>
      <w:tr w:rsidR="00502E4C" w14:paraId="0D845EC8" w14:textId="77777777">
        <w:tblPrEx>
          <w:tblCellMar>
            <w:top w:w="0" w:type="dxa"/>
            <w:bottom w:w="0" w:type="dxa"/>
          </w:tblCellMar>
        </w:tblPrEx>
        <w:trPr>
          <w:cantSplit/>
        </w:trPr>
        <w:tc>
          <w:tcPr>
            <w:tcW w:w="1800" w:type="dxa"/>
            <w:tcMar>
              <w:top w:w="55" w:type="dxa"/>
              <w:left w:w="100" w:type="dxa"/>
              <w:bottom w:w="55" w:type="dxa"/>
              <w:right w:w="100" w:type="dxa"/>
            </w:tcMar>
          </w:tcPr>
          <w:p w14:paraId="7DA8896C" w14:textId="77777777" w:rsidR="00502E4C" w:rsidRDefault="00000000">
            <w:r>
              <w:rPr>
                <w:rFonts w:ascii="Consolas" w:hAnsi="Consolas" w:cs="Consolas"/>
                <w:color w:val="E97132" w:themeColor="accent2"/>
                <w:sz w:val="18"/>
                <w:szCs w:val="18"/>
              </w:rPr>
              <w:t>IDE.n / ERR.n</w:t>
            </w:r>
          </w:p>
        </w:tc>
        <w:tc>
          <w:tcPr>
            <w:tcW w:w="1900" w:type="dxa"/>
            <w:tcMar>
              <w:top w:w="55" w:type="dxa"/>
              <w:left w:w="100" w:type="dxa"/>
              <w:bottom w:w="55" w:type="dxa"/>
              <w:right w:w="100" w:type="dxa"/>
            </w:tcMar>
          </w:tcPr>
          <w:p w14:paraId="45ACF87C" w14:textId="77777777" w:rsidR="00502E4C" w:rsidRDefault="00000000">
            <w:r>
              <w:rPr>
                <w:rFonts w:ascii="Consolas" w:hAnsi="Consolas" w:cs="Consolas"/>
                <w:color w:val="E97132" w:themeColor="accent2"/>
                <w:sz w:val="18"/>
                <w:szCs w:val="18"/>
              </w:rPr>
              <w:t>ERR.9</w:t>
            </w:r>
          </w:p>
        </w:tc>
        <w:tc>
          <w:tcPr>
            <w:tcW w:w="5660" w:type="dxa"/>
            <w:tcMar>
              <w:top w:w="55" w:type="dxa"/>
              <w:left w:w="100" w:type="dxa"/>
              <w:bottom w:w="55" w:type="dxa"/>
              <w:right w:w="100" w:type="dxa"/>
            </w:tcMar>
          </w:tcPr>
          <w:p w14:paraId="17C57774" w14:textId="77777777" w:rsidR="00502E4C" w:rsidRDefault="00000000">
            <w:r>
              <w:rPr>
                <w:sz w:val="20"/>
                <w:szCs w:val="20"/>
              </w:rPr>
              <w:t>une manœuvre ou une panne, dans le guide IntelliJ</w:t>
            </w:r>
          </w:p>
        </w:tc>
      </w:tr>
    </w:tbl>
    <w:p w14:paraId="2A34D6A1" w14:textId="77777777" w:rsidR="00502E4C" w:rsidRDefault="00000000">
      <w:pPr>
        <w:spacing w:after="120"/>
      </w:pPr>
      <w:r>
        <w:rPr>
          <w:b/>
          <w:bCs/>
        </w:rPr>
        <w:t xml:space="preserve">La numérotation des exercices est thématique, pas chronologique. </w:t>
      </w:r>
      <w:hyperlink w:anchor="ex-EXC-3" w:history="1">
        <w:r>
          <w:rPr>
            <w:rFonts w:ascii="Consolas" w:hAnsi="Consolas" w:cs="Consolas"/>
            <w:color w:val="E97132" w:themeColor="accent2"/>
            <w:sz w:val="18"/>
            <w:szCs w:val="18"/>
          </w:rPr>
          <w:t>EXC.3</w:t>
        </w:r>
      </w:hyperlink>
      <w:r>
        <w:t xml:space="preserve"> est le troisième exercice du module Exceptions, quelle que soit la séance où il tombe. Un exercice garde donc son code même si le calendrier change.</w:t>
      </w:r>
    </w:p>
    <w:p w14:paraId="481AAC44" w14:textId="77777777" w:rsidR="00502E4C" w:rsidRDefault="00000000">
      <w:pPr>
        <w:spacing w:after="120"/>
      </w:pPr>
      <w:r>
        <w:t xml:space="preserve">Chaque module s'ouvre sur le tableau de ses exercices. Leurs codes sont </w:t>
      </w:r>
      <w:r>
        <w:rPr>
          <w:b/>
          <w:bCs/>
        </w:rPr>
        <w:t>cliquables</w:t>
      </w:r>
      <w:r>
        <w:t> : ils mènent directement à l'exercice, comme les lignes de la table des matières.</w:t>
      </w:r>
    </w:p>
    <w:p w14:paraId="424F7502" w14:textId="77777777" w:rsidR="00502E4C" w:rsidRDefault="00000000">
      <w:pPr>
        <w:pStyle w:val="Titre1"/>
        <w:keepNext/>
        <w:pageBreakBefore/>
        <w:spacing w:before="360" w:after="160"/>
      </w:pPr>
      <w:bookmarkStart w:id="5" w:name="_Toc243774947"/>
      <w:r>
        <w:rPr>
          <w:b/>
          <w:bCs/>
          <w:color w:val="1F4E79"/>
          <w:sz w:val="40"/>
          <w:szCs w:val="40"/>
        </w:rPr>
        <w:lastRenderedPageBreak/>
        <w:t>Module POO — Classes et objets</w:t>
      </w:r>
      <w:bookmarkEnd w:id="5"/>
    </w:p>
    <w:p w14:paraId="7D48B26D" w14:textId="77777777" w:rsidR="00502E4C" w:rsidRDefault="00502E4C">
      <w:pPr>
        <w:spacing w:after="120"/>
      </w:pPr>
    </w:p>
    <w:p w14:paraId="68F20498" w14:textId="77777777" w:rsidR="00502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502E4C" w14:paraId="6F73C7E1"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27A724F2" w14:textId="77777777" w:rsidR="00502E4C" w:rsidRDefault="00000000">
            <w:r>
              <w:rPr>
                <w:b/>
                <w:bCs/>
                <w:sz w:val="20"/>
                <w:szCs w:val="20"/>
              </w:rPr>
              <w:t>Exercice</w:t>
            </w:r>
          </w:p>
        </w:tc>
        <w:tc>
          <w:tcPr>
            <w:tcW w:w="3400" w:type="dxa"/>
            <w:shd w:val="clear" w:color="auto" w:fill="DEEAF6"/>
            <w:tcMar>
              <w:top w:w="55" w:type="dxa"/>
              <w:left w:w="100" w:type="dxa"/>
              <w:bottom w:w="55" w:type="dxa"/>
              <w:right w:w="100" w:type="dxa"/>
            </w:tcMar>
          </w:tcPr>
          <w:p w14:paraId="524116B4" w14:textId="77777777" w:rsidR="00502E4C" w:rsidRDefault="00000000">
            <w:r>
              <w:rPr>
                <w:b/>
                <w:bCs/>
                <w:sz w:val="20"/>
                <w:szCs w:val="20"/>
              </w:rPr>
              <w:t>Package</w:t>
            </w:r>
          </w:p>
        </w:tc>
        <w:tc>
          <w:tcPr>
            <w:tcW w:w="3760" w:type="dxa"/>
            <w:shd w:val="clear" w:color="auto" w:fill="DEEAF6"/>
            <w:tcMar>
              <w:top w:w="55" w:type="dxa"/>
              <w:left w:w="100" w:type="dxa"/>
              <w:bottom w:w="55" w:type="dxa"/>
              <w:right w:w="100" w:type="dxa"/>
            </w:tcMar>
          </w:tcPr>
          <w:p w14:paraId="2610D979" w14:textId="77777777" w:rsidR="00502E4C" w:rsidRDefault="00000000">
            <w:r>
              <w:rPr>
                <w:b/>
                <w:bCs/>
                <w:sz w:val="20"/>
                <w:szCs w:val="20"/>
              </w:rPr>
              <w:t>Sujet</w:t>
            </w:r>
          </w:p>
        </w:tc>
      </w:tr>
      <w:tr w:rsidR="00502E4C" w14:paraId="2FE6263A" w14:textId="77777777">
        <w:tblPrEx>
          <w:tblCellMar>
            <w:top w:w="0" w:type="dxa"/>
            <w:bottom w:w="0" w:type="dxa"/>
          </w:tblCellMar>
        </w:tblPrEx>
        <w:trPr>
          <w:cantSplit/>
        </w:trPr>
        <w:tc>
          <w:tcPr>
            <w:tcW w:w="2200" w:type="dxa"/>
            <w:tcMar>
              <w:top w:w="55" w:type="dxa"/>
              <w:left w:w="100" w:type="dxa"/>
              <w:bottom w:w="55" w:type="dxa"/>
              <w:right w:w="100" w:type="dxa"/>
            </w:tcMar>
          </w:tcPr>
          <w:p w14:paraId="47C7E32C" w14:textId="77777777" w:rsidR="00502E4C" w:rsidRDefault="00000000">
            <w:hyperlink w:anchor="ex-POO-1" w:history="1">
              <w:r>
                <w:rPr>
                  <w:rFonts w:ascii="Consolas" w:hAnsi="Consolas" w:cs="Consolas"/>
                  <w:color w:val="0563C1"/>
                  <w:sz w:val="18"/>
                  <w:szCs w:val="18"/>
                  <w:u w:val="single"/>
                </w:rPr>
                <w:t>POO.1</w:t>
              </w:r>
            </w:hyperlink>
          </w:p>
        </w:tc>
        <w:tc>
          <w:tcPr>
            <w:tcW w:w="3400" w:type="dxa"/>
            <w:tcMar>
              <w:top w:w="55" w:type="dxa"/>
              <w:left w:w="100" w:type="dxa"/>
              <w:bottom w:w="55" w:type="dxa"/>
              <w:right w:w="100" w:type="dxa"/>
            </w:tcMar>
          </w:tcPr>
          <w:p w14:paraId="5A62E021" w14:textId="77777777" w:rsidR="00502E4C" w:rsidRDefault="00000000">
            <w:r>
              <w:rPr>
                <w:rFonts w:ascii="Consolas" w:hAnsi="Consolas" w:cs="Consolas"/>
                <w:color w:val="E97132" w:themeColor="accent2"/>
                <w:sz w:val="18"/>
                <w:szCs w:val="18"/>
              </w:rPr>
              <w:t>be.ephec.java.poo.e01</w:t>
            </w:r>
          </w:p>
        </w:tc>
        <w:tc>
          <w:tcPr>
            <w:tcW w:w="3760" w:type="dxa"/>
            <w:tcMar>
              <w:top w:w="55" w:type="dxa"/>
              <w:left w:w="100" w:type="dxa"/>
              <w:bottom w:w="55" w:type="dxa"/>
              <w:right w:w="100" w:type="dxa"/>
            </w:tcMar>
          </w:tcPr>
          <w:p w14:paraId="1E3D4754" w14:textId="77777777" w:rsidR="00502E4C" w:rsidRDefault="00000000">
            <w:r>
              <w:rPr>
                <w:sz w:val="20"/>
                <w:szCs w:val="20"/>
              </w:rPr>
              <w:t>Une première classe, sans encapsulation</w:t>
            </w:r>
          </w:p>
        </w:tc>
      </w:tr>
      <w:tr w:rsidR="00502E4C" w14:paraId="30DF22F0" w14:textId="77777777">
        <w:tblPrEx>
          <w:tblCellMar>
            <w:top w:w="0" w:type="dxa"/>
            <w:bottom w:w="0" w:type="dxa"/>
          </w:tblCellMar>
        </w:tblPrEx>
        <w:trPr>
          <w:cantSplit/>
        </w:trPr>
        <w:tc>
          <w:tcPr>
            <w:tcW w:w="2200" w:type="dxa"/>
            <w:tcMar>
              <w:top w:w="55" w:type="dxa"/>
              <w:left w:w="100" w:type="dxa"/>
              <w:bottom w:w="55" w:type="dxa"/>
              <w:right w:w="100" w:type="dxa"/>
            </w:tcMar>
          </w:tcPr>
          <w:p w14:paraId="2B554834" w14:textId="77777777" w:rsidR="00502E4C" w:rsidRDefault="00000000">
            <w:hyperlink w:anchor="ex-POO-2" w:history="1">
              <w:r>
                <w:rPr>
                  <w:rFonts w:ascii="Consolas" w:hAnsi="Consolas" w:cs="Consolas"/>
                  <w:color w:val="0563C1"/>
                  <w:sz w:val="18"/>
                  <w:szCs w:val="18"/>
                  <w:u w:val="single"/>
                </w:rPr>
                <w:t>POO.2</w:t>
              </w:r>
            </w:hyperlink>
          </w:p>
        </w:tc>
        <w:tc>
          <w:tcPr>
            <w:tcW w:w="3400" w:type="dxa"/>
            <w:tcMar>
              <w:top w:w="55" w:type="dxa"/>
              <w:left w:w="100" w:type="dxa"/>
              <w:bottom w:w="55" w:type="dxa"/>
              <w:right w:w="100" w:type="dxa"/>
            </w:tcMar>
          </w:tcPr>
          <w:p w14:paraId="01BFB129" w14:textId="77777777" w:rsidR="00502E4C" w:rsidRDefault="00000000">
            <w:r>
              <w:rPr>
                <w:rFonts w:ascii="Consolas" w:hAnsi="Consolas" w:cs="Consolas"/>
                <w:color w:val="E97132" w:themeColor="accent2"/>
                <w:sz w:val="18"/>
                <w:szCs w:val="18"/>
              </w:rPr>
              <w:t>be.ephec.java.poo.e02</w:t>
            </w:r>
          </w:p>
        </w:tc>
        <w:tc>
          <w:tcPr>
            <w:tcW w:w="3760" w:type="dxa"/>
            <w:tcMar>
              <w:top w:w="55" w:type="dxa"/>
              <w:left w:w="100" w:type="dxa"/>
              <w:bottom w:w="55" w:type="dxa"/>
              <w:right w:w="100" w:type="dxa"/>
            </w:tcMar>
          </w:tcPr>
          <w:p w14:paraId="31FC2333" w14:textId="77777777" w:rsidR="00502E4C" w:rsidRDefault="00000000">
            <w:r>
              <w:rPr>
                <w:sz w:val="20"/>
                <w:szCs w:val="20"/>
              </w:rPr>
              <w:t>La même classe, encapsulée</w:t>
            </w:r>
          </w:p>
        </w:tc>
      </w:tr>
      <w:tr w:rsidR="00502E4C" w14:paraId="15BCEBEB" w14:textId="77777777">
        <w:tblPrEx>
          <w:tblCellMar>
            <w:top w:w="0" w:type="dxa"/>
            <w:bottom w:w="0" w:type="dxa"/>
          </w:tblCellMar>
        </w:tblPrEx>
        <w:trPr>
          <w:cantSplit/>
        </w:trPr>
        <w:tc>
          <w:tcPr>
            <w:tcW w:w="2200" w:type="dxa"/>
            <w:tcMar>
              <w:top w:w="55" w:type="dxa"/>
              <w:left w:w="100" w:type="dxa"/>
              <w:bottom w:w="55" w:type="dxa"/>
              <w:right w:w="100" w:type="dxa"/>
            </w:tcMar>
          </w:tcPr>
          <w:p w14:paraId="7B4C1FA2" w14:textId="77777777" w:rsidR="00502E4C" w:rsidRDefault="00000000">
            <w:hyperlink w:anchor="ex-POO-3" w:history="1">
              <w:r>
                <w:rPr>
                  <w:rFonts w:ascii="Consolas" w:hAnsi="Consolas" w:cs="Consolas"/>
                  <w:color w:val="0563C1"/>
                  <w:sz w:val="18"/>
                  <w:szCs w:val="18"/>
                  <w:u w:val="single"/>
                </w:rPr>
                <w:t>POO.3</w:t>
              </w:r>
            </w:hyperlink>
          </w:p>
        </w:tc>
        <w:tc>
          <w:tcPr>
            <w:tcW w:w="3400" w:type="dxa"/>
            <w:tcMar>
              <w:top w:w="55" w:type="dxa"/>
              <w:left w:w="100" w:type="dxa"/>
              <w:bottom w:w="55" w:type="dxa"/>
              <w:right w:w="100" w:type="dxa"/>
            </w:tcMar>
          </w:tcPr>
          <w:p w14:paraId="326690E0" w14:textId="77777777" w:rsidR="00502E4C" w:rsidRDefault="00000000">
            <w:r>
              <w:rPr>
                <w:rFonts w:ascii="Consolas" w:hAnsi="Consolas" w:cs="Consolas"/>
                <w:color w:val="E97132" w:themeColor="accent2"/>
                <w:sz w:val="18"/>
                <w:szCs w:val="18"/>
              </w:rPr>
              <w:t>be.ephec.java.poo.e03</w:t>
            </w:r>
          </w:p>
        </w:tc>
        <w:tc>
          <w:tcPr>
            <w:tcW w:w="3760" w:type="dxa"/>
            <w:tcMar>
              <w:top w:w="55" w:type="dxa"/>
              <w:left w:w="100" w:type="dxa"/>
              <w:bottom w:w="55" w:type="dxa"/>
              <w:right w:w="100" w:type="dxa"/>
            </w:tcMar>
          </w:tcPr>
          <w:p w14:paraId="23D0A0FE" w14:textId="77777777" w:rsidR="00502E4C" w:rsidRDefault="00000000">
            <w:r>
              <w:rPr>
                <w:sz w:val="20"/>
                <w:szCs w:val="20"/>
              </w:rPr>
              <w:t>L'âge n'est pas une donnée à stocker</w:t>
            </w:r>
          </w:p>
        </w:tc>
      </w:tr>
      <w:tr w:rsidR="00502E4C" w14:paraId="09A831BF" w14:textId="77777777">
        <w:tblPrEx>
          <w:tblCellMar>
            <w:top w:w="0" w:type="dxa"/>
            <w:bottom w:w="0" w:type="dxa"/>
          </w:tblCellMar>
        </w:tblPrEx>
        <w:trPr>
          <w:cantSplit/>
        </w:trPr>
        <w:tc>
          <w:tcPr>
            <w:tcW w:w="2200" w:type="dxa"/>
            <w:tcMar>
              <w:top w:w="55" w:type="dxa"/>
              <w:left w:w="100" w:type="dxa"/>
              <w:bottom w:w="55" w:type="dxa"/>
              <w:right w:w="100" w:type="dxa"/>
            </w:tcMar>
          </w:tcPr>
          <w:p w14:paraId="0BB36054" w14:textId="77777777" w:rsidR="00502E4C" w:rsidRDefault="00000000">
            <w:hyperlink w:anchor="ex-POO-4" w:history="1">
              <w:r>
                <w:rPr>
                  <w:rFonts w:ascii="Consolas" w:hAnsi="Consolas" w:cs="Consolas"/>
                  <w:color w:val="0563C1"/>
                  <w:sz w:val="18"/>
                  <w:szCs w:val="18"/>
                  <w:u w:val="single"/>
                </w:rPr>
                <w:t>POO.4</w:t>
              </w:r>
            </w:hyperlink>
          </w:p>
        </w:tc>
        <w:tc>
          <w:tcPr>
            <w:tcW w:w="3400" w:type="dxa"/>
            <w:tcMar>
              <w:top w:w="55" w:type="dxa"/>
              <w:left w:w="100" w:type="dxa"/>
              <w:bottom w:w="55" w:type="dxa"/>
              <w:right w:w="100" w:type="dxa"/>
            </w:tcMar>
          </w:tcPr>
          <w:p w14:paraId="7B8334B4" w14:textId="77777777" w:rsidR="00502E4C" w:rsidRDefault="00000000">
            <w:r>
              <w:rPr>
                <w:rFonts w:ascii="Consolas" w:hAnsi="Consolas" w:cs="Consolas"/>
                <w:color w:val="E97132" w:themeColor="accent2"/>
                <w:sz w:val="18"/>
                <w:szCs w:val="18"/>
              </w:rPr>
              <w:t>be.ephec.java.poo.e04</w:t>
            </w:r>
          </w:p>
        </w:tc>
        <w:tc>
          <w:tcPr>
            <w:tcW w:w="3760" w:type="dxa"/>
            <w:tcMar>
              <w:top w:w="55" w:type="dxa"/>
              <w:left w:w="100" w:type="dxa"/>
              <w:bottom w:w="55" w:type="dxa"/>
              <w:right w:w="100" w:type="dxa"/>
            </w:tcMar>
          </w:tcPr>
          <w:p w14:paraId="7389D473" w14:textId="77777777" w:rsidR="00502E4C" w:rsidRDefault="00000000">
            <w:r>
              <w:rPr>
                <w:sz w:val="20"/>
                <w:szCs w:val="20"/>
              </w:rPr>
              <w:t>Saisie au clavier et passage de paramètres</w:t>
            </w:r>
          </w:p>
        </w:tc>
      </w:tr>
      <w:tr w:rsidR="00502E4C" w14:paraId="513AFFC9" w14:textId="77777777">
        <w:tblPrEx>
          <w:tblCellMar>
            <w:top w:w="0" w:type="dxa"/>
            <w:bottom w:w="0" w:type="dxa"/>
          </w:tblCellMar>
        </w:tblPrEx>
        <w:trPr>
          <w:cantSplit/>
        </w:trPr>
        <w:tc>
          <w:tcPr>
            <w:tcW w:w="2200" w:type="dxa"/>
            <w:tcMar>
              <w:top w:w="55" w:type="dxa"/>
              <w:left w:w="100" w:type="dxa"/>
              <w:bottom w:w="55" w:type="dxa"/>
              <w:right w:w="100" w:type="dxa"/>
            </w:tcMar>
          </w:tcPr>
          <w:p w14:paraId="14892A81" w14:textId="77777777" w:rsidR="00502E4C" w:rsidRDefault="00000000">
            <w:hyperlink w:anchor="ex-POO-5" w:history="1">
              <w:r>
                <w:rPr>
                  <w:rFonts w:ascii="Consolas" w:hAnsi="Consolas" w:cs="Consolas"/>
                  <w:color w:val="0563C1"/>
                  <w:sz w:val="18"/>
                  <w:szCs w:val="18"/>
                  <w:u w:val="single"/>
                </w:rPr>
                <w:t>POO.5</w:t>
              </w:r>
            </w:hyperlink>
          </w:p>
        </w:tc>
        <w:tc>
          <w:tcPr>
            <w:tcW w:w="3400" w:type="dxa"/>
            <w:tcMar>
              <w:top w:w="55" w:type="dxa"/>
              <w:left w:w="100" w:type="dxa"/>
              <w:bottom w:w="55" w:type="dxa"/>
              <w:right w:w="100" w:type="dxa"/>
            </w:tcMar>
          </w:tcPr>
          <w:p w14:paraId="6D306097" w14:textId="77777777" w:rsidR="00502E4C" w:rsidRDefault="00000000">
            <w:r>
              <w:rPr>
                <w:rFonts w:ascii="Consolas" w:hAnsi="Consolas" w:cs="Consolas"/>
                <w:color w:val="E97132" w:themeColor="accent2"/>
                <w:sz w:val="18"/>
                <w:szCs w:val="18"/>
              </w:rPr>
              <w:t>be.ephec.java.poo.e05</w:t>
            </w:r>
          </w:p>
        </w:tc>
        <w:tc>
          <w:tcPr>
            <w:tcW w:w="3760" w:type="dxa"/>
            <w:tcMar>
              <w:top w:w="55" w:type="dxa"/>
              <w:left w:w="100" w:type="dxa"/>
              <w:bottom w:w="55" w:type="dxa"/>
              <w:right w:w="100" w:type="dxa"/>
            </w:tcMar>
          </w:tcPr>
          <w:p w14:paraId="73F676DD" w14:textId="77777777" w:rsidR="00502E4C" w:rsidRDefault="00000000">
            <w:r>
              <w:rPr>
                <w:sz w:val="20"/>
                <w:szCs w:val="20"/>
              </w:rPr>
              <w:t>Conversion de base, et logique testable</w:t>
            </w:r>
          </w:p>
        </w:tc>
      </w:tr>
    </w:tbl>
    <w:p w14:paraId="5F739377" w14:textId="77777777" w:rsidR="00502E4C" w:rsidRDefault="00000000">
      <w:pPr>
        <w:pStyle w:val="Titre2"/>
        <w:keepNext/>
        <w:spacing w:before="360" w:after="160"/>
      </w:pPr>
      <w:bookmarkStart w:id="6" w:name="_Toc243774948"/>
      <w:r>
        <w:rPr>
          <w:b/>
          <w:bCs/>
          <w:color w:val="1F4E79"/>
          <w:sz w:val="30"/>
          <w:szCs w:val="30"/>
        </w:rPr>
        <w:t>POO.1 — Une première classe</w:t>
      </w:r>
      <w:bookmarkEnd w:id="6"/>
    </w:p>
    <w:p w14:paraId="6FED2713"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be.ephec.java.poo.e01</w:t>
      </w:r>
    </w:p>
    <w:p w14:paraId="780104DA" w14:textId="77777777" w:rsidR="00502E4C" w:rsidRDefault="00000000">
      <w:pPr>
        <w:pStyle w:val="Titre3"/>
        <w:keepNext/>
        <w:spacing w:before="240" w:after="100"/>
      </w:pPr>
      <w:r>
        <w:rPr>
          <w:b/>
          <w:bCs/>
          <w:color w:val="595959"/>
        </w:rPr>
        <w:t>Objectif</w:t>
      </w:r>
    </w:p>
    <w:p w14:paraId="5A241043" w14:textId="77777777" w:rsidR="00502E4C" w:rsidRDefault="00000000">
      <w:pPr>
        <w:spacing w:after="120"/>
      </w:pPr>
      <w:r>
        <w:t>Écrire une classe, l'instancier, appeler ses méthodes. Et constater au passage ce qu'implique un champ public.</w:t>
      </w:r>
    </w:p>
    <w:p w14:paraId="3490B7ED" w14:textId="77777777" w:rsidR="00502E4C" w:rsidRDefault="00000000">
      <w:pPr>
        <w:pStyle w:val="Titre3"/>
        <w:keepNext/>
        <w:spacing w:before="240" w:after="100"/>
      </w:pPr>
      <w:r>
        <w:rPr>
          <w:b/>
          <w:bCs/>
          <w:color w:val="595959"/>
        </w:rPr>
        <w:t>Énoncé</w:t>
      </w:r>
    </w:p>
    <w:p w14:paraId="2EECD3EB" w14:textId="77777777" w:rsidR="00502E4C" w:rsidRDefault="00000000">
      <w:pPr>
        <w:spacing w:after="120"/>
      </w:pPr>
      <w:r>
        <w:t xml:space="preserve">Créez une classe </w:t>
      </w:r>
      <w:r>
        <w:rPr>
          <w:rFonts w:ascii="Consolas" w:hAnsi="Consolas" w:cs="Consolas"/>
          <w:color w:val="E97132" w:themeColor="accent2"/>
          <w:sz w:val="18"/>
          <w:szCs w:val="18"/>
        </w:rPr>
        <w:t>Personne</w:t>
      </w:r>
      <w:r>
        <w:t xml:space="preserve"> qui modélise une personne par son état civil minimal.</w:t>
      </w:r>
    </w:p>
    <w:p w14:paraId="4E8AA986" w14:textId="77777777" w:rsidR="00502E4C" w:rsidRDefault="00000000">
      <w:pPr>
        <w:spacing w:after="120"/>
      </w:pPr>
      <w:r>
        <w:t xml:space="preserve">Elle présente quatre champs, tous </w:t>
      </w:r>
      <w:r>
        <w:rPr>
          <w:rFonts w:ascii="Consolas" w:hAnsi="Consolas" w:cs="Consolas"/>
          <w:color w:val="E97132" w:themeColor="accent2"/>
          <w:sz w:val="18"/>
          <w:szCs w:val="18"/>
        </w:rPr>
        <w:t>public</w:t>
      </w:r>
      <w:r>
        <w:t xml:space="preserve"> pour cet exercice-ci : un nom, un prénom, une année de naissance et un âge.</w:t>
      </w:r>
    </w:p>
    <w:p w14:paraId="38965AA3" w14:textId="77777777" w:rsidR="00502E4C" w:rsidRDefault="00000000">
      <w:pPr>
        <w:spacing w:after="120"/>
      </w:pPr>
      <w:r>
        <w:t>Elle présente aussi deux méthodes :</w:t>
      </w:r>
    </w:p>
    <w:p w14:paraId="7B1FFAB3" w14:textId="77777777" w:rsidR="00502E4C" w:rsidRDefault="00000000">
      <w:pPr>
        <w:pStyle w:val="Paragraphedeliste"/>
        <w:numPr>
          <w:ilvl w:val="0"/>
          <w:numId w:val="1"/>
        </w:numPr>
        <w:spacing w:after="60"/>
      </w:pPr>
      <w:r>
        <w:rPr>
          <w:rFonts w:ascii="Consolas" w:hAnsi="Consolas" w:cs="Consolas"/>
          <w:color w:val="E97132" w:themeColor="accent2"/>
          <w:sz w:val="18"/>
          <w:szCs w:val="18"/>
        </w:rPr>
        <w:t>computeAge(int annee)</w:t>
      </w:r>
      <w:r>
        <w:t xml:space="preserve"> calcule et retourne l'âge qu'a la personne à l'année passée en paramètre. La méthode fait une simple soustraction, sans traitement particulier.</w:t>
      </w:r>
    </w:p>
    <w:p w14:paraId="14E19CEA" w14:textId="77777777" w:rsidR="00502E4C" w:rsidRDefault="00000000">
      <w:pPr>
        <w:pStyle w:val="Paragraphedeliste"/>
        <w:numPr>
          <w:ilvl w:val="0"/>
          <w:numId w:val="1"/>
        </w:numPr>
        <w:spacing w:after="60"/>
      </w:pPr>
      <w:r>
        <w:rPr>
          <w:rFonts w:ascii="Consolas" w:hAnsi="Consolas" w:cs="Consolas"/>
          <w:color w:val="E97132" w:themeColor="accent2"/>
          <w:sz w:val="18"/>
          <w:szCs w:val="18"/>
        </w:rPr>
        <w:t>display()</w:t>
      </w:r>
      <w:r>
        <w:t xml:space="preserve"> affiche les propriétés de la personne sur la console. Le format d'affichage est libre.</w:t>
      </w:r>
    </w:p>
    <w:p w14:paraId="2E4D8876" w14:textId="77777777" w:rsidR="00502E4C" w:rsidRDefault="00000000">
      <w:pPr>
        <w:spacing w:after="120"/>
      </w:pPr>
      <w:r>
        <w:t xml:space="preserve">Écrivez ensuite une classe </w:t>
      </w:r>
      <w:r>
        <w:rPr>
          <w:rFonts w:ascii="Consolas" w:hAnsi="Consolas" w:cs="Consolas"/>
          <w:color w:val="E97132" w:themeColor="accent2"/>
          <w:sz w:val="18"/>
          <w:szCs w:val="18"/>
        </w:rPr>
        <w:t>Programme</w:t>
      </w:r>
      <w:r>
        <w:t xml:space="preserve"> contenant une méthode </w:t>
      </w:r>
      <w:r>
        <w:rPr>
          <w:rFonts w:ascii="Consolas" w:hAnsi="Consolas" w:cs="Consolas"/>
          <w:color w:val="E97132" w:themeColor="accent2"/>
          <w:sz w:val="18"/>
          <w:szCs w:val="18"/>
        </w:rPr>
        <w:t>main</w:t>
      </w:r>
      <w:r>
        <w:t xml:space="preserve"> dans laquelle vous créez une personne, renseignez ses champs, puis affichez son prénom, son nom et son âge.</w:t>
      </w:r>
    </w:p>
    <w:p w14:paraId="6F78ED55" w14:textId="77777777" w:rsidR="00502E4C"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502E4C" w14:paraId="780A33C0" w14:textId="77777777">
        <w:tblPrEx>
          <w:tblCellMar>
            <w:top w:w="0" w:type="dxa"/>
            <w:bottom w:w="0" w:type="dxa"/>
          </w:tblCellMar>
        </w:tblPrEx>
        <w:trPr>
          <w:tblHeader/>
        </w:trPr>
        <w:tc>
          <w:tcPr>
            <w:tcW w:w="2200" w:type="dxa"/>
            <w:shd w:val="clear" w:color="auto" w:fill="DEEAF6"/>
            <w:tcMar>
              <w:top w:w="60" w:type="dxa"/>
              <w:left w:w="100" w:type="dxa"/>
              <w:bottom w:w="60" w:type="dxa"/>
              <w:right w:w="100" w:type="dxa"/>
            </w:tcMar>
          </w:tcPr>
          <w:p w14:paraId="0D35C740" w14:textId="77777777" w:rsidR="00502E4C" w:rsidRDefault="00000000">
            <w:r>
              <w:rPr>
                <w:b/>
                <w:bCs/>
                <w:sz w:val="20"/>
                <w:szCs w:val="20"/>
              </w:rPr>
              <w:t>Élément</w:t>
            </w:r>
          </w:p>
        </w:tc>
        <w:tc>
          <w:tcPr>
            <w:tcW w:w="3400" w:type="dxa"/>
            <w:shd w:val="clear" w:color="auto" w:fill="DEEAF6"/>
            <w:tcMar>
              <w:top w:w="60" w:type="dxa"/>
              <w:left w:w="100" w:type="dxa"/>
              <w:bottom w:w="60" w:type="dxa"/>
              <w:right w:w="100" w:type="dxa"/>
            </w:tcMar>
          </w:tcPr>
          <w:p w14:paraId="63298EFB" w14:textId="77777777" w:rsidR="00502E4C" w:rsidRDefault="00000000">
            <w:r>
              <w:rPr>
                <w:b/>
                <w:bCs/>
                <w:sz w:val="20"/>
                <w:szCs w:val="20"/>
              </w:rPr>
              <w:t>Signature</w:t>
            </w:r>
          </w:p>
        </w:tc>
        <w:tc>
          <w:tcPr>
            <w:tcW w:w="3760" w:type="dxa"/>
            <w:shd w:val="clear" w:color="auto" w:fill="DEEAF6"/>
            <w:tcMar>
              <w:top w:w="60" w:type="dxa"/>
              <w:left w:w="100" w:type="dxa"/>
              <w:bottom w:w="60" w:type="dxa"/>
              <w:right w:w="100" w:type="dxa"/>
            </w:tcMar>
          </w:tcPr>
          <w:p w14:paraId="4C5F1DE2" w14:textId="77777777" w:rsidR="00502E4C" w:rsidRDefault="00000000">
            <w:r>
              <w:rPr>
                <w:b/>
                <w:bCs/>
                <w:sz w:val="20"/>
                <w:szCs w:val="20"/>
              </w:rPr>
              <w:t>Rôle</w:t>
            </w:r>
          </w:p>
        </w:tc>
      </w:tr>
      <w:tr w:rsidR="00502E4C" w14:paraId="60E03982" w14:textId="77777777">
        <w:tblPrEx>
          <w:tblCellMar>
            <w:top w:w="0" w:type="dxa"/>
            <w:bottom w:w="0" w:type="dxa"/>
          </w:tblCellMar>
        </w:tblPrEx>
        <w:tc>
          <w:tcPr>
            <w:tcW w:w="2200" w:type="dxa"/>
            <w:tcMar>
              <w:top w:w="60" w:type="dxa"/>
              <w:left w:w="100" w:type="dxa"/>
              <w:bottom w:w="60" w:type="dxa"/>
              <w:right w:w="100" w:type="dxa"/>
            </w:tcMar>
          </w:tcPr>
          <w:p w14:paraId="3A7045FC" w14:textId="77777777" w:rsidR="00502E4C" w:rsidRDefault="00000000">
            <w:r>
              <w:rPr>
                <w:rFonts w:ascii="Consolas" w:hAnsi="Consolas" w:cs="Consolas"/>
                <w:color w:val="E97132" w:themeColor="accent2"/>
                <w:sz w:val="18"/>
                <w:szCs w:val="18"/>
              </w:rPr>
              <w:t>Personne</w:t>
            </w:r>
          </w:p>
        </w:tc>
        <w:tc>
          <w:tcPr>
            <w:tcW w:w="3400" w:type="dxa"/>
            <w:tcMar>
              <w:top w:w="60" w:type="dxa"/>
              <w:left w:w="100" w:type="dxa"/>
              <w:bottom w:w="60" w:type="dxa"/>
              <w:right w:w="100" w:type="dxa"/>
            </w:tcMar>
          </w:tcPr>
          <w:p w14:paraId="0039AA58" w14:textId="77777777" w:rsidR="00502E4C" w:rsidRDefault="00000000">
            <w:r>
              <w:rPr>
                <w:rFonts w:ascii="Consolas" w:hAnsi="Consolas" w:cs="Consolas"/>
                <w:color w:val="E97132" w:themeColor="accent2"/>
                <w:sz w:val="18"/>
                <w:szCs w:val="18"/>
              </w:rPr>
              <w:t>public class</w:t>
            </w:r>
          </w:p>
        </w:tc>
        <w:tc>
          <w:tcPr>
            <w:tcW w:w="3760" w:type="dxa"/>
            <w:tcMar>
              <w:top w:w="60" w:type="dxa"/>
              <w:left w:w="100" w:type="dxa"/>
              <w:bottom w:w="60" w:type="dxa"/>
              <w:right w:w="100" w:type="dxa"/>
            </w:tcMar>
          </w:tcPr>
          <w:p w14:paraId="3F48A49F" w14:textId="77777777" w:rsidR="00502E4C" w:rsidRDefault="00000000">
            <w:r>
              <w:rPr>
                <w:sz w:val="20"/>
                <w:szCs w:val="20"/>
              </w:rPr>
              <w:t>Classe à écrire, quatre champs public</w:t>
            </w:r>
          </w:p>
        </w:tc>
      </w:tr>
      <w:tr w:rsidR="00502E4C" w14:paraId="0F701E82" w14:textId="77777777">
        <w:tblPrEx>
          <w:tblCellMar>
            <w:top w:w="0" w:type="dxa"/>
            <w:bottom w:w="0" w:type="dxa"/>
          </w:tblCellMar>
        </w:tblPrEx>
        <w:tc>
          <w:tcPr>
            <w:tcW w:w="2200" w:type="dxa"/>
            <w:tcMar>
              <w:top w:w="60" w:type="dxa"/>
              <w:left w:w="100" w:type="dxa"/>
              <w:bottom w:w="60" w:type="dxa"/>
              <w:right w:w="100" w:type="dxa"/>
            </w:tcMar>
          </w:tcPr>
          <w:p w14:paraId="150B1EF9" w14:textId="77777777" w:rsidR="00502E4C" w:rsidRDefault="00000000">
            <w:r>
              <w:rPr>
                <w:rFonts w:ascii="Consolas" w:hAnsi="Consolas" w:cs="Consolas"/>
                <w:color w:val="E97132" w:themeColor="accent2"/>
                <w:sz w:val="18"/>
                <w:szCs w:val="18"/>
              </w:rPr>
              <w:t>nom</w:t>
            </w:r>
          </w:p>
        </w:tc>
        <w:tc>
          <w:tcPr>
            <w:tcW w:w="3400" w:type="dxa"/>
            <w:tcMar>
              <w:top w:w="60" w:type="dxa"/>
              <w:left w:w="100" w:type="dxa"/>
              <w:bottom w:w="60" w:type="dxa"/>
              <w:right w:w="100" w:type="dxa"/>
            </w:tcMar>
          </w:tcPr>
          <w:p w14:paraId="66AFFBC3" w14:textId="77777777" w:rsidR="00502E4C" w:rsidRDefault="00000000">
            <w:r>
              <w:rPr>
                <w:rFonts w:ascii="Consolas" w:hAnsi="Consolas" w:cs="Consolas"/>
                <w:color w:val="E97132" w:themeColor="accent2"/>
                <w:sz w:val="18"/>
                <w:szCs w:val="18"/>
              </w:rPr>
              <w:t>public String</w:t>
            </w:r>
          </w:p>
        </w:tc>
        <w:tc>
          <w:tcPr>
            <w:tcW w:w="3760" w:type="dxa"/>
            <w:tcMar>
              <w:top w:w="60" w:type="dxa"/>
              <w:left w:w="100" w:type="dxa"/>
              <w:bottom w:w="60" w:type="dxa"/>
              <w:right w:w="100" w:type="dxa"/>
            </w:tcMar>
          </w:tcPr>
          <w:p w14:paraId="085A68B8" w14:textId="77777777" w:rsidR="00502E4C" w:rsidRDefault="00000000">
            <w:r>
              <w:rPr>
                <w:sz w:val="20"/>
                <w:szCs w:val="20"/>
              </w:rPr>
              <w:t>Nom de famille</w:t>
            </w:r>
          </w:p>
        </w:tc>
      </w:tr>
      <w:tr w:rsidR="00502E4C" w14:paraId="0B88B55A" w14:textId="77777777">
        <w:tblPrEx>
          <w:tblCellMar>
            <w:top w:w="0" w:type="dxa"/>
            <w:bottom w:w="0" w:type="dxa"/>
          </w:tblCellMar>
        </w:tblPrEx>
        <w:tc>
          <w:tcPr>
            <w:tcW w:w="2200" w:type="dxa"/>
            <w:tcMar>
              <w:top w:w="60" w:type="dxa"/>
              <w:left w:w="100" w:type="dxa"/>
              <w:bottom w:w="60" w:type="dxa"/>
              <w:right w:w="100" w:type="dxa"/>
            </w:tcMar>
          </w:tcPr>
          <w:p w14:paraId="5B4F1586" w14:textId="77777777" w:rsidR="00502E4C" w:rsidRDefault="00000000">
            <w:r>
              <w:rPr>
                <w:rFonts w:ascii="Consolas" w:hAnsi="Consolas" w:cs="Consolas"/>
                <w:color w:val="E97132" w:themeColor="accent2"/>
                <w:sz w:val="18"/>
                <w:szCs w:val="18"/>
              </w:rPr>
              <w:t>prenom</w:t>
            </w:r>
          </w:p>
        </w:tc>
        <w:tc>
          <w:tcPr>
            <w:tcW w:w="3400" w:type="dxa"/>
            <w:tcMar>
              <w:top w:w="60" w:type="dxa"/>
              <w:left w:w="100" w:type="dxa"/>
              <w:bottom w:w="60" w:type="dxa"/>
              <w:right w:w="100" w:type="dxa"/>
            </w:tcMar>
          </w:tcPr>
          <w:p w14:paraId="03F9ADA5" w14:textId="77777777" w:rsidR="00502E4C" w:rsidRDefault="00000000">
            <w:r>
              <w:rPr>
                <w:rFonts w:ascii="Consolas" w:hAnsi="Consolas" w:cs="Consolas"/>
                <w:color w:val="E97132" w:themeColor="accent2"/>
                <w:sz w:val="18"/>
                <w:szCs w:val="18"/>
              </w:rPr>
              <w:t>public String</w:t>
            </w:r>
          </w:p>
        </w:tc>
        <w:tc>
          <w:tcPr>
            <w:tcW w:w="3760" w:type="dxa"/>
            <w:tcMar>
              <w:top w:w="60" w:type="dxa"/>
              <w:left w:w="100" w:type="dxa"/>
              <w:bottom w:w="60" w:type="dxa"/>
              <w:right w:w="100" w:type="dxa"/>
            </w:tcMar>
          </w:tcPr>
          <w:p w14:paraId="1C873F00" w14:textId="77777777" w:rsidR="00502E4C" w:rsidRDefault="00000000">
            <w:r>
              <w:rPr>
                <w:sz w:val="20"/>
                <w:szCs w:val="20"/>
              </w:rPr>
              <w:t>Prénom</w:t>
            </w:r>
          </w:p>
        </w:tc>
      </w:tr>
      <w:tr w:rsidR="00502E4C" w14:paraId="267CDA54" w14:textId="77777777">
        <w:tblPrEx>
          <w:tblCellMar>
            <w:top w:w="0" w:type="dxa"/>
            <w:bottom w:w="0" w:type="dxa"/>
          </w:tblCellMar>
        </w:tblPrEx>
        <w:tc>
          <w:tcPr>
            <w:tcW w:w="2200" w:type="dxa"/>
            <w:tcMar>
              <w:top w:w="60" w:type="dxa"/>
              <w:left w:w="100" w:type="dxa"/>
              <w:bottom w:w="60" w:type="dxa"/>
              <w:right w:w="100" w:type="dxa"/>
            </w:tcMar>
          </w:tcPr>
          <w:p w14:paraId="16A1E2B6" w14:textId="77777777" w:rsidR="00502E4C" w:rsidRDefault="00000000">
            <w:r>
              <w:rPr>
                <w:rFonts w:ascii="Consolas" w:hAnsi="Consolas" w:cs="Consolas"/>
                <w:color w:val="E97132" w:themeColor="accent2"/>
                <w:sz w:val="18"/>
                <w:szCs w:val="18"/>
              </w:rPr>
              <w:t>anneeDeNaissance</w:t>
            </w:r>
          </w:p>
        </w:tc>
        <w:tc>
          <w:tcPr>
            <w:tcW w:w="3400" w:type="dxa"/>
            <w:tcMar>
              <w:top w:w="60" w:type="dxa"/>
              <w:left w:w="100" w:type="dxa"/>
              <w:bottom w:w="60" w:type="dxa"/>
              <w:right w:w="100" w:type="dxa"/>
            </w:tcMar>
          </w:tcPr>
          <w:p w14:paraId="5B832F9D" w14:textId="77777777" w:rsidR="00502E4C" w:rsidRDefault="00000000">
            <w:r>
              <w:rPr>
                <w:rFonts w:ascii="Consolas" w:hAnsi="Consolas" w:cs="Consolas"/>
                <w:color w:val="E97132" w:themeColor="accent2"/>
                <w:sz w:val="18"/>
                <w:szCs w:val="18"/>
              </w:rPr>
              <w:t>public int</w:t>
            </w:r>
          </w:p>
        </w:tc>
        <w:tc>
          <w:tcPr>
            <w:tcW w:w="3760" w:type="dxa"/>
            <w:tcMar>
              <w:top w:w="60" w:type="dxa"/>
              <w:left w:w="100" w:type="dxa"/>
              <w:bottom w:w="60" w:type="dxa"/>
              <w:right w:w="100" w:type="dxa"/>
            </w:tcMar>
          </w:tcPr>
          <w:p w14:paraId="52C68F86" w14:textId="77777777" w:rsidR="00502E4C" w:rsidRDefault="00000000">
            <w:r>
              <w:rPr>
                <w:sz w:val="20"/>
                <w:szCs w:val="20"/>
              </w:rPr>
              <w:t>Année de naissance, sur quatre chiffres</w:t>
            </w:r>
          </w:p>
        </w:tc>
      </w:tr>
      <w:tr w:rsidR="00502E4C" w14:paraId="39D42BDB" w14:textId="77777777">
        <w:tblPrEx>
          <w:tblCellMar>
            <w:top w:w="0" w:type="dxa"/>
            <w:bottom w:w="0" w:type="dxa"/>
          </w:tblCellMar>
        </w:tblPrEx>
        <w:tc>
          <w:tcPr>
            <w:tcW w:w="2200" w:type="dxa"/>
            <w:tcMar>
              <w:top w:w="60" w:type="dxa"/>
              <w:left w:w="100" w:type="dxa"/>
              <w:bottom w:w="60" w:type="dxa"/>
              <w:right w:w="100" w:type="dxa"/>
            </w:tcMar>
          </w:tcPr>
          <w:p w14:paraId="1ED08968" w14:textId="77777777" w:rsidR="00502E4C" w:rsidRDefault="00000000">
            <w:r>
              <w:rPr>
                <w:rFonts w:ascii="Consolas" w:hAnsi="Consolas" w:cs="Consolas"/>
                <w:color w:val="E97132" w:themeColor="accent2"/>
                <w:sz w:val="18"/>
                <w:szCs w:val="18"/>
              </w:rPr>
              <w:t>age</w:t>
            </w:r>
          </w:p>
        </w:tc>
        <w:tc>
          <w:tcPr>
            <w:tcW w:w="3400" w:type="dxa"/>
            <w:tcMar>
              <w:top w:w="60" w:type="dxa"/>
              <w:left w:w="100" w:type="dxa"/>
              <w:bottom w:w="60" w:type="dxa"/>
              <w:right w:w="100" w:type="dxa"/>
            </w:tcMar>
          </w:tcPr>
          <w:p w14:paraId="413419CC" w14:textId="77777777" w:rsidR="00502E4C" w:rsidRDefault="00000000">
            <w:r>
              <w:rPr>
                <w:rFonts w:ascii="Consolas" w:hAnsi="Consolas" w:cs="Consolas"/>
                <w:color w:val="E97132" w:themeColor="accent2"/>
                <w:sz w:val="18"/>
                <w:szCs w:val="18"/>
              </w:rPr>
              <w:t>public int</w:t>
            </w:r>
          </w:p>
        </w:tc>
        <w:tc>
          <w:tcPr>
            <w:tcW w:w="3760" w:type="dxa"/>
            <w:tcMar>
              <w:top w:w="60" w:type="dxa"/>
              <w:left w:w="100" w:type="dxa"/>
              <w:bottom w:w="60" w:type="dxa"/>
              <w:right w:w="100" w:type="dxa"/>
            </w:tcMar>
          </w:tcPr>
          <w:p w14:paraId="06CE77BC" w14:textId="77777777" w:rsidR="00502E4C" w:rsidRDefault="00000000">
            <w:r>
              <w:rPr>
                <w:sz w:val="20"/>
                <w:szCs w:val="20"/>
              </w:rPr>
              <w:t>Âge — voir la question ci-dessous</w:t>
            </w:r>
          </w:p>
        </w:tc>
      </w:tr>
      <w:tr w:rsidR="00502E4C" w14:paraId="6043A47A" w14:textId="77777777">
        <w:tblPrEx>
          <w:tblCellMar>
            <w:top w:w="0" w:type="dxa"/>
            <w:bottom w:w="0" w:type="dxa"/>
          </w:tblCellMar>
        </w:tblPrEx>
        <w:tc>
          <w:tcPr>
            <w:tcW w:w="2200" w:type="dxa"/>
            <w:tcMar>
              <w:top w:w="60" w:type="dxa"/>
              <w:left w:w="100" w:type="dxa"/>
              <w:bottom w:w="60" w:type="dxa"/>
              <w:right w:w="100" w:type="dxa"/>
            </w:tcMar>
          </w:tcPr>
          <w:p w14:paraId="1BA3521E" w14:textId="77777777" w:rsidR="00502E4C" w:rsidRDefault="00000000">
            <w:r>
              <w:rPr>
                <w:rFonts w:ascii="Consolas" w:hAnsi="Consolas" w:cs="Consolas"/>
                <w:color w:val="E97132" w:themeColor="accent2"/>
                <w:sz w:val="18"/>
                <w:szCs w:val="18"/>
              </w:rPr>
              <w:t>computeAge</w:t>
            </w:r>
          </w:p>
        </w:tc>
        <w:tc>
          <w:tcPr>
            <w:tcW w:w="3400" w:type="dxa"/>
            <w:tcMar>
              <w:top w:w="60" w:type="dxa"/>
              <w:left w:w="100" w:type="dxa"/>
              <w:bottom w:w="60" w:type="dxa"/>
              <w:right w:w="100" w:type="dxa"/>
            </w:tcMar>
          </w:tcPr>
          <w:p w14:paraId="63920F67" w14:textId="77777777" w:rsidR="00502E4C" w:rsidRDefault="00000000">
            <w:r>
              <w:rPr>
                <w:rFonts w:ascii="Consolas" w:hAnsi="Consolas" w:cs="Consolas"/>
                <w:color w:val="E97132" w:themeColor="accent2"/>
                <w:sz w:val="18"/>
                <w:szCs w:val="18"/>
              </w:rPr>
              <w:t>public int computeAge(int annee)</w:t>
            </w:r>
          </w:p>
        </w:tc>
        <w:tc>
          <w:tcPr>
            <w:tcW w:w="3760" w:type="dxa"/>
            <w:tcMar>
              <w:top w:w="60" w:type="dxa"/>
              <w:left w:w="100" w:type="dxa"/>
              <w:bottom w:w="60" w:type="dxa"/>
              <w:right w:w="100" w:type="dxa"/>
            </w:tcMar>
          </w:tcPr>
          <w:p w14:paraId="7565DFB2" w14:textId="77777777" w:rsidR="00502E4C" w:rsidRDefault="00000000">
            <w:r>
              <w:rPr>
                <w:sz w:val="20"/>
                <w:szCs w:val="20"/>
              </w:rPr>
              <w:t xml:space="preserve">Retourne </w:t>
            </w:r>
            <w:r>
              <w:rPr>
                <w:rFonts w:ascii="Consolas" w:hAnsi="Consolas" w:cs="Consolas"/>
                <w:color w:val="E97132" w:themeColor="accent2"/>
                <w:sz w:val="18"/>
                <w:szCs w:val="18"/>
              </w:rPr>
              <w:t>annee</w:t>
            </w:r>
            <w:r>
              <w:rPr>
                <w:sz w:val="20"/>
                <w:szCs w:val="20"/>
              </w:rPr>
              <w:t xml:space="preserve"> moins l'année de naissance</w:t>
            </w:r>
          </w:p>
        </w:tc>
      </w:tr>
      <w:tr w:rsidR="00502E4C" w14:paraId="41E5A521" w14:textId="77777777">
        <w:tblPrEx>
          <w:tblCellMar>
            <w:top w:w="0" w:type="dxa"/>
            <w:bottom w:w="0" w:type="dxa"/>
          </w:tblCellMar>
        </w:tblPrEx>
        <w:tc>
          <w:tcPr>
            <w:tcW w:w="2200" w:type="dxa"/>
            <w:tcMar>
              <w:top w:w="60" w:type="dxa"/>
              <w:left w:w="100" w:type="dxa"/>
              <w:bottom w:w="60" w:type="dxa"/>
              <w:right w:w="100" w:type="dxa"/>
            </w:tcMar>
          </w:tcPr>
          <w:p w14:paraId="1E09BD0E" w14:textId="77777777" w:rsidR="00502E4C" w:rsidRDefault="00000000">
            <w:r>
              <w:rPr>
                <w:rFonts w:ascii="Consolas" w:hAnsi="Consolas" w:cs="Consolas"/>
                <w:color w:val="E97132" w:themeColor="accent2"/>
                <w:sz w:val="18"/>
                <w:szCs w:val="18"/>
              </w:rPr>
              <w:t>display</w:t>
            </w:r>
          </w:p>
        </w:tc>
        <w:tc>
          <w:tcPr>
            <w:tcW w:w="3400" w:type="dxa"/>
            <w:tcMar>
              <w:top w:w="60" w:type="dxa"/>
              <w:left w:w="100" w:type="dxa"/>
              <w:bottom w:w="60" w:type="dxa"/>
              <w:right w:w="100" w:type="dxa"/>
            </w:tcMar>
          </w:tcPr>
          <w:p w14:paraId="76A688AA" w14:textId="77777777" w:rsidR="00502E4C" w:rsidRDefault="00000000">
            <w:r>
              <w:rPr>
                <w:rFonts w:ascii="Consolas" w:hAnsi="Consolas" w:cs="Consolas"/>
                <w:color w:val="E97132" w:themeColor="accent2"/>
                <w:sz w:val="18"/>
                <w:szCs w:val="18"/>
              </w:rPr>
              <w:t>public void display()</w:t>
            </w:r>
          </w:p>
        </w:tc>
        <w:tc>
          <w:tcPr>
            <w:tcW w:w="3760" w:type="dxa"/>
            <w:tcMar>
              <w:top w:w="60" w:type="dxa"/>
              <w:left w:w="100" w:type="dxa"/>
              <w:bottom w:w="60" w:type="dxa"/>
              <w:right w:w="100" w:type="dxa"/>
            </w:tcMar>
          </w:tcPr>
          <w:p w14:paraId="6DD5E601" w14:textId="77777777" w:rsidR="00502E4C" w:rsidRDefault="00000000">
            <w:r>
              <w:rPr>
                <w:sz w:val="20"/>
                <w:szCs w:val="20"/>
              </w:rPr>
              <w:t>Affiche la personne sur la console</w:t>
            </w:r>
          </w:p>
        </w:tc>
      </w:tr>
    </w:tbl>
    <w:p w14:paraId="21FCCB11"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7902125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A070A1D" w14:textId="77777777" w:rsidR="00502E4C" w:rsidRDefault="00000000">
            <w:pPr>
              <w:spacing w:after="80"/>
            </w:pPr>
            <w:r>
              <w:rPr>
                <w:rFonts w:ascii="Consolas" w:hAnsi="Consolas" w:cs="Consolas"/>
                <w:color w:val="E97132" w:themeColor="accent2"/>
                <w:sz w:val="18"/>
                <w:szCs w:val="18"/>
              </w:rPr>
              <w:t>be.ephec.java.poo.e01.PersonneTest</w:t>
            </w:r>
          </w:p>
          <w:p w14:paraId="7B1BEA8D" w14:textId="77777777" w:rsidR="00502E4C" w:rsidRDefault="00000000">
            <w:r>
              <w:rPr>
                <w:sz w:val="21"/>
                <w:szCs w:val="21"/>
              </w:rPr>
              <w:t xml:space="preserve">Vérifie que les quatre champs existent et sont bien public, et que </w:t>
            </w:r>
            <w:r>
              <w:rPr>
                <w:rFonts w:ascii="Consolas" w:hAnsi="Consolas" w:cs="Consolas"/>
                <w:color w:val="E97132" w:themeColor="accent2"/>
                <w:sz w:val="18"/>
                <w:szCs w:val="18"/>
              </w:rPr>
              <w:t>computeAge</w:t>
            </w:r>
            <w:r>
              <w:rPr>
                <w:sz w:val="21"/>
                <w:szCs w:val="21"/>
              </w:rPr>
              <w:t xml:space="preserve"> retourne le bon écart d'années — y compris pour une année antérieure à la naissance, où le résultat est négatif.</w:t>
            </w:r>
          </w:p>
        </w:tc>
      </w:tr>
    </w:tbl>
    <w:p w14:paraId="5F867BD4" w14:textId="77777777" w:rsidR="00502E4C" w:rsidRDefault="00000000">
      <w:pPr>
        <w:pStyle w:val="Titre3"/>
        <w:keepNext/>
        <w:spacing w:before="240" w:after="100"/>
      </w:pPr>
      <w:r>
        <w:rPr>
          <w:b/>
          <w:bCs/>
          <w:color w:val="595959"/>
        </w:rPr>
        <w:lastRenderedPageBreak/>
        <w:t>Questions à se poser</w:t>
      </w:r>
    </w:p>
    <w:p w14:paraId="45496755" w14:textId="77777777" w:rsidR="00502E4C" w:rsidRDefault="00000000">
      <w:pPr>
        <w:pStyle w:val="Paragraphedeliste"/>
        <w:numPr>
          <w:ilvl w:val="0"/>
          <w:numId w:val="1"/>
        </w:numPr>
        <w:spacing w:after="60"/>
      </w:pPr>
      <w:r>
        <w:t xml:space="preserve">La classe ne déclare aucun constructeur. Pourquoi </w:t>
      </w:r>
      <w:r>
        <w:rPr>
          <w:rFonts w:ascii="Consolas" w:hAnsi="Consolas" w:cs="Consolas"/>
          <w:color w:val="E97132" w:themeColor="accent2"/>
          <w:sz w:val="18"/>
          <w:szCs w:val="18"/>
        </w:rPr>
        <w:t>new Personne()</w:t>
      </w:r>
      <w:r>
        <w:t xml:space="preserve"> fonctionne-t-il quand même, et que valent les champs juste après ?</w:t>
      </w:r>
    </w:p>
    <w:p w14:paraId="2C0DF043" w14:textId="77777777" w:rsidR="00502E4C" w:rsidRDefault="00000000">
      <w:pPr>
        <w:pStyle w:val="Paragraphedeliste"/>
        <w:numPr>
          <w:ilvl w:val="0"/>
          <w:numId w:val="1"/>
        </w:numPr>
        <w:spacing w:after="60"/>
      </w:pPr>
      <w:r>
        <w:t xml:space="preserve">Le champ </w:t>
      </w:r>
      <w:r>
        <w:rPr>
          <w:rFonts w:ascii="Consolas" w:hAnsi="Consolas" w:cs="Consolas"/>
          <w:color w:val="E97132" w:themeColor="accent2"/>
          <w:sz w:val="18"/>
          <w:szCs w:val="18"/>
        </w:rPr>
        <w:t>age</w:t>
      </w:r>
      <w:r>
        <w:t xml:space="preserve"> et la méthode </w:t>
      </w:r>
      <w:r>
        <w:rPr>
          <w:rFonts w:ascii="Consolas" w:hAnsi="Consolas" w:cs="Consolas"/>
          <w:color w:val="E97132" w:themeColor="accent2"/>
          <w:sz w:val="18"/>
          <w:szCs w:val="18"/>
        </w:rPr>
        <w:t>computeAge</w:t>
      </w:r>
      <w:r>
        <w:t xml:space="preserve"> donnent tous deux l'âge. Que se passe-t-il si l'un est mis à jour et pas l'autre ? Lequel des deux garderiez-vous ?</w:t>
      </w:r>
    </w:p>
    <w:p w14:paraId="2DC6FFA6" w14:textId="77777777" w:rsidR="00502E4C" w:rsidRDefault="00000000">
      <w:pPr>
        <w:pStyle w:val="Paragraphedeliste"/>
        <w:numPr>
          <w:ilvl w:val="0"/>
          <w:numId w:val="1"/>
        </w:numPr>
        <w:spacing w:after="60"/>
      </w:pPr>
      <w:r>
        <w:t xml:space="preserve">Qu'est-ce qui empêche, dans cette version, d'écrire </w:t>
      </w:r>
      <w:r>
        <w:rPr>
          <w:rFonts w:ascii="Consolas" w:hAnsi="Consolas" w:cs="Consolas"/>
          <w:color w:val="E97132" w:themeColor="accent2"/>
          <w:sz w:val="18"/>
          <w:szCs w:val="18"/>
        </w:rPr>
        <w:t>personne.anneeDeNaissance = -3000</w:t>
      </w:r>
      <w:r>
        <w:t> ?</w:t>
      </w:r>
    </w:p>
    <w:p w14:paraId="464A5DD1" w14:textId="77777777" w:rsidR="00502E4C" w:rsidRDefault="00000000">
      <w:pPr>
        <w:spacing w:after="120"/>
      </w:pPr>
      <w:r>
        <w:t xml:space="preserve">Lisez les noms de la classe à voix haute. Y en a-t-il un que vous ne sauriez pas prononcer, ou qu'il faudrait épeler à un collègue ? Voir </w:t>
      </w:r>
      <w:r>
        <w:rPr>
          <w:rFonts w:ascii="Consolas" w:hAnsi="Consolas" w:cs="Consolas"/>
          <w:color w:val="E97132" w:themeColor="accent2"/>
          <w:sz w:val="18"/>
          <w:szCs w:val="18"/>
        </w:rPr>
        <w:t>CC-NOM.3</w:t>
      </w:r>
      <w:r>
        <w:t>.</w:t>
      </w:r>
    </w:p>
    <w:p w14:paraId="2DFE04F3" w14:textId="77777777" w:rsidR="00502E4C" w:rsidRDefault="00000000">
      <w:pPr>
        <w:spacing w:after="120"/>
      </w:pPr>
      <w:r>
        <w:t xml:space="preserve">Quand un essai ne marche pas, le réflexe est de mettre l'ancienne version en commentaire « au cas où ». Que devient ce commentaire trois séances plus tard ? Voir </w:t>
      </w:r>
      <w:r>
        <w:rPr>
          <w:rFonts w:ascii="Consolas" w:hAnsi="Consolas" w:cs="Consolas"/>
          <w:color w:val="E97132" w:themeColor="accent2"/>
          <w:sz w:val="18"/>
          <w:szCs w:val="18"/>
        </w:rPr>
        <w:t>CC-COM.2</w:t>
      </w:r>
      <w:r>
        <w:t xml:space="preserve"> — et notez que les corrigés du cours enfreignent cette règle exprès, pour vous montrer ce qui ne compile pas.</w:t>
      </w:r>
    </w:p>
    <w:p w14:paraId="0510B8F2" w14:textId="77777777" w:rsidR="00502E4C" w:rsidRDefault="00000000">
      <w:pPr>
        <w:spacing w:after="120"/>
      </w:pPr>
      <w:r>
        <w:t xml:space="preserve">Les noms des champs de cette classe sont donnés : </w:t>
      </w:r>
      <w:r>
        <w:rPr>
          <w:rFonts w:ascii="Consolas" w:hAnsi="Consolas" w:cs="Consolas"/>
          <w:color w:val="E97132" w:themeColor="accent2"/>
          <w:sz w:val="18"/>
          <w:szCs w:val="18"/>
        </w:rPr>
        <w:t>nom</w:t>
      </w:r>
      <w:r>
        <w:t xml:space="preserve">, </w:t>
      </w:r>
      <w:r>
        <w:rPr>
          <w:rFonts w:ascii="Consolas" w:hAnsi="Consolas" w:cs="Consolas"/>
          <w:color w:val="E97132" w:themeColor="accent2"/>
          <w:sz w:val="18"/>
          <w:szCs w:val="18"/>
        </w:rPr>
        <w:t>prenom</w:t>
      </w:r>
      <w:r>
        <w:t xml:space="preserve">, </w:t>
      </w:r>
      <w:r>
        <w:rPr>
          <w:rFonts w:ascii="Consolas" w:hAnsi="Consolas" w:cs="Consolas"/>
          <w:color w:val="E97132" w:themeColor="accent2"/>
          <w:sz w:val="18"/>
          <w:szCs w:val="18"/>
        </w:rPr>
        <w:t>anneeDeNaissance</w:t>
      </w:r>
      <w:r>
        <w:t xml:space="preserve">. Vous choisirez les vôtres dès l'exercice suivant — le mémento Clean Code commence en vous donnant huit règles de nommage, </w:t>
      </w:r>
      <w:r>
        <w:rPr>
          <w:rFonts w:ascii="Consolas" w:hAnsi="Consolas" w:cs="Consolas"/>
          <w:color w:val="E97132" w:themeColor="accent2"/>
          <w:sz w:val="18"/>
          <w:szCs w:val="18"/>
        </w:rPr>
        <w:t>CC-NOM.1</w:t>
      </w:r>
      <w:r>
        <w:t xml:space="preserve"> à </w:t>
      </w:r>
      <w:r>
        <w:rPr>
          <w:rFonts w:ascii="Consolas" w:hAnsi="Consolas" w:cs="Consolas"/>
          <w:color w:val="E97132" w:themeColor="accent2"/>
          <w:sz w:val="18"/>
          <w:szCs w:val="18"/>
        </w:rPr>
        <w:t>CC-NOM.8</w:t>
      </w:r>
      <w:r>
        <w:t>. Lisez-les une fois : elles vous serviront toute l'année, ainsi qu'à l'examen et dans votre vie professionnelle.</w:t>
      </w:r>
    </w:p>
    <w:p w14:paraId="6D93C725" w14:textId="77777777" w:rsidR="00502E4C" w:rsidRDefault="00502E4C">
      <w:pPr>
        <w:pBdr>
          <w:bottom w:val="single" w:sz="6" w:space="1" w:color="A6A6A6"/>
        </w:pBdr>
        <w:spacing w:before="240" w:after="360"/>
      </w:pPr>
    </w:p>
    <w:p w14:paraId="594BCF39" w14:textId="77777777" w:rsidR="00502E4C" w:rsidRDefault="00000000">
      <w:pPr>
        <w:pStyle w:val="Titre2"/>
        <w:keepNext/>
        <w:spacing w:before="360" w:after="160"/>
      </w:pPr>
      <w:bookmarkStart w:id="7" w:name="_Toc243774949"/>
      <w:r>
        <w:rPr>
          <w:b/>
          <w:bCs/>
          <w:color w:val="1F4E79"/>
          <w:sz w:val="30"/>
          <w:szCs w:val="30"/>
        </w:rPr>
        <w:t>POO.2 — La même classe, encapsulée</w:t>
      </w:r>
      <w:bookmarkEnd w:id="7"/>
    </w:p>
    <w:p w14:paraId="4C59B66B"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be.ephec.java.poo.e02</w:t>
      </w:r>
    </w:p>
    <w:p w14:paraId="28B7F240" w14:textId="77777777" w:rsidR="00502E4C" w:rsidRDefault="00000000">
      <w:pPr>
        <w:pStyle w:val="Titre3"/>
        <w:keepNext/>
        <w:spacing w:before="240" w:after="100"/>
      </w:pPr>
      <w:r>
        <w:rPr>
          <w:b/>
          <w:bCs/>
          <w:color w:val="595959"/>
        </w:rPr>
        <w:t>Objectif</w:t>
      </w:r>
    </w:p>
    <w:p w14:paraId="33D550C0" w14:textId="77777777" w:rsidR="00502E4C" w:rsidRDefault="00000000">
      <w:pPr>
        <w:spacing w:after="120"/>
      </w:pPr>
      <w:r>
        <w:t xml:space="preserve">Corriger le défaut de </w:t>
      </w:r>
      <w:hyperlink w:anchor="ex-POO-1" w:history="1">
        <w:r>
          <w:rPr>
            <w:rFonts w:ascii="Consolas" w:hAnsi="Consolas" w:cs="Consolas"/>
            <w:color w:val="E97132" w:themeColor="accent2"/>
            <w:sz w:val="18"/>
            <w:szCs w:val="18"/>
          </w:rPr>
          <w:t>POO.1</w:t>
        </w:r>
      </w:hyperlink>
      <w:r>
        <w:t> : reprendre le contrôle sur l'état de l'objet.</w:t>
      </w:r>
    </w:p>
    <w:p w14:paraId="1987A4E0" w14:textId="77777777" w:rsidR="00502E4C" w:rsidRDefault="00000000">
      <w:pPr>
        <w:pStyle w:val="Titre3"/>
        <w:keepNext/>
        <w:spacing w:before="240" w:after="100"/>
      </w:pPr>
      <w:r>
        <w:rPr>
          <w:b/>
          <w:bCs/>
          <w:color w:val="595959"/>
        </w:rPr>
        <w:t>Énoncé</w:t>
      </w:r>
    </w:p>
    <w:p w14:paraId="03CCF806" w14:textId="77777777" w:rsidR="00502E4C" w:rsidRDefault="00000000">
      <w:pPr>
        <w:spacing w:after="120"/>
      </w:pPr>
      <w:r>
        <w:t xml:space="preserve">Reprenez la classe </w:t>
      </w:r>
      <w:r>
        <w:rPr>
          <w:rFonts w:ascii="Consolas" w:hAnsi="Consolas" w:cs="Consolas"/>
          <w:color w:val="E97132" w:themeColor="accent2"/>
          <w:sz w:val="18"/>
          <w:szCs w:val="18"/>
        </w:rPr>
        <w:t>Personne</w:t>
      </w:r>
      <w:r>
        <w:t xml:space="preserve"> de </w:t>
      </w:r>
      <w:hyperlink w:anchor="ex-POO-1" w:history="1">
        <w:r>
          <w:rPr>
            <w:rFonts w:ascii="Consolas" w:hAnsi="Consolas" w:cs="Consolas"/>
            <w:color w:val="E97132" w:themeColor="accent2"/>
            <w:sz w:val="18"/>
            <w:szCs w:val="18"/>
          </w:rPr>
          <w:t>POO.1</w:t>
        </w:r>
      </w:hyperlink>
      <w:r>
        <w:t xml:space="preserve"> et encapsulez-la : tous les champs deviennent </w:t>
      </w:r>
      <w:r>
        <w:rPr>
          <w:rFonts w:ascii="Consolas" w:hAnsi="Consolas" w:cs="Consolas"/>
          <w:color w:val="E97132" w:themeColor="accent2"/>
          <w:sz w:val="18"/>
          <w:szCs w:val="18"/>
        </w:rPr>
        <w:t>private</w:t>
      </w:r>
      <w:r>
        <w:t>, et l'accès depuis l'extérieur passe par des accesseurs.</w:t>
      </w:r>
    </w:p>
    <w:p w14:paraId="6953BF11" w14:textId="77777777" w:rsidR="00502E4C" w:rsidRDefault="00000000">
      <w:pPr>
        <w:spacing w:after="120"/>
      </w:pPr>
      <w:r>
        <w:t>Écrivez un getter et un setter pour le nom, le prénom et l'année de naissance : ces trois-là ne posent pas de difficulté.</w:t>
      </w:r>
    </w:p>
    <w:p w14:paraId="4CD5D48E" w14:textId="77777777" w:rsidR="00502E4C" w:rsidRDefault="00000000">
      <w:pPr>
        <w:spacing w:after="120"/>
      </w:pPr>
      <w:r>
        <w:t xml:space="preserve">Le champ </w:t>
      </w:r>
      <w:r>
        <w:rPr>
          <w:rFonts w:ascii="Consolas" w:hAnsi="Consolas" w:cs="Consolas"/>
          <w:color w:val="E97132" w:themeColor="accent2"/>
          <w:sz w:val="18"/>
          <w:szCs w:val="18"/>
        </w:rPr>
        <w:t>age</w:t>
      </w:r>
      <w:r>
        <w:t xml:space="preserve"> demande en revanche une décision, et c'est le vrai travail de cet exercice. Vous avez trois possibilités.</w:t>
      </w:r>
    </w:p>
    <w:p w14:paraId="42481C35" w14:textId="77777777" w:rsidR="00502E4C" w:rsidRDefault="00000000">
      <w:pPr>
        <w:pStyle w:val="Paragraphedeliste"/>
        <w:numPr>
          <w:ilvl w:val="0"/>
          <w:numId w:val="1"/>
        </w:numPr>
        <w:spacing w:after="60"/>
      </w:pPr>
      <w:r>
        <w:t>Un getter et un setter, comme pour les autres champs.</w:t>
      </w:r>
    </w:p>
    <w:p w14:paraId="636F082D" w14:textId="77777777" w:rsidR="00502E4C" w:rsidRDefault="00000000">
      <w:pPr>
        <w:pStyle w:val="Paragraphedeliste"/>
        <w:numPr>
          <w:ilvl w:val="0"/>
          <w:numId w:val="1"/>
        </w:numPr>
        <w:spacing w:after="60"/>
      </w:pPr>
      <w:r>
        <w:t>Un getter seul, sans moyen d'écrire l'âge depuis l'extérieur.</w:t>
      </w:r>
    </w:p>
    <w:p w14:paraId="359987E8" w14:textId="77777777" w:rsidR="00502E4C" w:rsidRDefault="00000000">
      <w:pPr>
        <w:pStyle w:val="Paragraphedeliste"/>
        <w:numPr>
          <w:ilvl w:val="0"/>
          <w:numId w:val="1"/>
        </w:numPr>
        <w:spacing w:after="60"/>
      </w:pPr>
      <w:r>
        <w:t>Ni l'un ni l'autre.</w:t>
      </w:r>
    </w:p>
    <w:p w14:paraId="5DFF95CA" w14:textId="77777777" w:rsidR="00502E4C" w:rsidRDefault="00000000">
      <w:pPr>
        <w:spacing w:after="120"/>
      </w:pPr>
      <w:r>
        <w:t xml:space="preserve">Chacune a une conséquence. Avec un setter, n'importe qui peut écrire un âge sans aucun rapport avec l'année de naissance, et l'objet se retrouve dans un état incohérent. Sans setter, l'âge reste à sa valeur initiale — c'est-à-dire </w:t>
      </w:r>
      <w:r>
        <w:rPr>
          <w:rFonts w:ascii="Consolas" w:hAnsi="Consolas" w:cs="Consolas"/>
          <w:color w:val="E97132" w:themeColor="accent2"/>
          <w:sz w:val="18"/>
          <w:szCs w:val="18"/>
        </w:rPr>
        <w:t>0</w:t>
      </w:r>
      <w:r>
        <w:t xml:space="preserve"> si personne ne l'a renseigné à la construction. Et sans accesseur du tout, le champ devient invisible de l'extérieur : à quoi sert-il encore ?</w:t>
      </w:r>
    </w:p>
    <w:p w14:paraId="31223D4D" w14:textId="77777777" w:rsidR="00502E4C" w:rsidRDefault="00000000">
      <w:pPr>
        <w:spacing w:after="120"/>
      </w:pPr>
      <w:r>
        <w:rPr>
          <w:b/>
          <w:bCs/>
        </w:rPr>
        <w:t xml:space="preserve">Tranchez, implémentez votre choix, et notez votre raisonnement en une ou deux phrases. </w:t>
      </w:r>
      <w:r>
        <w:t>L'exercice suivant reviendra sur cette question, et vous pourrez comparer.</w:t>
      </w:r>
    </w:p>
    <w:p w14:paraId="0996816D" w14:textId="77777777" w:rsidR="00502E4C" w:rsidRDefault="00000000">
      <w:pPr>
        <w:spacing w:after="120"/>
      </w:pPr>
      <w:r>
        <w:t xml:space="preserve">Les méthodes </w:t>
      </w:r>
      <w:r>
        <w:rPr>
          <w:rFonts w:ascii="Consolas" w:hAnsi="Consolas" w:cs="Consolas"/>
          <w:color w:val="E97132" w:themeColor="accent2"/>
          <w:sz w:val="18"/>
          <w:szCs w:val="18"/>
        </w:rPr>
        <w:t>computeAge</w:t>
      </w:r>
      <w:r>
        <w:t xml:space="preserve"> et </w:t>
      </w:r>
      <w:r>
        <w:rPr>
          <w:rFonts w:ascii="Consolas" w:hAnsi="Consolas" w:cs="Consolas"/>
          <w:color w:val="E97132" w:themeColor="accent2"/>
          <w:sz w:val="18"/>
          <w:szCs w:val="18"/>
        </w:rPr>
        <w:t>display</w:t>
      </w:r>
      <w:r>
        <w:t xml:space="preserve"> ne changent pas. Adaptez le </w:t>
      </w:r>
      <w:r>
        <w:rPr>
          <w:rFonts w:ascii="Consolas" w:hAnsi="Consolas" w:cs="Consolas"/>
          <w:color w:val="E97132" w:themeColor="accent2"/>
          <w:sz w:val="18"/>
          <w:szCs w:val="18"/>
        </w:rPr>
        <w:t>Programme</w:t>
      </w:r>
      <w:r>
        <w:t xml:space="preserve"> pour qu'il fonctionne à nouveau.</w:t>
      </w:r>
    </w:p>
    <w:p w14:paraId="6DEFECE4" w14:textId="77777777" w:rsidR="00502E4C" w:rsidRDefault="00000000">
      <w:pPr>
        <w:spacing w:after="120"/>
      </w:pPr>
      <w:r>
        <w:rPr>
          <w:b/>
          <w:bCs/>
        </w:rPr>
        <w:t xml:space="preserve">Note : </w:t>
      </w:r>
      <w:r>
        <w:t xml:space="preserve">les accesseurs de </w:t>
      </w:r>
      <w:r>
        <w:rPr>
          <w:rFonts w:ascii="Consolas" w:hAnsi="Consolas" w:cs="Consolas"/>
          <w:color w:val="E97132" w:themeColor="accent2"/>
          <w:sz w:val="18"/>
          <w:szCs w:val="18"/>
        </w:rPr>
        <w:t>nom</w:t>
      </w:r>
      <w:r>
        <w:t xml:space="preserve">, </w:t>
      </w:r>
      <w:r>
        <w:rPr>
          <w:rFonts w:ascii="Consolas" w:hAnsi="Consolas" w:cs="Consolas"/>
          <w:color w:val="E97132" w:themeColor="accent2"/>
          <w:sz w:val="18"/>
          <w:szCs w:val="18"/>
        </w:rPr>
        <w:t>prenom</w:t>
      </w:r>
      <w:r>
        <w:t xml:space="preserve"> et </w:t>
      </w:r>
      <w:r>
        <w:rPr>
          <w:rFonts w:ascii="Consolas" w:hAnsi="Consolas" w:cs="Consolas"/>
          <w:color w:val="E97132" w:themeColor="accent2"/>
          <w:sz w:val="18"/>
          <w:szCs w:val="18"/>
        </w:rPr>
        <w:t>anneeDeNaissance</w:t>
      </w:r>
      <w:r>
        <w:t xml:space="preserve"> sont déjà déclarés dans le squelette — il ne vous reste qu'à compléter leur corps. Ne les régénérez pas avec </w:t>
      </w:r>
      <w:r>
        <w:rPr>
          <w:rFonts w:ascii="Consolas" w:hAnsi="Consolas" w:cs="Consolas"/>
          <w:color w:val="E97132" w:themeColor="accent2"/>
          <w:sz w:val="18"/>
          <w:szCs w:val="18"/>
        </w:rPr>
        <w:t>Alt+Inser</w:t>
      </w:r>
      <w:r>
        <w:t>, vous obtiendriez des doublons.</w:t>
      </w:r>
    </w:p>
    <w:p w14:paraId="285FCCCF" w14:textId="77777777" w:rsidR="00502E4C" w:rsidRDefault="00000000">
      <w:pPr>
        <w:spacing w:after="120"/>
      </w:pPr>
      <w:r>
        <w:t xml:space="preserve">Exécutez le </w:t>
      </w:r>
      <w:r>
        <w:rPr>
          <w:rFonts w:ascii="Consolas" w:hAnsi="Consolas" w:cs="Consolas"/>
          <w:color w:val="E97132" w:themeColor="accent2"/>
          <w:sz w:val="18"/>
          <w:szCs w:val="18"/>
        </w:rPr>
        <w:t>Programme</w:t>
      </w:r>
      <w:r>
        <w:t xml:space="preserve"> une fois que tout est vert, et regardez l'âge affiché. Il vaut </w:t>
      </w:r>
      <w:r>
        <w:rPr>
          <w:rFonts w:ascii="Consolas" w:hAnsi="Consolas" w:cs="Consolas"/>
          <w:color w:val="E97132" w:themeColor="accent2"/>
          <w:sz w:val="18"/>
          <w:szCs w:val="18"/>
        </w:rPr>
        <w:t>0</w:t>
      </w:r>
      <w:r>
        <w:t>. Notez pourquoi : la réponse fait le sujet de l'exercice suivant.</w:t>
      </w:r>
    </w:p>
    <w:p w14:paraId="7E40DCEA" w14:textId="77777777" w:rsidR="00502E4C" w:rsidRDefault="00000000">
      <w:pPr>
        <w:pStyle w:val="Titre3"/>
        <w:keepNext/>
        <w:spacing w:before="240" w:after="100"/>
      </w:pPr>
      <w:r>
        <w:rPr>
          <w:b/>
          <w:bCs/>
          <w:color w:val="595959"/>
        </w:rPr>
        <w:lastRenderedPageBreak/>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502E4C" w14:paraId="46101587" w14:textId="77777777">
        <w:tblPrEx>
          <w:tblCellMar>
            <w:top w:w="0" w:type="dxa"/>
            <w:bottom w:w="0" w:type="dxa"/>
          </w:tblCellMar>
        </w:tblPrEx>
        <w:trPr>
          <w:tblHeader/>
        </w:trPr>
        <w:tc>
          <w:tcPr>
            <w:tcW w:w="2200" w:type="dxa"/>
            <w:shd w:val="clear" w:color="auto" w:fill="DEEAF6"/>
            <w:tcMar>
              <w:top w:w="60" w:type="dxa"/>
              <w:left w:w="100" w:type="dxa"/>
              <w:bottom w:w="60" w:type="dxa"/>
              <w:right w:w="100" w:type="dxa"/>
            </w:tcMar>
          </w:tcPr>
          <w:p w14:paraId="1967F44C" w14:textId="77777777" w:rsidR="00502E4C" w:rsidRDefault="00000000">
            <w:r>
              <w:rPr>
                <w:b/>
                <w:bCs/>
                <w:sz w:val="20"/>
                <w:szCs w:val="20"/>
              </w:rPr>
              <w:t>Élément</w:t>
            </w:r>
          </w:p>
        </w:tc>
        <w:tc>
          <w:tcPr>
            <w:tcW w:w="3400" w:type="dxa"/>
            <w:shd w:val="clear" w:color="auto" w:fill="DEEAF6"/>
            <w:tcMar>
              <w:top w:w="60" w:type="dxa"/>
              <w:left w:w="100" w:type="dxa"/>
              <w:bottom w:w="60" w:type="dxa"/>
              <w:right w:w="100" w:type="dxa"/>
            </w:tcMar>
          </w:tcPr>
          <w:p w14:paraId="4413C1AE" w14:textId="77777777" w:rsidR="00502E4C" w:rsidRDefault="00000000">
            <w:r>
              <w:rPr>
                <w:b/>
                <w:bCs/>
                <w:sz w:val="20"/>
                <w:szCs w:val="20"/>
              </w:rPr>
              <w:t>Signature</w:t>
            </w:r>
          </w:p>
        </w:tc>
        <w:tc>
          <w:tcPr>
            <w:tcW w:w="3760" w:type="dxa"/>
            <w:shd w:val="clear" w:color="auto" w:fill="DEEAF6"/>
            <w:tcMar>
              <w:top w:w="60" w:type="dxa"/>
              <w:left w:w="100" w:type="dxa"/>
              <w:bottom w:w="60" w:type="dxa"/>
              <w:right w:w="100" w:type="dxa"/>
            </w:tcMar>
          </w:tcPr>
          <w:p w14:paraId="44FA0149" w14:textId="77777777" w:rsidR="00502E4C" w:rsidRDefault="00000000">
            <w:r>
              <w:rPr>
                <w:b/>
                <w:bCs/>
                <w:sz w:val="20"/>
                <w:szCs w:val="20"/>
              </w:rPr>
              <w:t>Rôle</w:t>
            </w:r>
          </w:p>
        </w:tc>
      </w:tr>
      <w:tr w:rsidR="00502E4C" w14:paraId="63551ADB" w14:textId="77777777">
        <w:tblPrEx>
          <w:tblCellMar>
            <w:top w:w="0" w:type="dxa"/>
            <w:bottom w:w="0" w:type="dxa"/>
          </w:tblCellMar>
        </w:tblPrEx>
        <w:tc>
          <w:tcPr>
            <w:tcW w:w="2200" w:type="dxa"/>
            <w:tcMar>
              <w:top w:w="60" w:type="dxa"/>
              <w:left w:w="100" w:type="dxa"/>
              <w:bottom w:w="60" w:type="dxa"/>
              <w:right w:w="100" w:type="dxa"/>
            </w:tcMar>
          </w:tcPr>
          <w:p w14:paraId="7216A4DF" w14:textId="77777777" w:rsidR="00502E4C" w:rsidRDefault="00000000">
            <w:r>
              <w:rPr>
                <w:rFonts w:ascii="Consolas" w:hAnsi="Consolas" w:cs="Consolas"/>
                <w:color w:val="E97132" w:themeColor="accent2"/>
                <w:sz w:val="18"/>
                <w:szCs w:val="18"/>
              </w:rPr>
              <w:t>nom</w:t>
            </w:r>
          </w:p>
        </w:tc>
        <w:tc>
          <w:tcPr>
            <w:tcW w:w="3400" w:type="dxa"/>
            <w:tcMar>
              <w:top w:w="60" w:type="dxa"/>
              <w:left w:w="100" w:type="dxa"/>
              <w:bottom w:w="60" w:type="dxa"/>
              <w:right w:w="100" w:type="dxa"/>
            </w:tcMar>
          </w:tcPr>
          <w:p w14:paraId="69BFEE21" w14:textId="77777777" w:rsidR="00502E4C" w:rsidRDefault="00000000">
            <w:r>
              <w:rPr>
                <w:rFonts w:ascii="Consolas" w:hAnsi="Consolas" w:cs="Consolas"/>
                <w:color w:val="E97132" w:themeColor="accent2"/>
                <w:sz w:val="18"/>
                <w:szCs w:val="18"/>
              </w:rPr>
              <w:t>private String</w:t>
            </w:r>
          </w:p>
        </w:tc>
        <w:tc>
          <w:tcPr>
            <w:tcW w:w="3760" w:type="dxa"/>
            <w:tcMar>
              <w:top w:w="60" w:type="dxa"/>
              <w:left w:w="100" w:type="dxa"/>
              <w:bottom w:w="60" w:type="dxa"/>
              <w:right w:w="100" w:type="dxa"/>
            </w:tcMar>
          </w:tcPr>
          <w:p w14:paraId="031F5038" w14:textId="77777777" w:rsidR="00502E4C" w:rsidRDefault="00000000">
            <w:r>
              <w:rPr>
                <w:sz w:val="20"/>
                <w:szCs w:val="20"/>
              </w:rPr>
              <w:t xml:space="preserve">+ </w:t>
            </w:r>
            <w:r>
              <w:rPr>
                <w:rFonts w:ascii="Consolas" w:hAnsi="Consolas" w:cs="Consolas"/>
                <w:color w:val="E97132" w:themeColor="accent2"/>
                <w:sz w:val="18"/>
                <w:szCs w:val="18"/>
              </w:rPr>
              <w:t>getNom()</w:t>
            </w:r>
            <w:r>
              <w:rPr>
                <w:sz w:val="20"/>
                <w:szCs w:val="20"/>
              </w:rPr>
              <w:t xml:space="preserve"> et </w:t>
            </w:r>
            <w:r>
              <w:rPr>
                <w:rFonts w:ascii="Consolas" w:hAnsi="Consolas" w:cs="Consolas"/>
                <w:color w:val="E97132" w:themeColor="accent2"/>
                <w:sz w:val="18"/>
                <w:szCs w:val="18"/>
              </w:rPr>
              <w:t>setNom(String)</w:t>
            </w:r>
          </w:p>
        </w:tc>
      </w:tr>
      <w:tr w:rsidR="00502E4C" w14:paraId="52DEC0BD" w14:textId="77777777">
        <w:tblPrEx>
          <w:tblCellMar>
            <w:top w:w="0" w:type="dxa"/>
            <w:bottom w:w="0" w:type="dxa"/>
          </w:tblCellMar>
        </w:tblPrEx>
        <w:tc>
          <w:tcPr>
            <w:tcW w:w="2200" w:type="dxa"/>
            <w:tcMar>
              <w:top w:w="60" w:type="dxa"/>
              <w:left w:w="100" w:type="dxa"/>
              <w:bottom w:w="60" w:type="dxa"/>
              <w:right w:w="100" w:type="dxa"/>
            </w:tcMar>
          </w:tcPr>
          <w:p w14:paraId="52F42B56" w14:textId="77777777" w:rsidR="00502E4C" w:rsidRDefault="00000000">
            <w:r>
              <w:rPr>
                <w:rFonts w:ascii="Consolas" w:hAnsi="Consolas" w:cs="Consolas"/>
                <w:color w:val="E97132" w:themeColor="accent2"/>
                <w:sz w:val="18"/>
                <w:szCs w:val="18"/>
              </w:rPr>
              <w:t>prenom</w:t>
            </w:r>
          </w:p>
        </w:tc>
        <w:tc>
          <w:tcPr>
            <w:tcW w:w="3400" w:type="dxa"/>
            <w:tcMar>
              <w:top w:w="60" w:type="dxa"/>
              <w:left w:w="100" w:type="dxa"/>
              <w:bottom w:w="60" w:type="dxa"/>
              <w:right w:w="100" w:type="dxa"/>
            </w:tcMar>
          </w:tcPr>
          <w:p w14:paraId="7C2F62AC" w14:textId="77777777" w:rsidR="00502E4C" w:rsidRDefault="00000000">
            <w:r>
              <w:rPr>
                <w:rFonts w:ascii="Consolas" w:hAnsi="Consolas" w:cs="Consolas"/>
                <w:color w:val="E97132" w:themeColor="accent2"/>
                <w:sz w:val="18"/>
                <w:szCs w:val="18"/>
              </w:rPr>
              <w:t>private String</w:t>
            </w:r>
          </w:p>
        </w:tc>
        <w:tc>
          <w:tcPr>
            <w:tcW w:w="3760" w:type="dxa"/>
            <w:tcMar>
              <w:top w:w="60" w:type="dxa"/>
              <w:left w:w="100" w:type="dxa"/>
              <w:bottom w:w="60" w:type="dxa"/>
              <w:right w:w="100" w:type="dxa"/>
            </w:tcMar>
          </w:tcPr>
          <w:p w14:paraId="40E957EC" w14:textId="77777777" w:rsidR="00502E4C" w:rsidRDefault="00000000">
            <w:r>
              <w:rPr>
                <w:sz w:val="20"/>
                <w:szCs w:val="20"/>
              </w:rPr>
              <w:t xml:space="preserve">+ </w:t>
            </w:r>
            <w:r>
              <w:rPr>
                <w:rFonts w:ascii="Consolas" w:hAnsi="Consolas" w:cs="Consolas"/>
                <w:color w:val="E97132" w:themeColor="accent2"/>
                <w:sz w:val="18"/>
                <w:szCs w:val="18"/>
              </w:rPr>
              <w:t>getPrenom()</w:t>
            </w:r>
            <w:r>
              <w:rPr>
                <w:sz w:val="20"/>
                <w:szCs w:val="20"/>
              </w:rPr>
              <w:t xml:space="preserve"> et </w:t>
            </w:r>
            <w:r>
              <w:rPr>
                <w:rFonts w:ascii="Consolas" w:hAnsi="Consolas" w:cs="Consolas"/>
                <w:color w:val="E97132" w:themeColor="accent2"/>
                <w:sz w:val="18"/>
                <w:szCs w:val="18"/>
              </w:rPr>
              <w:t>setPrenom(String)</w:t>
            </w:r>
          </w:p>
        </w:tc>
      </w:tr>
      <w:tr w:rsidR="00502E4C" w14:paraId="294F23E4" w14:textId="77777777">
        <w:tblPrEx>
          <w:tblCellMar>
            <w:top w:w="0" w:type="dxa"/>
            <w:bottom w:w="0" w:type="dxa"/>
          </w:tblCellMar>
        </w:tblPrEx>
        <w:tc>
          <w:tcPr>
            <w:tcW w:w="2200" w:type="dxa"/>
            <w:tcMar>
              <w:top w:w="60" w:type="dxa"/>
              <w:left w:w="100" w:type="dxa"/>
              <w:bottom w:w="60" w:type="dxa"/>
              <w:right w:w="100" w:type="dxa"/>
            </w:tcMar>
          </w:tcPr>
          <w:p w14:paraId="469501DB" w14:textId="77777777" w:rsidR="00502E4C" w:rsidRDefault="00000000">
            <w:r>
              <w:rPr>
                <w:rFonts w:ascii="Consolas" w:hAnsi="Consolas" w:cs="Consolas"/>
                <w:color w:val="E97132" w:themeColor="accent2"/>
                <w:sz w:val="18"/>
                <w:szCs w:val="18"/>
              </w:rPr>
              <w:t>anneeDeNaissance</w:t>
            </w:r>
          </w:p>
        </w:tc>
        <w:tc>
          <w:tcPr>
            <w:tcW w:w="3400" w:type="dxa"/>
            <w:tcMar>
              <w:top w:w="60" w:type="dxa"/>
              <w:left w:w="100" w:type="dxa"/>
              <w:bottom w:w="60" w:type="dxa"/>
              <w:right w:w="100" w:type="dxa"/>
            </w:tcMar>
          </w:tcPr>
          <w:p w14:paraId="5D74F750" w14:textId="77777777" w:rsidR="00502E4C" w:rsidRDefault="00000000">
            <w:r>
              <w:rPr>
                <w:rFonts w:ascii="Consolas" w:hAnsi="Consolas" w:cs="Consolas"/>
                <w:color w:val="E97132" w:themeColor="accent2"/>
                <w:sz w:val="18"/>
                <w:szCs w:val="18"/>
              </w:rPr>
              <w:t>private int</w:t>
            </w:r>
          </w:p>
        </w:tc>
        <w:tc>
          <w:tcPr>
            <w:tcW w:w="3760" w:type="dxa"/>
            <w:tcMar>
              <w:top w:w="60" w:type="dxa"/>
              <w:left w:w="100" w:type="dxa"/>
              <w:bottom w:w="60" w:type="dxa"/>
              <w:right w:w="100" w:type="dxa"/>
            </w:tcMar>
          </w:tcPr>
          <w:p w14:paraId="6B40A036" w14:textId="77777777" w:rsidR="00502E4C" w:rsidRDefault="00000000">
            <w:r>
              <w:rPr>
                <w:sz w:val="20"/>
                <w:szCs w:val="20"/>
              </w:rPr>
              <w:t xml:space="preserve">+ </w:t>
            </w:r>
            <w:r>
              <w:rPr>
                <w:rFonts w:ascii="Consolas" w:hAnsi="Consolas" w:cs="Consolas"/>
                <w:color w:val="E97132" w:themeColor="accent2"/>
                <w:sz w:val="18"/>
                <w:szCs w:val="18"/>
              </w:rPr>
              <w:t>getAnneeDeNaissance()</w:t>
            </w:r>
            <w:r>
              <w:rPr>
                <w:sz w:val="20"/>
                <w:szCs w:val="20"/>
              </w:rPr>
              <w:t xml:space="preserve"> et </w:t>
            </w:r>
            <w:r>
              <w:rPr>
                <w:rFonts w:ascii="Consolas" w:hAnsi="Consolas" w:cs="Consolas"/>
                <w:color w:val="E97132" w:themeColor="accent2"/>
                <w:sz w:val="18"/>
                <w:szCs w:val="18"/>
              </w:rPr>
              <w:t>setAnneeDeNaissance(int)</w:t>
            </w:r>
          </w:p>
        </w:tc>
      </w:tr>
      <w:tr w:rsidR="00502E4C" w14:paraId="6CE2E744" w14:textId="77777777">
        <w:tblPrEx>
          <w:tblCellMar>
            <w:top w:w="0" w:type="dxa"/>
            <w:bottom w:w="0" w:type="dxa"/>
          </w:tblCellMar>
        </w:tblPrEx>
        <w:tc>
          <w:tcPr>
            <w:tcW w:w="2200" w:type="dxa"/>
            <w:tcMar>
              <w:top w:w="60" w:type="dxa"/>
              <w:left w:w="100" w:type="dxa"/>
              <w:bottom w:w="60" w:type="dxa"/>
              <w:right w:w="100" w:type="dxa"/>
            </w:tcMar>
          </w:tcPr>
          <w:p w14:paraId="5C20A76F" w14:textId="77777777" w:rsidR="00502E4C" w:rsidRDefault="00000000">
            <w:r>
              <w:rPr>
                <w:rFonts w:ascii="Consolas" w:hAnsi="Consolas" w:cs="Consolas"/>
                <w:color w:val="E97132" w:themeColor="accent2"/>
                <w:sz w:val="18"/>
                <w:szCs w:val="18"/>
              </w:rPr>
              <w:t>age</w:t>
            </w:r>
          </w:p>
        </w:tc>
        <w:tc>
          <w:tcPr>
            <w:tcW w:w="3400" w:type="dxa"/>
            <w:tcMar>
              <w:top w:w="60" w:type="dxa"/>
              <w:left w:w="100" w:type="dxa"/>
              <w:bottom w:w="60" w:type="dxa"/>
              <w:right w:w="100" w:type="dxa"/>
            </w:tcMar>
          </w:tcPr>
          <w:p w14:paraId="6BC443B5" w14:textId="77777777" w:rsidR="00502E4C" w:rsidRDefault="00000000">
            <w:r>
              <w:rPr>
                <w:rFonts w:ascii="Consolas" w:hAnsi="Consolas" w:cs="Consolas"/>
                <w:color w:val="E97132" w:themeColor="accent2"/>
                <w:sz w:val="18"/>
                <w:szCs w:val="18"/>
              </w:rPr>
              <w:t>private int</w:t>
            </w:r>
          </w:p>
        </w:tc>
        <w:tc>
          <w:tcPr>
            <w:tcW w:w="3760" w:type="dxa"/>
            <w:tcMar>
              <w:top w:w="60" w:type="dxa"/>
              <w:left w:w="100" w:type="dxa"/>
              <w:bottom w:w="60" w:type="dxa"/>
              <w:right w:w="100" w:type="dxa"/>
            </w:tcMar>
          </w:tcPr>
          <w:p w14:paraId="636676A8" w14:textId="77777777" w:rsidR="00502E4C" w:rsidRDefault="00000000">
            <w:r>
              <w:rPr>
                <w:sz w:val="20"/>
                <w:szCs w:val="20"/>
              </w:rPr>
              <w:t>Accesseurs : à vous de décider, et de justifier</w:t>
            </w:r>
          </w:p>
        </w:tc>
      </w:tr>
      <w:tr w:rsidR="00502E4C" w14:paraId="1721CD91" w14:textId="77777777">
        <w:tblPrEx>
          <w:tblCellMar>
            <w:top w:w="0" w:type="dxa"/>
            <w:bottom w:w="0" w:type="dxa"/>
          </w:tblCellMar>
        </w:tblPrEx>
        <w:tc>
          <w:tcPr>
            <w:tcW w:w="2200" w:type="dxa"/>
            <w:tcMar>
              <w:top w:w="60" w:type="dxa"/>
              <w:left w:w="100" w:type="dxa"/>
              <w:bottom w:w="60" w:type="dxa"/>
              <w:right w:w="100" w:type="dxa"/>
            </w:tcMar>
          </w:tcPr>
          <w:p w14:paraId="57CF0C8B" w14:textId="77777777" w:rsidR="00502E4C" w:rsidRDefault="00000000">
            <w:r>
              <w:rPr>
                <w:rFonts w:ascii="Consolas" w:hAnsi="Consolas" w:cs="Consolas"/>
                <w:color w:val="E97132" w:themeColor="accent2"/>
                <w:sz w:val="18"/>
                <w:szCs w:val="18"/>
              </w:rPr>
              <w:t>computeAge</w:t>
            </w:r>
          </w:p>
        </w:tc>
        <w:tc>
          <w:tcPr>
            <w:tcW w:w="3400" w:type="dxa"/>
            <w:tcMar>
              <w:top w:w="60" w:type="dxa"/>
              <w:left w:w="100" w:type="dxa"/>
              <w:bottom w:w="60" w:type="dxa"/>
              <w:right w:w="100" w:type="dxa"/>
            </w:tcMar>
          </w:tcPr>
          <w:p w14:paraId="3D211F77" w14:textId="77777777" w:rsidR="00502E4C" w:rsidRDefault="00000000">
            <w:r>
              <w:rPr>
                <w:rFonts w:ascii="Consolas" w:hAnsi="Consolas" w:cs="Consolas"/>
                <w:color w:val="E97132" w:themeColor="accent2"/>
                <w:sz w:val="18"/>
                <w:szCs w:val="18"/>
              </w:rPr>
              <w:t>public int computeAge(int annee)</w:t>
            </w:r>
          </w:p>
        </w:tc>
        <w:tc>
          <w:tcPr>
            <w:tcW w:w="3760" w:type="dxa"/>
            <w:tcMar>
              <w:top w:w="60" w:type="dxa"/>
              <w:left w:w="100" w:type="dxa"/>
              <w:bottom w:w="60" w:type="dxa"/>
              <w:right w:w="100" w:type="dxa"/>
            </w:tcMar>
          </w:tcPr>
          <w:p w14:paraId="3AC0F272" w14:textId="77777777" w:rsidR="00502E4C" w:rsidRDefault="00000000">
            <w:r>
              <w:rPr>
                <w:sz w:val="20"/>
                <w:szCs w:val="20"/>
              </w:rPr>
              <w:t>Inchangée</w:t>
            </w:r>
          </w:p>
        </w:tc>
      </w:tr>
      <w:tr w:rsidR="00502E4C" w14:paraId="77FC9633" w14:textId="77777777">
        <w:tblPrEx>
          <w:tblCellMar>
            <w:top w:w="0" w:type="dxa"/>
            <w:bottom w:w="0" w:type="dxa"/>
          </w:tblCellMar>
        </w:tblPrEx>
        <w:tc>
          <w:tcPr>
            <w:tcW w:w="2200" w:type="dxa"/>
            <w:tcMar>
              <w:top w:w="60" w:type="dxa"/>
              <w:left w:w="100" w:type="dxa"/>
              <w:bottom w:w="60" w:type="dxa"/>
              <w:right w:w="100" w:type="dxa"/>
            </w:tcMar>
          </w:tcPr>
          <w:p w14:paraId="06D7F877" w14:textId="77777777" w:rsidR="00502E4C" w:rsidRDefault="00000000">
            <w:r>
              <w:rPr>
                <w:rFonts w:ascii="Consolas" w:hAnsi="Consolas" w:cs="Consolas"/>
                <w:color w:val="E97132" w:themeColor="accent2"/>
                <w:sz w:val="18"/>
                <w:szCs w:val="18"/>
              </w:rPr>
              <w:t>display</w:t>
            </w:r>
          </w:p>
        </w:tc>
        <w:tc>
          <w:tcPr>
            <w:tcW w:w="3400" w:type="dxa"/>
            <w:tcMar>
              <w:top w:w="60" w:type="dxa"/>
              <w:left w:w="100" w:type="dxa"/>
              <w:bottom w:w="60" w:type="dxa"/>
              <w:right w:w="100" w:type="dxa"/>
            </w:tcMar>
          </w:tcPr>
          <w:p w14:paraId="266396F8" w14:textId="77777777" w:rsidR="00502E4C" w:rsidRDefault="00000000">
            <w:r>
              <w:rPr>
                <w:rFonts w:ascii="Consolas" w:hAnsi="Consolas" w:cs="Consolas"/>
                <w:color w:val="E97132" w:themeColor="accent2"/>
                <w:sz w:val="18"/>
                <w:szCs w:val="18"/>
              </w:rPr>
              <w:t>public void display()</w:t>
            </w:r>
          </w:p>
        </w:tc>
        <w:tc>
          <w:tcPr>
            <w:tcW w:w="3760" w:type="dxa"/>
            <w:tcMar>
              <w:top w:w="60" w:type="dxa"/>
              <w:left w:w="100" w:type="dxa"/>
              <w:bottom w:w="60" w:type="dxa"/>
              <w:right w:w="100" w:type="dxa"/>
            </w:tcMar>
          </w:tcPr>
          <w:p w14:paraId="55A3623D" w14:textId="77777777" w:rsidR="00502E4C" w:rsidRDefault="00000000">
            <w:r>
              <w:rPr>
                <w:sz w:val="20"/>
                <w:szCs w:val="20"/>
              </w:rPr>
              <w:t>Inchangée</w:t>
            </w:r>
          </w:p>
        </w:tc>
      </w:tr>
    </w:tbl>
    <w:p w14:paraId="301B0CC7"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17A035D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8C5F780" w14:textId="77777777" w:rsidR="00502E4C" w:rsidRDefault="00000000">
            <w:pPr>
              <w:spacing w:after="80"/>
            </w:pPr>
            <w:r>
              <w:rPr>
                <w:rFonts w:ascii="Consolas" w:hAnsi="Consolas" w:cs="Consolas"/>
                <w:color w:val="E97132" w:themeColor="accent2"/>
                <w:sz w:val="18"/>
                <w:szCs w:val="18"/>
              </w:rPr>
              <w:t>be.ephec.java.poo.e02.PersonneTest</w:t>
            </w:r>
          </w:p>
          <w:p w14:paraId="7DB4AEBB" w14:textId="77777777" w:rsidR="00502E4C" w:rsidRDefault="00000000">
            <w:r>
              <w:rPr>
                <w:sz w:val="21"/>
                <w:szCs w:val="21"/>
              </w:rPr>
              <w:t xml:space="preserve">Vérifie qu'aucun champ n'est resté accessible de l'extérieur, que chaque setter est bien relu par son getter, et que </w:t>
            </w:r>
            <w:r>
              <w:rPr>
                <w:rFonts w:ascii="Consolas" w:hAnsi="Consolas" w:cs="Consolas"/>
                <w:color w:val="E97132" w:themeColor="accent2"/>
                <w:sz w:val="18"/>
                <w:szCs w:val="18"/>
              </w:rPr>
              <w:t>computeAge</w:t>
            </w:r>
            <w:r>
              <w:rPr>
                <w:sz w:val="21"/>
                <w:szCs w:val="21"/>
              </w:rPr>
              <w:t xml:space="preserve"> s'appuie sur l'année réellement enregistrée.</w:t>
            </w:r>
          </w:p>
        </w:tc>
      </w:tr>
    </w:tbl>
    <w:p w14:paraId="783E6752" w14:textId="77777777" w:rsidR="00502E4C" w:rsidRDefault="00000000">
      <w:pPr>
        <w:pStyle w:val="Titre3"/>
        <w:keepNext/>
        <w:spacing w:before="240" w:after="100"/>
      </w:pPr>
      <w:r>
        <w:rPr>
          <w:b/>
          <w:bCs/>
          <w:color w:val="595959"/>
        </w:rPr>
        <w:t>Questions à se poser</w:t>
      </w:r>
    </w:p>
    <w:p w14:paraId="0D0EBC6A" w14:textId="77777777" w:rsidR="00502E4C" w:rsidRDefault="00000000">
      <w:pPr>
        <w:pStyle w:val="Paragraphedeliste"/>
        <w:numPr>
          <w:ilvl w:val="0"/>
          <w:numId w:val="1"/>
        </w:numPr>
        <w:spacing w:after="60"/>
      </w:pPr>
      <w:r>
        <w:t xml:space="preserve">Dans </w:t>
      </w:r>
      <w:r>
        <w:rPr>
          <w:rFonts w:ascii="Consolas" w:hAnsi="Consolas" w:cs="Consolas"/>
          <w:color w:val="E97132" w:themeColor="accent2"/>
          <w:sz w:val="18"/>
          <w:szCs w:val="18"/>
        </w:rPr>
        <w:t>setNom(String nom)</w:t>
      </w:r>
      <w:r>
        <w:t xml:space="preserve">, que se passerait-il si vous écriviez </w:t>
      </w:r>
      <w:r>
        <w:rPr>
          <w:rFonts w:ascii="Consolas" w:hAnsi="Consolas" w:cs="Consolas"/>
          <w:color w:val="E97132" w:themeColor="accent2"/>
          <w:sz w:val="18"/>
          <w:szCs w:val="18"/>
        </w:rPr>
        <w:t>nom = nom</w:t>
      </w:r>
      <w:r>
        <w:t xml:space="preserve"> au lieu de </w:t>
      </w:r>
      <w:r>
        <w:rPr>
          <w:rFonts w:ascii="Consolas" w:hAnsi="Consolas" w:cs="Consolas"/>
          <w:color w:val="E97132" w:themeColor="accent2"/>
          <w:sz w:val="18"/>
          <w:szCs w:val="18"/>
        </w:rPr>
        <w:t>this.nom = nom</w:t>
      </w:r>
      <w:r>
        <w:t> ? Essayez : le compilateur ne dit rien.</w:t>
      </w:r>
    </w:p>
    <w:p w14:paraId="095ED925" w14:textId="77777777" w:rsidR="00502E4C" w:rsidRDefault="00000000">
      <w:pPr>
        <w:pStyle w:val="Paragraphedeliste"/>
        <w:numPr>
          <w:ilvl w:val="0"/>
          <w:numId w:val="1"/>
        </w:numPr>
        <w:spacing w:after="60"/>
      </w:pPr>
      <w:r>
        <w:t>Un getter et un setter qui ne font que lire et écrire le champ : à quoi servent-ils, puisqu'ils ne contrôlent rien ? Où placeriez-vous une vérification de l'année de naissance pour éviter une naissance en -3000 ?</w:t>
      </w:r>
    </w:p>
    <w:p w14:paraId="16BD217B" w14:textId="77777777" w:rsidR="00502E4C" w:rsidRDefault="00000000">
      <w:pPr>
        <w:pStyle w:val="Paragraphedeliste"/>
        <w:numPr>
          <w:ilvl w:val="0"/>
          <w:numId w:val="1"/>
        </w:numPr>
        <w:spacing w:after="60"/>
      </w:pPr>
      <w:r>
        <w:t>Supposons que vous exposiez un setter pour l'âge. Qu'est-ce qui empêche alors d'enregistrer une personne née en 1990 et âgée de 7 ans ?</w:t>
      </w:r>
    </w:p>
    <w:p w14:paraId="70BA38A2" w14:textId="77777777" w:rsidR="00502E4C" w:rsidRDefault="00000000">
      <w:pPr>
        <w:pStyle w:val="Paragraphedeliste"/>
        <w:numPr>
          <w:ilvl w:val="0"/>
          <w:numId w:val="1"/>
        </w:numPr>
        <w:spacing w:after="60"/>
      </w:pPr>
      <w:r>
        <w:t>Supposons que vous n'en exposiez pas. Qui renseigne l'âge, et que vaut-il tant que personne ne l'a fait ?</w:t>
      </w:r>
    </w:p>
    <w:p w14:paraId="331B8D99" w14:textId="77777777" w:rsidR="00502E4C" w:rsidRDefault="00000000">
      <w:pPr>
        <w:pStyle w:val="Paragraphedeliste"/>
        <w:numPr>
          <w:ilvl w:val="0"/>
          <w:numId w:val="1"/>
        </w:numPr>
        <w:spacing w:after="60"/>
      </w:pPr>
      <w:r>
        <w:t>La question de fond : ce champ mérite-t-il d'exister ? Gardez votre réponse sous la main.</w:t>
      </w:r>
    </w:p>
    <w:p w14:paraId="4313EBE4" w14:textId="77777777" w:rsidR="00502E4C" w:rsidRDefault="00000000">
      <w:pPr>
        <w:spacing w:after="120"/>
      </w:pPr>
      <w:r>
        <w:t xml:space="preserve">Sur le fond de cette question, le mémento Clean Code a deux règles : </w:t>
      </w:r>
      <w:r>
        <w:rPr>
          <w:rFonts w:ascii="Consolas" w:hAnsi="Consolas" w:cs="Consolas"/>
          <w:color w:val="E97132" w:themeColor="accent2"/>
          <w:sz w:val="18"/>
          <w:szCs w:val="18"/>
        </w:rPr>
        <w:t>CC-OBJ.2</w:t>
      </w:r>
      <w:r>
        <w:t xml:space="preserve"> — un objet expose des comportements, pas ses données — et </w:t>
      </w:r>
      <w:r>
        <w:rPr>
          <w:rFonts w:ascii="Consolas" w:hAnsi="Consolas" w:cs="Consolas"/>
          <w:color w:val="E97132" w:themeColor="accent2"/>
          <w:sz w:val="18"/>
          <w:szCs w:val="18"/>
        </w:rPr>
        <w:t>CC-OBJ.1</w:t>
      </w:r>
      <w:r>
        <w:t>, qui demande de parler à un objet plutôt que de l'interroger. Elles éclairent le choix que vous êtes en train de faire.</w:t>
      </w:r>
    </w:p>
    <w:p w14:paraId="6E4D6457" w14:textId="77777777" w:rsidR="00502E4C" w:rsidRDefault="00502E4C">
      <w:pPr>
        <w:pBdr>
          <w:bottom w:val="single" w:sz="6" w:space="1" w:color="A6A6A6"/>
        </w:pBdr>
        <w:spacing w:before="240" w:after="360"/>
      </w:pPr>
    </w:p>
    <w:p w14:paraId="2A0F47A1" w14:textId="77777777" w:rsidR="00502E4C" w:rsidRDefault="00000000">
      <w:pPr>
        <w:pStyle w:val="Titre2"/>
        <w:keepNext/>
        <w:spacing w:before="360" w:after="160"/>
      </w:pPr>
      <w:bookmarkStart w:id="8" w:name="_Toc243774950"/>
      <w:r>
        <w:rPr>
          <w:b/>
          <w:bCs/>
          <w:color w:val="1F4E79"/>
          <w:sz w:val="30"/>
          <w:szCs w:val="30"/>
        </w:rPr>
        <w:t>POO.3 — L'âge n'est pas une donnée à stocker</w:t>
      </w:r>
      <w:bookmarkEnd w:id="8"/>
    </w:p>
    <w:p w14:paraId="273BC63A"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be.ephec.java.poo.e03</w:t>
      </w:r>
    </w:p>
    <w:p w14:paraId="3B3077A3" w14:textId="77777777" w:rsidR="00502E4C" w:rsidRDefault="00000000">
      <w:pPr>
        <w:pStyle w:val="Titre3"/>
        <w:keepNext/>
        <w:spacing w:before="240" w:after="100"/>
      </w:pPr>
      <w:r>
        <w:rPr>
          <w:b/>
          <w:bCs/>
          <w:color w:val="595959"/>
        </w:rPr>
        <w:t>Objectif</w:t>
      </w:r>
    </w:p>
    <w:p w14:paraId="4D6A7684" w14:textId="77777777" w:rsidR="00502E4C" w:rsidRDefault="00000000">
      <w:pPr>
        <w:spacing w:after="120"/>
      </w:pPr>
      <w:r>
        <w:t>Repérer une donnée redondante et s'en débarrasser. Découvrir qu'une méthode peut calculer ce qu'un champ prétendait mémoriser.</w:t>
      </w:r>
    </w:p>
    <w:p w14:paraId="085178AD" w14:textId="77777777" w:rsidR="00502E4C" w:rsidRDefault="00000000">
      <w:pPr>
        <w:pStyle w:val="Titre3"/>
        <w:keepNext/>
        <w:spacing w:before="240" w:after="100"/>
      </w:pPr>
      <w:r>
        <w:rPr>
          <w:b/>
          <w:bCs/>
          <w:color w:val="595959"/>
        </w:rPr>
        <w:t>Contexte</w:t>
      </w:r>
    </w:p>
    <w:p w14:paraId="388F4CB4" w14:textId="77777777" w:rsidR="00502E4C" w:rsidRDefault="00000000">
      <w:pPr>
        <w:spacing w:after="120"/>
      </w:pPr>
      <w:r>
        <w:t xml:space="preserve">Depuis </w:t>
      </w:r>
      <w:hyperlink w:anchor="ex-POO-1" w:history="1">
        <w:r>
          <w:rPr>
            <w:rFonts w:ascii="Consolas" w:hAnsi="Consolas" w:cs="Consolas"/>
            <w:color w:val="E97132" w:themeColor="accent2"/>
            <w:sz w:val="18"/>
            <w:szCs w:val="18"/>
          </w:rPr>
          <w:t>POO.1</w:t>
        </w:r>
      </w:hyperlink>
      <w:r>
        <w:t xml:space="preserve">, votre classe </w:t>
      </w:r>
      <w:r>
        <w:rPr>
          <w:rFonts w:ascii="Consolas" w:hAnsi="Consolas" w:cs="Consolas"/>
          <w:color w:val="E97132" w:themeColor="accent2"/>
          <w:sz w:val="18"/>
          <w:szCs w:val="18"/>
        </w:rPr>
        <w:t>Personne</w:t>
      </w:r>
      <w:r>
        <w:t xml:space="preserve"> contient deux champs qui disent la même chose : </w:t>
      </w:r>
      <w:r>
        <w:rPr>
          <w:rFonts w:ascii="Consolas" w:hAnsi="Consolas" w:cs="Consolas"/>
          <w:color w:val="E97132" w:themeColor="accent2"/>
          <w:sz w:val="18"/>
          <w:szCs w:val="18"/>
        </w:rPr>
        <w:t>anneeDeNaissance</w:t>
      </w:r>
      <w:r>
        <w:t xml:space="preserve"> et </w:t>
      </w:r>
      <w:r>
        <w:rPr>
          <w:rFonts w:ascii="Consolas" w:hAnsi="Consolas" w:cs="Consolas"/>
          <w:color w:val="E97132" w:themeColor="accent2"/>
          <w:sz w:val="18"/>
          <w:szCs w:val="18"/>
        </w:rPr>
        <w:t>age</w:t>
      </w:r>
      <w:r>
        <w:t>. Mais l'un est stable et l'autre ne l'est pas.</w:t>
      </w:r>
    </w:p>
    <w:p w14:paraId="6C7E76A5" w14:textId="77777777" w:rsidR="00502E4C" w:rsidRDefault="00000000">
      <w:pPr>
        <w:spacing w:after="120"/>
      </w:pPr>
      <w:r>
        <w:t xml:space="preserve">L'année de naissance d'une personne ne changera jamais. Son âge, lui, augmente chaque année — et rien dans votre classe ne le met à jour. Le champ </w:t>
      </w:r>
      <w:r>
        <w:rPr>
          <w:rFonts w:ascii="Consolas" w:hAnsi="Consolas" w:cs="Consolas"/>
          <w:color w:val="E97132" w:themeColor="accent2"/>
          <w:sz w:val="18"/>
          <w:szCs w:val="18"/>
        </w:rPr>
        <w:t>age</w:t>
      </w:r>
      <w:r>
        <w:t xml:space="preserve"> est donc juste au moment où on le remplit, puis devient faux et le reste. Une donnée qui se périme toute seule n'a rien à faire dans un objet quand on peut la recalculer.</w:t>
      </w:r>
    </w:p>
    <w:p w14:paraId="4A9A8F4D" w14:textId="77777777" w:rsidR="00502E4C" w:rsidRDefault="00000000">
      <w:pPr>
        <w:pStyle w:val="Titre3"/>
        <w:keepNext/>
        <w:spacing w:before="240" w:after="100"/>
      </w:pPr>
      <w:r>
        <w:rPr>
          <w:b/>
          <w:bCs/>
          <w:color w:val="595959"/>
        </w:rPr>
        <w:t>Énoncé</w:t>
      </w:r>
    </w:p>
    <w:p w14:paraId="26786473" w14:textId="77777777" w:rsidR="00502E4C" w:rsidRDefault="00000000">
      <w:pPr>
        <w:spacing w:after="120"/>
      </w:pPr>
      <w:r>
        <w:t xml:space="preserve">Reprenez la classe </w:t>
      </w:r>
      <w:r>
        <w:rPr>
          <w:rFonts w:ascii="Consolas" w:hAnsi="Consolas" w:cs="Consolas"/>
          <w:color w:val="E97132" w:themeColor="accent2"/>
          <w:sz w:val="18"/>
          <w:szCs w:val="18"/>
        </w:rPr>
        <w:t>Personne</w:t>
      </w:r>
      <w:r>
        <w:t xml:space="preserve"> de </w:t>
      </w:r>
      <w:hyperlink w:anchor="ex-POO-2" w:history="1">
        <w:r>
          <w:rPr>
            <w:rFonts w:ascii="Consolas" w:hAnsi="Consolas" w:cs="Consolas"/>
            <w:color w:val="E97132" w:themeColor="accent2"/>
            <w:sz w:val="18"/>
            <w:szCs w:val="18"/>
          </w:rPr>
          <w:t>POO.2</w:t>
        </w:r>
      </w:hyperlink>
      <w:r>
        <w:t xml:space="preserve"> dans le package de cet exercice, et faites-lui subir trois modifications.</w:t>
      </w:r>
    </w:p>
    <w:p w14:paraId="73B263B2" w14:textId="77777777" w:rsidR="00502E4C" w:rsidRDefault="00000000">
      <w:pPr>
        <w:pStyle w:val="Paragraphedeliste"/>
        <w:numPr>
          <w:ilvl w:val="0"/>
          <w:numId w:val="1"/>
        </w:numPr>
        <w:spacing w:after="60"/>
      </w:pPr>
      <w:r>
        <w:t xml:space="preserve">Supprimez le champ </w:t>
      </w:r>
      <w:r>
        <w:rPr>
          <w:rFonts w:ascii="Consolas" w:hAnsi="Consolas" w:cs="Consolas"/>
          <w:color w:val="E97132" w:themeColor="accent2"/>
          <w:sz w:val="18"/>
          <w:szCs w:val="18"/>
        </w:rPr>
        <w:t>age</w:t>
      </w:r>
      <w:r>
        <w:t xml:space="preserve"> ainsi que les accesseurs que vous lui aviez éventuellement donnés en </w:t>
      </w:r>
      <w:hyperlink w:anchor="ex-POO-2" w:history="1">
        <w:r>
          <w:rPr>
            <w:rFonts w:ascii="Consolas" w:hAnsi="Consolas" w:cs="Consolas"/>
            <w:color w:val="E97132" w:themeColor="accent2"/>
            <w:sz w:val="18"/>
            <w:szCs w:val="18"/>
          </w:rPr>
          <w:t>POO.2</w:t>
        </w:r>
      </w:hyperlink>
      <w:r>
        <w:t>.</w:t>
      </w:r>
    </w:p>
    <w:p w14:paraId="1DA78E4A" w14:textId="77777777" w:rsidR="00502E4C" w:rsidRDefault="00000000">
      <w:pPr>
        <w:pStyle w:val="Paragraphedeliste"/>
        <w:numPr>
          <w:ilvl w:val="0"/>
          <w:numId w:val="1"/>
        </w:numPr>
        <w:spacing w:after="60"/>
      </w:pPr>
      <w:r>
        <w:lastRenderedPageBreak/>
        <w:t xml:space="preserve">Laissez </w:t>
      </w:r>
      <w:r>
        <w:rPr>
          <w:rFonts w:ascii="Consolas" w:hAnsi="Consolas" w:cs="Consolas"/>
          <w:color w:val="E97132" w:themeColor="accent2"/>
          <w:sz w:val="18"/>
          <w:szCs w:val="18"/>
        </w:rPr>
        <w:t>computeAge(int annee)</w:t>
      </w:r>
      <w:r>
        <w:t xml:space="preserve"> telle quelle : elle retourne l'âge à une année donnée, et cela reste utile.</w:t>
      </w:r>
    </w:p>
    <w:p w14:paraId="400A72A4" w14:textId="77777777" w:rsidR="00502E4C" w:rsidRDefault="00000000">
      <w:pPr>
        <w:pStyle w:val="Paragraphedeliste"/>
        <w:numPr>
          <w:ilvl w:val="0"/>
          <w:numId w:val="1"/>
        </w:numPr>
        <w:spacing w:after="60"/>
      </w:pPr>
      <w:r>
        <w:t xml:space="preserve">Ajoutez une méthode </w:t>
      </w:r>
      <w:r>
        <w:rPr>
          <w:rFonts w:ascii="Consolas" w:hAnsi="Consolas" w:cs="Consolas"/>
          <w:color w:val="E97132" w:themeColor="accent2"/>
          <w:sz w:val="18"/>
          <w:szCs w:val="18"/>
        </w:rPr>
        <w:t>getAge()</w:t>
      </w:r>
      <w:r>
        <w:t xml:space="preserve">, sans paramètre, qui retourne l'âge de la personne aujourd'hui. Elle ne refait pas le calcul elle-même : elle appelle </w:t>
      </w:r>
      <w:r>
        <w:rPr>
          <w:rFonts w:ascii="Consolas" w:hAnsi="Consolas" w:cs="Consolas"/>
          <w:color w:val="E97132" w:themeColor="accent2"/>
          <w:sz w:val="18"/>
          <w:szCs w:val="18"/>
        </w:rPr>
        <w:t>computeAge</w:t>
      </w:r>
      <w:r>
        <w:t xml:space="preserve"> en lui passant l'année courante.</w:t>
      </w:r>
    </w:p>
    <w:p w14:paraId="6BDCDB89" w14:textId="77777777" w:rsidR="00502E4C" w:rsidRDefault="00000000">
      <w:pPr>
        <w:spacing w:after="120"/>
      </w:pPr>
      <w:r>
        <w:t xml:space="preserve">Pour obtenir l'année courante, utilisez </w:t>
      </w:r>
      <w:r>
        <w:rPr>
          <w:rFonts w:ascii="Consolas" w:hAnsi="Consolas" w:cs="Consolas"/>
          <w:color w:val="E97132" w:themeColor="accent2"/>
          <w:sz w:val="18"/>
          <w:szCs w:val="18"/>
        </w:rPr>
        <w:t>LocalDate.now().getYear()</w:t>
      </w:r>
      <w:r>
        <w:t xml:space="preserve"> (cela implique l'ajout d'un </w:t>
      </w:r>
      <w:r>
        <w:rPr>
          <w:rFonts w:ascii="Consolas" w:hAnsi="Consolas" w:cs="Consolas"/>
          <w:color w:val="E97132" w:themeColor="accent2"/>
          <w:sz w:val="18"/>
          <w:szCs w:val="18"/>
        </w:rPr>
        <w:t>import</w:t>
      </w:r>
      <w:r>
        <w:t xml:space="preserve"> </w:t>
      </w:r>
      <w:r>
        <w:rPr>
          <w:rFonts w:ascii="Consolas" w:hAnsi="Consolas" w:cs="Consolas"/>
          <w:color w:val="E97132" w:themeColor="accent2"/>
          <w:sz w:val="18"/>
          <w:szCs w:val="18"/>
        </w:rPr>
        <w:t>java.time.LocalDate</w:t>
      </w:r>
      <w:r>
        <w:t xml:space="preserve">). Adaptez enfin le </w:t>
      </w:r>
      <w:r>
        <w:rPr>
          <w:rFonts w:ascii="Consolas" w:hAnsi="Consolas" w:cs="Consolas"/>
          <w:color w:val="E97132" w:themeColor="accent2"/>
          <w:sz w:val="18"/>
          <w:szCs w:val="18"/>
        </w:rPr>
        <w:t>Programme</w:t>
      </w:r>
      <w:r>
        <w:t xml:space="preserve"> pour qu'il affiche l'âge sans jamais le renseigner.</w:t>
      </w:r>
    </w:p>
    <w:p w14:paraId="12DF0E6F" w14:textId="77777777" w:rsidR="00502E4C" w:rsidRDefault="00000000">
      <w:pPr>
        <w:spacing w:after="120"/>
      </w:pPr>
      <w:r>
        <w:rPr>
          <w:b/>
          <w:bCs/>
        </w:rPr>
        <w:t xml:space="preserve">Note : </w:t>
      </w:r>
      <w:r>
        <w:t xml:space="preserve">les classes de gestion du temps du JDK — </w:t>
      </w:r>
      <w:r>
        <w:rPr>
          <w:rFonts w:ascii="Consolas" w:hAnsi="Consolas" w:cs="Consolas"/>
          <w:color w:val="E97132" w:themeColor="accent2"/>
          <w:sz w:val="18"/>
          <w:szCs w:val="18"/>
        </w:rPr>
        <w:t>LocalDate</w:t>
      </w:r>
      <w:r>
        <w:t xml:space="preserve">, </w:t>
      </w:r>
      <w:r>
        <w:rPr>
          <w:rFonts w:ascii="Consolas" w:hAnsi="Consolas" w:cs="Consolas"/>
          <w:color w:val="E97132" w:themeColor="accent2"/>
          <w:sz w:val="18"/>
          <w:szCs w:val="18"/>
        </w:rPr>
        <w:t>LocalTime</w:t>
      </w:r>
      <w:r>
        <w:t xml:space="preserve">, </w:t>
      </w:r>
      <w:r>
        <w:rPr>
          <w:rFonts w:ascii="Consolas" w:hAnsi="Consolas" w:cs="Consolas"/>
          <w:color w:val="E97132" w:themeColor="accent2"/>
          <w:sz w:val="18"/>
          <w:szCs w:val="18"/>
        </w:rPr>
        <w:t>LocalDateTime</w:t>
      </w:r>
      <w:r>
        <w:t xml:space="preserve"> — font l'objet du cours suivant. Ici, vous n'avez besoin que de </w:t>
      </w:r>
      <w:r>
        <w:rPr>
          <w:rFonts w:ascii="Consolas" w:hAnsi="Consolas" w:cs="Consolas"/>
          <w:color w:val="E97132" w:themeColor="accent2"/>
          <w:sz w:val="18"/>
          <w:szCs w:val="18"/>
        </w:rPr>
        <w:t>now()</w:t>
      </w:r>
      <w:r>
        <w:t xml:space="preserve"> et de </w:t>
      </w:r>
      <w:r>
        <w:rPr>
          <w:rFonts w:ascii="Consolas" w:hAnsi="Consolas" w:cs="Consolas"/>
          <w:color w:val="E97132" w:themeColor="accent2"/>
          <w:sz w:val="18"/>
          <w:szCs w:val="18"/>
        </w:rPr>
        <w:t>getYear()</w:t>
      </w:r>
      <w:r>
        <w:t>.</w:t>
      </w:r>
    </w:p>
    <w:p w14:paraId="12396EF3" w14:textId="77777777" w:rsidR="00502E4C"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502E4C" w14:paraId="4A18218F" w14:textId="77777777">
        <w:tblPrEx>
          <w:tblCellMar>
            <w:top w:w="0" w:type="dxa"/>
            <w:bottom w:w="0" w:type="dxa"/>
          </w:tblCellMar>
        </w:tblPrEx>
        <w:trPr>
          <w:tblHeader/>
        </w:trPr>
        <w:tc>
          <w:tcPr>
            <w:tcW w:w="2200" w:type="dxa"/>
            <w:shd w:val="clear" w:color="auto" w:fill="DEEAF6"/>
            <w:tcMar>
              <w:top w:w="60" w:type="dxa"/>
              <w:left w:w="100" w:type="dxa"/>
              <w:bottom w:w="60" w:type="dxa"/>
              <w:right w:w="100" w:type="dxa"/>
            </w:tcMar>
          </w:tcPr>
          <w:p w14:paraId="406223B7" w14:textId="77777777" w:rsidR="00502E4C" w:rsidRDefault="00000000">
            <w:r>
              <w:rPr>
                <w:b/>
                <w:bCs/>
                <w:sz w:val="20"/>
                <w:szCs w:val="20"/>
              </w:rPr>
              <w:t>Élément</w:t>
            </w:r>
          </w:p>
        </w:tc>
        <w:tc>
          <w:tcPr>
            <w:tcW w:w="3400" w:type="dxa"/>
            <w:shd w:val="clear" w:color="auto" w:fill="DEEAF6"/>
            <w:tcMar>
              <w:top w:w="60" w:type="dxa"/>
              <w:left w:w="100" w:type="dxa"/>
              <w:bottom w:w="60" w:type="dxa"/>
              <w:right w:w="100" w:type="dxa"/>
            </w:tcMar>
          </w:tcPr>
          <w:p w14:paraId="1000E93E" w14:textId="77777777" w:rsidR="00502E4C" w:rsidRDefault="00000000">
            <w:r>
              <w:rPr>
                <w:b/>
                <w:bCs/>
                <w:sz w:val="20"/>
                <w:szCs w:val="20"/>
              </w:rPr>
              <w:t>Signature</w:t>
            </w:r>
          </w:p>
        </w:tc>
        <w:tc>
          <w:tcPr>
            <w:tcW w:w="3760" w:type="dxa"/>
            <w:shd w:val="clear" w:color="auto" w:fill="DEEAF6"/>
            <w:tcMar>
              <w:top w:w="60" w:type="dxa"/>
              <w:left w:w="100" w:type="dxa"/>
              <w:bottom w:w="60" w:type="dxa"/>
              <w:right w:w="100" w:type="dxa"/>
            </w:tcMar>
          </w:tcPr>
          <w:p w14:paraId="0E00A720" w14:textId="77777777" w:rsidR="00502E4C" w:rsidRDefault="00000000">
            <w:r>
              <w:rPr>
                <w:b/>
                <w:bCs/>
                <w:sz w:val="20"/>
                <w:szCs w:val="20"/>
              </w:rPr>
              <w:t>Rôle</w:t>
            </w:r>
          </w:p>
        </w:tc>
      </w:tr>
      <w:tr w:rsidR="00502E4C" w14:paraId="239F3BDC" w14:textId="77777777">
        <w:tblPrEx>
          <w:tblCellMar>
            <w:top w:w="0" w:type="dxa"/>
            <w:bottom w:w="0" w:type="dxa"/>
          </w:tblCellMar>
        </w:tblPrEx>
        <w:tc>
          <w:tcPr>
            <w:tcW w:w="2200" w:type="dxa"/>
            <w:tcMar>
              <w:top w:w="60" w:type="dxa"/>
              <w:left w:w="100" w:type="dxa"/>
              <w:bottom w:w="60" w:type="dxa"/>
              <w:right w:w="100" w:type="dxa"/>
            </w:tcMar>
          </w:tcPr>
          <w:p w14:paraId="1ACC47DD" w14:textId="77777777" w:rsidR="00502E4C" w:rsidRDefault="00000000">
            <w:r>
              <w:rPr>
                <w:rFonts w:ascii="Consolas" w:hAnsi="Consolas" w:cs="Consolas"/>
                <w:color w:val="E97132" w:themeColor="accent2"/>
                <w:sz w:val="18"/>
                <w:szCs w:val="18"/>
              </w:rPr>
              <w:t>nom</w:t>
            </w:r>
          </w:p>
        </w:tc>
        <w:tc>
          <w:tcPr>
            <w:tcW w:w="3400" w:type="dxa"/>
            <w:tcMar>
              <w:top w:w="60" w:type="dxa"/>
              <w:left w:w="100" w:type="dxa"/>
              <w:bottom w:w="60" w:type="dxa"/>
              <w:right w:w="100" w:type="dxa"/>
            </w:tcMar>
          </w:tcPr>
          <w:p w14:paraId="29EDA5C1" w14:textId="77777777" w:rsidR="00502E4C" w:rsidRDefault="00000000">
            <w:r>
              <w:rPr>
                <w:rFonts w:ascii="Consolas" w:hAnsi="Consolas" w:cs="Consolas"/>
                <w:color w:val="E97132" w:themeColor="accent2"/>
                <w:sz w:val="18"/>
                <w:szCs w:val="18"/>
              </w:rPr>
              <w:t>private String</w:t>
            </w:r>
          </w:p>
        </w:tc>
        <w:tc>
          <w:tcPr>
            <w:tcW w:w="3760" w:type="dxa"/>
            <w:tcMar>
              <w:top w:w="60" w:type="dxa"/>
              <w:left w:w="100" w:type="dxa"/>
              <w:bottom w:w="60" w:type="dxa"/>
              <w:right w:w="100" w:type="dxa"/>
            </w:tcMar>
          </w:tcPr>
          <w:p w14:paraId="1CFCA6FF" w14:textId="77777777" w:rsidR="00502E4C" w:rsidRDefault="00000000">
            <w:r>
              <w:rPr>
                <w:sz w:val="20"/>
                <w:szCs w:val="20"/>
              </w:rPr>
              <w:t xml:space="preserve">+ </w:t>
            </w:r>
            <w:r>
              <w:rPr>
                <w:rFonts w:ascii="Consolas" w:hAnsi="Consolas" w:cs="Consolas"/>
                <w:color w:val="E97132" w:themeColor="accent2"/>
                <w:sz w:val="18"/>
                <w:szCs w:val="18"/>
              </w:rPr>
              <w:t>getNom()</w:t>
            </w:r>
            <w:r>
              <w:rPr>
                <w:sz w:val="20"/>
                <w:szCs w:val="20"/>
              </w:rPr>
              <w:t xml:space="preserve"> et </w:t>
            </w:r>
            <w:r>
              <w:rPr>
                <w:rFonts w:ascii="Consolas" w:hAnsi="Consolas" w:cs="Consolas"/>
                <w:color w:val="E97132" w:themeColor="accent2"/>
                <w:sz w:val="18"/>
                <w:szCs w:val="18"/>
              </w:rPr>
              <w:t>setNom(String)</w:t>
            </w:r>
          </w:p>
        </w:tc>
      </w:tr>
      <w:tr w:rsidR="00502E4C" w14:paraId="5A6ED9D2" w14:textId="77777777">
        <w:tblPrEx>
          <w:tblCellMar>
            <w:top w:w="0" w:type="dxa"/>
            <w:bottom w:w="0" w:type="dxa"/>
          </w:tblCellMar>
        </w:tblPrEx>
        <w:tc>
          <w:tcPr>
            <w:tcW w:w="2200" w:type="dxa"/>
            <w:tcMar>
              <w:top w:w="60" w:type="dxa"/>
              <w:left w:w="100" w:type="dxa"/>
              <w:bottom w:w="60" w:type="dxa"/>
              <w:right w:w="100" w:type="dxa"/>
            </w:tcMar>
          </w:tcPr>
          <w:p w14:paraId="2EC83BBE" w14:textId="77777777" w:rsidR="00502E4C" w:rsidRDefault="00000000">
            <w:r>
              <w:rPr>
                <w:rFonts w:ascii="Consolas" w:hAnsi="Consolas" w:cs="Consolas"/>
                <w:color w:val="E97132" w:themeColor="accent2"/>
                <w:sz w:val="18"/>
                <w:szCs w:val="18"/>
              </w:rPr>
              <w:t>prenom</w:t>
            </w:r>
          </w:p>
        </w:tc>
        <w:tc>
          <w:tcPr>
            <w:tcW w:w="3400" w:type="dxa"/>
            <w:tcMar>
              <w:top w:w="60" w:type="dxa"/>
              <w:left w:w="100" w:type="dxa"/>
              <w:bottom w:w="60" w:type="dxa"/>
              <w:right w:w="100" w:type="dxa"/>
            </w:tcMar>
          </w:tcPr>
          <w:p w14:paraId="52A8B32D" w14:textId="77777777" w:rsidR="00502E4C" w:rsidRDefault="00000000">
            <w:r>
              <w:rPr>
                <w:rFonts w:ascii="Consolas" w:hAnsi="Consolas" w:cs="Consolas"/>
                <w:color w:val="E97132" w:themeColor="accent2"/>
                <w:sz w:val="18"/>
                <w:szCs w:val="18"/>
              </w:rPr>
              <w:t>private String</w:t>
            </w:r>
          </w:p>
        </w:tc>
        <w:tc>
          <w:tcPr>
            <w:tcW w:w="3760" w:type="dxa"/>
            <w:tcMar>
              <w:top w:w="60" w:type="dxa"/>
              <w:left w:w="100" w:type="dxa"/>
              <w:bottom w:w="60" w:type="dxa"/>
              <w:right w:w="100" w:type="dxa"/>
            </w:tcMar>
          </w:tcPr>
          <w:p w14:paraId="2CEEA64E" w14:textId="77777777" w:rsidR="00502E4C" w:rsidRDefault="00000000">
            <w:r>
              <w:rPr>
                <w:sz w:val="20"/>
                <w:szCs w:val="20"/>
              </w:rPr>
              <w:t xml:space="preserve">+ </w:t>
            </w:r>
            <w:r>
              <w:rPr>
                <w:rFonts w:ascii="Consolas" w:hAnsi="Consolas" w:cs="Consolas"/>
                <w:color w:val="E97132" w:themeColor="accent2"/>
                <w:sz w:val="18"/>
                <w:szCs w:val="18"/>
              </w:rPr>
              <w:t>getPrenom()</w:t>
            </w:r>
            <w:r>
              <w:rPr>
                <w:sz w:val="20"/>
                <w:szCs w:val="20"/>
              </w:rPr>
              <w:t xml:space="preserve"> et </w:t>
            </w:r>
            <w:r>
              <w:rPr>
                <w:rFonts w:ascii="Consolas" w:hAnsi="Consolas" w:cs="Consolas"/>
                <w:color w:val="E97132" w:themeColor="accent2"/>
                <w:sz w:val="18"/>
                <w:szCs w:val="18"/>
              </w:rPr>
              <w:t>setPrenom(String)</w:t>
            </w:r>
          </w:p>
        </w:tc>
      </w:tr>
      <w:tr w:rsidR="00502E4C" w14:paraId="73BF688D" w14:textId="77777777">
        <w:tblPrEx>
          <w:tblCellMar>
            <w:top w:w="0" w:type="dxa"/>
            <w:bottom w:w="0" w:type="dxa"/>
          </w:tblCellMar>
        </w:tblPrEx>
        <w:tc>
          <w:tcPr>
            <w:tcW w:w="2200" w:type="dxa"/>
            <w:tcMar>
              <w:top w:w="60" w:type="dxa"/>
              <w:left w:w="100" w:type="dxa"/>
              <w:bottom w:w="60" w:type="dxa"/>
              <w:right w:w="100" w:type="dxa"/>
            </w:tcMar>
          </w:tcPr>
          <w:p w14:paraId="69A7452C" w14:textId="77777777" w:rsidR="00502E4C" w:rsidRDefault="00000000">
            <w:r>
              <w:rPr>
                <w:rFonts w:ascii="Consolas" w:hAnsi="Consolas" w:cs="Consolas"/>
                <w:color w:val="E97132" w:themeColor="accent2"/>
                <w:sz w:val="18"/>
                <w:szCs w:val="18"/>
              </w:rPr>
              <w:t>anneeDeNaissance</w:t>
            </w:r>
          </w:p>
        </w:tc>
        <w:tc>
          <w:tcPr>
            <w:tcW w:w="3400" w:type="dxa"/>
            <w:tcMar>
              <w:top w:w="60" w:type="dxa"/>
              <w:left w:w="100" w:type="dxa"/>
              <w:bottom w:w="60" w:type="dxa"/>
              <w:right w:w="100" w:type="dxa"/>
            </w:tcMar>
          </w:tcPr>
          <w:p w14:paraId="51159ACD" w14:textId="77777777" w:rsidR="00502E4C" w:rsidRDefault="00000000">
            <w:r>
              <w:rPr>
                <w:rFonts w:ascii="Consolas" w:hAnsi="Consolas" w:cs="Consolas"/>
                <w:color w:val="E97132" w:themeColor="accent2"/>
                <w:sz w:val="18"/>
                <w:szCs w:val="18"/>
              </w:rPr>
              <w:t>private int</w:t>
            </w:r>
          </w:p>
        </w:tc>
        <w:tc>
          <w:tcPr>
            <w:tcW w:w="3760" w:type="dxa"/>
            <w:tcMar>
              <w:top w:w="60" w:type="dxa"/>
              <w:left w:w="100" w:type="dxa"/>
              <w:bottom w:w="60" w:type="dxa"/>
              <w:right w:w="100" w:type="dxa"/>
            </w:tcMar>
          </w:tcPr>
          <w:p w14:paraId="44E080F1" w14:textId="77777777" w:rsidR="00502E4C" w:rsidRDefault="00000000">
            <w:r>
              <w:rPr>
                <w:sz w:val="20"/>
                <w:szCs w:val="20"/>
              </w:rPr>
              <w:t xml:space="preserve">+ </w:t>
            </w:r>
            <w:r>
              <w:rPr>
                <w:rFonts w:ascii="Consolas" w:hAnsi="Consolas" w:cs="Consolas"/>
                <w:color w:val="E97132" w:themeColor="accent2"/>
                <w:sz w:val="18"/>
                <w:szCs w:val="18"/>
              </w:rPr>
              <w:t>getAnneeDeNaissance()</w:t>
            </w:r>
            <w:r>
              <w:rPr>
                <w:sz w:val="20"/>
                <w:szCs w:val="20"/>
              </w:rPr>
              <w:t xml:space="preserve"> et </w:t>
            </w:r>
            <w:r>
              <w:rPr>
                <w:rFonts w:ascii="Consolas" w:hAnsi="Consolas" w:cs="Consolas"/>
                <w:color w:val="E97132" w:themeColor="accent2"/>
                <w:sz w:val="18"/>
                <w:szCs w:val="18"/>
              </w:rPr>
              <w:t>setAnneeDeNaissance(int)</w:t>
            </w:r>
          </w:p>
        </w:tc>
      </w:tr>
      <w:tr w:rsidR="00502E4C" w14:paraId="06C77048" w14:textId="77777777">
        <w:tblPrEx>
          <w:tblCellMar>
            <w:top w:w="0" w:type="dxa"/>
            <w:bottom w:w="0" w:type="dxa"/>
          </w:tblCellMar>
        </w:tblPrEx>
        <w:tc>
          <w:tcPr>
            <w:tcW w:w="2200" w:type="dxa"/>
            <w:tcMar>
              <w:top w:w="60" w:type="dxa"/>
              <w:left w:w="100" w:type="dxa"/>
              <w:bottom w:w="60" w:type="dxa"/>
              <w:right w:w="100" w:type="dxa"/>
            </w:tcMar>
          </w:tcPr>
          <w:p w14:paraId="111AE29C" w14:textId="77777777" w:rsidR="00502E4C" w:rsidRDefault="00000000">
            <w:r>
              <w:rPr>
                <w:rFonts w:ascii="Consolas" w:hAnsi="Consolas" w:cs="Consolas"/>
                <w:color w:val="E97132" w:themeColor="accent2"/>
                <w:sz w:val="18"/>
                <w:szCs w:val="18"/>
              </w:rPr>
              <w:t>age</w:t>
            </w:r>
          </w:p>
        </w:tc>
        <w:tc>
          <w:tcPr>
            <w:tcW w:w="3400" w:type="dxa"/>
            <w:tcMar>
              <w:top w:w="60" w:type="dxa"/>
              <w:left w:w="100" w:type="dxa"/>
              <w:bottom w:w="60" w:type="dxa"/>
              <w:right w:w="100" w:type="dxa"/>
            </w:tcMar>
          </w:tcPr>
          <w:p w14:paraId="4F74380A" w14:textId="77777777" w:rsidR="00502E4C" w:rsidRDefault="00000000">
            <w:r>
              <w:rPr>
                <w:rFonts w:ascii="Consolas" w:hAnsi="Consolas" w:cs="Consolas"/>
                <w:color w:val="E97132" w:themeColor="accent2"/>
                <w:sz w:val="18"/>
                <w:szCs w:val="18"/>
              </w:rPr>
              <w:t>— supprimé —</w:t>
            </w:r>
          </w:p>
        </w:tc>
        <w:tc>
          <w:tcPr>
            <w:tcW w:w="3760" w:type="dxa"/>
            <w:tcMar>
              <w:top w:w="60" w:type="dxa"/>
              <w:left w:w="100" w:type="dxa"/>
              <w:bottom w:w="60" w:type="dxa"/>
              <w:right w:w="100" w:type="dxa"/>
            </w:tcMar>
          </w:tcPr>
          <w:p w14:paraId="3896A868" w14:textId="77777777" w:rsidR="00502E4C" w:rsidRDefault="00000000">
            <w:r>
              <w:rPr>
                <w:sz w:val="20"/>
                <w:szCs w:val="20"/>
              </w:rPr>
              <w:t>Le champ et son getter disparaissent</w:t>
            </w:r>
          </w:p>
        </w:tc>
      </w:tr>
      <w:tr w:rsidR="00502E4C" w14:paraId="0C1B7E59" w14:textId="77777777">
        <w:tblPrEx>
          <w:tblCellMar>
            <w:top w:w="0" w:type="dxa"/>
            <w:bottom w:w="0" w:type="dxa"/>
          </w:tblCellMar>
        </w:tblPrEx>
        <w:tc>
          <w:tcPr>
            <w:tcW w:w="2200" w:type="dxa"/>
            <w:tcMar>
              <w:top w:w="60" w:type="dxa"/>
              <w:left w:w="100" w:type="dxa"/>
              <w:bottom w:w="60" w:type="dxa"/>
              <w:right w:w="100" w:type="dxa"/>
            </w:tcMar>
          </w:tcPr>
          <w:p w14:paraId="2C2B2D1C" w14:textId="77777777" w:rsidR="00502E4C" w:rsidRDefault="00000000">
            <w:r>
              <w:rPr>
                <w:rFonts w:ascii="Consolas" w:hAnsi="Consolas" w:cs="Consolas"/>
                <w:color w:val="E97132" w:themeColor="accent2"/>
                <w:sz w:val="18"/>
                <w:szCs w:val="18"/>
              </w:rPr>
              <w:t>computeAge</w:t>
            </w:r>
          </w:p>
        </w:tc>
        <w:tc>
          <w:tcPr>
            <w:tcW w:w="3400" w:type="dxa"/>
            <w:tcMar>
              <w:top w:w="60" w:type="dxa"/>
              <w:left w:w="100" w:type="dxa"/>
              <w:bottom w:w="60" w:type="dxa"/>
              <w:right w:w="100" w:type="dxa"/>
            </w:tcMar>
          </w:tcPr>
          <w:p w14:paraId="0F6E526F" w14:textId="77777777" w:rsidR="00502E4C" w:rsidRDefault="00000000">
            <w:r>
              <w:rPr>
                <w:rFonts w:ascii="Consolas" w:hAnsi="Consolas" w:cs="Consolas"/>
                <w:color w:val="E97132" w:themeColor="accent2"/>
                <w:sz w:val="18"/>
                <w:szCs w:val="18"/>
              </w:rPr>
              <w:t>public int computeAge(int annee)</w:t>
            </w:r>
          </w:p>
        </w:tc>
        <w:tc>
          <w:tcPr>
            <w:tcW w:w="3760" w:type="dxa"/>
            <w:tcMar>
              <w:top w:w="60" w:type="dxa"/>
              <w:left w:w="100" w:type="dxa"/>
              <w:bottom w:w="60" w:type="dxa"/>
              <w:right w:w="100" w:type="dxa"/>
            </w:tcMar>
          </w:tcPr>
          <w:p w14:paraId="165D15D6" w14:textId="77777777" w:rsidR="00502E4C" w:rsidRDefault="00000000">
            <w:r>
              <w:rPr>
                <w:sz w:val="20"/>
                <w:szCs w:val="20"/>
              </w:rPr>
              <w:t>Inchangée : l'âge à l'année passée en paramètre</w:t>
            </w:r>
          </w:p>
        </w:tc>
      </w:tr>
      <w:tr w:rsidR="00502E4C" w14:paraId="02222F3D" w14:textId="77777777">
        <w:tblPrEx>
          <w:tblCellMar>
            <w:top w:w="0" w:type="dxa"/>
            <w:bottom w:w="0" w:type="dxa"/>
          </w:tblCellMar>
        </w:tblPrEx>
        <w:tc>
          <w:tcPr>
            <w:tcW w:w="2200" w:type="dxa"/>
            <w:tcMar>
              <w:top w:w="60" w:type="dxa"/>
              <w:left w:w="100" w:type="dxa"/>
              <w:bottom w:w="60" w:type="dxa"/>
              <w:right w:w="100" w:type="dxa"/>
            </w:tcMar>
          </w:tcPr>
          <w:p w14:paraId="15CADA60" w14:textId="77777777" w:rsidR="00502E4C" w:rsidRDefault="00000000">
            <w:r>
              <w:rPr>
                <w:rFonts w:ascii="Consolas" w:hAnsi="Consolas" w:cs="Consolas"/>
                <w:color w:val="E97132" w:themeColor="accent2"/>
                <w:sz w:val="18"/>
                <w:szCs w:val="18"/>
              </w:rPr>
              <w:t>getAge</w:t>
            </w:r>
          </w:p>
        </w:tc>
        <w:tc>
          <w:tcPr>
            <w:tcW w:w="3400" w:type="dxa"/>
            <w:tcMar>
              <w:top w:w="60" w:type="dxa"/>
              <w:left w:w="100" w:type="dxa"/>
              <w:bottom w:w="60" w:type="dxa"/>
              <w:right w:w="100" w:type="dxa"/>
            </w:tcMar>
          </w:tcPr>
          <w:p w14:paraId="222857A3" w14:textId="77777777" w:rsidR="00502E4C" w:rsidRDefault="00000000">
            <w:r>
              <w:rPr>
                <w:rFonts w:ascii="Consolas" w:hAnsi="Consolas" w:cs="Consolas"/>
                <w:color w:val="E97132" w:themeColor="accent2"/>
                <w:sz w:val="18"/>
                <w:szCs w:val="18"/>
              </w:rPr>
              <w:t>public int getAge()</w:t>
            </w:r>
          </w:p>
        </w:tc>
        <w:tc>
          <w:tcPr>
            <w:tcW w:w="3760" w:type="dxa"/>
            <w:tcMar>
              <w:top w:w="60" w:type="dxa"/>
              <w:left w:w="100" w:type="dxa"/>
              <w:bottom w:w="60" w:type="dxa"/>
              <w:right w:w="100" w:type="dxa"/>
            </w:tcMar>
          </w:tcPr>
          <w:p w14:paraId="00B6DBFD" w14:textId="77777777" w:rsidR="00502E4C" w:rsidRDefault="00000000">
            <w:r>
              <w:rPr>
                <w:sz w:val="20"/>
                <w:szCs w:val="20"/>
              </w:rPr>
              <w:t xml:space="preserve">L'âge aujourd'hui ; délègue à </w:t>
            </w:r>
            <w:r>
              <w:rPr>
                <w:rFonts w:ascii="Consolas" w:hAnsi="Consolas" w:cs="Consolas"/>
                <w:color w:val="E97132" w:themeColor="accent2"/>
                <w:sz w:val="18"/>
                <w:szCs w:val="18"/>
              </w:rPr>
              <w:t>computeAge</w:t>
            </w:r>
          </w:p>
        </w:tc>
      </w:tr>
      <w:tr w:rsidR="00502E4C" w14:paraId="3B9DCE66" w14:textId="77777777">
        <w:tblPrEx>
          <w:tblCellMar>
            <w:top w:w="0" w:type="dxa"/>
            <w:bottom w:w="0" w:type="dxa"/>
          </w:tblCellMar>
        </w:tblPrEx>
        <w:tc>
          <w:tcPr>
            <w:tcW w:w="2200" w:type="dxa"/>
            <w:tcMar>
              <w:top w:w="60" w:type="dxa"/>
              <w:left w:w="100" w:type="dxa"/>
              <w:bottom w:w="60" w:type="dxa"/>
              <w:right w:w="100" w:type="dxa"/>
            </w:tcMar>
          </w:tcPr>
          <w:p w14:paraId="747ADEB8" w14:textId="77777777" w:rsidR="00502E4C" w:rsidRDefault="00000000">
            <w:r>
              <w:rPr>
                <w:rFonts w:ascii="Consolas" w:hAnsi="Consolas" w:cs="Consolas"/>
                <w:color w:val="E97132" w:themeColor="accent2"/>
                <w:sz w:val="18"/>
                <w:szCs w:val="18"/>
              </w:rPr>
              <w:t>display</w:t>
            </w:r>
          </w:p>
        </w:tc>
        <w:tc>
          <w:tcPr>
            <w:tcW w:w="3400" w:type="dxa"/>
            <w:tcMar>
              <w:top w:w="60" w:type="dxa"/>
              <w:left w:w="100" w:type="dxa"/>
              <w:bottom w:w="60" w:type="dxa"/>
              <w:right w:w="100" w:type="dxa"/>
            </w:tcMar>
          </w:tcPr>
          <w:p w14:paraId="28BF40F3" w14:textId="77777777" w:rsidR="00502E4C" w:rsidRDefault="00000000">
            <w:r>
              <w:rPr>
                <w:rFonts w:ascii="Consolas" w:hAnsi="Consolas" w:cs="Consolas"/>
                <w:color w:val="E97132" w:themeColor="accent2"/>
                <w:sz w:val="18"/>
                <w:szCs w:val="18"/>
              </w:rPr>
              <w:t>public void display()</w:t>
            </w:r>
          </w:p>
        </w:tc>
        <w:tc>
          <w:tcPr>
            <w:tcW w:w="3760" w:type="dxa"/>
            <w:tcMar>
              <w:top w:w="60" w:type="dxa"/>
              <w:left w:w="100" w:type="dxa"/>
              <w:bottom w:w="60" w:type="dxa"/>
              <w:right w:w="100" w:type="dxa"/>
            </w:tcMar>
          </w:tcPr>
          <w:p w14:paraId="4C2B7E6C" w14:textId="77777777" w:rsidR="00502E4C" w:rsidRDefault="00000000">
            <w:r>
              <w:rPr>
                <w:sz w:val="20"/>
                <w:szCs w:val="20"/>
              </w:rPr>
              <w:t>Affiche la personne, âge compris</w:t>
            </w:r>
          </w:p>
        </w:tc>
      </w:tr>
    </w:tbl>
    <w:p w14:paraId="3003FEBD"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78D8436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45070C7" w14:textId="77777777" w:rsidR="00502E4C" w:rsidRDefault="00000000">
            <w:pPr>
              <w:spacing w:after="80"/>
            </w:pPr>
            <w:r>
              <w:rPr>
                <w:rFonts w:ascii="Consolas" w:hAnsi="Consolas" w:cs="Consolas"/>
                <w:color w:val="E97132" w:themeColor="accent2"/>
                <w:sz w:val="18"/>
                <w:szCs w:val="18"/>
              </w:rPr>
              <w:t>be.ephec.java.poo.e03.PersonneTest</w:t>
            </w:r>
          </w:p>
          <w:p w14:paraId="3D034D26" w14:textId="77777777" w:rsidR="00502E4C" w:rsidRDefault="00000000">
            <w:pPr>
              <w:spacing w:after="80"/>
            </w:pPr>
            <w:r>
              <w:rPr>
                <w:sz w:val="21"/>
                <w:szCs w:val="21"/>
              </w:rPr>
              <w:t xml:space="preserve">Vérifie qu'aucun champ </w:t>
            </w:r>
            <w:r>
              <w:rPr>
                <w:rFonts w:ascii="Consolas" w:hAnsi="Consolas" w:cs="Consolas"/>
                <w:color w:val="E97132" w:themeColor="accent2"/>
                <w:sz w:val="18"/>
                <w:szCs w:val="18"/>
              </w:rPr>
              <w:t>age</w:t>
            </w:r>
            <w:r>
              <w:rPr>
                <w:sz w:val="21"/>
                <w:szCs w:val="21"/>
              </w:rPr>
              <w:t xml:space="preserve"> ne subsiste, que </w:t>
            </w:r>
            <w:r>
              <w:rPr>
                <w:rFonts w:ascii="Consolas" w:hAnsi="Consolas" w:cs="Consolas"/>
                <w:color w:val="E97132" w:themeColor="accent2"/>
                <w:sz w:val="18"/>
                <w:szCs w:val="18"/>
              </w:rPr>
              <w:t>computeAge</w:t>
            </w:r>
            <w:r>
              <w:rPr>
                <w:sz w:val="21"/>
                <w:szCs w:val="21"/>
              </w:rPr>
              <w:t xml:space="preserve"> répond toujours correctement, et que </w:t>
            </w:r>
            <w:r>
              <w:rPr>
                <w:rFonts w:ascii="Consolas" w:hAnsi="Consolas" w:cs="Consolas"/>
                <w:color w:val="E97132" w:themeColor="accent2"/>
                <w:sz w:val="18"/>
                <w:szCs w:val="18"/>
              </w:rPr>
              <w:t>getAge</w:t>
            </w:r>
            <w:r>
              <w:rPr>
                <w:sz w:val="21"/>
                <w:szCs w:val="21"/>
              </w:rPr>
              <w:t xml:space="preserve"> retourne bien l'âge à l'année courante — sans que personne ne l'ait renseigné.</w:t>
            </w:r>
          </w:p>
          <w:p w14:paraId="42B36FE4" w14:textId="77777777" w:rsidR="00502E4C" w:rsidRDefault="00000000">
            <w:r>
              <w:rPr>
                <w:sz w:val="21"/>
                <w:szCs w:val="21"/>
              </w:rPr>
              <w:t xml:space="preserve">Remarquez que le test porte surtout sur </w:t>
            </w:r>
            <w:r>
              <w:rPr>
                <w:rFonts w:ascii="Consolas" w:hAnsi="Consolas" w:cs="Consolas"/>
                <w:color w:val="E97132" w:themeColor="accent2"/>
                <w:sz w:val="18"/>
                <w:szCs w:val="18"/>
              </w:rPr>
              <w:t>computeAge</w:t>
            </w:r>
            <w:r>
              <w:rPr>
                <w:sz w:val="21"/>
                <w:szCs w:val="21"/>
              </w:rPr>
              <w:t xml:space="preserve">, qui est déterministe. </w:t>
            </w:r>
            <w:r>
              <w:rPr>
                <w:rFonts w:ascii="Consolas" w:hAnsi="Consolas" w:cs="Consolas"/>
                <w:color w:val="E97132" w:themeColor="accent2"/>
                <w:sz w:val="18"/>
                <w:szCs w:val="18"/>
              </w:rPr>
              <w:t>getAge</w:t>
            </w:r>
            <w:r>
              <w:rPr>
                <w:sz w:val="21"/>
                <w:szCs w:val="21"/>
              </w:rPr>
              <w:t xml:space="preserve"> dépend de la date du jour : il est testable, mais seulement de façon indirecte. C'est la raison pour laquelle les deux méthodes coexistent au lieu d'être fondues en une seule.</w:t>
            </w:r>
          </w:p>
        </w:tc>
      </w:tr>
    </w:tbl>
    <w:p w14:paraId="1B9FEFB7" w14:textId="77777777" w:rsidR="00502E4C" w:rsidRDefault="00000000">
      <w:pPr>
        <w:pStyle w:val="Titre3"/>
        <w:keepNext/>
        <w:spacing w:before="240" w:after="100"/>
      </w:pPr>
      <w:r>
        <w:rPr>
          <w:b/>
          <w:bCs/>
          <w:color w:val="595959"/>
        </w:rPr>
        <w:t>Questions à se poser</w:t>
      </w:r>
    </w:p>
    <w:p w14:paraId="61BBF2A8" w14:textId="77777777" w:rsidR="00502E4C" w:rsidRDefault="00000000">
      <w:pPr>
        <w:pStyle w:val="Paragraphedeliste"/>
        <w:numPr>
          <w:ilvl w:val="0"/>
          <w:numId w:val="1"/>
        </w:numPr>
        <w:spacing w:after="60"/>
      </w:pPr>
      <w:r>
        <w:rPr>
          <w:rFonts w:ascii="Consolas" w:hAnsi="Consolas" w:cs="Consolas"/>
          <w:color w:val="E97132" w:themeColor="accent2"/>
          <w:sz w:val="18"/>
          <w:szCs w:val="18"/>
        </w:rPr>
        <w:t>getAge()</w:t>
      </w:r>
      <w:r>
        <w:t xml:space="preserve"> n'a ni champ derrière lui, ni setter. Où est passée la donnée ?</w:t>
      </w:r>
    </w:p>
    <w:p w14:paraId="0258F332" w14:textId="77777777" w:rsidR="00502E4C" w:rsidRDefault="00000000">
      <w:pPr>
        <w:pStyle w:val="Paragraphedeliste"/>
        <w:numPr>
          <w:ilvl w:val="0"/>
          <w:numId w:val="1"/>
        </w:numPr>
        <w:spacing w:after="60"/>
      </w:pPr>
      <w:r>
        <w:rPr>
          <w:rFonts w:ascii="Consolas" w:hAnsi="Consolas" w:cs="Consolas"/>
          <w:color w:val="E97132" w:themeColor="accent2"/>
          <w:sz w:val="18"/>
          <w:szCs w:val="18"/>
        </w:rPr>
        <w:t>getAge()</w:t>
      </w:r>
      <w:r>
        <w:t xml:space="preserve"> ne connaît que l'année de naissance. Une personne née en décembre a-t-elle vraiment, au mois de mars, l'âge que votre méthode annonce ? Que faudrait-il connaître pour répondre exactement — et qu'utiliserez-vous au cours suivant pour le faire ?</w:t>
      </w:r>
    </w:p>
    <w:p w14:paraId="297688AD" w14:textId="77777777" w:rsidR="00502E4C" w:rsidRDefault="00000000">
      <w:pPr>
        <w:pStyle w:val="Paragraphedeliste"/>
        <w:numPr>
          <w:ilvl w:val="0"/>
          <w:numId w:val="1"/>
        </w:numPr>
        <w:spacing w:after="60"/>
      </w:pPr>
      <w:r>
        <w:t xml:space="preserve">Si vous supprimiez </w:t>
      </w:r>
      <w:r>
        <w:rPr>
          <w:rFonts w:ascii="Consolas" w:hAnsi="Consolas" w:cs="Consolas"/>
          <w:color w:val="E97132" w:themeColor="accent2"/>
          <w:sz w:val="18"/>
          <w:szCs w:val="18"/>
        </w:rPr>
        <w:t>computeAge</w:t>
      </w:r>
      <w:r>
        <w:t xml:space="preserve"> pour ne garder que </w:t>
      </w:r>
      <w:r>
        <w:rPr>
          <w:rFonts w:ascii="Consolas" w:hAnsi="Consolas" w:cs="Consolas"/>
          <w:color w:val="E97132" w:themeColor="accent2"/>
          <w:sz w:val="18"/>
          <w:szCs w:val="18"/>
        </w:rPr>
        <w:t>getAge()</w:t>
      </w:r>
      <w:r>
        <w:t>, que deviendrait la classe de test ?</w:t>
      </w:r>
    </w:p>
    <w:p w14:paraId="43662194" w14:textId="77777777" w:rsidR="00502E4C" w:rsidRDefault="00000000">
      <w:pPr>
        <w:spacing w:after="120"/>
      </w:pPr>
      <w:r>
        <w:t xml:space="preserve">Ce que vous venez de faire porte un nom : supprimer une donnée dérivée pour la calculer. </w:t>
      </w:r>
      <w:r>
        <w:rPr>
          <w:rFonts w:ascii="Consolas" w:hAnsi="Consolas" w:cs="Consolas"/>
          <w:color w:val="E97132" w:themeColor="accent2"/>
          <w:sz w:val="18"/>
          <w:szCs w:val="18"/>
        </w:rPr>
        <w:t>CC-CLS.1</w:t>
      </w:r>
      <w:r>
        <w:t xml:space="preserve"> en donne la raison générale — une classe doit avoir peu de raisons de changer, et deux données qui disent la même chose en donnent une de trop.</w:t>
      </w:r>
    </w:p>
    <w:p w14:paraId="4022F53F" w14:textId="77777777" w:rsidR="00502E4C" w:rsidRDefault="00502E4C">
      <w:pPr>
        <w:pBdr>
          <w:bottom w:val="single" w:sz="6" w:space="1" w:color="A6A6A6"/>
        </w:pBdr>
        <w:spacing w:before="240" w:after="360"/>
      </w:pPr>
    </w:p>
    <w:p w14:paraId="18273A7F" w14:textId="77777777" w:rsidR="00502E4C" w:rsidRDefault="00000000">
      <w:pPr>
        <w:pStyle w:val="Titre2"/>
        <w:keepNext/>
        <w:spacing w:before="360" w:after="160"/>
      </w:pPr>
      <w:bookmarkStart w:id="9" w:name="_Toc243774951"/>
      <w:r>
        <w:rPr>
          <w:b/>
          <w:bCs/>
          <w:color w:val="1F4E79"/>
          <w:sz w:val="30"/>
          <w:szCs w:val="30"/>
        </w:rPr>
        <w:t>POO.4 — Saisie au clavier, et ce qui arrive aux paramètres</w:t>
      </w:r>
      <w:bookmarkEnd w:id="9"/>
    </w:p>
    <w:p w14:paraId="33FBCDFD"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be.ephec.java.poo.e04</w:t>
      </w:r>
    </w:p>
    <w:p w14:paraId="5E1A310F" w14:textId="77777777" w:rsidR="00502E4C" w:rsidRDefault="00000000">
      <w:pPr>
        <w:pStyle w:val="Titre3"/>
        <w:keepNext/>
        <w:spacing w:before="240" w:after="100"/>
      </w:pPr>
      <w:r>
        <w:rPr>
          <w:b/>
          <w:bCs/>
          <w:color w:val="595959"/>
        </w:rPr>
        <w:t>Objectif</w:t>
      </w:r>
    </w:p>
    <w:p w14:paraId="2DD8F799" w14:textId="77777777" w:rsidR="00502E4C" w:rsidRDefault="00000000">
      <w:pPr>
        <w:spacing w:after="120"/>
      </w:pPr>
      <w:r>
        <w:t xml:space="preserve">Lire des données au clavier avec </w:t>
      </w:r>
      <w:r>
        <w:rPr>
          <w:rFonts w:ascii="Consolas" w:hAnsi="Consolas" w:cs="Consolas"/>
          <w:color w:val="E97132" w:themeColor="accent2"/>
          <w:sz w:val="18"/>
          <w:szCs w:val="18"/>
        </w:rPr>
        <w:t>Scanner</w:t>
      </w:r>
      <w:r>
        <w:t>, et comprendre ce que Java transmet réellement lors d'un appel de méthode.</w:t>
      </w:r>
    </w:p>
    <w:p w14:paraId="779F78AD" w14:textId="77777777" w:rsidR="00502E4C" w:rsidRDefault="00000000">
      <w:pPr>
        <w:pStyle w:val="Titre3"/>
        <w:keepNext/>
        <w:spacing w:before="240" w:after="100"/>
      </w:pPr>
      <w:r>
        <w:rPr>
          <w:b/>
          <w:bCs/>
          <w:color w:val="595959"/>
        </w:rPr>
        <w:lastRenderedPageBreak/>
        <w:t>Énoncé — première partie</w:t>
      </w:r>
    </w:p>
    <w:p w14:paraId="3BE58BB8" w14:textId="77777777" w:rsidR="00502E4C" w:rsidRDefault="00000000">
      <w:pPr>
        <w:spacing w:after="120"/>
      </w:pPr>
      <w:r>
        <w:t xml:space="preserve">Écrivez une classe </w:t>
      </w:r>
      <w:r>
        <w:rPr>
          <w:rFonts w:ascii="Consolas" w:hAnsi="Consolas" w:cs="Consolas"/>
          <w:color w:val="E97132" w:themeColor="accent2"/>
          <w:sz w:val="18"/>
          <w:szCs w:val="18"/>
        </w:rPr>
        <w:t>Hello</w:t>
      </w:r>
      <w:r>
        <w:t xml:space="preserve"> contenant une méthode </w:t>
      </w:r>
      <w:r>
        <w:rPr>
          <w:rFonts w:ascii="Consolas" w:hAnsi="Consolas" w:cs="Consolas"/>
          <w:color w:val="E97132" w:themeColor="accent2"/>
          <w:sz w:val="18"/>
          <w:szCs w:val="18"/>
        </w:rPr>
        <w:t>main</w:t>
      </w:r>
      <w:r>
        <w:t xml:space="preserve">. Dans cette méthode, utilisez un </w:t>
      </w:r>
      <w:r>
        <w:rPr>
          <w:rFonts w:ascii="Consolas" w:hAnsi="Consolas" w:cs="Consolas"/>
          <w:color w:val="E97132" w:themeColor="accent2"/>
          <w:sz w:val="18"/>
          <w:szCs w:val="18"/>
        </w:rPr>
        <w:t>Scanner</w:t>
      </w:r>
      <w:r>
        <w:t xml:space="preserve"> pour demander à l'utilisateur le nom, le prénom et l'année de naissance d'une personne.</w:t>
      </w:r>
    </w:p>
    <w:p w14:paraId="702DE9E2" w14:textId="77777777" w:rsidR="00502E4C" w:rsidRDefault="00000000">
      <w:pPr>
        <w:spacing w:after="120"/>
      </w:pPr>
      <w:r>
        <w:t xml:space="preserve">Créez ensuite une </w:t>
      </w:r>
      <w:r>
        <w:rPr>
          <w:rFonts w:ascii="Consolas" w:hAnsi="Consolas" w:cs="Consolas"/>
          <w:color w:val="E97132" w:themeColor="accent2"/>
          <w:sz w:val="18"/>
          <w:szCs w:val="18"/>
        </w:rPr>
        <w:t>Personne</w:t>
      </w:r>
      <w:r>
        <w:t xml:space="preserve"> — une version complète vous est fournie dans le package de cet exercice — renseignez-la avec les valeurs saisies, et affichez-la.</w:t>
      </w:r>
    </w:p>
    <w:p w14:paraId="2C726D5A" w14:textId="77777777" w:rsidR="00502E4C" w:rsidRDefault="00000000">
      <w:pPr>
        <w:pStyle w:val="Titre3"/>
        <w:keepNext/>
        <w:spacing w:before="240" w:after="100"/>
      </w:pPr>
      <w:r>
        <w:rPr>
          <w:b/>
          <w:bCs/>
          <w:color w:val="595959"/>
        </w:rPr>
        <w:t>Énoncé — seconde partie</w:t>
      </w:r>
    </w:p>
    <w:p w14:paraId="3CD9DEE7" w14:textId="77777777" w:rsidR="00502E4C" w:rsidRDefault="00000000">
      <w:pPr>
        <w:spacing w:after="120"/>
      </w:pPr>
      <w:r>
        <w:t xml:space="preserve">La classe fournie contient déjà une méthode </w:t>
      </w:r>
      <w:r>
        <w:rPr>
          <w:rFonts w:ascii="Consolas" w:hAnsi="Consolas" w:cs="Consolas"/>
          <w:color w:val="E97132" w:themeColor="accent2"/>
          <w:sz w:val="18"/>
          <w:szCs w:val="18"/>
        </w:rPr>
        <w:t>modifie(int nombre, Personne personne)</w:t>
      </w:r>
      <w:r>
        <w:t xml:space="preserve"> qui modifie ses deux paramètres. Complétez le </w:t>
      </w:r>
      <w:r>
        <w:rPr>
          <w:rFonts w:ascii="Consolas" w:hAnsi="Consolas" w:cs="Consolas"/>
          <w:color w:val="E97132" w:themeColor="accent2"/>
          <w:sz w:val="18"/>
          <w:szCs w:val="18"/>
        </w:rPr>
        <w:t>main</w:t>
      </w:r>
      <w:r>
        <w:t xml:space="preserve"> comme suit :</w:t>
      </w:r>
    </w:p>
    <w:p w14:paraId="0D490928" w14:textId="77777777" w:rsidR="00502E4C" w:rsidRDefault="00000000">
      <w:pPr>
        <w:shd w:val="clear" w:color="auto" w:fill="F2F2F2"/>
        <w:spacing w:before="100"/>
        <w:ind w:left="220"/>
      </w:pPr>
      <w:r>
        <w:rPr>
          <w:rFonts w:ascii="Consolas" w:hAnsi="Consolas" w:cs="Consolas"/>
          <w:color w:val="E97132" w:themeColor="accent2"/>
          <w:sz w:val="18"/>
          <w:szCs w:val="18"/>
        </w:rPr>
        <w:t>int nombre = 5;</w:t>
      </w:r>
    </w:p>
    <w:p w14:paraId="45F0F0B7" w14:textId="77777777" w:rsidR="00502E4C" w:rsidRDefault="00000000">
      <w:pPr>
        <w:shd w:val="clear" w:color="auto" w:fill="F2F2F2"/>
        <w:ind w:left="220"/>
      </w:pPr>
      <w:r>
        <w:rPr>
          <w:rFonts w:ascii="Consolas" w:hAnsi="Consolas" w:cs="Consolas"/>
          <w:color w:val="E97132" w:themeColor="accent2"/>
          <w:sz w:val="18"/>
          <w:szCs w:val="18"/>
        </w:rPr>
        <w:t>System.out.println("avant : " + nombre + " / " + personne.getPrenom());</w:t>
      </w:r>
    </w:p>
    <w:p w14:paraId="474F6443" w14:textId="77777777" w:rsidR="00502E4C" w:rsidRDefault="00000000">
      <w:pPr>
        <w:shd w:val="clear" w:color="auto" w:fill="F2F2F2"/>
        <w:ind w:left="220"/>
      </w:pPr>
      <w:r>
        <w:rPr>
          <w:rFonts w:ascii="Consolas" w:hAnsi="Consolas" w:cs="Consolas"/>
          <w:color w:val="E97132" w:themeColor="accent2"/>
          <w:sz w:val="18"/>
          <w:szCs w:val="18"/>
        </w:rPr>
        <w:t xml:space="preserve"> </w:t>
      </w:r>
    </w:p>
    <w:p w14:paraId="4BC638A1" w14:textId="77777777" w:rsidR="00502E4C" w:rsidRDefault="00000000">
      <w:pPr>
        <w:shd w:val="clear" w:color="auto" w:fill="F2F2F2"/>
        <w:ind w:left="220"/>
      </w:pPr>
      <w:r>
        <w:rPr>
          <w:rFonts w:ascii="Consolas" w:hAnsi="Consolas" w:cs="Consolas"/>
          <w:color w:val="E97132" w:themeColor="accent2"/>
          <w:sz w:val="18"/>
          <w:szCs w:val="18"/>
        </w:rPr>
        <w:t>modifie(nombre, personne);</w:t>
      </w:r>
    </w:p>
    <w:p w14:paraId="0E774D9C" w14:textId="77777777" w:rsidR="00502E4C" w:rsidRDefault="00000000">
      <w:pPr>
        <w:shd w:val="clear" w:color="auto" w:fill="F2F2F2"/>
        <w:ind w:left="220"/>
      </w:pPr>
      <w:r>
        <w:rPr>
          <w:rFonts w:ascii="Consolas" w:hAnsi="Consolas" w:cs="Consolas"/>
          <w:color w:val="E97132" w:themeColor="accent2"/>
          <w:sz w:val="18"/>
          <w:szCs w:val="18"/>
        </w:rPr>
        <w:t xml:space="preserve"> </w:t>
      </w:r>
    </w:p>
    <w:p w14:paraId="11E91A57" w14:textId="77777777" w:rsidR="00502E4C" w:rsidRDefault="00000000">
      <w:pPr>
        <w:shd w:val="clear" w:color="auto" w:fill="F2F2F2"/>
        <w:spacing w:after="160"/>
        <w:ind w:left="220"/>
      </w:pPr>
      <w:r>
        <w:rPr>
          <w:rFonts w:ascii="Consolas" w:hAnsi="Consolas" w:cs="Consolas"/>
          <w:color w:val="E97132" w:themeColor="accent2"/>
          <w:sz w:val="18"/>
          <w:szCs w:val="18"/>
        </w:rPr>
        <w:t>System.out.println("après : " + nombre + " / " + personne.getPrenom());</w:t>
      </w:r>
    </w:p>
    <w:p w14:paraId="36A425B7" w14:textId="77777777" w:rsidR="00502E4C" w:rsidRDefault="00000000">
      <w:pPr>
        <w:spacing w:after="120"/>
      </w:pPr>
      <w:r>
        <w:t>Exécutez, puis expliquez par écrit ce que vous observez. Les deux paramètres sont traités de la même façon par Java ; pourtant le résultat n'est pas le même pour les deux.</w:t>
      </w:r>
    </w:p>
    <w:p w14:paraId="5247BA77"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01464C2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4C95108" w14:textId="77777777" w:rsidR="00502E4C" w:rsidRDefault="00000000">
            <w:pPr>
              <w:spacing w:after="80"/>
            </w:pPr>
            <w:r>
              <w:rPr>
                <w:b/>
                <w:bCs/>
                <w:sz w:val="21"/>
                <w:szCs w:val="21"/>
              </w:rPr>
              <w:t>Pas de classe de test pour cet exercice.</w:t>
            </w:r>
          </w:p>
          <w:p w14:paraId="5A3665AA" w14:textId="77777777" w:rsidR="00502E4C" w:rsidRDefault="00000000">
            <w:pPr>
              <w:spacing w:after="80"/>
            </w:pPr>
            <w:r>
              <w:rPr>
                <w:sz w:val="21"/>
                <w:szCs w:val="21"/>
              </w:rPr>
              <w:t xml:space="preserve">Un programme qui lit au clavier et écrit à l'écran ne s'automatise pas simplement : il n'expose aucune valeur de retour sur laquelle porter une assertion. C'est exactement le problème que </w:t>
            </w:r>
            <w:hyperlink w:anchor="ex-POO-5" w:history="1">
              <w:r>
                <w:rPr>
                  <w:rFonts w:ascii="Consolas" w:hAnsi="Consolas" w:cs="Consolas"/>
                  <w:color w:val="E97132" w:themeColor="accent2"/>
                  <w:sz w:val="18"/>
                  <w:szCs w:val="18"/>
                </w:rPr>
                <w:t>POO.5</w:t>
              </w:r>
            </w:hyperlink>
            <w:r>
              <w:rPr>
                <w:sz w:val="21"/>
                <w:szCs w:val="21"/>
              </w:rPr>
              <w:t xml:space="preserve"> va vous apprendre à éviter.</w:t>
            </w:r>
          </w:p>
          <w:p w14:paraId="73E708B7" w14:textId="77777777" w:rsidR="00502E4C" w:rsidRDefault="00000000">
            <w:r>
              <w:rPr>
                <w:sz w:val="21"/>
                <w:szCs w:val="21"/>
              </w:rPr>
              <w:t>Vérifiez donc à la main, et gardez votre explication écrite : elle sera discutée en classe juste après.</w:t>
            </w:r>
          </w:p>
        </w:tc>
      </w:tr>
    </w:tbl>
    <w:p w14:paraId="00E3DE11" w14:textId="77777777" w:rsidR="00502E4C" w:rsidRDefault="00000000">
      <w:pPr>
        <w:pStyle w:val="Titre3"/>
        <w:keepNext/>
        <w:spacing w:before="240" w:after="100"/>
      </w:pPr>
      <w:r>
        <w:rPr>
          <w:b/>
          <w:bCs/>
          <w:color w:val="595959"/>
        </w:rPr>
        <w:t>Pièges connus</w:t>
      </w:r>
    </w:p>
    <w:p w14:paraId="40CAF59D" w14:textId="77777777" w:rsidR="00502E4C" w:rsidRDefault="00000000">
      <w:pPr>
        <w:pStyle w:val="Paragraphedeliste"/>
        <w:numPr>
          <w:ilvl w:val="0"/>
          <w:numId w:val="1"/>
        </w:numPr>
        <w:spacing w:after="60"/>
      </w:pPr>
      <w:r>
        <w:t xml:space="preserve">Après un </w:t>
      </w:r>
      <w:r>
        <w:rPr>
          <w:rFonts w:ascii="Consolas" w:hAnsi="Consolas" w:cs="Consolas"/>
          <w:color w:val="E97132" w:themeColor="accent2"/>
          <w:sz w:val="18"/>
          <w:szCs w:val="18"/>
        </w:rPr>
        <w:t>nextInt()</w:t>
      </w:r>
      <w:r>
        <w:t xml:space="preserve">, le passage à la ligne reste dans le tampon. Un </w:t>
      </w:r>
      <w:r>
        <w:rPr>
          <w:rFonts w:ascii="Consolas" w:hAnsi="Consolas" w:cs="Consolas"/>
          <w:color w:val="E97132" w:themeColor="accent2"/>
          <w:sz w:val="18"/>
          <w:szCs w:val="18"/>
        </w:rPr>
        <w:t>nextLine()</w:t>
      </w:r>
      <w:r>
        <w:t xml:space="preserve"> qui suit retourne alors une chaîne vide. Ordonnez vos questions pour éviter le problème, ou consommez la fin de ligne.</w:t>
      </w:r>
    </w:p>
    <w:p w14:paraId="453D594B" w14:textId="77777777" w:rsidR="00502E4C" w:rsidRDefault="00000000">
      <w:pPr>
        <w:pStyle w:val="Paragraphedeliste"/>
        <w:numPr>
          <w:ilvl w:val="0"/>
          <w:numId w:val="1"/>
        </w:numPr>
        <w:spacing w:after="60"/>
      </w:pPr>
      <w:r>
        <w:t xml:space="preserve">N'ouvrez qu'un seul </w:t>
      </w:r>
      <w:r>
        <w:rPr>
          <w:rFonts w:ascii="Consolas" w:hAnsi="Consolas" w:cs="Consolas"/>
          <w:color w:val="E97132" w:themeColor="accent2"/>
          <w:sz w:val="18"/>
          <w:szCs w:val="18"/>
        </w:rPr>
        <w:t>Scanner</w:t>
      </w:r>
      <w:r>
        <w:t xml:space="preserve"> sur </w:t>
      </w:r>
      <w:r>
        <w:rPr>
          <w:rFonts w:ascii="Consolas" w:hAnsi="Consolas" w:cs="Consolas"/>
          <w:color w:val="E97132" w:themeColor="accent2"/>
          <w:sz w:val="18"/>
          <w:szCs w:val="18"/>
        </w:rPr>
        <w:t>System.in</w:t>
      </w:r>
      <w:r>
        <w:t xml:space="preserve"> pour tout le programme.</w:t>
      </w:r>
    </w:p>
    <w:p w14:paraId="5D9767E3" w14:textId="77777777" w:rsidR="00502E4C" w:rsidRDefault="00502E4C">
      <w:pPr>
        <w:pBdr>
          <w:bottom w:val="single" w:sz="6" w:space="1" w:color="A6A6A6"/>
        </w:pBdr>
        <w:spacing w:before="240" w:after="360"/>
      </w:pPr>
    </w:p>
    <w:p w14:paraId="147960E9" w14:textId="77777777" w:rsidR="00502E4C" w:rsidRDefault="00000000">
      <w:pPr>
        <w:pStyle w:val="Titre2"/>
        <w:keepNext/>
        <w:spacing w:before="360" w:after="160"/>
      </w:pPr>
      <w:bookmarkStart w:id="10" w:name="_Toc243774952"/>
      <w:r>
        <w:rPr>
          <w:b/>
          <w:bCs/>
          <w:color w:val="1F4E79"/>
          <w:sz w:val="30"/>
          <w:szCs w:val="30"/>
        </w:rPr>
        <w:t>POO.5 — Changement de base, et logique testable</w:t>
      </w:r>
      <w:bookmarkEnd w:id="10"/>
    </w:p>
    <w:p w14:paraId="0F877E46"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be.ephec.java.poo.e05</w:t>
      </w:r>
    </w:p>
    <w:p w14:paraId="5C03FCAC" w14:textId="77777777" w:rsidR="00502E4C" w:rsidRDefault="00000000">
      <w:pPr>
        <w:pStyle w:val="Titre3"/>
        <w:keepNext/>
        <w:spacing w:before="240" w:after="100"/>
      </w:pPr>
      <w:r>
        <w:rPr>
          <w:b/>
          <w:bCs/>
          <w:color w:val="595959"/>
        </w:rPr>
        <w:t>Objectif</w:t>
      </w:r>
    </w:p>
    <w:p w14:paraId="200149FF" w14:textId="77777777" w:rsidR="00502E4C" w:rsidRDefault="00000000">
      <w:pPr>
        <w:spacing w:after="120"/>
      </w:pPr>
      <w:r>
        <w:t>Lire la Javadoc d'une méthode du JDK pour en découvrir une variante. Et séparer pour la première fois le calcul du dialogue avec l'utilisateur.</w:t>
      </w:r>
    </w:p>
    <w:p w14:paraId="6C808A9C" w14:textId="77777777" w:rsidR="00502E4C" w:rsidRDefault="00000000">
      <w:pPr>
        <w:pStyle w:val="Titre3"/>
        <w:keepNext/>
        <w:spacing w:before="240" w:after="100"/>
      </w:pPr>
      <w:r>
        <w:rPr>
          <w:b/>
          <w:bCs/>
          <w:color w:val="595959"/>
        </w:rPr>
        <w:t>Contexte</w:t>
      </w:r>
    </w:p>
    <w:p w14:paraId="1A526DBF" w14:textId="77777777" w:rsidR="00502E4C" w:rsidRDefault="00000000">
      <w:pPr>
        <w:spacing w:after="120"/>
      </w:pPr>
      <w:r>
        <w:t xml:space="preserve">La méthode </w:t>
      </w:r>
      <w:r>
        <w:rPr>
          <w:rFonts w:ascii="Consolas" w:hAnsi="Consolas" w:cs="Consolas"/>
          <w:color w:val="E97132" w:themeColor="accent2"/>
          <w:sz w:val="18"/>
          <w:szCs w:val="18"/>
        </w:rPr>
        <w:t>Integer.parseInt(String)</w:t>
      </w:r>
      <w:r>
        <w:t xml:space="preserve"> que vous connaissez interprète toujours son argument en base 10. Elle possède une seconde version, </w:t>
      </w:r>
      <w:r>
        <w:rPr>
          <w:rFonts w:ascii="Consolas" w:hAnsi="Consolas" w:cs="Consolas"/>
          <w:color w:val="E97132" w:themeColor="accent2"/>
          <w:sz w:val="18"/>
          <w:szCs w:val="18"/>
        </w:rPr>
        <w:t>Integer.parseInt(String, int)</w:t>
      </w:r>
      <w:r>
        <w:t xml:space="preserve">, dont le second paramètre — appelé </w:t>
      </w:r>
      <w:r>
        <w:rPr>
          <w:rFonts w:ascii="Consolas" w:hAnsi="Consolas" w:cs="Consolas"/>
          <w:color w:val="E97132" w:themeColor="accent2"/>
          <w:sz w:val="18"/>
          <w:szCs w:val="18"/>
        </w:rPr>
        <w:t>radix</w:t>
      </w:r>
      <w:r>
        <w:t xml:space="preserve"> — indique la base depuis laquelle interpréter le nombre.</w:t>
      </w:r>
    </w:p>
    <w:p w14:paraId="67490197" w14:textId="77777777" w:rsidR="00502E4C" w:rsidRDefault="00000000">
      <w:pPr>
        <w:spacing w:after="120"/>
      </w:pPr>
      <w:r>
        <w:t xml:space="preserve">Les constantes </w:t>
      </w:r>
      <w:r>
        <w:rPr>
          <w:rFonts w:ascii="Consolas" w:hAnsi="Consolas" w:cs="Consolas"/>
          <w:color w:val="E97132" w:themeColor="accent2"/>
          <w:sz w:val="18"/>
          <w:szCs w:val="18"/>
        </w:rPr>
        <w:t>Character.MIN_RADIX</w:t>
      </w:r>
      <w:r>
        <w:t xml:space="preserve"> et </w:t>
      </w:r>
      <w:r>
        <w:rPr>
          <w:rFonts w:ascii="Consolas" w:hAnsi="Consolas" w:cs="Consolas"/>
          <w:color w:val="E97132" w:themeColor="accent2"/>
          <w:sz w:val="18"/>
          <w:szCs w:val="18"/>
        </w:rPr>
        <w:t>Character.MAX_RADIX</w:t>
      </w:r>
      <w:r>
        <w:t xml:space="preserve"> donnent les bases utilisables. Consultez la Javadoc pour connaître leurs valeurs et le comportement de la méthode face à une entrée invalide. Pour l'afficher sans quitter IntelliJ, voir </w:t>
      </w:r>
      <w:r>
        <w:rPr>
          <w:rFonts w:ascii="Consolas" w:hAnsi="Consolas" w:cs="Consolas"/>
          <w:color w:val="E97132" w:themeColor="accent2"/>
          <w:sz w:val="18"/>
          <w:szCs w:val="18"/>
        </w:rPr>
        <w:t>IDE.14</w:t>
      </w:r>
      <w:r>
        <w:t>.</w:t>
      </w:r>
    </w:p>
    <w:p w14:paraId="76CEE973" w14:textId="77777777" w:rsidR="00502E4C" w:rsidRDefault="00000000">
      <w:pPr>
        <w:pStyle w:val="Titre3"/>
        <w:keepNext/>
        <w:spacing w:before="240" w:after="100"/>
      </w:pPr>
      <w:r>
        <w:rPr>
          <w:b/>
          <w:bCs/>
          <w:color w:val="595959"/>
        </w:rPr>
        <w:t>Énoncé</w:t>
      </w:r>
    </w:p>
    <w:p w14:paraId="7ADEDAAF" w14:textId="77777777" w:rsidR="00502E4C" w:rsidRDefault="00000000">
      <w:pPr>
        <w:spacing w:after="120"/>
      </w:pPr>
      <w:r>
        <w:t xml:space="preserve">Écrivez une classe </w:t>
      </w:r>
      <w:r>
        <w:rPr>
          <w:rFonts w:ascii="Consolas" w:hAnsi="Consolas" w:cs="Consolas"/>
          <w:color w:val="E97132" w:themeColor="accent2"/>
          <w:sz w:val="18"/>
          <w:szCs w:val="18"/>
        </w:rPr>
        <w:t>Base</w:t>
      </w:r>
      <w:r>
        <w:t xml:space="preserve"> qui contient deux choses bien distinctes.</w:t>
      </w:r>
    </w:p>
    <w:p w14:paraId="527859CB" w14:textId="77777777" w:rsidR="00502E4C" w:rsidRDefault="00000000">
      <w:pPr>
        <w:pStyle w:val="Paragraphedeliste"/>
        <w:numPr>
          <w:ilvl w:val="0"/>
          <w:numId w:val="1"/>
        </w:numPr>
        <w:spacing w:after="60"/>
      </w:pPr>
      <w:r>
        <w:lastRenderedPageBreak/>
        <w:t xml:space="preserve">Une méthode </w:t>
      </w:r>
      <w:r>
        <w:rPr>
          <w:rFonts w:ascii="Consolas" w:hAnsi="Consolas" w:cs="Consolas"/>
          <w:color w:val="E97132" w:themeColor="accent2"/>
          <w:sz w:val="18"/>
          <w:szCs w:val="18"/>
        </w:rPr>
        <w:t>public static int enBase10(String nombre, int base)</w:t>
      </w:r>
      <w:r>
        <w:t xml:space="preserve"> qui retourne la valeur décimale du nombre reçu. Cette méthode ne lit rien au clavier et n'affiche rien : elle reçoit ses données en paramètres et retourne un résultat.</w:t>
      </w:r>
    </w:p>
    <w:p w14:paraId="6E19A213" w14:textId="77777777" w:rsidR="00502E4C" w:rsidRDefault="00000000">
      <w:pPr>
        <w:pStyle w:val="Paragraphedeliste"/>
        <w:numPr>
          <w:ilvl w:val="0"/>
          <w:numId w:val="1"/>
        </w:numPr>
        <w:spacing w:after="60"/>
      </w:pPr>
      <w:r>
        <w:t xml:space="preserve">Une méthode </w:t>
      </w:r>
      <w:r>
        <w:rPr>
          <w:rFonts w:ascii="Consolas" w:hAnsi="Consolas" w:cs="Consolas"/>
          <w:color w:val="E97132" w:themeColor="accent2"/>
          <w:sz w:val="18"/>
          <w:szCs w:val="18"/>
        </w:rPr>
        <w:t>main</w:t>
      </w:r>
      <w:r>
        <w:t xml:space="preserve"> qui annonce d'abord ce que le programme fait — avec un exemple — puis </w:t>
      </w:r>
      <w:r>
        <w:rPr>
          <w:b/>
          <w:bCs/>
        </w:rPr>
        <w:t>boucle</w:t>
      </w:r>
      <w:r>
        <w:t xml:space="preserve"> : elle demande le nombre, puis la base, appelle </w:t>
      </w:r>
      <w:r>
        <w:rPr>
          <w:rFonts w:ascii="Consolas" w:hAnsi="Consolas" w:cs="Consolas"/>
          <w:color w:val="E97132" w:themeColor="accent2"/>
          <w:sz w:val="18"/>
          <w:szCs w:val="18"/>
        </w:rPr>
        <w:t>enBase10</w:t>
      </w:r>
      <w:r>
        <w:t xml:space="preserve">, affiche le résultat, et recommence jusqu'à ce que l'utilisateur entre </w:t>
      </w:r>
      <w:r>
        <w:rPr>
          <w:rFonts w:ascii="Consolas" w:hAnsi="Consolas" w:cs="Consolas"/>
          <w:color w:val="E97132" w:themeColor="accent2"/>
          <w:sz w:val="18"/>
          <w:szCs w:val="18"/>
        </w:rPr>
        <w:t>-1</w:t>
      </w:r>
      <w:r>
        <w:t xml:space="preserve"> comme nombre.</w:t>
      </w:r>
    </w:p>
    <w:p w14:paraId="686BB13B" w14:textId="77777777" w:rsidR="00502E4C" w:rsidRDefault="00000000">
      <w:pPr>
        <w:spacing w:after="120"/>
      </w:pPr>
      <w:r>
        <w:rPr>
          <w:b/>
          <w:bCs/>
        </w:rPr>
        <w:t xml:space="preserve">Pourquoi une boucle. </w:t>
      </w:r>
      <w:r>
        <w:t>Convertir un seul nombre puis quitter oblige à relancer le programme pour en essayer un autre. Or c'est en essayant plusieurs bases sur le même nombre qu'on comprend ce que fait la conversion.</w:t>
      </w:r>
    </w:p>
    <w:p w14:paraId="067B07B8" w14:textId="77777777" w:rsidR="00502E4C" w:rsidRDefault="00000000">
      <w:pPr>
        <w:spacing w:after="120"/>
      </w:pPr>
      <w:r>
        <w:rPr>
          <w:b/>
          <w:bCs/>
        </w:rPr>
        <w:t xml:space="preserve">Un piège vous attend. </w:t>
      </w:r>
      <w:r>
        <w:t xml:space="preserve">Mélanger </w:t>
      </w:r>
      <w:r>
        <w:rPr>
          <w:rFonts w:ascii="Consolas" w:hAnsi="Consolas" w:cs="Consolas"/>
          <w:color w:val="E97132" w:themeColor="accent2"/>
          <w:sz w:val="18"/>
          <w:szCs w:val="18"/>
        </w:rPr>
        <w:t>nextInt</w:t>
      </w:r>
      <w:r>
        <w:t xml:space="preserve"> et </w:t>
      </w:r>
      <w:r>
        <w:rPr>
          <w:rFonts w:ascii="Consolas" w:hAnsi="Consolas" w:cs="Consolas"/>
          <w:color w:val="E97132" w:themeColor="accent2"/>
          <w:sz w:val="18"/>
          <w:szCs w:val="18"/>
        </w:rPr>
        <w:t>nextLine</w:t>
      </w:r>
      <w:r>
        <w:t xml:space="preserve"> dans une boucle fait sauter une question sur deux : </w:t>
      </w:r>
      <w:r>
        <w:rPr>
          <w:rFonts w:ascii="Consolas" w:hAnsi="Consolas" w:cs="Consolas"/>
          <w:color w:val="E97132" w:themeColor="accent2"/>
          <w:sz w:val="18"/>
          <w:szCs w:val="18"/>
        </w:rPr>
        <w:t>nextInt</w:t>
      </w:r>
      <w:r>
        <w:t xml:space="preserve"> laisse la fin de ligne dans le tampon, et le </w:t>
      </w:r>
      <w:r>
        <w:rPr>
          <w:rFonts w:ascii="Consolas" w:hAnsi="Consolas" w:cs="Consolas"/>
          <w:color w:val="E97132" w:themeColor="accent2"/>
          <w:sz w:val="18"/>
          <w:szCs w:val="18"/>
        </w:rPr>
        <w:t>nextLine</w:t>
      </w:r>
      <w:r>
        <w:t xml:space="preserve"> du tour suivant la ramasse et retourne une chaîne vide.</w:t>
      </w:r>
    </w:p>
    <w:p w14:paraId="38E3C4CF" w14:textId="77777777" w:rsidR="00502E4C" w:rsidRDefault="00000000">
      <w:pPr>
        <w:spacing w:after="120"/>
      </w:pPr>
      <w:r>
        <w:t>Essayez, constatez, puis cherchez comment l'</w:t>
      </w:r>
      <w:r>
        <w:rPr>
          <w:i/>
          <w:iCs/>
        </w:rPr>
        <w:t>éviter</w:t>
      </w:r>
      <w:r>
        <w:t xml:space="preserve"> plutôt que le rattraper. Une solution tient en un mot.</w:t>
      </w:r>
    </w:p>
    <w:p w14:paraId="1501FE10" w14:textId="77777777" w:rsidR="00502E4C" w:rsidRDefault="00000000">
      <w:pPr>
        <w:spacing w:after="120"/>
      </w:pPr>
      <w:r>
        <w:t xml:space="preserve">Si l'utilisateur tape quelque chose d'invalide — </w:t>
      </w:r>
      <w:r>
        <w:rPr>
          <w:rFonts w:ascii="Consolas" w:hAnsi="Consolas" w:cs="Consolas"/>
          <w:color w:val="E97132" w:themeColor="accent2"/>
          <w:sz w:val="18"/>
          <w:szCs w:val="18"/>
        </w:rPr>
        <w:t>FF</w:t>
      </w:r>
      <w:r>
        <w:t xml:space="preserve"> en base 10, ou une base de 1 — le programme s'arrêtera brutalement sur une </w:t>
      </w:r>
      <w:r>
        <w:rPr>
          <w:rFonts w:ascii="Consolas" w:hAnsi="Consolas" w:cs="Consolas"/>
          <w:color w:val="E97132" w:themeColor="accent2"/>
          <w:sz w:val="18"/>
          <w:szCs w:val="18"/>
        </w:rPr>
        <w:t>NumberFormatException</w:t>
      </w:r>
      <w:r>
        <w:t xml:space="preserve"> — la boucle comprise, alors qu'il aurait suffi de redemander. C'est le comportement attendu à ce stade : on ne sait pas encore attraper une exception.</w:t>
      </w:r>
    </w:p>
    <w:p w14:paraId="087C5C85" w14:textId="77777777" w:rsidR="00502E4C" w:rsidRDefault="00000000">
      <w:pPr>
        <w:spacing w:after="120"/>
      </w:pPr>
      <w:r>
        <w:t xml:space="preserve">Mais la boucle rend le défaut visible, et c'est exactement ce qui motive le module </w:t>
      </w:r>
      <w:r>
        <w:rPr>
          <w:rFonts w:ascii="Consolas" w:hAnsi="Consolas" w:cs="Consolas"/>
          <w:color w:val="E97132" w:themeColor="accent2"/>
          <w:sz w:val="18"/>
          <w:szCs w:val="18"/>
        </w:rPr>
        <w:t>EXC</w:t>
      </w:r>
      <w:r>
        <w:t xml:space="preserve"> — où cet exercice revient sous la forme </w:t>
      </w:r>
      <w:hyperlink w:anchor="ex-EXC-4" w:history="1">
        <w:r>
          <w:rPr>
            <w:rFonts w:ascii="Consolas" w:hAnsi="Consolas" w:cs="Consolas"/>
            <w:color w:val="E97132" w:themeColor="accent2"/>
            <w:sz w:val="18"/>
            <w:szCs w:val="18"/>
          </w:rPr>
          <w:t>EXC.4</w:t>
        </w:r>
      </w:hyperlink>
      <w:r>
        <w:t>.</w:t>
      </w:r>
    </w:p>
    <w:p w14:paraId="25F61057" w14:textId="77777777" w:rsidR="00502E4C"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502E4C" w14:paraId="2601B8D9" w14:textId="77777777">
        <w:tblPrEx>
          <w:tblCellMar>
            <w:top w:w="0" w:type="dxa"/>
            <w:bottom w:w="0" w:type="dxa"/>
          </w:tblCellMar>
        </w:tblPrEx>
        <w:trPr>
          <w:tblHeader/>
        </w:trPr>
        <w:tc>
          <w:tcPr>
            <w:tcW w:w="2200" w:type="dxa"/>
            <w:shd w:val="clear" w:color="auto" w:fill="DEEAF6"/>
            <w:tcMar>
              <w:top w:w="60" w:type="dxa"/>
              <w:left w:w="100" w:type="dxa"/>
              <w:bottom w:w="60" w:type="dxa"/>
              <w:right w:w="100" w:type="dxa"/>
            </w:tcMar>
          </w:tcPr>
          <w:p w14:paraId="6BDDB205" w14:textId="77777777" w:rsidR="00502E4C" w:rsidRDefault="00000000">
            <w:r>
              <w:rPr>
                <w:b/>
                <w:bCs/>
                <w:sz w:val="20"/>
                <w:szCs w:val="20"/>
              </w:rPr>
              <w:t>Élément</w:t>
            </w:r>
          </w:p>
        </w:tc>
        <w:tc>
          <w:tcPr>
            <w:tcW w:w="3400" w:type="dxa"/>
            <w:shd w:val="clear" w:color="auto" w:fill="DEEAF6"/>
            <w:tcMar>
              <w:top w:w="60" w:type="dxa"/>
              <w:left w:w="100" w:type="dxa"/>
              <w:bottom w:w="60" w:type="dxa"/>
              <w:right w:w="100" w:type="dxa"/>
            </w:tcMar>
          </w:tcPr>
          <w:p w14:paraId="3303508B" w14:textId="77777777" w:rsidR="00502E4C" w:rsidRDefault="00000000">
            <w:r>
              <w:rPr>
                <w:b/>
                <w:bCs/>
                <w:sz w:val="20"/>
                <w:szCs w:val="20"/>
              </w:rPr>
              <w:t>Signature</w:t>
            </w:r>
          </w:p>
        </w:tc>
        <w:tc>
          <w:tcPr>
            <w:tcW w:w="3760" w:type="dxa"/>
            <w:shd w:val="clear" w:color="auto" w:fill="DEEAF6"/>
            <w:tcMar>
              <w:top w:w="60" w:type="dxa"/>
              <w:left w:w="100" w:type="dxa"/>
              <w:bottom w:w="60" w:type="dxa"/>
              <w:right w:w="100" w:type="dxa"/>
            </w:tcMar>
          </w:tcPr>
          <w:p w14:paraId="2135BF89" w14:textId="77777777" w:rsidR="00502E4C" w:rsidRDefault="00000000">
            <w:r>
              <w:rPr>
                <w:b/>
                <w:bCs/>
                <w:sz w:val="20"/>
                <w:szCs w:val="20"/>
              </w:rPr>
              <w:t>Rôle</w:t>
            </w:r>
          </w:p>
        </w:tc>
      </w:tr>
      <w:tr w:rsidR="00502E4C" w14:paraId="4EBC8120" w14:textId="77777777">
        <w:tblPrEx>
          <w:tblCellMar>
            <w:top w:w="0" w:type="dxa"/>
            <w:bottom w:w="0" w:type="dxa"/>
          </w:tblCellMar>
        </w:tblPrEx>
        <w:tc>
          <w:tcPr>
            <w:tcW w:w="2200" w:type="dxa"/>
            <w:tcMar>
              <w:top w:w="60" w:type="dxa"/>
              <w:left w:w="100" w:type="dxa"/>
              <w:bottom w:w="60" w:type="dxa"/>
              <w:right w:w="100" w:type="dxa"/>
            </w:tcMar>
          </w:tcPr>
          <w:p w14:paraId="2B1D1AA6" w14:textId="77777777" w:rsidR="00502E4C" w:rsidRDefault="00000000">
            <w:r>
              <w:rPr>
                <w:rFonts w:ascii="Consolas" w:hAnsi="Consolas" w:cs="Consolas"/>
                <w:color w:val="E97132" w:themeColor="accent2"/>
                <w:sz w:val="18"/>
                <w:szCs w:val="18"/>
              </w:rPr>
              <w:t>enBase10</w:t>
            </w:r>
          </w:p>
        </w:tc>
        <w:tc>
          <w:tcPr>
            <w:tcW w:w="3400" w:type="dxa"/>
            <w:tcMar>
              <w:top w:w="60" w:type="dxa"/>
              <w:left w:w="100" w:type="dxa"/>
              <w:bottom w:w="60" w:type="dxa"/>
              <w:right w:w="100" w:type="dxa"/>
            </w:tcMar>
          </w:tcPr>
          <w:p w14:paraId="16942687" w14:textId="77777777" w:rsidR="00502E4C" w:rsidRDefault="00000000">
            <w:r>
              <w:rPr>
                <w:rFonts w:ascii="Consolas" w:hAnsi="Consolas" w:cs="Consolas"/>
                <w:color w:val="E97132" w:themeColor="accent2"/>
                <w:sz w:val="18"/>
                <w:szCs w:val="18"/>
              </w:rPr>
              <w:t>public static int enBase10(String, int)</w:t>
            </w:r>
          </w:p>
        </w:tc>
        <w:tc>
          <w:tcPr>
            <w:tcW w:w="3760" w:type="dxa"/>
            <w:tcMar>
              <w:top w:w="60" w:type="dxa"/>
              <w:left w:w="100" w:type="dxa"/>
              <w:bottom w:w="60" w:type="dxa"/>
              <w:right w:w="100" w:type="dxa"/>
            </w:tcMar>
          </w:tcPr>
          <w:p w14:paraId="4C96C2D0" w14:textId="77777777" w:rsidR="00502E4C" w:rsidRDefault="00000000">
            <w:r>
              <w:rPr>
                <w:sz w:val="20"/>
                <w:szCs w:val="20"/>
              </w:rPr>
              <w:t>Retourne la valeur en base 10 ; toute la logique tient ici</w:t>
            </w:r>
          </w:p>
        </w:tc>
      </w:tr>
      <w:tr w:rsidR="00502E4C" w14:paraId="204E1C47" w14:textId="77777777">
        <w:tblPrEx>
          <w:tblCellMar>
            <w:top w:w="0" w:type="dxa"/>
            <w:bottom w:w="0" w:type="dxa"/>
          </w:tblCellMar>
        </w:tblPrEx>
        <w:tc>
          <w:tcPr>
            <w:tcW w:w="2200" w:type="dxa"/>
            <w:tcMar>
              <w:top w:w="60" w:type="dxa"/>
              <w:left w:w="100" w:type="dxa"/>
              <w:bottom w:w="60" w:type="dxa"/>
              <w:right w:w="100" w:type="dxa"/>
            </w:tcMar>
          </w:tcPr>
          <w:p w14:paraId="30B2811E" w14:textId="77777777" w:rsidR="00502E4C" w:rsidRDefault="00000000">
            <w:r>
              <w:rPr>
                <w:rFonts w:ascii="Consolas" w:hAnsi="Consolas" w:cs="Consolas"/>
                <w:color w:val="E97132" w:themeColor="accent2"/>
                <w:sz w:val="18"/>
                <w:szCs w:val="18"/>
              </w:rPr>
              <w:t>main</w:t>
            </w:r>
          </w:p>
        </w:tc>
        <w:tc>
          <w:tcPr>
            <w:tcW w:w="3400" w:type="dxa"/>
            <w:tcMar>
              <w:top w:w="60" w:type="dxa"/>
              <w:left w:w="100" w:type="dxa"/>
              <w:bottom w:w="60" w:type="dxa"/>
              <w:right w:w="100" w:type="dxa"/>
            </w:tcMar>
          </w:tcPr>
          <w:p w14:paraId="4B10233B" w14:textId="77777777" w:rsidR="00502E4C" w:rsidRDefault="00000000">
            <w:r>
              <w:rPr>
                <w:rFonts w:ascii="Consolas" w:hAnsi="Consolas" w:cs="Consolas"/>
                <w:color w:val="E97132" w:themeColor="accent2"/>
                <w:sz w:val="18"/>
                <w:szCs w:val="18"/>
              </w:rPr>
              <w:t>public static void main(String[])</w:t>
            </w:r>
          </w:p>
        </w:tc>
        <w:tc>
          <w:tcPr>
            <w:tcW w:w="3760" w:type="dxa"/>
            <w:tcMar>
              <w:top w:w="60" w:type="dxa"/>
              <w:left w:w="100" w:type="dxa"/>
              <w:bottom w:w="60" w:type="dxa"/>
              <w:right w:w="100" w:type="dxa"/>
            </w:tcMar>
          </w:tcPr>
          <w:p w14:paraId="45246547" w14:textId="77777777" w:rsidR="00502E4C" w:rsidRDefault="00000000">
            <w:r>
              <w:rPr>
                <w:sz w:val="20"/>
                <w:szCs w:val="20"/>
              </w:rPr>
              <w:t>Dialogue avec l'utilisateur, et rien d'autre</w:t>
            </w:r>
          </w:p>
        </w:tc>
      </w:tr>
    </w:tbl>
    <w:p w14:paraId="6F9F8E35" w14:textId="77777777" w:rsidR="00502E4C" w:rsidRDefault="00000000">
      <w:pPr>
        <w:pStyle w:val="Titre3"/>
        <w:keepNext/>
        <w:spacing w:before="240" w:after="100"/>
      </w:pPr>
      <w:r>
        <w:rPr>
          <w:b/>
          <w:bCs/>
          <w:color w:val="595959"/>
        </w:rPr>
        <w:t>Exemples attendus</w:t>
      </w:r>
    </w:p>
    <w:p w14:paraId="571F6CDB" w14:textId="77777777" w:rsidR="00502E4C" w:rsidRDefault="00000000">
      <w:pPr>
        <w:shd w:val="clear" w:color="auto" w:fill="F2F2F2"/>
        <w:spacing w:before="100"/>
        <w:ind w:left="220"/>
      </w:pPr>
      <w:r>
        <w:rPr>
          <w:rFonts w:ascii="Consolas" w:hAnsi="Consolas" w:cs="Consolas"/>
          <w:color w:val="E97132" w:themeColor="accent2"/>
          <w:sz w:val="18"/>
          <w:szCs w:val="18"/>
        </w:rPr>
        <w:t>enBase10("255",      10)   -&gt;   255</w:t>
      </w:r>
    </w:p>
    <w:p w14:paraId="6B9FF316" w14:textId="77777777" w:rsidR="00502E4C" w:rsidRDefault="00000000">
      <w:pPr>
        <w:shd w:val="clear" w:color="auto" w:fill="F2F2F2"/>
        <w:ind w:left="220"/>
      </w:pPr>
      <w:r>
        <w:rPr>
          <w:rFonts w:ascii="Consolas" w:hAnsi="Consolas" w:cs="Consolas"/>
          <w:color w:val="E97132" w:themeColor="accent2"/>
          <w:sz w:val="18"/>
          <w:szCs w:val="18"/>
        </w:rPr>
        <w:t>enBase10("1010",      2)   -&gt;    10</w:t>
      </w:r>
    </w:p>
    <w:p w14:paraId="723D718D" w14:textId="77777777" w:rsidR="00502E4C" w:rsidRDefault="00000000">
      <w:pPr>
        <w:shd w:val="clear" w:color="auto" w:fill="F2F2F2"/>
        <w:ind w:left="220"/>
      </w:pPr>
      <w:r>
        <w:rPr>
          <w:rFonts w:ascii="Consolas" w:hAnsi="Consolas" w:cs="Consolas"/>
          <w:color w:val="E97132" w:themeColor="accent2"/>
          <w:sz w:val="18"/>
          <w:szCs w:val="18"/>
        </w:rPr>
        <w:t>enBase10("11111111",  2)   -&gt;   255</w:t>
      </w:r>
    </w:p>
    <w:p w14:paraId="3A3A10E7" w14:textId="77777777" w:rsidR="00502E4C" w:rsidRDefault="00000000">
      <w:pPr>
        <w:shd w:val="clear" w:color="auto" w:fill="F2F2F2"/>
        <w:ind w:left="220"/>
      </w:pPr>
      <w:r>
        <w:rPr>
          <w:rFonts w:ascii="Consolas" w:hAnsi="Consolas" w:cs="Consolas"/>
          <w:color w:val="E97132" w:themeColor="accent2"/>
          <w:sz w:val="18"/>
          <w:szCs w:val="18"/>
        </w:rPr>
        <w:t>enBase10("FF",       16)   -&gt;   255</w:t>
      </w:r>
    </w:p>
    <w:p w14:paraId="60A7504C" w14:textId="77777777" w:rsidR="00502E4C" w:rsidRDefault="00000000">
      <w:pPr>
        <w:shd w:val="clear" w:color="auto" w:fill="F2F2F2"/>
        <w:ind w:left="220"/>
      </w:pPr>
      <w:r>
        <w:rPr>
          <w:rFonts w:ascii="Consolas" w:hAnsi="Consolas" w:cs="Consolas"/>
          <w:color w:val="E97132" w:themeColor="accent2"/>
          <w:sz w:val="18"/>
          <w:szCs w:val="18"/>
        </w:rPr>
        <w:t>enBase10("ff",       16)   -&gt;   255     (la casse est sans importance)</w:t>
      </w:r>
    </w:p>
    <w:p w14:paraId="0DC06069" w14:textId="77777777" w:rsidR="00502E4C" w:rsidRDefault="00000000">
      <w:pPr>
        <w:shd w:val="clear" w:color="auto" w:fill="F2F2F2"/>
        <w:ind w:left="220"/>
      </w:pPr>
      <w:r>
        <w:rPr>
          <w:rFonts w:ascii="Consolas" w:hAnsi="Consolas" w:cs="Consolas"/>
          <w:color w:val="E97132" w:themeColor="accent2"/>
          <w:sz w:val="18"/>
          <w:szCs w:val="18"/>
        </w:rPr>
        <w:t>enBase10("ABC",      16)   -&gt;  2748</w:t>
      </w:r>
    </w:p>
    <w:p w14:paraId="283F45BB" w14:textId="77777777" w:rsidR="00502E4C" w:rsidRDefault="00000000">
      <w:pPr>
        <w:shd w:val="clear" w:color="auto" w:fill="F2F2F2"/>
        <w:ind w:left="220"/>
      </w:pPr>
      <w:r>
        <w:rPr>
          <w:rFonts w:ascii="Consolas" w:hAnsi="Consolas" w:cs="Consolas"/>
          <w:color w:val="E97132" w:themeColor="accent2"/>
          <w:sz w:val="18"/>
          <w:szCs w:val="18"/>
        </w:rPr>
        <w:t>enBase10("777",       8)   -&gt;   511</w:t>
      </w:r>
    </w:p>
    <w:p w14:paraId="1E62E982" w14:textId="77777777" w:rsidR="00502E4C" w:rsidRDefault="00000000">
      <w:pPr>
        <w:shd w:val="clear" w:color="auto" w:fill="F2F2F2"/>
        <w:spacing w:after="160"/>
        <w:ind w:left="220"/>
      </w:pPr>
      <w:r>
        <w:rPr>
          <w:rFonts w:ascii="Consolas" w:hAnsi="Consolas" w:cs="Consolas"/>
          <w:color w:val="E97132" w:themeColor="accent2"/>
          <w:sz w:val="18"/>
          <w:szCs w:val="18"/>
        </w:rPr>
        <w:t>enBase10("-FF",      16)   -&gt;  -255     (le signe est accepté)</w:t>
      </w:r>
    </w:p>
    <w:p w14:paraId="53A4DA25"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259DCA4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651A6F0" w14:textId="77777777" w:rsidR="00502E4C" w:rsidRDefault="00000000">
            <w:pPr>
              <w:spacing w:after="80"/>
            </w:pPr>
            <w:r>
              <w:rPr>
                <w:rFonts w:ascii="Consolas" w:hAnsi="Consolas" w:cs="Consolas"/>
                <w:color w:val="E97132" w:themeColor="accent2"/>
                <w:sz w:val="18"/>
                <w:szCs w:val="18"/>
              </w:rPr>
              <w:t>be.ephec.java.poo.e05.BaseTest</w:t>
            </w:r>
          </w:p>
          <w:p w14:paraId="357E3BCD" w14:textId="77777777" w:rsidR="00502E4C" w:rsidRDefault="00000000">
            <w:pPr>
              <w:spacing w:after="80"/>
            </w:pPr>
            <w:r>
              <w:rPr>
                <w:sz w:val="21"/>
                <w:szCs w:val="21"/>
              </w:rPr>
              <w:t>Vérifie les conversions ci-dessus : bases 2, 8, 10 et 16, majuscules comme minuscules, et nombre négatif.</w:t>
            </w:r>
          </w:p>
          <w:p w14:paraId="46C8EFA1" w14:textId="77777777" w:rsidR="00502E4C" w:rsidRDefault="00000000">
            <w:r>
              <w:rPr>
                <w:sz w:val="21"/>
                <w:szCs w:val="21"/>
              </w:rPr>
              <w:t xml:space="preserve">Remarquez que ce test n'est possible que parce que </w:t>
            </w:r>
            <w:r>
              <w:rPr>
                <w:rFonts w:ascii="Consolas" w:hAnsi="Consolas" w:cs="Consolas"/>
                <w:color w:val="E97132" w:themeColor="accent2"/>
                <w:sz w:val="18"/>
                <w:szCs w:val="18"/>
              </w:rPr>
              <w:t>enBase10</w:t>
            </w:r>
            <w:r>
              <w:rPr>
                <w:sz w:val="21"/>
                <w:szCs w:val="21"/>
              </w:rPr>
              <w:t xml:space="preserve"> retourne une valeur. Si vous aviez tout écrit dans le main, il n'y aurait rien à vérifier automatiquement. Nous appliquerons cette séparation systématiquement à partir de maintenant.</w:t>
            </w:r>
          </w:p>
        </w:tc>
      </w:tr>
    </w:tbl>
    <w:p w14:paraId="3165067E" w14:textId="77777777" w:rsidR="00502E4C" w:rsidRDefault="00000000">
      <w:pPr>
        <w:pStyle w:val="Titre3"/>
        <w:keepNext/>
        <w:spacing w:before="240" w:after="100"/>
      </w:pPr>
      <w:r>
        <w:rPr>
          <w:b/>
          <w:bCs/>
          <w:color w:val="595959"/>
        </w:rPr>
        <w:t>Questions à se poser</w:t>
      </w:r>
    </w:p>
    <w:p w14:paraId="0BB6D250" w14:textId="77777777" w:rsidR="00502E4C" w:rsidRDefault="00000000">
      <w:pPr>
        <w:pStyle w:val="Paragraphedeliste"/>
        <w:numPr>
          <w:ilvl w:val="0"/>
          <w:numId w:val="1"/>
        </w:numPr>
        <w:spacing w:after="60"/>
      </w:pPr>
      <w:r>
        <w:t>Faut-il vraiment écrire l'algorithme de conversion vous-même, ou le JDK le fait-il déjà ?</w:t>
      </w:r>
    </w:p>
    <w:p w14:paraId="7FAF05EC" w14:textId="77777777" w:rsidR="00502E4C" w:rsidRDefault="00000000">
      <w:pPr>
        <w:pStyle w:val="Paragraphedeliste"/>
        <w:numPr>
          <w:ilvl w:val="0"/>
          <w:numId w:val="1"/>
        </w:numPr>
        <w:spacing w:after="60"/>
      </w:pPr>
      <w:r>
        <w:t>Pourquoi la base maximale est-elle 36 ?</w:t>
      </w:r>
    </w:p>
    <w:p w14:paraId="78833E25" w14:textId="77777777" w:rsidR="00502E4C" w:rsidRDefault="00000000">
      <w:pPr>
        <w:pStyle w:val="Paragraphedeliste"/>
        <w:numPr>
          <w:ilvl w:val="0"/>
          <w:numId w:val="1"/>
        </w:numPr>
        <w:spacing w:after="60"/>
      </w:pPr>
      <w:r>
        <w:rPr>
          <w:rFonts w:ascii="Consolas" w:hAnsi="Consolas" w:cs="Consolas"/>
          <w:color w:val="E97132" w:themeColor="accent2"/>
          <w:sz w:val="18"/>
          <w:szCs w:val="18"/>
        </w:rPr>
        <w:t>enBase10</w:t>
      </w:r>
      <w:r>
        <w:t xml:space="preserve"> ne rattrape pas l'exception : elle la laisse passer. Est-ce un oubli ? Qui est le mieux placé pour décider quoi faire d'une saisie invalide, la méthode de calcul ou le programme qui lance le calcul ?</w:t>
      </w:r>
    </w:p>
    <w:p w14:paraId="5DF4049B" w14:textId="77777777" w:rsidR="00502E4C" w:rsidRDefault="00000000">
      <w:pPr>
        <w:spacing w:after="120"/>
      </w:pPr>
      <w:r>
        <w:t xml:space="preserve">Cette séparation entre le calcul et le dialogue est la règle </w:t>
      </w:r>
      <w:r>
        <w:rPr>
          <w:rFonts w:ascii="Consolas" w:hAnsi="Consolas" w:cs="Consolas"/>
          <w:color w:val="E97132" w:themeColor="accent2"/>
          <w:sz w:val="18"/>
          <w:szCs w:val="18"/>
        </w:rPr>
        <w:t>CC-MET.8</w:t>
      </w:r>
      <w:r>
        <w:t xml:space="preserve"> du mémento Clean Code : une méthode fait quelque chose ou répond à une question, pas les deux. C'est aussi ce qui rend </w:t>
      </w:r>
      <w:r>
        <w:rPr>
          <w:rFonts w:ascii="Consolas" w:hAnsi="Consolas" w:cs="Consolas"/>
          <w:color w:val="E97132" w:themeColor="accent2"/>
          <w:sz w:val="18"/>
          <w:szCs w:val="18"/>
        </w:rPr>
        <w:t>enBase10</w:t>
      </w:r>
      <w:r>
        <w:t xml:space="preserve"> testable, alors qu'une méthode qui affiche ne l'est pas — voir </w:t>
      </w:r>
      <w:r>
        <w:rPr>
          <w:rFonts w:ascii="Consolas" w:hAnsi="Consolas" w:cs="Consolas"/>
          <w:color w:val="E97132" w:themeColor="accent2"/>
          <w:sz w:val="18"/>
          <w:szCs w:val="18"/>
        </w:rPr>
        <w:t>CC-TST.1</w:t>
      </w:r>
      <w:r>
        <w:t>.</w:t>
      </w:r>
    </w:p>
    <w:p w14:paraId="75618F30" w14:textId="77777777" w:rsidR="00502E4C" w:rsidRDefault="00000000">
      <w:pPr>
        <w:pStyle w:val="Titre1"/>
        <w:keepNext/>
        <w:pageBreakBefore/>
        <w:spacing w:before="360" w:after="160"/>
      </w:pPr>
      <w:bookmarkStart w:id="11" w:name="_Toc243774953"/>
      <w:r>
        <w:rPr>
          <w:b/>
          <w:bCs/>
          <w:color w:val="1F4E79"/>
          <w:sz w:val="40"/>
          <w:szCs w:val="40"/>
        </w:rPr>
        <w:lastRenderedPageBreak/>
        <w:t>Module STA — Membres de classe</w:t>
      </w:r>
      <w:bookmarkEnd w:id="11"/>
    </w:p>
    <w:p w14:paraId="3ABF1F52" w14:textId="77777777" w:rsidR="00502E4C" w:rsidRDefault="00502E4C">
      <w:pPr>
        <w:spacing w:after="120"/>
      </w:pPr>
    </w:p>
    <w:p w14:paraId="5121626E" w14:textId="77777777" w:rsidR="00502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502E4C" w14:paraId="1654C27A"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08CA0768" w14:textId="77777777" w:rsidR="00502E4C" w:rsidRDefault="00000000">
            <w:r>
              <w:rPr>
                <w:b/>
                <w:bCs/>
                <w:sz w:val="20"/>
                <w:szCs w:val="20"/>
              </w:rPr>
              <w:t>Exercice</w:t>
            </w:r>
          </w:p>
        </w:tc>
        <w:tc>
          <w:tcPr>
            <w:tcW w:w="3400" w:type="dxa"/>
            <w:shd w:val="clear" w:color="auto" w:fill="DEEAF6"/>
            <w:tcMar>
              <w:top w:w="55" w:type="dxa"/>
              <w:left w:w="100" w:type="dxa"/>
              <w:bottom w:w="55" w:type="dxa"/>
              <w:right w:w="100" w:type="dxa"/>
            </w:tcMar>
          </w:tcPr>
          <w:p w14:paraId="498AD468" w14:textId="77777777" w:rsidR="00502E4C" w:rsidRDefault="00000000">
            <w:r>
              <w:rPr>
                <w:b/>
                <w:bCs/>
                <w:sz w:val="20"/>
                <w:szCs w:val="20"/>
              </w:rPr>
              <w:t>Package</w:t>
            </w:r>
          </w:p>
        </w:tc>
        <w:tc>
          <w:tcPr>
            <w:tcW w:w="3760" w:type="dxa"/>
            <w:shd w:val="clear" w:color="auto" w:fill="DEEAF6"/>
            <w:tcMar>
              <w:top w:w="55" w:type="dxa"/>
              <w:left w:w="100" w:type="dxa"/>
              <w:bottom w:w="55" w:type="dxa"/>
              <w:right w:w="100" w:type="dxa"/>
            </w:tcMar>
          </w:tcPr>
          <w:p w14:paraId="6E037963" w14:textId="77777777" w:rsidR="00502E4C" w:rsidRDefault="00000000">
            <w:r>
              <w:rPr>
                <w:b/>
                <w:bCs/>
                <w:sz w:val="20"/>
                <w:szCs w:val="20"/>
              </w:rPr>
              <w:t>Sujet</w:t>
            </w:r>
          </w:p>
        </w:tc>
      </w:tr>
      <w:tr w:rsidR="00502E4C" w14:paraId="7E973346" w14:textId="77777777">
        <w:tblPrEx>
          <w:tblCellMar>
            <w:top w:w="0" w:type="dxa"/>
            <w:bottom w:w="0" w:type="dxa"/>
          </w:tblCellMar>
        </w:tblPrEx>
        <w:trPr>
          <w:cantSplit/>
        </w:trPr>
        <w:tc>
          <w:tcPr>
            <w:tcW w:w="2200" w:type="dxa"/>
            <w:tcMar>
              <w:top w:w="55" w:type="dxa"/>
              <w:left w:w="100" w:type="dxa"/>
              <w:bottom w:w="55" w:type="dxa"/>
              <w:right w:w="100" w:type="dxa"/>
            </w:tcMar>
          </w:tcPr>
          <w:p w14:paraId="4CB5915F" w14:textId="77777777" w:rsidR="00502E4C" w:rsidRDefault="00000000">
            <w:hyperlink w:anchor="ex-STA-1" w:history="1">
              <w:r>
                <w:rPr>
                  <w:rFonts w:ascii="Consolas" w:hAnsi="Consolas" w:cs="Consolas"/>
                  <w:color w:val="0563C1"/>
                  <w:sz w:val="18"/>
                  <w:szCs w:val="18"/>
                  <w:u w:val="single"/>
                </w:rPr>
                <w:t>STA.1</w:t>
              </w:r>
            </w:hyperlink>
          </w:p>
        </w:tc>
        <w:tc>
          <w:tcPr>
            <w:tcW w:w="3400" w:type="dxa"/>
            <w:tcMar>
              <w:top w:w="55" w:type="dxa"/>
              <w:left w:w="100" w:type="dxa"/>
              <w:bottom w:w="55" w:type="dxa"/>
              <w:right w:w="100" w:type="dxa"/>
            </w:tcMar>
          </w:tcPr>
          <w:p w14:paraId="6C96B530" w14:textId="77777777" w:rsidR="00502E4C" w:rsidRDefault="00000000">
            <w:r>
              <w:rPr>
                <w:rFonts w:ascii="Consolas" w:hAnsi="Consolas" w:cs="Consolas"/>
                <w:color w:val="E97132" w:themeColor="accent2"/>
                <w:sz w:val="18"/>
                <w:szCs w:val="18"/>
              </w:rPr>
              <w:t>be.ephec.java.sta.e01</w:t>
            </w:r>
          </w:p>
        </w:tc>
        <w:tc>
          <w:tcPr>
            <w:tcW w:w="3760" w:type="dxa"/>
            <w:tcMar>
              <w:top w:w="55" w:type="dxa"/>
              <w:left w:w="100" w:type="dxa"/>
              <w:bottom w:w="55" w:type="dxa"/>
              <w:right w:w="100" w:type="dxa"/>
            </w:tcMar>
          </w:tcPr>
          <w:p w14:paraId="6CB1DDCF" w14:textId="77777777" w:rsidR="00502E4C" w:rsidRDefault="00000000">
            <w:r>
              <w:rPr>
                <w:sz w:val="20"/>
                <w:szCs w:val="20"/>
              </w:rPr>
              <w:t>Une constante et un compteur d'instances</w:t>
            </w:r>
          </w:p>
        </w:tc>
      </w:tr>
      <w:tr w:rsidR="00502E4C" w14:paraId="14E8F04F" w14:textId="77777777">
        <w:tblPrEx>
          <w:tblCellMar>
            <w:top w:w="0" w:type="dxa"/>
            <w:bottom w:w="0" w:type="dxa"/>
          </w:tblCellMar>
        </w:tblPrEx>
        <w:trPr>
          <w:cantSplit/>
        </w:trPr>
        <w:tc>
          <w:tcPr>
            <w:tcW w:w="2200" w:type="dxa"/>
            <w:tcMar>
              <w:top w:w="55" w:type="dxa"/>
              <w:left w:w="100" w:type="dxa"/>
              <w:bottom w:w="55" w:type="dxa"/>
              <w:right w:w="100" w:type="dxa"/>
            </w:tcMar>
          </w:tcPr>
          <w:p w14:paraId="099705FC" w14:textId="77777777" w:rsidR="00502E4C" w:rsidRDefault="00000000">
            <w:hyperlink w:anchor="ex-STA-2" w:history="1">
              <w:r>
                <w:rPr>
                  <w:rFonts w:ascii="Consolas" w:hAnsi="Consolas" w:cs="Consolas"/>
                  <w:color w:val="0563C1"/>
                  <w:sz w:val="18"/>
                  <w:szCs w:val="18"/>
                  <w:u w:val="single"/>
                </w:rPr>
                <w:t>STA.2</w:t>
              </w:r>
            </w:hyperlink>
          </w:p>
        </w:tc>
        <w:tc>
          <w:tcPr>
            <w:tcW w:w="3400" w:type="dxa"/>
            <w:tcMar>
              <w:top w:w="55" w:type="dxa"/>
              <w:left w:w="100" w:type="dxa"/>
              <w:bottom w:w="55" w:type="dxa"/>
              <w:right w:w="100" w:type="dxa"/>
            </w:tcMar>
          </w:tcPr>
          <w:p w14:paraId="01CD4A46" w14:textId="77777777" w:rsidR="00502E4C" w:rsidRDefault="00000000">
            <w:r>
              <w:rPr>
                <w:rFonts w:ascii="Consolas" w:hAnsi="Consolas" w:cs="Consolas"/>
                <w:color w:val="E97132" w:themeColor="accent2"/>
                <w:sz w:val="18"/>
                <w:szCs w:val="18"/>
              </w:rPr>
              <w:t>be.ephec.java.sta.e02</w:t>
            </w:r>
          </w:p>
        </w:tc>
        <w:tc>
          <w:tcPr>
            <w:tcW w:w="3760" w:type="dxa"/>
            <w:tcMar>
              <w:top w:w="55" w:type="dxa"/>
              <w:left w:w="100" w:type="dxa"/>
              <w:bottom w:w="55" w:type="dxa"/>
              <w:right w:w="100" w:type="dxa"/>
            </w:tcMar>
          </w:tcPr>
          <w:p w14:paraId="3BA71BF9" w14:textId="77777777" w:rsidR="00502E4C" w:rsidRDefault="00000000">
            <w:r>
              <w:rPr>
                <w:sz w:val="20"/>
                <w:szCs w:val="20"/>
              </w:rPr>
              <w:t>Un constructeur privé et des fabriques</w:t>
            </w:r>
          </w:p>
        </w:tc>
      </w:tr>
    </w:tbl>
    <w:p w14:paraId="4757D0CE" w14:textId="77777777" w:rsidR="00502E4C" w:rsidRDefault="00000000">
      <w:pPr>
        <w:pStyle w:val="Titre3"/>
        <w:keepNext/>
        <w:spacing w:before="240" w:after="100"/>
      </w:pPr>
      <w:r>
        <w:rPr>
          <w:b/>
          <w:bCs/>
          <w:color w:val="595959"/>
        </w:rPr>
        <w:t xml:space="preserve">Ce que </w:t>
      </w:r>
      <w:r>
        <w:rPr>
          <w:rFonts w:ascii="Consolas" w:eastAsia="Consolas" w:hAnsi="Consolas" w:cs="Consolas"/>
          <w:b/>
          <w:bCs/>
          <w:color w:val="E97132" w:themeColor="accent2"/>
          <w:sz w:val="20"/>
          <w:szCs w:val="20"/>
        </w:rPr>
        <w:t>static</w:t>
      </w:r>
      <w:r>
        <w:rPr>
          <w:b/>
          <w:bCs/>
          <w:color w:val="595959"/>
        </w:rPr>
        <w:t xml:space="preserve"> veut dire</w:t>
      </w:r>
    </w:p>
    <w:p w14:paraId="0EF23AF7" w14:textId="77777777" w:rsidR="00502E4C" w:rsidRDefault="00000000">
      <w:pPr>
        <w:spacing w:after="120"/>
      </w:pPr>
      <w:r>
        <w:t xml:space="preserve">Jusqu'ici, tous vos champs appartenaient à un objet : chaque </w:t>
      </w:r>
      <w:r>
        <w:rPr>
          <w:rFonts w:ascii="Consolas" w:hAnsi="Consolas" w:cs="Consolas"/>
          <w:color w:val="E97132" w:themeColor="accent2"/>
          <w:sz w:val="18"/>
          <w:szCs w:val="18"/>
        </w:rPr>
        <w:t>Personne</w:t>
      </w:r>
      <w:r>
        <w:t xml:space="preserve"> a son </w:t>
      </w:r>
      <w:r>
        <w:rPr>
          <w:rFonts w:ascii="Consolas" w:hAnsi="Consolas" w:cs="Consolas"/>
          <w:color w:val="E97132" w:themeColor="accent2"/>
          <w:sz w:val="18"/>
          <w:szCs w:val="18"/>
        </w:rPr>
        <w:t>nom</w:t>
      </w:r>
      <w:r>
        <w:t xml:space="preserve">, chaque </w:t>
      </w:r>
      <w:r>
        <w:rPr>
          <w:rFonts w:ascii="Consolas" w:hAnsi="Consolas" w:cs="Consolas"/>
          <w:color w:val="E97132" w:themeColor="accent2"/>
          <w:sz w:val="18"/>
          <w:szCs w:val="18"/>
        </w:rPr>
        <w:t>Compte</w:t>
      </w:r>
      <w:r>
        <w:t xml:space="preserve"> son </w:t>
      </w:r>
      <w:r>
        <w:rPr>
          <w:rFonts w:ascii="Consolas" w:hAnsi="Consolas" w:cs="Consolas"/>
          <w:color w:val="E97132" w:themeColor="accent2"/>
          <w:sz w:val="18"/>
          <w:szCs w:val="18"/>
        </w:rPr>
        <w:t>solde</w:t>
      </w:r>
      <w:r>
        <w:t>. Trois personnes, trois cases en mémoire.</w:t>
      </w:r>
    </w:p>
    <w:p w14:paraId="7DCCDE2F" w14:textId="77777777" w:rsidR="00502E4C" w:rsidRDefault="00000000">
      <w:pPr>
        <w:spacing w:after="120"/>
      </w:pPr>
      <w:r>
        <w:t xml:space="preserve">Certaines informations n'appartiennent à </w:t>
      </w:r>
      <w:r>
        <w:rPr>
          <w:b/>
          <w:bCs/>
        </w:rPr>
        <w:t>aucun</w:t>
      </w:r>
      <w:r>
        <w:t xml:space="preserve"> objet en particulier. Par exemple « combien de réservations ont été émises ? ». La question porte sur l'ensemble des objets. C'est ce que </w:t>
      </w:r>
      <w:r>
        <w:rPr>
          <w:rFonts w:ascii="Consolas" w:hAnsi="Consolas" w:cs="Consolas"/>
          <w:color w:val="E97132" w:themeColor="accent2"/>
          <w:sz w:val="18"/>
          <w:szCs w:val="18"/>
        </w:rPr>
        <w:t>static</w:t>
      </w:r>
      <w:r>
        <w:t xml:space="preserve"> exprime.</w:t>
      </w:r>
    </w:p>
    <w:p w14:paraId="3774A3B7"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private int numero;           une case PAR OBJET</w:t>
      </w:r>
    </w:p>
    <w:p w14:paraId="10B979E0" w14:textId="77777777" w:rsidR="00502E4C" w:rsidRDefault="00000000">
      <w:pPr>
        <w:keepLines/>
        <w:shd w:val="clear" w:color="auto" w:fill="F2F2F2"/>
        <w:spacing w:after="160"/>
        <w:ind w:left="220"/>
      </w:pPr>
      <w:r>
        <w:rPr>
          <w:rFonts w:ascii="Consolas" w:hAnsi="Consolas" w:cs="Consolas"/>
          <w:color w:val="E97132" w:themeColor="accent2"/>
          <w:sz w:val="18"/>
          <w:szCs w:val="18"/>
        </w:rPr>
        <w:t>private static int emises;    UNE case, partagee par tous</w:t>
      </w:r>
    </w:p>
    <w:p w14:paraId="36854A69" w14:textId="77777777" w:rsidR="00502E4C" w:rsidRDefault="00000000">
      <w:pPr>
        <w:pStyle w:val="Titre3"/>
        <w:keepNext/>
        <w:spacing w:before="240" w:after="100"/>
      </w:pPr>
      <w:r>
        <w:rPr>
          <w:b/>
          <w:bCs/>
          <w:color w:val="595959"/>
        </w:rPr>
        <w:t>Trois usages, trois raisons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502E4C" w14:paraId="3B88E9AC" w14:textId="77777777">
        <w:tblPrEx>
          <w:tblCellMar>
            <w:top w:w="0" w:type="dxa"/>
            <w:bottom w:w="0" w:type="dxa"/>
          </w:tblCellMar>
        </w:tblPrEx>
        <w:trPr>
          <w:tblHeader/>
        </w:trPr>
        <w:tc>
          <w:tcPr>
            <w:tcW w:w="2400" w:type="dxa"/>
            <w:shd w:val="clear" w:color="auto" w:fill="DEEAF6"/>
            <w:tcMar>
              <w:top w:w="55" w:type="dxa"/>
              <w:left w:w="100" w:type="dxa"/>
              <w:bottom w:w="55" w:type="dxa"/>
              <w:right w:w="100" w:type="dxa"/>
            </w:tcMar>
          </w:tcPr>
          <w:p w14:paraId="3284754A" w14:textId="77777777" w:rsidR="00502E4C" w:rsidRDefault="00000000">
            <w:r>
              <w:rPr>
                <w:b/>
                <w:bCs/>
                <w:sz w:val="20"/>
                <w:szCs w:val="20"/>
              </w:rPr>
              <w:t>Forme</w:t>
            </w:r>
          </w:p>
        </w:tc>
        <w:tc>
          <w:tcPr>
            <w:tcW w:w="6960" w:type="dxa"/>
            <w:shd w:val="clear" w:color="auto" w:fill="DEEAF6"/>
            <w:tcMar>
              <w:top w:w="55" w:type="dxa"/>
              <w:left w:w="100" w:type="dxa"/>
              <w:bottom w:w="55" w:type="dxa"/>
              <w:right w:w="100" w:type="dxa"/>
            </w:tcMar>
          </w:tcPr>
          <w:p w14:paraId="1E9454E0" w14:textId="77777777" w:rsidR="00502E4C" w:rsidRDefault="00000000">
            <w:r>
              <w:rPr>
                <w:b/>
                <w:bCs/>
                <w:sz w:val="20"/>
                <w:szCs w:val="20"/>
              </w:rPr>
              <w:t>Ce qu'elle exprime</w:t>
            </w:r>
          </w:p>
        </w:tc>
      </w:tr>
      <w:tr w:rsidR="00502E4C" w14:paraId="4502B0AB" w14:textId="77777777">
        <w:tblPrEx>
          <w:tblCellMar>
            <w:top w:w="0" w:type="dxa"/>
            <w:bottom w:w="0" w:type="dxa"/>
          </w:tblCellMar>
        </w:tblPrEx>
        <w:trPr>
          <w:cantSplit/>
        </w:trPr>
        <w:tc>
          <w:tcPr>
            <w:tcW w:w="2400" w:type="dxa"/>
            <w:tcMar>
              <w:top w:w="55" w:type="dxa"/>
              <w:left w:w="100" w:type="dxa"/>
              <w:bottom w:w="55" w:type="dxa"/>
              <w:right w:w="100" w:type="dxa"/>
            </w:tcMar>
          </w:tcPr>
          <w:p w14:paraId="0E792C3A" w14:textId="77777777" w:rsidR="00502E4C" w:rsidRDefault="00000000">
            <w:r>
              <w:rPr>
                <w:rFonts w:ascii="Consolas" w:hAnsi="Consolas" w:cs="Consolas"/>
                <w:color w:val="E97132" w:themeColor="accent2"/>
                <w:sz w:val="18"/>
                <w:szCs w:val="18"/>
              </w:rPr>
              <w:t>public static final</w:t>
            </w:r>
          </w:p>
        </w:tc>
        <w:tc>
          <w:tcPr>
            <w:tcW w:w="6960" w:type="dxa"/>
            <w:tcMar>
              <w:top w:w="55" w:type="dxa"/>
              <w:left w:w="100" w:type="dxa"/>
              <w:bottom w:w="55" w:type="dxa"/>
              <w:right w:w="100" w:type="dxa"/>
            </w:tcMar>
          </w:tcPr>
          <w:p w14:paraId="59A25E26" w14:textId="77777777" w:rsidR="00502E4C" w:rsidRDefault="00000000">
            <w:r>
              <w:rPr>
                <w:sz w:val="20"/>
                <w:szCs w:val="20"/>
              </w:rPr>
              <w:t>une constante : même valeur pour tous les objets, et elle ne change pas</w:t>
            </w:r>
          </w:p>
        </w:tc>
      </w:tr>
      <w:tr w:rsidR="00502E4C" w14:paraId="46228930" w14:textId="77777777">
        <w:tblPrEx>
          <w:tblCellMar>
            <w:top w:w="0" w:type="dxa"/>
            <w:bottom w:w="0" w:type="dxa"/>
          </w:tblCellMar>
        </w:tblPrEx>
        <w:trPr>
          <w:cantSplit/>
        </w:trPr>
        <w:tc>
          <w:tcPr>
            <w:tcW w:w="2400" w:type="dxa"/>
            <w:tcMar>
              <w:top w:w="55" w:type="dxa"/>
              <w:left w:w="100" w:type="dxa"/>
              <w:bottom w:w="55" w:type="dxa"/>
              <w:right w:w="100" w:type="dxa"/>
            </w:tcMar>
          </w:tcPr>
          <w:p w14:paraId="13407A4C" w14:textId="77777777" w:rsidR="00502E4C" w:rsidRDefault="00000000">
            <w:r>
              <w:rPr>
                <w:rFonts w:ascii="Consolas" w:hAnsi="Consolas" w:cs="Consolas"/>
                <w:color w:val="E97132" w:themeColor="accent2"/>
                <w:sz w:val="18"/>
                <w:szCs w:val="18"/>
              </w:rPr>
              <w:t>private static</w:t>
            </w:r>
          </w:p>
        </w:tc>
        <w:tc>
          <w:tcPr>
            <w:tcW w:w="6960" w:type="dxa"/>
            <w:tcMar>
              <w:top w:w="55" w:type="dxa"/>
              <w:left w:w="100" w:type="dxa"/>
              <w:bottom w:w="55" w:type="dxa"/>
              <w:right w:w="100" w:type="dxa"/>
            </w:tcMar>
          </w:tcPr>
          <w:p w14:paraId="2BA077D9" w14:textId="77777777" w:rsidR="00502E4C" w:rsidRDefault="00000000">
            <w:r>
              <w:rPr>
                <w:sz w:val="20"/>
                <w:szCs w:val="20"/>
              </w:rPr>
              <w:t>un état partagé : il appartient à la classe, pas à un exemplaire</w:t>
            </w:r>
          </w:p>
        </w:tc>
      </w:tr>
      <w:tr w:rsidR="00502E4C" w14:paraId="2017AF5A" w14:textId="77777777">
        <w:tblPrEx>
          <w:tblCellMar>
            <w:top w:w="0" w:type="dxa"/>
            <w:bottom w:w="0" w:type="dxa"/>
          </w:tblCellMar>
        </w:tblPrEx>
        <w:trPr>
          <w:cantSplit/>
        </w:trPr>
        <w:tc>
          <w:tcPr>
            <w:tcW w:w="2400" w:type="dxa"/>
            <w:tcMar>
              <w:top w:w="55" w:type="dxa"/>
              <w:left w:w="100" w:type="dxa"/>
              <w:bottom w:w="55" w:type="dxa"/>
              <w:right w:w="100" w:type="dxa"/>
            </w:tcMar>
          </w:tcPr>
          <w:p w14:paraId="35F5C99C" w14:textId="77777777" w:rsidR="00502E4C" w:rsidRDefault="00000000">
            <w:r>
              <w:rPr>
                <w:rFonts w:ascii="Consolas" w:hAnsi="Consolas" w:cs="Consolas"/>
                <w:color w:val="E97132" w:themeColor="accent2"/>
                <w:sz w:val="18"/>
                <w:szCs w:val="18"/>
              </w:rPr>
              <w:t>public static + méthode</w:t>
            </w:r>
          </w:p>
        </w:tc>
        <w:tc>
          <w:tcPr>
            <w:tcW w:w="6960" w:type="dxa"/>
            <w:tcMar>
              <w:top w:w="55" w:type="dxa"/>
              <w:left w:w="100" w:type="dxa"/>
              <w:bottom w:w="55" w:type="dxa"/>
              <w:right w:w="100" w:type="dxa"/>
            </w:tcMar>
          </w:tcPr>
          <w:p w14:paraId="314430FA" w14:textId="77777777" w:rsidR="00502E4C" w:rsidRDefault="00000000">
            <w:r>
              <w:rPr>
                <w:sz w:val="20"/>
                <w:szCs w:val="20"/>
              </w:rPr>
              <w:t>une question qui porte sur l'ensemble, ou une fabrique</w:t>
            </w:r>
          </w:p>
        </w:tc>
      </w:tr>
    </w:tbl>
    <w:p w14:paraId="47AEE2F1" w14:textId="77777777" w:rsidR="00502E4C" w:rsidRDefault="00000000">
      <w:pPr>
        <w:spacing w:after="120"/>
      </w:pPr>
      <w:r>
        <w:rPr>
          <w:rFonts w:ascii="Consolas" w:hAnsi="Consolas" w:cs="Consolas"/>
          <w:b/>
          <w:bCs/>
          <w:color w:val="E97132" w:themeColor="accent2"/>
          <w:sz w:val="18"/>
          <w:szCs w:val="18"/>
        </w:rPr>
        <w:t>static</w:t>
      </w:r>
      <w:r>
        <w:rPr>
          <w:b/>
          <w:bCs/>
        </w:rPr>
        <w:t xml:space="preserve"> et </w:t>
      </w:r>
      <w:r>
        <w:rPr>
          <w:rFonts w:ascii="Consolas" w:hAnsi="Consolas" w:cs="Consolas"/>
          <w:b/>
          <w:bCs/>
          <w:color w:val="E97132" w:themeColor="accent2"/>
          <w:sz w:val="18"/>
          <w:szCs w:val="18"/>
        </w:rPr>
        <w:t>final</w:t>
      </w:r>
      <w:r>
        <w:rPr>
          <w:b/>
          <w:bCs/>
        </w:rPr>
        <w:t xml:space="preserve"> disent deux choses différentes. </w:t>
      </w:r>
      <w:r>
        <w:rPr>
          <w:rFonts w:ascii="Consolas" w:hAnsi="Consolas" w:cs="Consolas"/>
          <w:color w:val="E97132" w:themeColor="accent2"/>
          <w:sz w:val="18"/>
          <w:szCs w:val="18"/>
        </w:rPr>
        <w:t>static</w:t>
      </w:r>
      <w:r>
        <w:t xml:space="preserve">, que la valeur est partagée ; </w:t>
      </w:r>
      <w:r>
        <w:rPr>
          <w:rFonts w:ascii="Consolas" w:hAnsi="Consolas" w:cs="Consolas"/>
          <w:color w:val="E97132" w:themeColor="accent2"/>
          <w:sz w:val="18"/>
          <w:szCs w:val="18"/>
        </w:rPr>
        <w:t>final</w:t>
      </w:r>
      <w:r>
        <w:t>, qu'elle ne change pas. Une constante a besoin des deux, un compteur a besoin du premier seulement.</w:t>
      </w:r>
    </w:p>
    <w:p w14:paraId="1B4509D3" w14:textId="77777777" w:rsidR="00502E4C" w:rsidRDefault="00000000">
      <w:pPr>
        <w:pStyle w:val="Titre3"/>
        <w:keepNext/>
        <w:spacing w:before="240" w:after="100"/>
      </w:pPr>
      <w:r>
        <w:rPr>
          <w:b/>
          <w:bCs/>
          <w:color w:val="595959"/>
        </w:rPr>
        <w:t xml:space="preserve">Une méthode statique n'a pas de </w:t>
      </w:r>
      <w:r>
        <w:rPr>
          <w:rFonts w:ascii="Consolas" w:eastAsia="Consolas" w:hAnsi="Consolas" w:cs="Consolas"/>
          <w:b/>
          <w:bCs/>
          <w:color w:val="E97132" w:themeColor="accent2"/>
          <w:sz w:val="20"/>
          <w:szCs w:val="20"/>
        </w:rPr>
        <w:t>this</w:t>
      </w:r>
    </w:p>
    <w:p w14:paraId="4296A810" w14:textId="77777777" w:rsidR="00502E4C" w:rsidRDefault="00000000">
      <w:pPr>
        <w:spacing w:after="120"/>
      </w:pPr>
      <w:r>
        <w:t xml:space="preserve">C'est la source d'erreur la plus fréquente du module. Une méthode statique n'est appelée sur </w:t>
      </w:r>
      <w:r>
        <w:rPr>
          <w:b/>
          <w:bCs/>
        </w:rPr>
        <w:t>aucun</w:t>
      </w:r>
      <w:r>
        <w:t xml:space="preserve"> objet : </w:t>
      </w:r>
      <w:r>
        <w:rPr>
          <w:rFonts w:ascii="Consolas" w:hAnsi="Consolas" w:cs="Consolas"/>
          <w:color w:val="E97132" w:themeColor="accent2"/>
          <w:sz w:val="18"/>
          <w:szCs w:val="18"/>
        </w:rPr>
        <w:t>this</w:t>
      </w:r>
      <w:r>
        <w:t xml:space="preserve"> n'y existe donc pas, et le compilateur le dit franchement.</w:t>
      </w:r>
    </w:p>
    <w:p w14:paraId="28BA416F" w14:textId="77777777" w:rsidR="00502E4C" w:rsidRDefault="00000000">
      <w:pPr>
        <w:keepLines/>
        <w:shd w:val="clear" w:color="auto" w:fill="F2F2F2"/>
        <w:spacing w:before="100" w:after="160"/>
        <w:ind w:left="220"/>
      </w:pPr>
      <w:r>
        <w:rPr>
          <w:rFonts w:ascii="Consolas" w:hAnsi="Consolas" w:cs="Consolas"/>
          <w:color w:val="E97132" w:themeColor="accent2"/>
          <w:sz w:val="18"/>
          <w:szCs w:val="18"/>
        </w:rPr>
        <w:t>non-static variable this cannot be referenced from a static context</w:t>
      </w:r>
    </w:p>
    <w:p w14:paraId="0C6D0E14" w14:textId="77777777" w:rsidR="00502E4C" w:rsidRDefault="00000000">
      <w:pPr>
        <w:spacing w:after="120"/>
      </w:pPr>
      <w:r>
        <w:t xml:space="preserve">C'est aussi la raison pour laquelle le </w:t>
      </w:r>
      <w:r>
        <w:rPr>
          <w:rFonts w:ascii="Consolas" w:hAnsi="Consolas" w:cs="Consolas"/>
          <w:color w:val="E97132" w:themeColor="accent2"/>
          <w:sz w:val="18"/>
          <w:szCs w:val="18"/>
        </w:rPr>
        <w:t>main</w:t>
      </w:r>
      <w:r>
        <w:t xml:space="preserve"> est statique : il s'exécute avant qu'aucun objet n'existe.</w:t>
      </w:r>
    </w:p>
    <w:p w14:paraId="4EC1C512" w14:textId="77777777" w:rsidR="00502E4C" w:rsidRDefault="00502E4C">
      <w:pPr>
        <w:pBdr>
          <w:bottom w:val="single" w:sz="6" w:space="1" w:color="A6A6A6"/>
        </w:pBdr>
        <w:spacing w:before="240" w:after="360"/>
      </w:pPr>
    </w:p>
    <w:p w14:paraId="7AB21907" w14:textId="77777777" w:rsidR="00502E4C" w:rsidRDefault="00000000">
      <w:pPr>
        <w:pStyle w:val="Titre2"/>
        <w:keepNext/>
        <w:spacing w:before="360" w:after="160"/>
      </w:pPr>
      <w:bookmarkStart w:id="12" w:name="_Toc243774954"/>
      <w:r>
        <w:rPr>
          <w:b/>
          <w:bCs/>
          <w:color w:val="1F4E79"/>
          <w:sz w:val="30"/>
          <w:szCs w:val="30"/>
        </w:rPr>
        <w:t>STA.1 — Une constante et un compteur d'instances</w:t>
      </w:r>
      <w:bookmarkEnd w:id="12"/>
    </w:p>
    <w:p w14:paraId="1D772B6A"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be.ephec.java.sta.e01</w:t>
      </w:r>
    </w:p>
    <w:p w14:paraId="7FC93D5F" w14:textId="77777777" w:rsidR="00502E4C" w:rsidRDefault="00000000">
      <w:pPr>
        <w:pStyle w:val="Titre3"/>
        <w:keepNext/>
        <w:spacing w:before="240" w:after="100"/>
      </w:pPr>
      <w:r>
        <w:rPr>
          <w:b/>
          <w:bCs/>
          <w:color w:val="595959"/>
        </w:rPr>
        <w:t>Objectif</w:t>
      </w:r>
    </w:p>
    <w:p w14:paraId="66446ABB" w14:textId="77777777" w:rsidR="00502E4C" w:rsidRDefault="00000000">
      <w:pPr>
        <w:spacing w:after="120"/>
      </w:pPr>
      <w:r>
        <w:t>Distinguer ce qui appartient à l'objet de ce qui appartient à la classe, et le vérifier dans le débogueur.</w:t>
      </w:r>
    </w:p>
    <w:p w14:paraId="69BF867C" w14:textId="77777777" w:rsidR="00502E4C" w:rsidRDefault="00000000">
      <w:pPr>
        <w:pStyle w:val="Titre3"/>
        <w:keepNext/>
        <w:spacing w:before="240" w:after="100"/>
      </w:pPr>
      <w:r>
        <w:rPr>
          <w:b/>
          <w:bCs/>
          <w:color w:val="595959"/>
        </w:rPr>
        <w:t>Contexte</w:t>
      </w:r>
    </w:p>
    <w:p w14:paraId="73973B3B" w14:textId="77777777" w:rsidR="00502E4C" w:rsidRDefault="00000000">
      <w:pPr>
        <w:spacing w:after="120"/>
      </w:pPr>
      <w:r>
        <w:t>Une salle de spectacle émet des réservations. Chacune porte un nom et un numéro, et les numéros se suivent — la première porte le numéro 1.</w:t>
      </w:r>
    </w:p>
    <w:p w14:paraId="0BC82DC3" w14:textId="77777777" w:rsidR="00502E4C" w:rsidRDefault="00000000">
      <w:pPr>
        <w:spacing w:after="120"/>
      </w:pPr>
      <w:r>
        <w:rPr>
          <w:b/>
          <w:bCs/>
        </w:rPr>
        <w:t xml:space="preserve">Le constructeur ne reçoit pas le numéro. </w:t>
      </w:r>
      <w:r>
        <w:t>C'est la classe qui le distribue, ce qui garantit qu'aucun ne se répète. Un appelant distrait ne peut plus se tromper.</w:t>
      </w:r>
    </w:p>
    <w:p w14:paraId="199057E7" w14:textId="77777777" w:rsidR="00502E4C" w:rsidRDefault="00000000">
      <w:pPr>
        <w:pStyle w:val="Titre3"/>
        <w:keepNext/>
        <w:spacing w:before="240" w:after="100"/>
      </w:pPr>
      <w:r>
        <w:rPr>
          <w:b/>
          <w:bCs/>
          <w:color w:val="595959"/>
        </w:rPr>
        <w:t>Énoncé</w:t>
      </w:r>
    </w:p>
    <w:p w14:paraId="5188E606" w14:textId="77777777" w:rsidR="00502E4C" w:rsidRDefault="00000000">
      <w:pPr>
        <w:spacing w:after="120"/>
      </w:pPr>
      <w:r>
        <w:t xml:space="preserve">Complétez </w:t>
      </w:r>
      <w:r>
        <w:rPr>
          <w:rFonts w:ascii="Consolas" w:hAnsi="Consolas" w:cs="Consolas"/>
          <w:color w:val="E97132" w:themeColor="accent2"/>
          <w:sz w:val="18"/>
          <w:szCs w:val="18"/>
        </w:rPr>
        <w:t>Reservation</w:t>
      </w:r>
      <w:r>
        <w:t> :</w:t>
      </w:r>
    </w:p>
    <w:p w14:paraId="0BED5B5C" w14:textId="77777777" w:rsidR="00502E4C" w:rsidRDefault="00000000">
      <w:pPr>
        <w:pStyle w:val="Paragraphedeliste"/>
        <w:numPr>
          <w:ilvl w:val="0"/>
          <w:numId w:val="2"/>
        </w:numPr>
        <w:spacing w:after="60"/>
      </w:pPr>
      <w:r>
        <w:lastRenderedPageBreak/>
        <w:t xml:space="preserve">la constante </w:t>
      </w:r>
      <w:r>
        <w:rPr>
          <w:rFonts w:ascii="Consolas" w:hAnsi="Consolas" w:cs="Consolas"/>
          <w:color w:val="E97132" w:themeColor="accent2"/>
          <w:sz w:val="18"/>
          <w:szCs w:val="18"/>
        </w:rPr>
        <w:t>PLACES_MAX</w:t>
      </w:r>
      <w:r>
        <w:t xml:space="preserve"> et le compteur vous sont </w:t>
      </w:r>
      <w:r>
        <w:rPr>
          <w:b/>
          <w:bCs/>
        </w:rPr>
        <w:t>déclarés</w:t>
      </w:r>
      <w:r>
        <w:t xml:space="preserve">. Une méthode à compléter peut exister sans être écrite : elle lève une </w:t>
      </w:r>
      <w:r>
        <w:rPr>
          <w:rFonts w:ascii="Consolas" w:hAnsi="Consolas" w:cs="Consolas"/>
          <w:color w:val="E97132" w:themeColor="accent2"/>
          <w:sz w:val="18"/>
          <w:szCs w:val="18"/>
        </w:rPr>
        <w:t>UnsupportedOperationException</w:t>
      </w:r>
      <w:r>
        <w:t xml:space="preserve"> en attendant. Un champ, lui, existe ou n'existe pas. Sans ces deux déclarations, la classe de test ne compilerait pas.</w:t>
      </w:r>
    </w:p>
    <w:p w14:paraId="2BD69078" w14:textId="77777777" w:rsidR="00502E4C" w:rsidRDefault="00000000">
      <w:pPr>
        <w:pStyle w:val="Paragraphedeliste"/>
        <w:numPr>
          <w:ilvl w:val="0"/>
          <w:numId w:val="2"/>
        </w:numPr>
        <w:spacing w:after="60"/>
      </w:pPr>
      <w:r>
        <w:t>la valeur de la constante, elle, est à corriger ;</w:t>
      </w:r>
    </w:p>
    <w:p w14:paraId="61712056" w14:textId="77777777" w:rsidR="00502E4C" w:rsidRDefault="00000000">
      <w:pPr>
        <w:pStyle w:val="Paragraphedeliste"/>
        <w:numPr>
          <w:ilvl w:val="0"/>
          <w:numId w:val="2"/>
        </w:numPr>
        <w:spacing w:after="60"/>
      </w:pPr>
      <w:r>
        <w:t xml:space="preserve">lisez leurs modificateurs et demandez-vous ce que chacun apporte : </w:t>
      </w:r>
      <w:r>
        <w:rPr>
          <w:rFonts w:ascii="Consolas" w:hAnsi="Consolas" w:cs="Consolas"/>
          <w:color w:val="E97132" w:themeColor="accent2"/>
          <w:sz w:val="18"/>
          <w:szCs w:val="18"/>
        </w:rPr>
        <w:t>public static final</w:t>
      </w:r>
      <w:r>
        <w:t xml:space="preserve"> pour l'une, </w:t>
      </w:r>
      <w:r>
        <w:rPr>
          <w:rFonts w:ascii="Consolas" w:hAnsi="Consolas" w:cs="Consolas"/>
          <w:color w:val="E97132" w:themeColor="accent2"/>
          <w:sz w:val="18"/>
          <w:szCs w:val="18"/>
        </w:rPr>
        <w:t>private static</w:t>
      </w:r>
      <w:r>
        <w:t xml:space="preserve"> pour l'autre. Pourquoi pas </w:t>
      </w:r>
      <w:r>
        <w:rPr>
          <w:rFonts w:ascii="Consolas" w:hAnsi="Consolas" w:cs="Consolas"/>
          <w:color w:val="E97132" w:themeColor="accent2"/>
          <w:sz w:val="18"/>
          <w:szCs w:val="18"/>
        </w:rPr>
        <w:t>final</w:t>
      </w:r>
      <w:r>
        <w:t xml:space="preserve"> sur le compteur ?</w:t>
      </w:r>
    </w:p>
    <w:p w14:paraId="4BF26DCA" w14:textId="77777777" w:rsidR="00502E4C" w:rsidRDefault="00000000">
      <w:pPr>
        <w:pStyle w:val="Paragraphedeliste"/>
        <w:numPr>
          <w:ilvl w:val="0"/>
          <w:numId w:val="2"/>
        </w:numPr>
        <w:spacing w:after="60"/>
      </w:pPr>
      <w:r>
        <w:t>le constructeur, qui incrémente le compteur et en tire le numéro ;</w:t>
      </w:r>
    </w:p>
    <w:p w14:paraId="2E6AC376" w14:textId="77777777" w:rsidR="00502E4C" w:rsidRDefault="00000000">
      <w:pPr>
        <w:pStyle w:val="Paragraphedeliste"/>
        <w:numPr>
          <w:ilvl w:val="0"/>
          <w:numId w:val="2"/>
        </w:numPr>
        <w:spacing w:after="60"/>
      </w:pPr>
      <w:r>
        <w:rPr>
          <w:rFonts w:ascii="Consolas" w:hAnsi="Consolas" w:cs="Consolas"/>
          <w:color w:val="E97132" w:themeColor="accent2"/>
          <w:sz w:val="18"/>
          <w:szCs w:val="18"/>
        </w:rPr>
        <w:t>nombreEmises()</w:t>
      </w:r>
      <w:r>
        <w:t xml:space="preserve"> et </w:t>
      </w:r>
      <w:r>
        <w:rPr>
          <w:rFonts w:ascii="Consolas" w:hAnsi="Consolas" w:cs="Consolas"/>
          <w:color w:val="E97132" w:themeColor="accent2"/>
          <w:sz w:val="18"/>
          <w:szCs w:val="18"/>
        </w:rPr>
        <w:t>resteDeLaPlace()</w:t>
      </w:r>
      <w:r>
        <w:t>, qui répondent sur l'ensemble ;</w:t>
      </w:r>
    </w:p>
    <w:p w14:paraId="50D960FB" w14:textId="77777777" w:rsidR="00502E4C" w:rsidRDefault="00000000">
      <w:pPr>
        <w:pStyle w:val="Paragraphedeliste"/>
        <w:numPr>
          <w:ilvl w:val="0"/>
          <w:numId w:val="2"/>
        </w:numPr>
        <w:spacing w:after="60"/>
      </w:pPr>
      <w:r>
        <w:t xml:space="preserve">un </w:t>
      </w:r>
      <w:r>
        <w:rPr>
          <w:rFonts w:ascii="Consolas" w:hAnsi="Consolas" w:cs="Consolas"/>
          <w:color w:val="E97132" w:themeColor="accent2"/>
          <w:sz w:val="18"/>
          <w:szCs w:val="18"/>
        </w:rPr>
        <w:t>toString()</w:t>
      </w:r>
      <w:r>
        <w:t xml:space="preserve"> retournant </w:t>
      </w:r>
      <w:r>
        <w:rPr>
          <w:rFonts w:ascii="Consolas" w:hAnsi="Consolas" w:cs="Consolas"/>
          <w:color w:val="E97132" w:themeColor="accent2"/>
          <w:sz w:val="18"/>
          <w:szCs w:val="18"/>
        </w:rPr>
        <w:t>Reservation n3 : Grace Hopper</w:t>
      </w:r>
      <w:r>
        <w:t>.</w:t>
      </w:r>
    </w:p>
    <w:p w14:paraId="3E6A523A" w14:textId="77777777" w:rsidR="00502E4C" w:rsidRDefault="00000000">
      <w:pPr>
        <w:pStyle w:val="Titre3"/>
        <w:keepNext/>
        <w:spacing w:before="240" w:after="100"/>
      </w:pPr>
      <w:r>
        <w:rPr>
          <w:b/>
          <w:bCs/>
          <w:color w:val="595959"/>
        </w:rPr>
        <w:t>À faire dans le débogueur</w:t>
      </w:r>
    </w:p>
    <w:p w14:paraId="0FE15B22" w14:textId="77777777" w:rsidR="00502E4C" w:rsidRDefault="00000000">
      <w:pPr>
        <w:spacing w:after="120"/>
      </w:pPr>
      <w:r>
        <w:t xml:space="preserve">Placez un point d'arrêt dans le constructeur et créez trois réservations (voir </w:t>
      </w:r>
      <w:r>
        <w:rPr>
          <w:rFonts w:ascii="Consolas" w:hAnsi="Consolas" w:cs="Consolas"/>
          <w:color w:val="E97132" w:themeColor="accent2"/>
          <w:sz w:val="18"/>
          <w:szCs w:val="18"/>
        </w:rPr>
        <w:t>IDE.19</w:t>
      </w:r>
      <w:r>
        <w:t xml:space="preserve"> du guide IntelliJ). À chaque arrêt, avancez avec </w:t>
      </w:r>
      <w:r>
        <w:rPr>
          <w:rFonts w:ascii="Consolas" w:hAnsi="Consolas" w:cs="Consolas"/>
          <w:color w:val="E97132" w:themeColor="accent2"/>
          <w:sz w:val="18"/>
          <w:szCs w:val="18"/>
        </w:rPr>
        <w:t>F8</w:t>
      </w:r>
      <w:r>
        <w:t xml:space="preserve"> jusqu'à la fin du constructeur, puis regardez le panneau Variables :</w:t>
      </w:r>
    </w:p>
    <w:p w14:paraId="5371D595" w14:textId="77777777" w:rsidR="00502E4C" w:rsidRDefault="00000000">
      <w:pPr>
        <w:pStyle w:val="Paragraphedeliste"/>
        <w:numPr>
          <w:ilvl w:val="0"/>
          <w:numId w:val="2"/>
        </w:numPr>
        <w:spacing w:after="60"/>
      </w:pPr>
      <w:r>
        <w:t xml:space="preserve">dépliez </w:t>
      </w:r>
      <w:r>
        <w:rPr>
          <w:rFonts w:ascii="Consolas" w:hAnsi="Consolas" w:cs="Consolas"/>
          <w:color w:val="E97132" w:themeColor="accent2"/>
          <w:sz w:val="18"/>
          <w:szCs w:val="18"/>
        </w:rPr>
        <w:t>this</w:t>
      </w:r>
      <w:r>
        <w:t xml:space="preserve"> : vous y trouvez </w:t>
      </w:r>
      <w:r>
        <w:rPr>
          <w:rFonts w:ascii="Consolas" w:hAnsi="Consolas" w:cs="Consolas"/>
          <w:color w:val="E97132" w:themeColor="accent2"/>
          <w:sz w:val="18"/>
          <w:szCs w:val="18"/>
        </w:rPr>
        <w:t>nom</w:t>
      </w:r>
      <w:r>
        <w:t xml:space="preserve"> et </w:t>
      </w:r>
      <w:r>
        <w:rPr>
          <w:rFonts w:ascii="Consolas" w:hAnsi="Consolas" w:cs="Consolas"/>
          <w:color w:val="E97132" w:themeColor="accent2"/>
          <w:sz w:val="18"/>
          <w:szCs w:val="18"/>
        </w:rPr>
        <w:t>numero</w:t>
      </w:r>
      <w:r>
        <w:t>, et le numéro diffère d'un objet à l'autre ;</w:t>
      </w:r>
    </w:p>
    <w:p w14:paraId="511B91BD" w14:textId="77777777" w:rsidR="00502E4C" w:rsidRDefault="00000000">
      <w:pPr>
        <w:pStyle w:val="Paragraphedeliste"/>
        <w:numPr>
          <w:ilvl w:val="0"/>
          <w:numId w:val="2"/>
        </w:numPr>
        <w:spacing w:after="60"/>
      </w:pPr>
      <w:r>
        <w:rPr>
          <w:rFonts w:ascii="Consolas" w:hAnsi="Consolas" w:cs="Consolas"/>
          <w:color w:val="E97132" w:themeColor="accent2"/>
          <w:sz w:val="18"/>
          <w:szCs w:val="18"/>
        </w:rPr>
        <w:t>emises</w:t>
      </w:r>
      <w:r>
        <w:t xml:space="preserve"> n'est pas dans </w:t>
      </w:r>
      <w:r>
        <w:rPr>
          <w:rFonts w:ascii="Consolas" w:hAnsi="Consolas" w:cs="Consolas"/>
          <w:color w:val="E97132" w:themeColor="accent2"/>
          <w:sz w:val="18"/>
          <w:szCs w:val="18"/>
        </w:rPr>
        <w:t>this</w:t>
      </w:r>
      <w:r>
        <w:t xml:space="preserve"> : il est affiché à part, parce qu'il n'appartient pas à l'objet mais à la classe. Sa valeur est la même pour toutes les réservations - il n'y a qu'une case. S'il n'apparaît pas, tapez </w:t>
      </w:r>
      <w:r>
        <w:rPr>
          <w:rFonts w:ascii="Consolas" w:hAnsi="Consolas" w:cs="Consolas"/>
          <w:color w:val="E97132" w:themeColor="accent2"/>
          <w:sz w:val="18"/>
          <w:szCs w:val="18"/>
        </w:rPr>
        <w:t>Reservation.emises</w:t>
      </w:r>
      <w:r>
        <w:t xml:space="preserve"> dans la zone « Evaluate expression ».</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63D85DF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9B2ECFB" w14:textId="77777777" w:rsidR="00502E4C" w:rsidRDefault="00000000">
            <w:pPr>
              <w:spacing w:after="80"/>
            </w:pPr>
            <w:r>
              <w:rPr>
                <w:b/>
                <w:bCs/>
              </w:rPr>
              <w:t>L'erreur à commettre exprès</w:t>
            </w:r>
          </w:p>
          <w:p w14:paraId="503A338C" w14:textId="77777777" w:rsidR="00502E4C" w:rsidRDefault="00000000">
            <w:r>
              <w:t xml:space="preserve">Écrivez </w:t>
            </w:r>
            <w:r>
              <w:rPr>
                <w:rFonts w:ascii="Consolas" w:hAnsi="Consolas" w:cs="Consolas"/>
                <w:color w:val="E97132" w:themeColor="accent2"/>
                <w:sz w:val="18"/>
                <w:szCs w:val="18"/>
              </w:rPr>
              <w:t>return</w:t>
            </w:r>
            <w:r>
              <w:t> </w:t>
            </w:r>
            <w:r>
              <w:rPr>
                <w:rFonts w:ascii="Consolas" w:hAnsi="Consolas" w:cs="Consolas"/>
                <w:color w:val="E97132" w:themeColor="accent2"/>
                <w:sz w:val="18"/>
                <w:szCs w:val="18"/>
              </w:rPr>
              <w:t>this.numero</w:t>
            </w:r>
            <w:r>
              <w:t xml:space="preserve">; dans </w:t>
            </w:r>
            <w:r>
              <w:rPr>
                <w:rFonts w:ascii="Consolas" w:hAnsi="Consolas" w:cs="Consolas"/>
                <w:color w:val="E97132" w:themeColor="accent2"/>
                <w:sz w:val="18"/>
                <w:szCs w:val="18"/>
              </w:rPr>
              <w:t>nombreEmises()</w:t>
            </w:r>
            <w:r>
              <w:t>. Lisez le refus du compilateur : il explique tout le module en une phrase.</w:t>
            </w:r>
          </w:p>
        </w:tc>
      </w:tr>
    </w:tbl>
    <w:p w14:paraId="7E98EFD1"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77FFA8E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C351C23" w14:textId="77777777" w:rsidR="00502E4C" w:rsidRDefault="00000000">
            <w:pPr>
              <w:tabs>
                <w:tab w:val="left" w:pos="4300"/>
              </w:tabs>
              <w:spacing w:after="40"/>
            </w:pPr>
            <w:r>
              <w:rPr>
                <w:rFonts w:ascii="Consolas" w:hAnsi="Consolas" w:cs="Consolas"/>
                <w:color w:val="E97132" w:themeColor="accent2"/>
                <w:sz w:val="18"/>
                <w:szCs w:val="18"/>
              </w:rPr>
              <w:t>nombreEmises() avant toute création</w:t>
            </w:r>
            <w:r>
              <w:rPr>
                <w:rFonts w:ascii="Consolas" w:hAnsi="Consolas" w:cs="Consolas"/>
                <w:color w:val="E97132" w:themeColor="accent2"/>
                <w:sz w:val="18"/>
                <w:szCs w:val="18"/>
              </w:rPr>
              <w:tab/>
              <w:t>0</w:t>
            </w:r>
          </w:p>
          <w:p w14:paraId="2C854441" w14:textId="77777777" w:rsidR="00502E4C" w:rsidRDefault="00000000">
            <w:pPr>
              <w:tabs>
                <w:tab w:val="left" w:pos="4300"/>
              </w:tabs>
              <w:spacing w:after="40"/>
            </w:pPr>
            <w:r>
              <w:rPr>
                <w:rFonts w:ascii="Consolas" w:hAnsi="Consolas" w:cs="Consolas"/>
                <w:color w:val="E97132" w:themeColor="accent2"/>
                <w:sz w:val="18"/>
                <w:szCs w:val="18"/>
              </w:rPr>
              <w:t>numéro de la première réservation</w:t>
            </w:r>
            <w:r>
              <w:rPr>
                <w:rFonts w:ascii="Consolas" w:hAnsi="Consolas" w:cs="Consolas"/>
                <w:color w:val="E97132" w:themeColor="accent2"/>
                <w:sz w:val="18"/>
                <w:szCs w:val="18"/>
              </w:rPr>
              <w:tab/>
              <w:t>1</w:t>
            </w:r>
          </w:p>
          <w:p w14:paraId="0F984DC7" w14:textId="77777777" w:rsidR="00502E4C" w:rsidRDefault="00000000">
            <w:pPr>
              <w:tabs>
                <w:tab w:val="left" w:pos="4300"/>
              </w:tabs>
              <w:spacing w:after="40"/>
            </w:pPr>
            <w:r>
              <w:rPr>
                <w:rFonts w:ascii="Consolas" w:hAnsi="Consolas" w:cs="Consolas"/>
                <w:color w:val="E97132" w:themeColor="accent2"/>
                <w:sz w:val="18"/>
                <w:szCs w:val="18"/>
              </w:rPr>
              <w:t>numéro de la troisième</w:t>
            </w:r>
            <w:r>
              <w:rPr>
                <w:rFonts w:ascii="Consolas" w:hAnsi="Consolas" w:cs="Consolas"/>
                <w:color w:val="E97132" w:themeColor="accent2"/>
                <w:sz w:val="18"/>
                <w:szCs w:val="18"/>
              </w:rPr>
              <w:tab/>
              <w:t>3</w:t>
            </w:r>
          </w:p>
          <w:p w14:paraId="60EC8ECD" w14:textId="77777777" w:rsidR="00502E4C" w:rsidRDefault="00000000">
            <w:pPr>
              <w:tabs>
                <w:tab w:val="left" w:pos="4300"/>
              </w:tabs>
              <w:spacing w:after="40"/>
            </w:pPr>
            <w:r>
              <w:rPr>
                <w:rFonts w:ascii="Consolas" w:hAnsi="Consolas" w:cs="Consolas"/>
                <w:color w:val="E97132" w:themeColor="accent2"/>
                <w:sz w:val="18"/>
                <w:szCs w:val="18"/>
              </w:rPr>
              <w:t>nombreEmises() après trois créations</w:t>
            </w:r>
            <w:r>
              <w:rPr>
                <w:rFonts w:ascii="Consolas" w:hAnsi="Consolas" w:cs="Consolas"/>
                <w:color w:val="E97132" w:themeColor="accent2"/>
                <w:sz w:val="18"/>
                <w:szCs w:val="18"/>
              </w:rPr>
              <w:tab/>
              <w:t>3</w:t>
            </w:r>
          </w:p>
          <w:p w14:paraId="6E2F418F" w14:textId="77777777" w:rsidR="00502E4C" w:rsidRDefault="00000000">
            <w:pPr>
              <w:tabs>
                <w:tab w:val="left" w:pos="4300"/>
              </w:tabs>
              <w:spacing w:after="40"/>
            </w:pPr>
            <w:r>
              <w:rPr>
                <w:rFonts w:ascii="Consolas" w:hAnsi="Consolas" w:cs="Consolas"/>
                <w:color w:val="E97132" w:themeColor="accent2"/>
                <w:sz w:val="18"/>
                <w:szCs w:val="18"/>
              </w:rPr>
              <w:t>toString() de la troisième</w:t>
            </w:r>
            <w:r>
              <w:rPr>
                <w:rFonts w:ascii="Consolas" w:hAnsi="Consolas" w:cs="Consolas"/>
                <w:color w:val="E97132" w:themeColor="accent2"/>
                <w:sz w:val="18"/>
                <w:szCs w:val="18"/>
              </w:rPr>
              <w:tab/>
              <w:t>Reservation n3 : Grace Hopper</w:t>
            </w:r>
          </w:p>
          <w:p w14:paraId="25F30B27" w14:textId="77777777" w:rsidR="00502E4C" w:rsidRDefault="00000000">
            <w:pPr>
              <w:tabs>
                <w:tab w:val="left" w:pos="4300"/>
              </w:tabs>
            </w:pPr>
            <w:r>
              <w:rPr>
                <w:rFonts w:ascii="Consolas" w:hAnsi="Consolas" w:cs="Consolas"/>
                <w:color w:val="E97132" w:themeColor="accent2"/>
                <w:sz w:val="18"/>
                <w:szCs w:val="18"/>
              </w:rPr>
              <w:t>resteDeLaPlace()</w:t>
            </w:r>
            <w:r>
              <w:rPr>
                <w:rFonts w:ascii="Consolas" w:hAnsi="Consolas" w:cs="Consolas"/>
                <w:color w:val="E97132" w:themeColor="accent2"/>
                <w:sz w:val="18"/>
                <w:szCs w:val="18"/>
              </w:rPr>
              <w:tab/>
              <w:t>true</w:t>
            </w:r>
          </w:p>
        </w:tc>
      </w:tr>
    </w:tbl>
    <w:p w14:paraId="25FFF95E" w14:textId="77777777" w:rsidR="00502E4C" w:rsidRDefault="00000000">
      <w:pPr>
        <w:pStyle w:val="Titre3"/>
        <w:keepNext/>
        <w:spacing w:before="240" w:after="100"/>
      </w:pPr>
      <w:r>
        <w:rPr>
          <w:b/>
          <w:bCs/>
          <w:color w:val="595959"/>
        </w:rPr>
        <w:t>Questions à se poser</w:t>
      </w:r>
    </w:p>
    <w:p w14:paraId="680E5540" w14:textId="77777777" w:rsidR="00502E4C" w:rsidRDefault="00000000">
      <w:pPr>
        <w:pStyle w:val="Paragraphedeliste"/>
        <w:numPr>
          <w:ilvl w:val="0"/>
          <w:numId w:val="2"/>
        </w:numPr>
        <w:spacing w:after="60"/>
      </w:pPr>
      <w:r>
        <w:t xml:space="preserve">Que se passe-t-il si vous incrémentez le compteur </w:t>
      </w:r>
      <w:r>
        <w:rPr>
          <w:i/>
          <w:iCs/>
        </w:rPr>
        <w:t>après</w:t>
      </w:r>
      <w:r>
        <w:t xml:space="preserve"> avoir affecté le numéro ? Essayez.</w:t>
      </w:r>
    </w:p>
    <w:p w14:paraId="08E96ABE" w14:textId="77777777" w:rsidR="00502E4C" w:rsidRDefault="00000000">
      <w:pPr>
        <w:pStyle w:val="Paragraphedeliste"/>
        <w:numPr>
          <w:ilvl w:val="0"/>
          <w:numId w:val="2"/>
        </w:numPr>
        <w:spacing w:after="60"/>
      </w:pPr>
      <w:r>
        <w:t xml:space="preserve">Le compteur est privé. Qu'est-ce que cela empêche exactement, puisque personne ne pourrait le remettre à zéro de toute façon ? Voir </w:t>
      </w:r>
      <w:r>
        <w:rPr>
          <w:rFonts w:ascii="Consolas" w:hAnsi="Consolas" w:cs="Consolas"/>
          <w:color w:val="E97132" w:themeColor="accent2"/>
          <w:sz w:val="18"/>
          <w:szCs w:val="18"/>
        </w:rPr>
        <w:t>CC-OBJ.1</w:t>
      </w:r>
      <w:r>
        <w:t>.</w:t>
      </w:r>
    </w:p>
    <w:p w14:paraId="7DB0C37A" w14:textId="77777777" w:rsidR="00502E4C" w:rsidRDefault="00000000">
      <w:pPr>
        <w:pStyle w:val="Paragraphedeliste"/>
        <w:numPr>
          <w:ilvl w:val="0"/>
          <w:numId w:val="2"/>
        </w:numPr>
        <w:spacing w:after="60"/>
      </w:pPr>
      <w:r>
        <w:t xml:space="preserve">Le champ partagé rend les tests dépendants de leur ordre : la classe de test le dit et l'assume. Est-ce acceptable ? Voir </w:t>
      </w:r>
      <w:r>
        <w:rPr>
          <w:rFonts w:ascii="Consolas" w:hAnsi="Consolas" w:cs="Consolas"/>
          <w:color w:val="E97132" w:themeColor="accent2"/>
          <w:sz w:val="18"/>
          <w:szCs w:val="18"/>
        </w:rPr>
        <w:t>CC-TST.3</w:t>
      </w:r>
      <w:r>
        <w:t>.</w:t>
      </w:r>
    </w:p>
    <w:p w14:paraId="014811F7" w14:textId="77777777" w:rsidR="00502E4C" w:rsidRDefault="00000000">
      <w:pPr>
        <w:pStyle w:val="Paragraphedeliste"/>
        <w:numPr>
          <w:ilvl w:val="0"/>
          <w:numId w:val="2"/>
        </w:numPr>
        <w:spacing w:after="60"/>
      </w:pPr>
      <w:r>
        <w:t xml:space="preserve">Pourquoi </w:t>
      </w:r>
      <w:r>
        <w:rPr>
          <w:rFonts w:ascii="Consolas" w:hAnsi="Consolas" w:cs="Consolas"/>
          <w:color w:val="E97132" w:themeColor="accent2"/>
          <w:sz w:val="18"/>
          <w:szCs w:val="18"/>
        </w:rPr>
        <w:t>PLACES_MAX</w:t>
      </w:r>
      <w:r>
        <w:t xml:space="preserve"> s'écrit-il en majuscules, alors que Java n'y oblige pas ? Voir </w:t>
      </w:r>
      <w:r>
        <w:rPr>
          <w:rFonts w:ascii="Consolas" w:hAnsi="Consolas" w:cs="Consolas"/>
          <w:color w:val="E97132" w:themeColor="accent2"/>
          <w:sz w:val="18"/>
          <w:szCs w:val="18"/>
        </w:rPr>
        <w:t>CC-NOM.7</w:t>
      </w:r>
      <w:r>
        <w:t>.</w:t>
      </w:r>
    </w:p>
    <w:p w14:paraId="44E5E0C2" w14:textId="77777777" w:rsidR="00502E4C" w:rsidRDefault="00502E4C">
      <w:pPr>
        <w:pBdr>
          <w:bottom w:val="single" w:sz="6" w:space="1" w:color="A6A6A6"/>
        </w:pBdr>
        <w:spacing w:before="240" w:after="360"/>
      </w:pPr>
    </w:p>
    <w:p w14:paraId="41EC5CE0" w14:textId="77777777" w:rsidR="00502E4C" w:rsidRDefault="00000000">
      <w:pPr>
        <w:pStyle w:val="Titre2"/>
        <w:keepNext/>
        <w:spacing w:before="360" w:after="160"/>
      </w:pPr>
      <w:bookmarkStart w:id="13" w:name="_Toc243774955"/>
      <w:r>
        <w:rPr>
          <w:b/>
          <w:bCs/>
          <w:color w:val="1F4E79"/>
          <w:sz w:val="30"/>
          <w:szCs w:val="30"/>
        </w:rPr>
        <w:t>STA.2 — Un constructeur privé et des fabriques</w:t>
      </w:r>
      <w:bookmarkEnd w:id="13"/>
    </w:p>
    <w:p w14:paraId="23B3DFFC"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be.ephec.java.sta.e02</w:t>
      </w:r>
    </w:p>
    <w:p w14:paraId="46A47B85" w14:textId="77777777" w:rsidR="00502E4C" w:rsidRDefault="00000000">
      <w:pPr>
        <w:pStyle w:val="Titre3"/>
        <w:keepNext/>
        <w:spacing w:before="240" w:after="100"/>
      </w:pPr>
      <w:r>
        <w:rPr>
          <w:b/>
          <w:bCs/>
          <w:color w:val="595959"/>
        </w:rPr>
        <w:t>Objectif</w:t>
      </w:r>
    </w:p>
    <w:p w14:paraId="2F238744" w14:textId="77777777" w:rsidR="00502E4C" w:rsidRDefault="00000000">
      <w:pPr>
        <w:spacing w:after="120"/>
      </w:pPr>
      <w:r>
        <w:t>Découvrir qu'une méthode statique peut construire des objets, et pourquoi c'est parfois préférable à un constructeur.</w:t>
      </w:r>
    </w:p>
    <w:p w14:paraId="01090F67" w14:textId="77777777" w:rsidR="00502E4C" w:rsidRDefault="00000000">
      <w:pPr>
        <w:pStyle w:val="Titre3"/>
        <w:keepNext/>
        <w:spacing w:before="240" w:after="100"/>
      </w:pPr>
      <w:r>
        <w:rPr>
          <w:b/>
          <w:bCs/>
          <w:color w:val="595959"/>
        </w:rPr>
        <w:t>Le problème que l'exercice résout</w:t>
      </w:r>
    </w:p>
    <w:p w14:paraId="53A091C6" w14:textId="77777777" w:rsidR="00502E4C" w:rsidRDefault="00000000">
      <w:pPr>
        <w:spacing w:after="120"/>
      </w:pPr>
      <w:r>
        <w:t>Une durée s'exprime en minutes. Mais quand on écrit :</w:t>
      </w:r>
    </w:p>
    <w:p w14:paraId="52052AFA" w14:textId="77777777" w:rsidR="00502E4C" w:rsidRDefault="00000000">
      <w:pPr>
        <w:keepLines/>
        <w:shd w:val="clear" w:color="auto" w:fill="F2F2F2"/>
        <w:spacing w:before="100" w:after="160"/>
        <w:ind w:left="220"/>
      </w:pPr>
      <w:r>
        <w:rPr>
          <w:rFonts w:ascii="Consolas" w:hAnsi="Consolas" w:cs="Consolas"/>
          <w:color w:val="E97132" w:themeColor="accent2"/>
          <w:sz w:val="18"/>
          <w:szCs w:val="18"/>
        </w:rPr>
        <w:t>new Duree(2)</w:t>
      </w:r>
    </w:p>
    <w:p w14:paraId="2B4E9A27" w14:textId="77777777" w:rsidR="00502E4C" w:rsidRDefault="00000000">
      <w:pPr>
        <w:spacing w:after="120"/>
      </w:pPr>
      <w:r>
        <w:lastRenderedPageBreak/>
        <w:t>deux quoi ? Heures ? Minutes ? Un constructeur ne peut pas le dire : il porte le nom de sa classe, et rien d'autre. Une méthode, elle, porte le nom qu'on veut.</w:t>
      </w:r>
    </w:p>
    <w:p w14:paraId="017CA223"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Duree.deHeures(2)      aucun doute</w:t>
      </w:r>
    </w:p>
    <w:p w14:paraId="2564D5A2" w14:textId="77777777" w:rsidR="00502E4C" w:rsidRDefault="00000000">
      <w:pPr>
        <w:keepLines/>
        <w:shd w:val="clear" w:color="auto" w:fill="F2F2F2"/>
        <w:spacing w:after="160"/>
        <w:ind w:left="220"/>
      </w:pPr>
      <w:r>
        <w:rPr>
          <w:rFonts w:ascii="Consolas" w:hAnsi="Consolas" w:cs="Consolas"/>
          <w:color w:val="E97132" w:themeColor="accent2"/>
          <w:sz w:val="18"/>
          <w:szCs w:val="18"/>
        </w:rPr>
        <w:t>Duree.deMinutes(2)     aucun doute non plus</w:t>
      </w:r>
    </w:p>
    <w:p w14:paraId="2864752E" w14:textId="77777777" w:rsidR="00502E4C" w:rsidRDefault="00000000">
      <w:pPr>
        <w:spacing w:after="120"/>
      </w:pPr>
      <w:r>
        <w:t xml:space="preserve">Ces méthodes s'appellent des </w:t>
      </w:r>
      <w:r>
        <w:rPr>
          <w:b/>
          <w:bCs/>
        </w:rPr>
        <w:t>fabriques</w:t>
      </w:r>
      <w:r>
        <w:t>. Deux fabriques peuvent avoir la même signature là où deux constructeurs ne le pourraient pas — elles se distinguent par leur nom.</w:t>
      </w:r>
    </w:p>
    <w:p w14:paraId="30F03613" w14:textId="77777777" w:rsidR="00502E4C" w:rsidRDefault="00000000">
      <w:pPr>
        <w:pStyle w:val="Titre3"/>
        <w:keepNext/>
        <w:spacing w:before="240" w:after="100"/>
      </w:pPr>
      <w:r>
        <w:rPr>
          <w:b/>
          <w:bCs/>
          <w:color w:val="595959"/>
        </w:rPr>
        <w:t>Ce qui vous est fourni</w:t>
      </w:r>
    </w:p>
    <w:p w14:paraId="0A573642" w14:textId="77777777" w:rsidR="00502E4C" w:rsidRDefault="00000000">
      <w:pPr>
        <w:spacing w:after="120"/>
      </w:pPr>
      <w:r>
        <w:t xml:space="preserve">Le champ </w:t>
      </w:r>
      <w:r>
        <w:rPr>
          <w:rFonts w:ascii="Consolas" w:hAnsi="Consolas" w:cs="Consolas"/>
          <w:color w:val="E97132" w:themeColor="accent2"/>
          <w:sz w:val="18"/>
          <w:szCs w:val="18"/>
        </w:rPr>
        <w:t>minutes</w:t>
      </w:r>
      <w:r>
        <w:t xml:space="preserve"> et le constructeur, déclaré </w:t>
      </w:r>
      <w:r>
        <w:rPr>
          <w:rFonts w:ascii="Consolas" w:hAnsi="Consolas" w:cs="Consolas"/>
          <w:color w:val="E97132" w:themeColor="accent2"/>
          <w:sz w:val="18"/>
          <w:szCs w:val="18"/>
        </w:rPr>
        <w:t>private</w:t>
      </w:r>
      <w:r>
        <w:t xml:space="preserve">. Personne ne peut donc écrire </w:t>
      </w:r>
      <w:r>
        <w:rPr>
          <w:rFonts w:ascii="Consolas" w:hAnsi="Consolas" w:cs="Consolas"/>
          <w:color w:val="E97132" w:themeColor="accent2"/>
          <w:sz w:val="18"/>
          <w:szCs w:val="18"/>
        </w:rPr>
        <w:t>new Duree(...)</w:t>
      </w:r>
      <w:r>
        <w:t xml:space="preserve"> depuis l'extérieur : c'est ce qui oblige à passer par les fabriques.</w:t>
      </w:r>
    </w:p>
    <w:p w14:paraId="4EC93869" w14:textId="77777777" w:rsidR="00502E4C"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502E4C" w14:paraId="52C1B6CF"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1885FFB5" w14:textId="77777777" w:rsidR="00502E4C" w:rsidRDefault="00000000">
            <w:r>
              <w:rPr>
                <w:b/>
                <w:bCs/>
                <w:sz w:val="20"/>
                <w:szCs w:val="20"/>
              </w:rPr>
              <w:t>Méthode</w:t>
            </w:r>
          </w:p>
        </w:tc>
        <w:tc>
          <w:tcPr>
            <w:tcW w:w="7160" w:type="dxa"/>
            <w:shd w:val="clear" w:color="auto" w:fill="DEEAF6"/>
            <w:tcMar>
              <w:top w:w="55" w:type="dxa"/>
              <w:left w:w="100" w:type="dxa"/>
              <w:bottom w:w="55" w:type="dxa"/>
              <w:right w:w="100" w:type="dxa"/>
            </w:tcMar>
          </w:tcPr>
          <w:p w14:paraId="67AF7FAB" w14:textId="77777777" w:rsidR="00502E4C" w:rsidRDefault="00000000">
            <w:r>
              <w:rPr>
                <w:b/>
                <w:bCs/>
                <w:sz w:val="20"/>
                <w:szCs w:val="20"/>
              </w:rPr>
              <w:t>Ce qu'elle fait</w:t>
            </w:r>
          </w:p>
        </w:tc>
      </w:tr>
      <w:tr w:rsidR="00502E4C" w14:paraId="0F2F925D" w14:textId="77777777">
        <w:tblPrEx>
          <w:tblCellMar>
            <w:top w:w="0" w:type="dxa"/>
            <w:bottom w:w="0" w:type="dxa"/>
          </w:tblCellMar>
        </w:tblPrEx>
        <w:trPr>
          <w:cantSplit/>
        </w:trPr>
        <w:tc>
          <w:tcPr>
            <w:tcW w:w="2200" w:type="dxa"/>
            <w:tcMar>
              <w:top w:w="55" w:type="dxa"/>
              <w:left w:w="100" w:type="dxa"/>
              <w:bottom w:w="55" w:type="dxa"/>
              <w:right w:w="100" w:type="dxa"/>
            </w:tcMar>
          </w:tcPr>
          <w:p w14:paraId="6C8F0E6B" w14:textId="77777777" w:rsidR="00502E4C" w:rsidRDefault="00000000">
            <w:r>
              <w:rPr>
                <w:rFonts w:ascii="Consolas" w:hAnsi="Consolas" w:cs="Consolas"/>
                <w:color w:val="E97132" w:themeColor="accent2"/>
                <w:sz w:val="18"/>
                <w:szCs w:val="18"/>
              </w:rPr>
              <w:t>deMinutes(int)</w:t>
            </w:r>
          </w:p>
        </w:tc>
        <w:tc>
          <w:tcPr>
            <w:tcW w:w="7160" w:type="dxa"/>
            <w:tcMar>
              <w:top w:w="55" w:type="dxa"/>
              <w:left w:w="100" w:type="dxa"/>
              <w:bottom w:w="55" w:type="dxa"/>
              <w:right w:w="100" w:type="dxa"/>
            </w:tcMar>
          </w:tcPr>
          <w:p w14:paraId="47291C4D" w14:textId="77777777" w:rsidR="00502E4C" w:rsidRDefault="00000000">
            <w:r>
              <w:rPr>
                <w:sz w:val="20"/>
                <w:szCs w:val="20"/>
              </w:rPr>
              <w:t>fabrique une durée, exprimée en minutes</w:t>
            </w:r>
          </w:p>
        </w:tc>
      </w:tr>
      <w:tr w:rsidR="00502E4C" w14:paraId="03083190" w14:textId="77777777">
        <w:tblPrEx>
          <w:tblCellMar>
            <w:top w:w="0" w:type="dxa"/>
            <w:bottom w:w="0" w:type="dxa"/>
          </w:tblCellMar>
        </w:tblPrEx>
        <w:trPr>
          <w:cantSplit/>
        </w:trPr>
        <w:tc>
          <w:tcPr>
            <w:tcW w:w="2200" w:type="dxa"/>
            <w:tcMar>
              <w:top w:w="55" w:type="dxa"/>
              <w:left w:w="100" w:type="dxa"/>
              <w:bottom w:w="55" w:type="dxa"/>
              <w:right w:w="100" w:type="dxa"/>
            </w:tcMar>
          </w:tcPr>
          <w:p w14:paraId="2F0EABD7" w14:textId="77777777" w:rsidR="00502E4C" w:rsidRDefault="00000000">
            <w:r>
              <w:rPr>
                <w:rFonts w:ascii="Consolas" w:hAnsi="Consolas" w:cs="Consolas"/>
                <w:color w:val="E97132" w:themeColor="accent2"/>
                <w:sz w:val="18"/>
                <w:szCs w:val="18"/>
              </w:rPr>
              <w:t>deHeures(int)</w:t>
            </w:r>
          </w:p>
        </w:tc>
        <w:tc>
          <w:tcPr>
            <w:tcW w:w="7160" w:type="dxa"/>
            <w:tcMar>
              <w:top w:w="55" w:type="dxa"/>
              <w:left w:w="100" w:type="dxa"/>
              <w:bottom w:w="55" w:type="dxa"/>
              <w:right w:w="100" w:type="dxa"/>
            </w:tcMar>
          </w:tcPr>
          <w:p w14:paraId="60E31778" w14:textId="77777777" w:rsidR="00502E4C" w:rsidRDefault="00000000">
            <w:r>
              <w:rPr>
                <w:sz w:val="20"/>
                <w:szCs w:val="20"/>
              </w:rPr>
              <w:t>fabrique une durée, exprimée en heures</w:t>
            </w:r>
          </w:p>
        </w:tc>
      </w:tr>
      <w:tr w:rsidR="00502E4C" w14:paraId="1C22AFBD" w14:textId="77777777">
        <w:tblPrEx>
          <w:tblCellMar>
            <w:top w:w="0" w:type="dxa"/>
            <w:bottom w:w="0" w:type="dxa"/>
          </w:tblCellMar>
        </w:tblPrEx>
        <w:trPr>
          <w:cantSplit/>
        </w:trPr>
        <w:tc>
          <w:tcPr>
            <w:tcW w:w="2200" w:type="dxa"/>
            <w:tcMar>
              <w:top w:w="55" w:type="dxa"/>
              <w:left w:w="100" w:type="dxa"/>
              <w:bottom w:w="55" w:type="dxa"/>
              <w:right w:w="100" w:type="dxa"/>
            </w:tcMar>
          </w:tcPr>
          <w:p w14:paraId="6C62020E" w14:textId="77777777" w:rsidR="00502E4C" w:rsidRDefault="00000000">
            <w:r>
              <w:rPr>
                <w:rFonts w:ascii="Consolas" w:hAnsi="Consolas" w:cs="Consolas"/>
                <w:color w:val="E97132" w:themeColor="accent2"/>
                <w:sz w:val="18"/>
                <w:szCs w:val="18"/>
              </w:rPr>
              <w:t>enMinutes()</w:t>
            </w:r>
          </w:p>
        </w:tc>
        <w:tc>
          <w:tcPr>
            <w:tcW w:w="7160" w:type="dxa"/>
            <w:tcMar>
              <w:top w:w="55" w:type="dxa"/>
              <w:left w:w="100" w:type="dxa"/>
              <w:bottom w:w="55" w:type="dxa"/>
              <w:right w:w="100" w:type="dxa"/>
            </w:tcMar>
          </w:tcPr>
          <w:p w14:paraId="06F5BB64" w14:textId="77777777" w:rsidR="00502E4C" w:rsidRDefault="00000000">
            <w:r>
              <w:rPr>
                <w:sz w:val="20"/>
                <w:szCs w:val="20"/>
              </w:rPr>
              <w:t>retourne le nombre total de minutes</w:t>
            </w:r>
          </w:p>
        </w:tc>
      </w:tr>
      <w:tr w:rsidR="00502E4C" w14:paraId="64141386" w14:textId="77777777">
        <w:tblPrEx>
          <w:tblCellMar>
            <w:top w:w="0" w:type="dxa"/>
            <w:bottom w:w="0" w:type="dxa"/>
          </w:tblCellMar>
        </w:tblPrEx>
        <w:trPr>
          <w:cantSplit/>
        </w:trPr>
        <w:tc>
          <w:tcPr>
            <w:tcW w:w="2200" w:type="dxa"/>
            <w:tcMar>
              <w:top w:w="55" w:type="dxa"/>
              <w:left w:w="100" w:type="dxa"/>
              <w:bottom w:w="55" w:type="dxa"/>
              <w:right w:w="100" w:type="dxa"/>
            </w:tcMar>
          </w:tcPr>
          <w:p w14:paraId="79BCB947" w14:textId="77777777" w:rsidR="00502E4C" w:rsidRDefault="00000000">
            <w:r>
              <w:rPr>
                <w:rFonts w:ascii="Consolas" w:hAnsi="Consolas" w:cs="Consolas"/>
                <w:color w:val="E97132" w:themeColor="accent2"/>
                <w:sz w:val="18"/>
                <w:szCs w:val="18"/>
              </w:rPr>
              <w:t>plus(Duree)</w:t>
            </w:r>
          </w:p>
        </w:tc>
        <w:tc>
          <w:tcPr>
            <w:tcW w:w="7160" w:type="dxa"/>
            <w:tcMar>
              <w:top w:w="55" w:type="dxa"/>
              <w:left w:w="100" w:type="dxa"/>
              <w:bottom w:w="55" w:type="dxa"/>
              <w:right w:w="100" w:type="dxa"/>
            </w:tcMar>
          </w:tcPr>
          <w:p w14:paraId="581CCDE8" w14:textId="77777777" w:rsidR="00502E4C" w:rsidRDefault="00000000">
            <w:r>
              <w:rPr>
                <w:sz w:val="20"/>
                <w:szCs w:val="20"/>
              </w:rPr>
              <w:t>retourne une NOUVELLE durée, somme des deux</w:t>
            </w:r>
          </w:p>
        </w:tc>
      </w:tr>
      <w:tr w:rsidR="00502E4C" w14:paraId="60DFDD8C" w14:textId="77777777">
        <w:tblPrEx>
          <w:tblCellMar>
            <w:top w:w="0" w:type="dxa"/>
            <w:bottom w:w="0" w:type="dxa"/>
          </w:tblCellMar>
        </w:tblPrEx>
        <w:trPr>
          <w:cantSplit/>
        </w:trPr>
        <w:tc>
          <w:tcPr>
            <w:tcW w:w="2200" w:type="dxa"/>
            <w:tcMar>
              <w:top w:w="55" w:type="dxa"/>
              <w:left w:w="100" w:type="dxa"/>
              <w:bottom w:w="55" w:type="dxa"/>
              <w:right w:w="100" w:type="dxa"/>
            </w:tcMar>
          </w:tcPr>
          <w:p w14:paraId="713DD823" w14:textId="77777777" w:rsidR="00502E4C" w:rsidRDefault="00000000">
            <w:r>
              <w:rPr>
                <w:rFonts w:ascii="Consolas" w:hAnsi="Consolas" w:cs="Consolas"/>
                <w:color w:val="E97132" w:themeColor="accent2"/>
                <w:sz w:val="18"/>
                <w:szCs w:val="18"/>
              </w:rPr>
              <w:t>total(Duree...)</w:t>
            </w:r>
          </w:p>
        </w:tc>
        <w:tc>
          <w:tcPr>
            <w:tcW w:w="7160" w:type="dxa"/>
            <w:tcMar>
              <w:top w:w="55" w:type="dxa"/>
              <w:left w:w="100" w:type="dxa"/>
              <w:bottom w:w="55" w:type="dxa"/>
              <w:right w:w="100" w:type="dxa"/>
            </w:tcMar>
          </w:tcPr>
          <w:p w14:paraId="6C99BC76" w14:textId="77777777" w:rsidR="00502E4C" w:rsidRDefault="00000000">
            <w:r>
              <w:rPr>
                <w:sz w:val="20"/>
                <w:szCs w:val="20"/>
              </w:rPr>
              <w:t>additionne un nombre quelconque de durées</w:t>
            </w:r>
          </w:p>
        </w:tc>
      </w:tr>
      <w:tr w:rsidR="00502E4C" w14:paraId="595C2CF4" w14:textId="77777777">
        <w:tblPrEx>
          <w:tblCellMar>
            <w:top w:w="0" w:type="dxa"/>
            <w:bottom w:w="0" w:type="dxa"/>
          </w:tblCellMar>
        </w:tblPrEx>
        <w:trPr>
          <w:cantSplit/>
        </w:trPr>
        <w:tc>
          <w:tcPr>
            <w:tcW w:w="2200" w:type="dxa"/>
            <w:tcMar>
              <w:top w:w="55" w:type="dxa"/>
              <w:left w:w="100" w:type="dxa"/>
              <w:bottom w:w="55" w:type="dxa"/>
              <w:right w:w="100" w:type="dxa"/>
            </w:tcMar>
          </w:tcPr>
          <w:p w14:paraId="0743263E" w14:textId="77777777" w:rsidR="00502E4C" w:rsidRDefault="00000000">
            <w:r>
              <w:rPr>
                <w:rFonts w:ascii="Consolas" w:hAnsi="Consolas" w:cs="Consolas"/>
                <w:color w:val="E97132" w:themeColor="accent2"/>
                <w:sz w:val="18"/>
                <w:szCs w:val="18"/>
              </w:rPr>
              <w:t>toString()</w:t>
            </w:r>
          </w:p>
        </w:tc>
        <w:tc>
          <w:tcPr>
            <w:tcW w:w="7160" w:type="dxa"/>
            <w:tcMar>
              <w:top w:w="55" w:type="dxa"/>
              <w:left w:w="100" w:type="dxa"/>
              <w:bottom w:w="55" w:type="dxa"/>
              <w:right w:w="100" w:type="dxa"/>
            </w:tcMar>
          </w:tcPr>
          <w:p w14:paraId="361EDEF5" w14:textId="77777777" w:rsidR="00502E4C" w:rsidRDefault="00000000">
            <w:r>
              <w:rPr>
                <w:sz w:val="20"/>
                <w:szCs w:val="20"/>
              </w:rPr>
              <w:t>« 3h35 », ou « 45min » en dessous d'une heure</w:t>
            </w:r>
          </w:p>
        </w:tc>
      </w:tr>
    </w:tbl>
    <w:p w14:paraId="40355F36" w14:textId="77777777" w:rsidR="00502E4C" w:rsidRDefault="00000000">
      <w:pPr>
        <w:spacing w:after="120"/>
      </w:pPr>
      <w:r>
        <w:rPr>
          <w:b/>
          <w:bCs/>
        </w:rPr>
        <w:t xml:space="preserve">Les trois points de </w:t>
      </w:r>
      <w:r>
        <w:rPr>
          <w:rFonts w:ascii="Consolas" w:hAnsi="Consolas" w:cs="Consolas"/>
          <w:b/>
          <w:bCs/>
          <w:color w:val="E97132" w:themeColor="accent2"/>
          <w:sz w:val="18"/>
          <w:szCs w:val="18"/>
        </w:rPr>
        <w:t>total(Duree...)</w:t>
      </w:r>
      <w:r>
        <w:rPr>
          <w:b/>
          <w:bCs/>
        </w:rPr>
        <w:t xml:space="preserve"> </w:t>
      </w:r>
      <w:r>
        <w:t xml:space="preserve">signifient « zéro, une ou plusieurs ». On l'appelle avec </w:t>
      </w:r>
      <w:r>
        <w:rPr>
          <w:rFonts w:ascii="Consolas" w:hAnsi="Consolas" w:cs="Consolas"/>
          <w:color w:val="E97132" w:themeColor="accent2"/>
          <w:sz w:val="18"/>
          <w:szCs w:val="18"/>
        </w:rPr>
        <w:t>Duree.total(a, b, c)</w:t>
      </w:r>
      <w:r>
        <w:t xml:space="preserve"> ou même </w:t>
      </w:r>
      <w:r>
        <w:rPr>
          <w:rFonts w:ascii="Consolas" w:hAnsi="Consolas" w:cs="Consolas"/>
          <w:color w:val="E97132" w:themeColor="accent2"/>
          <w:sz w:val="18"/>
          <w:szCs w:val="18"/>
        </w:rPr>
        <w:t>Duree.total()</w:t>
      </w:r>
      <w:r>
        <w:t>, qui doit retourner une durée nulle.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1A16DB5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A927AE6" w14:textId="77777777" w:rsidR="00502E4C" w:rsidRDefault="00000000">
            <w:pPr>
              <w:spacing w:after="80"/>
            </w:pPr>
            <w:r>
              <w:rPr>
                <w:b/>
                <w:bCs/>
              </w:rPr>
              <w:t>Une contrainte d'écriture</w:t>
            </w:r>
          </w:p>
          <w:p w14:paraId="4081B30E" w14:textId="77777777" w:rsidR="00502E4C" w:rsidRDefault="00000000">
            <w:pPr>
              <w:spacing w:after="80"/>
            </w:pPr>
            <w:r>
              <w:rPr>
                <w:rFonts w:ascii="Consolas" w:hAnsi="Consolas" w:cs="Consolas"/>
                <w:color w:val="E97132" w:themeColor="accent2"/>
                <w:sz w:val="18"/>
                <w:szCs w:val="18"/>
              </w:rPr>
              <w:t>plus()</w:t>
            </w:r>
            <w:r>
              <w:t xml:space="preserve"> retourne une NOUVELLE durée : ni celle sur laquelle on l'appelle, ni celle qu'on lui passe ne changent.</w:t>
            </w:r>
          </w:p>
          <w:p w14:paraId="4ABEF055" w14:textId="77777777" w:rsidR="00502E4C" w:rsidRDefault="00000000">
            <w:r>
              <w:t xml:space="preserve">C'est l'immuabilité rencontrée en </w:t>
            </w:r>
            <w:hyperlink w:anchor="ex-TMP-2" w:history="1">
              <w:r>
                <w:rPr>
                  <w:rFonts w:ascii="Consolas" w:hAnsi="Consolas" w:cs="Consolas"/>
                  <w:color w:val="E97132" w:themeColor="accent2"/>
                  <w:sz w:val="18"/>
                  <w:szCs w:val="18"/>
                </w:rPr>
                <w:t>TMP.2</w:t>
              </w:r>
            </w:hyperlink>
            <w:r>
              <w:t xml:space="preserve"> avec </w:t>
            </w:r>
            <w:r>
              <w:rPr>
                <w:rFonts w:ascii="Consolas" w:hAnsi="Consolas" w:cs="Consolas"/>
                <w:color w:val="E97132" w:themeColor="accent2"/>
                <w:sz w:val="18"/>
                <w:szCs w:val="18"/>
              </w:rPr>
              <w:t>LocalDate</w:t>
            </w:r>
            <w:r>
              <w:t>, appliquée cette fois à une classe que vous écrivez. Le champ étant final, vous n'avez de toute façon pas le choix.</w:t>
            </w:r>
          </w:p>
        </w:tc>
      </w:tr>
    </w:tbl>
    <w:p w14:paraId="79E8CEF3"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4AA5863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3582B46" w14:textId="77777777" w:rsidR="00502E4C" w:rsidRDefault="00000000">
            <w:pPr>
              <w:tabs>
                <w:tab w:val="left" w:pos="4300"/>
              </w:tabs>
              <w:spacing w:after="40"/>
            </w:pPr>
            <w:r>
              <w:rPr>
                <w:rFonts w:ascii="Consolas" w:hAnsi="Consolas" w:cs="Consolas"/>
                <w:color w:val="E97132" w:themeColor="accent2"/>
                <w:sz w:val="18"/>
                <w:szCs w:val="18"/>
              </w:rPr>
              <w:t>deHeures(2).enMinutes()</w:t>
            </w:r>
            <w:r>
              <w:rPr>
                <w:rFonts w:ascii="Consolas" w:hAnsi="Consolas" w:cs="Consolas"/>
                <w:color w:val="E97132" w:themeColor="accent2"/>
                <w:sz w:val="18"/>
                <w:szCs w:val="18"/>
              </w:rPr>
              <w:tab/>
              <w:t>120</w:t>
            </w:r>
          </w:p>
          <w:p w14:paraId="188104F5" w14:textId="77777777" w:rsidR="00502E4C" w:rsidRDefault="00000000">
            <w:pPr>
              <w:tabs>
                <w:tab w:val="left" w:pos="4300"/>
              </w:tabs>
              <w:spacing w:after="40"/>
            </w:pPr>
            <w:r>
              <w:rPr>
                <w:rFonts w:ascii="Consolas" w:hAnsi="Consolas" w:cs="Consolas"/>
                <w:color w:val="E97132" w:themeColor="accent2"/>
                <w:sz w:val="18"/>
                <w:szCs w:val="18"/>
              </w:rPr>
              <w:t>deHeures(3).plus(deMinutes(35))</w:t>
            </w:r>
            <w:r>
              <w:rPr>
                <w:rFonts w:ascii="Consolas" w:hAnsi="Consolas" w:cs="Consolas"/>
                <w:color w:val="E97132" w:themeColor="accent2"/>
                <w:sz w:val="18"/>
                <w:szCs w:val="18"/>
              </w:rPr>
              <w:tab/>
              <w:t>3h35</w:t>
            </w:r>
          </w:p>
          <w:p w14:paraId="28A7ED78" w14:textId="77777777" w:rsidR="00502E4C" w:rsidRDefault="00000000">
            <w:pPr>
              <w:tabs>
                <w:tab w:val="left" w:pos="4300"/>
              </w:tabs>
              <w:spacing w:after="40"/>
            </w:pPr>
            <w:r>
              <w:rPr>
                <w:rFonts w:ascii="Consolas" w:hAnsi="Consolas" w:cs="Consolas"/>
                <w:color w:val="E97132" w:themeColor="accent2"/>
                <w:sz w:val="18"/>
                <w:szCs w:val="18"/>
              </w:rPr>
              <w:t>deMinutes(15)</w:t>
            </w:r>
            <w:r>
              <w:rPr>
                <w:rFonts w:ascii="Consolas" w:hAnsi="Consolas" w:cs="Consolas"/>
                <w:color w:val="E97132" w:themeColor="accent2"/>
                <w:sz w:val="18"/>
                <w:szCs w:val="18"/>
              </w:rPr>
              <w:tab/>
              <w:t>15min</w:t>
            </w:r>
          </w:p>
          <w:p w14:paraId="4D4DCC7D" w14:textId="77777777" w:rsidR="00502E4C" w:rsidRDefault="00000000">
            <w:pPr>
              <w:tabs>
                <w:tab w:val="left" w:pos="4300"/>
              </w:tabs>
              <w:spacing w:after="40"/>
            </w:pPr>
            <w:r>
              <w:rPr>
                <w:rFonts w:ascii="Consolas" w:hAnsi="Consolas" w:cs="Consolas"/>
                <w:color w:val="E97132" w:themeColor="accent2"/>
                <w:sz w:val="18"/>
                <w:szCs w:val="18"/>
              </w:rPr>
              <w:t>deHeures(2)</w:t>
            </w:r>
            <w:r>
              <w:rPr>
                <w:rFonts w:ascii="Consolas" w:hAnsi="Consolas" w:cs="Consolas"/>
                <w:color w:val="E97132" w:themeColor="accent2"/>
                <w:sz w:val="18"/>
                <w:szCs w:val="18"/>
              </w:rPr>
              <w:tab/>
              <w:t>2h00</w:t>
            </w:r>
          </w:p>
          <w:p w14:paraId="3CAAC495" w14:textId="77777777" w:rsidR="00502E4C" w:rsidRDefault="00000000">
            <w:pPr>
              <w:tabs>
                <w:tab w:val="left" w:pos="4300"/>
              </w:tabs>
              <w:spacing w:after="40"/>
            </w:pPr>
            <w:r>
              <w:rPr>
                <w:rFonts w:ascii="Consolas" w:hAnsi="Consolas" w:cs="Consolas"/>
                <w:color w:val="E97132" w:themeColor="accent2"/>
                <w:sz w:val="18"/>
                <w:szCs w:val="18"/>
              </w:rPr>
              <w:t>total(3h35, 15min, 3h35)</w:t>
            </w:r>
            <w:r>
              <w:rPr>
                <w:rFonts w:ascii="Consolas" w:hAnsi="Consolas" w:cs="Consolas"/>
                <w:color w:val="E97132" w:themeColor="accent2"/>
                <w:sz w:val="18"/>
                <w:szCs w:val="18"/>
              </w:rPr>
              <w:tab/>
              <w:t>7h25</w:t>
            </w:r>
          </w:p>
          <w:p w14:paraId="7E44548D" w14:textId="77777777" w:rsidR="00502E4C" w:rsidRDefault="00000000">
            <w:pPr>
              <w:tabs>
                <w:tab w:val="left" w:pos="4300"/>
              </w:tabs>
              <w:spacing w:after="40"/>
            </w:pPr>
            <w:r>
              <w:rPr>
                <w:rFonts w:ascii="Consolas" w:hAnsi="Consolas" w:cs="Consolas"/>
                <w:color w:val="E97132" w:themeColor="accent2"/>
                <w:sz w:val="18"/>
                <w:szCs w:val="18"/>
              </w:rPr>
              <w:t>total()</w:t>
            </w:r>
            <w:r>
              <w:rPr>
                <w:rFonts w:ascii="Consolas" w:hAnsi="Consolas" w:cs="Consolas"/>
                <w:color w:val="E97132" w:themeColor="accent2"/>
                <w:sz w:val="18"/>
                <w:szCs w:val="18"/>
              </w:rPr>
              <w:tab/>
              <w:t>0min</w:t>
            </w:r>
          </w:p>
          <w:p w14:paraId="1E6CAFEB" w14:textId="77777777" w:rsidR="00502E4C" w:rsidRDefault="00000000">
            <w:pPr>
              <w:tabs>
                <w:tab w:val="left" w:pos="4300"/>
              </w:tabs>
            </w:pPr>
            <w:r>
              <w:rPr>
                <w:rFonts w:ascii="Consolas" w:hAnsi="Consolas" w:cs="Consolas"/>
                <w:color w:val="E97132" w:themeColor="accent2"/>
                <w:sz w:val="18"/>
                <w:szCs w:val="18"/>
              </w:rPr>
              <w:t>après a.plus(b), a vaut toujours</w:t>
            </w:r>
            <w:r>
              <w:rPr>
                <w:rFonts w:ascii="Consolas" w:hAnsi="Consolas" w:cs="Consolas"/>
                <w:color w:val="E97132" w:themeColor="accent2"/>
                <w:sz w:val="18"/>
                <w:szCs w:val="18"/>
              </w:rPr>
              <w:tab/>
              <w:t>sa valeur initiale</w:t>
            </w:r>
          </w:p>
        </w:tc>
      </w:tr>
    </w:tbl>
    <w:p w14:paraId="4B1BB105" w14:textId="77777777" w:rsidR="00502E4C" w:rsidRDefault="00000000">
      <w:pPr>
        <w:pStyle w:val="Titre3"/>
        <w:keepNext/>
        <w:spacing w:before="240" w:after="100"/>
      </w:pPr>
      <w:r>
        <w:rPr>
          <w:b/>
          <w:bCs/>
          <w:color w:val="595959"/>
        </w:rPr>
        <w:t>Questions à se poser</w:t>
      </w:r>
    </w:p>
    <w:p w14:paraId="0062E503" w14:textId="77777777" w:rsidR="00502E4C" w:rsidRDefault="00000000">
      <w:pPr>
        <w:pStyle w:val="Paragraphedeliste"/>
        <w:numPr>
          <w:ilvl w:val="0"/>
          <w:numId w:val="2"/>
        </w:numPr>
        <w:spacing w:after="60"/>
      </w:pPr>
      <w:r>
        <w:t xml:space="preserve">Écrivez </w:t>
      </w:r>
      <w:r>
        <w:rPr>
          <w:rFonts w:ascii="Consolas" w:hAnsi="Consolas" w:cs="Consolas"/>
          <w:color w:val="E97132" w:themeColor="accent2"/>
          <w:sz w:val="18"/>
          <w:szCs w:val="18"/>
        </w:rPr>
        <w:t>new Duree(90)</w:t>
      </w:r>
      <w:r>
        <w:t xml:space="preserve"> dans le Programme. Que refuse le compilateur, et qu'est-ce que ce refus vous empêche d'écrire de faux ?</w:t>
      </w:r>
    </w:p>
    <w:p w14:paraId="6CF84F8C" w14:textId="77777777" w:rsidR="00502E4C" w:rsidRDefault="00000000">
      <w:pPr>
        <w:pStyle w:val="Paragraphedeliste"/>
        <w:numPr>
          <w:ilvl w:val="0"/>
          <w:numId w:val="2"/>
        </w:numPr>
        <w:spacing w:after="60"/>
      </w:pPr>
      <w:r>
        <w:t xml:space="preserve">Pourquoi </w:t>
      </w:r>
      <w:r>
        <w:rPr>
          <w:rFonts w:ascii="Consolas" w:hAnsi="Consolas" w:cs="Consolas"/>
          <w:color w:val="E97132" w:themeColor="accent2"/>
          <w:sz w:val="18"/>
          <w:szCs w:val="18"/>
        </w:rPr>
        <w:t>total()</w:t>
      </w:r>
      <w:r>
        <w:t xml:space="preserve"> est-elle statique, alors que </w:t>
      </w:r>
      <w:r>
        <w:rPr>
          <w:rFonts w:ascii="Consolas" w:hAnsi="Consolas" w:cs="Consolas"/>
          <w:color w:val="E97132" w:themeColor="accent2"/>
          <w:sz w:val="18"/>
          <w:szCs w:val="18"/>
        </w:rPr>
        <w:t>plus()</w:t>
      </w:r>
      <w:r>
        <w:t xml:space="preserve"> ne l'est pas ? Qu'est-ce qui les distingue ?</w:t>
      </w:r>
    </w:p>
    <w:p w14:paraId="0D109531" w14:textId="77777777" w:rsidR="00502E4C" w:rsidRDefault="00000000">
      <w:pPr>
        <w:pStyle w:val="Paragraphedeliste"/>
        <w:numPr>
          <w:ilvl w:val="0"/>
          <w:numId w:val="2"/>
        </w:numPr>
        <w:spacing w:after="60"/>
      </w:pPr>
      <w:r>
        <w:t>Le format « 2h00 » impose deux chiffres pour les minutes. Que donnerait votre code sur une durée de 2h05 si vous l'oubliiez ?</w:t>
      </w:r>
    </w:p>
    <w:p w14:paraId="503826BB" w14:textId="77777777" w:rsidR="00502E4C" w:rsidRDefault="00000000">
      <w:pPr>
        <w:pStyle w:val="Paragraphedeliste"/>
        <w:numPr>
          <w:ilvl w:val="0"/>
          <w:numId w:val="2"/>
        </w:numPr>
        <w:spacing w:after="60"/>
      </w:pPr>
      <w:r>
        <w:t xml:space="preserve">Pourriez-vous ajouter une fabrique </w:t>
      </w:r>
      <w:r>
        <w:rPr>
          <w:rFonts w:ascii="Consolas" w:hAnsi="Consolas" w:cs="Consolas"/>
          <w:color w:val="E97132" w:themeColor="accent2"/>
          <w:sz w:val="18"/>
          <w:szCs w:val="18"/>
        </w:rPr>
        <w:t>deSecondes(int)</w:t>
      </w:r>
      <w:r>
        <w:t xml:space="preserve"> sans toucher au reste de la classe ? Voir </w:t>
      </w:r>
      <w:r>
        <w:rPr>
          <w:rFonts w:ascii="Consolas" w:hAnsi="Consolas" w:cs="Consolas"/>
          <w:color w:val="E97132" w:themeColor="accent2"/>
          <w:sz w:val="18"/>
          <w:szCs w:val="18"/>
        </w:rPr>
        <w:t>CC-CLS.1</w:t>
      </w:r>
      <w:r>
        <w:t>.</w:t>
      </w:r>
    </w:p>
    <w:p w14:paraId="1532BB0A" w14:textId="77777777" w:rsidR="00502E4C" w:rsidRDefault="00000000">
      <w:pPr>
        <w:pStyle w:val="Paragraphedeliste"/>
        <w:numPr>
          <w:ilvl w:val="0"/>
          <w:numId w:val="2"/>
        </w:numPr>
        <w:spacing w:after="60"/>
      </w:pPr>
      <w:r>
        <w:rPr>
          <w:rFonts w:ascii="Consolas" w:hAnsi="Consolas" w:cs="Consolas"/>
          <w:color w:val="E97132" w:themeColor="accent2"/>
          <w:sz w:val="18"/>
          <w:szCs w:val="18"/>
        </w:rPr>
        <w:t>deMinutes</w:t>
      </w:r>
      <w:r>
        <w:t xml:space="preserve"> et </w:t>
      </w:r>
      <w:r>
        <w:rPr>
          <w:rFonts w:ascii="Consolas" w:hAnsi="Consolas" w:cs="Consolas"/>
          <w:color w:val="E97132" w:themeColor="accent2"/>
          <w:sz w:val="18"/>
          <w:szCs w:val="18"/>
        </w:rPr>
        <w:t>deHeures</w:t>
      </w:r>
      <w:r>
        <w:t xml:space="preserve"> disent leur unité dans leur nom. Qu'auriez-vous fait avec un paramètre booléen </w:t>
      </w:r>
      <w:r>
        <w:rPr>
          <w:rFonts w:ascii="Consolas" w:hAnsi="Consolas" w:cs="Consolas"/>
          <w:color w:val="E97132" w:themeColor="accent2"/>
          <w:sz w:val="18"/>
          <w:szCs w:val="18"/>
        </w:rPr>
        <w:t>enHeures</w:t>
      </w:r>
      <w:r>
        <w:t xml:space="preserve"> ? Voir </w:t>
      </w:r>
      <w:r>
        <w:rPr>
          <w:rFonts w:ascii="Consolas" w:hAnsi="Consolas" w:cs="Consolas"/>
          <w:color w:val="E97132" w:themeColor="accent2"/>
          <w:sz w:val="18"/>
          <w:szCs w:val="18"/>
        </w:rPr>
        <w:t>CC-MET.5</w:t>
      </w:r>
      <w:r>
        <w:t>.</w:t>
      </w:r>
    </w:p>
    <w:p w14:paraId="563E1FB6" w14:textId="77777777" w:rsidR="00502E4C" w:rsidRDefault="00000000">
      <w:pPr>
        <w:pStyle w:val="Titre1"/>
        <w:keepNext/>
        <w:pageBreakBefore/>
        <w:spacing w:before="360" w:after="160"/>
      </w:pPr>
      <w:bookmarkStart w:id="14" w:name="_Toc243774956"/>
      <w:r>
        <w:rPr>
          <w:b/>
          <w:bCs/>
          <w:color w:val="1F4E79"/>
          <w:sz w:val="40"/>
          <w:szCs w:val="40"/>
        </w:rPr>
        <w:lastRenderedPageBreak/>
        <w:t>Module TMP — Dates et heures</w:t>
      </w:r>
      <w:bookmarkEnd w:id="14"/>
    </w:p>
    <w:p w14:paraId="285361FC" w14:textId="77777777" w:rsidR="00502E4C" w:rsidRDefault="00502E4C">
      <w:pPr>
        <w:spacing w:after="120"/>
      </w:pPr>
    </w:p>
    <w:p w14:paraId="21E2C45C" w14:textId="77777777" w:rsidR="00502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502E4C" w14:paraId="398F180A"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1393BFA9" w14:textId="77777777" w:rsidR="00502E4C" w:rsidRDefault="00000000">
            <w:r>
              <w:rPr>
                <w:b/>
                <w:bCs/>
                <w:sz w:val="20"/>
                <w:szCs w:val="20"/>
              </w:rPr>
              <w:t>Exercice</w:t>
            </w:r>
          </w:p>
        </w:tc>
        <w:tc>
          <w:tcPr>
            <w:tcW w:w="3400" w:type="dxa"/>
            <w:shd w:val="clear" w:color="auto" w:fill="DEEAF6"/>
            <w:tcMar>
              <w:top w:w="55" w:type="dxa"/>
              <w:left w:w="100" w:type="dxa"/>
              <w:bottom w:w="55" w:type="dxa"/>
              <w:right w:w="100" w:type="dxa"/>
            </w:tcMar>
          </w:tcPr>
          <w:p w14:paraId="262C7FC0" w14:textId="77777777" w:rsidR="00502E4C" w:rsidRDefault="00000000">
            <w:r>
              <w:rPr>
                <w:b/>
                <w:bCs/>
                <w:sz w:val="20"/>
                <w:szCs w:val="20"/>
              </w:rPr>
              <w:t>Package</w:t>
            </w:r>
          </w:p>
        </w:tc>
        <w:tc>
          <w:tcPr>
            <w:tcW w:w="3760" w:type="dxa"/>
            <w:shd w:val="clear" w:color="auto" w:fill="DEEAF6"/>
            <w:tcMar>
              <w:top w:w="55" w:type="dxa"/>
              <w:left w:w="100" w:type="dxa"/>
              <w:bottom w:w="55" w:type="dxa"/>
              <w:right w:w="100" w:type="dxa"/>
            </w:tcMar>
          </w:tcPr>
          <w:p w14:paraId="142DBBEC" w14:textId="77777777" w:rsidR="00502E4C" w:rsidRDefault="00000000">
            <w:r>
              <w:rPr>
                <w:b/>
                <w:bCs/>
                <w:sz w:val="20"/>
                <w:szCs w:val="20"/>
              </w:rPr>
              <w:t>Sujet</w:t>
            </w:r>
          </w:p>
        </w:tc>
      </w:tr>
      <w:tr w:rsidR="00502E4C" w14:paraId="14B4BC21" w14:textId="77777777">
        <w:tblPrEx>
          <w:tblCellMar>
            <w:top w:w="0" w:type="dxa"/>
            <w:bottom w:w="0" w:type="dxa"/>
          </w:tblCellMar>
        </w:tblPrEx>
        <w:trPr>
          <w:cantSplit/>
        </w:trPr>
        <w:tc>
          <w:tcPr>
            <w:tcW w:w="2200" w:type="dxa"/>
            <w:tcMar>
              <w:top w:w="55" w:type="dxa"/>
              <w:left w:w="100" w:type="dxa"/>
              <w:bottom w:w="55" w:type="dxa"/>
              <w:right w:w="100" w:type="dxa"/>
            </w:tcMar>
          </w:tcPr>
          <w:p w14:paraId="419A002A" w14:textId="77777777" w:rsidR="00502E4C" w:rsidRDefault="00000000">
            <w:hyperlink w:anchor="ex-TMP-1" w:history="1">
              <w:r>
                <w:rPr>
                  <w:rFonts w:ascii="Consolas" w:hAnsi="Consolas" w:cs="Consolas"/>
                  <w:color w:val="0563C1"/>
                  <w:sz w:val="18"/>
                  <w:szCs w:val="18"/>
                  <w:u w:val="single"/>
                </w:rPr>
                <w:t>TMP.1</w:t>
              </w:r>
            </w:hyperlink>
          </w:p>
        </w:tc>
        <w:tc>
          <w:tcPr>
            <w:tcW w:w="3400" w:type="dxa"/>
            <w:tcMar>
              <w:top w:w="55" w:type="dxa"/>
              <w:left w:w="100" w:type="dxa"/>
              <w:bottom w:w="55" w:type="dxa"/>
              <w:right w:w="100" w:type="dxa"/>
            </w:tcMar>
          </w:tcPr>
          <w:p w14:paraId="4C051E81" w14:textId="77777777" w:rsidR="00502E4C" w:rsidRDefault="00000000">
            <w:r>
              <w:rPr>
                <w:rFonts w:ascii="Consolas" w:hAnsi="Consolas" w:cs="Consolas"/>
                <w:color w:val="E97132" w:themeColor="accent2"/>
                <w:sz w:val="18"/>
                <w:szCs w:val="18"/>
              </w:rPr>
              <w:t>be.ephec.java.tmp.e01</w:t>
            </w:r>
          </w:p>
        </w:tc>
        <w:tc>
          <w:tcPr>
            <w:tcW w:w="3760" w:type="dxa"/>
            <w:tcMar>
              <w:top w:w="55" w:type="dxa"/>
              <w:left w:w="100" w:type="dxa"/>
              <w:bottom w:w="55" w:type="dxa"/>
              <w:right w:w="100" w:type="dxa"/>
            </w:tcMar>
          </w:tcPr>
          <w:p w14:paraId="7B700D22" w14:textId="77777777" w:rsidR="00502E4C" w:rsidRDefault="00000000">
            <w:r>
              <w:rPr>
                <w:sz w:val="20"/>
                <w:szCs w:val="20"/>
              </w:rPr>
              <w:t>Mesurer un écart entre deux dates</w:t>
            </w:r>
          </w:p>
        </w:tc>
      </w:tr>
      <w:tr w:rsidR="00502E4C" w14:paraId="2C9F3A4D" w14:textId="77777777">
        <w:tblPrEx>
          <w:tblCellMar>
            <w:top w:w="0" w:type="dxa"/>
            <w:bottom w:w="0" w:type="dxa"/>
          </w:tblCellMar>
        </w:tblPrEx>
        <w:trPr>
          <w:cantSplit/>
        </w:trPr>
        <w:tc>
          <w:tcPr>
            <w:tcW w:w="2200" w:type="dxa"/>
            <w:tcMar>
              <w:top w:w="55" w:type="dxa"/>
              <w:left w:w="100" w:type="dxa"/>
              <w:bottom w:w="55" w:type="dxa"/>
              <w:right w:w="100" w:type="dxa"/>
            </w:tcMar>
          </w:tcPr>
          <w:p w14:paraId="74A1EB51" w14:textId="77777777" w:rsidR="00502E4C" w:rsidRDefault="00000000">
            <w:hyperlink w:anchor="ex-TMP-2" w:history="1">
              <w:r>
                <w:rPr>
                  <w:rFonts w:ascii="Consolas" w:hAnsi="Consolas" w:cs="Consolas"/>
                  <w:color w:val="0563C1"/>
                  <w:sz w:val="18"/>
                  <w:szCs w:val="18"/>
                  <w:u w:val="single"/>
                </w:rPr>
                <w:t>TMP.2</w:t>
              </w:r>
            </w:hyperlink>
          </w:p>
        </w:tc>
        <w:tc>
          <w:tcPr>
            <w:tcW w:w="3400" w:type="dxa"/>
            <w:tcMar>
              <w:top w:w="55" w:type="dxa"/>
              <w:left w:w="100" w:type="dxa"/>
              <w:bottom w:w="55" w:type="dxa"/>
              <w:right w:w="100" w:type="dxa"/>
            </w:tcMar>
          </w:tcPr>
          <w:p w14:paraId="02CD7E83" w14:textId="77777777" w:rsidR="00502E4C" w:rsidRDefault="00000000">
            <w:r>
              <w:rPr>
                <w:rFonts w:ascii="Consolas" w:hAnsi="Consolas" w:cs="Consolas"/>
                <w:color w:val="E97132" w:themeColor="accent2"/>
                <w:sz w:val="18"/>
                <w:szCs w:val="18"/>
              </w:rPr>
              <w:t>be.ephec.java.tmp.e02</w:t>
            </w:r>
          </w:p>
        </w:tc>
        <w:tc>
          <w:tcPr>
            <w:tcW w:w="3760" w:type="dxa"/>
            <w:tcMar>
              <w:top w:w="55" w:type="dxa"/>
              <w:left w:w="100" w:type="dxa"/>
              <w:bottom w:w="55" w:type="dxa"/>
              <w:right w:w="100" w:type="dxa"/>
            </w:tcMar>
          </w:tcPr>
          <w:p w14:paraId="207B1346" w14:textId="77777777" w:rsidR="00502E4C" w:rsidRDefault="00000000">
            <w:r>
              <w:rPr>
                <w:sz w:val="20"/>
                <w:szCs w:val="20"/>
              </w:rPr>
              <w:t>Les dates sont immuables</w:t>
            </w:r>
          </w:p>
        </w:tc>
      </w:tr>
      <w:tr w:rsidR="00502E4C" w14:paraId="18BE5FAC" w14:textId="77777777">
        <w:tblPrEx>
          <w:tblCellMar>
            <w:top w:w="0" w:type="dxa"/>
            <w:bottom w:w="0" w:type="dxa"/>
          </w:tblCellMar>
        </w:tblPrEx>
        <w:trPr>
          <w:cantSplit/>
        </w:trPr>
        <w:tc>
          <w:tcPr>
            <w:tcW w:w="2200" w:type="dxa"/>
            <w:tcMar>
              <w:top w:w="55" w:type="dxa"/>
              <w:left w:w="100" w:type="dxa"/>
              <w:bottom w:w="55" w:type="dxa"/>
              <w:right w:w="100" w:type="dxa"/>
            </w:tcMar>
          </w:tcPr>
          <w:p w14:paraId="738C6C98" w14:textId="77777777" w:rsidR="00502E4C" w:rsidRDefault="00000000">
            <w:hyperlink w:anchor="ex-TMP-3" w:history="1">
              <w:r>
                <w:rPr>
                  <w:rFonts w:ascii="Consolas" w:hAnsi="Consolas" w:cs="Consolas"/>
                  <w:color w:val="0563C1"/>
                  <w:sz w:val="18"/>
                  <w:szCs w:val="18"/>
                  <w:u w:val="single"/>
                </w:rPr>
                <w:t>TMP.3</w:t>
              </w:r>
            </w:hyperlink>
          </w:p>
        </w:tc>
        <w:tc>
          <w:tcPr>
            <w:tcW w:w="3400" w:type="dxa"/>
            <w:tcMar>
              <w:top w:w="55" w:type="dxa"/>
              <w:left w:w="100" w:type="dxa"/>
              <w:bottom w:w="55" w:type="dxa"/>
              <w:right w:w="100" w:type="dxa"/>
            </w:tcMar>
          </w:tcPr>
          <w:p w14:paraId="6D2EEE24" w14:textId="77777777" w:rsidR="00502E4C" w:rsidRDefault="00000000">
            <w:r>
              <w:rPr>
                <w:rFonts w:ascii="Consolas" w:hAnsi="Consolas" w:cs="Consolas"/>
                <w:color w:val="E97132" w:themeColor="accent2"/>
                <w:sz w:val="18"/>
                <w:szCs w:val="18"/>
              </w:rPr>
              <w:t>be.ephec.java.tmp.e03</w:t>
            </w:r>
          </w:p>
        </w:tc>
        <w:tc>
          <w:tcPr>
            <w:tcW w:w="3760" w:type="dxa"/>
            <w:tcMar>
              <w:top w:w="55" w:type="dxa"/>
              <w:left w:w="100" w:type="dxa"/>
              <w:bottom w:w="55" w:type="dxa"/>
              <w:right w:w="100" w:type="dxa"/>
            </w:tcMar>
          </w:tcPr>
          <w:p w14:paraId="3C72BCB6" w14:textId="77777777" w:rsidR="00502E4C" w:rsidRDefault="00000000">
            <w:r>
              <w:rPr>
                <w:sz w:val="20"/>
                <w:szCs w:val="20"/>
              </w:rPr>
              <w:t>Compter des secondes : date ou instant ?</w:t>
            </w:r>
          </w:p>
        </w:tc>
      </w:tr>
      <w:tr w:rsidR="00502E4C" w14:paraId="23500C34" w14:textId="77777777">
        <w:tblPrEx>
          <w:tblCellMar>
            <w:top w:w="0" w:type="dxa"/>
            <w:bottom w:w="0" w:type="dxa"/>
          </w:tblCellMar>
        </w:tblPrEx>
        <w:trPr>
          <w:cantSplit/>
        </w:trPr>
        <w:tc>
          <w:tcPr>
            <w:tcW w:w="2200" w:type="dxa"/>
            <w:tcMar>
              <w:top w:w="55" w:type="dxa"/>
              <w:left w:w="100" w:type="dxa"/>
              <w:bottom w:w="55" w:type="dxa"/>
              <w:right w:w="100" w:type="dxa"/>
            </w:tcMar>
          </w:tcPr>
          <w:p w14:paraId="5A68FCE2" w14:textId="77777777" w:rsidR="00502E4C" w:rsidRDefault="00000000">
            <w:hyperlink w:anchor="ex-TMP-4" w:history="1">
              <w:r>
                <w:rPr>
                  <w:rFonts w:ascii="Consolas" w:hAnsi="Consolas" w:cs="Consolas"/>
                  <w:color w:val="0563C1"/>
                  <w:sz w:val="18"/>
                  <w:szCs w:val="18"/>
                  <w:u w:val="single"/>
                </w:rPr>
                <w:t>TMP.4</w:t>
              </w:r>
            </w:hyperlink>
          </w:p>
        </w:tc>
        <w:tc>
          <w:tcPr>
            <w:tcW w:w="3400" w:type="dxa"/>
            <w:tcMar>
              <w:top w:w="55" w:type="dxa"/>
              <w:left w:w="100" w:type="dxa"/>
              <w:bottom w:w="55" w:type="dxa"/>
              <w:right w:w="100" w:type="dxa"/>
            </w:tcMar>
          </w:tcPr>
          <w:p w14:paraId="08BA5B2C" w14:textId="77777777" w:rsidR="00502E4C" w:rsidRDefault="00000000">
            <w:r>
              <w:rPr>
                <w:rFonts w:ascii="Consolas" w:hAnsi="Consolas" w:cs="Consolas"/>
                <w:color w:val="E97132" w:themeColor="accent2"/>
                <w:sz w:val="18"/>
                <w:szCs w:val="18"/>
              </w:rPr>
              <w:t>be.ephec.java.tmp.e04</w:t>
            </w:r>
          </w:p>
        </w:tc>
        <w:tc>
          <w:tcPr>
            <w:tcW w:w="3760" w:type="dxa"/>
            <w:tcMar>
              <w:top w:w="55" w:type="dxa"/>
              <w:left w:w="100" w:type="dxa"/>
              <w:bottom w:w="55" w:type="dxa"/>
              <w:right w:w="100" w:type="dxa"/>
            </w:tcMar>
          </w:tcPr>
          <w:p w14:paraId="70485E21" w14:textId="77777777" w:rsidR="00502E4C" w:rsidRDefault="00000000">
            <w:r>
              <w:rPr>
                <w:sz w:val="20"/>
                <w:szCs w:val="20"/>
              </w:rPr>
              <w:t>L'arithmétique des mois</w:t>
            </w:r>
          </w:p>
        </w:tc>
      </w:tr>
      <w:tr w:rsidR="00502E4C" w14:paraId="43D97ADE" w14:textId="77777777">
        <w:tblPrEx>
          <w:tblCellMar>
            <w:top w:w="0" w:type="dxa"/>
            <w:bottom w:w="0" w:type="dxa"/>
          </w:tblCellMar>
        </w:tblPrEx>
        <w:trPr>
          <w:cantSplit/>
        </w:trPr>
        <w:tc>
          <w:tcPr>
            <w:tcW w:w="2200" w:type="dxa"/>
            <w:tcMar>
              <w:top w:w="55" w:type="dxa"/>
              <w:left w:w="100" w:type="dxa"/>
              <w:bottom w:w="55" w:type="dxa"/>
              <w:right w:w="100" w:type="dxa"/>
            </w:tcMar>
          </w:tcPr>
          <w:p w14:paraId="50F0F63D" w14:textId="77777777" w:rsidR="00502E4C" w:rsidRDefault="00000000">
            <w:hyperlink w:anchor="ex-TMP-5" w:history="1">
              <w:r>
                <w:rPr>
                  <w:rFonts w:ascii="Consolas" w:hAnsi="Consolas" w:cs="Consolas"/>
                  <w:color w:val="0563C1"/>
                  <w:sz w:val="18"/>
                  <w:szCs w:val="18"/>
                  <w:u w:val="single"/>
                </w:rPr>
                <w:t>TMP.5</w:t>
              </w:r>
            </w:hyperlink>
          </w:p>
        </w:tc>
        <w:tc>
          <w:tcPr>
            <w:tcW w:w="3400" w:type="dxa"/>
            <w:tcMar>
              <w:top w:w="55" w:type="dxa"/>
              <w:left w:w="100" w:type="dxa"/>
              <w:bottom w:w="55" w:type="dxa"/>
              <w:right w:w="100" w:type="dxa"/>
            </w:tcMar>
          </w:tcPr>
          <w:p w14:paraId="472369B6" w14:textId="77777777" w:rsidR="00502E4C" w:rsidRDefault="00000000">
            <w:r>
              <w:rPr>
                <w:rFonts w:ascii="Consolas" w:hAnsi="Consolas" w:cs="Consolas"/>
                <w:color w:val="E97132" w:themeColor="accent2"/>
                <w:sz w:val="18"/>
                <w:szCs w:val="18"/>
              </w:rPr>
              <w:t>be.ephec.java.tmp.e05</w:t>
            </w:r>
          </w:p>
        </w:tc>
        <w:tc>
          <w:tcPr>
            <w:tcW w:w="3760" w:type="dxa"/>
            <w:tcMar>
              <w:top w:w="55" w:type="dxa"/>
              <w:left w:w="100" w:type="dxa"/>
              <w:bottom w:w="55" w:type="dxa"/>
              <w:right w:w="100" w:type="dxa"/>
            </w:tcMar>
          </w:tcPr>
          <w:p w14:paraId="349B4602" w14:textId="77777777" w:rsidR="00502E4C" w:rsidRDefault="00000000">
            <w:r>
              <w:rPr>
                <w:rFonts w:ascii="Consolas" w:hAnsi="Consolas" w:cs="Consolas"/>
                <w:color w:val="E97132" w:themeColor="accent2"/>
                <w:sz w:val="18"/>
                <w:szCs w:val="18"/>
              </w:rPr>
              <w:t>Period</w:t>
            </w:r>
            <w:r>
              <w:rPr>
                <w:sz w:val="20"/>
                <w:szCs w:val="20"/>
              </w:rPr>
              <w:t xml:space="preserve"> ou </w:t>
            </w:r>
            <w:r>
              <w:rPr>
                <w:rFonts w:ascii="Consolas" w:hAnsi="Consolas" w:cs="Consolas"/>
                <w:color w:val="E97132" w:themeColor="accent2"/>
                <w:sz w:val="18"/>
                <w:szCs w:val="18"/>
              </w:rPr>
              <w:t>Duration</w:t>
            </w:r>
          </w:p>
        </w:tc>
      </w:tr>
      <w:tr w:rsidR="00502E4C" w14:paraId="20DC6083" w14:textId="77777777">
        <w:tblPrEx>
          <w:tblCellMar>
            <w:top w:w="0" w:type="dxa"/>
            <w:bottom w:w="0" w:type="dxa"/>
          </w:tblCellMar>
        </w:tblPrEx>
        <w:trPr>
          <w:cantSplit/>
        </w:trPr>
        <w:tc>
          <w:tcPr>
            <w:tcW w:w="2200" w:type="dxa"/>
            <w:tcMar>
              <w:top w:w="55" w:type="dxa"/>
              <w:left w:w="100" w:type="dxa"/>
              <w:bottom w:w="55" w:type="dxa"/>
              <w:right w:w="100" w:type="dxa"/>
            </w:tcMar>
          </w:tcPr>
          <w:p w14:paraId="094B5CB6" w14:textId="77777777" w:rsidR="00502E4C" w:rsidRDefault="00000000">
            <w:hyperlink w:anchor="ex-TMP-6" w:history="1">
              <w:r>
                <w:rPr>
                  <w:rFonts w:ascii="Consolas" w:hAnsi="Consolas" w:cs="Consolas"/>
                  <w:color w:val="0563C1"/>
                  <w:sz w:val="18"/>
                  <w:szCs w:val="18"/>
                  <w:u w:val="single"/>
                </w:rPr>
                <w:t>TMP.6</w:t>
              </w:r>
            </w:hyperlink>
          </w:p>
        </w:tc>
        <w:tc>
          <w:tcPr>
            <w:tcW w:w="3400" w:type="dxa"/>
            <w:tcMar>
              <w:top w:w="55" w:type="dxa"/>
              <w:left w:w="100" w:type="dxa"/>
              <w:bottom w:w="55" w:type="dxa"/>
              <w:right w:w="100" w:type="dxa"/>
            </w:tcMar>
          </w:tcPr>
          <w:p w14:paraId="2B305F3A" w14:textId="77777777" w:rsidR="00502E4C" w:rsidRDefault="00000000">
            <w:r>
              <w:rPr>
                <w:rFonts w:ascii="Consolas" w:hAnsi="Consolas" w:cs="Consolas"/>
                <w:color w:val="E97132" w:themeColor="accent2"/>
                <w:sz w:val="18"/>
                <w:szCs w:val="18"/>
              </w:rPr>
              <w:t>be.ephec.java.tmp.e06</w:t>
            </w:r>
          </w:p>
        </w:tc>
        <w:tc>
          <w:tcPr>
            <w:tcW w:w="3760" w:type="dxa"/>
            <w:tcMar>
              <w:top w:w="55" w:type="dxa"/>
              <w:left w:w="100" w:type="dxa"/>
              <w:bottom w:w="55" w:type="dxa"/>
              <w:right w:w="100" w:type="dxa"/>
            </w:tcMar>
          </w:tcPr>
          <w:p w14:paraId="79C1F4E1" w14:textId="77777777" w:rsidR="00502E4C" w:rsidRDefault="00000000">
            <w:r>
              <w:rPr>
                <w:sz w:val="20"/>
                <w:szCs w:val="20"/>
              </w:rPr>
              <w:t>Formater et analyser une date</w:t>
            </w:r>
          </w:p>
        </w:tc>
      </w:tr>
    </w:tbl>
    <w:p w14:paraId="416F5655" w14:textId="77777777" w:rsidR="00502E4C" w:rsidRDefault="00000000">
      <w:pPr>
        <w:pStyle w:val="Titre3"/>
        <w:keepNext/>
        <w:spacing w:before="240" w:after="100"/>
      </w:pPr>
      <w:r>
        <w:rPr>
          <w:b/>
          <w:bCs/>
          <w:color w:val="595959"/>
        </w:rPr>
        <w:t>Les classes que vous allez rencontrer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200"/>
        <w:gridCol w:w="2760"/>
      </w:tblGrid>
      <w:tr w:rsidR="00502E4C" w14:paraId="0C0E006A" w14:textId="77777777">
        <w:tblPrEx>
          <w:tblCellMar>
            <w:top w:w="0" w:type="dxa"/>
            <w:bottom w:w="0" w:type="dxa"/>
          </w:tblCellMar>
        </w:tblPrEx>
        <w:trPr>
          <w:tblHeader/>
        </w:trPr>
        <w:tc>
          <w:tcPr>
            <w:tcW w:w="2400" w:type="dxa"/>
            <w:shd w:val="clear" w:color="auto" w:fill="DEEAF6"/>
            <w:tcMar>
              <w:top w:w="60" w:type="dxa"/>
              <w:left w:w="100" w:type="dxa"/>
              <w:bottom w:w="60" w:type="dxa"/>
              <w:right w:w="100" w:type="dxa"/>
            </w:tcMar>
          </w:tcPr>
          <w:p w14:paraId="674FE56D" w14:textId="77777777" w:rsidR="00502E4C" w:rsidRDefault="00000000">
            <w:r>
              <w:rPr>
                <w:b/>
                <w:bCs/>
                <w:sz w:val="20"/>
                <w:szCs w:val="20"/>
              </w:rPr>
              <w:t>Classe</w:t>
            </w:r>
          </w:p>
        </w:tc>
        <w:tc>
          <w:tcPr>
            <w:tcW w:w="4200" w:type="dxa"/>
            <w:shd w:val="clear" w:color="auto" w:fill="DEEAF6"/>
            <w:tcMar>
              <w:top w:w="60" w:type="dxa"/>
              <w:left w:w="100" w:type="dxa"/>
              <w:bottom w:w="60" w:type="dxa"/>
              <w:right w:w="100" w:type="dxa"/>
            </w:tcMar>
          </w:tcPr>
          <w:p w14:paraId="7F216BAC" w14:textId="77777777" w:rsidR="00502E4C" w:rsidRDefault="00000000">
            <w:r>
              <w:rPr>
                <w:b/>
                <w:bCs/>
                <w:sz w:val="20"/>
                <w:szCs w:val="20"/>
              </w:rPr>
              <w:t>Ce qu'elle représente</w:t>
            </w:r>
          </w:p>
        </w:tc>
        <w:tc>
          <w:tcPr>
            <w:tcW w:w="2760" w:type="dxa"/>
            <w:shd w:val="clear" w:color="auto" w:fill="DEEAF6"/>
            <w:tcMar>
              <w:top w:w="60" w:type="dxa"/>
              <w:left w:w="100" w:type="dxa"/>
              <w:bottom w:w="60" w:type="dxa"/>
              <w:right w:w="100" w:type="dxa"/>
            </w:tcMar>
          </w:tcPr>
          <w:p w14:paraId="402CA6F6" w14:textId="77777777" w:rsidR="00502E4C" w:rsidRDefault="00000000">
            <w:r>
              <w:rPr>
                <w:b/>
                <w:bCs/>
                <w:sz w:val="20"/>
                <w:szCs w:val="20"/>
              </w:rPr>
              <w:t>Exemple</w:t>
            </w:r>
          </w:p>
        </w:tc>
      </w:tr>
      <w:tr w:rsidR="00502E4C" w14:paraId="2CC90A5B" w14:textId="77777777">
        <w:tblPrEx>
          <w:tblCellMar>
            <w:top w:w="0" w:type="dxa"/>
            <w:bottom w:w="0" w:type="dxa"/>
          </w:tblCellMar>
        </w:tblPrEx>
        <w:trPr>
          <w:cantSplit/>
        </w:trPr>
        <w:tc>
          <w:tcPr>
            <w:tcW w:w="2400" w:type="dxa"/>
            <w:tcMar>
              <w:top w:w="60" w:type="dxa"/>
              <w:left w:w="100" w:type="dxa"/>
              <w:bottom w:w="60" w:type="dxa"/>
              <w:right w:w="100" w:type="dxa"/>
            </w:tcMar>
          </w:tcPr>
          <w:p w14:paraId="10329C35" w14:textId="77777777" w:rsidR="00502E4C" w:rsidRDefault="00000000">
            <w:r>
              <w:rPr>
                <w:rFonts w:ascii="Consolas" w:hAnsi="Consolas" w:cs="Consolas"/>
                <w:color w:val="E97132" w:themeColor="accent2"/>
                <w:sz w:val="18"/>
                <w:szCs w:val="18"/>
              </w:rPr>
              <w:t>LocalDate</w:t>
            </w:r>
          </w:p>
        </w:tc>
        <w:tc>
          <w:tcPr>
            <w:tcW w:w="4200" w:type="dxa"/>
            <w:tcMar>
              <w:top w:w="60" w:type="dxa"/>
              <w:left w:w="100" w:type="dxa"/>
              <w:bottom w:w="60" w:type="dxa"/>
              <w:right w:w="100" w:type="dxa"/>
            </w:tcMar>
          </w:tcPr>
          <w:p w14:paraId="009F4B7D" w14:textId="77777777" w:rsidR="00502E4C" w:rsidRDefault="00000000">
            <w:r>
              <w:rPr>
                <w:sz w:val="20"/>
                <w:szCs w:val="20"/>
              </w:rPr>
              <w:t>une date, sans heure</w:t>
            </w:r>
          </w:p>
        </w:tc>
        <w:tc>
          <w:tcPr>
            <w:tcW w:w="2760" w:type="dxa"/>
            <w:tcMar>
              <w:top w:w="60" w:type="dxa"/>
              <w:left w:w="100" w:type="dxa"/>
              <w:bottom w:w="60" w:type="dxa"/>
              <w:right w:w="100" w:type="dxa"/>
            </w:tcMar>
          </w:tcPr>
          <w:p w14:paraId="7A1FB0A8" w14:textId="77777777" w:rsidR="00502E4C" w:rsidRDefault="00000000">
            <w:r>
              <w:rPr>
                <w:rFonts w:ascii="Consolas" w:hAnsi="Consolas" w:cs="Consolas"/>
                <w:color w:val="E97132" w:themeColor="accent2"/>
                <w:sz w:val="18"/>
                <w:szCs w:val="18"/>
              </w:rPr>
              <w:t>2027-01-19</w:t>
            </w:r>
          </w:p>
        </w:tc>
      </w:tr>
      <w:tr w:rsidR="00502E4C" w14:paraId="73103EB7" w14:textId="77777777">
        <w:tblPrEx>
          <w:tblCellMar>
            <w:top w:w="0" w:type="dxa"/>
            <w:bottom w:w="0" w:type="dxa"/>
          </w:tblCellMar>
        </w:tblPrEx>
        <w:trPr>
          <w:cantSplit/>
        </w:trPr>
        <w:tc>
          <w:tcPr>
            <w:tcW w:w="2400" w:type="dxa"/>
            <w:tcMar>
              <w:top w:w="60" w:type="dxa"/>
              <w:left w:w="100" w:type="dxa"/>
              <w:bottom w:w="60" w:type="dxa"/>
              <w:right w:w="100" w:type="dxa"/>
            </w:tcMar>
          </w:tcPr>
          <w:p w14:paraId="379F0486" w14:textId="77777777" w:rsidR="00502E4C" w:rsidRDefault="00000000">
            <w:r>
              <w:rPr>
                <w:rFonts w:ascii="Consolas" w:hAnsi="Consolas" w:cs="Consolas"/>
                <w:color w:val="E97132" w:themeColor="accent2"/>
                <w:sz w:val="18"/>
                <w:szCs w:val="18"/>
              </w:rPr>
              <w:t>LocalDateTime</w:t>
            </w:r>
          </w:p>
        </w:tc>
        <w:tc>
          <w:tcPr>
            <w:tcW w:w="4200" w:type="dxa"/>
            <w:tcMar>
              <w:top w:w="60" w:type="dxa"/>
              <w:left w:w="100" w:type="dxa"/>
              <w:bottom w:w="60" w:type="dxa"/>
              <w:right w:w="100" w:type="dxa"/>
            </w:tcMar>
          </w:tcPr>
          <w:p w14:paraId="6A7D5CBF" w14:textId="77777777" w:rsidR="00502E4C" w:rsidRDefault="00000000">
            <w:r>
              <w:rPr>
                <w:sz w:val="20"/>
                <w:szCs w:val="20"/>
              </w:rPr>
              <w:t>une date avec une heure</w:t>
            </w:r>
          </w:p>
        </w:tc>
        <w:tc>
          <w:tcPr>
            <w:tcW w:w="2760" w:type="dxa"/>
            <w:tcMar>
              <w:top w:w="60" w:type="dxa"/>
              <w:left w:w="100" w:type="dxa"/>
              <w:bottom w:w="60" w:type="dxa"/>
              <w:right w:w="100" w:type="dxa"/>
            </w:tcMar>
          </w:tcPr>
          <w:p w14:paraId="665C03F2" w14:textId="77777777" w:rsidR="00502E4C" w:rsidRDefault="00000000">
            <w:r>
              <w:rPr>
                <w:rFonts w:ascii="Consolas" w:hAnsi="Consolas" w:cs="Consolas"/>
                <w:color w:val="E97132" w:themeColor="accent2"/>
                <w:sz w:val="18"/>
                <w:szCs w:val="18"/>
              </w:rPr>
              <w:t>2027-01-19T18:00</w:t>
            </w:r>
          </w:p>
        </w:tc>
      </w:tr>
      <w:tr w:rsidR="00502E4C" w14:paraId="063F553C" w14:textId="77777777">
        <w:tblPrEx>
          <w:tblCellMar>
            <w:top w:w="0" w:type="dxa"/>
            <w:bottom w:w="0" w:type="dxa"/>
          </w:tblCellMar>
        </w:tblPrEx>
        <w:trPr>
          <w:cantSplit/>
        </w:trPr>
        <w:tc>
          <w:tcPr>
            <w:tcW w:w="2400" w:type="dxa"/>
            <w:tcMar>
              <w:top w:w="60" w:type="dxa"/>
              <w:left w:w="100" w:type="dxa"/>
              <w:bottom w:w="60" w:type="dxa"/>
              <w:right w:w="100" w:type="dxa"/>
            </w:tcMar>
          </w:tcPr>
          <w:p w14:paraId="5142F096" w14:textId="77777777" w:rsidR="00502E4C" w:rsidRDefault="00000000">
            <w:r>
              <w:rPr>
                <w:rFonts w:ascii="Consolas" w:hAnsi="Consolas" w:cs="Consolas"/>
                <w:color w:val="E97132" w:themeColor="accent2"/>
                <w:sz w:val="18"/>
                <w:szCs w:val="18"/>
              </w:rPr>
              <w:t>Period</w:t>
            </w:r>
          </w:p>
        </w:tc>
        <w:tc>
          <w:tcPr>
            <w:tcW w:w="4200" w:type="dxa"/>
            <w:tcMar>
              <w:top w:w="60" w:type="dxa"/>
              <w:left w:w="100" w:type="dxa"/>
              <w:bottom w:w="60" w:type="dxa"/>
              <w:right w:w="100" w:type="dxa"/>
            </w:tcMar>
          </w:tcPr>
          <w:p w14:paraId="101478F2" w14:textId="77777777" w:rsidR="00502E4C" w:rsidRDefault="00000000">
            <w:r>
              <w:rPr>
                <w:sz w:val="20"/>
                <w:szCs w:val="20"/>
              </w:rPr>
              <w:t>un écart en années, mois et jours</w:t>
            </w:r>
          </w:p>
        </w:tc>
        <w:tc>
          <w:tcPr>
            <w:tcW w:w="2760" w:type="dxa"/>
            <w:tcMar>
              <w:top w:w="60" w:type="dxa"/>
              <w:left w:w="100" w:type="dxa"/>
              <w:bottom w:w="60" w:type="dxa"/>
              <w:right w:w="100" w:type="dxa"/>
            </w:tcMar>
          </w:tcPr>
          <w:p w14:paraId="7C709634" w14:textId="77777777" w:rsidR="00502E4C" w:rsidRDefault="00000000">
            <w:r>
              <w:rPr>
                <w:rFonts w:ascii="Consolas" w:hAnsi="Consolas" w:cs="Consolas"/>
                <w:color w:val="E97132" w:themeColor="accent2"/>
                <w:sz w:val="18"/>
                <w:szCs w:val="18"/>
              </w:rPr>
              <w:t>36 ans, 8 mois, 2 jours</w:t>
            </w:r>
          </w:p>
        </w:tc>
      </w:tr>
      <w:tr w:rsidR="00502E4C" w14:paraId="547C3D45" w14:textId="77777777">
        <w:tblPrEx>
          <w:tblCellMar>
            <w:top w:w="0" w:type="dxa"/>
            <w:bottom w:w="0" w:type="dxa"/>
          </w:tblCellMar>
        </w:tblPrEx>
        <w:trPr>
          <w:cantSplit/>
        </w:trPr>
        <w:tc>
          <w:tcPr>
            <w:tcW w:w="2400" w:type="dxa"/>
            <w:tcMar>
              <w:top w:w="60" w:type="dxa"/>
              <w:left w:w="100" w:type="dxa"/>
              <w:bottom w:w="60" w:type="dxa"/>
              <w:right w:w="100" w:type="dxa"/>
            </w:tcMar>
          </w:tcPr>
          <w:p w14:paraId="46B59A84" w14:textId="77777777" w:rsidR="00502E4C" w:rsidRDefault="00000000">
            <w:r>
              <w:rPr>
                <w:rFonts w:ascii="Consolas" w:hAnsi="Consolas" w:cs="Consolas"/>
                <w:color w:val="E97132" w:themeColor="accent2"/>
                <w:sz w:val="18"/>
                <w:szCs w:val="18"/>
              </w:rPr>
              <w:t>Duration</w:t>
            </w:r>
          </w:p>
        </w:tc>
        <w:tc>
          <w:tcPr>
            <w:tcW w:w="4200" w:type="dxa"/>
            <w:tcMar>
              <w:top w:w="60" w:type="dxa"/>
              <w:left w:w="100" w:type="dxa"/>
              <w:bottom w:w="60" w:type="dxa"/>
              <w:right w:w="100" w:type="dxa"/>
            </w:tcMar>
          </w:tcPr>
          <w:p w14:paraId="3FF58AE0" w14:textId="77777777" w:rsidR="00502E4C" w:rsidRDefault="00000000">
            <w:r>
              <w:rPr>
                <w:sz w:val="20"/>
                <w:szCs w:val="20"/>
              </w:rPr>
              <w:t>un écart en heures, minutes et secondes</w:t>
            </w:r>
          </w:p>
        </w:tc>
        <w:tc>
          <w:tcPr>
            <w:tcW w:w="2760" w:type="dxa"/>
            <w:tcMar>
              <w:top w:w="60" w:type="dxa"/>
              <w:left w:w="100" w:type="dxa"/>
              <w:bottom w:w="60" w:type="dxa"/>
              <w:right w:w="100" w:type="dxa"/>
            </w:tcMar>
          </w:tcPr>
          <w:p w14:paraId="49DD93CF" w14:textId="77777777" w:rsidR="00502E4C" w:rsidRDefault="00000000">
            <w:r>
              <w:rPr>
                <w:rFonts w:ascii="Consolas" w:hAnsi="Consolas" w:cs="Consolas"/>
                <w:color w:val="E97132" w:themeColor="accent2"/>
                <w:sz w:val="18"/>
                <w:szCs w:val="18"/>
              </w:rPr>
              <w:t>3 h 35</w:t>
            </w:r>
          </w:p>
        </w:tc>
      </w:tr>
      <w:tr w:rsidR="00502E4C" w14:paraId="48B514C4" w14:textId="77777777">
        <w:tblPrEx>
          <w:tblCellMar>
            <w:top w:w="0" w:type="dxa"/>
            <w:bottom w:w="0" w:type="dxa"/>
          </w:tblCellMar>
        </w:tblPrEx>
        <w:trPr>
          <w:cantSplit/>
        </w:trPr>
        <w:tc>
          <w:tcPr>
            <w:tcW w:w="2400" w:type="dxa"/>
            <w:tcMar>
              <w:top w:w="60" w:type="dxa"/>
              <w:left w:w="100" w:type="dxa"/>
              <w:bottom w:w="60" w:type="dxa"/>
              <w:right w:w="100" w:type="dxa"/>
            </w:tcMar>
          </w:tcPr>
          <w:p w14:paraId="3D476E70" w14:textId="77777777" w:rsidR="00502E4C" w:rsidRDefault="00000000">
            <w:r>
              <w:rPr>
                <w:rFonts w:ascii="Consolas" w:hAnsi="Consolas" w:cs="Consolas"/>
                <w:color w:val="E97132" w:themeColor="accent2"/>
                <w:sz w:val="18"/>
                <w:szCs w:val="18"/>
              </w:rPr>
              <w:t>ChronoUnit</w:t>
            </w:r>
          </w:p>
        </w:tc>
        <w:tc>
          <w:tcPr>
            <w:tcW w:w="4200" w:type="dxa"/>
            <w:tcMar>
              <w:top w:w="60" w:type="dxa"/>
              <w:left w:w="100" w:type="dxa"/>
              <w:bottom w:w="60" w:type="dxa"/>
              <w:right w:w="100" w:type="dxa"/>
            </w:tcMar>
          </w:tcPr>
          <w:p w14:paraId="78648784" w14:textId="77777777" w:rsidR="00502E4C" w:rsidRDefault="00000000">
            <w:r>
              <w:rPr>
                <w:sz w:val="20"/>
                <w:szCs w:val="20"/>
              </w:rPr>
              <w:t>l'unité dans laquelle mesurer un écart</w:t>
            </w:r>
          </w:p>
        </w:tc>
        <w:tc>
          <w:tcPr>
            <w:tcW w:w="2760" w:type="dxa"/>
            <w:tcMar>
              <w:top w:w="60" w:type="dxa"/>
              <w:left w:w="100" w:type="dxa"/>
              <w:bottom w:w="60" w:type="dxa"/>
              <w:right w:w="100" w:type="dxa"/>
            </w:tcMar>
          </w:tcPr>
          <w:p w14:paraId="43AFC212" w14:textId="77777777" w:rsidR="00502E4C" w:rsidRDefault="00000000">
            <w:r>
              <w:rPr>
                <w:rFonts w:ascii="Consolas" w:hAnsi="Consolas" w:cs="Consolas"/>
                <w:color w:val="E97132" w:themeColor="accent2"/>
                <w:sz w:val="18"/>
                <w:szCs w:val="18"/>
              </w:rPr>
              <w:t>DAYS, WEEKS, MONTHS</w:t>
            </w:r>
          </w:p>
        </w:tc>
      </w:tr>
      <w:tr w:rsidR="00502E4C" w14:paraId="5EF111BC" w14:textId="77777777">
        <w:tblPrEx>
          <w:tblCellMar>
            <w:top w:w="0" w:type="dxa"/>
            <w:bottom w:w="0" w:type="dxa"/>
          </w:tblCellMar>
        </w:tblPrEx>
        <w:trPr>
          <w:cantSplit/>
        </w:trPr>
        <w:tc>
          <w:tcPr>
            <w:tcW w:w="2400" w:type="dxa"/>
            <w:tcMar>
              <w:top w:w="60" w:type="dxa"/>
              <w:left w:w="100" w:type="dxa"/>
              <w:bottom w:w="60" w:type="dxa"/>
              <w:right w:w="100" w:type="dxa"/>
            </w:tcMar>
          </w:tcPr>
          <w:p w14:paraId="65EA7014" w14:textId="77777777" w:rsidR="00502E4C" w:rsidRDefault="00000000">
            <w:r>
              <w:rPr>
                <w:rFonts w:ascii="Consolas" w:hAnsi="Consolas" w:cs="Consolas"/>
                <w:color w:val="E97132" w:themeColor="accent2"/>
                <w:sz w:val="18"/>
                <w:szCs w:val="18"/>
              </w:rPr>
              <w:t>DateTimeFormatter</w:t>
            </w:r>
          </w:p>
        </w:tc>
        <w:tc>
          <w:tcPr>
            <w:tcW w:w="4200" w:type="dxa"/>
            <w:tcMar>
              <w:top w:w="60" w:type="dxa"/>
              <w:left w:w="100" w:type="dxa"/>
              <w:bottom w:w="60" w:type="dxa"/>
              <w:right w:w="100" w:type="dxa"/>
            </w:tcMar>
          </w:tcPr>
          <w:p w14:paraId="6DDA970A" w14:textId="77777777" w:rsidR="00502E4C" w:rsidRDefault="00000000">
            <w:r>
              <w:rPr>
                <w:sz w:val="20"/>
                <w:szCs w:val="20"/>
              </w:rPr>
              <w:t>la conversion entre date et texte</w:t>
            </w:r>
          </w:p>
        </w:tc>
        <w:tc>
          <w:tcPr>
            <w:tcW w:w="2760" w:type="dxa"/>
            <w:tcMar>
              <w:top w:w="60" w:type="dxa"/>
              <w:left w:w="100" w:type="dxa"/>
              <w:bottom w:w="60" w:type="dxa"/>
              <w:right w:w="100" w:type="dxa"/>
            </w:tcMar>
          </w:tcPr>
          <w:p w14:paraId="75E14A6C" w14:textId="77777777" w:rsidR="00502E4C" w:rsidRDefault="00000000">
            <w:r>
              <w:rPr>
                <w:rFonts w:ascii="Consolas" w:hAnsi="Consolas" w:cs="Consolas"/>
                <w:color w:val="E97132" w:themeColor="accent2"/>
                <w:sz w:val="18"/>
                <w:szCs w:val="18"/>
              </w:rPr>
              <w:t>19/01/2027</w:t>
            </w:r>
          </w:p>
        </w:tc>
      </w:tr>
    </w:tbl>
    <w:p w14:paraId="614246EA" w14:textId="77777777" w:rsidR="00502E4C" w:rsidRDefault="00502E4C">
      <w:pPr>
        <w:pBdr>
          <w:bottom w:val="single" w:sz="6" w:space="1" w:color="A6A6A6"/>
        </w:pBdr>
        <w:spacing w:before="240" w:after="360"/>
      </w:pPr>
    </w:p>
    <w:p w14:paraId="46A7753F" w14:textId="77777777" w:rsidR="00502E4C" w:rsidRDefault="00000000">
      <w:pPr>
        <w:pStyle w:val="Titre2"/>
        <w:keepNext/>
        <w:spacing w:before="360" w:after="160"/>
      </w:pPr>
      <w:bookmarkStart w:id="15" w:name="_Toc243774957"/>
      <w:r>
        <w:rPr>
          <w:b/>
          <w:bCs/>
          <w:color w:val="1F4E79"/>
          <w:sz w:val="30"/>
          <w:szCs w:val="30"/>
        </w:rPr>
        <w:t>TMP.1 — Mesurer un écart entre deux dates</w:t>
      </w:r>
      <w:bookmarkEnd w:id="15"/>
    </w:p>
    <w:p w14:paraId="2149BD7E"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be.ephec.java.tmp.e01</w:t>
      </w:r>
    </w:p>
    <w:p w14:paraId="24F748D1" w14:textId="77777777" w:rsidR="00502E4C" w:rsidRDefault="00000000">
      <w:pPr>
        <w:pStyle w:val="Titre3"/>
        <w:keepNext/>
        <w:spacing w:before="240" w:after="100"/>
      </w:pPr>
      <w:r>
        <w:rPr>
          <w:b/>
          <w:bCs/>
          <w:color w:val="595959"/>
        </w:rPr>
        <w:t>Objectif</w:t>
      </w:r>
    </w:p>
    <w:p w14:paraId="3DB13CB0" w14:textId="77777777" w:rsidR="00502E4C" w:rsidRDefault="00000000">
      <w:pPr>
        <w:spacing w:after="120"/>
      </w:pPr>
      <w:r>
        <w:t>Construire une date, et mesurer l'écart qui la sépare d'une autre dans quatre unités différentes.</w:t>
      </w:r>
    </w:p>
    <w:p w14:paraId="5371FFB5" w14:textId="77777777" w:rsidR="00502E4C" w:rsidRDefault="00000000">
      <w:pPr>
        <w:pStyle w:val="Titre3"/>
        <w:keepNext/>
        <w:spacing w:before="240" w:after="100"/>
      </w:pPr>
      <w:r>
        <w:rPr>
          <w:b/>
          <w:bCs/>
          <w:color w:val="595959"/>
        </w:rPr>
        <w:t>Énoncé</w:t>
      </w:r>
    </w:p>
    <w:p w14:paraId="576B9F70" w14:textId="77777777" w:rsidR="00502E4C" w:rsidRDefault="00000000">
      <w:pPr>
        <w:spacing w:after="120"/>
      </w:pPr>
      <w:r>
        <w:t xml:space="preserve">Complétez la classe </w:t>
      </w:r>
      <w:r>
        <w:rPr>
          <w:rFonts w:ascii="Consolas" w:hAnsi="Consolas" w:cs="Consolas"/>
          <w:color w:val="E97132" w:themeColor="accent2"/>
          <w:sz w:val="18"/>
          <w:szCs w:val="18"/>
        </w:rPr>
        <w:t>UtilitaireDates</w:t>
      </w:r>
      <w:r>
        <w:t>, qui expose quatre méthodes statiques mesurant le même écart dans quatre unités. Aucune ne lit au clavier ni n'affiche : elles reçoivent deux dates et retournent un nombre.</w:t>
      </w:r>
    </w:p>
    <w:p w14:paraId="56D07FFA" w14:textId="77777777" w:rsidR="00502E4C" w:rsidRDefault="00000000">
      <w:pPr>
        <w:spacing w:after="120"/>
      </w:pPr>
      <w:r>
        <w:t xml:space="preserve">Écrivez ensuite le </w:t>
      </w:r>
      <w:r>
        <w:rPr>
          <w:rFonts w:ascii="Consolas" w:hAnsi="Consolas" w:cs="Consolas"/>
          <w:color w:val="E97132" w:themeColor="accent2"/>
          <w:sz w:val="18"/>
          <w:szCs w:val="18"/>
        </w:rPr>
        <w:t>Programme</w:t>
      </w:r>
      <w:r>
        <w:t xml:space="preserve"> : il demande l'année, le mois et le jour de naissance, construit la date avec </w:t>
      </w:r>
      <w:r>
        <w:rPr>
          <w:rFonts w:ascii="Consolas" w:hAnsi="Consolas" w:cs="Consolas"/>
          <w:color w:val="E97132" w:themeColor="accent2"/>
          <w:sz w:val="18"/>
          <w:szCs w:val="18"/>
        </w:rPr>
        <w:t>LocalDate.of(annee, mois, jour)</w:t>
      </w:r>
      <w:r>
        <w:t>, et affiche les quatre écarts jusqu'à aujourd'hui.</w:t>
      </w:r>
    </w:p>
    <w:p w14:paraId="17CA7011" w14:textId="77777777" w:rsidR="00502E4C"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200"/>
        <w:gridCol w:w="2760"/>
      </w:tblGrid>
      <w:tr w:rsidR="00502E4C" w14:paraId="649D58F5" w14:textId="77777777">
        <w:tblPrEx>
          <w:tblCellMar>
            <w:top w:w="0" w:type="dxa"/>
            <w:bottom w:w="0" w:type="dxa"/>
          </w:tblCellMar>
        </w:tblPrEx>
        <w:trPr>
          <w:tblHeader/>
        </w:trPr>
        <w:tc>
          <w:tcPr>
            <w:tcW w:w="2400" w:type="dxa"/>
            <w:shd w:val="clear" w:color="auto" w:fill="DEEAF6"/>
            <w:tcMar>
              <w:top w:w="60" w:type="dxa"/>
              <w:left w:w="100" w:type="dxa"/>
              <w:bottom w:w="60" w:type="dxa"/>
              <w:right w:w="100" w:type="dxa"/>
            </w:tcMar>
          </w:tcPr>
          <w:p w14:paraId="4C39F246" w14:textId="77777777" w:rsidR="00502E4C" w:rsidRDefault="00000000">
            <w:r>
              <w:rPr>
                <w:b/>
                <w:bCs/>
                <w:sz w:val="20"/>
                <w:szCs w:val="20"/>
              </w:rPr>
              <w:t>Élément</w:t>
            </w:r>
          </w:p>
        </w:tc>
        <w:tc>
          <w:tcPr>
            <w:tcW w:w="4200" w:type="dxa"/>
            <w:shd w:val="clear" w:color="auto" w:fill="DEEAF6"/>
            <w:tcMar>
              <w:top w:w="60" w:type="dxa"/>
              <w:left w:w="100" w:type="dxa"/>
              <w:bottom w:w="60" w:type="dxa"/>
              <w:right w:w="100" w:type="dxa"/>
            </w:tcMar>
          </w:tcPr>
          <w:p w14:paraId="661046D0" w14:textId="77777777" w:rsidR="00502E4C" w:rsidRDefault="00000000">
            <w:r>
              <w:rPr>
                <w:b/>
                <w:bCs/>
                <w:sz w:val="20"/>
                <w:szCs w:val="20"/>
              </w:rPr>
              <w:t>Signature</w:t>
            </w:r>
          </w:p>
        </w:tc>
        <w:tc>
          <w:tcPr>
            <w:tcW w:w="2760" w:type="dxa"/>
            <w:shd w:val="clear" w:color="auto" w:fill="DEEAF6"/>
            <w:tcMar>
              <w:top w:w="60" w:type="dxa"/>
              <w:left w:w="100" w:type="dxa"/>
              <w:bottom w:w="60" w:type="dxa"/>
              <w:right w:w="100" w:type="dxa"/>
            </w:tcMar>
          </w:tcPr>
          <w:p w14:paraId="19797C2C" w14:textId="77777777" w:rsidR="00502E4C" w:rsidRDefault="00000000">
            <w:r>
              <w:rPr>
                <w:b/>
                <w:bCs/>
                <w:sz w:val="20"/>
                <w:szCs w:val="20"/>
              </w:rPr>
              <w:t>Rôle</w:t>
            </w:r>
          </w:p>
        </w:tc>
      </w:tr>
      <w:tr w:rsidR="00502E4C" w14:paraId="514A036A" w14:textId="77777777">
        <w:tblPrEx>
          <w:tblCellMar>
            <w:top w:w="0" w:type="dxa"/>
            <w:bottom w:w="0" w:type="dxa"/>
          </w:tblCellMar>
        </w:tblPrEx>
        <w:trPr>
          <w:cantSplit/>
        </w:trPr>
        <w:tc>
          <w:tcPr>
            <w:tcW w:w="2400" w:type="dxa"/>
            <w:tcMar>
              <w:top w:w="60" w:type="dxa"/>
              <w:left w:w="100" w:type="dxa"/>
              <w:bottom w:w="60" w:type="dxa"/>
              <w:right w:w="100" w:type="dxa"/>
            </w:tcMar>
          </w:tcPr>
          <w:p w14:paraId="036A98F5" w14:textId="77777777" w:rsidR="00502E4C" w:rsidRDefault="00000000">
            <w:r>
              <w:rPr>
                <w:rFonts w:ascii="Consolas" w:hAnsi="Consolas" w:cs="Consolas"/>
                <w:color w:val="E97132" w:themeColor="accent2"/>
                <w:sz w:val="18"/>
                <w:szCs w:val="18"/>
              </w:rPr>
              <w:t>ecartEnJours</w:t>
            </w:r>
          </w:p>
        </w:tc>
        <w:tc>
          <w:tcPr>
            <w:tcW w:w="4200" w:type="dxa"/>
            <w:tcMar>
              <w:top w:w="60" w:type="dxa"/>
              <w:left w:w="100" w:type="dxa"/>
              <w:bottom w:w="60" w:type="dxa"/>
              <w:right w:w="100" w:type="dxa"/>
            </w:tcMar>
          </w:tcPr>
          <w:p w14:paraId="2B7A9C56" w14:textId="77777777" w:rsidR="00502E4C" w:rsidRDefault="00000000">
            <w:r>
              <w:rPr>
                <w:rFonts w:ascii="Consolas" w:hAnsi="Consolas" w:cs="Consolas"/>
                <w:color w:val="E97132" w:themeColor="accent2"/>
                <w:sz w:val="18"/>
                <w:szCs w:val="18"/>
              </w:rPr>
              <w:t>public static long ecartEnJours(LocalDate, LocalDate)</w:t>
            </w:r>
          </w:p>
        </w:tc>
        <w:tc>
          <w:tcPr>
            <w:tcW w:w="2760" w:type="dxa"/>
            <w:tcMar>
              <w:top w:w="60" w:type="dxa"/>
              <w:left w:w="100" w:type="dxa"/>
              <w:bottom w:w="60" w:type="dxa"/>
              <w:right w:w="100" w:type="dxa"/>
            </w:tcMar>
          </w:tcPr>
          <w:p w14:paraId="19CC64F6" w14:textId="77777777" w:rsidR="00502E4C" w:rsidRDefault="00000000">
            <w:r>
              <w:rPr>
                <w:sz w:val="20"/>
                <w:szCs w:val="20"/>
              </w:rPr>
              <w:t>Nombre de jours entiers</w:t>
            </w:r>
          </w:p>
        </w:tc>
      </w:tr>
      <w:tr w:rsidR="00502E4C" w14:paraId="10124998" w14:textId="77777777">
        <w:tblPrEx>
          <w:tblCellMar>
            <w:top w:w="0" w:type="dxa"/>
            <w:bottom w:w="0" w:type="dxa"/>
          </w:tblCellMar>
        </w:tblPrEx>
        <w:trPr>
          <w:cantSplit/>
        </w:trPr>
        <w:tc>
          <w:tcPr>
            <w:tcW w:w="2400" w:type="dxa"/>
            <w:tcMar>
              <w:top w:w="60" w:type="dxa"/>
              <w:left w:w="100" w:type="dxa"/>
              <w:bottom w:w="60" w:type="dxa"/>
              <w:right w:w="100" w:type="dxa"/>
            </w:tcMar>
          </w:tcPr>
          <w:p w14:paraId="1F71CF61" w14:textId="77777777" w:rsidR="00502E4C" w:rsidRDefault="00000000">
            <w:r>
              <w:rPr>
                <w:rFonts w:ascii="Consolas" w:hAnsi="Consolas" w:cs="Consolas"/>
                <w:color w:val="E97132" w:themeColor="accent2"/>
                <w:sz w:val="18"/>
                <w:szCs w:val="18"/>
              </w:rPr>
              <w:t>ecartEnSemaines</w:t>
            </w:r>
          </w:p>
        </w:tc>
        <w:tc>
          <w:tcPr>
            <w:tcW w:w="4200" w:type="dxa"/>
            <w:tcMar>
              <w:top w:w="60" w:type="dxa"/>
              <w:left w:w="100" w:type="dxa"/>
              <w:bottom w:w="60" w:type="dxa"/>
              <w:right w:w="100" w:type="dxa"/>
            </w:tcMar>
          </w:tcPr>
          <w:p w14:paraId="6C2D75DB" w14:textId="77777777" w:rsidR="00502E4C" w:rsidRDefault="00000000">
            <w:r>
              <w:rPr>
                <w:rFonts w:ascii="Consolas" w:hAnsi="Consolas" w:cs="Consolas"/>
                <w:color w:val="E97132" w:themeColor="accent2"/>
                <w:sz w:val="18"/>
                <w:szCs w:val="18"/>
              </w:rPr>
              <w:t>public static long ecartEnSemaines(LocalDate, LocalDate)</w:t>
            </w:r>
          </w:p>
        </w:tc>
        <w:tc>
          <w:tcPr>
            <w:tcW w:w="2760" w:type="dxa"/>
            <w:tcMar>
              <w:top w:w="60" w:type="dxa"/>
              <w:left w:w="100" w:type="dxa"/>
              <w:bottom w:w="60" w:type="dxa"/>
              <w:right w:w="100" w:type="dxa"/>
            </w:tcMar>
          </w:tcPr>
          <w:p w14:paraId="270F468D" w14:textId="77777777" w:rsidR="00502E4C" w:rsidRDefault="00000000">
            <w:r>
              <w:rPr>
                <w:sz w:val="20"/>
                <w:szCs w:val="20"/>
              </w:rPr>
              <w:t>Nombre de semaines entières</w:t>
            </w:r>
          </w:p>
        </w:tc>
      </w:tr>
      <w:tr w:rsidR="00502E4C" w14:paraId="71C02DC8" w14:textId="77777777">
        <w:tblPrEx>
          <w:tblCellMar>
            <w:top w:w="0" w:type="dxa"/>
            <w:bottom w:w="0" w:type="dxa"/>
          </w:tblCellMar>
        </w:tblPrEx>
        <w:trPr>
          <w:cantSplit/>
        </w:trPr>
        <w:tc>
          <w:tcPr>
            <w:tcW w:w="2400" w:type="dxa"/>
            <w:tcMar>
              <w:top w:w="60" w:type="dxa"/>
              <w:left w:w="100" w:type="dxa"/>
              <w:bottom w:w="60" w:type="dxa"/>
              <w:right w:w="100" w:type="dxa"/>
            </w:tcMar>
          </w:tcPr>
          <w:p w14:paraId="289E12CE" w14:textId="77777777" w:rsidR="00502E4C" w:rsidRDefault="00000000">
            <w:r>
              <w:rPr>
                <w:rFonts w:ascii="Consolas" w:hAnsi="Consolas" w:cs="Consolas"/>
                <w:color w:val="E97132" w:themeColor="accent2"/>
                <w:sz w:val="18"/>
                <w:szCs w:val="18"/>
              </w:rPr>
              <w:t>ecartEnMois</w:t>
            </w:r>
          </w:p>
        </w:tc>
        <w:tc>
          <w:tcPr>
            <w:tcW w:w="4200" w:type="dxa"/>
            <w:tcMar>
              <w:top w:w="60" w:type="dxa"/>
              <w:left w:w="100" w:type="dxa"/>
              <w:bottom w:w="60" w:type="dxa"/>
              <w:right w:w="100" w:type="dxa"/>
            </w:tcMar>
          </w:tcPr>
          <w:p w14:paraId="5344205B" w14:textId="77777777" w:rsidR="00502E4C" w:rsidRDefault="00000000">
            <w:r>
              <w:rPr>
                <w:rFonts w:ascii="Consolas" w:hAnsi="Consolas" w:cs="Consolas"/>
                <w:color w:val="E97132" w:themeColor="accent2"/>
                <w:sz w:val="18"/>
                <w:szCs w:val="18"/>
              </w:rPr>
              <w:t>public static long ecartEnMois(LocalDate, LocalDate)</w:t>
            </w:r>
          </w:p>
        </w:tc>
        <w:tc>
          <w:tcPr>
            <w:tcW w:w="2760" w:type="dxa"/>
            <w:tcMar>
              <w:top w:w="60" w:type="dxa"/>
              <w:left w:w="100" w:type="dxa"/>
              <w:bottom w:w="60" w:type="dxa"/>
              <w:right w:w="100" w:type="dxa"/>
            </w:tcMar>
          </w:tcPr>
          <w:p w14:paraId="779A33BF" w14:textId="77777777" w:rsidR="00502E4C" w:rsidRDefault="00000000">
            <w:r>
              <w:rPr>
                <w:sz w:val="20"/>
                <w:szCs w:val="20"/>
              </w:rPr>
              <w:t>Nombre de mois entiers</w:t>
            </w:r>
          </w:p>
        </w:tc>
      </w:tr>
      <w:tr w:rsidR="00502E4C" w14:paraId="0200EE5E" w14:textId="77777777">
        <w:tblPrEx>
          <w:tblCellMar>
            <w:top w:w="0" w:type="dxa"/>
            <w:bottom w:w="0" w:type="dxa"/>
          </w:tblCellMar>
        </w:tblPrEx>
        <w:trPr>
          <w:cantSplit/>
        </w:trPr>
        <w:tc>
          <w:tcPr>
            <w:tcW w:w="2400" w:type="dxa"/>
            <w:tcMar>
              <w:top w:w="60" w:type="dxa"/>
              <w:left w:w="100" w:type="dxa"/>
              <w:bottom w:w="60" w:type="dxa"/>
              <w:right w:w="100" w:type="dxa"/>
            </w:tcMar>
          </w:tcPr>
          <w:p w14:paraId="74A9342F" w14:textId="77777777" w:rsidR="00502E4C" w:rsidRDefault="00000000">
            <w:r>
              <w:rPr>
                <w:rFonts w:ascii="Consolas" w:hAnsi="Consolas" w:cs="Consolas"/>
                <w:color w:val="E97132" w:themeColor="accent2"/>
                <w:sz w:val="18"/>
                <w:szCs w:val="18"/>
              </w:rPr>
              <w:t>ecartEnAnnees</w:t>
            </w:r>
          </w:p>
        </w:tc>
        <w:tc>
          <w:tcPr>
            <w:tcW w:w="4200" w:type="dxa"/>
            <w:tcMar>
              <w:top w:w="60" w:type="dxa"/>
              <w:left w:w="100" w:type="dxa"/>
              <w:bottom w:w="60" w:type="dxa"/>
              <w:right w:w="100" w:type="dxa"/>
            </w:tcMar>
          </w:tcPr>
          <w:p w14:paraId="1A43E9E2" w14:textId="77777777" w:rsidR="00502E4C" w:rsidRDefault="00000000">
            <w:r>
              <w:rPr>
                <w:rFonts w:ascii="Consolas" w:hAnsi="Consolas" w:cs="Consolas"/>
                <w:color w:val="E97132" w:themeColor="accent2"/>
                <w:sz w:val="18"/>
                <w:szCs w:val="18"/>
              </w:rPr>
              <w:t>public static long ecartEnAnnees(LocalDate, LocalDate)</w:t>
            </w:r>
          </w:p>
        </w:tc>
        <w:tc>
          <w:tcPr>
            <w:tcW w:w="2760" w:type="dxa"/>
            <w:tcMar>
              <w:top w:w="60" w:type="dxa"/>
              <w:left w:w="100" w:type="dxa"/>
              <w:bottom w:w="60" w:type="dxa"/>
              <w:right w:w="100" w:type="dxa"/>
            </w:tcMar>
          </w:tcPr>
          <w:p w14:paraId="3A7051DA" w14:textId="77777777" w:rsidR="00502E4C" w:rsidRDefault="00000000">
            <w:r>
              <w:rPr>
                <w:sz w:val="20"/>
                <w:szCs w:val="20"/>
              </w:rPr>
              <w:t>Nombre d'années entières</w:t>
            </w:r>
          </w:p>
        </w:tc>
      </w:tr>
    </w:tbl>
    <w:p w14:paraId="78C53B46" w14:textId="77777777" w:rsidR="00502E4C" w:rsidRDefault="00000000">
      <w:pPr>
        <w:spacing w:after="120"/>
      </w:pPr>
      <w:r>
        <w:rPr>
          <w:b/>
          <w:bCs/>
        </w:rPr>
        <w:lastRenderedPageBreak/>
        <w:t xml:space="preserve">Indice : </w:t>
      </w:r>
      <w:r>
        <w:rPr>
          <w:rFonts w:ascii="Consolas" w:hAnsi="Consolas" w:cs="Consolas"/>
          <w:color w:val="E97132" w:themeColor="accent2"/>
          <w:sz w:val="18"/>
          <w:szCs w:val="18"/>
        </w:rPr>
        <w:t>java.time.temporal.ChronoUnit</w:t>
      </w:r>
      <w:r>
        <w:t xml:space="preserve">. Cherchez la méthode </w:t>
      </w:r>
      <w:r>
        <w:rPr>
          <w:rFonts w:ascii="Consolas" w:hAnsi="Consolas" w:cs="Consolas"/>
          <w:color w:val="E97132" w:themeColor="accent2"/>
          <w:sz w:val="18"/>
          <w:szCs w:val="18"/>
        </w:rPr>
        <w:t>between</w:t>
      </w:r>
      <w:r>
        <w:t xml:space="preserve"> dans la Javadoc, et regardez comment s'écrit un appel.</w:t>
      </w:r>
    </w:p>
    <w:p w14:paraId="417FF64D" w14:textId="77777777" w:rsidR="00502E4C" w:rsidRDefault="00000000">
      <w:pPr>
        <w:pStyle w:val="Titre3"/>
        <w:keepNext/>
        <w:spacing w:before="240" w:after="100"/>
      </w:pPr>
      <w:r>
        <w:rPr>
          <w:b/>
          <w:bCs/>
          <w:color w:val="595959"/>
        </w:rPr>
        <w:t>Exemples attendus</w:t>
      </w:r>
    </w:p>
    <w:p w14:paraId="6518BAC4" w14:textId="77777777" w:rsidR="00502E4C" w:rsidRDefault="00000000">
      <w:pPr>
        <w:keepLines/>
        <w:shd w:val="clear" w:color="auto" w:fill="F2F2F2"/>
        <w:spacing w:before="100"/>
        <w:ind w:left="220"/>
      </w:pPr>
      <w:r>
        <w:rPr>
          <w:rFonts w:ascii="Consolas" w:hAnsi="Consolas" w:cs="Consolas"/>
          <w:color w:val="E97132" w:themeColor="accent2"/>
          <w:sz w:val="18"/>
          <w:szCs w:val="18"/>
        </w:rPr>
        <w:t>Entre le 17/05/1990 et le 19/01/2027 :</w:t>
      </w:r>
    </w:p>
    <w:p w14:paraId="00C1E665" w14:textId="77777777" w:rsidR="00502E4C" w:rsidRDefault="00000000">
      <w:pPr>
        <w:keepLines/>
        <w:shd w:val="clear" w:color="auto" w:fill="F2F2F2"/>
        <w:ind w:left="220"/>
      </w:pPr>
      <w:r>
        <w:rPr>
          <w:rFonts w:ascii="Consolas" w:hAnsi="Consolas" w:cs="Consolas"/>
          <w:color w:val="E97132" w:themeColor="accent2"/>
          <w:sz w:val="18"/>
          <w:szCs w:val="18"/>
        </w:rPr>
        <w:t xml:space="preserve"> </w:t>
      </w:r>
    </w:p>
    <w:p w14:paraId="29B06777" w14:textId="77777777" w:rsidR="00502E4C" w:rsidRDefault="00000000">
      <w:pPr>
        <w:keepLines/>
        <w:shd w:val="clear" w:color="auto" w:fill="F2F2F2"/>
        <w:ind w:left="220"/>
      </w:pPr>
      <w:r>
        <w:rPr>
          <w:rFonts w:ascii="Consolas" w:hAnsi="Consolas" w:cs="Consolas"/>
          <w:color w:val="E97132" w:themeColor="accent2"/>
          <w:sz w:val="18"/>
          <w:szCs w:val="18"/>
        </w:rPr>
        <w:t xml:space="preserve">  jours    -&gt;  13396</w:t>
      </w:r>
    </w:p>
    <w:p w14:paraId="6F7E119A" w14:textId="77777777" w:rsidR="00502E4C" w:rsidRDefault="00000000">
      <w:pPr>
        <w:keepLines/>
        <w:shd w:val="clear" w:color="auto" w:fill="F2F2F2"/>
        <w:ind w:left="220"/>
      </w:pPr>
      <w:r>
        <w:rPr>
          <w:rFonts w:ascii="Consolas" w:hAnsi="Consolas" w:cs="Consolas"/>
          <w:color w:val="E97132" w:themeColor="accent2"/>
          <w:sz w:val="18"/>
          <w:szCs w:val="18"/>
        </w:rPr>
        <w:t xml:space="preserve">  semaines -&gt;   1913</w:t>
      </w:r>
    </w:p>
    <w:p w14:paraId="52763053" w14:textId="77777777" w:rsidR="00502E4C" w:rsidRDefault="00000000">
      <w:pPr>
        <w:keepLines/>
        <w:shd w:val="clear" w:color="auto" w:fill="F2F2F2"/>
        <w:ind w:left="220"/>
      </w:pPr>
      <w:r>
        <w:rPr>
          <w:rFonts w:ascii="Consolas" w:hAnsi="Consolas" w:cs="Consolas"/>
          <w:color w:val="E97132" w:themeColor="accent2"/>
          <w:sz w:val="18"/>
          <w:szCs w:val="18"/>
        </w:rPr>
        <w:t xml:space="preserve">  mois     -&gt;    440</w:t>
      </w:r>
    </w:p>
    <w:p w14:paraId="1B28CD7A" w14:textId="77777777" w:rsidR="00502E4C" w:rsidRDefault="00000000">
      <w:pPr>
        <w:keepLines/>
        <w:shd w:val="clear" w:color="auto" w:fill="F2F2F2"/>
        <w:spacing w:after="160"/>
        <w:ind w:left="220"/>
      </w:pPr>
      <w:r>
        <w:rPr>
          <w:rFonts w:ascii="Consolas" w:hAnsi="Consolas" w:cs="Consolas"/>
          <w:color w:val="E97132" w:themeColor="accent2"/>
          <w:sz w:val="18"/>
          <w:szCs w:val="18"/>
        </w:rPr>
        <w:t xml:space="preserve">  annees   -&gt;     36</w:t>
      </w:r>
    </w:p>
    <w:p w14:paraId="075F7553"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7984150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424A6E0" w14:textId="77777777" w:rsidR="00502E4C" w:rsidRDefault="00000000">
            <w:pPr>
              <w:spacing w:after="80"/>
            </w:pPr>
            <w:r>
              <w:rPr>
                <w:rFonts w:ascii="Consolas" w:hAnsi="Consolas" w:cs="Consolas"/>
                <w:color w:val="E97132" w:themeColor="accent2"/>
                <w:sz w:val="18"/>
                <w:szCs w:val="18"/>
              </w:rPr>
              <w:t>be.ephec.java.tmp.e01.UtilitaireDatesTest</w:t>
            </w:r>
          </w:p>
          <w:p w14:paraId="3D22C248" w14:textId="77777777" w:rsidR="00502E4C" w:rsidRDefault="00000000">
            <w:r>
              <w:t>Vérifie les quatre valeurs ci-dessus, l'écart nul, et un écart mesuré à rebours — qui doit être négatif.</w:t>
            </w:r>
          </w:p>
        </w:tc>
      </w:tr>
    </w:tbl>
    <w:p w14:paraId="5B26A0D4" w14:textId="77777777" w:rsidR="00502E4C" w:rsidRDefault="00000000">
      <w:pPr>
        <w:pStyle w:val="Titre3"/>
        <w:keepNext/>
        <w:spacing w:before="240" w:after="100"/>
      </w:pPr>
      <w:r>
        <w:rPr>
          <w:b/>
          <w:bCs/>
          <w:color w:val="595959"/>
        </w:rPr>
        <w:t>Questions à se poser</w:t>
      </w:r>
    </w:p>
    <w:p w14:paraId="73F4BA35" w14:textId="77777777" w:rsidR="00502E4C" w:rsidRDefault="00000000">
      <w:pPr>
        <w:pStyle w:val="Paragraphedeliste"/>
        <w:numPr>
          <w:ilvl w:val="0"/>
          <w:numId w:val="3"/>
        </w:numPr>
        <w:spacing w:after="60"/>
      </w:pPr>
      <w:r>
        <w:t>Entre le 1er et le 30 janvier, combien de mois y a-t-il selon votre méthode ? Et selon l'intuition ?</w:t>
      </w:r>
    </w:p>
    <w:p w14:paraId="0E987141" w14:textId="77777777" w:rsidR="00502E4C" w:rsidRDefault="00000000">
      <w:pPr>
        <w:pStyle w:val="Paragraphedeliste"/>
        <w:numPr>
          <w:ilvl w:val="0"/>
          <w:numId w:val="3"/>
        </w:numPr>
        <w:spacing w:after="60"/>
      </w:pPr>
      <w:r>
        <w:t xml:space="preserve">Pourquoi ces méthodes retournent-elles un long et non un </w:t>
      </w:r>
      <w:r>
        <w:rPr>
          <w:rFonts w:ascii="Consolas" w:hAnsi="Consolas" w:cs="Consolas"/>
          <w:color w:val="E97132" w:themeColor="accent2"/>
          <w:sz w:val="18"/>
          <w:szCs w:val="18"/>
        </w:rPr>
        <w:t>int</w:t>
      </w:r>
      <w:r>
        <w:t> ?</w:t>
      </w:r>
    </w:p>
    <w:p w14:paraId="093D709B" w14:textId="77777777" w:rsidR="00502E4C" w:rsidRDefault="00000000">
      <w:pPr>
        <w:spacing w:after="120"/>
      </w:pPr>
      <w:r>
        <w:t xml:space="preserve">Remarquez les noms : </w:t>
      </w:r>
      <w:r>
        <w:rPr>
          <w:rFonts w:ascii="Consolas" w:hAnsi="Consolas" w:cs="Consolas"/>
          <w:color w:val="E97132" w:themeColor="accent2"/>
          <w:sz w:val="18"/>
          <w:szCs w:val="18"/>
        </w:rPr>
        <w:t>ecartEnJours</w:t>
      </w:r>
      <w:r>
        <w:t xml:space="preserve"> dit l'unité, ce que </w:t>
      </w:r>
      <w:r>
        <w:rPr>
          <w:rFonts w:ascii="Consolas" w:hAnsi="Consolas" w:cs="Consolas"/>
          <w:color w:val="E97132" w:themeColor="accent2"/>
          <w:sz w:val="18"/>
          <w:szCs w:val="18"/>
        </w:rPr>
        <w:t>ecart</w:t>
      </w:r>
      <w:r>
        <w:t xml:space="preserve"> ne dirait pas. C'est la règle </w:t>
      </w:r>
      <w:r>
        <w:rPr>
          <w:rFonts w:ascii="Consolas" w:hAnsi="Consolas" w:cs="Consolas"/>
          <w:color w:val="E97132" w:themeColor="accent2"/>
          <w:sz w:val="18"/>
          <w:szCs w:val="18"/>
        </w:rPr>
        <w:t>CC-NOM.1</w:t>
      </w:r>
      <w:r>
        <w:t xml:space="preserve"> du mémento Clean Code — un nom doit répondre à la question qu'on se pose en le lisant.</w:t>
      </w:r>
    </w:p>
    <w:p w14:paraId="1515A14F" w14:textId="77777777" w:rsidR="00502E4C" w:rsidRDefault="00502E4C">
      <w:pPr>
        <w:pBdr>
          <w:bottom w:val="single" w:sz="6" w:space="1" w:color="A6A6A6"/>
        </w:pBdr>
        <w:spacing w:before="240" w:after="360"/>
      </w:pPr>
    </w:p>
    <w:p w14:paraId="79DA139C" w14:textId="77777777" w:rsidR="00502E4C" w:rsidRDefault="00000000">
      <w:pPr>
        <w:pStyle w:val="Titre2"/>
        <w:keepNext/>
        <w:spacing w:before="360" w:after="160"/>
      </w:pPr>
      <w:bookmarkStart w:id="16" w:name="_Toc243774958"/>
      <w:r>
        <w:rPr>
          <w:b/>
          <w:bCs/>
          <w:color w:val="1F4E79"/>
          <w:sz w:val="30"/>
          <w:szCs w:val="30"/>
        </w:rPr>
        <w:t>TMP.2 — Les dates sont immuables</w:t>
      </w:r>
      <w:bookmarkEnd w:id="16"/>
    </w:p>
    <w:p w14:paraId="3E2F458D"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be.ephec.java.tmp.e02</w:t>
      </w:r>
    </w:p>
    <w:p w14:paraId="368C120F" w14:textId="77777777" w:rsidR="00502E4C" w:rsidRDefault="00000000">
      <w:pPr>
        <w:pStyle w:val="Titre3"/>
        <w:keepNext/>
        <w:spacing w:before="240" w:after="100"/>
      </w:pPr>
      <w:r>
        <w:rPr>
          <w:b/>
          <w:bCs/>
          <w:color w:val="595959"/>
        </w:rPr>
        <w:t>Objectif</w:t>
      </w:r>
    </w:p>
    <w:p w14:paraId="369D8924" w14:textId="77777777" w:rsidR="00502E4C" w:rsidRDefault="00000000">
      <w:pPr>
        <w:spacing w:after="120"/>
      </w:pPr>
      <w:r>
        <w:t>Rencontrer une erreur qui ne provoque ni refus du compilateur, ni plantage à l'exécution, ni message d'aucune sorte — et qui donne pourtant un résultat faux.</w:t>
      </w:r>
    </w:p>
    <w:p w14:paraId="54A2ECB0" w14:textId="77777777" w:rsidR="00502E4C" w:rsidRDefault="00000000">
      <w:pPr>
        <w:pStyle w:val="Titre3"/>
        <w:keepNext/>
        <w:spacing w:before="240" w:after="100"/>
      </w:pPr>
      <w:r>
        <w:rPr>
          <w:b/>
          <w:bCs/>
          <w:color w:val="595959"/>
        </w:rPr>
        <w:t>Avant de coder</w:t>
      </w:r>
    </w:p>
    <w:p w14:paraId="095F0823" w14:textId="77777777" w:rsidR="00502E4C" w:rsidRDefault="00000000">
      <w:pPr>
        <w:spacing w:after="120"/>
      </w:pPr>
      <w:r>
        <w:t xml:space="preserve">Exécutez le </w:t>
      </w:r>
      <w:r>
        <w:rPr>
          <w:rFonts w:ascii="Consolas" w:hAnsi="Consolas" w:cs="Consolas"/>
          <w:color w:val="E97132" w:themeColor="accent2"/>
          <w:sz w:val="18"/>
          <w:szCs w:val="18"/>
        </w:rPr>
        <w:t>Programme</w:t>
      </w:r>
      <w:r>
        <w:t xml:space="preserve"> fourni. Il contient une erreur. Lisez sa sortie et essayez de comprendre avant de continuer.</w:t>
      </w:r>
    </w:p>
    <w:p w14:paraId="1DC7E548" w14:textId="77777777" w:rsidR="00502E4C" w:rsidRDefault="00000000">
      <w:pPr>
        <w:keepLines/>
        <w:shd w:val="clear" w:color="auto" w:fill="F2F2F2"/>
        <w:spacing w:before="100"/>
        <w:ind w:left="220"/>
      </w:pPr>
      <w:r>
        <w:rPr>
          <w:rFonts w:ascii="Consolas" w:hAnsi="Consolas" w:cs="Consolas"/>
          <w:color w:val="E97132" w:themeColor="accent2"/>
          <w:sz w:val="18"/>
          <w:szCs w:val="18"/>
        </w:rPr>
        <w:t>LocalDate rendezVous = LocalDate.of(2027, 1, 19);</w:t>
      </w:r>
    </w:p>
    <w:p w14:paraId="18B3C856" w14:textId="77777777" w:rsidR="00502E4C" w:rsidRDefault="00000000">
      <w:pPr>
        <w:keepLines/>
        <w:shd w:val="clear" w:color="auto" w:fill="F2F2F2"/>
        <w:ind w:left="220"/>
      </w:pPr>
      <w:r>
        <w:rPr>
          <w:rFonts w:ascii="Consolas" w:hAnsi="Consolas" w:cs="Consolas"/>
          <w:color w:val="E97132" w:themeColor="accent2"/>
          <w:sz w:val="18"/>
          <w:szCs w:val="18"/>
        </w:rPr>
        <w:t xml:space="preserve"> </w:t>
      </w:r>
    </w:p>
    <w:p w14:paraId="4419422A" w14:textId="77777777" w:rsidR="00502E4C" w:rsidRDefault="00000000">
      <w:pPr>
        <w:keepLines/>
        <w:shd w:val="clear" w:color="auto" w:fill="F2F2F2"/>
        <w:ind w:left="220"/>
      </w:pPr>
      <w:r>
        <w:rPr>
          <w:rFonts w:ascii="Consolas" w:hAnsi="Consolas" w:cs="Consolas"/>
          <w:color w:val="E97132" w:themeColor="accent2"/>
          <w:sz w:val="18"/>
          <w:szCs w:val="18"/>
        </w:rPr>
        <w:t>System.out.println("Rendez-vous initial : " + rendezVous);</w:t>
      </w:r>
    </w:p>
    <w:p w14:paraId="180C2492" w14:textId="77777777" w:rsidR="00502E4C" w:rsidRDefault="00000000">
      <w:pPr>
        <w:keepLines/>
        <w:shd w:val="clear" w:color="auto" w:fill="F2F2F2"/>
        <w:ind w:left="220"/>
      </w:pPr>
      <w:r>
        <w:rPr>
          <w:rFonts w:ascii="Consolas" w:hAnsi="Consolas" w:cs="Consolas"/>
          <w:color w:val="E97132" w:themeColor="accent2"/>
          <w:sz w:val="18"/>
          <w:szCs w:val="18"/>
        </w:rPr>
        <w:t xml:space="preserve"> </w:t>
      </w:r>
    </w:p>
    <w:p w14:paraId="24E3AA51" w14:textId="77777777" w:rsidR="00502E4C" w:rsidRDefault="00000000">
      <w:pPr>
        <w:keepLines/>
        <w:shd w:val="clear" w:color="auto" w:fill="F2F2F2"/>
        <w:ind w:left="220"/>
      </w:pPr>
      <w:r>
        <w:rPr>
          <w:rFonts w:ascii="Consolas" w:hAnsi="Consolas" w:cs="Consolas"/>
          <w:color w:val="E97132" w:themeColor="accent2"/>
          <w:sz w:val="18"/>
          <w:szCs w:val="18"/>
        </w:rPr>
        <w:t>rendezVous.plusWeeks(1);</w:t>
      </w:r>
    </w:p>
    <w:p w14:paraId="4D099E85" w14:textId="77777777" w:rsidR="00502E4C" w:rsidRDefault="00000000">
      <w:pPr>
        <w:keepLines/>
        <w:shd w:val="clear" w:color="auto" w:fill="F2F2F2"/>
        <w:ind w:left="220"/>
      </w:pPr>
      <w:r>
        <w:rPr>
          <w:rFonts w:ascii="Consolas" w:hAnsi="Consolas" w:cs="Consolas"/>
          <w:color w:val="E97132" w:themeColor="accent2"/>
          <w:sz w:val="18"/>
          <w:szCs w:val="18"/>
        </w:rPr>
        <w:t xml:space="preserve"> </w:t>
      </w:r>
    </w:p>
    <w:p w14:paraId="05133DE5" w14:textId="77777777" w:rsidR="00502E4C" w:rsidRDefault="00000000">
      <w:pPr>
        <w:keepLines/>
        <w:shd w:val="clear" w:color="auto" w:fill="F2F2F2"/>
        <w:spacing w:after="160"/>
        <w:ind w:left="220"/>
      </w:pPr>
      <w:r>
        <w:rPr>
          <w:rFonts w:ascii="Consolas" w:hAnsi="Consolas" w:cs="Consolas"/>
          <w:color w:val="E97132" w:themeColor="accent2"/>
          <w:sz w:val="18"/>
          <w:szCs w:val="18"/>
        </w:rPr>
        <w:t>System.out.println("Apres report d'une semaine : " + rendezVous);</w:t>
      </w:r>
    </w:p>
    <w:p w14:paraId="4E3A2B0B" w14:textId="77777777" w:rsidR="00502E4C" w:rsidRDefault="00000000">
      <w:pPr>
        <w:spacing w:after="120"/>
      </w:pPr>
      <w:r>
        <w:t>Les deux lignes affichent la même date. Pourquoi ?</w:t>
      </w:r>
    </w:p>
    <w:p w14:paraId="28922F52" w14:textId="77777777" w:rsidR="00502E4C" w:rsidRDefault="00000000">
      <w:pPr>
        <w:pStyle w:val="Titre3"/>
        <w:keepNext/>
        <w:spacing w:before="240" w:after="100"/>
      </w:pPr>
      <w:r>
        <w:rPr>
          <w:b/>
          <w:bCs/>
          <w:color w:val="595959"/>
        </w:rPr>
        <w:t>Énoncé</w:t>
      </w:r>
    </w:p>
    <w:p w14:paraId="0B2E2CF7" w14:textId="77777777" w:rsidR="00502E4C" w:rsidRDefault="00000000">
      <w:pPr>
        <w:spacing w:after="120"/>
      </w:pPr>
      <w:r>
        <w:t xml:space="preserve">Complétez la classe </w:t>
      </w:r>
      <w:r>
        <w:rPr>
          <w:rFonts w:ascii="Consolas" w:hAnsi="Consolas" w:cs="Consolas"/>
          <w:color w:val="E97132" w:themeColor="accent2"/>
          <w:sz w:val="18"/>
          <w:szCs w:val="18"/>
        </w:rPr>
        <w:t>Agenda</w:t>
      </w:r>
      <w:r>
        <w:t xml:space="preserve"> avec deux méthodes, puis corrigez le </w:t>
      </w:r>
      <w:r>
        <w:rPr>
          <w:rFonts w:ascii="Consolas" w:hAnsi="Consolas" w:cs="Consolas"/>
          <w:color w:val="E97132" w:themeColor="accent2"/>
          <w:sz w:val="18"/>
          <w:szCs w:val="18"/>
        </w:rPr>
        <w:t>Programme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400"/>
        <w:gridCol w:w="2560"/>
      </w:tblGrid>
      <w:tr w:rsidR="00502E4C" w14:paraId="3E9D288A" w14:textId="77777777">
        <w:tblPrEx>
          <w:tblCellMar>
            <w:top w:w="0" w:type="dxa"/>
            <w:bottom w:w="0" w:type="dxa"/>
          </w:tblCellMar>
        </w:tblPrEx>
        <w:trPr>
          <w:tblHeader/>
        </w:trPr>
        <w:tc>
          <w:tcPr>
            <w:tcW w:w="2400" w:type="dxa"/>
            <w:shd w:val="clear" w:color="auto" w:fill="DEEAF6"/>
            <w:tcMar>
              <w:top w:w="60" w:type="dxa"/>
              <w:left w:w="100" w:type="dxa"/>
              <w:bottom w:w="60" w:type="dxa"/>
              <w:right w:w="100" w:type="dxa"/>
            </w:tcMar>
          </w:tcPr>
          <w:p w14:paraId="057FC0D9" w14:textId="77777777" w:rsidR="00502E4C" w:rsidRDefault="00000000">
            <w:r>
              <w:rPr>
                <w:b/>
                <w:bCs/>
                <w:sz w:val="20"/>
                <w:szCs w:val="20"/>
              </w:rPr>
              <w:t>Élément</w:t>
            </w:r>
          </w:p>
        </w:tc>
        <w:tc>
          <w:tcPr>
            <w:tcW w:w="4400" w:type="dxa"/>
            <w:shd w:val="clear" w:color="auto" w:fill="DEEAF6"/>
            <w:tcMar>
              <w:top w:w="60" w:type="dxa"/>
              <w:left w:w="100" w:type="dxa"/>
              <w:bottom w:w="60" w:type="dxa"/>
              <w:right w:w="100" w:type="dxa"/>
            </w:tcMar>
          </w:tcPr>
          <w:p w14:paraId="1115F264" w14:textId="77777777" w:rsidR="00502E4C" w:rsidRDefault="00000000">
            <w:r>
              <w:rPr>
                <w:b/>
                <w:bCs/>
                <w:sz w:val="20"/>
                <w:szCs w:val="20"/>
              </w:rPr>
              <w:t>Signature</w:t>
            </w:r>
          </w:p>
        </w:tc>
        <w:tc>
          <w:tcPr>
            <w:tcW w:w="2560" w:type="dxa"/>
            <w:shd w:val="clear" w:color="auto" w:fill="DEEAF6"/>
            <w:tcMar>
              <w:top w:w="60" w:type="dxa"/>
              <w:left w:w="100" w:type="dxa"/>
              <w:bottom w:w="60" w:type="dxa"/>
              <w:right w:w="100" w:type="dxa"/>
            </w:tcMar>
          </w:tcPr>
          <w:p w14:paraId="1200AA97" w14:textId="77777777" w:rsidR="00502E4C" w:rsidRDefault="00000000">
            <w:r>
              <w:rPr>
                <w:b/>
                <w:bCs/>
                <w:sz w:val="20"/>
                <w:szCs w:val="20"/>
              </w:rPr>
              <w:t>Rôle</w:t>
            </w:r>
          </w:p>
        </w:tc>
      </w:tr>
      <w:tr w:rsidR="00502E4C" w14:paraId="2A5C2BD6" w14:textId="77777777">
        <w:tblPrEx>
          <w:tblCellMar>
            <w:top w:w="0" w:type="dxa"/>
            <w:bottom w:w="0" w:type="dxa"/>
          </w:tblCellMar>
        </w:tblPrEx>
        <w:trPr>
          <w:cantSplit/>
        </w:trPr>
        <w:tc>
          <w:tcPr>
            <w:tcW w:w="2400" w:type="dxa"/>
            <w:tcMar>
              <w:top w:w="60" w:type="dxa"/>
              <w:left w:w="100" w:type="dxa"/>
              <w:bottom w:w="60" w:type="dxa"/>
              <w:right w:w="100" w:type="dxa"/>
            </w:tcMar>
          </w:tcPr>
          <w:p w14:paraId="2E290D20" w14:textId="77777777" w:rsidR="00502E4C" w:rsidRDefault="00000000">
            <w:r>
              <w:rPr>
                <w:rFonts w:ascii="Consolas" w:hAnsi="Consolas" w:cs="Consolas"/>
                <w:color w:val="E97132" w:themeColor="accent2"/>
                <w:sz w:val="18"/>
                <w:szCs w:val="18"/>
              </w:rPr>
              <w:t>dansUneSemaine</w:t>
            </w:r>
          </w:p>
        </w:tc>
        <w:tc>
          <w:tcPr>
            <w:tcW w:w="4400" w:type="dxa"/>
            <w:tcMar>
              <w:top w:w="60" w:type="dxa"/>
              <w:left w:w="100" w:type="dxa"/>
              <w:bottom w:w="60" w:type="dxa"/>
              <w:right w:w="100" w:type="dxa"/>
            </w:tcMar>
          </w:tcPr>
          <w:p w14:paraId="77E95A0A" w14:textId="77777777" w:rsidR="00502E4C" w:rsidRDefault="00000000">
            <w:r>
              <w:rPr>
                <w:rFonts w:ascii="Consolas" w:hAnsi="Consolas" w:cs="Consolas"/>
                <w:color w:val="E97132" w:themeColor="accent2"/>
                <w:sz w:val="18"/>
                <w:szCs w:val="18"/>
              </w:rPr>
              <w:t>public static LocalDate dansUneSemaine(LocalDate)</w:t>
            </w:r>
          </w:p>
        </w:tc>
        <w:tc>
          <w:tcPr>
            <w:tcW w:w="2560" w:type="dxa"/>
            <w:tcMar>
              <w:top w:w="60" w:type="dxa"/>
              <w:left w:w="100" w:type="dxa"/>
              <w:bottom w:w="60" w:type="dxa"/>
              <w:right w:w="100" w:type="dxa"/>
            </w:tcMar>
          </w:tcPr>
          <w:p w14:paraId="4E303488" w14:textId="77777777" w:rsidR="00502E4C" w:rsidRDefault="00000000">
            <w:r>
              <w:rPr>
                <w:sz w:val="20"/>
                <w:szCs w:val="20"/>
              </w:rPr>
              <w:t>La date sept jours plus tard</w:t>
            </w:r>
          </w:p>
        </w:tc>
      </w:tr>
      <w:tr w:rsidR="00502E4C" w14:paraId="0F098020" w14:textId="77777777">
        <w:tblPrEx>
          <w:tblCellMar>
            <w:top w:w="0" w:type="dxa"/>
            <w:bottom w:w="0" w:type="dxa"/>
          </w:tblCellMar>
        </w:tblPrEx>
        <w:trPr>
          <w:cantSplit/>
        </w:trPr>
        <w:tc>
          <w:tcPr>
            <w:tcW w:w="2400" w:type="dxa"/>
            <w:tcMar>
              <w:top w:w="60" w:type="dxa"/>
              <w:left w:w="100" w:type="dxa"/>
              <w:bottom w:w="60" w:type="dxa"/>
              <w:right w:w="100" w:type="dxa"/>
            </w:tcMar>
          </w:tcPr>
          <w:p w14:paraId="2D0A6FD5" w14:textId="77777777" w:rsidR="00502E4C" w:rsidRDefault="00000000">
            <w:r>
              <w:rPr>
                <w:rFonts w:ascii="Consolas" w:hAnsi="Consolas" w:cs="Consolas"/>
                <w:color w:val="E97132" w:themeColor="accent2"/>
                <w:sz w:val="18"/>
                <w:szCs w:val="18"/>
              </w:rPr>
              <w:t>reporterDe</w:t>
            </w:r>
          </w:p>
        </w:tc>
        <w:tc>
          <w:tcPr>
            <w:tcW w:w="4400" w:type="dxa"/>
            <w:tcMar>
              <w:top w:w="60" w:type="dxa"/>
              <w:left w:w="100" w:type="dxa"/>
              <w:bottom w:w="60" w:type="dxa"/>
              <w:right w:w="100" w:type="dxa"/>
            </w:tcMar>
          </w:tcPr>
          <w:p w14:paraId="047115F9" w14:textId="77777777" w:rsidR="00502E4C" w:rsidRDefault="00000000">
            <w:r>
              <w:rPr>
                <w:rFonts w:ascii="Consolas" w:hAnsi="Consolas" w:cs="Consolas"/>
                <w:color w:val="E97132" w:themeColor="accent2"/>
                <w:sz w:val="18"/>
                <w:szCs w:val="18"/>
              </w:rPr>
              <w:t>public static LocalDate reporterDe(LocalDate, int)</w:t>
            </w:r>
          </w:p>
        </w:tc>
        <w:tc>
          <w:tcPr>
            <w:tcW w:w="2560" w:type="dxa"/>
            <w:tcMar>
              <w:top w:w="60" w:type="dxa"/>
              <w:left w:w="100" w:type="dxa"/>
              <w:bottom w:w="60" w:type="dxa"/>
              <w:right w:w="100" w:type="dxa"/>
            </w:tcMar>
          </w:tcPr>
          <w:p w14:paraId="0164B1E6" w14:textId="77777777" w:rsidR="00502E4C" w:rsidRDefault="00000000">
            <w:r>
              <w:rPr>
                <w:sz w:val="20"/>
                <w:szCs w:val="20"/>
              </w:rPr>
              <w:t>Report d'un nombre de jours ; un nombre négatif recule</w:t>
            </w:r>
          </w:p>
        </w:tc>
      </w:tr>
    </w:tbl>
    <w:p w14:paraId="7A850E9C" w14:textId="77777777" w:rsidR="00502E4C"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666C6F5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D8E6AD9" w14:textId="77777777" w:rsidR="00502E4C" w:rsidRDefault="00000000">
            <w:pPr>
              <w:spacing w:after="80"/>
            </w:pPr>
            <w:r>
              <w:rPr>
                <w:rFonts w:ascii="Consolas" w:hAnsi="Consolas" w:cs="Consolas"/>
                <w:color w:val="E97132" w:themeColor="accent2"/>
                <w:sz w:val="18"/>
                <w:szCs w:val="18"/>
              </w:rPr>
              <w:t>be.ephec.java.tmp.e02.AgendaTest</w:t>
            </w:r>
          </w:p>
          <w:p w14:paraId="3BA5E5C4" w14:textId="77777777" w:rsidR="00502E4C" w:rsidRDefault="00000000">
            <w:r>
              <w:t>Vérifie les reports, y compris ceux qui franchissent un mois ou une année, et surtout que la date reçue en paramètre ressort intacte des deux méthodes.</w:t>
            </w:r>
          </w:p>
        </w:tc>
      </w:tr>
    </w:tbl>
    <w:p w14:paraId="68F9107C" w14:textId="77777777" w:rsidR="00502E4C" w:rsidRDefault="00000000">
      <w:pPr>
        <w:pStyle w:val="Titre3"/>
        <w:keepNext/>
        <w:spacing w:before="240" w:after="100"/>
      </w:pPr>
      <w:r>
        <w:rPr>
          <w:b/>
          <w:bCs/>
          <w:color w:val="595959"/>
        </w:rPr>
        <w:t>Ce qu'il faut retenir</w:t>
      </w:r>
    </w:p>
    <w:p w14:paraId="35FA4CC0" w14:textId="77777777" w:rsidR="00502E4C" w:rsidRDefault="00000000">
      <w:pPr>
        <w:spacing w:after="120"/>
      </w:pPr>
      <w:r>
        <w:t xml:space="preserve">Un </w:t>
      </w:r>
      <w:r>
        <w:rPr>
          <w:rFonts w:ascii="Consolas" w:hAnsi="Consolas" w:cs="Consolas"/>
          <w:color w:val="E97132" w:themeColor="accent2"/>
          <w:sz w:val="18"/>
          <w:szCs w:val="18"/>
        </w:rPr>
        <w:t>LocalDate</w:t>
      </w:r>
      <w:r>
        <w:t xml:space="preserve"> est </w:t>
      </w:r>
      <w:r>
        <w:rPr>
          <w:i/>
          <w:iCs/>
        </w:rPr>
        <w:t>immuable</w:t>
      </w:r>
      <w:r>
        <w:t xml:space="preserve"> : sa valeur est fixée à la construction et ne changera jamais. </w:t>
      </w:r>
      <w:r>
        <w:rPr>
          <w:rFonts w:ascii="Consolas" w:hAnsi="Consolas" w:cs="Consolas"/>
          <w:color w:val="E97132" w:themeColor="accent2"/>
          <w:sz w:val="18"/>
          <w:szCs w:val="18"/>
        </w:rPr>
        <w:t>plusWeeks</w:t>
      </w:r>
      <w:r>
        <w:t xml:space="preserve"> ne peut donc pas modifier l'objet — elle doit en fabriquer un nouveau et le retourner. Sans affectation, ce nouvel objet est jeté aussitôt.</w:t>
      </w:r>
    </w:p>
    <w:p w14:paraId="5E5F2436" w14:textId="77777777" w:rsidR="00502E4C" w:rsidRDefault="00000000">
      <w:pPr>
        <w:spacing w:after="120"/>
      </w:pPr>
      <w:r>
        <w:t xml:space="preserve">Vous avez déjà rencontré cette mécanique sans forcément la nommer : la méthode </w:t>
      </w:r>
      <w:r>
        <w:rPr>
          <w:rFonts w:ascii="Consolas" w:hAnsi="Consolas" w:cs="Consolas"/>
          <w:color w:val="E97132" w:themeColor="accent2"/>
          <w:sz w:val="18"/>
          <w:szCs w:val="18"/>
        </w:rPr>
        <w:t>texte.toUpperCase()</w:t>
      </w:r>
      <w:r>
        <w:t xml:space="preserve"> ne met pas la chaîne en majuscules, elle en retourne une autre. </w:t>
      </w:r>
      <w:r>
        <w:rPr>
          <w:rFonts w:ascii="Consolas" w:hAnsi="Consolas" w:cs="Consolas"/>
          <w:color w:val="E97132" w:themeColor="accent2"/>
          <w:sz w:val="18"/>
          <w:szCs w:val="18"/>
        </w:rPr>
        <w:t>String</w:t>
      </w:r>
      <w:r>
        <w:t xml:space="preserve"> est immuable, exactement comme </w:t>
      </w:r>
      <w:r>
        <w:rPr>
          <w:rFonts w:ascii="Consolas" w:hAnsi="Consolas" w:cs="Consolas"/>
          <w:color w:val="E97132" w:themeColor="accent2"/>
          <w:sz w:val="18"/>
          <w:szCs w:val="18"/>
        </w:rPr>
        <w:t>LocalDate</w:t>
      </w:r>
      <w:r>
        <w:t>.</w:t>
      </w:r>
    </w:p>
    <w:p w14:paraId="02FD09E2" w14:textId="77777777" w:rsidR="00502E4C" w:rsidRDefault="00000000">
      <w:pPr>
        <w:spacing w:after="120"/>
      </w:pPr>
      <w:r>
        <w:t>Ce n'est pas une gêne, c'est une garantie : vous pouvez passer une date à n'importe quelle méthode sans craindre qu'elle la modifie dans votre dos.</w:t>
      </w:r>
    </w:p>
    <w:p w14:paraId="4070C38C" w14:textId="77777777" w:rsidR="00502E4C" w:rsidRDefault="00000000">
      <w:pPr>
        <w:spacing w:after="120"/>
      </w:pPr>
      <w:r>
        <w:t xml:space="preserve">Cette garantie rejoint </w:t>
      </w:r>
      <w:r>
        <w:rPr>
          <w:rFonts w:ascii="Consolas" w:hAnsi="Consolas" w:cs="Consolas"/>
          <w:color w:val="E97132" w:themeColor="accent2"/>
          <w:sz w:val="18"/>
          <w:szCs w:val="18"/>
        </w:rPr>
        <w:t>CC-MET.7</w:t>
      </w:r>
      <w:r>
        <w:t xml:space="preserve"> du mémento Clean Code, qui met en garde contre les effets de bord : une méthode qui modifie discrètement ce qu'on lui confie est une source d'erreurs durables. L'immuabilité les rend impossibles.</w:t>
      </w:r>
    </w:p>
    <w:p w14:paraId="410A9E4A" w14:textId="77777777" w:rsidR="00502E4C" w:rsidRDefault="00502E4C">
      <w:pPr>
        <w:pBdr>
          <w:bottom w:val="single" w:sz="6" w:space="1" w:color="A6A6A6"/>
        </w:pBdr>
        <w:spacing w:before="240" w:after="360"/>
      </w:pPr>
    </w:p>
    <w:p w14:paraId="4F6751DA" w14:textId="77777777" w:rsidR="00502E4C" w:rsidRDefault="00000000">
      <w:pPr>
        <w:pStyle w:val="Titre2"/>
        <w:keepNext/>
        <w:spacing w:before="360" w:after="160"/>
      </w:pPr>
      <w:bookmarkStart w:id="17" w:name="_Toc243774959"/>
      <w:r>
        <w:rPr>
          <w:b/>
          <w:bCs/>
          <w:color w:val="1F4E79"/>
          <w:sz w:val="30"/>
          <w:szCs w:val="30"/>
        </w:rPr>
        <w:t>TMP.3 — Compter des secondes : date ou instant ?</w:t>
      </w:r>
      <w:bookmarkEnd w:id="17"/>
    </w:p>
    <w:p w14:paraId="49BBF149"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be.ephec.java.tmp.e03</w:t>
      </w:r>
    </w:p>
    <w:p w14:paraId="4A24563C" w14:textId="77777777" w:rsidR="00502E4C" w:rsidRDefault="00000000">
      <w:pPr>
        <w:pStyle w:val="Titre3"/>
        <w:keepNext/>
        <w:spacing w:before="240" w:after="100"/>
      </w:pPr>
      <w:r>
        <w:rPr>
          <w:b/>
          <w:bCs/>
          <w:color w:val="595959"/>
        </w:rPr>
        <w:t>Objectif</w:t>
      </w:r>
    </w:p>
    <w:p w14:paraId="6F0D1808" w14:textId="77777777" w:rsidR="00502E4C" w:rsidRDefault="00000000">
      <w:pPr>
        <w:spacing w:after="120"/>
      </w:pPr>
      <w:r>
        <w:t>Découvrir, en butant dessus, la différence entre une date et un instant.</w:t>
      </w:r>
    </w:p>
    <w:p w14:paraId="645FDBBF" w14:textId="77777777" w:rsidR="00502E4C" w:rsidRDefault="00000000">
      <w:pPr>
        <w:pStyle w:val="Titre3"/>
        <w:keepNext/>
        <w:spacing w:before="240" w:after="100"/>
      </w:pPr>
      <w:r>
        <w:rPr>
          <w:b/>
          <w:bCs/>
          <w:color w:val="595959"/>
        </w:rPr>
        <w:t>Contexte</w:t>
      </w:r>
    </w:p>
    <w:p w14:paraId="4C7E1D5B" w14:textId="77777777" w:rsidR="00502E4C" w:rsidRDefault="00000000">
      <w:pPr>
        <w:spacing w:after="120"/>
      </w:pPr>
      <w:r>
        <w:t xml:space="preserve">En </w:t>
      </w:r>
      <w:hyperlink w:anchor="ex-TMP-1" w:history="1">
        <w:r>
          <w:rPr>
            <w:rFonts w:ascii="Consolas" w:hAnsi="Consolas" w:cs="Consolas"/>
            <w:color w:val="E97132" w:themeColor="accent2"/>
            <w:sz w:val="18"/>
            <w:szCs w:val="18"/>
          </w:rPr>
          <w:t>TMP.1</w:t>
        </w:r>
      </w:hyperlink>
      <w:r>
        <w:t xml:space="preserve"> vous avez compté les jours écoulés depuis votre naissance. Comptez maintenant les </w:t>
      </w:r>
      <w:r>
        <w:rPr>
          <w:i/>
          <w:iCs/>
        </w:rPr>
        <w:t>secondes</w:t>
      </w:r>
      <w:r>
        <w:t xml:space="preserve">. La démarche paraît identique : changer </w:t>
      </w:r>
      <w:r>
        <w:rPr>
          <w:rFonts w:ascii="Consolas" w:hAnsi="Consolas" w:cs="Consolas"/>
          <w:color w:val="E97132" w:themeColor="accent2"/>
          <w:sz w:val="18"/>
          <w:szCs w:val="18"/>
        </w:rPr>
        <w:t>ChronoUnit.DAYS</w:t>
      </w:r>
      <w:r>
        <w:t xml:space="preserve"> en </w:t>
      </w:r>
      <w:r>
        <w:rPr>
          <w:rFonts w:ascii="Consolas" w:hAnsi="Consolas" w:cs="Consolas"/>
          <w:color w:val="E97132" w:themeColor="accent2"/>
          <w:sz w:val="18"/>
          <w:szCs w:val="18"/>
        </w:rPr>
        <w:t>ChronoUnit.SECONDS</w:t>
      </w:r>
      <w:r>
        <w:t xml:space="preserve"> et l'affaire est réglée.</w:t>
      </w:r>
    </w:p>
    <w:p w14:paraId="1D390646" w14:textId="77777777" w:rsidR="00502E4C" w:rsidRDefault="00000000">
      <w:pPr>
        <w:spacing w:after="120"/>
      </w:pPr>
      <w:r>
        <w:t>Elle ne l'est pas, et c'est tout l'intérêt de l'exercice.</w:t>
      </w:r>
    </w:p>
    <w:p w14:paraId="2FB27995" w14:textId="77777777" w:rsidR="00502E4C"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400"/>
        <w:gridCol w:w="2560"/>
      </w:tblGrid>
      <w:tr w:rsidR="00502E4C" w14:paraId="1DD18157" w14:textId="77777777">
        <w:tblPrEx>
          <w:tblCellMar>
            <w:top w:w="0" w:type="dxa"/>
            <w:bottom w:w="0" w:type="dxa"/>
          </w:tblCellMar>
        </w:tblPrEx>
        <w:trPr>
          <w:tblHeader/>
        </w:trPr>
        <w:tc>
          <w:tcPr>
            <w:tcW w:w="2400" w:type="dxa"/>
            <w:shd w:val="clear" w:color="auto" w:fill="DEEAF6"/>
            <w:tcMar>
              <w:top w:w="60" w:type="dxa"/>
              <w:left w:w="100" w:type="dxa"/>
              <w:bottom w:w="60" w:type="dxa"/>
              <w:right w:w="100" w:type="dxa"/>
            </w:tcMar>
          </w:tcPr>
          <w:p w14:paraId="6CEF0DE9" w14:textId="77777777" w:rsidR="00502E4C" w:rsidRDefault="00000000">
            <w:r>
              <w:rPr>
                <w:b/>
                <w:bCs/>
                <w:sz w:val="20"/>
                <w:szCs w:val="20"/>
              </w:rPr>
              <w:t>Élément</w:t>
            </w:r>
          </w:p>
        </w:tc>
        <w:tc>
          <w:tcPr>
            <w:tcW w:w="4400" w:type="dxa"/>
            <w:shd w:val="clear" w:color="auto" w:fill="DEEAF6"/>
            <w:tcMar>
              <w:top w:w="60" w:type="dxa"/>
              <w:left w:w="100" w:type="dxa"/>
              <w:bottom w:w="60" w:type="dxa"/>
              <w:right w:w="100" w:type="dxa"/>
            </w:tcMar>
          </w:tcPr>
          <w:p w14:paraId="29F59A1C" w14:textId="77777777" w:rsidR="00502E4C" w:rsidRDefault="00000000">
            <w:r>
              <w:rPr>
                <w:b/>
                <w:bCs/>
                <w:sz w:val="20"/>
                <w:szCs w:val="20"/>
              </w:rPr>
              <w:t>Signature</w:t>
            </w:r>
          </w:p>
        </w:tc>
        <w:tc>
          <w:tcPr>
            <w:tcW w:w="2560" w:type="dxa"/>
            <w:shd w:val="clear" w:color="auto" w:fill="DEEAF6"/>
            <w:tcMar>
              <w:top w:w="60" w:type="dxa"/>
              <w:left w:w="100" w:type="dxa"/>
              <w:bottom w:w="60" w:type="dxa"/>
              <w:right w:w="100" w:type="dxa"/>
            </w:tcMar>
          </w:tcPr>
          <w:p w14:paraId="4E25DE64" w14:textId="77777777" w:rsidR="00502E4C" w:rsidRDefault="00000000">
            <w:r>
              <w:rPr>
                <w:b/>
                <w:bCs/>
                <w:sz w:val="20"/>
                <w:szCs w:val="20"/>
              </w:rPr>
              <w:t>Rôle</w:t>
            </w:r>
          </w:p>
        </w:tc>
      </w:tr>
      <w:tr w:rsidR="00502E4C" w14:paraId="2D8A0744" w14:textId="77777777">
        <w:tblPrEx>
          <w:tblCellMar>
            <w:top w:w="0" w:type="dxa"/>
            <w:bottom w:w="0" w:type="dxa"/>
          </w:tblCellMar>
        </w:tblPrEx>
        <w:trPr>
          <w:cantSplit/>
        </w:trPr>
        <w:tc>
          <w:tcPr>
            <w:tcW w:w="2400" w:type="dxa"/>
            <w:tcMar>
              <w:top w:w="60" w:type="dxa"/>
              <w:left w:w="100" w:type="dxa"/>
              <w:bottom w:w="60" w:type="dxa"/>
              <w:right w:w="100" w:type="dxa"/>
            </w:tcMar>
          </w:tcPr>
          <w:p w14:paraId="095BA660" w14:textId="77777777" w:rsidR="00502E4C" w:rsidRDefault="00000000">
            <w:r>
              <w:rPr>
                <w:rFonts w:ascii="Consolas" w:hAnsi="Consolas" w:cs="Consolas"/>
                <w:color w:val="E97132" w:themeColor="accent2"/>
                <w:sz w:val="18"/>
                <w:szCs w:val="18"/>
              </w:rPr>
              <w:t>secondesEntre</w:t>
            </w:r>
          </w:p>
        </w:tc>
        <w:tc>
          <w:tcPr>
            <w:tcW w:w="4400" w:type="dxa"/>
            <w:tcMar>
              <w:top w:w="60" w:type="dxa"/>
              <w:left w:w="100" w:type="dxa"/>
              <w:bottom w:w="60" w:type="dxa"/>
              <w:right w:w="100" w:type="dxa"/>
            </w:tcMar>
          </w:tcPr>
          <w:p w14:paraId="1C0A5418" w14:textId="77777777" w:rsidR="00502E4C" w:rsidRDefault="00000000">
            <w:r>
              <w:rPr>
                <w:rFonts w:ascii="Consolas" w:hAnsi="Consolas" w:cs="Consolas"/>
                <w:color w:val="E97132" w:themeColor="accent2"/>
                <w:sz w:val="18"/>
                <w:szCs w:val="18"/>
              </w:rPr>
              <w:t>public static long secondesEntre(LocalDateTime, LocalDateTime)</w:t>
            </w:r>
          </w:p>
        </w:tc>
        <w:tc>
          <w:tcPr>
            <w:tcW w:w="2560" w:type="dxa"/>
            <w:tcMar>
              <w:top w:w="60" w:type="dxa"/>
              <w:left w:w="100" w:type="dxa"/>
              <w:bottom w:w="60" w:type="dxa"/>
              <w:right w:w="100" w:type="dxa"/>
            </w:tcMar>
          </w:tcPr>
          <w:p w14:paraId="5348DE6E" w14:textId="77777777" w:rsidR="00502E4C" w:rsidRDefault="00000000">
            <w:r>
              <w:rPr>
                <w:sz w:val="20"/>
                <w:szCs w:val="20"/>
              </w:rPr>
              <w:t>Secondes écoulées entre deux instants</w:t>
            </w:r>
          </w:p>
        </w:tc>
      </w:tr>
      <w:tr w:rsidR="00502E4C" w14:paraId="608B1384" w14:textId="77777777">
        <w:tblPrEx>
          <w:tblCellMar>
            <w:top w:w="0" w:type="dxa"/>
            <w:bottom w:w="0" w:type="dxa"/>
          </w:tblCellMar>
        </w:tblPrEx>
        <w:trPr>
          <w:cantSplit/>
        </w:trPr>
        <w:tc>
          <w:tcPr>
            <w:tcW w:w="2400" w:type="dxa"/>
            <w:tcMar>
              <w:top w:w="60" w:type="dxa"/>
              <w:left w:w="100" w:type="dxa"/>
              <w:bottom w:w="60" w:type="dxa"/>
              <w:right w:w="100" w:type="dxa"/>
            </w:tcMar>
          </w:tcPr>
          <w:p w14:paraId="2345855C" w14:textId="77777777" w:rsidR="00502E4C" w:rsidRDefault="00000000">
            <w:r>
              <w:rPr>
                <w:rFonts w:ascii="Consolas" w:hAnsi="Consolas" w:cs="Consolas"/>
                <w:color w:val="E97132" w:themeColor="accent2"/>
                <w:sz w:val="18"/>
                <w:szCs w:val="18"/>
              </w:rPr>
              <w:t>secondesDepuis</w:t>
            </w:r>
          </w:p>
        </w:tc>
        <w:tc>
          <w:tcPr>
            <w:tcW w:w="4400" w:type="dxa"/>
            <w:tcMar>
              <w:top w:w="60" w:type="dxa"/>
              <w:left w:w="100" w:type="dxa"/>
              <w:bottom w:w="60" w:type="dxa"/>
              <w:right w:w="100" w:type="dxa"/>
            </w:tcMar>
          </w:tcPr>
          <w:p w14:paraId="3D19E31A" w14:textId="77777777" w:rsidR="00502E4C" w:rsidRDefault="00000000">
            <w:r>
              <w:rPr>
                <w:rFonts w:ascii="Consolas" w:hAnsi="Consolas" w:cs="Consolas"/>
                <w:color w:val="E97132" w:themeColor="accent2"/>
                <w:sz w:val="18"/>
                <w:szCs w:val="18"/>
              </w:rPr>
              <w:t>public static long secondesDepuis(LocalDate, LocalDateTime)</w:t>
            </w:r>
          </w:p>
        </w:tc>
        <w:tc>
          <w:tcPr>
            <w:tcW w:w="2560" w:type="dxa"/>
            <w:tcMar>
              <w:top w:w="60" w:type="dxa"/>
              <w:left w:w="100" w:type="dxa"/>
              <w:bottom w:w="60" w:type="dxa"/>
              <w:right w:w="100" w:type="dxa"/>
            </w:tcMar>
          </w:tcPr>
          <w:p w14:paraId="252A3DA1" w14:textId="77777777" w:rsidR="00502E4C" w:rsidRDefault="00000000">
            <w:r>
              <w:rPr>
                <w:sz w:val="20"/>
                <w:szCs w:val="20"/>
              </w:rPr>
              <w:t>Secondes vécues depuis une naissance</w:t>
            </w:r>
          </w:p>
        </w:tc>
      </w:tr>
      <w:tr w:rsidR="00502E4C" w14:paraId="6B116F7E" w14:textId="77777777">
        <w:tblPrEx>
          <w:tblCellMar>
            <w:top w:w="0" w:type="dxa"/>
            <w:bottom w:w="0" w:type="dxa"/>
          </w:tblCellMar>
        </w:tblPrEx>
        <w:trPr>
          <w:cantSplit/>
        </w:trPr>
        <w:tc>
          <w:tcPr>
            <w:tcW w:w="2400" w:type="dxa"/>
            <w:tcMar>
              <w:top w:w="60" w:type="dxa"/>
              <w:left w:w="100" w:type="dxa"/>
              <w:bottom w:w="60" w:type="dxa"/>
              <w:right w:w="100" w:type="dxa"/>
            </w:tcMar>
          </w:tcPr>
          <w:p w14:paraId="52789A79" w14:textId="77777777" w:rsidR="00502E4C" w:rsidRDefault="00000000">
            <w:r>
              <w:rPr>
                <w:rFonts w:ascii="Consolas" w:hAnsi="Consolas" w:cs="Consolas"/>
                <w:color w:val="E97132" w:themeColor="accent2"/>
                <w:sz w:val="18"/>
                <w:szCs w:val="18"/>
              </w:rPr>
              <w:t>formater</w:t>
            </w:r>
          </w:p>
        </w:tc>
        <w:tc>
          <w:tcPr>
            <w:tcW w:w="4400" w:type="dxa"/>
            <w:tcMar>
              <w:top w:w="60" w:type="dxa"/>
              <w:left w:w="100" w:type="dxa"/>
              <w:bottom w:w="60" w:type="dxa"/>
              <w:right w:w="100" w:type="dxa"/>
            </w:tcMar>
          </w:tcPr>
          <w:p w14:paraId="77CB06E5" w14:textId="77777777" w:rsidR="00502E4C" w:rsidRDefault="00000000">
            <w:r>
              <w:rPr>
                <w:rFonts w:ascii="Consolas" w:hAnsi="Consolas" w:cs="Consolas"/>
                <w:color w:val="E97132" w:themeColor="accent2"/>
                <w:sz w:val="18"/>
                <w:szCs w:val="18"/>
              </w:rPr>
              <w:t>public static String formater(long)</w:t>
            </w:r>
          </w:p>
        </w:tc>
        <w:tc>
          <w:tcPr>
            <w:tcW w:w="2560" w:type="dxa"/>
            <w:tcMar>
              <w:top w:w="60" w:type="dxa"/>
              <w:left w:w="100" w:type="dxa"/>
              <w:bottom w:w="60" w:type="dxa"/>
              <w:right w:w="100" w:type="dxa"/>
            </w:tcMar>
          </w:tcPr>
          <w:p w14:paraId="42D47175" w14:textId="77777777" w:rsidR="00502E4C" w:rsidRDefault="00000000">
            <w:r>
              <w:rPr>
                <w:sz w:val="20"/>
                <w:szCs w:val="20"/>
              </w:rPr>
              <w:t>Groupe les chiffres par trois</w:t>
            </w:r>
          </w:p>
        </w:tc>
      </w:tr>
    </w:tbl>
    <w:p w14:paraId="16EF1463" w14:textId="77777777" w:rsidR="00502E4C" w:rsidRDefault="00000000">
      <w:pPr>
        <w:spacing w:after="120"/>
      </w:pPr>
      <w:r>
        <w:t xml:space="preserve">L'heure de naissance n'est pas connue : comptez à partir de minuit. Cherchez dans la Javadoc de </w:t>
      </w:r>
      <w:r>
        <w:rPr>
          <w:rFonts w:ascii="Consolas" w:hAnsi="Consolas" w:cs="Consolas"/>
          <w:color w:val="E97132" w:themeColor="accent2"/>
          <w:sz w:val="18"/>
          <w:szCs w:val="18"/>
        </w:rPr>
        <w:t>LocalDate</w:t>
      </w:r>
      <w:r>
        <w:t xml:space="preserve"> la méthode qui fabrique un </w:t>
      </w:r>
      <w:r>
        <w:rPr>
          <w:rFonts w:ascii="Consolas" w:hAnsi="Consolas" w:cs="Consolas"/>
          <w:color w:val="E97132" w:themeColor="accent2"/>
          <w:sz w:val="18"/>
          <w:szCs w:val="18"/>
        </w:rPr>
        <w:t>LocalDateTime</w:t>
      </w:r>
      <w:r>
        <w:t xml:space="preserve"> au début de la journée.</w:t>
      </w:r>
    </w:p>
    <w:p w14:paraId="6CEDC4BF" w14:textId="77777777" w:rsidR="00502E4C" w:rsidRDefault="00000000">
      <w:pPr>
        <w:spacing w:after="120"/>
      </w:pPr>
      <w:r>
        <w:t xml:space="preserve">Écrivez ensuite le </w:t>
      </w:r>
      <w:r>
        <w:rPr>
          <w:rFonts w:ascii="Consolas" w:hAnsi="Consolas" w:cs="Consolas"/>
          <w:color w:val="E97132" w:themeColor="accent2"/>
          <w:sz w:val="18"/>
          <w:szCs w:val="18"/>
        </w:rPr>
        <w:t>Programme</w:t>
      </w:r>
      <w:r>
        <w:t xml:space="preserve">, qui demande la date de naissance et affiche le résultat formaté. Décommentez enfin la ligne signalée dans le </w:t>
      </w:r>
      <w:r>
        <w:rPr>
          <w:rFonts w:ascii="Consolas" w:hAnsi="Consolas" w:cs="Consolas"/>
          <w:color w:val="E97132" w:themeColor="accent2"/>
          <w:sz w:val="18"/>
          <w:szCs w:val="18"/>
        </w:rPr>
        <w:t>Programme</w:t>
      </w:r>
      <w:r>
        <w:t xml:space="preserve"> et lisez le message d'erreur : c'est le point central de l'exercice.</w:t>
      </w:r>
    </w:p>
    <w:p w14:paraId="78A1C8B9" w14:textId="77777777" w:rsidR="00502E4C" w:rsidRDefault="00000000">
      <w:pPr>
        <w:pStyle w:val="Titre3"/>
        <w:keepNext/>
        <w:spacing w:before="240" w:after="100"/>
      </w:pPr>
      <w:r>
        <w:rPr>
          <w:b/>
          <w:bCs/>
          <w:color w:val="595959"/>
        </w:rPr>
        <w:t>Sur le formatage</w:t>
      </w:r>
    </w:p>
    <w:p w14:paraId="719E4C47" w14:textId="77777777" w:rsidR="00502E4C" w:rsidRDefault="00000000">
      <w:pPr>
        <w:spacing w:after="120"/>
      </w:pPr>
      <w:r>
        <w:t>Un milliard de secondes écrit d'un trait est illisible. Groupez les chiffres par trois, séparés par une espace ordinaire — celle de la barre d'espacement.</w:t>
      </w:r>
    </w:p>
    <w:p w14:paraId="60E12F5C" w14:textId="77777777" w:rsidR="00502E4C" w:rsidRDefault="00000000">
      <w:pPr>
        <w:spacing w:after="120"/>
      </w:pPr>
      <w:r>
        <w:rPr>
          <w:b/>
          <w:bCs/>
        </w:rPr>
        <w:lastRenderedPageBreak/>
        <w:t xml:space="preserve">Précisez </w:t>
      </w:r>
      <w:r>
        <w:rPr>
          <w:rFonts w:ascii="Consolas" w:hAnsi="Consolas" w:cs="Consolas"/>
          <w:color w:val="E97132" w:themeColor="accent2"/>
          <w:sz w:val="18"/>
          <w:szCs w:val="18"/>
        </w:rPr>
        <w:t>Locale.US</w:t>
      </w:r>
      <w:r>
        <w:rPr>
          <w:b/>
          <w:bCs/>
        </w:rPr>
        <w:t xml:space="preserve"> dans votre formatage. </w:t>
      </w:r>
      <w:r>
        <w:t>Sans locale explicite, le séparateur dépend de la langue de la machine, et le JDK français emploie une espace insécable étroite qui ressemble à une espace ordinaire sans en être une. Le test échouerait sur une différence invisible à l'œil.</w:t>
      </w:r>
    </w:p>
    <w:p w14:paraId="39E2C818" w14:textId="77777777" w:rsidR="00502E4C" w:rsidRDefault="00000000">
      <w:pPr>
        <w:pStyle w:val="Titre3"/>
        <w:keepNext/>
        <w:spacing w:before="240" w:after="100"/>
      </w:pPr>
      <w:r>
        <w:rPr>
          <w:b/>
          <w:bCs/>
          <w:color w:val="595959"/>
        </w:rPr>
        <w:t>Exemples attendus</w:t>
      </w:r>
    </w:p>
    <w:p w14:paraId="4C231B3B" w14:textId="77777777" w:rsidR="00502E4C" w:rsidRDefault="00000000">
      <w:pPr>
        <w:keepLines/>
        <w:shd w:val="clear" w:color="auto" w:fill="F2F2F2"/>
        <w:spacing w:before="100"/>
        <w:ind w:left="220"/>
      </w:pPr>
      <w:r>
        <w:rPr>
          <w:rFonts w:ascii="Consolas" w:hAnsi="Consolas" w:cs="Consolas"/>
          <w:color w:val="E97132" w:themeColor="accent2"/>
          <w:sz w:val="18"/>
          <w:szCs w:val="18"/>
        </w:rPr>
        <w:t>secondesEntre(19/01 18:00, 19/01 19:00)          -&gt;          3 600</w:t>
      </w:r>
    </w:p>
    <w:p w14:paraId="79D89074" w14:textId="77777777" w:rsidR="00502E4C" w:rsidRDefault="00000000">
      <w:pPr>
        <w:keepLines/>
        <w:shd w:val="clear" w:color="auto" w:fill="F2F2F2"/>
        <w:ind w:left="220"/>
      </w:pPr>
      <w:r>
        <w:rPr>
          <w:rFonts w:ascii="Consolas" w:hAnsi="Consolas" w:cs="Consolas"/>
          <w:color w:val="E97132" w:themeColor="accent2"/>
          <w:sz w:val="18"/>
          <w:szCs w:val="18"/>
        </w:rPr>
        <w:t>secondesEntre(19/01 00:00, 20/01 00:00)          -&gt;         86 400</w:t>
      </w:r>
    </w:p>
    <w:p w14:paraId="042AB32C" w14:textId="77777777" w:rsidR="00502E4C" w:rsidRDefault="00000000">
      <w:pPr>
        <w:keepLines/>
        <w:shd w:val="clear" w:color="auto" w:fill="F2F2F2"/>
        <w:ind w:left="220"/>
      </w:pPr>
      <w:r>
        <w:rPr>
          <w:rFonts w:ascii="Consolas" w:hAnsi="Consolas" w:cs="Consolas"/>
          <w:color w:val="E97132" w:themeColor="accent2"/>
          <w:sz w:val="18"/>
          <w:szCs w:val="18"/>
        </w:rPr>
        <w:t>secondesDepuis(17/05/1990, 19/01/2027 18:00)     -&gt;  1 157 479 200</w:t>
      </w:r>
    </w:p>
    <w:p w14:paraId="75284A37" w14:textId="77777777" w:rsidR="00502E4C" w:rsidRDefault="00000000">
      <w:pPr>
        <w:keepLines/>
        <w:shd w:val="clear" w:color="auto" w:fill="F2F2F2"/>
        <w:ind w:left="220"/>
      </w:pPr>
      <w:r>
        <w:rPr>
          <w:rFonts w:ascii="Consolas" w:hAnsi="Consolas" w:cs="Consolas"/>
          <w:color w:val="E97132" w:themeColor="accent2"/>
          <w:sz w:val="18"/>
          <w:szCs w:val="18"/>
        </w:rPr>
        <w:t xml:space="preserve"> </w:t>
      </w:r>
    </w:p>
    <w:p w14:paraId="25B418C4" w14:textId="77777777" w:rsidR="00502E4C" w:rsidRDefault="00000000">
      <w:pPr>
        <w:keepLines/>
        <w:shd w:val="clear" w:color="auto" w:fill="F2F2F2"/>
        <w:spacing w:after="160"/>
        <w:ind w:left="220"/>
      </w:pPr>
      <w:r>
        <w:rPr>
          <w:rFonts w:ascii="Consolas" w:hAnsi="Consolas" w:cs="Consolas"/>
          <w:color w:val="E97132" w:themeColor="accent2"/>
          <w:sz w:val="18"/>
          <w:szCs w:val="18"/>
        </w:rPr>
        <w:t>formater(1157479200)                             -&gt;  "1 157 479 200"</w:t>
      </w:r>
    </w:p>
    <w:p w14:paraId="0926E98E"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5C2664C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4DA919A" w14:textId="77777777" w:rsidR="00502E4C" w:rsidRDefault="00000000">
            <w:pPr>
              <w:spacing w:after="80"/>
            </w:pPr>
            <w:r>
              <w:rPr>
                <w:rFonts w:ascii="Consolas" w:hAnsi="Consolas" w:cs="Consolas"/>
                <w:color w:val="E97132" w:themeColor="accent2"/>
                <w:sz w:val="18"/>
                <w:szCs w:val="18"/>
              </w:rPr>
              <w:t>be.ephec.java.tmp.e03.CompteurTest</w:t>
            </w:r>
          </w:p>
          <w:p w14:paraId="40109072" w14:textId="77777777" w:rsidR="00502E4C" w:rsidRDefault="00000000">
            <w:pPr>
              <w:spacing w:after="80"/>
            </w:pPr>
            <w:r>
              <w:t>Vérifie l'heure, la journée, une vie entière, la convention de minuit et le formatage.</w:t>
            </w:r>
          </w:p>
          <w:p w14:paraId="5682348A" w14:textId="77777777" w:rsidR="00502E4C" w:rsidRDefault="00000000">
            <w:r>
              <w:t xml:space="preserve">Si le troisième test échoue sur </w:t>
            </w:r>
            <w:r>
              <w:rPr>
                <w:rFonts w:ascii="Consolas" w:hAnsi="Consolas" w:cs="Consolas"/>
                <w:color w:val="E97132" w:themeColor="accent2"/>
                <w:sz w:val="18"/>
                <w:szCs w:val="18"/>
              </w:rPr>
              <w:t>UnsupportedTemporalTypeException: Unsupported unit: Seconds</w:t>
            </w:r>
            <w:r>
              <w:t>, ne cherchez pas d'erreur dans votre calcul : c'est la leçon de l'exercice.</w:t>
            </w:r>
          </w:p>
        </w:tc>
      </w:tr>
    </w:tbl>
    <w:p w14:paraId="47F50D8B" w14:textId="77777777" w:rsidR="00502E4C" w:rsidRDefault="00000000">
      <w:pPr>
        <w:pStyle w:val="Titre3"/>
        <w:keepNext/>
        <w:spacing w:before="240" w:after="100"/>
      </w:pPr>
      <w:r>
        <w:rPr>
          <w:b/>
          <w:bCs/>
          <w:color w:val="595959"/>
        </w:rPr>
        <w:t>Ce qu'il faut retenir</w:t>
      </w:r>
    </w:p>
    <w:p w14:paraId="1F1572E0" w14:textId="77777777" w:rsidR="00502E4C" w:rsidRDefault="00000000">
      <w:pPr>
        <w:spacing w:after="120"/>
      </w:pPr>
      <w:r>
        <w:t xml:space="preserve">Un </w:t>
      </w:r>
      <w:r>
        <w:rPr>
          <w:rFonts w:ascii="Consolas" w:hAnsi="Consolas" w:cs="Consolas"/>
          <w:color w:val="E97132" w:themeColor="accent2"/>
          <w:sz w:val="18"/>
          <w:szCs w:val="18"/>
        </w:rPr>
        <w:t>LocalDate</w:t>
      </w:r>
      <w:r>
        <w:t xml:space="preserve"> ne représente pas un instant. Il représente une case du calendrier — le 17 mai 1990 — sans heure, sans minute, sans seconde. Lui demander combien de secondes le séparent d'une autre case n'a pas de sens, et le JDK refuse plutôt que d'inventer une réponse.</w:t>
      </w:r>
    </w:p>
    <w:p w14:paraId="14E4CC00" w14:textId="77777777" w:rsidR="00502E4C" w:rsidRDefault="00000000">
      <w:pPr>
        <w:spacing w:after="120"/>
      </w:pPr>
      <w:r>
        <w:t xml:space="preserve">Pour compter des secondes il faut un </w:t>
      </w:r>
      <w:r>
        <w:rPr>
          <w:rFonts w:ascii="Consolas" w:hAnsi="Consolas" w:cs="Consolas"/>
          <w:color w:val="E97132" w:themeColor="accent2"/>
          <w:sz w:val="18"/>
          <w:szCs w:val="18"/>
        </w:rPr>
        <w:t>LocalDateTime</w:t>
      </w:r>
      <w:r>
        <w:t xml:space="preserve">, c'est-à-dire une date </w:t>
      </w:r>
      <w:r>
        <w:rPr>
          <w:i/>
          <w:iCs/>
        </w:rPr>
        <w:t>et</w:t>
      </w:r>
      <w:r>
        <w:t xml:space="preserve"> une heure. </w:t>
      </w:r>
      <w:r>
        <w:rPr>
          <w:rFonts w:ascii="Consolas" w:hAnsi="Consolas" w:cs="Consolas"/>
          <w:color w:val="E97132" w:themeColor="accent2"/>
          <w:sz w:val="18"/>
          <w:szCs w:val="18"/>
        </w:rPr>
        <w:t>atStartOfDay()</w:t>
      </w:r>
      <w:r>
        <w:t xml:space="preserve"> fabrique ce </w:t>
      </w:r>
      <w:r>
        <w:rPr>
          <w:rFonts w:ascii="Consolas" w:hAnsi="Consolas" w:cs="Consolas"/>
          <w:color w:val="E97132" w:themeColor="accent2"/>
          <w:sz w:val="18"/>
          <w:szCs w:val="18"/>
        </w:rPr>
        <w:t>LocalDateTime</w:t>
      </w:r>
      <w:r>
        <w:t xml:space="preserve"> en fixant l'heure à minuit — ce qui est une convention, pas une vérité : personne ne naît à minuit, et votre résultat est donc juste à quelques heures près.</w:t>
      </w:r>
    </w:p>
    <w:p w14:paraId="2872E090" w14:textId="77777777" w:rsidR="00502E4C" w:rsidRDefault="00000000">
      <w:pPr>
        <w:pStyle w:val="Titre3"/>
        <w:keepNext/>
        <w:spacing w:before="240" w:after="100"/>
      </w:pPr>
      <w:r>
        <w:rPr>
          <w:b/>
          <w:bCs/>
          <w:color w:val="595959"/>
        </w:rPr>
        <w:t>Questions à se poser</w:t>
      </w:r>
    </w:p>
    <w:p w14:paraId="5A1DAF81" w14:textId="77777777" w:rsidR="00502E4C" w:rsidRDefault="00000000">
      <w:pPr>
        <w:pStyle w:val="Paragraphedeliste"/>
        <w:numPr>
          <w:ilvl w:val="0"/>
          <w:numId w:val="3"/>
        </w:numPr>
        <w:spacing w:after="60"/>
      </w:pPr>
      <w:r>
        <w:t xml:space="preserve">Vous avez répondu en </w:t>
      </w:r>
      <w:hyperlink w:anchor="ex-TMP-1" w:history="1">
        <w:r>
          <w:rPr>
            <w:rFonts w:ascii="Consolas" w:hAnsi="Consolas" w:cs="Consolas"/>
            <w:color w:val="E97132" w:themeColor="accent2"/>
            <w:sz w:val="18"/>
            <w:szCs w:val="18"/>
          </w:rPr>
          <w:t>TMP.1</w:t>
        </w:r>
      </w:hyperlink>
      <w:r>
        <w:t xml:space="preserve"> à la question « pourquoi un long plutôt qu'un </w:t>
      </w:r>
      <w:r>
        <w:rPr>
          <w:rFonts w:ascii="Consolas" w:hAnsi="Consolas" w:cs="Consolas"/>
          <w:color w:val="E97132" w:themeColor="accent2"/>
          <w:sz w:val="18"/>
          <w:szCs w:val="18"/>
        </w:rPr>
        <w:t>int</w:t>
      </w:r>
      <w:r>
        <w:t xml:space="preserve"> ». Le nombre de secondes d'une vie la rend concrète : un </w:t>
      </w:r>
      <w:r>
        <w:rPr>
          <w:rFonts w:ascii="Consolas" w:hAnsi="Consolas" w:cs="Consolas"/>
          <w:color w:val="E97132" w:themeColor="accent2"/>
          <w:sz w:val="18"/>
          <w:szCs w:val="18"/>
        </w:rPr>
        <w:t>int</w:t>
      </w:r>
      <w:r>
        <w:t xml:space="preserve"> s'arrête à 2 147 483 647. Au bout de combien d'années le compteur déborderait-il ?</w:t>
      </w:r>
    </w:p>
    <w:p w14:paraId="3FE2D4BC" w14:textId="77777777" w:rsidR="00502E4C" w:rsidRDefault="00000000">
      <w:pPr>
        <w:pStyle w:val="Paragraphedeliste"/>
        <w:numPr>
          <w:ilvl w:val="0"/>
          <w:numId w:val="3"/>
        </w:numPr>
        <w:spacing w:after="60"/>
      </w:pPr>
      <w:r>
        <w:t>L'horloge Unix compte les secondes depuis le 1er janvier 1970 : elle en est aujourd'hui à environ 1,79 milliard. Est-ce plus ou moins que le nombre de secondes que vous avez vécues, et pourquoi ?</w:t>
      </w:r>
    </w:p>
    <w:p w14:paraId="7C080736" w14:textId="77777777" w:rsidR="00502E4C" w:rsidRDefault="00000000">
      <w:pPr>
        <w:pStyle w:val="Paragraphedeliste"/>
        <w:numPr>
          <w:ilvl w:val="0"/>
          <w:numId w:val="3"/>
        </w:numPr>
        <w:spacing w:after="60"/>
      </w:pPr>
      <w:r>
        <w:t xml:space="preserve">Le résultat de </w:t>
      </w:r>
      <w:r>
        <w:rPr>
          <w:rFonts w:ascii="Consolas" w:hAnsi="Consolas" w:cs="Consolas"/>
          <w:color w:val="E97132" w:themeColor="accent2"/>
          <w:sz w:val="18"/>
          <w:szCs w:val="18"/>
        </w:rPr>
        <w:t>secondesDepuis</w:t>
      </w:r>
      <w:r>
        <w:t xml:space="preserve"> change à chaque exécution du Programme, mais pas dans le test. Comment le test s'y est-il pris ?</w:t>
      </w:r>
    </w:p>
    <w:p w14:paraId="5B09976E" w14:textId="77777777" w:rsidR="00502E4C" w:rsidRDefault="00502E4C">
      <w:pPr>
        <w:pBdr>
          <w:bottom w:val="single" w:sz="6" w:space="1" w:color="A6A6A6"/>
        </w:pBdr>
        <w:spacing w:before="240" w:after="360"/>
      </w:pPr>
    </w:p>
    <w:p w14:paraId="1A0337B2" w14:textId="77777777" w:rsidR="00502E4C" w:rsidRDefault="00000000">
      <w:pPr>
        <w:pStyle w:val="Titre2"/>
        <w:keepNext/>
        <w:spacing w:before="360" w:after="160"/>
      </w:pPr>
      <w:bookmarkStart w:id="18" w:name="_Toc243774960"/>
      <w:r>
        <w:rPr>
          <w:b/>
          <w:bCs/>
          <w:color w:val="1F4E79"/>
          <w:sz w:val="30"/>
          <w:szCs w:val="30"/>
        </w:rPr>
        <w:t>TMP.4 — L'arithmétique des mois</w:t>
      </w:r>
      <w:bookmarkEnd w:id="18"/>
    </w:p>
    <w:p w14:paraId="087C6E40"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be.ephec.java.tmp.e04</w:t>
      </w:r>
    </w:p>
    <w:p w14:paraId="289E44C6" w14:textId="77777777" w:rsidR="00502E4C" w:rsidRDefault="00000000">
      <w:pPr>
        <w:pStyle w:val="Titre3"/>
        <w:keepNext/>
        <w:spacing w:before="240" w:after="100"/>
      </w:pPr>
      <w:r>
        <w:rPr>
          <w:b/>
          <w:bCs/>
          <w:color w:val="595959"/>
        </w:rPr>
        <w:t>Objectif</w:t>
      </w:r>
    </w:p>
    <w:p w14:paraId="5AC12A42" w14:textId="77777777" w:rsidR="00502E4C" w:rsidRDefault="00000000">
      <w:pPr>
        <w:spacing w:after="120"/>
      </w:pPr>
      <w:r>
        <w:t>Découvrir que l'addition de mois ne se comporte pas comme celle de jours, et pourquoi aucune autre réponse ne serait meilleure.</w:t>
      </w:r>
    </w:p>
    <w:p w14:paraId="3F7F0702" w14:textId="77777777" w:rsidR="00502E4C" w:rsidRDefault="00000000">
      <w:pPr>
        <w:pStyle w:val="Titre3"/>
        <w:keepNext/>
        <w:spacing w:before="240" w:after="100"/>
      </w:pPr>
      <w:r>
        <w:rPr>
          <w:b/>
          <w:bCs/>
          <w:color w:val="595959"/>
        </w:rPr>
        <w:t>Énoncé</w:t>
      </w:r>
    </w:p>
    <w:p w14:paraId="073CBA30" w14:textId="77777777" w:rsidR="00502E4C" w:rsidRDefault="00000000">
      <w:pPr>
        <w:spacing w:after="120"/>
      </w:pPr>
      <w:r>
        <w:t xml:space="preserve">Complétez </w:t>
      </w:r>
      <w:r>
        <w:rPr>
          <w:rFonts w:ascii="Consolas" w:hAnsi="Consolas" w:cs="Consolas"/>
          <w:color w:val="E97132" w:themeColor="accent2"/>
          <w:sz w:val="18"/>
          <w:szCs w:val="18"/>
        </w:rPr>
        <w:t>echeance(LocalDate, int)</w:t>
      </w:r>
      <w:r>
        <w:t>, qui retourne la date située un nombre de mois après celle reçue.</w:t>
      </w:r>
    </w:p>
    <w:p w14:paraId="3FBF6A7A" w14:textId="77777777" w:rsidR="00502E4C" w:rsidRDefault="00000000">
      <w:pPr>
        <w:spacing w:after="120"/>
      </w:pPr>
      <w:r>
        <w:t xml:space="preserve">Complétez ensuite </w:t>
      </w:r>
      <w:r>
        <w:rPr>
          <w:rFonts w:ascii="Consolas" w:hAnsi="Consolas" w:cs="Consolas"/>
          <w:color w:val="E97132" w:themeColor="accent2"/>
          <w:sz w:val="18"/>
          <w:szCs w:val="18"/>
        </w:rPr>
        <w:t>memeResultatMoisParMois(LocalDate, int)</w:t>
      </w:r>
      <w:r>
        <w:t xml:space="preserve">, qui retourne </w:t>
      </w:r>
      <w:r>
        <w:rPr>
          <w:rFonts w:ascii="Consolas" w:hAnsi="Consolas" w:cs="Consolas"/>
          <w:color w:val="E97132" w:themeColor="accent2"/>
          <w:sz w:val="18"/>
          <w:szCs w:val="18"/>
        </w:rPr>
        <w:t>true</w:t>
      </w:r>
      <w:r>
        <w:t xml:space="preserve"> si ajouter les mois un par un donne la même chose que les ajouter d'un coup.</w:t>
      </w:r>
    </w:p>
    <w:p w14:paraId="2D649626" w14:textId="77777777" w:rsidR="00502E4C" w:rsidRDefault="00000000">
      <w:pPr>
        <w:pStyle w:val="Titre3"/>
        <w:keepNext/>
        <w:spacing w:before="240" w:after="100"/>
      </w:pPr>
      <w:r>
        <w:rPr>
          <w:b/>
          <w:bCs/>
          <w:color w:val="595959"/>
        </w:rPr>
        <w:t>Ce que vous allez constater</w:t>
      </w:r>
    </w:p>
    <w:p w14:paraId="06E102C1" w14:textId="77777777" w:rsidR="00502E4C" w:rsidRDefault="00000000">
      <w:pPr>
        <w:keepLines/>
        <w:shd w:val="clear" w:color="auto" w:fill="F2F2F2"/>
        <w:spacing w:before="100"/>
        <w:ind w:left="220"/>
      </w:pPr>
      <w:r>
        <w:rPr>
          <w:rFonts w:ascii="Consolas" w:hAnsi="Consolas" w:cs="Consolas"/>
          <w:color w:val="E97132" w:themeColor="accent2"/>
          <w:sz w:val="18"/>
          <w:szCs w:val="18"/>
        </w:rPr>
        <w:t>31/01/2027 + 1 mois           -&gt;  28/02/2027</w:t>
      </w:r>
    </w:p>
    <w:p w14:paraId="01335C84" w14:textId="77777777" w:rsidR="00502E4C" w:rsidRDefault="00000000">
      <w:pPr>
        <w:keepLines/>
        <w:shd w:val="clear" w:color="auto" w:fill="F2F2F2"/>
        <w:ind w:left="220"/>
      </w:pPr>
      <w:r>
        <w:rPr>
          <w:rFonts w:ascii="Consolas" w:hAnsi="Consolas" w:cs="Consolas"/>
          <w:color w:val="E97132" w:themeColor="accent2"/>
          <w:sz w:val="18"/>
          <w:szCs w:val="18"/>
        </w:rPr>
        <w:t>31/01/2028 + 1 mois           -&gt;  29/02/2028   (annee bissextile)</w:t>
      </w:r>
    </w:p>
    <w:p w14:paraId="2A70E27C" w14:textId="77777777" w:rsidR="00502E4C" w:rsidRDefault="00000000">
      <w:pPr>
        <w:keepLines/>
        <w:shd w:val="clear" w:color="auto" w:fill="F2F2F2"/>
        <w:ind w:left="220"/>
      </w:pPr>
      <w:r>
        <w:rPr>
          <w:rFonts w:ascii="Consolas" w:hAnsi="Consolas" w:cs="Consolas"/>
          <w:color w:val="E97132" w:themeColor="accent2"/>
          <w:sz w:val="18"/>
          <w:szCs w:val="18"/>
        </w:rPr>
        <w:lastRenderedPageBreak/>
        <w:t>31/01/2027 + 2 mois           -&gt;  31/03/2027</w:t>
      </w:r>
    </w:p>
    <w:p w14:paraId="47AD812B" w14:textId="77777777" w:rsidR="00502E4C" w:rsidRDefault="00000000">
      <w:pPr>
        <w:keepLines/>
        <w:shd w:val="clear" w:color="auto" w:fill="F2F2F2"/>
        <w:spacing w:after="160"/>
        <w:ind w:left="220"/>
      </w:pPr>
      <w:r>
        <w:rPr>
          <w:rFonts w:ascii="Consolas" w:hAnsi="Consolas" w:cs="Consolas"/>
          <w:color w:val="E97132" w:themeColor="accent2"/>
          <w:sz w:val="18"/>
          <w:szCs w:val="18"/>
        </w:rPr>
        <w:t>31/01/2027 + 1 mois + 1 mois  -&gt;  28/03/2027   &lt;-- pas le meme resultat</w:t>
      </w:r>
    </w:p>
    <w:p w14:paraId="664136F5" w14:textId="77777777" w:rsidR="00502E4C" w:rsidRDefault="00000000">
      <w:pPr>
        <w:spacing w:after="120"/>
      </w:pPr>
      <w:r>
        <w:t>Le 31 février n'existe pas. Java rabote donc au dernier jour disponible du mois d'arrivée. Mais une fois raboté, le 31 est perdu : la seconde addition repart du 28 et non du 31.</w:t>
      </w:r>
    </w:p>
    <w:p w14:paraId="6EE63F8D"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70C9A2E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220E94E" w14:textId="77777777" w:rsidR="00502E4C" w:rsidRDefault="00000000">
            <w:pPr>
              <w:spacing w:after="80"/>
            </w:pPr>
            <w:r>
              <w:rPr>
                <w:rFonts w:ascii="Consolas" w:hAnsi="Consolas" w:cs="Consolas"/>
                <w:color w:val="E97132" w:themeColor="accent2"/>
                <w:sz w:val="18"/>
                <w:szCs w:val="18"/>
              </w:rPr>
              <w:t>be.ephec.java.tmp.e04.EcheancierTest</w:t>
            </w:r>
          </w:p>
          <w:p w14:paraId="13A30A2A" w14:textId="77777777" w:rsidR="00502E4C" w:rsidRDefault="00000000">
            <w:r>
              <w:t>Vérifie les quatre cas ci-dessus, en année ordinaire et bissextile, et le fait qu'une date dont le jour existe dans tous les mois ne pose aucun problème.</w:t>
            </w:r>
          </w:p>
        </w:tc>
      </w:tr>
    </w:tbl>
    <w:p w14:paraId="027B7A39" w14:textId="77777777" w:rsidR="00502E4C" w:rsidRDefault="00000000">
      <w:pPr>
        <w:pStyle w:val="Titre3"/>
        <w:keepNext/>
        <w:spacing w:before="240" w:after="100"/>
      </w:pPr>
      <w:r>
        <w:rPr>
          <w:b/>
          <w:bCs/>
          <w:color w:val="595959"/>
        </w:rPr>
        <w:t>Questions à se poser</w:t>
      </w:r>
    </w:p>
    <w:p w14:paraId="560C8B63" w14:textId="77777777" w:rsidR="00502E4C" w:rsidRDefault="00000000">
      <w:pPr>
        <w:pStyle w:val="Paragraphedeliste"/>
        <w:numPr>
          <w:ilvl w:val="0"/>
          <w:numId w:val="3"/>
        </w:numPr>
        <w:spacing w:after="60"/>
      </w:pPr>
      <w:r>
        <w:t>Quelle autre réponse Java aurait-il pu donner au 31 janvier plus un mois ? Le 3 mars ? Une exception ? Laquelle vous paraîtrait la moins mauvaise ?</w:t>
      </w:r>
    </w:p>
    <w:p w14:paraId="3A4C3507" w14:textId="77777777" w:rsidR="00502E4C" w:rsidRDefault="00000000">
      <w:pPr>
        <w:pStyle w:val="Paragraphedeliste"/>
        <w:numPr>
          <w:ilvl w:val="0"/>
          <w:numId w:val="3"/>
        </w:numPr>
        <w:spacing w:after="60"/>
      </w:pPr>
      <w:r>
        <w:t>Une échéance de facture à trente jours et une échéance à un mois : tombent-elles le même jour ? Toujours ?</w:t>
      </w:r>
    </w:p>
    <w:p w14:paraId="189B12C8" w14:textId="77777777" w:rsidR="00502E4C" w:rsidRDefault="00000000">
      <w:pPr>
        <w:pStyle w:val="Paragraphedeliste"/>
        <w:numPr>
          <w:ilvl w:val="0"/>
          <w:numId w:val="3"/>
        </w:numPr>
        <w:spacing w:after="60"/>
      </w:pPr>
      <w:r>
        <w:t>Dans quel cas vaut-il mieux compter en jours qu'en mois ?</w:t>
      </w:r>
    </w:p>
    <w:p w14:paraId="102C2FD7" w14:textId="77777777" w:rsidR="00502E4C" w:rsidRDefault="00502E4C">
      <w:pPr>
        <w:pBdr>
          <w:bottom w:val="single" w:sz="6" w:space="1" w:color="A6A6A6"/>
        </w:pBdr>
        <w:spacing w:before="240" w:after="360"/>
      </w:pPr>
    </w:p>
    <w:p w14:paraId="0A3412E4" w14:textId="77777777" w:rsidR="00502E4C" w:rsidRDefault="00000000">
      <w:pPr>
        <w:pStyle w:val="Titre2"/>
        <w:keepNext/>
        <w:spacing w:before="360" w:after="160"/>
      </w:pPr>
      <w:bookmarkStart w:id="19" w:name="_Toc243774961"/>
      <w:r>
        <w:rPr>
          <w:b/>
          <w:bCs/>
          <w:color w:val="1F4E79"/>
          <w:sz w:val="30"/>
          <w:szCs w:val="30"/>
        </w:rPr>
        <w:t xml:space="preserve">TMP.5 — </w:t>
      </w:r>
      <w:r>
        <w:rPr>
          <w:rFonts w:ascii="Consolas" w:eastAsia="Consolas" w:hAnsi="Consolas" w:cs="Consolas"/>
          <w:b/>
          <w:bCs/>
          <w:color w:val="E97132" w:themeColor="accent2"/>
          <w:sz w:val="24"/>
          <w:szCs w:val="24"/>
        </w:rPr>
        <w:t>Period</w:t>
      </w:r>
      <w:r>
        <w:rPr>
          <w:b/>
          <w:bCs/>
          <w:color w:val="1F4E79"/>
          <w:sz w:val="30"/>
          <w:szCs w:val="30"/>
        </w:rPr>
        <w:t xml:space="preserve"> ou </w:t>
      </w:r>
      <w:r>
        <w:rPr>
          <w:rFonts w:ascii="Consolas" w:eastAsia="Consolas" w:hAnsi="Consolas" w:cs="Consolas"/>
          <w:b/>
          <w:bCs/>
          <w:color w:val="E97132" w:themeColor="accent2"/>
          <w:sz w:val="24"/>
          <w:szCs w:val="24"/>
        </w:rPr>
        <w:t>Duration</w:t>
      </w:r>
      <w:bookmarkEnd w:id="19"/>
    </w:p>
    <w:p w14:paraId="0AC568C2"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be.ephec.java.tmp.e05</w:t>
      </w:r>
    </w:p>
    <w:p w14:paraId="5250893B" w14:textId="77777777" w:rsidR="00502E4C" w:rsidRDefault="00000000">
      <w:pPr>
        <w:pStyle w:val="Titre3"/>
        <w:keepNext/>
        <w:spacing w:before="240" w:after="100"/>
      </w:pPr>
      <w:r>
        <w:rPr>
          <w:b/>
          <w:bCs/>
          <w:color w:val="595959"/>
        </w:rPr>
        <w:t>Objectif</w:t>
      </w:r>
    </w:p>
    <w:p w14:paraId="76AD8375" w14:textId="77777777" w:rsidR="00502E4C" w:rsidRDefault="00000000">
      <w:pPr>
        <w:spacing w:after="120"/>
      </w:pPr>
      <w:r>
        <w:t>Choisir entre deux classes qui mesurent toutes deux un écart, mais pas dans la même unité de pensée.</w:t>
      </w:r>
    </w:p>
    <w:p w14:paraId="79991656" w14:textId="77777777" w:rsidR="00502E4C" w:rsidRDefault="00000000">
      <w:pPr>
        <w:pStyle w:val="Titre3"/>
        <w:keepNext/>
        <w:spacing w:before="240" w:after="100"/>
      </w:pPr>
      <w:r>
        <w:rPr>
          <w:b/>
          <w:bCs/>
          <w:color w:val="595959"/>
        </w:rPr>
        <w:t>Contexte</w:t>
      </w:r>
    </w:p>
    <w:p w14:paraId="00FAE498" w14:textId="77777777" w:rsidR="00502E4C" w:rsidRDefault="00000000">
      <w:pPr>
        <w:spacing w:after="120"/>
      </w:pPr>
      <w:r>
        <w:rPr>
          <w:rFonts w:ascii="Consolas" w:hAnsi="Consolas" w:cs="Consolas"/>
          <w:color w:val="E97132" w:themeColor="accent2"/>
          <w:sz w:val="18"/>
          <w:szCs w:val="18"/>
        </w:rPr>
        <w:t>Period</w:t>
      </w:r>
      <w:r>
        <w:t xml:space="preserve"> compte en années, mois et jours : des unités du </w:t>
      </w:r>
      <w:r>
        <w:rPr>
          <w:i/>
          <w:iCs/>
        </w:rPr>
        <w:t>calendrier</w:t>
      </w:r>
      <w:r>
        <w:t>, dont la longueur varie. Un mois n'a pas toujours trente jours, une année pas toujours 365.</w:t>
      </w:r>
    </w:p>
    <w:p w14:paraId="34205EBB" w14:textId="77777777" w:rsidR="00502E4C" w:rsidRDefault="00000000">
      <w:pPr>
        <w:spacing w:after="120"/>
      </w:pPr>
      <w:r>
        <w:rPr>
          <w:rFonts w:ascii="Consolas" w:hAnsi="Consolas" w:cs="Consolas"/>
          <w:color w:val="E97132" w:themeColor="accent2"/>
          <w:sz w:val="18"/>
          <w:szCs w:val="18"/>
        </w:rPr>
        <w:t>Duration</w:t>
      </w:r>
      <w:r>
        <w:t xml:space="preserve"> compte en heures, minutes et secondes : des unités de </w:t>
      </w:r>
      <w:r>
        <w:rPr>
          <w:i/>
          <w:iCs/>
        </w:rPr>
        <w:t>temps</w:t>
      </w:r>
      <w:r>
        <w:t>, toujours identiques.</w:t>
      </w:r>
    </w:p>
    <w:p w14:paraId="58DEF8A9" w14:textId="77777777" w:rsidR="00502E4C" w:rsidRDefault="00000000">
      <w:pPr>
        <w:spacing w:after="120"/>
      </w:pPr>
      <w:r>
        <w:t xml:space="preserve">D'où la règle : </w:t>
      </w:r>
      <w:r>
        <w:rPr>
          <w:rFonts w:ascii="Consolas" w:hAnsi="Consolas" w:cs="Consolas"/>
          <w:color w:val="E97132" w:themeColor="accent2"/>
          <w:sz w:val="18"/>
          <w:szCs w:val="18"/>
        </w:rPr>
        <w:t>Period</w:t>
      </w:r>
      <w:r>
        <w:t xml:space="preserve"> pour des dates, </w:t>
      </w:r>
      <w:r>
        <w:rPr>
          <w:rFonts w:ascii="Consolas" w:hAnsi="Consolas" w:cs="Consolas"/>
          <w:color w:val="E97132" w:themeColor="accent2"/>
          <w:sz w:val="18"/>
          <w:szCs w:val="18"/>
        </w:rPr>
        <w:t>Duration</w:t>
      </w:r>
      <w:r>
        <w:t xml:space="preserve"> pour des heures.</w:t>
      </w:r>
    </w:p>
    <w:p w14:paraId="7CF650BB" w14:textId="77777777" w:rsidR="00502E4C"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502E4C" w14:paraId="5BD543EC" w14:textId="77777777">
        <w:tblPrEx>
          <w:tblCellMar>
            <w:top w:w="0" w:type="dxa"/>
            <w:bottom w:w="0" w:type="dxa"/>
          </w:tblCellMar>
        </w:tblPrEx>
        <w:trPr>
          <w:tblHeader/>
        </w:trPr>
        <w:tc>
          <w:tcPr>
            <w:tcW w:w="2200" w:type="dxa"/>
            <w:shd w:val="clear" w:color="auto" w:fill="DEEAF6"/>
            <w:tcMar>
              <w:top w:w="60" w:type="dxa"/>
              <w:left w:w="100" w:type="dxa"/>
              <w:bottom w:w="60" w:type="dxa"/>
              <w:right w:w="100" w:type="dxa"/>
            </w:tcMar>
          </w:tcPr>
          <w:p w14:paraId="10841CA8" w14:textId="77777777" w:rsidR="00502E4C" w:rsidRDefault="00000000">
            <w:r>
              <w:rPr>
                <w:b/>
                <w:bCs/>
                <w:sz w:val="20"/>
                <w:szCs w:val="20"/>
              </w:rPr>
              <w:t>Élément</w:t>
            </w:r>
          </w:p>
        </w:tc>
        <w:tc>
          <w:tcPr>
            <w:tcW w:w="4600" w:type="dxa"/>
            <w:shd w:val="clear" w:color="auto" w:fill="DEEAF6"/>
            <w:tcMar>
              <w:top w:w="60" w:type="dxa"/>
              <w:left w:w="100" w:type="dxa"/>
              <w:bottom w:w="60" w:type="dxa"/>
              <w:right w:w="100" w:type="dxa"/>
            </w:tcMar>
          </w:tcPr>
          <w:p w14:paraId="374C2323" w14:textId="77777777" w:rsidR="00502E4C" w:rsidRDefault="00000000">
            <w:r>
              <w:rPr>
                <w:b/>
                <w:bCs/>
                <w:sz w:val="20"/>
                <w:szCs w:val="20"/>
              </w:rPr>
              <w:t>Signature</w:t>
            </w:r>
          </w:p>
        </w:tc>
        <w:tc>
          <w:tcPr>
            <w:tcW w:w="2560" w:type="dxa"/>
            <w:shd w:val="clear" w:color="auto" w:fill="DEEAF6"/>
            <w:tcMar>
              <w:top w:w="60" w:type="dxa"/>
              <w:left w:w="100" w:type="dxa"/>
              <w:bottom w:w="60" w:type="dxa"/>
              <w:right w:w="100" w:type="dxa"/>
            </w:tcMar>
          </w:tcPr>
          <w:p w14:paraId="7EECC1D7" w14:textId="77777777" w:rsidR="00502E4C" w:rsidRDefault="00000000">
            <w:r>
              <w:rPr>
                <w:b/>
                <w:bCs/>
                <w:sz w:val="20"/>
                <w:szCs w:val="20"/>
              </w:rPr>
              <w:t>Rôle</w:t>
            </w:r>
          </w:p>
        </w:tc>
      </w:tr>
      <w:tr w:rsidR="00502E4C" w14:paraId="29BADFCB" w14:textId="77777777">
        <w:tblPrEx>
          <w:tblCellMar>
            <w:top w:w="0" w:type="dxa"/>
            <w:bottom w:w="0" w:type="dxa"/>
          </w:tblCellMar>
        </w:tblPrEx>
        <w:trPr>
          <w:cantSplit/>
        </w:trPr>
        <w:tc>
          <w:tcPr>
            <w:tcW w:w="2200" w:type="dxa"/>
            <w:tcMar>
              <w:top w:w="60" w:type="dxa"/>
              <w:left w:w="100" w:type="dxa"/>
              <w:bottom w:w="60" w:type="dxa"/>
              <w:right w:w="100" w:type="dxa"/>
            </w:tcMar>
          </w:tcPr>
          <w:p w14:paraId="1F9BA774" w14:textId="77777777" w:rsidR="00502E4C" w:rsidRDefault="00000000">
            <w:r>
              <w:rPr>
                <w:rFonts w:ascii="Consolas" w:hAnsi="Consolas" w:cs="Consolas"/>
                <w:color w:val="E97132" w:themeColor="accent2"/>
                <w:sz w:val="18"/>
                <w:szCs w:val="18"/>
              </w:rPr>
              <w:t>age</w:t>
            </w:r>
          </w:p>
        </w:tc>
        <w:tc>
          <w:tcPr>
            <w:tcW w:w="4600" w:type="dxa"/>
            <w:tcMar>
              <w:top w:w="60" w:type="dxa"/>
              <w:left w:w="100" w:type="dxa"/>
              <w:bottom w:w="60" w:type="dxa"/>
              <w:right w:w="100" w:type="dxa"/>
            </w:tcMar>
          </w:tcPr>
          <w:p w14:paraId="3173C424" w14:textId="77777777" w:rsidR="00502E4C" w:rsidRDefault="00000000">
            <w:r>
              <w:rPr>
                <w:rFonts w:ascii="Consolas" w:hAnsi="Consolas" w:cs="Consolas"/>
                <w:color w:val="E97132" w:themeColor="accent2"/>
                <w:sz w:val="18"/>
                <w:szCs w:val="18"/>
              </w:rPr>
              <w:t>public static Period age(LocalDate, LocalDate)</w:t>
            </w:r>
          </w:p>
        </w:tc>
        <w:tc>
          <w:tcPr>
            <w:tcW w:w="2560" w:type="dxa"/>
            <w:tcMar>
              <w:top w:w="60" w:type="dxa"/>
              <w:left w:w="100" w:type="dxa"/>
              <w:bottom w:w="60" w:type="dxa"/>
              <w:right w:w="100" w:type="dxa"/>
            </w:tcMar>
          </w:tcPr>
          <w:p w14:paraId="413858FE" w14:textId="77777777" w:rsidR="00502E4C" w:rsidRDefault="00000000">
            <w:r>
              <w:rPr>
                <w:sz w:val="20"/>
                <w:szCs w:val="20"/>
              </w:rPr>
              <w:t>L'âge en années, mois et jours</w:t>
            </w:r>
          </w:p>
        </w:tc>
      </w:tr>
      <w:tr w:rsidR="00502E4C" w14:paraId="1F868A67" w14:textId="77777777">
        <w:tblPrEx>
          <w:tblCellMar>
            <w:top w:w="0" w:type="dxa"/>
            <w:bottom w:w="0" w:type="dxa"/>
          </w:tblCellMar>
        </w:tblPrEx>
        <w:trPr>
          <w:cantSplit/>
        </w:trPr>
        <w:tc>
          <w:tcPr>
            <w:tcW w:w="2200" w:type="dxa"/>
            <w:tcMar>
              <w:top w:w="60" w:type="dxa"/>
              <w:left w:w="100" w:type="dxa"/>
              <w:bottom w:w="60" w:type="dxa"/>
              <w:right w:w="100" w:type="dxa"/>
            </w:tcMar>
          </w:tcPr>
          <w:p w14:paraId="01282838" w14:textId="77777777" w:rsidR="00502E4C" w:rsidRDefault="00000000">
            <w:r>
              <w:rPr>
                <w:rFonts w:ascii="Consolas" w:hAnsi="Consolas" w:cs="Consolas"/>
                <w:color w:val="E97132" w:themeColor="accent2"/>
                <w:sz w:val="18"/>
                <w:szCs w:val="18"/>
              </w:rPr>
              <w:t>dureeDePartie</w:t>
            </w:r>
          </w:p>
        </w:tc>
        <w:tc>
          <w:tcPr>
            <w:tcW w:w="4600" w:type="dxa"/>
            <w:tcMar>
              <w:top w:w="60" w:type="dxa"/>
              <w:left w:w="100" w:type="dxa"/>
              <w:bottom w:w="60" w:type="dxa"/>
              <w:right w:w="100" w:type="dxa"/>
            </w:tcMar>
          </w:tcPr>
          <w:p w14:paraId="7C9BAC08" w14:textId="77777777" w:rsidR="00502E4C" w:rsidRDefault="00000000">
            <w:r>
              <w:rPr>
                <w:rFonts w:ascii="Consolas" w:hAnsi="Consolas" w:cs="Consolas"/>
                <w:color w:val="E97132" w:themeColor="accent2"/>
                <w:sz w:val="18"/>
                <w:szCs w:val="18"/>
              </w:rPr>
              <w:t>public static Duration dureeDePartie(LocalDateTime, LocalDateTime)</w:t>
            </w:r>
          </w:p>
        </w:tc>
        <w:tc>
          <w:tcPr>
            <w:tcW w:w="2560" w:type="dxa"/>
            <w:tcMar>
              <w:top w:w="60" w:type="dxa"/>
              <w:left w:w="100" w:type="dxa"/>
              <w:bottom w:w="60" w:type="dxa"/>
              <w:right w:w="100" w:type="dxa"/>
            </w:tcMar>
          </w:tcPr>
          <w:p w14:paraId="7B2397E1" w14:textId="77777777" w:rsidR="00502E4C" w:rsidRDefault="00000000">
            <w:r>
              <w:rPr>
                <w:sz w:val="20"/>
                <w:szCs w:val="20"/>
              </w:rPr>
              <w:t>La durée écoulée</w:t>
            </w:r>
          </w:p>
        </w:tc>
      </w:tr>
      <w:tr w:rsidR="00502E4C" w14:paraId="009DA498" w14:textId="77777777">
        <w:tblPrEx>
          <w:tblCellMar>
            <w:top w:w="0" w:type="dxa"/>
            <w:bottom w:w="0" w:type="dxa"/>
          </w:tblCellMar>
        </w:tblPrEx>
        <w:trPr>
          <w:cantSplit/>
        </w:trPr>
        <w:tc>
          <w:tcPr>
            <w:tcW w:w="2200" w:type="dxa"/>
            <w:tcMar>
              <w:top w:w="60" w:type="dxa"/>
              <w:left w:w="100" w:type="dxa"/>
              <w:bottom w:w="60" w:type="dxa"/>
              <w:right w:w="100" w:type="dxa"/>
            </w:tcMar>
          </w:tcPr>
          <w:p w14:paraId="0778480B" w14:textId="77777777" w:rsidR="00502E4C" w:rsidRDefault="00000000">
            <w:r>
              <w:rPr>
                <w:rFonts w:ascii="Consolas" w:hAnsi="Consolas" w:cs="Consolas"/>
                <w:color w:val="E97132" w:themeColor="accent2"/>
                <w:sz w:val="18"/>
                <w:szCs w:val="18"/>
              </w:rPr>
              <w:t>dureeLisible</w:t>
            </w:r>
          </w:p>
        </w:tc>
        <w:tc>
          <w:tcPr>
            <w:tcW w:w="4600" w:type="dxa"/>
            <w:tcMar>
              <w:top w:w="60" w:type="dxa"/>
              <w:left w:w="100" w:type="dxa"/>
              <w:bottom w:w="60" w:type="dxa"/>
              <w:right w:w="100" w:type="dxa"/>
            </w:tcMar>
          </w:tcPr>
          <w:p w14:paraId="2C70916F" w14:textId="77777777" w:rsidR="00502E4C" w:rsidRDefault="00000000">
            <w:r>
              <w:rPr>
                <w:rFonts w:ascii="Consolas" w:hAnsi="Consolas" w:cs="Consolas"/>
                <w:color w:val="E97132" w:themeColor="accent2"/>
                <w:sz w:val="18"/>
                <w:szCs w:val="18"/>
              </w:rPr>
              <w:t>public static String dureeLisible(LocalDateTime, LocalDateTime)</w:t>
            </w:r>
          </w:p>
        </w:tc>
        <w:tc>
          <w:tcPr>
            <w:tcW w:w="2560" w:type="dxa"/>
            <w:tcMar>
              <w:top w:w="60" w:type="dxa"/>
              <w:left w:w="100" w:type="dxa"/>
              <w:bottom w:w="60" w:type="dxa"/>
              <w:right w:w="100" w:type="dxa"/>
            </w:tcMar>
          </w:tcPr>
          <w:p w14:paraId="75881514" w14:textId="77777777" w:rsidR="00502E4C" w:rsidRDefault="00000000">
            <w:r>
              <w:rPr>
                <w:sz w:val="20"/>
                <w:szCs w:val="20"/>
              </w:rPr>
              <w:t>La même durée écrite « 3h35 »</w:t>
            </w:r>
          </w:p>
        </w:tc>
      </w:tr>
    </w:tbl>
    <w:p w14:paraId="3AC00627" w14:textId="77777777" w:rsidR="00502E4C" w:rsidRDefault="00000000">
      <w:pPr>
        <w:spacing w:after="120"/>
      </w:pPr>
      <w:r>
        <w:rPr>
          <w:b/>
          <w:bCs/>
        </w:rPr>
        <w:t xml:space="preserve">Attention à la dernière. </w:t>
      </w:r>
      <w:r>
        <w:rPr>
          <w:rFonts w:ascii="Consolas" w:hAnsi="Consolas" w:cs="Consolas"/>
          <w:color w:val="E97132" w:themeColor="accent2"/>
          <w:sz w:val="18"/>
          <w:szCs w:val="18"/>
        </w:rPr>
        <w:t>toHours()</w:t>
      </w:r>
      <w:r>
        <w:t xml:space="preserve"> retourne le nombre total d'heures, mais </w:t>
      </w:r>
      <w:r>
        <w:rPr>
          <w:rFonts w:ascii="Consolas" w:hAnsi="Consolas" w:cs="Consolas"/>
          <w:color w:val="E97132" w:themeColor="accent2"/>
          <w:sz w:val="18"/>
          <w:szCs w:val="18"/>
        </w:rPr>
        <w:t>toMinutes()</w:t>
      </w:r>
      <w:r>
        <w:t xml:space="preserve"> retourne le nombre total de minutes — 215, pas 35. Cherchez dans la Javadoc de </w:t>
      </w:r>
      <w:r>
        <w:rPr>
          <w:rFonts w:ascii="Consolas" w:hAnsi="Consolas" w:cs="Consolas"/>
          <w:color w:val="E97132" w:themeColor="accent2"/>
          <w:sz w:val="18"/>
          <w:szCs w:val="18"/>
        </w:rPr>
        <w:t>Duration</w:t>
      </w:r>
      <w:r>
        <w:t xml:space="preserve"> la méthode qui donne seulement les minutes restantes.</w:t>
      </w:r>
    </w:p>
    <w:p w14:paraId="73B8E314" w14:textId="77777777" w:rsidR="00502E4C" w:rsidRDefault="00000000">
      <w:pPr>
        <w:pStyle w:val="Titre3"/>
        <w:keepNext/>
        <w:spacing w:before="240" w:after="100"/>
      </w:pPr>
      <w:r>
        <w:rPr>
          <w:b/>
          <w:bCs/>
          <w:color w:val="595959"/>
        </w:rPr>
        <w:t>Exemples attendus</w:t>
      </w:r>
    </w:p>
    <w:p w14:paraId="16EC6490" w14:textId="77777777" w:rsidR="00502E4C" w:rsidRDefault="00000000">
      <w:pPr>
        <w:keepLines/>
        <w:shd w:val="clear" w:color="auto" w:fill="F2F2F2"/>
        <w:spacing w:before="100"/>
        <w:ind w:left="220"/>
      </w:pPr>
      <w:r>
        <w:rPr>
          <w:rFonts w:ascii="Consolas" w:hAnsi="Consolas" w:cs="Consolas"/>
          <w:color w:val="E97132" w:themeColor="accent2"/>
          <w:sz w:val="18"/>
          <w:szCs w:val="18"/>
        </w:rPr>
        <w:t>age(17/05/1990, 19/01/2027)        -&gt;  36 ans, 8 mois, 2 jours</w:t>
      </w:r>
    </w:p>
    <w:p w14:paraId="05DAAA2E" w14:textId="77777777" w:rsidR="00502E4C" w:rsidRDefault="00000000">
      <w:pPr>
        <w:keepLines/>
        <w:shd w:val="clear" w:color="auto" w:fill="F2F2F2"/>
        <w:ind w:left="220"/>
      </w:pPr>
      <w:r>
        <w:rPr>
          <w:rFonts w:ascii="Consolas" w:hAnsi="Consolas" w:cs="Consolas"/>
          <w:color w:val="E97132" w:themeColor="accent2"/>
          <w:sz w:val="18"/>
          <w:szCs w:val="18"/>
        </w:rPr>
        <w:t>duree(19/01 18:00, 19/01 21:35)    -&gt;  215 minutes, soit 3 heures</w:t>
      </w:r>
    </w:p>
    <w:p w14:paraId="30BF4D3A" w14:textId="77777777" w:rsidR="00502E4C" w:rsidRDefault="00000000">
      <w:pPr>
        <w:keepLines/>
        <w:shd w:val="clear" w:color="auto" w:fill="F2F2F2"/>
        <w:spacing w:after="160"/>
        <w:ind w:left="220"/>
      </w:pPr>
      <w:r>
        <w:rPr>
          <w:rFonts w:ascii="Consolas" w:hAnsi="Consolas" w:cs="Consolas"/>
          <w:color w:val="E97132" w:themeColor="accent2"/>
          <w:sz w:val="18"/>
          <w:szCs w:val="18"/>
        </w:rPr>
        <w:t>dureeLisible(meme intervalle)      -&gt;  "3h35"</w:t>
      </w:r>
    </w:p>
    <w:p w14:paraId="36026B7C" w14:textId="77777777" w:rsidR="00502E4C"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4D24B50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5E23D7B" w14:textId="77777777" w:rsidR="00502E4C" w:rsidRDefault="00000000">
            <w:pPr>
              <w:spacing w:after="80"/>
            </w:pPr>
            <w:r>
              <w:rPr>
                <w:rFonts w:ascii="Consolas" w:hAnsi="Consolas" w:cs="Consolas"/>
                <w:color w:val="E97132" w:themeColor="accent2"/>
                <w:sz w:val="18"/>
                <w:szCs w:val="18"/>
              </w:rPr>
              <w:t>be.ephec.java.tmp.e05.StatistiquesTest</w:t>
            </w:r>
          </w:p>
          <w:p w14:paraId="235D4B76" w14:textId="77777777" w:rsidR="00502E4C" w:rsidRDefault="00000000">
            <w:r>
              <w:t>Vérifie la décomposition de l'âge, les deux lectures de la durée, et le format « 3h35 ».</w:t>
            </w:r>
          </w:p>
        </w:tc>
      </w:tr>
    </w:tbl>
    <w:p w14:paraId="14427CA2" w14:textId="77777777" w:rsidR="00502E4C" w:rsidRDefault="00000000">
      <w:pPr>
        <w:pStyle w:val="Titre3"/>
        <w:keepNext/>
        <w:spacing w:before="240" w:after="100"/>
      </w:pPr>
      <w:r>
        <w:rPr>
          <w:b/>
          <w:bCs/>
          <w:color w:val="595959"/>
        </w:rPr>
        <w:t>Questions à se poser</w:t>
      </w:r>
    </w:p>
    <w:p w14:paraId="55B3FC36" w14:textId="77777777" w:rsidR="00502E4C" w:rsidRDefault="00000000">
      <w:pPr>
        <w:pStyle w:val="Paragraphedeliste"/>
        <w:numPr>
          <w:ilvl w:val="0"/>
          <w:numId w:val="3"/>
        </w:numPr>
        <w:spacing w:after="60"/>
      </w:pPr>
      <w:r>
        <w:t xml:space="preserve">Pourquoi </w:t>
      </w:r>
      <w:r>
        <w:rPr>
          <w:rFonts w:ascii="Consolas" w:hAnsi="Consolas" w:cs="Consolas"/>
          <w:color w:val="E97132" w:themeColor="accent2"/>
          <w:sz w:val="18"/>
          <w:szCs w:val="18"/>
        </w:rPr>
        <w:t>Period.between</w:t>
      </w:r>
      <w:r>
        <w:t xml:space="preserve"> refuse-t-elle deux </w:t>
      </w:r>
      <w:r>
        <w:rPr>
          <w:rFonts w:ascii="Consolas" w:hAnsi="Consolas" w:cs="Consolas"/>
          <w:color w:val="E97132" w:themeColor="accent2"/>
          <w:sz w:val="18"/>
          <w:szCs w:val="18"/>
        </w:rPr>
        <w:t>LocalDateTime</w:t>
      </w:r>
      <w:r>
        <w:t xml:space="preserve">, et </w:t>
      </w:r>
      <w:r>
        <w:rPr>
          <w:rFonts w:ascii="Consolas" w:hAnsi="Consolas" w:cs="Consolas"/>
          <w:color w:val="E97132" w:themeColor="accent2"/>
          <w:sz w:val="18"/>
          <w:szCs w:val="18"/>
        </w:rPr>
        <w:t>Duration.between</w:t>
      </w:r>
      <w:r>
        <w:t xml:space="preserve"> deux </w:t>
      </w:r>
      <w:r>
        <w:rPr>
          <w:rFonts w:ascii="Consolas" w:hAnsi="Consolas" w:cs="Consolas"/>
          <w:color w:val="E97132" w:themeColor="accent2"/>
          <w:sz w:val="18"/>
          <w:szCs w:val="18"/>
        </w:rPr>
        <w:t>LocalDate</w:t>
      </w:r>
      <w:r>
        <w:t> ?</w:t>
      </w:r>
    </w:p>
    <w:p w14:paraId="74DF87A5" w14:textId="77777777" w:rsidR="00502E4C" w:rsidRDefault="00000000">
      <w:pPr>
        <w:pStyle w:val="Paragraphedeliste"/>
        <w:numPr>
          <w:ilvl w:val="0"/>
          <w:numId w:val="3"/>
        </w:numPr>
        <w:spacing w:after="60"/>
      </w:pPr>
      <w:r>
        <w:t xml:space="preserve">Un </w:t>
      </w:r>
      <w:r>
        <w:rPr>
          <w:rFonts w:ascii="Consolas" w:hAnsi="Consolas" w:cs="Consolas"/>
          <w:color w:val="E97132" w:themeColor="accent2"/>
          <w:sz w:val="18"/>
          <w:szCs w:val="18"/>
        </w:rPr>
        <w:t>Period</w:t>
      </w:r>
      <w:r>
        <w:t xml:space="preserve"> de « 1 mois » ajouté au 31 janvier, puis au 15 mars : combien de jours dans chaque cas ? Que dit cela sur ce qu'un </w:t>
      </w:r>
      <w:r>
        <w:rPr>
          <w:rFonts w:ascii="Consolas" w:hAnsi="Consolas" w:cs="Consolas"/>
          <w:color w:val="E97132" w:themeColor="accent2"/>
          <w:sz w:val="18"/>
          <w:szCs w:val="18"/>
        </w:rPr>
        <w:t>Period</w:t>
      </w:r>
      <w:r>
        <w:t xml:space="preserve"> mémorise réellement ?</w:t>
      </w:r>
    </w:p>
    <w:p w14:paraId="3E63B196" w14:textId="77777777" w:rsidR="00502E4C" w:rsidRDefault="00502E4C">
      <w:pPr>
        <w:pBdr>
          <w:bottom w:val="single" w:sz="6" w:space="1" w:color="A6A6A6"/>
        </w:pBdr>
        <w:spacing w:before="240" w:after="360"/>
      </w:pPr>
    </w:p>
    <w:p w14:paraId="11A0AFDF" w14:textId="77777777" w:rsidR="00502E4C" w:rsidRDefault="00000000">
      <w:pPr>
        <w:pStyle w:val="Titre2"/>
        <w:keepNext/>
        <w:spacing w:before="360" w:after="160"/>
      </w:pPr>
      <w:bookmarkStart w:id="20" w:name="_Toc243774962"/>
      <w:r>
        <w:rPr>
          <w:b/>
          <w:bCs/>
          <w:color w:val="1F4E79"/>
          <w:sz w:val="30"/>
          <w:szCs w:val="30"/>
        </w:rPr>
        <w:t>TMP.6 — Formater et analyser une date</w:t>
      </w:r>
      <w:bookmarkEnd w:id="20"/>
    </w:p>
    <w:p w14:paraId="5C87B276"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be.ephec.java.tmp.e06</w:t>
      </w:r>
    </w:p>
    <w:p w14:paraId="5CD63866" w14:textId="77777777" w:rsidR="00502E4C" w:rsidRDefault="00000000">
      <w:pPr>
        <w:pStyle w:val="Titre3"/>
        <w:keepNext/>
        <w:spacing w:before="240" w:after="100"/>
      </w:pPr>
      <w:r>
        <w:rPr>
          <w:b/>
          <w:bCs/>
          <w:color w:val="595959"/>
        </w:rPr>
        <w:t>Objectif</w:t>
      </w:r>
    </w:p>
    <w:p w14:paraId="213E9199" w14:textId="77777777" w:rsidR="00502E4C" w:rsidRDefault="00000000">
      <w:pPr>
        <w:spacing w:after="120"/>
      </w:pPr>
      <w:r>
        <w:t>Passer d'une date à du texte et inversement — et découvrir que l'analyse est bien plus tolérante que vous ne le souhaiteriez.</w:t>
      </w:r>
    </w:p>
    <w:p w14:paraId="78646DAD" w14:textId="77777777" w:rsidR="00502E4C"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200"/>
        <w:gridCol w:w="2560"/>
      </w:tblGrid>
      <w:tr w:rsidR="00502E4C" w14:paraId="642317A8" w14:textId="77777777">
        <w:tblPrEx>
          <w:tblCellMar>
            <w:top w:w="0" w:type="dxa"/>
            <w:bottom w:w="0" w:type="dxa"/>
          </w:tblCellMar>
        </w:tblPrEx>
        <w:trPr>
          <w:tblHeader/>
        </w:trPr>
        <w:tc>
          <w:tcPr>
            <w:tcW w:w="2600" w:type="dxa"/>
            <w:shd w:val="clear" w:color="auto" w:fill="DEEAF6"/>
            <w:tcMar>
              <w:top w:w="60" w:type="dxa"/>
              <w:left w:w="100" w:type="dxa"/>
              <w:bottom w:w="60" w:type="dxa"/>
              <w:right w:w="100" w:type="dxa"/>
            </w:tcMar>
          </w:tcPr>
          <w:p w14:paraId="3FD0708C" w14:textId="77777777" w:rsidR="00502E4C" w:rsidRDefault="00000000">
            <w:r>
              <w:rPr>
                <w:b/>
                <w:bCs/>
                <w:sz w:val="20"/>
                <w:szCs w:val="20"/>
              </w:rPr>
              <w:t>Élément</w:t>
            </w:r>
          </w:p>
        </w:tc>
        <w:tc>
          <w:tcPr>
            <w:tcW w:w="4200" w:type="dxa"/>
            <w:shd w:val="clear" w:color="auto" w:fill="DEEAF6"/>
            <w:tcMar>
              <w:top w:w="60" w:type="dxa"/>
              <w:left w:w="100" w:type="dxa"/>
              <w:bottom w:w="60" w:type="dxa"/>
              <w:right w:w="100" w:type="dxa"/>
            </w:tcMar>
          </w:tcPr>
          <w:p w14:paraId="3A7A7783" w14:textId="77777777" w:rsidR="00502E4C" w:rsidRDefault="00000000">
            <w:r>
              <w:rPr>
                <w:b/>
                <w:bCs/>
                <w:sz w:val="20"/>
                <w:szCs w:val="20"/>
              </w:rPr>
              <w:t>Signature</w:t>
            </w:r>
          </w:p>
        </w:tc>
        <w:tc>
          <w:tcPr>
            <w:tcW w:w="2560" w:type="dxa"/>
            <w:shd w:val="clear" w:color="auto" w:fill="DEEAF6"/>
            <w:tcMar>
              <w:top w:w="60" w:type="dxa"/>
              <w:left w:w="100" w:type="dxa"/>
              <w:bottom w:w="60" w:type="dxa"/>
              <w:right w:w="100" w:type="dxa"/>
            </w:tcMar>
          </w:tcPr>
          <w:p w14:paraId="0747AF77" w14:textId="77777777" w:rsidR="00502E4C" w:rsidRDefault="00000000">
            <w:r>
              <w:rPr>
                <w:b/>
                <w:bCs/>
                <w:sz w:val="20"/>
                <w:szCs w:val="20"/>
              </w:rPr>
              <w:t>Rôle</w:t>
            </w:r>
          </w:p>
        </w:tc>
      </w:tr>
      <w:tr w:rsidR="00502E4C" w14:paraId="6456528A" w14:textId="77777777">
        <w:tblPrEx>
          <w:tblCellMar>
            <w:top w:w="0" w:type="dxa"/>
            <w:bottom w:w="0" w:type="dxa"/>
          </w:tblCellMar>
        </w:tblPrEx>
        <w:trPr>
          <w:cantSplit/>
        </w:trPr>
        <w:tc>
          <w:tcPr>
            <w:tcW w:w="2600" w:type="dxa"/>
            <w:tcMar>
              <w:top w:w="60" w:type="dxa"/>
              <w:left w:w="100" w:type="dxa"/>
              <w:bottom w:w="60" w:type="dxa"/>
              <w:right w:w="100" w:type="dxa"/>
            </w:tcMar>
          </w:tcPr>
          <w:p w14:paraId="314F8769" w14:textId="77777777" w:rsidR="00502E4C" w:rsidRDefault="00000000">
            <w:r>
              <w:rPr>
                <w:rFonts w:ascii="Consolas" w:hAnsi="Consolas" w:cs="Consolas"/>
                <w:color w:val="E97132" w:themeColor="accent2"/>
                <w:sz w:val="18"/>
                <w:szCs w:val="18"/>
              </w:rPr>
              <w:t>enTexte</w:t>
            </w:r>
          </w:p>
        </w:tc>
        <w:tc>
          <w:tcPr>
            <w:tcW w:w="4200" w:type="dxa"/>
            <w:tcMar>
              <w:top w:w="60" w:type="dxa"/>
              <w:left w:w="100" w:type="dxa"/>
              <w:bottom w:w="60" w:type="dxa"/>
              <w:right w:w="100" w:type="dxa"/>
            </w:tcMar>
          </w:tcPr>
          <w:p w14:paraId="530A98E4" w14:textId="77777777" w:rsidR="00502E4C" w:rsidRDefault="00000000">
            <w:r>
              <w:rPr>
                <w:rFonts w:ascii="Consolas" w:hAnsi="Consolas" w:cs="Consolas"/>
                <w:color w:val="E97132" w:themeColor="accent2"/>
                <w:sz w:val="18"/>
                <w:szCs w:val="18"/>
              </w:rPr>
              <w:t>public static String enTexte(LocalDate)</w:t>
            </w:r>
          </w:p>
        </w:tc>
        <w:tc>
          <w:tcPr>
            <w:tcW w:w="2560" w:type="dxa"/>
            <w:tcMar>
              <w:top w:w="60" w:type="dxa"/>
              <w:left w:w="100" w:type="dxa"/>
              <w:bottom w:w="60" w:type="dxa"/>
              <w:right w:w="100" w:type="dxa"/>
            </w:tcMar>
          </w:tcPr>
          <w:p w14:paraId="5898432F" w14:textId="77777777" w:rsidR="00502E4C" w:rsidRDefault="00000000">
            <w:r>
              <w:rPr>
                <w:sz w:val="20"/>
                <w:szCs w:val="20"/>
              </w:rPr>
              <w:t>Retourne « 19/01/2027 »</w:t>
            </w:r>
          </w:p>
        </w:tc>
      </w:tr>
      <w:tr w:rsidR="00502E4C" w14:paraId="70D4702C" w14:textId="77777777">
        <w:tblPrEx>
          <w:tblCellMar>
            <w:top w:w="0" w:type="dxa"/>
            <w:bottom w:w="0" w:type="dxa"/>
          </w:tblCellMar>
        </w:tblPrEx>
        <w:trPr>
          <w:cantSplit/>
        </w:trPr>
        <w:tc>
          <w:tcPr>
            <w:tcW w:w="2600" w:type="dxa"/>
            <w:tcMar>
              <w:top w:w="60" w:type="dxa"/>
              <w:left w:w="100" w:type="dxa"/>
              <w:bottom w:w="60" w:type="dxa"/>
              <w:right w:w="100" w:type="dxa"/>
            </w:tcMar>
          </w:tcPr>
          <w:p w14:paraId="5EA96A9F" w14:textId="77777777" w:rsidR="00502E4C" w:rsidRDefault="00000000">
            <w:r>
              <w:rPr>
                <w:rFonts w:ascii="Consolas" w:hAnsi="Consolas" w:cs="Consolas"/>
                <w:color w:val="E97132" w:themeColor="accent2"/>
                <w:sz w:val="18"/>
                <w:szCs w:val="18"/>
              </w:rPr>
              <w:t>depuisTexte</w:t>
            </w:r>
          </w:p>
        </w:tc>
        <w:tc>
          <w:tcPr>
            <w:tcW w:w="4200" w:type="dxa"/>
            <w:tcMar>
              <w:top w:w="60" w:type="dxa"/>
              <w:left w:w="100" w:type="dxa"/>
              <w:bottom w:w="60" w:type="dxa"/>
              <w:right w:w="100" w:type="dxa"/>
            </w:tcMar>
          </w:tcPr>
          <w:p w14:paraId="246C4495" w14:textId="77777777" w:rsidR="00502E4C" w:rsidRDefault="00000000">
            <w:r>
              <w:rPr>
                <w:rFonts w:ascii="Consolas" w:hAnsi="Consolas" w:cs="Consolas"/>
                <w:color w:val="E97132" w:themeColor="accent2"/>
                <w:sz w:val="18"/>
                <w:szCs w:val="18"/>
              </w:rPr>
              <w:t>public static LocalDate depuisTexte(String)</w:t>
            </w:r>
          </w:p>
        </w:tc>
        <w:tc>
          <w:tcPr>
            <w:tcW w:w="2560" w:type="dxa"/>
            <w:tcMar>
              <w:top w:w="60" w:type="dxa"/>
              <w:left w:w="100" w:type="dxa"/>
              <w:bottom w:w="60" w:type="dxa"/>
              <w:right w:w="100" w:type="dxa"/>
            </w:tcMar>
          </w:tcPr>
          <w:p w14:paraId="688FD467" w14:textId="77777777" w:rsidR="00502E4C" w:rsidRDefault="00000000">
            <w:r>
              <w:rPr>
                <w:sz w:val="20"/>
                <w:szCs w:val="20"/>
              </w:rPr>
              <w:t>Analyse le même format</w:t>
            </w:r>
          </w:p>
        </w:tc>
      </w:tr>
      <w:tr w:rsidR="00502E4C" w14:paraId="32C4F989" w14:textId="77777777">
        <w:tblPrEx>
          <w:tblCellMar>
            <w:top w:w="0" w:type="dxa"/>
            <w:bottom w:w="0" w:type="dxa"/>
          </w:tblCellMar>
        </w:tblPrEx>
        <w:trPr>
          <w:cantSplit/>
        </w:trPr>
        <w:tc>
          <w:tcPr>
            <w:tcW w:w="2600" w:type="dxa"/>
            <w:tcMar>
              <w:top w:w="60" w:type="dxa"/>
              <w:left w:w="100" w:type="dxa"/>
              <w:bottom w:w="60" w:type="dxa"/>
              <w:right w:w="100" w:type="dxa"/>
            </w:tcMar>
          </w:tcPr>
          <w:p w14:paraId="20E03263" w14:textId="77777777" w:rsidR="00502E4C" w:rsidRDefault="00000000">
            <w:r>
              <w:rPr>
                <w:rFonts w:ascii="Consolas" w:hAnsi="Consolas" w:cs="Consolas"/>
                <w:color w:val="E97132" w:themeColor="accent2"/>
                <w:sz w:val="18"/>
                <w:szCs w:val="18"/>
              </w:rPr>
              <w:t>depuisTexteStrict</w:t>
            </w:r>
          </w:p>
        </w:tc>
        <w:tc>
          <w:tcPr>
            <w:tcW w:w="4200" w:type="dxa"/>
            <w:tcMar>
              <w:top w:w="60" w:type="dxa"/>
              <w:left w:w="100" w:type="dxa"/>
              <w:bottom w:w="60" w:type="dxa"/>
              <w:right w:w="100" w:type="dxa"/>
            </w:tcMar>
          </w:tcPr>
          <w:p w14:paraId="53F9B0BE" w14:textId="77777777" w:rsidR="00502E4C" w:rsidRDefault="00000000">
            <w:r>
              <w:rPr>
                <w:rFonts w:ascii="Consolas" w:hAnsi="Consolas" w:cs="Consolas"/>
                <w:color w:val="E97132" w:themeColor="accent2"/>
                <w:sz w:val="18"/>
                <w:szCs w:val="18"/>
              </w:rPr>
              <w:t>public static LocalDate depuisTexteStrict(String)</w:t>
            </w:r>
          </w:p>
        </w:tc>
        <w:tc>
          <w:tcPr>
            <w:tcW w:w="2560" w:type="dxa"/>
            <w:tcMar>
              <w:top w:w="60" w:type="dxa"/>
              <w:left w:w="100" w:type="dxa"/>
              <w:bottom w:w="60" w:type="dxa"/>
              <w:right w:w="100" w:type="dxa"/>
            </w:tcMar>
          </w:tcPr>
          <w:p w14:paraId="2CFE4C61" w14:textId="77777777" w:rsidR="00502E4C" w:rsidRDefault="00000000">
            <w:r>
              <w:rPr>
                <w:sz w:val="20"/>
                <w:szCs w:val="20"/>
              </w:rPr>
              <w:t>Idem, mais refuse les dates impossibles</w:t>
            </w:r>
          </w:p>
        </w:tc>
      </w:tr>
    </w:tbl>
    <w:p w14:paraId="49A5BD82" w14:textId="77777777" w:rsidR="00502E4C" w:rsidRDefault="00000000">
      <w:pPr>
        <w:spacing w:after="120"/>
      </w:pPr>
      <w:r>
        <w:rPr>
          <w:b/>
          <w:bCs/>
        </w:rPr>
        <w:t xml:space="preserve">Indice : </w:t>
      </w:r>
      <w:r>
        <w:rPr>
          <w:rFonts w:ascii="Consolas" w:hAnsi="Consolas" w:cs="Consolas"/>
          <w:color w:val="E97132" w:themeColor="accent2"/>
          <w:sz w:val="18"/>
          <w:szCs w:val="18"/>
        </w:rPr>
        <w:t>DateTimeFormatter.ofPattern("dd/MM/yyyy")</w:t>
      </w:r>
      <w:r>
        <w:t xml:space="preserve">, puis </w:t>
      </w:r>
      <w:r>
        <w:rPr>
          <w:rFonts w:ascii="Consolas" w:hAnsi="Consolas" w:cs="Consolas"/>
          <w:color w:val="E97132" w:themeColor="accent2"/>
          <w:sz w:val="18"/>
          <w:szCs w:val="18"/>
        </w:rPr>
        <w:t>date.format(...)</w:t>
      </w:r>
      <w:r>
        <w:t xml:space="preserve"> et </w:t>
      </w:r>
      <w:r>
        <w:rPr>
          <w:rFonts w:ascii="Consolas" w:hAnsi="Consolas" w:cs="Consolas"/>
          <w:color w:val="E97132" w:themeColor="accent2"/>
          <w:sz w:val="18"/>
          <w:szCs w:val="18"/>
        </w:rPr>
        <w:t>LocalDate.parse(texte, ...)</w:t>
      </w:r>
      <w:r>
        <w:t>.</w:t>
      </w:r>
    </w:p>
    <w:p w14:paraId="7663FBAA" w14:textId="77777777" w:rsidR="00502E4C" w:rsidRDefault="00000000">
      <w:pPr>
        <w:pStyle w:val="Titre3"/>
        <w:keepNext/>
        <w:spacing w:before="240" w:after="100"/>
      </w:pPr>
      <w:r>
        <w:rPr>
          <w:b/>
          <w:bCs/>
          <w:color w:val="595959"/>
        </w:rPr>
        <w:t>Le piège</w:t>
      </w:r>
    </w:p>
    <w:p w14:paraId="74BAA7FC" w14:textId="77777777" w:rsidR="00502E4C" w:rsidRDefault="00000000">
      <w:pPr>
        <w:spacing w:after="120"/>
      </w:pPr>
      <w:r>
        <w:t>Analysez la chaîne « 31/02/2027 » avec le formateur ordinaire, et regardez ce que vous obtenez.</w:t>
      </w:r>
    </w:p>
    <w:p w14:paraId="37CB58B9" w14:textId="77777777" w:rsidR="00502E4C" w:rsidRDefault="00000000">
      <w:pPr>
        <w:keepLines/>
        <w:shd w:val="clear" w:color="auto" w:fill="F2F2F2"/>
        <w:spacing w:before="100" w:after="160"/>
        <w:ind w:left="220"/>
      </w:pPr>
      <w:r>
        <w:rPr>
          <w:rFonts w:ascii="Consolas" w:hAnsi="Consolas" w:cs="Consolas"/>
          <w:color w:val="E97132" w:themeColor="accent2"/>
          <w:sz w:val="18"/>
          <w:szCs w:val="18"/>
        </w:rPr>
        <w:t>depuisTexte("31/02/2027")   -&gt;  2027-02-28</w:t>
      </w:r>
    </w:p>
    <w:p w14:paraId="0F177386" w14:textId="77777777" w:rsidR="00502E4C" w:rsidRDefault="00000000">
      <w:pPr>
        <w:spacing w:after="120"/>
      </w:pPr>
      <w:r>
        <w:t>Aucune exception, aucun avertissement. Le 31 février n'existe pas, mais le formateur travaille par défaut en mode indulgent et rabote au dernier jour du mois. Une saisie absurde vient de devenir une date parfaitement plausible, et plus rien dans le programme ne permettra de s'en apercevoir.</w:t>
      </w:r>
    </w:p>
    <w:p w14:paraId="11B785A5" w14:textId="77777777" w:rsidR="00502E4C" w:rsidRDefault="00000000">
      <w:pPr>
        <w:spacing w:after="120"/>
      </w:pPr>
      <w:r>
        <w:t xml:space="preserve">Pour </w:t>
      </w:r>
      <w:r>
        <w:rPr>
          <w:rFonts w:ascii="Consolas" w:hAnsi="Consolas" w:cs="Consolas"/>
          <w:color w:val="E97132" w:themeColor="accent2"/>
          <w:sz w:val="18"/>
          <w:szCs w:val="18"/>
        </w:rPr>
        <w:t>depuisTexteStrict</w:t>
      </w:r>
      <w:r>
        <w:t xml:space="preserve">, exigez le mode strict : </w:t>
      </w:r>
      <w:r>
        <w:rPr>
          <w:rFonts w:ascii="Consolas" w:hAnsi="Consolas" w:cs="Consolas"/>
          <w:color w:val="E97132" w:themeColor="accent2"/>
          <w:sz w:val="18"/>
          <w:szCs w:val="18"/>
        </w:rPr>
        <w:t>withResolverStyle(ResolverStyle.STRICT)</w:t>
      </w:r>
      <w:r>
        <w:t xml:space="preserve">. Ce mode réclame au passage le motif </w:t>
      </w:r>
      <w:r>
        <w:rPr>
          <w:rFonts w:ascii="Consolas" w:hAnsi="Consolas" w:cs="Consolas"/>
          <w:color w:val="E97132" w:themeColor="accent2"/>
          <w:sz w:val="18"/>
          <w:szCs w:val="18"/>
        </w:rPr>
        <w:t>uuuu</w:t>
      </w:r>
      <w:r>
        <w:t xml:space="preserve"> au lieu de </w:t>
      </w:r>
      <w:r>
        <w:rPr>
          <w:rFonts w:ascii="Consolas" w:hAnsi="Consolas" w:cs="Consolas"/>
          <w:color w:val="E97132" w:themeColor="accent2"/>
          <w:sz w:val="18"/>
          <w:szCs w:val="18"/>
        </w:rPr>
        <w:t>yyyy</w:t>
      </w:r>
      <w:r>
        <w:t xml:space="preserve"> — sans quoi il refuse de fonctionner, pour une raison que la Javadoc explique.</w:t>
      </w:r>
    </w:p>
    <w:p w14:paraId="488EB3A1"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60FE6E7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58DF32B" w14:textId="77777777" w:rsidR="00502E4C" w:rsidRDefault="00000000">
            <w:pPr>
              <w:spacing w:after="80"/>
            </w:pPr>
            <w:r>
              <w:rPr>
                <w:rFonts w:ascii="Consolas" w:hAnsi="Consolas" w:cs="Consolas"/>
                <w:color w:val="E97132" w:themeColor="accent2"/>
                <w:sz w:val="18"/>
                <w:szCs w:val="18"/>
              </w:rPr>
              <w:t>be.ephec.java.tmp.e06.FormatBelgeTest</w:t>
            </w:r>
          </w:p>
          <w:p w14:paraId="51B67DA1" w14:textId="77777777" w:rsidR="00502E4C" w:rsidRDefault="00000000">
            <w:r>
              <w:t>Vérifie le formatage dans les deux sens, le refus d'un texte mal formé, le rabotage silencieux du 31 février par le mode ordinaire, et son refus par le mode strict.</w:t>
            </w:r>
          </w:p>
        </w:tc>
      </w:tr>
    </w:tbl>
    <w:p w14:paraId="1BE1ABEC" w14:textId="77777777" w:rsidR="00502E4C" w:rsidRDefault="00000000">
      <w:pPr>
        <w:pStyle w:val="Titre3"/>
        <w:keepNext/>
        <w:spacing w:before="240" w:after="100"/>
      </w:pPr>
      <w:r>
        <w:rPr>
          <w:b/>
          <w:bCs/>
          <w:color w:val="595959"/>
        </w:rPr>
        <w:t>Questions à se poser</w:t>
      </w:r>
    </w:p>
    <w:p w14:paraId="3B8D2F89" w14:textId="77777777" w:rsidR="00502E4C" w:rsidRDefault="00000000">
      <w:pPr>
        <w:pStyle w:val="Paragraphedeliste"/>
        <w:numPr>
          <w:ilvl w:val="0"/>
          <w:numId w:val="3"/>
        </w:numPr>
        <w:spacing w:after="60"/>
      </w:pPr>
      <w:r>
        <w:t>Vous écrivez un formulaire d'inscription. Lequel des deux modes utilisez-vous, et pourquoi ?</w:t>
      </w:r>
    </w:p>
    <w:p w14:paraId="32657A74" w14:textId="77777777" w:rsidR="00502E4C" w:rsidRDefault="00000000">
      <w:pPr>
        <w:pStyle w:val="Paragraphedeliste"/>
        <w:numPr>
          <w:ilvl w:val="0"/>
          <w:numId w:val="3"/>
        </w:numPr>
        <w:spacing w:after="60"/>
      </w:pPr>
      <w:r>
        <w:t>Le mode ordinaire n'est pas un défaut du JDK : dans quel cas préférerait-on qu'une date soit ajustée plutôt que refusée ?</w:t>
      </w:r>
    </w:p>
    <w:p w14:paraId="7A178C41" w14:textId="77777777" w:rsidR="00502E4C" w:rsidRDefault="00000000">
      <w:pPr>
        <w:pStyle w:val="Paragraphedeliste"/>
        <w:numPr>
          <w:ilvl w:val="0"/>
          <w:numId w:val="3"/>
        </w:numPr>
        <w:spacing w:after="60"/>
      </w:pPr>
      <w:r>
        <w:lastRenderedPageBreak/>
        <w:t xml:space="preserve">Que retourne </w:t>
      </w:r>
      <w:r>
        <w:rPr>
          <w:rFonts w:ascii="Consolas" w:hAnsi="Consolas" w:cs="Consolas"/>
          <w:color w:val="E97132" w:themeColor="accent2"/>
          <w:sz w:val="18"/>
          <w:szCs w:val="18"/>
        </w:rPr>
        <w:t>depuisTexte("19-01-2027")</w:t>
      </w:r>
      <w:r>
        <w:t> ? Et pourquoi ce cas-là est-il refusé alors que le 31 février passe ?</w:t>
      </w:r>
    </w:p>
    <w:p w14:paraId="746C8AD4" w14:textId="77777777" w:rsidR="00502E4C" w:rsidRDefault="00000000">
      <w:pPr>
        <w:spacing w:after="120"/>
      </w:pPr>
      <w:r>
        <w:t xml:space="preserve">Le mode indulgent illustre </w:t>
      </w:r>
      <w:r>
        <w:rPr>
          <w:rFonts w:ascii="Consolas" w:hAnsi="Consolas" w:cs="Consolas"/>
          <w:color w:val="E97132" w:themeColor="accent2"/>
          <w:sz w:val="18"/>
          <w:szCs w:val="18"/>
        </w:rPr>
        <w:t>CC-ERR.1</w:t>
      </w:r>
      <w:r>
        <w:t xml:space="preserve"> du mémento Clean Code : mieux vaut une exception qu'un code de retour ou qu'une valeur arrangée. Une date rabotée sans avertissement est exactement la valeur arrangée que la règle proscrit.</w:t>
      </w:r>
    </w:p>
    <w:p w14:paraId="0316D28B" w14:textId="77777777" w:rsidR="00502E4C" w:rsidRDefault="00000000">
      <w:pPr>
        <w:pStyle w:val="Titre1"/>
        <w:keepNext/>
        <w:pageBreakBefore/>
        <w:spacing w:before="360" w:after="160"/>
      </w:pPr>
      <w:bookmarkStart w:id="21" w:name="_Toc243774963"/>
      <w:r>
        <w:rPr>
          <w:b/>
          <w:bCs/>
          <w:color w:val="1F4E79"/>
          <w:sz w:val="40"/>
          <w:szCs w:val="40"/>
        </w:rPr>
        <w:lastRenderedPageBreak/>
        <w:t>Module TAB — Tableaux, boucles et opérateur ternaire</w:t>
      </w:r>
      <w:bookmarkEnd w:id="21"/>
    </w:p>
    <w:p w14:paraId="1D97C4C9" w14:textId="77777777" w:rsidR="00502E4C" w:rsidRDefault="00502E4C">
      <w:pPr>
        <w:spacing w:after="120"/>
      </w:pPr>
    </w:p>
    <w:p w14:paraId="626525E4" w14:textId="77777777" w:rsidR="00502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502E4C" w14:paraId="5F90633D"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5D6B889F" w14:textId="77777777" w:rsidR="00502E4C" w:rsidRDefault="00000000">
            <w:r>
              <w:rPr>
                <w:b/>
                <w:bCs/>
                <w:sz w:val="20"/>
                <w:szCs w:val="20"/>
              </w:rPr>
              <w:t>Exercice</w:t>
            </w:r>
          </w:p>
        </w:tc>
        <w:tc>
          <w:tcPr>
            <w:tcW w:w="3400" w:type="dxa"/>
            <w:shd w:val="clear" w:color="auto" w:fill="DEEAF6"/>
            <w:tcMar>
              <w:top w:w="55" w:type="dxa"/>
              <w:left w:w="100" w:type="dxa"/>
              <w:bottom w:w="55" w:type="dxa"/>
              <w:right w:w="100" w:type="dxa"/>
            </w:tcMar>
          </w:tcPr>
          <w:p w14:paraId="01653214" w14:textId="77777777" w:rsidR="00502E4C" w:rsidRDefault="00000000">
            <w:r>
              <w:rPr>
                <w:b/>
                <w:bCs/>
                <w:sz w:val="20"/>
                <w:szCs w:val="20"/>
              </w:rPr>
              <w:t>Package</w:t>
            </w:r>
          </w:p>
        </w:tc>
        <w:tc>
          <w:tcPr>
            <w:tcW w:w="3760" w:type="dxa"/>
            <w:shd w:val="clear" w:color="auto" w:fill="DEEAF6"/>
            <w:tcMar>
              <w:top w:w="55" w:type="dxa"/>
              <w:left w:w="100" w:type="dxa"/>
              <w:bottom w:w="55" w:type="dxa"/>
              <w:right w:w="100" w:type="dxa"/>
            </w:tcMar>
          </w:tcPr>
          <w:p w14:paraId="223ED57A" w14:textId="77777777" w:rsidR="00502E4C" w:rsidRDefault="00000000">
            <w:r>
              <w:rPr>
                <w:b/>
                <w:bCs/>
                <w:sz w:val="20"/>
                <w:szCs w:val="20"/>
              </w:rPr>
              <w:t>Sujet</w:t>
            </w:r>
          </w:p>
        </w:tc>
      </w:tr>
      <w:tr w:rsidR="00502E4C" w14:paraId="0573CB0D" w14:textId="77777777">
        <w:tblPrEx>
          <w:tblCellMar>
            <w:top w:w="0" w:type="dxa"/>
            <w:bottom w:w="0" w:type="dxa"/>
          </w:tblCellMar>
        </w:tblPrEx>
        <w:trPr>
          <w:cantSplit/>
        </w:trPr>
        <w:tc>
          <w:tcPr>
            <w:tcW w:w="2200" w:type="dxa"/>
            <w:tcMar>
              <w:top w:w="55" w:type="dxa"/>
              <w:left w:w="100" w:type="dxa"/>
              <w:bottom w:w="55" w:type="dxa"/>
              <w:right w:w="100" w:type="dxa"/>
            </w:tcMar>
          </w:tcPr>
          <w:p w14:paraId="413C1029" w14:textId="77777777" w:rsidR="00502E4C" w:rsidRDefault="00000000">
            <w:hyperlink w:anchor="ex-TAB-1" w:history="1">
              <w:r>
                <w:rPr>
                  <w:rFonts w:ascii="Consolas" w:hAnsi="Consolas" w:cs="Consolas"/>
                  <w:color w:val="0563C1"/>
                  <w:sz w:val="18"/>
                  <w:szCs w:val="18"/>
                  <w:u w:val="single"/>
                </w:rPr>
                <w:t>TAB.1</w:t>
              </w:r>
            </w:hyperlink>
          </w:p>
        </w:tc>
        <w:tc>
          <w:tcPr>
            <w:tcW w:w="3400" w:type="dxa"/>
            <w:tcMar>
              <w:top w:w="55" w:type="dxa"/>
              <w:left w:w="100" w:type="dxa"/>
              <w:bottom w:w="55" w:type="dxa"/>
              <w:right w:w="100" w:type="dxa"/>
            </w:tcMar>
          </w:tcPr>
          <w:p w14:paraId="3844D3D4" w14:textId="77777777" w:rsidR="00502E4C" w:rsidRDefault="00000000">
            <w:r>
              <w:rPr>
                <w:rFonts w:ascii="Consolas" w:hAnsi="Consolas" w:cs="Consolas"/>
                <w:color w:val="E97132" w:themeColor="accent2"/>
                <w:sz w:val="18"/>
                <w:szCs w:val="18"/>
              </w:rPr>
              <w:t>be.ephec.java.tab.e01</w:t>
            </w:r>
          </w:p>
        </w:tc>
        <w:tc>
          <w:tcPr>
            <w:tcW w:w="3760" w:type="dxa"/>
            <w:tcMar>
              <w:top w:w="55" w:type="dxa"/>
              <w:left w:w="100" w:type="dxa"/>
              <w:bottom w:w="55" w:type="dxa"/>
              <w:right w:w="100" w:type="dxa"/>
            </w:tcMar>
          </w:tcPr>
          <w:p w14:paraId="437F4B2D" w14:textId="77777777" w:rsidR="00502E4C" w:rsidRDefault="00000000">
            <w:r>
              <w:rPr>
                <w:sz w:val="20"/>
                <w:szCs w:val="20"/>
              </w:rPr>
              <w:t>Une matrice carrée</w:t>
            </w:r>
          </w:p>
        </w:tc>
      </w:tr>
      <w:tr w:rsidR="00502E4C" w14:paraId="7BB3031B" w14:textId="77777777">
        <w:tblPrEx>
          <w:tblCellMar>
            <w:top w:w="0" w:type="dxa"/>
            <w:bottom w:w="0" w:type="dxa"/>
          </w:tblCellMar>
        </w:tblPrEx>
        <w:trPr>
          <w:cantSplit/>
        </w:trPr>
        <w:tc>
          <w:tcPr>
            <w:tcW w:w="2200" w:type="dxa"/>
            <w:tcMar>
              <w:top w:w="55" w:type="dxa"/>
              <w:left w:w="100" w:type="dxa"/>
              <w:bottom w:w="55" w:type="dxa"/>
              <w:right w:w="100" w:type="dxa"/>
            </w:tcMar>
          </w:tcPr>
          <w:p w14:paraId="4641730F" w14:textId="77777777" w:rsidR="00502E4C" w:rsidRDefault="00000000">
            <w:hyperlink w:anchor="ex-TAB-2" w:history="1">
              <w:r>
                <w:rPr>
                  <w:rFonts w:ascii="Consolas" w:hAnsi="Consolas" w:cs="Consolas"/>
                  <w:color w:val="0563C1"/>
                  <w:sz w:val="18"/>
                  <w:szCs w:val="18"/>
                  <w:u w:val="single"/>
                </w:rPr>
                <w:t>TAB.2</w:t>
              </w:r>
            </w:hyperlink>
          </w:p>
        </w:tc>
        <w:tc>
          <w:tcPr>
            <w:tcW w:w="3400" w:type="dxa"/>
            <w:tcMar>
              <w:top w:w="55" w:type="dxa"/>
              <w:left w:w="100" w:type="dxa"/>
              <w:bottom w:w="55" w:type="dxa"/>
              <w:right w:w="100" w:type="dxa"/>
            </w:tcMar>
          </w:tcPr>
          <w:p w14:paraId="57E7EF46" w14:textId="77777777" w:rsidR="00502E4C" w:rsidRDefault="00000000">
            <w:r>
              <w:rPr>
                <w:rFonts w:ascii="Consolas" w:hAnsi="Consolas" w:cs="Consolas"/>
                <w:color w:val="E97132" w:themeColor="accent2"/>
                <w:sz w:val="18"/>
                <w:szCs w:val="18"/>
              </w:rPr>
              <w:t>be.ephec.java.tab.e02</w:t>
            </w:r>
          </w:p>
        </w:tc>
        <w:tc>
          <w:tcPr>
            <w:tcW w:w="3760" w:type="dxa"/>
            <w:tcMar>
              <w:top w:w="55" w:type="dxa"/>
              <w:left w:w="100" w:type="dxa"/>
              <w:bottom w:w="55" w:type="dxa"/>
              <w:right w:w="100" w:type="dxa"/>
            </w:tcMar>
          </w:tcPr>
          <w:p w14:paraId="77D32EB0" w14:textId="77777777" w:rsidR="00502E4C" w:rsidRDefault="00000000">
            <w:r>
              <w:rPr>
                <w:sz w:val="20"/>
                <w:szCs w:val="20"/>
              </w:rPr>
              <w:t>Le triangle de Pascal</w:t>
            </w:r>
          </w:p>
        </w:tc>
      </w:tr>
      <w:tr w:rsidR="00502E4C" w14:paraId="3FEEE875" w14:textId="77777777">
        <w:tblPrEx>
          <w:tblCellMar>
            <w:top w:w="0" w:type="dxa"/>
            <w:bottom w:w="0" w:type="dxa"/>
          </w:tblCellMar>
        </w:tblPrEx>
        <w:trPr>
          <w:cantSplit/>
        </w:trPr>
        <w:tc>
          <w:tcPr>
            <w:tcW w:w="2200" w:type="dxa"/>
            <w:tcMar>
              <w:top w:w="55" w:type="dxa"/>
              <w:left w:w="100" w:type="dxa"/>
              <w:bottom w:w="55" w:type="dxa"/>
              <w:right w:w="100" w:type="dxa"/>
            </w:tcMar>
          </w:tcPr>
          <w:p w14:paraId="1D8B15AD" w14:textId="77777777" w:rsidR="00502E4C" w:rsidRDefault="00000000">
            <w:hyperlink w:anchor="ex-TAB-3" w:history="1">
              <w:r>
                <w:rPr>
                  <w:rFonts w:ascii="Consolas" w:hAnsi="Consolas" w:cs="Consolas"/>
                  <w:color w:val="0563C1"/>
                  <w:sz w:val="18"/>
                  <w:szCs w:val="18"/>
                  <w:u w:val="single"/>
                </w:rPr>
                <w:t>TAB.3</w:t>
              </w:r>
            </w:hyperlink>
          </w:p>
        </w:tc>
        <w:tc>
          <w:tcPr>
            <w:tcW w:w="3400" w:type="dxa"/>
            <w:tcMar>
              <w:top w:w="55" w:type="dxa"/>
              <w:left w:w="100" w:type="dxa"/>
              <w:bottom w:w="55" w:type="dxa"/>
              <w:right w:w="100" w:type="dxa"/>
            </w:tcMar>
          </w:tcPr>
          <w:p w14:paraId="7BCB52DA" w14:textId="77777777" w:rsidR="00502E4C" w:rsidRDefault="00000000">
            <w:r>
              <w:rPr>
                <w:rFonts w:ascii="Consolas" w:hAnsi="Consolas" w:cs="Consolas"/>
                <w:color w:val="E97132" w:themeColor="accent2"/>
                <w:sz w:val="18"/>
                <w:szCs w:val="18"/>
              </w:rPr>
              <w:t>be.ephec.java.tab.e03</w:t>
            </w:r>
          </w:p>
        </w:tc>
        <w:tc>
          <w:tcPr>
            <w:tcW w:w="3760" w:type="dxa"/>
            <w:tcMar>
              <w:top w:w="55" w:type="dxa"/>
              <w:left w:w="100" w:type="dxa"/>
              <w:bottom w:w="55" w:type="dxa"/>
              <w:right w:w="100" w:type="dxa"/>
            </w:tcMar>
          </w:tcPr>
          <w:p w14:paraId="42368090" w14:textId="77777777" w:rsidR="00502E4C" w:rsidRDefault="00000000">
            <w:r>
              <w:rPr>
                <w:sz w:val="20"/>
                <w:szCs w:val="20"/>
              </w:rPr>
              <w:t>L'opérateur ternaire</w:t>
            </w:r>
          </w:p>
        </w:tc>
      </w:tr>
      <w:tr w:rsidR="00502E4C" w14:paraId="7CD67D7E" w14:textId="77777777">
        <w:tblPrEx>
          <w:tblCellMar>
            <w:top w:w="0" w:type="dxa"/>
            <w:bottom w:w="0" w:type="dxa"/>
          </w:tblCellMar>
        </w:tblPrEx>
        <w:trPr>
          <w:cantSplit/>
        </w:trPr>
        <w:tc>
          <w:tcPr>
            <w:tcW w:w="2200" w:type="dxa"/>
            <w:tcMar>
              <w:top w:w="55" w:type="dxa"/>
              <w:left w:w="100" w:type="dxa"/>
              <w:bottom w:w="55" w:type="dxa"/>
              <w:right w:w="100" w:type="dxa"/>
            </w:tcMar>
          </w:tcPr>
          <w:p w14:paraId="4B58A9AB" w14:textId="77777777" w:rsidR="00502E4C" w:rsidRDefault="00000000">
            <w:hyperlink w:anchor="ex-TAB-4" w:history="1">
              <w:r>
                <w:rPr>
                  <w:rFonts w:ascii="Consolas" w:hAnsi="Consolas" w:cs="Consolas"/>
                  <w:color w:val="0563C1"/>
                  <w:sz w:val="18"/>
                  <w:szCs w:val="18"/>
                  <w:u w:val="single"/>
                </w:rPr>
                <w:t>TAB.4</w:t>
              </w:r>
            </w:hyperlink>
          </w:p>
        </w:tc>
        <w:tc>
          <w:tcPr>
            <w:tcW w:w="3400" w:type="dxa"/>
            <w:tcMar>
              <w:top w:w="55" w:type="dxa"/>
              <w:left w:w="100" w:type="dxa"/>
              <w:bottom w:w="55" w:type="dxa"/>
              <w:right w:w="100" w:type="dxa"/>
            </w:tcMar>
          </w:tcPr>
          <w:p w14:paraId="2371E4CE" w14:textId="77777777" w:rsidR="00502E4C" w:rsidRDefault="00000000">
            <w:r>
              <w:rPr>
                <w:rFonts w:ascii="Consolas" w:hAnsi="Consolas" w:cs="Consolas"/>
                <w:color w:val="E97132" w:themeColor="accent2"/>
                <w:sz w:val="18"/>
                <w:szCs w:val="18"/>
              </w:rPr>
              <w:t>be.ephec.java.tab.e04</w:t>
            </w:r>
          </w:p>
        </w:tc>
        <w:tc>
          <w:tcPr>
            <w:tcW w:w="3760" w:type="dxa"/>
            <w:tcMar>
              <w:top w:w="55" w:type="dxa"/>
              <w:left w:w="100" w:type="dxa"/>
              <w:bottom w:w="55" w:type="dxa"/>
              <w:right w:w="100" w:type="dxa"/>
            </w:tcMar>
          </w:tcPr>
          <w:p w14:paraId="63638AF3" w14:textId="77777777" w:rsidR="00502E4C" w:rsidRDefault="00000000">
            <w:r>
              <w:rPr>
                <w:sz w:val="20"/>
                <w:szCs w:val="20"/>
              </w:rPr>
              <w:t>Des objets qui se connaissent</w:t>
            </w:r>
          </w:p>
        </w:tc>
      </w:tr>
    </w:tbl>
    <w:p w14:paraId="4B993638" w14:textId="77777777" w:rsidR="00502E4C" w:rsidRDefault="00000000">
      <w:pPr>
        <w:pStyle w:val="Titre3"/>
        <w:keepNext/>
        <w:spacing w:before="240" w:after="100"/>
      </w:pPr>
      <w:r>
        <w:rPr>
          <w:b/>
          <w:bCs/>
          <w:color w:val="595959"/>
        </w:rPr>
        <w:t>Ce qu'il faut avoir en tête</w:t>
      </w:r>
    </w:p>
    <w:p w14:paraId="4FC1EE51" w14:textId="77777777" w:rsidR="00502E4C" w:rsidRDefault="00000000">
      <w:pPr>
        <w:spacing w:after="120"/>
      </w:pPr>
      <w:r>
        <w:t xml:space="preserve">Un tableau a une taille </w:t>
      </w:r>
      <w:r>
        <w:rPr>
          <w:i/>
          <w:iCs/>
        </w:rPr>
        <w:t>fixe</w:t>
      </w:r>
      <w:r>
        <w:t xml:space="preserve">, décidée au moment du </w:t>
      </w:r>
      <w:r>
        <w:rPr>
          <w:rFonts w:ascii="Consolas" w:hAnsi="Consolas" w:cs="Consolas"/>
          <w:color w:val="E97132" w:themeColor="accent2"/>
          <w:sz w:val="18"/>
          <w:szCs w:val="18"/>
        </w:rPr>
        <w:t>new</w:t>
      </w:r>
      <w:r>
        <w:t xml:space="preserve"> et jamais modifiable ensuite. C'est sa limite, et c'est aussi ce qui le rend simple et rapide. Les collections, qui grandissent toutes seules, viendront au module </w:t>
      </w:r>
      <w:r>
        <w:rPr>
          <w:rFonts w:ascii="Consolas" w:hAnsi="Consolas" w:cs="Consolas"/>
          <w:color w:val="E97132" w:themeColor="accent2"/>
          <w:sz w:val="18"/>
          <w:szCs w:val="18"/>
        </w:rPr>
        <w:t>COL</w:t>
      </w:r>
      <w:r>
        <w:t>.</w:t>
      </w:r>
    </w:p>
    <w:p w14:paraId="5DE06973" w14:textId="77777777" w:rsidR="00502E4C" w:rsidRDefault="00000000">
      <w:pPr>
        <w:keepLines/>
        <w:shd w:val="clear" w:color="auto" w:fill="F2F2F2"/>
        <w:spacing w:before="100"/>
        <w:ind w:left="220"/>
      </w:pPr>
      <w:r>
        <w:rPr>
          <w:rFonts w:ascii="Consolas" w:hAnsi="Consolas" w:cs="Consolas"/>
          <w:color w:val="E97132" w:themeColor="accent2"/>
          <w:sz w:val="18"/>
          <w:szCs w:val="18"/>
        </w:rPr>
        <w:t>int[]   nombres = new int[5];              // 5 cases, toutes a 0</w:t>
      </w:r>
    </w:p>
    <w:p w14:paraId="053A3A52" w14:textId="77777777" w:rsidR="00502E4C" w:rsidRDefault="00000000">
      <w:pPr>
        <w:keepLines/>
        <w:shd w:val="clear" w:color="auto" w:fill="F2F2F2"/>
        <w:ind w:left="220"/>
      </w:pPr>
      <w:r>
        <w:rPr>
          <w:rFonts w:ascii="Consolas" w:hAnsi="Consolas" w:cs="Consolas"/>
          <w:color w:val="E97132" w:themeColor="accent2"/>
          <w:sz w:val="18"/>
          <w:szCs w:val="18"/>
        </w:rPr>
        <w:t>String[] mots   = { "Hello", "world" };     // 2 cases, deja remplies</w:t>
      </w:r>
    </w:p>
    <w:p w14:paraId="25DC1197" w14:textId="77777777" w:rsidR="00502E4C" w:rsidRDefault="00000000">
      <w:pPr>
        <w:keepLines/>
        <w:shd w:val="clear" w:color="auto" w:fill="F2F2F2"/>
        <w:ind w:left="220"/>
      </w:pPr>
      <w:r>
        <w:rPr>
          <w:rFonts w:ascii="Consolas" w:hAnsi="Consolas" w:cs="Consolas"/>
          <w:color w:val="E97132" w:themeColor="accent2"/>
          <w:sz w:val="18"/>
          <w:szCs w:val="18"/>
        </w:rPr>
        <w:t xml:space="preserve"> </w:t>
      </w:r>
    </w:p>
    <w:p w14:paraId="069B915F" w14:textId="77777777" w:rsidR="00502E4C" w:rsidRDefault="00000000">
      <w:pPr>
        <w:keepLines/>
        <w:shd w:val="clear" w:color="auto" w:fill="F2F2F2"/>
        <w:ind w:left="220"/>
      </w:pPr>
      <w:r>
        <w:rPr>
          <w:rFonts w:ascii="Consolas" w:hAnsi="Consolas" w:cs="Consolas"/>
          <w:color w:val="E97132" w:themeColor="accent2"/>
          <w:sz w:val="18"/>
          <w:szCs w:val="18"/>
        </w:rPr>
        <w:t>int[][] matrice = new int[3][3];           // un tableau DE TABLEAUX</w:t>
      </w:r>
    </w:p>
    <w:p w14:paraId="19248FE1" w14:textId="77777777" w:rsidR="00502E4C" w:rsidRDefault="00000000">
      <w:pPr>
        <w:keepLines/>
        <w:shd w:val="clear" w:color="auto" w:fill="F2F2F2"/>
        <w:ind w:left="220"/>
      </w:pPr>
      <w:r>
        <w:rPr>
          <w:rFonts w:ascii="Consolas" w:hAnsi="Consolas" w:cs="Consolas"/>
          <w:color w:val="E97132" w:themeColor="accent2"/>
          <w:sz w:val="18"/>
          <w:szCs w:val="18"/>
        </w:rPr>
        <w:t>matrice[1]                                 // la deuxieme ligne, un int[]</w:t>
      </w:r>
    </w:p>
    <w:p w14:paraId="2AB05E37" w14:textId="77777777" w:rsidR="00502E4C" w:rsidRDefault="00000000">
      <w:pPr>
        <w:keepLines/>
        <w:shd w:val="clear" w:color="auto" w:fill="F2F2F2"/>
        <w:spacing w:after="160"/>
        <w:ind w:left="220"/>
      </w:pPr>
      <w:r>
        <w:rPr>
          <w:rFonts w:ascii="Consolas" w:hAnsi="Consolas" w:cs="Consolas"/>
          <w:color w:val="E97132" w:themeColor="accent2"/>
          <w:sz w:val="18"/>
          <w:szCs w:val="18"/>
        </w:rPr>
        <w:t>matrice[1][2]                              // la troisieme case de cette ligne</w:t>
      </w:r>
    </w:p>
    <w:p w14:paraId="4B1B35A7" w14:textId="77777777" w:rsidR="00502E4C" w:rsidRDefault="00000000">
      <w:pPr>
        <w:spacing w:after="120"/>
      </w:pPr>
      <w:r>
        <w:rPr>
          <w:b/>
          <w:bCs/>
        </w:rPr>
        <w:t xml:space="preserve">Retenez surtout la dernière ligne du bloc. </w:t>
      </w:r>
      <w:r>
        <w:t xml:space="preserve">Un tableau à deux dimensions n'existe pas vraiment en Java : c'est un tableau dont chaque case contient un autre tableau. Cela a une conséquence que </w:t>
      </w:r>
      <w:hyperlink w:anchor="ex-TAB-2" w:history="1">
        <w:r>
          <w:rPr>
            <w:rFonts w:ascii="Consolas" w:hAnsi="Consolas" w:cs="Consolas"/>
            <w:color w:val="E97132" w:themeColor="accent2"/>
            <w:sz w:val="18"/>
            <w:szCs w:val="18"/>
          </w:rPr>
          <w:t>TAB.2</w:t>
        </w:r>
      </w:hyperlink>
      <w:r>
        <w:t xml:space="preserve"> exploite — les lignes n'ont pas toutes à faire la même longueur.</w:t>
      </w:r>
    </w:p>
    <w:p w14:paraId="6DE6210E" w14:textId="77777777" w:rsidR="00502E4C" w:rsidRDefault="00502E4C">
      <w:pPr>
        <w:pBdr>
          <w:bottom w:val="single" w:sz="6" w:space="1" w:color="A6A6A6"/>
        </w:pBdr>
        <w:spacing w:before="240" w:after="360"/>
      </w:pPr>
    </w:p>
    <w:p w14:paraId="308F0AAD" w14:textId="77777777" w:rsidR="00502E4C" w:rsidRDefault="00000000">
      <w:pPr>
        <w:pStyle w:val="Titre2"/>
        <w:keepNext/>
        <w:spacing w:before="360" w:after="160"/>
      </w:pPr>
      <w:bookmarkStart w:id="22" w:name="_Toc243774964"/>
      <w:r>
        <w:rPr>
          <w:b/>
          <w:bCs/>
          <w:color w:val="1F4E79"/>
          <w:sz w:val="30"/>
          <w:szCs w:val="30"/>
        </w:rPr>
        <w:t>TAB.1 — Une matrice carrée</w:t>
      </w:r>
      <w:bookmarkEnd w:id="22"/>
    </w:p>
    <w:p w14:paraId="7A995A99"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be.ephec.java.tab.e01</w:t>
      </w:r>
    </w:p>
    <w:p w14:paraId="683591EC" w14:textId="77777777" w:rsidR="00502E4C" w:rsidRDefault="00000000">
      <w:pPr>
        <w:pStyle w:val="Titre3"/>
        <w:keepNext/>
        <w:spacing w:before="240" w:after="100"/>
      </w:pPr>
      <w:r>
        <w:rPr>
          <w:b/>
          <w:bCs/>
          <w:color w:val="595959"/>
        </w:rPr>
        <w:t>Objectif</w:t>
      </w:r>
    </w:p>
    <w:p w14:paraId="6A2BEB9D" w14:textId="77777777" w:rsidR="00502E4C" w:rsidRDefault="00000000">
      <w:pPr>
        <w:spacing w:after="120"/>
      </w:pPr>
      <w:r>
        <w:t>Parcourir un tableau à deux dimensions, et séparer une bonne fois le calcul de l'affichage.</w:t>
      </w:r>
    </w:p>
    <w:p w14:paraId="31FAE0EB" w14:textId="77777777" w:rsidR="00502E4C" w:rsidRDefault="00000000">
      <w:pPr>
        <w:pStyle w:val="Titre3"/>
        <w:keepNext/>
        <w:spacing w:before="240" w:after="100"/>
      </w:pPr>
      <w:r>
        <w:rPr>
          <w:b/>
          <w:bCs/>
          <w:color w:val="595959"/>
        </w:rPr>
        <w:t>Énoncé</w:t>
      </w:r>
    </w:p>
    <w:p w14:paraId="00936D05" w14:textId="77777777" w:rsidR="00502E4C" w:rsidRDefault="00000000">
      <w:pPr>
        <w:spacing w:after="120"/>
      </w:pPr>
      <w:r>
        <w:t xml:space="preserve">Écrivez la classe </w:t>
      </w:r>
      <w:r>
        <w:rPr>
          <w:rFonts w:ascii="Consolas" w:hAnsi="Consolas" w:cs="Consolas"/>
          <w:color w:val="E97132" w:themeColor="accent2"/>
          <w:sz w:val="18"/>
          <w:szCs w:val="18"/>
        </w:rPr>
        <w:t>Matrice</w:t>
      </w:r>
      <w:r>
        <w:t>, qui expose deux méthodes statiques. Aucune des deux n'affiche quoi que ce soit.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00"/>
        <w:gridCol w:w="3360"/>
      </w:tblGrid>
      <w:tr w:rsidR="00502E4C" w14:paraId="4B8A9545"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32C9FD88" w14:textId="77777777" w:rsidR="00502E4C" w:rsidRDefault="00000000">
            <w:r>
              <w:rPr>
                <w:b/>
                <w:bCs/>
                <w:sz w:val="20"/>
                <w:szCs w:val="20"/>
              </w:rPr>
              <w:t>Élément</w:t>
            </w:r>
          </w:p>
        </w:tc>
        <w:tc>
          <w:tcPr>
            <w:tcW w:w="4000" w:type="dxa"/>
            <w:shd w:val="clear" w:color="auto" w:fill="DEEAF6"/>
            <w:tcMar>
              <w:top w:w="55" w:type="dxa"/>
              <w:left w:w="100" w:type="dxa"/>
              <w:bottom w:w="55" w:type="dxa"/>
              <w:right w:w="100" w:type="dxa"/>
            </w:tcMar>
          </w:tcPr>
          <w:p w14:paraId="0A102466" w14:textId="77777777" w:rsidR="00502E4C" w:rsidRDefault="00000000">
            <w:r>
              <w:rPr>
                <w:b/>
                <w:bCs/>
                <w:sz w:val="20"/>
                <w:szCs w:val="20"/>
              </w:rPr>
              <w:t>Signature</w:t>
            </w:r>
          </w:p>
        </w:tc>
        <w:tc>
          <w:tcPr>
            <w:tcW w:w="3360" w:type="dxa"/>
            <w:shd w:val="clear" w:color="auto" w:fill="DEEAF6"/>
            <w:tcMar>
              <w:top w:w="55" w:type="dxa"/>
              <w:left w:w="100" w:type="dxa"/>
              <w:bottom w:w="55" w:type="dxa"/>
              <w:right w:w="100" w:type="dxa"/>
            </w:tcMar>
          </w:tcPr>
          <w:p w14:paraId="285121CE" w14:textId="77777777" w:rsidR="00502E4C" w:rsidRDefault="00000000">
            <w:r>
              <w:rPr>
                <w:b/>
                <w:bCs/>
                <w:sz w:val="20"/>
                <w:szCs w:val="20"/>
              </w:rPr>
              <w:t>Rôle</w:t>
            </w:r>
          </w:p>
        </w:tc>
      </w:tr>
      <w:tr w:rsidR="00502E4C" w14:paraId="643295CA" w14:textId="77777777">
        <w:tblPrEx>
          <w:tblCellMar>
            <w:top w:w="0" w:type="dxa"/>
            <w:bottom w:w="0" w:type="dxa"/>
          </w:tblCellMar>
        </w:tblPrEx>
        <w:trPr>
          <w:cantSplit/>
        </w:trPr>
        <w:tc>
          <w:tcPr>
            <w:tcW w:w="2000" w:type="dxa"/>
            <w:tcMar>
              <w:top w:w="55" w:type="dxa"/>
              <w:left w:w="100" w:type="dxa"/>
              <w:bottom w:w="55" w:type="dxa"/>
              <w:right w:w="100" w:type="dxa"/>
            </w:tcMar>
          </w:tcPr>
          <w:p w14:paraId="1E8D4775" w14:textId="77777777" w:rsidR="00502E4C" w:rsidRDefault="00000000">
            <w:r>
              <w:rPr>
                <w:rFonts w:ascii="Consolas" w:hAnsi="Consolas" w:cs="Consolas"/>
                <w:color w:val="E97132" w:themeColor="accent2"/>
                <w:sz w:val="18"/>
                <w:szCs w:val="18"/>
              </w:rPr>
              <w:t>carree</w:t>
            </w:r>
          </w:p>
        </w:tc>
        <w:tc>
          <w:tcPr>
            <w:tcW w:w="4000" w:type="dxa"/>
            <w:tcMar>
              <w:top w:w="55" w:type="dxa"/>
              <w:left w:w="100" w:type="dxa"/>
              <w:bottom w:w="55" w:type="dxa"/>
              <w:right w:w="100" w:type="dxa"/>
            </w:tcMar>
          </w:tcPr>
          <w:p w14:paraId="2CFB0508" w14:textId="77777777" w:rsidR="00502E4C" w:rsidRDefault="00000000">
            <w:r>
              <w:rPr>
                <w:rFonts w:ascii="Consolas" w:hAnsi="Consolas" w:cs="Consolas"/>
                <w:color w:val="E97132" w:themeColor="accent2"/>
                <w:sz w:val="18"/>
                <w:szCs w:val="18"/>
              </w:rPr>
              <w:t>public static int[][] carree(int n)</w:t>
            </w:r>
          </w:p>
        </w:tc>
        <w:tc>
          <w:tcPr>
            <w:tcW w:w="3360" w:type="dxa"/>
            <w:tcMar>
              <w:top w:w="55" w:type="dxa"/>
              <w:left w:w="100" w:type="dxa"/>
              <w:bottom w:w="55" w:type="dxa"/>
              <w:right w:w="100" w:type="dxa"/>
            </w:tcMar>
          </w:tcPr>
          <w:p w14:paraId="34FCE038" w14:textId="77777777" w:rsidR="00502E4C" w:rsidRDefault="00502E4C"/>
        </w:tc>
      </w:tr>
      <w:tr w:rsidR="00502E4C" w14:paraId="2A4E22BE" w14:textId="77777777">
        <w:tblPrEx>
          <w:tblCellMar>
            <w:top w:w="0" w:type="dxa"/>
            <w:bottom w:w="0" w:type="dxa"/>
          </w:tblCellMar>
        </w:tblPrEx>
        <w:trPr>
          <w:cantSplit/>
        </w:trPr>
        <w:tc>
          <w:tcPr>
            <w:tcW w:w="2000" w:type="dxa"/>
            <w:tcMar>
              <w:top w:w="55" w:type="dxa"/>
              <w:left w:w="100" w:type="dxa"/>
              <w:bottom w:w="55" w:type="dxa"/>
              <w:right w:w="100" w:type="dxa"/>
            </w:tcMar>
          </w:tcPr>
          <w:p w14:paraId="03A9513C" w14:textId="77777777" w:rsidR="00502E4C" w:rsidRDefault="00000000">
            <w:r>
              <w:rPr>
                <w:rFonts w:ascii="Consolas" w:hAnsi="Consolas" w:cs="Consolas"/>
                <w:color w:val="E97132" w:themeColor="accent2"/>
                <w:sz w:val="18"/>
                <w:szCs w:val="18"/>
              </w:rPr>
              <w:t>enTexte</w:t>
            </w:r>
          </w:p>
        </w:tc>
        <w:tc>
          <w:tcPr>
            <w:tcW w:w="4000" w:type="dxa"/>
            <w:tcMar>
              <w:top w:w="55" w:type="dxa"/>
              <w:left w:w="100" w:type="dxa"/>
              <w:bottom w:w="55" w:type="dxa"/>
              <w:right w:w="100" w:type="dxa"/>
            </w:tcMar>
          </w:tcPr>
          <w:p w14:paraId="119E1F06" w14:textId="77777777" w:rsidR="00502E4C" w:rsidRDefault="00000000">
            <w:r>
              <w:rPr>
                <w:rFonts w:ascii="Consolas" w:hAnsi="Consolas" w:cs="Consolas"/>
                <w:color w:val="E97132" w:themeColor="accent2"/>
                <w:sz w:val="18"/>
                <w:szCs w:val="18"/>
              </w:rPr>
              <w:t>public static String enTexte(int[][])</w:t>
            </w:r>
          </w:p>
        </w:tc>
        <w:tc>
          <w:tcPr>
            <w:tcW w:w="3360" w:type="dxa"/>
            <w:tcMar>
              <w:top w:w="55" w:type="dxa"/>
              <w:left w:w="100" w:type="dxa"/>
              <w:bottom w:w="55" w:type="dxa"/>
              <w:right w:w="100" w:type="dxa"/>
            </w:tcMar>
          </w:tcPr>
          <w:p w14:paraId="7A18F3CE" w14:textId="77777777" w:rsidR="00502E4C" w:rsidRDefault="00000000">
            <w:r>
              <w:rPr>
                <w:sz w:val="20"/>
                <w:szCs w:val="20"/>
              </w:rPr>
              <w:t>La matrice sous forme de texte</w:t>
            </w:r>
          </w:p>
        </w:tc>
      </w:tr>
    </w:tbl>
    <w:p w14:paraId="1297A513" w14:textId="77777777" w:rsidR="00502E4C" w:rsidRDefault="00000000">
      <w:pPr>
        <w:spacing w:after="120"/>
      </w:pPr>
      <w:r>
        <w:t>Le format d'</w:t>
      </w:r>
      <w:r>
        <w:rPr>
          <w:rFonts w:ascii="Consolas" w:hAnsi="Consolas" w:cs="Consolas"/>
          <w:color w:val="E97132" w:themeColor="accent2"/>
          <w:sz w:val="18"/>
          <w:szCs w:val="18"/>
        </w:rPr>
        <w:t>enTexte</w:t>
      </w:r>
      <w:r>
        <w:t xml:space="preserve"> est imposé, parce que le test le vérifie au caractère près : les valeurs d'une même ligne séparées par une espace, les lignes séparées par un retour à la ligne (</w:t>
      </w:r>
      <w:r>
        <w:rPr>
          <w:rFonts w:ascii="Consolas" w:hAnsi="Consolas" w:cs="Consolas"/>
          <w:color w:val="E97132" w:themeColor="accent2"/>
          <w:sz w:val="18"/>
          <w:szCs w:val="18"/>
        </w:rPr>
        <w:t>"\n"</w:t>
      </w:r>
      <w:r>
        <w:t>), et pas de retour à la ligne à la fin.</w:t>
      </w:r>
    </w:p>
    <w:p w14:paraId="5EA47968" w14:textId="77777777" w:rsidR="00502E4C" w:rsidRDefault="00000000">
      <w:pPr>
        <w:keepLines/>
        <w:shd w:val="clear" w:color="auto" w:fill="F2F2F2"/>
        <w:spacing w:before="100"/>
        <w:ind w:left="220"/>
      </w:pPr>
      <w:r>
        <w:rPr>
          <w:rFonts w:ascii="Consolas" w:hAnsi="Consolas" w:cs="Consolas"/>
          <w:color w:val="E97132" w:themeColor="accent2"/>
          <w:sz w:val="18"/>
          <w:szCs w:val="18"/>
        </w:rPr>
        <w:t>carree(3)              -&gt;  { {1,2,3}, {4,5,6}, {7,8,9} }</w:t>
      </w:r>
    </w:p>
    <w:p w14:paraId="66D26AC3" w14:textId="77777777" w:rsidR="00502E4C" w:rsidRDefault="00000000">
      <w:pPr>
        <w:keepLines/>
        <w:shd w:val="clear" w:color="auto" w:fill="F2F2F2"/>
        <w:ind w:left="220"/>
      </w:pPr>
      <w:r>
        <w:rPr>
          <w:rFonts w:ascii="Consolas" w:hAnsi="Consolas" w:cs="Consolas"/>
          <w:color w:val="E97132" w:themeColor="accent2"/>
          <w:sz w:val="18"/>
          <w:szCs w:val="18"/>
        </w:rPr>
        <w:t>enTexte(carree(3))     -&gt;  "1 2 3\n4 5 6\n7 8 9"</w:t>
      </w:r>
    </w:p>
    <w:p w14:paraId="3156AED4" w14:textId="77777777" w:rsidR="00502E4C" w:rsidRDefault="00000000">
      <w:pPr>
        <w:keepLines/>
        <w:shd w:val="clear" w:color="auto" w:fill="F2F2F2"/>
        <w:spacing w:after="160"/>
        <w:ind w:left="220"/>
      </w:pPr>
      <w:r>
        <w:rPr>
          <w:rFonts w:ascii="Consolas" w:hAnsi="Consolas" w:cs="Consolas"/>
          <w:color w:val="E97132" w:themeColor="accent2"/>
          <w:sz w:val="18"/>
          <w:szCs w:val="18"/>
        </w:rPr>
        <w:t>carree(0)              -&gt;  un tableau vide</w:t>
      </w:r>
    </w:p>
    <w:p w14:paraId="657DDBBF" w14:textId="77777777" w:rsidR="00502E4C" w:rsidRDefault="00000000">
      <w:pPr>
        <w:spacing w:after="120"/>
      </w:pPr>
      <w:r>
        <w:t xml:space="preserve">Écrivez ensuite le </w:t>
      </w:r>
      <w:r>
        <w:rPr>
          <w:rFonts w:ascii="Consolas" w:hAnsi="Consolas" w:cs="Consolas"/>
          <w:color w:val="E97132" w:themeColor="accent2"/>
          <w:sz w:val="18"/>
          <w:szCs w:val="18"/>
        </w:rPr>
        <w:t>Programme</w:t>
      </w:r>
      <w:r>
        <w:t> : il annonce ce qu'il fait, demande n à l'utilisateur, et affiche la matrice. Il ne devrait lui rester qu'une seule instruction d'affichage.</w:t>
      </w:r>
    </w:p>
    <w:p w14:paraId="28641B56" w14:textId="77777777" w:rsidR="00502E4C" w:rsidRDefault="00000000">
      <w:pPr>
        <w:spacing w:after="120"/>
      </w:pPr>
      <w:r>
        <w:t>Une ligne d'annonce suffit — « Ce programme génère une matrice carrée contenant les chiffres de 1 à n². » Sans elle, l'utilisateur voit surgir une question sans savoir ce qu'on attend de lui.</w:t>
      </w:r>
    </w:p>
    <w:p w14:paraId="237969C4" w14:textId="77777777" w:rsidR="00502E4C"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07C4E32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3DB4E89" w14:textId="77777777" w:rsidR="00502E4C" w:rsidRDefault="00000000">
            <w:pPr>
              <w:spacing w:after="80"/>
            </w:pPr>
            <w:r>
              <w:rPr>
                <w:rFonts w:ascii="Consolas" w:hAnsi="Consolas" w:cs="Consolas"/>
                <w:color w:val="E97132" w:themeColor="accent2"/>
                <w:sz w:val="18"/>
                <w:szCs w:val="18"/>
              </w:rPr>
              <w:t>be.ephec.java.tab.e01.MatriceTest</w:t>
            </w:r>
          </w:p>
          <w:p w14:paraId="0F609871" w14:textId="77777777" w:rsidR="00502E4C" w:rsidRDefault="00000000">
            <w:r>
              <w:t xml:space="preserve">Vérifie les matrices 1×1, 3×3 et 4×4, le cas d'une taille nulle, et le format exact retourné par </w:t>
            </w:r>
            <w:r>
              <w:rPr>
                <w:rFonts w:ascii="Consolas" w:hAnsi="Consolas" w:cs="Consolas"/>
                <w:color w:val="E97132" w:themeColor="accent2"/>
                <w:sz w:val="18"/>
                <w:szCs w:val="18"/>
              </w:rPr>
              <w:t>enTexte</w:t>
            </w:r>
            <w:r>
              <w:t>.</w:t>
            </w:r>
          </w:p>
        </w:tc>
      </w:tr>
    </w:tbl>
    <w:p w14:paraId="274ACFD8" w14:textId="77777777" w:rsidR="00502E4C" w:rsidRDefault="00000000">
      <w:pPr>
        <w:pStyle w:val="Titre3"/>
        <w:keepNext/>
        <w:spacing w:before="240" w:after="100"/>
      </w:pPr>
      <w:r>
        <w:rPr>
          <w:b/>
          <w:bCs/>
          <w:color w:val="595959"/>
        </w:rPr>
        <w:t>Questions à se poser</w:t>
      </w:r>
    </w:p>
    <w:p w14:paraId="7C145D4B" w14:textId="77777777" w:rsidR="00502E4C" w:rsidRDefault="00000000">
      <w:pPr>
        <w:pStyle w:val="Paragraphedeliste"/>
        <w:numPr>
          <w:ilvl w:val="0"/>
          <w:numId w:val="4"/>
        </w:numPr>
        <w:spacing w:after="60"/>
      </w:pPr>
      <w:r>
        <w:t>Vous avez deux boucles imbriquées et un seul compteur qui avance de 1 à n². Où faut-il le déclarer, et pourquoi pas à l'intérieur de la boucle ?</w:t>
      </w:r>
    </w:p>
    <w:p w14:paraId="344BFF8E" w14:textId="77777777" w:rsidR="00502E4C" w:rsidRDefault="00000000">
      <w:pPr>
        <w:pStyle w:val="Paragraphedeliste"/>
        <w:numPr>
          <w:ilvl w:val="0"/>
          <w:numId w:val="4"/>
        </w:numPr>
        <w:spacing w:after="60"/>
      </w:pPr>
      <w:r>
        <w:t>Le séparateur ne doit pas apparaître avant le premier élément ni après le dernier. Est-il plus simple de le placer avant chaque élément sauf le premier, ou après chaque élément sauf le dernier ?</w:t>
      </w:r>
    </w:p>
    <w:p w14:paraId="6297C76C" w14:textId="77777777" w:rsidR="00502E4C" w:rsidRDefault="00000000">
      <w:pPr>
        <w:pStyle w:val="Paragraphedeliste"/>
        <w:numPr>
          <w:ilvl w:val="0"/>
          <w:numId w:val="4"/>
        </w:numPr>
        <w:spacing w:after="60"/>
      </w:pPr>
      <w:r>
        <w:t xml:space="preserve">Que se passerait-il si </w:t>
      </w:r>
      <w:r>
        <w:rPr>
          <w:rFonts w:ascii="Consolas" w:hAnsi="Consolas" w:cs="Consolas"/>
          <w:color w:val="E97132" w:themeColor="accent2"/>
          <w:sz w:val="18"/>
          <w:szCs w:val="18"/>
        </w:rPr>
        <w:t>enTexte</w:t>
      </w:r>
      <w:r>
        <w:t xml:space="preserve"> affichait au lieu de retourner une chaîne ? Le test serait-il encore possible ?</w:t>
      </w:r>
    </w:p>
    <w:p w14:paraId="73CA5618" w14:textId="77777777" w:rsidR="00502E4C" w:rsidRDefault="00502E4C">
      <w:pPr>
        <w:pBdr>
          <w:bottom w:val="single" w:sz="6" w:space="1" w:color="A6A6A6"/>
        </w:pBdr>
        <w:spacing w:before="240" w:after="360"/>
      </w:pPr>
    </w:p>
    <w:p w14:paraId="3455CB15" w14:textId="77777777" w:rsidR="00502E4C" w:rsidRDefault="00000000">
      <w:pPr>
        <w:pStyle w:val="Titre2"/>
        <w:keepNext/>
        <w:spacing w:before="360" w:after="160"/>
      </w:pPr>
      <w:bookmarkStart w:id="23" w:name="_Toc243774965"/>
      <w:r>
        <w:rPr>
          <w:b/>
          <w:bCs/>
          <w:color w:val="1F4E79"/>
          <w:sz w:val="30"/>
          <w:szCs w:val="30"/>
        </w:rPr>
        <w:t>TAB.2 — Le triangle de Pascal</w:t>
      </w:r>
      <w:bookmarkEnd w:id="23"/>
    </w:p>
    <w:p w14:paraId="5A5CC1EA"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be.ephec.java.tab.e02</w:t>
      </w:r>
    </w:p>
    <w:p w14:paraId="33880D51" w14:textId="77777777" w:rsidR="00502E4C" w:rsidRDefault="00000000">
      <w:pPr>
        <w:pStyle w:val="Titre3"/>
        <w:keepNext/>
        <w:spacing w:before="240" w:after="100"/>
      </w:pPr>
      <w:r>
        <w:rPr>
          <w:b/>
          <w:bCs/>
          <w:color w:val="595959"/>
        </w:rPr>
        <w:t>Objectif</w:t>
      </w:r>
    </w:p>
    <w:p w14:paraId="0573B811" w14:textId="77777777" w:rsidR="00502E4C" w:rsidRDefault="00000000">
      <w:pPr>
        <w:spacing w:after="120"/>
      </w:pPr>
      <w:r>
        <w:t>Construire un tableau à deux dimensions dont les lignes n'ont pas toutes la même longueur.</w:t>
      </w:r>
    </w:p>
    <w:p w14:paraId="43691D45" w14:textId="77777777" w:rsidR="00502E4C" w:rsidRDefault="00000000">
      <w:pPr>
        <w:pStyle w:val="Titre3"/>
        <w:keepNext/>
        <w:spacing w:before="240" w:after="100"/>
      </w:pPr>
      <w:r>
        <w:rPr>
          <w:b/>
          <w:bCs/>
          <w:color w:val="595959"/>
        </w:rPr>
        <w:t>Contexte</w:t>
      </w:r>
    </w:p>
    <w:p w14:paraId="3294C9A4" w14:textId="77777777" w:rsidR="00502E4C" w:rsidRDefault="00000000">
      <w:pPr>
        <w:spacing w:after="120"/>
      </w:pPr>
      <w:r>
        <w:t xml:space="preserve">Le triangle de Pascal donne les coefficients du binôme de Newton, c'est-à-dire du développement de </w:t>
      </w:r>
      <w:r>
        <w:rPr>
          <w:rFonts w:ascii="Consolas" w:hAnsi="Consolas" w:cs="Consolas"/>
          <w:color w:val="E97132" w:themeColor="accent2"/>
          <w:sz w:val="18"/>
          <w:szCs w:val="18"/>
        </w:rPr>
        <w:t>(a + b)</w:t>
      </w:r>
      <w:r>
        <w:t xml:space="preserve"> élevé à une puissance. Chaque nombre y est la somme des deux qui le surplombent, et les bords valent 1.</w:t>
      </w:r>
    </w:p>
    <w:p w14:paraId="11086FCC" w14:textId="77777777" w:rsidR="00502E4C" w:rsidRDefault="00000000">
      <w:pPr>
        <w:keepLines/>
        <w:shd w:val="clear" w:color="auto" w:fill="F2F2F2"/>
        <w:spacing w:before="100"/>
        <w:ind w:left="220"/>
      </w:pPr>
      <w:r>
        <w:rPr>
          <w:rFonts w:ascii="Consolas" w:hAnsi="Consolas" w:cs="Consolas"/>
          <w:color w:val="E97132" w:themeColor="accent2"/>
          <w:sz w:val="18"/>
          <w:szCs w:val="18"/>
        </w:rPr>
        <w:t xml:space="preserve">                1                 (a+b)^0</w:t>
      </w:r>
    </w:p>
    <w:p w14:paraId="0BB5A913" w14:textId="77777777" w:rsidR="00502E4C" w:rsidRDefault="00000000">
      <w:pPr>
        <w:keepLines/>
        <w:shd w:val="clear" w:color="auto" w:fill="F2F2F2"/>
        <w:ind w:left="220"/>
      </w:pPr>
      <w:r>
        <w:rPr>
          <w:rFonts w:ascii="Consolas" w:hAnsi="Consolas" w:cs="Consolas"/>
          <w:color w:val="E97132" w:themeColor="accent2"/>
          <w:sz w:val="18"/>
          <w:szCs w:val="18"/>
        </w:rPr>
        <w:t xml:space="preserve">              1   1               (a+b)^1  =  a + b</w:t>
      </w:r>
    </w:p>
    <w:p w14:paraId="5323E7B6" w14:textId="77777777" w:rsidR="00502E4C" w:rsidRDefault="00000000">
      <w:pPr>
        <w:keepLines/>
        <w:shd w:val="clear" w:color="auto" w:fill="F2F2F2"/>
        <w:ind w:left="220"/>
      </w:pPr>
      <w:r>
        <w:rPr>
          <w:rFonts w:ascii="Consolas" w:hAnsi="Consolas" w:cs="Consolas"/>
          <w:color w:val="E97132" w:themeColor="accent2"/>
          <w:sz w:val="18"/>
          <w:szCs w:val="18"/>
        </w:rPr>
        <w:t xml:space="preserve">            1   2   1             (a+b)^2  =  a2 + 2ab + b2</w:t>
      </w:r>
    </w:p>
    <w:p w14:paraId="237D1898" w14:textId="77777777" w:rsidR="00502E4C" w:rsidRDefault="00000000">
      <w:pPr>
        <w:keepLines/>
        <w:shd w:val="clear" w:color="auto" w:fill="F2F2F2"/>
        <w:ind w:left="220"/>
      </w:pPr>
      <w:r>
        <w:rPr>
          <w:rFonts w:ascii="Consolas" w:hAnsi="Consolas" w:cs="Consolas"/>
          <w:color w:val="E97132" w:themeColor="accent2"/>
          <w:sz w:val="18"/>
          <w:szCs w:val="18"/>
        </w:rPr>
        <w:t xml:space="preserve">          1   3   3   1           (a+b)^3</w:t>
      </w:r>
    </w:p>
    <w:p w14:paraId="11255324" w14:textId="77777777" w:rsidR="00502E4C" w:rsidRDefault="00000000">
      <w:pPr>
        <w:keepLines/>
        <w:shd w:val="clear" w:color="auto" w:fill="F2F2F2"/>
        <w:spacing w:after="160"/>
        <w:ind w:left="220"/>
      </w:pPr>
      <w:r>
        <w:rPr>
          <w:rFonts w:ascii="Consolas" w:hAnsi="Consolas" w:cs="Consolas"/>
          <w:color w:val="E97132" w:themeColor="accent2"/>
          <w:sz w:val="18"/>
          <w:szCs w:val="18"/>
        </w:rPr>
        <w:t xml:space="preserve">        1   4   6   4   1         (a+b)^4</w:t>
      </w:r>
    </w:p>
    <w:p w14:paraId="5FF35056" w14:textId="77777777" w:rsidR="00502E4C" w:rsidRDefault="00000000">
      <w:pPr>
        <w:pStyle w:val="Titre3"/>
        <w:keepNext/>
        <w:spacing w:before="240" w:after="100"/>
      </w:pPr>
      <w:r>
        <w:rPr>
          <w:b/>
          <w:bCs/>
          <w:color w:val="595959"/>
        </w:rPr>
        <w:t>Énoncé</w:t>
      </w:r>
    </w:p>
    <w:p w14:paraId="145DDF4B" w14:textId="77777777" w:rsidR="00502E4C" w:rsidRDefault="00000000">
      <w:pPr>
        <w:spacing w:after="120"/>
      </w:pPr>
      <w:r>
        <w:t xml:space="preserve">Écrivez la classe </w:t>
      </w:r>
      <w:r>
        <w:rPr>
          <w:rFonts w:ascii="Consolas" w:hAnsi="Consolas" w:cs="Consolas"/>
          <w:color w:val="E97132" w:themeColor="accent2"/>
          <w:sz w:val="18"/>
          <w:szCs w:val="18"/>
        </w:rPr>
        <w:t>Pascal</w:t>
      </w:r>
      <w:r>
        <w:t xml:space="preserve"> avec une méthode </w:t>
      </w:r>
      <w:r>
        <w:rPr>
          <w:rFonts w:ascii="Consolas" w:hAnsi="Consolas" w:cs="Consolas"/>
          <w:color w:val="E97132" w:themeColor="accent2"/>
          <w:sz w:val="18"/>
          <w:szCs w:val="18"/>
        </w:rPr>
        <w:t>public static int[][] triangle(int n)</w:t>
      </w:r>
      <w:r>
        <w:t xml:space="preserve"> qui retourne le triangle jusqu'à la ligne n comprise.</w:t>
      </w:r>
    </w:p>
    <w:p w14:paraId="704BF0DF" w14:textId="77777777" w:rsidR="00502E4C" w:rsidRDefault="00000000">
      <w:pPr>
        <w:spacing w:after="120"/>
      </w:pPr>
      <w:r>
        <w:rPr>
          <w:b/>
          <w:bCs/>
        </w:rPr>
        <w:t xml:space="preserve">Le tableau retourné n'est pas rectangulaire. </w:t>
      </w:r>
      <w:r>
        <w:t xml:space="preserve">La ligne d'indice </w:t>
      </w:r>
      <w:r>
        <w:rPr>
          <w:rFonts w:ascii="Consolas" w:hAnsi="Consolas" w:cs="Consolas"/>
          <w:color w:val="E97132" w:themeColor="accent2"/>
          <w:sz w:val="18"/>
          <w:szCs w:val="18"/>
        </w:rPr>
        <w:t>i</w:t>
      </w:r>
      <w:r>
        <w:t xml:space="preserve"> contient </w:t>
      </w:r>
      <w:r>
        <w:rPr>
          <w:rFonts w:ascii="Consolas" w:hAnsi="Consolas" w:cs="Consolas"/>
          <w:color w:val="E97132" w:themeColor="accent2"/>
          <w:sz w:val="18"/>
          <w:szCs w:val="18"/>
        </w:rPr>
        <w:t>i + 1</w:t>
      </w:r>
      <w:r>
        <w:t xml:space="preserve"> nombres. Vous déclarerez donc </w:t>
      </w:r>
      <w:r>
        <w:rPr>
          <w:rFonts w:ascii="Consolas" w:hAnsi="Consolas" w:cs="Consolas"/>
          <w:color w:val="E97132" w:themeColor="accent2"/>
          <w:sz w:val="18"/>
          <w:szCs w:val="18"/>
        </w:rPr>
        <w:t>new int[n][]</w:t>
      </w:r>
      <w:r>
        <w:t xml:space="preserve"> — le nombre de lignes seulement — puis vous créerez chaque ligne à sa propre taille.</w:t>
      </w:r>
    </w:p>
    <w:p w14:paraId="2C6496CB" w14:textId="77777777" w:rsidR="00502E4C" w:rsidRDefault="00000000">
      <w:pPr>
        <w:spacing w:after="120"/>
      </w:pPr>
      <w:r>
        <w:t xml:space="preserve">Écrivez ensuite le </w:t>
      </w:r>
      <w:r>
        <w:rPr>
          <w:rFonts w:ascii="Consolas" w:hAnsi="Consolas" w:cs="Consolas"/>
          <w:color w:val="E97132" w:themeColor="accent2"/>
          <w:sz w:val="18"/>
          <w:szCs w:val="18"/>
        </w:rPr>
        <w:t>Programme</w:t>
      </w:r>
      <w:r>
        <w:t xml:space="preserve"> : il annonce ce qu'il fait, demande </w:t>
      </w:r>
      <w:r>
        <w:rPr>
          <w:rFonts w:ascii="Consolas" w:hAnsi="Consolas" w:cs="Consolas"/>
          <w:color w:val="E97132" w:themeColor="accent2"/>
          <w:sz w:val="18"/>
          <w:szCs w:val="18"/>
        </w:rPr>
        <w:t>n</w:t>
      </w:r>
      <w:r>
        <w:t xml:space="preserve">, puis affiche le triangle en utilisant </w:t>
      </w:r>
      <w:r>
        <w:rPr>
          <w:b/>
          <w:bCs/>
        </w:rPr>
        <w:t xml:space="preserve">deux boucles </w:t>
      </w:r>
      <w:r>
        <w:rPr>
          <w:rFonts w:ascii="Consolas" w:hAnsi="Consolas" w:cs="Consolas"/>
          <w:b/>
          <w:bCs/>
          <w:color w:val="E97132" w:themeColor="accent2"/>
          <w:sz w:val="18"/>
          <w:szCs w:val="18"/>
        </w:rPr>
        <w:t>for-each</w:t>
      </w:r>
      <w:r>
        <w:rPr>
          <w:b/>
          <w:bCs/>
        </w:rPr>
        <w:t xml:space="preserve"> imbriquées</w:t>
      </w:r>
      <w:r>
        <w:t xml:space="preserve">. La première parcourt des </w:t>
      </w:r>
      <w:r>
        <w:rPr>
          <w:rFonts w:ascii="Consolas" w:hAnsi="Consolas" w:cs="Consolas"/>
          <w:color w:val="E97132" w:themeColor="accent2"/>
          <w:sz w:val="18"/>
          <w:szCs w:val="18"/>
        </w:rPr>
        <w:t>int[]</w:t>
      </w:r>
      <w:r>
        <w:t xml:space="preserve">, la seconde des </w:t>
      </w:r>
      <w:r>
        <w:rPr>
          <w:rFonts w:ascii="Consolas" w:hAnsi="Consolas" w:cs="Consolas"/>
          <w:color w:val="E97132" w:themeColor="accent2"/>
          <w:sz w:val="18"/>
          <w:szCs w:val="18"/>
        </w:rPr>
        <w:t>int</w:t>
      </w:r>
      <w:r>
        <w:t>.</w:t>
      </w:r>
    </w:p>
    <w:p w14:paraId="29F9C649" w14:textId="77777777" w:rsidR="00502E4C" w:rsidRDefault="00000000">
      <w:pPr>
        <w:spacing w:after="120"/>
      </w:pPr>
      <w:r>
        <w:t>Une ligne d'annonce suffit — « Ce programme calcule un triangle de Pascal dont vous spécifiez la taille. » Sans elle, l'utilisateur voit surgir une question sans savoir ce qu'on attend de lui.</w:t>
      </w:r>
    </w:p>
    <w:p w14:paraId="6E389E81"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1F4F7F5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D25BFB7" w14:textId="77777777" w:rsidR="00502E4C" w:rsidRDefault="00000000">
            <w:pPr>
              <w:spacing w:after="80"/>
            </w:pPr>
            <w:r>
              <w:rPr>
                <w:rFonts w:ascii="Consolas" w:hAnsi="Consolas" w:cs="Consolas"/>
                <w:color w:val="E97132" w:themeColor="accent2"/>
                <w:sz w:val="18"/>
                <w:szCs w:val="18"/>
              </w:rPr>
              <w:t>be.ephec.java.tab.e02.PascalTest</w:t>
            </w:r>
          </w:p>
          <w:p w14:paraId="7C3884E7" w14:textId="77777777" w:rsidR="00502E4C" w:rsidRDefault="00000000">
            <w:r>
              <w:t>Vérifie le triangle à cinq lignes, la longueur de chaque ligne, la règle de construction sur l'ensemble du triangle, et le cas de zéro ligne.</w:t>
            </w:r>
          </w:p>
        </w:tc>
      </w:tr>
    </w:tbl>
    <w:p w14:paraId="47D40165" w14:textId="77777777" w:rsidR="00502E4C" w:rsidRDefault="00000000">
      <w:pPr>
        <w:pStyle w:val="Titre3"/>
        <w:keepNext/>
        <w:spacing w:before="240" w:after="100"/>
      </w:pPr>
      <w:r>
        <w:rPr>
          <w:b/>
          <w:bCs/>
          <w:color w:val="595959"/>
        </w:rPr>
        <w:t>Questions à se poser</w:t>
      </w:r>
    </w:p>
    <w:p w14:paraId="2B4657A9" w14:textId="77777777" w:rsidR="00502E4C" w:rsidRDefault="00000000">
      <w:pPr>
        <w:pStyle w:val="Paragraphedeliste"/>
        <w:numPr>
          <w:ilvl w:val="0"/>
          <w:numId w:val="4"/>
        </w:numPr>
        <w:spacing w:after="60"/>
      </w:pPr>
      <w:r>
        <w:t>Les deux bords valent 1. Pour la première ligne, les deux instructions qui les posent écrivent dans la même case. Est-ce un problème ?</w:t>
      </w:r>
    </w:p>
    <w:p w14:paraId="449DAB50" w14:textId="77777777" w:rsidR="00502E4C" w:rsidRDefault="00000000">
      <w:pPr>
        <w:pStyle w:val="Paragraphedeliste"/>
        <w:numPr>
          <w:ilvl w:val="0"/>
          <w:numId w:val="4"/>
        </w:numPr>
        <w:spacing w:after="60"/>
      </w:pPr>
      <w:r>
        <w:t>La boucle qui remplit l'intérieur d'une ligne ne tourne pas du tout pour les deux premières lignes. Pourquoi, et est-ce voulu ?</w:t>
      </w:r>
    </w:p>
    <w:p w14:paraId="6FC1E963" w14:textId="77777777" w:rsidR="00502E4C" w:rsidRDefault="00000000">
      <w:pPr>
        <w:pStyle w:val="Paragraphedeliste"/>
        <w:numPr>
          <w:ilvl w:val="0"/>
          <w:numId w:val="4"/>
        </w:numPr>
        <w:spacing w:after="60"/>
      </w:pPr>
      <w:r>
        <w:lastRenderedPageBreak/>
        <w:t xml:space="preserve">Une boucle </w:t>
      </w:r>
      <w:r>
        <w:rPr>
          <w:rFonts w:ascii="Consolas" w:hAnsi="Consolas" w:cs="Consolas"/>
          <w:color w:val="E97132" w:themeColor="accent2"/>
          <w:sz w:val="18"/>
          <w:szCs w:val="18"/>
        </w:rPr>
        <w:t>for-each</w:t>
      </w:r>
      <w:r>
        <w:t xml:space="preserve"> permet-elle de modifier le tableau qu'elle parcourt ? Essayez, et regardez ce que dit le compilateur.</w:t>
      </w:r>
    </w:p>
    <w:p w14:paraId="7D23662F" w14:textId="77777777" w:rsidR="00502E4C" w:rsidRDefault="00502E4C">
      <w:pPr>
        <w:pBdr>
          <w:bottom w:val="single" w:sz="6" w:space="1" w:color="A6A6A6"/>
        </w:pBdr>
        <w:spacing w:before="240" w:after="360"/>
      </w:pPr>
    </w:p>
    <w:p w14:paraId="52141694" w14:textId="77777777" w:rsidR="00502E4C" w:rsidRDefault="00000000">
      <w:pPr>
        <w:pStyle w:val="Titre2"/>
        <w:keepNext/>
        <w:spacing w:before="360" w:after="160"/>
      </w:pPr>
      <w:bookmarkStart w:id="24" w:name="_Toc243774966"/>
      <w:r>
        <w:rPr>
          <w:b/>
          <w:bCs/>
          <w:color w:val="1F4E79"/>
          <w:sz w:val="30"/>
          <w:szCs w:val="30"/>
        </w:rPr>
        <w:t>TAB.3 — L'opérateur ternaire</w:t>
      </w:r>
      <w:bookmarkEnd w:id="24"/>
    </w:p>
    <w:p w14:paraId="67B30F32"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be.ephec.java.tab.e03</w:t>
      </w:r>
    </w:p>
    <w:p w14:paraId="5B5ACC6D" w14:textId="77777777" w:rsidR="00502E4C" w:rsidRDefault="00000000">
      <w:pPr>
        <w:pStyle w:val="Titre3"/>
        <w:keepNext/>
        <w:spacing w:before="240" w:after="100"/>
      </w:pPr>
      <w:r>
        <w:rPr>
          <w:b/>
          <w:bCs/>
          <w:color w:val="595959"/>
        </w:rPr>
        <w:t>Objectif</w:t>
      </w:r>
    </w:p>
    <w:p w14:paraId="45615494" w14:textId="77777777" w:rsidR="00502E4C" w:rsidRDefault="00000000">
      <w:pPr>
        <w:spacing w:after="120"/>
      </w:pPr>
      <w:r>
        <w:t xml:space="preserve">Écrire en une instruction ce qui en demanderait cinq avec un </w:t>
      </w:r>
      <w:r>
        <w:rPr>
          <w:rFonts w:ascii="Consolas" w:hAnsi="Consolas" w:cs="Consolas"/>
          <w:color w:val="E97132" w:themeColor="accent2"/>
          <w:sz w:val="18"/>
          <w:szCs w:val="18"/>
        </w:rPr>
        <w:t>if</w:t>
      </w:r>
      <w:r>
        <w:t>, et comprendre où s'arrête l'intérêt de le faire.</w:t>
      </w:r>
    </w:p>
    <w:p w14:paraId="41F68995" w14:textId="77777777" w:rsidR="00502E4C" w:rsidRDefault="00000000">
      <w:pPr>
        <w:pStyle w:val="Titre3"/>
        <w:keepNext/>
        <w:spacing w:before="240" w:after="100"/>
      </w:pPr>
      <w:r>
        <w:rPr>
          <w:b/>
          <w:bCs/>
          <w:color w:val="595959"/>
        </w:rPr>
        <w:t>Contexte</w:t>
      </w:r>
    </w:p>
    <w:p w14:paraId="2A08EE79" w14:textId="77777777" w:rsidR="00502E4C" w:rsidRDefault="00000000">
      <w:pPr>
        <w:keepLines/>
        <w:shd w:val="clear" w:color="auto" w:fill="F2F2F2"/>
        <w:spacing w:before="100"/>
        <w:ind w:left="220"/>
      </w:pPr>
      <w:r>
        <w:rPr>
          <w:rFonts w:ascii="Consolas" w:hAnsi="Consolas" w:cs="Consolas"/>
          <w:color w:val="E97132" w:themeColor="accent2"/>
          <w:sz w:val="18"/>
          <w:szCs w:val="18"/>
        </w:rPr>
        <w:t>condition ? valeurSiVrai : valeurSiFaux</w:t>
      </w:r>
    </w:p>
    <w:p w14:paraId="33B16D87" w14:textId="77777777" w:rsidR="00502E4C" w:rsidRDefault="00000000">
      <w:pPr>
        <w:keepLines/>
        <w:shd w:val="clear" w:color="auto" w:fill="F2F2F2"/>
        <w:ind w:left="220"/>
      </w:pPr>
      <w:r>
        <w:rPr>
          <w:rFonts w:ascii="Consolas" w:hAnsi="Consolas" w:cs="Consolas"/>
          <w:color w:val="E97132" w:themeColor="accent2"/>
          <w:sz w:val="18"/>
          <w:szCs w:val="18"/>
        </w:rPr>
        <w:t xml:space="preserve"> </w:t>
      </w:r>
    </w:p>
    <w:p w14:paraId="38C39827" w14:textId="77777777" w:rsidR="00502E4C" w:rsidRDefault="00000000">
      <w:pPr>
        <w:keepLines/>
        <w:shd w:val="clear" w:color="auto" w:fill="F2F2F2"/>
        <w:ind w:left="220"/>
      </w:pPr>
      <w:r>
        <w:rPr>
          <w:rFonts w:ascii="Consolas" w:hAnsi="Consolas" w:cs="Consolas"/>
          <w:color w:val="E97132" w:themeColor="accent2"/>
          <w:sz w:val="18"/>
          <w:szCs w:val="18"/>
        </w:rPr>
        <w:t>public int max(int a, int b) {</w:t>
      </w:r>
    </w:p>
    <w:p w14:paraId="42B0EE47" w14:textId="77777777" w:rsidR="00502E4C" w:rsidRDefault="00000000">
      <w:pPr>
        <w:keepLines/>
        <w:shd w:val="clear" w:color="auto" w:fill="F2F2F2"/>
        <w:ind w:left="220"/>
      </w:pPr>
      <w:r>
        <w:rPr>
          <w:rFonts w:ascii="Consolas" w:hAnsi="Consolas" w:cs="Consolas"/>
          <w:color w:val="E97132" w:themeColor="accent2"/>
          <w:sz w:val="18"/>
          <w:szCs w:val="18"/>
        </w:rPr>
        <w:t xml:space="preserve">    return a &gt; b ? a : b;</w:t>
      </w:r>
    </w:p>
    <w:p w14:paraId="18B1F908" w14:textId="77777777" w:rsidR="00502E4C" w:rsidRDefault="00000000">
      <w:pPr>
        <w:keepLines/>
        <w:shd w:val="clear" w:color="auto" w:fill="F2F2F2"/>
        <w:spacing w:after="160"/>
        <w:ind w:left="220"/>
      </w:pPr>
      <w:r>
        <w:rPr>
          <w:rFonts w:ascii="Consolas" w:hAnsi="Consolas" w:cs="Consolas"/>
          <w:color w:val="E97132" w:themeColor="accent2"/>
          <w:sz w:val="18"/>
          <w:szCs w:val="18"/>
        </w:rPr>
        <w:t>}</w:t>
      </w:r>
    </w:p>
    <w:p w14:paraId="7EAB5635" w14:textId="77777777" w:rsidR="00502E4C" w:rsidRDefault="00000000">
      <w:pPr>
        <w:spacing w:after="120"/>
      </w:pPr>
      <w:r>
        <w:rPr>
          <w:b/>
          <w:bCs/>
        </w:rPr>
        <w:t xml:space="preserve">La différence essentielle avec le </w:t>
      </w:r>
      <w:r>
        <w:rPr>
          <w:rFonts w:ascii="Consolas" w:hAnsi="Consolas" w:cs="Consolas"/>
          <w:b/>
          <w:bCs/>
          <w:color w:val="E97132" w:themeColor="accent2"/>
          <w:sz w:val="18"/>
          <w:szCs w:val="18"/>
        </w:rPr>
        <w:t>if</w:t>
      </w:r>
      <w:r>
        <w:rPr>
          <w:b/>
          <w:bCs/>
        </w:rPr>
        <w:t xml:space="preserve"> : le ternaire retourne une valeur. </w:t>
      </w:r>
      <w:r>
        <w:t xml:space="preserve">On peut donc le placer à droite d'un </w:t>
      </w:r>
      <w:r>
        <w:rPr>
          <w:rFonts w:ascii="Consolas" w:hAnsi="Consolas" w:cs="Consolas"/>
          <w:color w:val="E97132" w:themeColor="accent2"/>
          <w:sz w:val="18"/>
          <w:szCs w:val="18"/>
        </w:rPr>
        <w:t>return</w:t>
      </w:r>
      <w:r>
        <w:t xml:space="preserve"> ou d'une affectation, ce qu'un </w:t>
      </w:r>
      <w:r>
        <w:rPr>
          <w:rFonts w:ascii="Consolas" w:hAnsi="Consolas" w:cs="Consolas"/>
          <w:color w:val="E97132" w:themeColor="accent2"/>
          <w:sz w:val="18"/>
          <w:szCs w:val="18"/>
        </w:rPr>
        <w:t>if</w:t>
      </w:r>
      <w:r>
        <w:t xml:space="preserve"> ne permet pas.</w:t>
      </w:r>
    </w:p>
    <w:p w14:paraId="0E173933" w14:textId="77777777" w:rsidR="00502E4C" w:rsidRDefault="00000000">
      <w:pPr>
        <w:pStyle w:val="Titre3"/>
        <w:keepNext/>
        <w:spacing w:before="240" w:after="100"/>
      </w:pPr>
      <w:r>
        <w:rPr>
          <w:b/>
          <w:bCs/>
          <w:color w:val="595959"/>
        </w:rPr>
        <w:t>Énoncé</w:t>
      </w:r>
    </w:p>
    <w:p w14:paraId="2BFA1C71" w14:textId="77777777" w:rsidR="00502E4C" w:rsidRDefault="00000000">
      <w:pPr>
        <w:spacing w:after="120"/>
      </w:pPr>
      <w:r>
        <w:t>Le package contient un petit jeu de dés, fourni et fonctionnel à deux méthodes près. Deux joueurs lancent un dé à tour de rôle ; celui qui fait le plus grand nombre marque un point, jusqu'à ce que l'un atteigne le maximum.</w:t>
      </w:r>
    </w:p>
    <w:p w14:paraId="3521D665" w14:textId="77777777" w:rsidR="00502E4C" w:rsidRDefault="00000000">
      <w:pPr>
        <w:spacing w:after="120"/>
      </w:pPr>
      <w:r>
        <w:t>Complétez les deux méthodes suivantes. Chacune tient en UNE instruction, avec un opérateur ternaire.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2960"/>
      </w:tblGrid>
      <w:tr w:rsidR="00502E4C" w14:paraId="0F5E91BC"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6E2AB522" w14:textId="77777777" w:rsidR="00502E4C" w:rsidRDefault="00000000">
            <w:r>
              <w:rPr>
                <w:b/>
                <w:bCs/>
                <w:sz w:val="20"/>
                <w:szCs w:val="20"/>
              </w:rPr>
              <w:t>Élément</w:t>
            </w:r>
          </w:p>
        </w:tc>
        <w:tc>
          <w:tcPr>
            <w:tcW w:w="4200" w:type="dxa"/>
            <w:shd w:val="clear" w:color="auto" w:fill="DEEAF6"/>
            <w:tcMar>
              <w:top w:w="55" w:type="dxa"/>
              <w:left w:w="100" w:type="dxa"/>
              <w:bottom w:w="55" w:type="dxa"/>
              <w:right w:w="100" w:type="dxa"/>
            </w:tcMar>
          </w:tcPr>
          <w:p w14:paraId="7773CE63" w14:textId="77777777" w:rsidR="00502E4C" w:rsidRDefault="00000000">
            <w:r>
              <w:rPr>
                <w:b/>
                <w:bCs/>
                <w:sz w:val="20"/>
                <w:szCs w:val="20"/>
              </w:rPr>
              <w:t>Signature</w:t>
            </w:r>
          </w:p>
        </w:tc>
        <w:tc>
          <w:tcPr>
            <w:tcW w:w="2960" w:type="dxa"/>
            <w:shd w:val="clear" w:color="auto" w:fill="DEEAF6"/>
            <w:tcMar>
              <w:top w:w="55" w:type="dxa"/>
              <w:left w:w="100" w:type="dxa"/>
              <w:bottom w:w="55" w:type="dxa"/>
              <w:right w:w="100" w:type="dxa"/>
            </w:tcMar>
          </w:tcPr>
          <w:p w14:paraId="30C1A187" w14:textId="77777777" w:rsidR="00502E4C" w:rsidRDefault="00000000">
            <w:r>
              <w:rPr>
                <w:b/>
                <w:bCs/>
                <w:sz w:val="20"/>
                <w:szCs w:val="20"/>
              </w:rPr>
              <w:t>Rôle</w:t>
            </w:r>
          </w:p>
        </w:tc>
      </w:tr>
      <w:tr w:rsidR="00502E4C" w14:paraId="0939A779" w14:textId="77777777">
        <w:tblPrEx>
          <w:tblCellMar>
            <w:top w:w="0" w:type="dxa"/>
            <w:bottom w:w="0" w:type="dxa"/>
          </w:tblCellMar>
        </w:tblPrEx>
        <w:trPr>
          <w:cantSplit/>
        </w:trPr>
        <w:tc>
          <w:tcPr>
            <w:tcW w:w="2200" w:type="dxa"/>
            <w:tcMar>
              <w:top w:w="55" w:type="dxa"/>
              <w:left w:w="100" w:type="dxa"/>
              <w:bottom w:w="55" w:type="dxa"/>
              <w:right w:w="100" w:type="dxa"/>
            </w:tcMar>
          </w:tcPr>
          <w:p w14:paraId="3A099D08" w14:textId="77777777" w:rsidR="00502E4C" w:rsidRDefault="00000000">
            <w:r>
              <w:rPr>
                <w:rFonts w:ascii="Consolas" w:hAnsi="Consolas" w:cs="Consolas"/>
                <w:color w:val="E97132" w:themeColor="accent2"/>
                <w:sz w:val="18"/>
                <w:szCs w:val="18"/>
              </w:rPr>
              <w:t>meilleur</w:t>
            </w:r>
          </w:p>
        </w:tc>
        <w:tc>
          <w:tcPr>
            <w:tcW w:w="4200" w:type="dxa"/>
            <w:tcMar>
              <w:top w:w="55" w:type="dxa"/>
              <w:left w:w="100" w:type="dxa"/>
              <w:bottom w:w="55" w:type="dxa"/>
              <w:right w:w="100" w:type="dxa"/>
            </w:tcMar>
          </w:tcPr>
          <w:p w14:paraId="1DDA1D8A" w14:textId="77777777" w:rsidR="00502E4C" w:rsidRDefault="00000000">
            <w:r>
              <w:rPr>
                <w:rFonts w:ascii="Consolas" w:hAnsi="Consolas" w:cs="Consolas"/>
                <w:color w:val="E97132" w:themeColor="accent2"/>
                <w:sz w:val="18"/>
                <w:szCs w:val="18"/>
              </w:rPr>
              <w:t>public static Player meilleur(Player, Player)</w:t>
            </w:r>
          </w:p>
        </w:tc>
        <w:tc>
          <w:tcPr>
            <w:tcW w:w="2960" w:type="dxa"/>
            <w:tcMar>
              <w:top w:w="55" w:type="dxa"/>
              <w:left w:w="100" w:type="dxa"/>
              <w:bottom w:w="55" w:type="dxa"/>
              <w:right w:w="100" w:type="dxa"/>
            </w:tcMar>
          </w:tcPr>
          <w:p w14:paraId="53AC049C" w14:textId="77777777" w:rsidR="00502E4C" w:rsidRDefault="00000000">
            <w:r>
              <w:rPr>
                <w:sz w:val="20"/>
                <w:szCs w:val="20"/>
              </w:rPr>
              <w:t>Celui qui a le plus de points ; en cas d'égalité, le premier</w:t>
            </w:r>
          </w:p>
        </w:tc>
      </w:tr>
      <w:tr w:rsidR="00502E4C" w14:paraId="487367F6" w14:textId="77777777">
        <w:tblPrEx>
          <w:tblCellMar>
            <w:top w:w="0" w:type="dxa"/>
            <w:bottom w:w="0" w:type="dxa"/>
          </w:tblCellMar>
        </w:tblPrEx>
        <w:trPr>
          <w:cantSplit/>
        </w:trPr>
        <w:tc>
          <w:tcPr>
            <w:tcW w:w="2200" w:type="dxa"/>
            <w:tcMar>
              <w:top w:w="55" w:type="dxa"/>
              <w:left w:w="100" w:type="dxa"/>
              <w:bottom w:w="55" w:type="dxa"/>
              <w:right w:w="100" w:type="dxa"/>
            </w:tcMar>
          </w:tcPr>
          <w:p w14:paraId="03DA756C" w14:textId="77777777" w:rsidR="00502E4C" w:rsidRDefault="00000000">
            <w:r>
              <w:rPr>
                <w:rFonts w:ascii="Consolas" w:hAnsi="Consolas" w:cs="Consolas"/>
                <w:color w:val="E97132" w:themeColor="accent2"/>
                <w:sz w:val="18"/>
                <w:szCs w:val="18"/>
              </w:rPr>
              <w:t>gagnantDuTour</w:t>
            </w:r>
          </w:p>
        </w:tc>
        <w:tc>
          <w:tcPr>
            <w:tcW w:w="4200" w:type="dxa"/>
            <w:tcMar>
              <w:top w:w="55" w:type="dxa"/>
              <w:left w:w="100" w:type="dxa"/>
              <w:bottom w:w="55" w:type="dxa"/>
              <w:right w:w="100" w:type="dxa"/>
            </w:tcMar>
          </w:tcPr>
          <w:p w14:paraId="6ED76701" w14:textId="77777777" w:rsidR="00502E4C" w:rsidRDefault="00000000">
            <w:r>
              <w:rPr>
                <w:rFonts w:ascii="Consolas" w:hAnsi="Consolas" w:cs="Consolas"/>
                <w:color w:val="E97132" w:themeColor="accent2"/>
                <w:sz w:val="18"/>
                <w:szCs w:val="18"/>
              </w:rPr>
              <w:t>public static Player gagnantDuTour(Player, int, Player, int)</w:t>
            </w:r>
          </w:p>
        </w:tc>
        <w:tc>
          <w:tcPr>
            <w:tcW w:w="2960" w:type="dxa"/>
            <w:tcMar>
              <w:top w:w="55" w:type="dxa"/>
              <w:left w:w="100" w:type="dxa"/>
              <w:bottom w:w="55" w:type="dxa"/>
              <w:right w:w="100" w:type="dxa"/>
            </w:tcMar>
          </w:tcPr>
          <w:p w14:paraId="58978919" w14:textId="77777777" w:rsidR="00502E4C" w:rsidRDefault="00000000">
            <w:r>
              <w:rPr>
                <w:sz w:val="20"/>
                <w:szCs w:val="20"/>
              </w:rPr>
              <w:t>Celui qui a fait le plus grand nombre ; en cas d'égalité, le premier</w:t>
            </w:r>
          </w:p>
        </w:tc>
      </w:tr>
    </w:tbl>
    <w:p w14:paraId="0E682714" w14:textId="77777777" w:rsidR="00502E4C" w:rsidRDefault="00000000">
      <w:pPr>
        <w:spacing w:after="120"/>
      </w:pPr>
      <w:r>
        <w:rPr>
          <w:b/>
          <w:bCs/>
        </w:rPr>
        <w:t xml:space="preserve">Remarquez que ces deux méthodes ne lancent aucun dé. </w:t>
      </w:r>
      <w:r>
        <w:t xml:space="preserve">Elles reçoivent les résultats en paramètres. C'est ce qui les rend prévisibles — et donc testables, alors qu'une méthode qui tire au hasard ne le serait pas. Vous retrouverez cette idée au module </w:t>
      </w:r>
      <w:r>
        <w:rPr>
          <w:rFonts w:ascii="Consolas" w:hAnsi="Consolas" w:cs="Consolas"/>
          <w:color w:val="E97132" w:themeColor="accent2"/>
          <w:sz w:val="18"/>
          <w:szCs w:val="18"/>
        </w:rPr>
        <w:t>JUN</w:t>
      </w:r>
      <w:r>
        <w:t>.</w:t>
      </w:r>
    </w:p>
    <w:p w14:paraId="4CAFF485"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51123DF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5446C62" w14:textId="77777777" w:rsidR="00502E4C" w:rsidRDefault="00000000">
            <w:pPr>
              <w:spacing w:after="80"/>
            </w:pPr>
            <w:r>
              <w:rPr>
                <w:rFonts w:ascii="Consolas" w:hAnsi="Consolas" w:cs="Consolas"/>
                <w:color w:val="E97132" w:themeColor="accent2"/>
                <w:sz w:val="18"/>
                <w:szCs w:val="18"/>
              </w:rPr>
              <w:t>be.ephec.java.tab.e03.GameTest</w:t>
            </w:r>
          </w:p>
          <w:p w14:paraId="7CFEABD0" w14:textId="77777777" w:rsidR="00502E4C" w:rsidRDefault="00000000">
            <w:r>
              <w:t>Vérifie les deux méthodes, y compris les cas d'égalité — qui doivent retourner le premier joueur. Lancez ensuite le Programme : il joue une vraie partie.</w:t>
            </w:r>
          </w:p>
        </w:tc>
      </w:tr>
    </w:tbl>
    <w:p w14:paraId="43DF88FD" w14:textId="77777777" w:rsidR="00502E4C" w:rsidRDefault="00000000">
      <w:pPr>
        <w:pStyle w:val="Titre3"/>
        <w:keepNext/>
        <w:spacing w:before="240" w:after="100"/>
      </w:pPr>
      <w:r>
        <w:rPr>
          <w:b/>
          <w:bCs/>
          <w:color w:val="595959"/>
        </w:rPr>
        <w:t>Questions à se poser</w:t>
      </w:r>
    </w:p>
    <w:p w14:paraId="71973975" w14:textId="77777777" w:rsidR="00502E4C" w:rsidRDefault="00000000">
      <w:pPr>
        <w:pStyle w:val="Paragraphedeliste"/>
        <w:numPr>
          <w:ilvl w:val="0"/>
          <w:numId w:val="4"/>
        </w:numPr>
        <w:spacing w:after="60"/>
      </w:pPr>
      <w:r>
        <w:t>Attention au sens de la comparaison : selon la façon dont vous l'écrivez, l'égalité tombe du côté du premier ou du second joueur. Le test le vérifie.</w:t>
      </w:r>
    </w:p>
    <w:p w14:paraId="51843EC1" w14:textId="77777777" w:rsidR="00502E4C" w:rsidRDefault="00000000">
      <w:pPr>
        <w:pStyle w:val="Paragraphedeliste"/>
        <w:numPr>
          <w:ilvl w:val="0"/>
          <w:numId w:val="4"/>
        </w:numPr>
        <w:spacing w:after="60"/>
      </w:pPr>
      <w:r>
        <w:t xml:space="preserve">Le ternaire peut s'imbriquer : </w:t>
      </w:r>
      <w:r>
        <w:rPr>
          <w:rFonts w:ascii="Consolas" w:hAnsi="Consolas" w:cs="Consolas"/>
          <w:color w:val="E97132" w:themeColor="accent2"/>
          <w:sz w:val="18"/>
          <w:szCs w:val="18"/>
        </w:rPr>
        <w:t>a ? x : (b ? y : z)</w:t>
      </w:r>
      <w:r>
        <w:t>. Écrivez une fois un ternaire à trois niveaux, relisez-le, et décidez si vous le garderiez.</w:t>
      </w:r>
    </w:p>
    <w:p w14:paraId="596858B0" w14:textId="77777777" w:rsidR="00502E4C" w:rsidRDefault="00000000">
      <w:pPr>
        <w:pStyle w:val="Paragraphedeliste"/>
        <w:numPr>
          <w:ilvl w:val="0"/>
          <w:numId w:val="4"/>
        </w:numPr>
        <w:spacing w:after="60"/>
      </w:pPr>
      <w:r>
        <w:t xml:space="preserve">Le mémento Clean Code n'interdit pas le ternaire, mais </w:t>
      </w:r>
      <w:r>
        <w:rPr>
          <w:rFonts w:ascii="Consolas" w:hAnsi="Consolas" w:cs="Consolas"/>
          <w:color w:val="E97132" w:themeColor="accent2"/>
          <w:sz w:val="18"/>
          <w:szCs w:val="18"/>
        </w:rPr>
        <w:t>CC-MET.2</w:t>
      </w:r>
      <w:r>
        <w:t xml:space="preserve"> demande des méthodes courtes et lisibles. Où placez-vous la limite ?</w:t>
      </w:r>
    </w:p>
    <w:p w14:paraId="131F4B55" w14:textId="77777777" w:rsidR="00502E4C" w:rsidRDefault="00502E4C">
      <w:pPr>
        <w:pBdr>
          <w:bottom w:val="single" w:sz="6" w:space="1" w:color="A6A6A6"/>
        </w:pBdr>
        <w:spacing w:before="240" w:after="360"/>
      </w:pPr>
    </w:p>
    <w:p w14:paraId="3299A4DE" w14:textId="77777777" w:rsidR="00502E4C" w:rsidRDefault="00000000">
      <w:pPr>
        <w:pStyle w:val="Titre2"/>
        <w:keepNext/>
        <w:spacing w:before="360" w:after="160"/>
      </w:pPr>
      <w:bookmarkStart w:id="25" w:name="_Toc243774967"/>
      <w:r>
        <w:rPr>
          <w:b/>
          <w:bCs/>
          <w:color w:val="1F4E79"/>
          <w:sz w:val="30"/>
          <w:szCs w:val="30"/>
        </w:rPr>
        <w:lastRenderedPageBreak/>
        <w:t>TAB.4 — Des objets qui se connaissent</w:t>
      </w:r>
      <w:bookmarkEnd w:id="25"/>
    </w:p>
    <w:p w14:paraId="4B5699D6"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be.ephec.java.tab.e04</w:t>
      </w:r>
    </w:p>
    <w:p w14:paraId="545881A1" w14:textId="77777777" w:rsidR="00502E4C" w:rsidRDefault="00000000">
      <w:pPr>
        <w:pStyle w:val="Titre3"/>
        <w:keepNext/>
        <w:spacing w:before="240" w:after="100"/>
      </w:pPr>
      <w:r>
        <w:rPr>
          <w:b/>
          <w:bCs/>
          <w:color w:val="595959"/>
        </w:rPr>
        <w:t>Objectif</w:t>
      </w:r>
    </w:p>
    <w:p w14:paraId="6271E3FD" w14:textId="77777777" w:rsidR="00502E4C" w:rsidRDefault="00000000">
      <w:pPr>
        <w:spacing w:after="120"/>
      </w:pPr>
      <w:r>
        <w:t>Faire collaborer plusieurs classes, et ranger des objets dans un tableau de taille fixe.</w:t>
      </w:r>
    </w:p>
    <w:p w14:paraId="46444D55" w14:textId="77777777" w:rsidR="00502E4C" w:rsidRDefault="00000000">
      <w:pPr>
        <w:pStyle w:val="Titre3"/>
        <w:keepNext/>
        <w:spacing w:before="240" w:after="100"/>
      </w:pPr>
      <w:r>
        <w:rPr>
          <w:b/>
          <w:bCs/>
          <w:color w:val="595959"/>
        </w:rPr>
        <w:t>Contexte</w:t>
      </w:r>
    </w:p>
    <w:p w14:paraId="45578959" w14:textId="77777777" w:rsidR="00502E4C" w:rsidRDefault="00000000">
      <w:pPr>
        <w:spacing w:after="120"/>
      </w:pPr>
      <w:r>
        <w:t>Un concessionnaire vend des voitures. Chaque vente porte sur une voiture, à un prix catalogue, avec une réduction. Un vendeur conserve la trace de ses ventes.</w:t>
      </w:r>
    </w:p>
    <w:p w14:paraId="4A3D0282" w14:textId="77777777" w:rsidR="00502E4C" w:rsidRDefault="00000000">
      <w:pPr>
        <w:keepLines/>
        <w:shd w:val="clear" w:color="auto" w:fill="F2F2F2"/>
        <w:spacing w:before="100" w:after="160"/>
        <w:ind w:left="220"/>
      </w:pPr>
      <w:r>
        <w:rPr>
          <w:rFonts w:ascii="Consolas" w:hAnsi="Consolas" w:cs="Consolas"/>
          <w:color w:val="E97132" w:themeColor="accent2"/>
          <w:sz w:val="18"/>
          <w:szCs w:val="18"/>
        </w:rPr>
        <w:t xml:space="preserve">  Person  &lt;---[1]---  Vendor  ---[*]---&gt;  Sale  ---[1]---&gt;  Car</w:t>
      </w:r>
    </w:p>
    <w:p w14:paraId="219613A3" w14:textId="77777777" w:rsidR="00502E4C"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000"/>
        <w:gridCol w:w="3760"/>
      </w:tblGrid>
      <w:tr w:rsidR="00502E4C" w14:paraId="02D9C417" w14:textId="77777777">
        <w:tblPrEx>
          <w:tblCellMar>
            <w:top w:w="0" w:type="dxa"/>
            <w:bottom w:w="0" w:type="dxa"/>
          </w:tblCellMar>
        </w:tblPrEx>
        <w:trPr>
          <w:tblHeader/>
        </w:trPr>
        <w:tc>
          <w:tcPr>
            <w:tcW w:w="1600" w:type="dxa"/>
            <w:shd w:val="clear" w:color="auto" w:fill="DEEAF6"/>
            <w:tcMar>
              <w:top w:w="55" w:type="dxa"/>
              <w:left w:w="100" w:type="dxa"/>
              <w:bottom w:w="55" w:type="dxa"/>
              <w:right w:w="100" w:type="dxa"/>
            </w:tcMar>
          </w:tcPr>
          <w:p w14:paraId="157C28F6" w14:textId="77777777" w:rsidR="00502E4C" w:rsidRDefault="00000000">
            <w:r>
              <w:rPr>
                <w:b/>
                <w:bCs/>
                <w:sz w:val="20"/>
                <w:szCs w:val="20"/>
              </w:rPr>
              <w:t>Classe</w:t>
            </w:r>
          </w:p>
        </w:tc>
        <w:tc>
          <w:tcPr>
            <w:tcW w:w="4000" w:type="dxa"/>
            <w:shd w:val="clear" w:color="auto" w:fill="DEEAF6"/>
            <w:tcMar>
              <w:top w:w="55" w:type="dxa"/>
              <w:left w:w="100" w:type="dxa"/>
              <w:bottom w:w="55" w:type="dxa"/>
              <w:right w:w="100" w:type="dxa"/>
            </w:tcMar>
          </w:tcPr>
          <w:p w14:paraId="573C298D" w14:textId="77777777" w:rsidR="00502E4C" w:rsidRDefault="00000000">
            <w:r>
              <w:rPr>
                <w:b/>
                <w:bCs/>
                <w:sz w:val="20"/>
                <w:szCs w:val="20"/>
              </w:rPr>
              <w:t>Ce qu'elle contient</w:t>
            </w:r>
          </w:p>
        </w:tc>
        <w:tc>
          <w:tcPr>
            <w:tcW w:w="3760" w:type="dxa"/>
            <w:shd w:val="clear" w:color="auto" w:fill="DEEAF6"/>
            <w:tcMar>
              <w:top w:w="55" w:type="dxa"/>
              <w:left w:w="100" w:type="dxa"/>
              <w:bottom w:w="55" w:type="dxa"/>
              <w:right w:w="100" w:type="dxa"/>
            </w:tcMar>
          </w:tcPr>
          <w:p w14:paraId="3A12EB4D" w14:textId="77777777" w:rsidR="00502E4C" w:rsidRDefault="00000000">
            <w:r>
              <w:rPr>
                <w:b/>
                <w:bCs/>
                <w:sz w:val="20"/>
                <w:szCs w:val="20"/>
              </w:rPr>
              <w:t>Méthodes à écrire</w:t>
            </w:r>
          </w:p>
        </w:tc>
      </w:tr>
      <w:tr w:rsidR="00502E4C" w14:paraId="479BF036" w14:textId="77777777">
        <w:tblPrEx>
          <w:tblCellMar>
            <w:top w:w="0" w:type="dxa"/>
            <w:bottom w:w="0" w:type="dxa"/>
          </w:tblCellMar>
        </w:tblPrEx>
        <w:trPr>
          <w:cantSplit/>
        </w:trPr>
        <w:tc>
          <w:tcPr>
            <w:tcW w:w="1600" w:type="dxa"/>
            <w:tcMar>
              <w:top w:w="55" w:type="dxa"/>
              <w:left w:w="100" w:type="dxa"/>
              <w:bottom w:w="55" w:type="dxa"/>
              <w:right w:w="100" w:type="dxa"/>
            </w:tcMar>
          </w:tcPr>
          <w:p w14:paraId="77445508" w14:textId="77777777" w:rsidR="00502E4C" w:rsidRDefault="00000000">
            <w:r>
              <w:rPr>
                <w:rFonts w:ascii="Consolas" w:hAnsi="Consolas" w:cs="Consolas"/>
                <w:color w:val="E97132" w:themeColor="accent2"/>
                <w:sz w:val="18"/>
                <w:szCs w:val="18"/>
              </w:rPr>
              <w:t>Car</w:t>
            </w:r>
          </w:p>
        </w:tc>
        <w:tc>
          <w:tcPr>
            <w:tcW w:w="4000" w:type="dxa"/>
            <w:tcMar>
              <w:top w:w="55" w:type="dxa"/>
              <w:left w:w="100" w:type="dxa"/>
              <w:bottom w:w="55" w:type="dxa"/>
              <w:right w:w="100" w:type="dxa"/>
            </w:tcMar>
          </w:tcPr>
          <w:p w14:paraId="137F1A55" w14:textId="77777777" w:rsidR="00502E4C" w:rsidRDefault="00000000">
            <w:r>
              <w:rPr>
                <w:sz w:val="20"/>
                <w:szCs w:val="20"/>
              </w:rPr>
              <w:t>marque, modèle, numéro de série — tous final</w:t>
            </w:r>
          </w:p>
        </w:tc>
        <w:tc>
          <w:tcPr>
            <w:tcW w:w="3760" w:type="dxa"/>
            <w:tcMar>
              <w:top w:w="55" w:type="dxa"/>
              <w:left w:w="100" w:type="dxa"/>
              <w:bottom w:w="55" w:type="dxa"/>
              <w:right w:w="100" w:type="dxa"/>
            </w:tcMar>
          </w:tcPr>
          <w:p w14:paraId="0E21F40B" w14:textId="77777777" w:rsidR="00502E4C" w:rsidRDefault="00000000">
            <w:r>
              <w:rPr>
                <w:sz w:val="20"/>
                <w:szCs w:val="20"/>
              </w:rPr>
              <w:t>les trois accesseurs</w:t>
            </w:r>
          </w:p>
        </w:tc>
      </w:tr>
      <w:tr w:rsidR="00502E4C" w14:paraId="08150540" w14:textId="77777777">
        <w:tblPrEx>
          <w:tblCellMar>
            <w:top w:w="0" w:type="dxa"/>
            <w:bottom w:w="0" w:type="dxa"/>
          </w:tblCellMar>
        </w:tblPrEx>
        <w:trPr>
          <w:cantSplit/>
        </w:trPr>
        <w:tc>
          <w:tcPr>
            <w:tcW w:w="1600" w:type="dxa"/>
            <w:tcMar>
              <w:top w:w="55" w:type="dxa"/>
              <w:left w:w="100" w:type="dxa"/>
              <w:bottom w:w="55" w:type="dxa"/>
              <w:right w:w="100" w:type="dxa"/>
            </w:tcMar>
          </w:tcPr>
          <w:p w14:paraId="445B1385" w14:textId="77777777" w:rsidR="00502E4C" w:rsidRDefault="00000000">
            <w:r>
              <w:rPr>
                <w:rFonts w:ascii="Consolas" w:hAnsi="Consolas" w:cs="Consolas"/>
                <w:color w:val="E97132" w:themeColor="accent2"/>
                <w:sz w:val="18"/>
                <w:szCs w:val="18"/>
              </w:rPr>
              <w:t>Sale</w:t>
            </w:r>
          </w:p>
        </w:tc>
        <w:tc>
          <w:tcPr>
            <w:tcW w:w="4000" w:type="dxa"/>
            <w:tcMar>
              <w:top w:w="55" w:type="dxa"/>
              <w:left w:w="100" w:type="dxa"/>
              <w:bottom w:w="55" w:type="dxa"/>
              <w:right w:w="100" w:type="dxa"/>
            </w:tcMar>
          </w:tcPr>
          <w:p w14:paraId="7508AF3A" w14:textId="77777777" w:rsidR="00502E4C" w:rsidRDefault="00000000">
            <w:r>
              <w:rPr>
                <w:sz w:val="20"/>
                <w:szCs w:val="20"/>
              </w:rPr>
              <w:t>une voiture, un prix catalogue, une réduction</w:t>
            </w:r>
          </w:p>
        </w:tc>
        <w:tc>
          <w:tcPr>
            <w:tcW w:w="3760" w:type="dxa"/>
            <w:tcMar>
              <w:top w:w="55" w:type="dxa"/>
              <w:left w:w="100" w:type="dxa"/>
              <w:bottom w:w="55" w:type="dxa"/>
              <w:right w:w="100" w:type="dxa"/>
            </w:tcMar>
          </w:tcPr>
          <w:p w14:paraId="69374312" w14:textId="77777777" w:rsidR="00502E4C" w:rsidRDefault="00000000">
            <w:r>
              <w:rPr>
                <w:rFonts w:ascii="Consolas" w:hAnsi="Consolas" w:cs="Consolas"/>
                <w:color w:val="E97132" w:themeColor="accent2"/>
                <w:sz w:val="18"/>
                <w:szCs w:val="18"/>
              </w:rPr>
              <w:t>prixReel()</w:t>
            </w:r>
            <w:r>
              <w:rPr>
                <w:sz w:val="20"/>
                <w:szCs w:val="20"/>
              </w:rPr>
              <w:t xml:space="preserve">, </w:t>
            </w:r>
            <w:r>
              <w:rPr>
                <w:rFonts w:ascii="Consolas" w:hAnsi="Consolas" w:cs="Consolas"/>
                <w:color w:val="E97132" w:themeColor="accent2"/>
                <w:sz w:val="18"/>
                <w:szCs w:val="18"/>
              </w:rPr>
              <w:t>enTexte()</w:t>
            </w:r>
          </w:p>
        </w:tc>
      </w:tr>
      <w:tr w:rsidR="00502E4C" w14:paraId="097A3AAE" w14:textId="77777777">
        <w:tblPrEx>
          <w:tblCellMar>
            <w:top w:w="0" w:type="dxa"/>
            <w:bottom w:w="0" w:type="dxa"/>
          </w:tblCellMar>
        </w:tblPrEx>
        <w:trPr>
          <w:cantSplit/>
        </w:trPr>
        <w:tc>
          <w:tcPr>
            <w:tcW w:w="1600" w:type="dxa"/>
            <w:tcMar>
              <w:top w:w="55" w:type="dxa"/>
              <w:left w:w="100" w:type="dxa"/>
              <w:bottom w:w="55" w:type="dxa"/>
              <w:right w:w="100" w:type="dxa"/>
            </w:tcMar>
          </w:tcPr>
          <w:p w14:paraId="29771775" w14:textId="77777777" w:rsidR="00502E4C" w:rsidRDefault="00000000">
            <w:r>
              <w:rPr>
                <w:rFonts w:ascii="Consolas" w:hAnsi="Consolas" w:cs="Consolas"/>
                <w:color w:val="E97132" w:themeColor="accent2"/>
                <w:sz w:val="18"/>
                <w:szCs w:val="18"/>
              </w:rPr>
              <w:t>Vendor</w:t>
            </w:r>
          </w:p>
        </w:tc>
        <w:tc>
          <w:tcPr>
            <w:tcW w:w="4000" w:type="dxa"/>
            <w:tcMar>
              <w:top w:w="55" w:type="dxa"/>
              <w:left w:w="100" w:type="dxa"/>
              <w:bottom w:w="55" w:type="dxa"/>
              <w:right w:w="100" w:type="dxa"/>
            </w:tcMar>
          </w:tcPr>
          <w:p w14:paraId="58CBA79D" w14:textId="77777777" w:rsidR="00502E4C" w:rsidRDefault="00000000">
            <w:r>
              <w:rPr>
                <w:sz w:val="20"/>
                <w:szCs w:val="20"/>
              </w:rPr>
              <w:t>une personne, un tableau de ventes</w:t>
            </w:r>
          </w:p>
        </w:tc>
        <w:tc>
          <w:tcPr>
            <w:tcW w:w="3760" w:type="dxa"/>
            <w:tcMar>
              <w:top w:w="55" w:type="dxa"/>
              <w:left w:w="100" w:type="dxa"/>
              <w:bottom w:w="55" w:type="dxa"/>
              <w:right w:w="100" w:type="dxa"/>
            </w:tcMar>
          </w:tcPr>
          <w:p w14:paraId="17EA1026" w14:textId="77777777" w:rsidR="00502E4C" w:rsidRDefault="00000000">
            <w:r>
              <w:rPr>
                <w:rFonts w:ascii="Consolas" w:hAnsi="Consolas" w:cs="Consolas"/>
                <w:color w:val="E97132" w:themeColor="accent2"/>
                <w:sz w:val="18"/>
                <w:szCs w:val="18"/>
              </w:rPr>
              <w:t>enregistrer()</w:t>
            </w:r>
            <w:r>
              <w:rPr>
                <w:sz w:val="20"/>
                <w:szCs w:val="20"/>
              </w:rPr>
              <w:t xml:space="preserve">, </w:t>
            </w:r>
            <w:r>
              <w:rPr>
                <w:rFonts w:ascii="Consolas" w:hAnsi="Consolas" w:cs="Consolas"/>
                <w:color w:val="E97132" w:themeColor="accent2"/>
                <w:sz w:val="18"/>
                <w:szCs w:val="18"/>
              </w:rPr>
              <w:t>nombreDeVentes()</w:t>
            </w:r>
            <w:r>
              <w:rPr>
                <w:sz w:val="20"/>
                <w:szCs w:val="20"/>
              </w:rPr>
              <w:t xml:space="preserve">, </w:t>
            </w:r>
            <w:r>
              <w:rPr>
                <w:rFonts w:ascii="Consolas" w:hAnsi="Consolas" w:cs="Consolas"/>
                <w:color w:val="E97132" w:themeColor="accent2"/>
                <w:sz w:val="18"/>
                <w:szCs w:val="18"/>
              </w:rPr>
              <w:t>chiffreDAffaires()</w:t>
            </w:r>
          </w:p>
        </w:tc>
      </w:tr>
    </w:tbl>
    <w:p w14:paraId="3129D385" w14:textId="77777777" w:rsidR="00502E4C" w:rsidRDefault="00000000">
      <w:pPr>
        <w:spacing w:after="120"/>
      </w:pPr>
      <w:r>
        <w:rPr>
          <w:b/>
          <w:bCs/>
        </w:rPr>
        <w:t xml:space="preserve">Le prix réel ne se stocke pas. </w:t>
      </w:r>
      <w:r>
        <w:t xml:space="preserve">Il se déduit du prix catalogue et de la réduction. En faire un champ créerait une donnée redondante qui pourrait se désynchroniser — c'est exactement le problème du champ </w:t>
      </w:r>
      <w:r>
        <w:rPr>
          <w:rFonts w:ascii="Consolas" w:hAnsi="Consolas" w:cs="Consolas"/>
          <w:color w:val="E97132" w:themeColor="accent2"/>
          <w:sz w:val="18"/>
          <w:szCs w:val="18"/>
        </w:rPr>
        <w:t>age</w:t>
      </w:r>
      <w:r>
        <w:t xml:space="preserve"> rencontré en </w:t>
      </w:r>
      <w:hyperlink w:anchor="ex-POO-3" w:history="1">
        <w:r>
          <w:rPr>
            <w:rFonts w:ascii="Consolas" w:hAnsi="Consolas" w:cs="Consolas"/>
            <w:color w:val="E97132" w:themeColor="accent2"/>
            <w:sz w:val="18"/>
            <w:szCs w:val="18"/>
          </w:rPr>
          <w:t>POO.3</w:t>
        </w:r>
      </w:hyperlink>
      <w:r>
        <w:t>.</w:t>
      </w:r>
    </w:p>
    <w:p w14:paraId="2CA45289" w14:textId="77777777" w:rsidR="00502E4C" w:rsidRDefault="00000000">
      <w:pPr>
        <w:spacing w:after="120"/>
      </w:pPr>
      <w:r>
        <w:t>Le format d'</w:t>
      </w:r>
      <w:r>
        <w:rPr>
          <w:rFonts w:ascii="Consolas" w:hAnsi="Consolas" w:cs="Consolas"/>
          <w:color w:val="E97132" w:themeColor="accent2"/>
          <w:sz w:val="18"/>
          <w:szCs w:val="18"/>
        </w:rPr>
        <w:t>enTexte</w:t>
      </w:r>
      <w:r>
        <w:t xml:space="preserve"> est imposé :</w:t>
      </w:r>
    </w:p>
    <w:p w14:paraId="36FF149B" w14:textId="77777777" w:rsidR="00502E4C" w:rsidRDefault="00000000">
      <w:pPr>
        <w:keepLines/>
        <w:shd w:val="clear" w:color="auto" w:fill="F2F2F2"/>
        <w:spacing w:before="100" w:after="160"/>
        <w:ind w:left="220"/>
      </w:pPr>
      <w:r>
        <w:rPr>
          <w:rFonts w:ascii="Consolas" w:hAnsi="Consolas" w:cs="Consolas"/>
          <w:color w:val="E97132" w:themeColor="accent2"/>
          <w:sz w:val="18"/>
          <w:szCs w:val="18"/>
        </w:rPr>
        <w:t>"Renault Clio [VF123] : 20000.0 -&gt; 18000.0"</w:t>
      </w:r>
    </w:p>
    <w:p w14:paraId="72C6590B" w14:textId="77777777" w:rsidR="00502E4C" w:rsidRDefault="00000000">
      <w:pPr>
        <w:pStyle w:val="Titre3"/>
        <w:keepNext/>
        <w:spacing w:before="240" w:after="100"/>
      </w:pPr>
      <w:r>
        <w:rPr>
          <w:b/>
          <w:bCs/>
          <w:color w:val="595959"/>
        </w:rPr>
        <w:t>Le tableau de ventes</w:t>
      </w:r>
    </w:p>
    <w:p w14:paraId="3E52F9ED" w14:textId="77777777" w:rsidR="00502E4C" w:rsidRDefault="00000000">
      <w:pPr>
        <w:spacing w:after="120"/>
      </w:pPr>
      <w:r>
        <w:t xml:space="preserve">Un vendeur enregistre au plus </w:t>
      </w:r>
      <w:r>
        <w:rPr>
          <w:rFonts w:ascii="Consolas" w:hAnsi="Consolas" w:cs="Consolas"/>
          <w:color w:val="E97132" w:themeColor="accent2"/>
          <w:sz w:val="18"/>
          <w:szCs w:val="18"/>
        </w:rPr>
        <w:t>Vendor.MAX_VENTES</w:t>
      </w:r>
      <w:r>
        <w:t xml:space="preserve"> ventes, dans un tableau. Un tableau ne grandit pas : sa taille est décidée à la construction. Vous devrez donc retenir vous-même combien de cases sont réellement occupées.</w:t>
      </w:r>
    </w:p>
    <w:p w14:paraId="104AC767" w14:textId="77777777" w:rsidR="00502E4C" w:rsidRDefault="00000000">
      <w:pPr>
        <w:spacing w:after="120"/>
      </w:pPr>
      <w:r>
        <w:rPr>
          <w:rFonts w:ascii="Consolas" w:hAnsi="Consolas" w:cs="Consolas"/>
          <w:color w:val="E97132" w:themeColor="accent2"/>
          <w:sz w:val="18"/>
          <w:szCs w:val="18"/>
        </w:rPr>
        <w:t>enregistrer</w:t>
      </w:r>
      <w:r>
        <w:t xml:space="preserve"> retourne </w:t>
      </w:r>
      <w:r>
        <w:rPr>
          <w:rFonts w:ascii="Consolas" w:hAnsi="Consolas" w:cs="Consolas"/>
          <w:color w:val="E97132" w:themeColor="accent2"/>
          <w:sz w:val="18"/>
          <w:szCs w:val="18"/>
        </w:rPr>
        <w:t>true</w:t>
      </w:r>
      <w:r>
        <w:t xml:space="preserve"> si la vente a pu être ajoutée, </w:t>
      </w:r>
      <w:r>
        <w:rPr>
          <w:rFonts w:ascii="Consolas" w:hAnsi="Consolas" w:cs="Consolas"/>
          <w:color w:val="E97132" w:themeColor="accent2"/>
          <w:sz w:val="18"/>
          <w:szCs w:val="18"/>
        </w:rPr>
        <w:t>false</w:t>
      </w:r>
      <w:r>
        <w:t xml:space="preserve"> si le tableau est plein.</w:t>
      </w:r>
    </w:p>
    <w:p w14:paraId="1FD066C7"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618785C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903A827" w14:textId="77777777" w:rsidR="00502E4C" w:rsidRDefault="00000000">
            <w:pPr>
              <w:spacing w:after="80"/>
            </w:pPr>
            <w:r>
              <w:rPr>
                <w:rFonts w:ascii="Consolas" w:hAnsi="Consolas" w:cs="Consolas"/>
                <w:color w:val="E97132" w:themeColor="accent2"/>
                <w:sz w:val="18"/>
                <w:szCs w:val="18"/>
              </w:rPr>
              <w:t>be.ephec.java.tab.e04.VenteTest</w:t>
            </w:r>
          </w:p>
          <w:p w14:paraId="3C569B10" w14:textId="77777777" w:rsidR="00502E4C" w:rsidRDefault="00000000">
            <w:r>
              <w:t>Vérifie la voiture, le calcul du prix réel avec et sans réduction, le format exact d'</w:t>
            </w:r>
            <w:r>
              <w:rPr>
                <w:rFonts w:ascii="Consolas" w:hAnsi="Consolas" w:cs="Consolas"/>
                <w:color w:val="E97132" w:themeColor="accent2"/>
                <w:sz w:val="18"/>
                <w:szCs w:val="18"/>
              </w:rPr>
              <w:t>enTexte</w:t>
            </w:r>
            <w:r>
              <w:t>, l'accumulation des ventes et du chiffre d'affaires, et le refus de la onzième vente.</w:t>
            </w:r>
          </w:p>
        </w:tc>
      </w:tr>
    </w:tbl>
    <w:p w14:paraId="27253D9A" w14:textId="77777777" w:rsidR="00502E4C" w:rsidRDefault="00000000">
      <w:pPr>
        <w:pStyle w:val="Titre3"/>
        <w:keepNext/>
        <w:spacing w:before="240" w:after="100"/>
      </w:pPr>
      <w:r>
        <w:rPr>
          <w:b/>
          <w:bCs/>
          <w:color w:val="595959"/>
        </w:rPr>
        <w:t>Questions à se poser</w:t>
      </w:r>
    </w:p>
    <w:p w14:paraId="5AB909E5" w14:textId="77777777" w:rsidR="00502E4C" w:rsidRDefault="00000000">
      <w:pPr>
        <w:pStyle w:val="Paragraphedeliste"/>
        <w:numPr>
          <w:ilvl w:val="0"/>
          <w:numId w:val="4"/>
        </w:numPr>
        <w:spacing w:after="60"/>
      </w:pPr>
      <w:r>
        <w:t xml:space="preserve">La boucle de </w:t>
      </w:r>
      <w:r>
        <w:rPr>
          <w:rFonts w:ascii="Consolas" w:hAnsi="Consolas" w:cs="Consolas"/>
          <w:color w:val="E97132" w:themeColor="accent2"/>
          <w:sz w:val="18"/>
          <w:szCs w:val="18"/>
        </w:rPr>
        <w:t>chiffreDAffaires</w:t>
      </w:r>
      <w:r>
        <w:t xml:space="preserve"> doit-elle aller jusqu'à </w:t>
      </w:r>
      <w:r>
        <w:rPr>
          <w:rFonts w:ascii="Consolas" w:hAnsi="Consolas" w:cs="Consolas"/>
          <w:color w:val="E97132" w:themeColor="accent2"/>
          <w:sz w:val="18"/>
          <w:szCs w:val="18"/>
        </w:rPr>
        <w:t>ventes.length</w:t>
      </w:r>
      <w:r>
        <w:t xml:space="preserve"> ou jusqu'au nombre de ventes enregistrées ? Essayez la première version et regardez ce qui se passe.</w:t>
      </w:r>
    </w:p>
    <w:p w14:paraId="07BD84F0" w14:textId="77777777" w:rsidR="00502E4C" w:rsidRDefault="00000000">
      <w:pPr>
        <w:pStyle w:val="Paragraphedeliste"/>
        <w:numPr>
          <w:ilvl w:val="0"/>
          <w:numId w:val="4"/>
        </w:numPr>
        <w:spacing w:after="60"/>
      </w:pPr>
      <w:r>
        <w:rPr>
          <w:rFonts w:ascii="Consolas" w:hAnsi="Consolas" w:cs="Consolas"/>
          <w:color w:val="E97132" w:themeColor="accent2"/>
          <w:sz w:val="18"/>
          <w:szCs w:val="18"/>
        </w:rPr>
        <w:t>Sale</w:t>
      </w:r>
      <w:r>
        <w:t xml:space="preserve"> a besoin de la marque et du modèle pour son texte. Vaut-il mieux qu'elle lise les champs de la voiture, ou qu'elle les lui demande ? Voir </w:t>
      </w:r>
      <w:r>
        <w:rPr>
          <w:rFonts w:ascii="Consolas" w:hAnsi="Consolas" w:cs="Consolas"/>
          <w:color w:val="E97132" w:themeColor="accent2"/>
          <w:sz w:val="18"/>
          <w:szCs w:val="18"/>
        </w:rPr>
        <w:t>CC-OBJ.1</w:t>
      </w:r>
      <w:r>
        <w:t xml:space="preserve"> du mémento Clean Code.</w:t>
      </w:r>
    </w:p>
    <w:p w14:paraId="0CA1B080" w14:textId="77777777" w:rsidR="00502E4C" w:rsidRDefault="00000000">
      <w:pPr>
        <w:pStyle w:val="Paragraphedeliste"/>
        <w:numPr>
          <w:ilvl w:val="0"/>
          <w:numId w:val="4"/>
        </w:numPr>
        <w:spacing w:after="60"/>
      </w:pPr>
      <w:r>
        <w:t xml:space="preserve">Faut-il un accesseur qui retourne le tableau de ventes ? Que pourrait alors en faire l'appelant ? Voir </w:t>
      </w:r>
      <w:r>
        <w:rPr>
          <w:rFonts w:ascii="Consolas" w:hAnsi="Consolas" w:cs="Consolas"/>
          <w:color w:val="E97132" w:themeColor="accent2"/>
          <w:sz w:val="18"/>
          <w:szCs w:val="18"/>
        </w:rPr>
        <w:t>CC-OBJ.2</w:t>
      </w:r>
      <w:r>
        <w:t>.</w:t>
      </w:r>
    </w:p>
    <w:p w14:paraId="31FCD2A7" w14:textId="77777777" w:rsidR="00502E4C" w:rsidRDefault="00000000">
      <w:pPr>
        <w:pStyle w:val="Paragraphedeliste"/>
        <w:numPr>
          <w:ilvl w:val="0"/>
          <w:numId w:val="4"/>
        </w:numPr>
        <w:spacing w:after="60"/>
      </w:pPr>
      <w:r>
        <w:t xml:space="preserve">Quels champs de </w:t>
      </w:r>
      <w:r>
        <w:rPr>
          <w:rFonts w:ascii="Consolas" w:hAnsi="Consolas" w:cs="Consolas"/>
          <w:color w:val="E97132" w:themeColor="accent2"/>
          <w:sz w:val="18"/>
          <w:szCs w:val="18"/>
        </w:rPr>
        <w:t>Vendor</w:t>
      </w:r>
      <w:r>
        <w:t xml:space="preserve"> pourraient être </w:t>
      </w:r>
      <w:r>
        <w:rPr>
          <w:rFonts w:ascii="Consolas" w:hAnsi="Consolas" w:cs="Consolas"/>
          <w:color w:val="E97132" w:themeColor="accent2"/>
          <w:sz w:val="18"/>
          <w:szCs w:val="18"/>
        </w:rPr>
        <w:t>final</w:t>
      </w:r>
      <w:r>
        <w:t> ? Le tableau des ventes en fait-il partie, alors que son contenu change ?</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101EE42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B2A1454" w14:textId="77777777" w:rsidR="00502E4C" w:rsidRDefault="00000000">
            <w:pPr>
              <w:spacing w:after="80"/>
            </w:pPr>
            <w:r>
              <w:rPr>
                <w:b/>
                <w:bCs/>
              </w:rPr>
              <w:lastRenderedPageBreak/>
              <w:t>Une remarque sur le vendeur</w:t>
            </w:r>
          </w:p>
          <w:p w14:paraId="285AB52E" w14:textId="77777777" w:rsidR="00502E4C" w:rsidRDefault="00000000">
            <w:pPr>
              <w:spacing w:after="80"/>
            </w:pPr>
            <w:r>
              <w:t xml:space="preserve">Un </w:t>
            </w:r>
            <w:r>
              <w:rPr>
                <w:rFonts w:ascii="Consolas" w:hAnsi="Consolas" w:cs="Consolas"/>
                <w:color w:val="E97132" w:themeColor="accent2"/>
                <w:sz w:val="18"/>
                <w:szCs w:val="18"/>
              </w:rPr>
              <w:t>Vendor</w:t>
            </w:r>
            <w:r>
              <w:t xml:space="preserve"> possède une </w:t>
            </w:r>
            <w:r>
              <w:rPr>
                <w:rFonts w:ascii="Consolas" w:hAnsi="Consolas" w:cs="Consolas"/>
                <w:color w:val="E97132" w:themeColor="accent2"/>
                <w:sz w:val="18"/>
                <w:szCs w:val="18"/>
              </w:rPr>
              <w:t>Person</w:t>
            </w:r>
            <w:r>
              <w:t> : c'est un champ, comme un autre. Le vendeur est vu ici comme un rôle que joue une personne. On aurait pu écrire, tout aussi légitimement, qu'un vendeur EST une personne : c'est l'héritage, que vous connaissez par le C#. Les deux modèles se défendent ; celui-ci permettrait à la même personne de jouer d'autres rôles, d'être cliente par exemple, sans changer de classe.</w:t>
            </w:r>
          </w:p>
          <w:p w14:paraId="3AE5774F" w14:textId="77777777" w:rsidR="00502E4C" w:rsidRDefault="00000000">
            <w:r>
              <w:t xml:space="preserve">Le module </w:t>
            </w:r>
            <w:r>
              <w:rPr>
                <w:rFonts w:ascii="Consolas" w:hAnsi="Consolas" w:cs="Consolas"/>
                <w:color w:val="E97132" w:themeColor="accent2"/>
                <w:sz w:val="18"/>
                <w:szCs w:val="18"/>
              </w:rPr>
              <w:t>ABS</w:t>
            </w:r>
            <w:r>
              <w:t xml:space="preserve"> compare les deux approches sur cet exemple.</w:t>
            </w:r>
          </w:p>
        </w:tc>
      </w:tr>
    </w:tbl>
    <w:p w14:paraId="0C224B9D" w14:textId="77777777" w:rsidR="00502E4C" w:rsidRDefault="00000000">
      <w:pPr>
        <w:pStyle w:val="Titre1"/>
        <w:keepNext/>
        <w:pageBreakBefore/>
        <w:spacing w:before="360" w:after="160"/>
      </w:pPr>
      <w:bookmarkStart w:id="26" w:name="_Toc243774968"/>
      <w:r>
        <w:rPr>
          <w:b/>
          <w:bCs/>
          <w:color w:val="1F4E79"/>
          <w:sz w:val="40"/>
          <w:szCs w:val="40"/>
        </w:rPr>
        <w:lastRenderedPageBreak/>
        <w:t>Module ENU — Énumérations et records</w:t>
      </w:r>
      <w:bookmarkEnd w:id="26"/>
    </w:p>
    <w:p w14:paraId="1ABB6B0D" w14:textId="77777777" w:rsidR="00502E4C" w:rsidRDefault="00502E4C">
      <w:pPr>
        <w:spacing w:after="120"/>
      </w:pPr>
    </w:p>
    <w:p w14:paraId="2306A139" w14:textId="77777777" w:rsidR="00502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502E4C" w14:paraId="0F193658"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5063D6D5" w14:textId="77777777" w:rsidR="00502E4C" w:rsidRDefault="00000000">
            <w:r>
              <w:rPr>
                <w:b/>
                <w:bCs/>
                <w:sz w:val="20"/>
                <w:szCs w:val="20"/>
              </w:rPr>
              <w:t>Exercice</w:t>
            </w:r>
          </w:p>
        </w:tc>
        <w:tc>
          <w:tcPr>
            <w:tcW w:w="3400" w:type="dxa"/>
            <w:shd w:val="clear" w:color="auto" w:fill="DEEAF6"/>
            <w:tcMar>
              <w:top w:w="55" w:type="dxa"/>
              <w:left w:w="100" w:type="dxa"/>
              <w:bottom w:w="55" w:type="dxa"/>
              <w:right w:w="100" w:type="dxa"/>
            </w:tcMar>
          </w:tcPr>
          <w:p w14:paraId="21357C07" w14:textId="77777777" w:rsidR="00502E4C" w:rsidRDefault="00000000">
            <w:r>
              <w:rPr>
                <w:b/>
                <w:bCs/>
                <w:sz w:val="20"/>
                <w:szCs w:val="20"/>
              </w:rPr>
              <w:t>Package</w:t>
            </w:r>
          </w:p>
        </w:tc>
        <w:tc>
          <w:tcPr>
            <w:tcW w:w="3760" w:type="dxa"/>
            <w:shd w:val="clear" w:color="auto" w:fill="DEEAF6"/>
            <w:tcMar>
              <w:top w:w="55" w:type="dxa"/>
              <w:left w:w="100" w:type="dxa"/>
              <w:bottom w:w="55" w:type="dxa"/>
              <w:right w:w="100" w:type="dxa"/>
            </w:tcMar>
          </w:tcPr>
          <w:p w14:paraId="1BE3D96F" w14:textId="77777777" w:rsidR="00502E4C" w:rsidRDefault="00000000">
            <w:r>
              <w:rPr>
                <w:b/>
                <w:bCs/>
                <w:sz w:val="20"/>
                <w:szCs w:val="20"/>
              </w:rPr>
              <w:t>Sujet</w:t>
            </w:r>
          </w:p>
        </w:tc>
      </w:tr>
      <w:tr w:rsidR="00502E4C" w14:paraId="08FA49E4" w14:textId="77777777">
        <w:tblPrEx>
          <w:tblCellMar>
            <w:top w:w="0" w:type="dxa"/>
            <w:bottom w:w="0" w:type="dxa"/>
          </w:tblCellMar>
        </w:tblPrEx>
        <w:trPr>
          <w:cantSplit/>
        </w:trPr>
        <w:tc>
          <w:tcPr>
            <w:tcW w:w="2200" w:type="dxa"/>
            <w:tcMar>
              <w:top w:w="55" w:type="dxa"/>
              <w:left w:w="100" w:type="dxa"/>
              <w:bottom w:w="55" w:type="dxa"/>
              <w:right w:w="100" w:type="dxa"/>
            </w:tcMar>
          </w:tcPr>
          <w:p w14:paraId="5546783A" w14:textId="77777777" w:rsidR="00502E4C" w:rsidRDefault="00000000">
            <w:hyperlink w:anchor="ex-ENU-1" w:history="1">
              <w:r>
                <w:rPr>
                  <w:rFonts w:ascii="Consolas" w:hAnsi="Consolas" w:cs="Consolas"/>
                  <w:color w:val="0563C1"/>
                  <w:sz w:val="18"/>
                  <w:szCs w:val="18"/>
                  <w:u w:val="single"/>
                </w:rPr>
                <w:t>ENU.1</w:t>
              </w:r>
            </w:hyperlink>
          </w:p>
        </w:tc>
        <w:tc>
          <w:tcPr>
            <w:tcW w:w="3400" w:type="dxa"/>
            <w:tcMar>
              <w:top w:w="55" w:type="dxa"/>
              <w:left w:w="100" w:type="dxa"/>
              <w:bottom w:w="55" w:type="dxa"/>
              <w:right w:w="100" w:type="dxa"/>
            </w:tcMar>
          </w:tcPr>
          <w:p w14:paraId="0B7F33FF" w14:textId="77777777" w:rsidR="00502E4C" w:rsidRDefault="00000000">
            <w:r>
              <w:rPr>
                <w:rFonts w:ascii="Consolas" w:hAnsi="Consolas" w:cs="Consolas"/>
                <w:color w:val="E97132" w:themeColor="accent2"/>
                <w:sz w:val="18"/>
                <w:szCs w:val="18"/>
              </w:rPr>
              <w:t>be.ephec.java.enu.e01</w:t>
            </w:r>
          </w:p>
        </w:tc>
        <w:tc>
          <w:tcPr>
            <w:tcW w:w="3760" w:type="dxa"/>
            <w:tcMar>
              <w:top w:w="55" w:type="dxa"/>
              <w:left w:w="100" w:type="dxa"/>
              <w:bottom w:w="55" w:type="dxa"/>
              <w:right w:w="100" w:type="dxa"/>
            </w:tcMar>
          </w:tcPr>
          <w:p w14:paraId="29FA78D5" w14:textId="77777777" w:rsidR="00502E4C" w:rsidRDefault="00000000">
            <w:r>
              <w:rPr>
                <w:sz w:val="20"/>
                <w:szCs w:val="20"/>
              </w:rPr>
              <w:t>Un feu de signalisation</w:t>
            </w:r>
          </w:p>
        </w:tc>
      </w:tr>
      <w:tr w:rsidR="00502E4C" w14:paraId="0522E438" w14:textId="77777777">
        <w:tblPrEx>
          <w:tblCellMar>
            <w:top w:w="0" w:type="dxa"/>
            <w:bottom w:w="0" w:type="dxa"/>
          </w:tblCellMar>
        </w:tblPrEx>
        <w:trPr>
          <w:cantSplit/>
        </w:trPr>
        <w:tc>
          <w:tcPr>
            <w:tcW w:w="2200" w:type="dxa"/>
            <w:tcMar>
              <w:top w:w="55" w:type="dxa"/>
              <w:left w:w="100" w:type="dxa"/>
              <w:bottom w:w="55" w:type="dxa"/>
              <w:right w:w="100" w:type="dxa"/>
            </w:tcMar>
          </w:tcPr>
          <w:p w14:paraId="04F16063" w14:textId="77777777" w:rsidR="00502E4C" w:rsidRDefault="00000000">
            <w:hyperlink w:anchor="ex-ENU-2" w:history="1">
              <w:r>
                <w:rPr>
                  <w:rFonts w:ascii="Consolas" w:hAnsi="Consolas" w:cs="Consolas"/>
                  <w:color w:val="0563C1"/>
                  <w:sz w:val="18"/>
                  <w:szCs w:val="18"/>
                  <w:u w:val="single"/>
                </w:rPr>
                <w:t>ENU.2</w:t>
              </w:r>
            </w:hyperlink>
          </w:p>
        </w:tc>
        <w:tc>
          <w:tcPr>
            <w:tcW w:w="3400" w:type="dxa"/>
            <w:tcMar>
              <w:top w:w="55" w:type="dxa"/>
              <w:left w:w="100" w:type="dxa"/>
              <w:bottom w:w="55" w:type="dxa"/>
              <w:right w:w="100" w:type="dxa"/>
            </w:tcMar>
          </w:tcPr>
          <w:p w14:paraId="3B0B5E0D" w14:textId="77777777" w:rsidR="00502E4C" w:rsidRDefault="00000000">
            <w:r>
              <w:rPr>
                <w:rFonts w:ascii="Consolas" w:hAnsi="Consolas" w:cs="Consolas"/>
                <w:color w:val="E97132" w:themeColor="accent2"/>
                <w:sz w:val="18"/>
                <w:szCs w:val="18"/>
              </w:rPr>
              <w:t>be.ephec.java.enu.e02</w:t>
            </w:r>
          </w:p>
        </w:tc>
        <w:tc>
          <w:tcPr>
            <w:tcW w:w="3760" w:type="dxa"/>
            <w:tcMar>
              <w:top w:w="55" w:type="dxa"/>
              <w:left w:w="100" w:type="dxa"/>
              <w:bottom w:w="55" w:type="dxa"/>
              <w:right w:w="100" w:type="dxa"/>
            </w:tcMar>
          </w:tcPr>
          <w:p w14:paraId="3E23F961" w14:textId="77777777" w:rsidR="00502E4C" w:rsidRDefault="00000000">
            <w:r>
              <w:rPr>
                <w:sz w:val="20"/>
                <w:szCs w:val="20"/>
              </w:rPr>
              <w:t>Une température, deux unités</w:t>
            </w:r>
          </w:p>
        </w:tc>
      </w:tr>
      <w:tr w:rsidR="00502E4C" w14:paraId="74FF0CCD" w14:textId="77777777">
        <w:tblPrEx>
          <w:tblCellMar>
            <w:top w:w="0" w:type="dxa"/>
            <w:bottom w:w="0" w:type="dxa"/>
          </w:tblCellMar>
        </w:tblPrEx>
        <w:trPr>
          <w:cantSplit/>
        </w:trPr>
        <w:tc>
          <w:tcPr>
            <w:tcW w:w="2200" w:type="dxa"/>
            <w:tcMar>
              <w:top w:w="55" w:type="dxa"/>
              <w:left w:w="100" w:type="dxa"/>
              <w:bottom w:w="55" w:type="dxa"/>
              <w:right w:w="100" w:type="dxa"/>
            </w:tcMar>
          </w:tcPr>
          <w:p w14:paraId="2699F3FD" w14:textId="77777777" w:rsidR="00502E4C" w:rsidRDefault="00000000">
            <w:hyperlink w:anchor="ex-ENU-3" w:history="1">
              <w:r>
                <w:rPr>
                  <w:rFonts w:ascii="Consolas" w:hAnsi="Consolas" w:cs="Consolas"/>
                  <w:color w:val="0563C1"/>
                  <w:sz w:val="18"/>
                  <w:szCs w:val="18"/>
                  <w:u w:val="single"/>
                </w:rPr>
                <w:t>ENU.3</w:t>
              </w:r>
            </w:hyperlink>
          </w:p>
        </w:tc>
        <w:tc>
          <w:tcPr>
            <w:tcW w:w="3400" w:type="dxa"/>
            <w:tcMar>
              <w:top w:w="55" w:type="dxa"/>
              <w:left w:w="100" w:type="dxa"/>
              <w:bottom w:w="55" w:type="dxa"/>
              <w:right w:w="100" w:type="dxa"/>
            </w:tcMar>
          </w:tcPr>
          <w:p w14:paraId="7B31FADC" w14:textId="77777777" w:rsidR="00502E4C" w:rsidRDefault="00000000">
            <w:r>
              <w:rPr>
                <w:rFonts w:ascii="Consolas" w:hAnsi="Consolas" w:cs="Consolas"/>
                <w:color w:val="E97132" w:themeColor="accent2"/>
                <w:sz w:val="18"/>
                <w:szCs w:val="18"/>
              </w:rPr>
              <w:t>be.ephec.java.enu.e03</w:t>
            </w:r>
          </w:p>
        </w:tc>
        <w:tc>
          <w:tcPr>
            <w:tcW w:w="3760" w:type="dxa"/>
            <w:tcMar>
              <w:top w:w="55" w:type="dxa"/>
              <w:left w:w="100" w:type="dxa"/>
              <w:bottom w:w="55" w:type="dxa"/>
              <w:right w:w="100" w:type="dxa"/>
            </w:tcMar>
          </w:tcPr>
          <w:p w14:paraId="4771D4D7" w14:textId="77777777" w:rsidR="00502E4C" w:rsidRDefault="00000000">
            <w:r>
              <w:rPr>
                <w:sz w:val="20"/>
                <w:szCs w:val="20"/>
              </w:rPr>
              <w:t>Un jeu de cartes</w:t>
            </w:r>
          </w:p>
        </w:tc>
      </w:tr>
      <w:tr w:rsidR="00502E4C" w14:paraId="0505D420" w14:textId="77777777">
        <w:tblPrEx>
          <w:tblCellMar>
            <w:top w:w="0" w:type="dxa"/>
            <w:bottom w:w="0" w:type="dxa"/>
          </w:tblCellMar>
        </w:tblPrEx>
        <w:trPr>
          <w:cantSplit/>
        </w:trPr>
        <w:tc>
          <w:tcPr>
            <w:tcW w:w="2200" w:type="dxa"/>
            <w:tcMar>
              <w:top w:w="55" w:type="dxa"/>
              <w:left w:w="100" w:type="dxa"/>
              <w:bottom w:w="55" w:type="dxa"/>
              <w:right w:w="100" w:type="dxa"/>
            </w:tcMar>
          </w:tcPr>
          <w:p w14:paraId="779B065C" w14:textId="77777777" w:rsidR="00502E4C" w:rsidRDefault="00000000">
            <w:hyperlink w:anchor="ex-ENU-4" w:history="1">
              <w:r>
                <w:rPr>
                  <w:rFonts w:ascii="Consolas" w:hAnsi="Consolas" w:cs="Consolas"/>
                  <w:color w:val="0563C1"/>
                  <w:sz w:val="18"/>
                  <w:szCs w:val="18"/>
                  <w:u w:val="single"/>
                </w:rPr>
                <w:t>ENU.4</w:t>
              </w:r>
            </w:hyperlink>
          </w:p>
        </w:tc>
        <w:tc>
          <w:tcPr>
            <w:tcW w:w="3400" w:type="dxa"/>
            <w:tcMar>
              <w:top w:w="55" w:type="dxa"/>
              <w:left w:w="100" w:type="dxa"/>
              <w:bottom w:w="55" w:type="dxa"/>
              <w:right w:w="100" w:type="dxa"/>
            </w:tcMar>
          </w:tcPr>
          <w:p w14:paraId="114FFB39" w14:textId="77777777" w:rsidR="00502E4C" w:rsidRDefault="00000000">
            <w:r>
              <w:rPr>
                <w:rFonts w:ascii="Consolas" w:hAnsi="Consolas" w:cs="Consolas"/>
                <w:color w:val="E97132" w:themeColor="accent2"/>
                <w:sz w:val="18"/>
                <w:szCs w:val="18"/>
              </w:rPr>
              <w:t>be.ephec.java.enu.e04</w:t>
            </w:r>
          </w:p>
        </w:tc>
        <w:tc>
          <w:tcPr>
            <w:tcW w:w="3760" w:type="dxa"/>
            <w:tcMar>
              <w:top w:w="55" w:type="dxa"/>
              <w:left w:w="100" w:type="dxa"/>
              <w:bottom w:w="55" w:type="dxa"/>
              <w:right w:w="100" w:type="dxa"/>
            </w:tcMar>
          </w:tcPr>
          <w:p w14:paraId="446580AA" w14:textId="77777777" w:rsidR="00502E4C" w:rsidRDefault="00000000">
            <w:r>
              <w:rPr>
                <w:sz w:val="20"/>
                <w:szCs w:val="20"/>
              </w:rPr>
              <w:t>Un record d'étudiant</w:t>
            </w:r>
          </w:p>
        </w:tc>
      </w:tr>
    </w:tbl>
    <w:p w14:paraId="4BA78559" w14:textId="77777777" w:rsidR="00502E4C" w:rsidRDefault="00000000">
      <w:pPr>
        <w:pStyle w:val="Titre3"/>
        <w:keepNext/>
        <w:spacing w:before="240" w:after="100"/>
      </w:pPr>
      <w:r>
        <w:rPr>
          <w:b/>
          <w:bCs/>
          <w:color w:val="595959"/>
        </w:rPr>
        <w:t>L'énumération en deux minutes</w:t>
      </w:r>
    </w:p>
    <w:p w14:paraId="74B38A3C" w14:textId="77777777" w:rsidR="00502E4C" w:rsidRDefault="00000000">
      <w:pPr>
        <w:spacing w:after="120"/>
      </w:pPr>
      <w:r>
        <w:t xml:space="preserve">Une </w:t>
      </w:r>
      <w:r>
        <w:rPr>
          <w:rFonts w:ascii="Consolas" w:hAnsi="Consolas" w:cs="Consolas"/>
          <w:color w:val="E97132" w:themeColor="accent2"/>
          <w:sz w:val="18"/>
          <w:szCs w:val="18"/>
        </w:rPr>
        <w:t>enum</w:t>
      </w:r>
      <w:r>
        <w:t xml:space="preserve"> est une classe dont on énumère à l'avance toutes les valeurs possibles. Il n'en existera jamais d'autres, et le compilateur le sait.</w:t>
      </w:r>
    </w:p>
    <w:p w14:paraId="26CB1702" w14:textId="77777777" w:rsidR="00502E4C" w:rsidRDefault="00000000">
      <w:pPr>
        <w:keepLines/>
        <w:shd w:val="clear" w:color="auto" w:fill="F2F2F2"/>
        <w:spacing w:before="100"/>
        <w:ind w:left="220"/>
      </w:pPr>
      <w:r>
        <w:rPr>
          <w:rFonts w:ascii="Consolas" w:hAnsi="Consolas" w:cs="Consolas"/>
          <w:color w:val="E97132" w:themeColor="accent2"/>
          <w:sz w:val="18"/>
          <w:szCs w:val="18"/>
        </w:rPr>
        <w:t>public enum DayOfWeek { MONDAY, TUESDAY, WEDNESDAY }</w:t>
      </w:r>
    </w:p>
    <w:p w14:paraId="583E8144" w14:textId="77777777" w:rsidR="00502E4C" w:rsidRDefault="00000000">
      <w:pPr>
        <w:keepLines/>
        <w:shd w:val="clear" w:color="auto" w:fill="F2F2F2"/>
        <w:ind w:left="220"/>
      </w:pPr>
      <w:r>
        <w:rPr>
          <w:rFonts w:ascii="Consolas" w:hAnsi="Consolas" w:cs="Consolas"/>
          <w:color w:val="E97132" w:themeColor="accent2"/>
          <w:sz w:val="18"/>
          <w:szCs w:val="18"/>
        </w:rPr>
        <w:t xml:space="preserve"> </w:t>
      </w:r>
    </w:p>
    <w:p w14:paraId="70F1E9DD" w14:textId="77777777" w:rsidR="00502E4C" w:rsidRDefault="00000000">
      <w:pPr>
        <w:keepLines/>
        <w:shd w:val="clear" w:color="auto" w:fill="F2F2F2"/>
        <w:ind w:left="220"/>
      </w:pPr>
      <w:r>
        <w:rPr>
          <w:rFonts w:ascii="Consolas" w:hAnsi="Consolas" w:cs="Consolas"/>
          <w:color w:val="E97132" w:themeColor="accent2"/>
          <w:sz w:val="18"/>
          <w:szCs w:val="18"/>
        </w:rPr>
        <w:t>DayOfWeek jour = DayOfWeek.TUESDAY;</w:t>
      </w:r>
    </w:p>
    <w:p w14:paraId="0BA5AD2A" w14:textId="77777777" w:rsidR="00502E4C" w:rsidRDefault="00000000">
      <w:pPr>
        <w:keepLines/>
        <w:shd w:val="clear" w:color="auto" w:fill="F2F2F2"/>
        <w:ind w:left="220"/>
      </w:pPr>
      <w:r>
        <w:rPr>
          <w:rFonts w:ascii="Consolas" w:hAnsi="Consolas" w:cs="Consolas"/>
          <w:color w:val="E97132" w:themeColor="accent2"/>
          <w:sz w:val="18"/>
          <w:szCs w:val="18"/>
        </w:rPr>
        <w:t>jour.ordinal()          // 1 : la position dans la declaration</w:t>
      </w:r>
    </w:p>
    <w:p w14:paraId="6DF0CAB2" w14:textId="77777777" w:rsidR="00502E4C" w:rsidRDefault="00000000">
      <w:pPr>
        <w:keepLines/>
        <w:shd w:val="clear" w:color="auto" w:fill="F2F2F2"/>
        <w:ind w:left="220"/>
      </w:pPr>
      <w:r>
        <w:rPr>
          <w:rFonts w:ascii="Consolas" w:hAnsi="Consolas" w:cs="Consolas"/>
          <w:color w:val="E97132" w:themeColor="accent2"/>
          <w:sz w:val="18"/>
          <w:szCs w:val="18"/>
        </w:rPr>
        <w:t>jour.name()             // "TUESDAY"</w:t>
      </w:r>
    </w:p>
    <w:p w14:paraId="499CEF79" w14:textId="77777777" w:rsidR="00502E4C" w:rsidRDefault="00000000">
      <w:pPr>
        <w:keepLines/>
        <w:shd w:val="clear" w:color="auto" w:fill="F2F2F2"/>
        <w:ind w:left="220"/>
      </w:pPr>
      <w:r>
        <w:rPr>
          <w:rFonts w:ascii="Consolas" w:hAnsi="Consolas" w:cs="Consolas"/>
          <w:color w:val="E97132" w:themeColor="accent2"/>
          <w:sz w:val="18"/>
          <w:szCs w:val="18"/>
        </w:rPr>
        <w:t>DayOfWeek.values()      // un tableau des trois valeurs, dans l'ordre</w:t>
      </w:r>
    </w:p>
    <w:p w14:paraId="249BC283" w14:textId="77777777" w:rsidR="00502E4C" w:rsidRDefault="00000000">
      <w:pPr>
        <w:keepLines/>
        <w:shd w:val="clear" w:color="auto" w:fill="F2F2F2"/>
        <w:spacing w:after="160"/>
        <w:ind w:left="220"/>
      </w:pPr>
      <w:r>
        <w:rPr>
          <w:rFonts w:ascii="Consolas" w:hAnsi="Consolas" w:cs="Consolas"/>
          <w:color w:val="E97132" w:themeColor="accent2"/>
          <w:sz w:val="18"/>
          <w:szCs w:val="18"/>
        </w:rPr>
        <w:t>DayOfWeek.valueOf("MONDAY")   // retrouve une constante par son nom</w:t>
      </w:r>
    </w:p>
    <w:p w14:paraId="0681CEFF" w14:textId="77777777" w:rsidR="00502E4C" w:rsidRDefault="00000000">
      <w:pPr>
        <w:spacing w:after="120"/>
      </w:pPr>
      <w:r>
        <w:rPr>
          <w:b/>
          <w:bCs/>
        </w:rPr>
        <w:t xml:space="preserve">L'ordre de déclaration compte. </w:t>
      </w:r>
      <w:r>
        <w:t xml:space="preserve">C'est celui que retournent </w:t>
      </w:r>
      <w:r>
        <w:rPr>
          <w:rFonts w:ascii="Consolas" w:hAnsi="Consolas" w:cs="Consolas"/>
          <w:color w:val="E97132" w:themeColor="accent2"/>
          <w:sz w:val="18"/>
          <w:szCs w:val="18"/>
        </w:rPr>
        <w:t>ordinal()</w:t>
      </w:r>
      <w:r>
        <w:t xml:space="preserve"> et </w:t>
      </w:r>
      <w:r>
        <w:rPr>
          <w:rFonts w:ascii="Consolas" w:hAnsi="Consolas" w:cs="Consolas"/>
          <w:color w:val="E97132" w:themeColor="accent2"/>
          <w:sz w:val="18"/>
          <w:szCs w:val="18"/>
        </w:rPr>
        <w:t>values()</w:t>
      </w:r>
      <w:r>
        <w:t xml:space="preserve">, et </w:t>
      </w:r>
      <w:hyperlink w:anchor="ex-ENU-1" w:history="1">
        <w:r>
          <w:rPr>
            <w:rFonts w:ascii="Consolas" w:hAnsi="Consolas" w:cs="Consolas"/>
            <w:color w:val="E97132" w:themeColor="accent2"/>
            <w:sz w:val="18"/>
            <w:szCs w:val="18"/>
          </w:rPr>
          <w:t>ENU.1</w:t>
        </w:r>
      </w:hyperlink>
      <w:r>
        <w:t xml:space="preserve"> s'en sert pour calculer une couleur suivante sans écrire une seule condition.</w:t>
      </w:r>
    </w:p>
    <w:p w14:paraId="3CEEB0FA" w14:textId="77777777" w:rsidR="00502E4C" w:rsidRDefault="00000000">
      <w:pPr>
        <w:spacing w:after="120"/>
      </w:pPr>
      <w:r>
        <w:rPr>
          <w:b/>
          <w:bCs/>
        </w:rPr>
        <w:t xml:space="preserve">Une </w:t>
      </w:r>
      <w:r>
        <w:rPr>
          <w:rFonts w:ascii="Consolas" w:hAnsi="Consolas" w:cs="Consolas"/>
          <w:b/>
          <w:bCs/>
          <w:color w:val="E97132" w:themeColor="accent2"/>
          <w:sz w:val="18"/>
          <w:szCs w:val="18"/>
        </w:rPr>
        <w:t>enum</w:t>
      </w:r>
      <w:r>
        <w:rPr>
          <w:b/>
          <w:bCs/>
        </w:rPr>
        <w:t xml:space="preserve"> est une classe. </w:t>
      </w:r>
      <w:r>
        <w:t>Elle peut donc contenir des champs, un constructeur et des méthodes, ce qu'</w:t>
      </w:r>
      <w:hyperlink w:anchor="ex-ENU-3" w:history="1">
        <w:r>
          <w:rPr>
            <w:rFonts w:ascii="Consolas" w:hAnsi="Consolas" w:cs="Consolas"/>
            <w:color w:val="E97132" w:themeColor="accent2"/>
            <w:sz w:val="18"/>
            <w:szCs w:val="18"/>
          </w:rPr>
          <w:t>ENU.3</w:t>
        </w:r>
      </w:hyperlink>
      <w:r>
        <w:t xml:space="preserve"> met en pratique.</w:t>
      </w:r>
    </w:p>
    <w:p w14:paraId="2C084455" w14:textId="77777777" w:rsidR="00502E4C" w:rsidRDefault="00502E4C">
      <w:pPr>
        <w:pBdr>
          <w:bottom w:val="single" w:sz="6" w:space="1" w:color="A6A6A6"/>
        </w:pBdr>
        <w:spacing w:before="240" w:after="360"/>
      </w:pPr>
    </w:p>
    <w:p w14:paraId="54323EBA" w14:textId="77777777" w:rsidR="00502E4C" w:rsidRDefault="00000000">
      <w:pPr>
        <w:pStyle w:val="Titre2"/>
        <w:keepNext/>
        <w:spacing w:before="360" w:after="160"/>
      </w:pPr>
      <w:bookmarkStart w:id="27" w:name="_Toc243774969"/>
      <w:r>
        <w:rPr>
          <w:b/>
          <w:bCs/>
          <w:color w:val="1F4E79"/>
          <w:sz w:val="30"/>
          <w:szCs w:val="30"/>
        </w:rPr>
        <w:t>ENU.1 — Un feu de signalisation</w:t>
      </w:r>
      <w:bookmarkEnd w:id="27"/>
    </w:p>
    <w:p w14:paraId="269D5B36"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be.ephec.java.enu.e01</w:t>
      </w:r>
    </w:p>
    <w:p w14:paraId="7DC0E0D5" w14:textId="77777777" w:rsidR="00502E4C" w:rsidRDefault="00000000">
      <w:pPr>
        <w:pStyle w:val="Titre3"/>
        <w:keepNext/>
        <w:spacing w:before="240" w:after="100"/>
      </w:pPr>
      <w:r>
        <w:rPr>
          <w:b/>
          <w:bCs/>
          <w:color w:val="595959"/>
        </w:rPr>
        <w:t>Objectif</w:t>
      </w:r>
    </w:p>
    <w:p w14:paraId="6B7E50C0" w14:textId="77777777" w:rsidR="00502E4C" w:rsidRDefault="00000000">
      <w:pPr>
        <w:spacing w:after="120"/>
      </w:pPr>
      <w:r>
        <w:t>Déclarer une énumération, et découvrir que l'ordre des constantes peut remplacer une cascade de conditions.</w:t>
      </w:r>
    </w:p>
    <w:p w14:paraId="67ECBBE0" w14:textId="77777777" w:rsidR="00502E4C" w:rsidRDefault="00000000">
      <w:pPr>
        <w:pStyle w:val="Titre3"/>
        <w:keepNext/>
        <w:spacing w:before="240" w:after="100"/>
      </w:pPr>
      <w:r>
        <w:rPr>
          <w:b/>
          <w:bCs/>
          <w:color w:val="595959"/>
        </w:rPr>
        <w:t>Énoncé</w:t>
      </w:r>
    </w:p>
    <w:p w14:paraId="7FF07064" w14:textId="77777777" w:rsidR="00502E4C" w:rsidRDefault="00000000">
      <w:pPr>
        <w:spacing w:after="120"/>
      </w:pPr>
      <w:r>
        <w:t xml:space="preserve">Écrivez l'énumération </w:t>
      </w:r>
      <w:r>
        <w:rPr>
          <w:rFonts w:ascii="Consolas" w:hAnsi="Consolas" w:cs="Consolas"/>
          <w:color w:val="E97132" w:themeColor="accent2"/>
          <w:sz w:val="18"/>
          <w:szCs w:val="18"/>
        </w:rPr>
        <w:t>CouleurDeFeu</w:t>
      </w:r>
      <w:r>
        <w:t xml:space="preserve"> avec trois constantes : </w:t>
      </w:r>
      <w:r>
        <w:rPr>
          <w:rFonts w:ascii="Consolas" w:hAnsi="Consolas" w:cs="Consolas"/>
          <w:color w:val="E97132" w:themeColor="accent2"/>
          <w:sz w:val="18"/>
          <w:szCs w:val="18"/>
        </w:rPr>
        <w:t>VERT</w:t>
      </w:r>
      <w:r>
        <w:t xml:space="preserve">, </w:t>
      </w:r>
      <w:r>
        <w:rPr>
          <w:rFonts w:ascii="Consolas" w:hAnsi="Consolas" w:cs="Consolas"/>
          <w:color w:val="E97132" w:themeColor="accent2"/>
          <w:sz w:val="18"/>
          <w:szCs w:val="18"/>
        </w:rPr>
        <w:t>ORANGE</w:t>
      </w:r>
      <w:r>
        <w:t xml:space="preserve">, </w:t>
      </w:r>
      <w:r>
        <w:rPr>
          <w:rFonts w:ascii="Consolas" w:hAnsi="Consolas" w:cs="Consolas"/>
          <w:color w:val="E97132" w:themeColor="accent2"/>
          <w:sz w:val="18"/>
          <w:szCs w:val="18"/>
        </w:rPr>
        <w:t>ROUGE</w:t>
      </w:r>
      <w:r>
        <w:t xml:space="preserve"> — dans cet ordre, qui est celui du cycle.</w:t>
      </w:r>
    </w:p>
    <w:p w14:paraId="46149B5F" w14:textId="77777777" w:rsidR="00502E4C" w:rsidRDefault="00000000">
      <w:pPr>
        <w:spacing w:after="120"/>
      </w:pPr>
      <w:r>
        <w:t xml:space="preserve">Écrivez ensuite la classe </w:t>
      </w:r>
      <w:r>
        <w:rPr>
          <w:rFonts w:ascii="Consolas" w:hAnsi="Consolas" w:cs="Consolas"/>
          <w:color w:val="E97132" w:themeColor="accent2"/>
          <w:sz w:val="18"/>
          <w:szCs w:val="18"/>
        </w:rPr>
        <w:t>FeuDeSignalisation</w:t>
      </w:r>
      <w:r>
        <w:t>. Un feu a une couleur et un état.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502E4C" w14:paraId="4FBF3A3A"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1F996CB2" w14:textId="77777777" w:rsidR="00502E4C" w:rsidRDefault="00000000">
            <w:r>
              <w:rPr>
                <w:b/>
                <w:bCs/>
                <w:sz w:val="20"/>
                <w:szCs w:val="20"/>
              </w:rPr>
              <w:t>Élément</w:t>
            </w:r>
          </w:p>
        </w:tc>
        <w:tc>
          <w:tcPr>
            <w:tcW w:w="3600" w:type="dxa"/>
            <w:shd w:val="clear" w:color="auto" w:fill="DEEAF6"/>
            <w:tcMar>
              <w:top w:w="55" w:type="dxa"/>
              <w:left w:w="100" w:type="dxa"/>
              <w:bottom w:w="55" w:type="dxa"/>
              <w:right w:w="100" w:type="dxa"/>
            </w:tcMar>
          </w:tcPr>
          <w:p w14:paraId="5BEBB2B1" w14:textId="77777777" w:rsidR="00502E4C" w:rsidRDefault="00000000">
            <w:r>
              <w:rPr>
                <w:b/>
                <w:bCs/>
                <w:sz w:val="20"/>
                <w:szCs w:val="20"/>
              </w:rPr>
              <w:t>Signature</w:t>
            </w:r>
          </w:p>
        </w:tc>
        <w:tc>
          <w:tcPr>
            <w:tcW w:w="3560" w:type="dxa"/>
            <w:shd w:val="clear" w:color="auto" w:fill="DEEAF6"/>
            <w:tcMar>
              <w:top w:w="55" w:type="dxa"/>
              <w:left w:w="100" w:type="dxa"/>
              <w:bottom w:w="55" w:type="dxa"/>
              <w:right w:w="100" w:type="dxa"/>
            </w:tcMar>
          </w:tcPr>
          <w:p w14:paraId="7C331BD2" w14:textId="77777777" w:rsidR="00502E4C" w:rsidRDefault="00000000">
            <w:r>
              <w:rPr>
                <w:b/>
                <w:bCs/>
                <w:sz w:val="20"/>
                <w:szCs w:val="20"/>
              </w:rPr>
              <w:t>Rôle</w:t>
            </w:r>
          </w:p>
        </w:tc>
      </w:tr>
      <w:tr w:rsidR="00502E4C" w14:paraId="1ACC7641" w14:textId="77777777">
        <w:tblPrEx>
          <w:tblCellMar>
            <w:top w:w="0" w:type="dxa"/>
            <w:bottom w:w="0" w:type="dxa"/>
          </w:tblCellMar>
        </w:tblPrEx>
        <w:trPr>
          <w:cantSplit/>
        </w:trPr>
        <w:tc>
          <w:tcPr>
            <w:tcW w:w="2200" w:type="dxa"/>
            <w:tcMar>
              <w:top w:w="55" w:type="dxa"/>
              <w:left w:w="100" w:type="dxa"/>
              <w:bottom w:w="55" w:type="dxa"/>
              <w:right w:w="100" w:type="dxa"/>
            </w:tcMar>
          </w:tcPr>
          <w:p w14:paraId="7629B555" w14:textId="77777777" w:rsidR="00502E4C" w:rsidRDefault="00000000">
            <w:r>
              <w:rPr>
                <w:rFonts w:ascii="Consolas" w:hAnsi="Consolas" w:cs="Consolas"/>
                <w:color w:val="E97132" w:themeColor="accent2"/>
                <w:sz w:val="18"/>
                <w:szCs w:val="18"/>
              </w:rPr>
              <w:t>constructeur</w:t>
            </w:r>
          </w:p>
        </w:tc>
        <w:tc>
          <w:tcPr>
            <w:tcW w:w="3600" w:type="dxa"/>
            <w:tcMar>
              <w:top w:w="55" w:type="dxa"/>
              <w:left w:w="100" w:type="dxa"/>
              <w:bottom w:w="55" w:type="dxa"/>
              <w:right w:w="100" w:type="dxa"/>
            </w:tcMar>
          </w:tcPr>
          <w:p w14:paraId="391E7E28" w14:textId="77777777" w:rsidR="00502E4C" w:rsidRDefault="00000000">
            <w:r>
              <w:rPr>
                <w:rFonts w:ascii="Consolas" w:hAnsi="Consolas" w:cs="Consolas"/>
                <w:color w:val="E97132" w:themeColor="accent2"/>
                <w:sz w:val="18"/>
                <w:szCs w:val="18"/>
              </w:rPr>
              <w:t>public FeuDeSignalisation()</w:t>
            </w:r>
          </w:p>
        </w:tc>
        <w:tc>
          <w:tcPr>
            <w:tcW w:w="3560" w:type="dxa"/>
            <w:tcMar>
              <w:top w:w="55" w:type="dxa"/>
              <w:left w:w="100" w:type="dxa"/>
              <w:bottom w:w="55" w:type="dxa"/>
              <w:right w:w="100" w:type="dxa"/>
            </w:tcMar>
          </w:tcPr>
          <w:p w14:paraId="61DA9D2B" w14:textId="77777777" w:rsidR="00502E4C" w:rsidRDefault="00000000">
            <w:r>
              <w:rPr>
                <w:sz w:val="20"/>
                <w:szCs w:val="20"/>
              </w:rPr>
              <w:t>Un feu neuf est inactif, donc orange</w:t>
            </w:r>
          </w:p>
        </w:tc>
      </w:tr>
      <w:tr w:rsidR="00502E4C" w14:paraId="3E3C2874" w14:textId="77777777">
        <w:tblPrEx>
          <w:tblCellMar>
            <w:top w:w="0" w:type="dxa"/>
            <w:bottom w:w="0" w:type="dxa"/>
          </w:tblCellMar>
        </w:tblPrEx>
        <w:trPr>
          <w:cantSplit/>
        </w:trPr>
        <w:tc>
          <w:tcPr>
            <w:tcW w:w="2200" w:type="dxa"/>
            <w:tcMar>
              <w:top w:w="55" w:type="dxa"/>
              <w:left w:w="100" w:type="dxa"/>
              <w:bottom w:w="55" w:type="dxa"/>
              <w:right w:w="100" w:type="dxa"/>
            </w:tcMar>
          </w:tcPr>
          <w:p w14:paraId="30E16A37" w14:textId="77777777" w:rsidR="00502E4C" w:rsidRDefault="00000000">
            <w:r>
              <w:rPr>
                <w:rFonts w:ascii="Consolas" w:hAnsi="Consolas" w:cs="Consolas"/>
                <w:color w:val="E97132" w:themeColor="accent2"/>
                <w:sz w:val="18"/>
                <w:szCs w:val="18"/>
              </w:rPr>
              <w:t>desactive</w:t>
            </w:r>
          </w:p>
        </w:tc>
        <w:tc>
          <w:tcPr>
            <w:tcW w:w="3600" w:type="dxa"/>
            <w:tcMar>
              <w:top w:w="55" w:type="dxa"/>
              <w:left w:w="100" w:type="dxa"/>
              <w:bottom w:w="55" w:type="dxa"/>
              <w:right w:w="100" w:type="dxa"/>
            </w:tcMar>
          </w:tcPr>
          <w:p w14:paraId="52B48836" w14:textId="77777777" w:rsidR="00502E4C" w:rsidRDefault="00000000">
            <w:r>
              <w:rPr>
                <w:rFonts w:ascii="Consolas" w:hAnsi="Consolas" w:cs="Consolas"/>
                <w:color w:val="E97132" w:themeColor="accent2"/>
                <w:sz w:val="18"/>
                <w:szCs w:val="18"/>
              </w:rPr>
              <w:t>public void desactive()</w:t>
            </w:r>
          </w:p>
        </w:tc>
        <w:tc>
          <w:tcPr>
            <w:tcW w:w="3560" w:type="dxa"/>
            <w:tcMar>
              <w:top w:w="55" w:type="dxa"/>
              <w:left w:w="100" w:type="dxa"/>
              <w:bottom w:w="55" w:type="dxa"/>
              <w:right w:w="100" w:type="dxa"/>
            </w:tcMar>
          </w:tcPr>
          <w:p w14:paraId="72DA5D5A" w14:textId="77777777" w:rsidR="00502E4C" w:rsidRDefault="00000000">
            <w:r>
              <w:rPr>
                <w:sz w:val="20"/>
                <w:szCs w:val="20"/>
              </w:rPr>
              <w:t>Inactif et orange ; ne changera plus de couleur</w:t>
            </w:r>
          </w:p>
        </w:tc>
      </w:tr>
      <w:tr w:rsidR="00502E4C" w14:paraId="427E4975" w14:textId="77777777">
        <w:tblPrEx>
          <w:tblCellMar>
            <w:top w:w="0" w:type="dxa"/>
            <w:bottom w:w="0" w:type="dxa"/>
          </w:tblCellMar>
        </w:tblPrEx>
        <w:trPr>
          <w:cantSplit/>
        </w:trPr>
        <w:tc>
          <w:tcPr>
            <w:tcW w:w="2200" w:type="dxa"/>
            <w:tcMar>
              <w:top w:w="55" w:type="dxa"/>
              <w:left w:w="100" w:type="dxa"/>
              <w:bottom w:w="55" w:type="dxa"/>
              <w:right w:w="100" w:type="dxa"/>
            </w:tcMar>
          </w:tcPr>
          <w:p w14:paraId="24E8AD0E" w14:textId="77777777" w:rsidR="00502E4C" w:rsidRDefault="00000000">
            <w:r>
              <w:rPr>
                <w:rFonts w:ascii="Consolas" w:hAnsi="Consolas" w:cs="Consolas"/>
                <w:color w:val="E97132" w:themeColor="accent2"/>
                <w:sz w:val="18"/>
                <w:szCs w:val="18"/>
              </w:rPr>
              <w:t>active</w:t>
            </w:r>
          </w:p>
        </w:tc>
        <w:tc>
          <w:tcPr>
            <w:tcW w:w="3600" w:type="dxa"/>
            <w:tcMar>
              <w:top w:w="55" w:type="dxa"/>
              <w:left w:w="100" w:type="dxa"/>
              <w:bottom w:w="55" w:type="dxa"/>
              <w:right w:w="100" w:type="dxa"/>
            </w:tcMar>
          </w:tcPr>
          <w:p w14:paraId="0D43AD6F" w14:textId="77777777" w:rsidR="00502E4C" w:rsidRDefault="00000000">
            <w:r>
              <w:rPr>
                <w:rFonts w:ascii="Consolas" w:hAnsi="Consolas" w:cs="Consolas"/>
                <w:color w:val="E97132" w:themeColor="accent2"/>
                <w:sz w:val="18"/>
                <w:szCs w:val="18"/>
              </w:rPr>
              <w:t>public void active()</w:t>
            </w:r>
          </w:p>
        </w:tc>
        <w:tc>
          <w:tcPr>
            <w:tcW w:w="3560" w:type="dxa"/>
            <w:tcMar>
              <w:top w:w="55" w:type="dxa"/>
              <w:left w:w="100" w:type="dxa"/>
              <w:bottom w:w="55" w:type="dxa"/>
              <w:right w:w="100" w:type="dxa"/>
            </w:tcMar>
          </w:tcPr>
          <w:p w14:paraId="78612967" w14:textId="77777777" w:rsidR="00502E4C" w:rsidRDefault="00000000">
            <w:r>
              <w:rPr>
                <w:sz w:val="20"/>
                <w:szCs w:val="20"/>
              </w:rPr>
              <w:t>Actif et rouge</w:t>
            </w:r>
          </w:p>
        </w:tc>
      </w:tr>
      <w:tr w:rsidR="00502E4C" w14:paraId="2D461A88" w14:textId="77777777">
        <w:tblPrEx>
          <w:tblCellMar>
            <w:top w:w="0" w:type="dxa"/>
            <w:bottom w:w="0" w:type="dxa"/>
          </w:tblCellMar>
        </w:tblPrEx>
        <w:trPr>
          <w:cantSplit/>
        </w:trPr>
        <w:tc>
          <w:tcPr>
            <w:tcW w:w="2200" w:type="dxa"/>
            <w:tcMar>
              <w:top w:w="55" w:type="dxa"/>
              <w:left w:w="100" w:type="dxa"/>
              <w:bottom w:w="55" w:type="dxa"/>
              <w:right w:w="100" w:type="dxa"/>
            </w:tcMar>
          </w:tcPr>
          <w:p w14:paraId="01D4DCB5" w14:textId="77777777" w:rsidR="00502E4C" w:rsidRDefault="00000000">
            <w:r>
              <w:rPr>
                <w:rFonts w:ascii="Consolas" w:hAnsi="Consolas" w:cs="Consolas"/>
                <w:color w:val="E97132" w:themeColor="accent2"/>
                <w:sz w:val="18"/>
                <w:szCs w:val="18"/>
              </w:rPr>
              <w:t>changeDeCouleur</w:t>
            </w:r>
          </w:p>
        </w:tc>
        <w:tc>
          <w:tcPr>
            <w:tcW w:w="3600" w:type="dxa"/>
            <w:tcMar>
              <w:top w:w="55" w:type="dxa"/>
              <w:left w:w="100" w:type="dxa"/>
              <w:bottom w:w="55" w:type="dxa"/>
              <w:right w:w="100" w:type="dxa"/>
            </w:tcMar>
          </w:tcPr>
          <w:p w14:paraId="5E23BF01" w14:textId="77777777" w:rsidR="00502E4C" w:rsidRDefault="00000000">
            <w:r>
              <w:rPr>
                <w:rFonts w:ascii="Consolas" w:hAnsi="Consolas" w:cs="Consolas"/>
                <w:color w:val="E97132" w:themeColor="accent2"/>
                <w:sz w:val="18"/>
                <w:szCs w:val="18"/>
              </w:rPr>
              <w:t>public void changeDeCouleur()</w:t>
            </w:r>
          </w:p>
        </w:tc>
        <w:tc>
          <w:tcPr>
            <w:tcW w:w="3560" w:type="dxa"/>
            <w:tcMar>
              <w:top w:w="55" w:type="dxa"/>
              <w:left w:w="100" w:type="dxa"/>
              <w:bottom w:w="55" w:type="dxa"/>
              <w:right w:w="100" w:type="dxa"/>
            </w:tcMar>
          </w:tcPr>
          <w:p w14:paraId="1C636C80" w14:textId="77777777" w:rsidR="00502E4C" w:rsidRDefault="00000000">
            <w:r>
              <w:rPr>
                <w:sz w:val="20"/>
                <w:szCs w:val="20"/>
              </w:rPr>
              <w:t>VERT → ORANGE → ROUGE → VERT ; sans effet si inactif</w:t>
            </w:r>
          </w:p>
        </w:tc>
      </w:tr>
      <w:tr w:rsidR="00502E4C" w14:paraId="47FE8AB2" w14:textId="77777777">
        <w:tblPrEx>
          <w:tblCellMar>
            <w:top w:w="0" w:type="dxa"/>
            <w:bottom w:w="0" w:type="dxa"/>
          </w:tblCellMar>
        </w:tblPrEx>
        <w:trPr>
          <w:cantSplit/>
        </w:trPr>
        <w:tc>
          <w:tcPr>
            <w:tcW w:w="2200" w:type="dxa"/>
            <w:tcMar>
              <w:top w:w="55" w:type="dxa"/>
              <w:left w:w="100" w:type="dxa"/>
              <w:bottom w:w="55" w:type="dxa"/>
              <w:right w:w="100" w:type="dxa"/>
            </w:tcMar>
          </w:tcPr>
          <w:p w14:paraId="75749770" w14:textId="77777777" w:rsidR="00502E4C" w:rsidRDefault="00000000">
            <w:r>
              <w:rPr>
                <w:rFonts w:ascii="Consolas" w:hAnsi="Consolas" w:cs="Consolas"/>
                <w:color w:val="E97132" w:themeColor="accent2"/>
                <w:sz w:val="18"/>
                <w:szCs w:val="18"/>
              </w:rPr>
              <w:t>getCouleur</w:t>
            </w:r>
          </w:p>
        </w:tc>
        <w:tc>
          <w:tcPr>
            <w:tcW w:w="3600" w:type="dxa"/>
            <w:tcMar>
              <w:top w:w="55" w:type="dxa"/>
              <w:left w:w="100" w:type="dxa"/>
              <w:bottom w:w="55" w:type="dxa"/>
              <w:right w:w="100" w:type="dxa"/>
            </w:tcMar>
          </w:tcPr>
          <w:p w14:paraId="14E2A132" w14:textId="77777777" w:rsidR="00502E4C" w:rsidRDefault="00000000">
            <w:r>
              <w:rPr>
                <w:rFonts w:ascii="Consolas" w:hAnsi="Consolas" w:cs="Consolas"/>
                <w:color w:val="E97132" w:themeColor="accent2"/>
                <w:sz w:val="18"/>
                <w:szCs w:val="18"/>
              </w:rPr>
              <w:t>public CouleurDeFeu getCouleur()</w:t>
            </w:r>
          </w:p>
        </w:tc>
        <w:tc>
          <w:tcPr>
            <w:tcW w:w="3560" w:type="dxa"/>
            <w:tcMar>
              <w:top w:w="55" w:type="dxa"/>
              <w:left w:w="100" w:type="dxa"/>
              <w:bottom w:w="55" w:type="dxa"/>
              <w:right w:w="100" w:type="dxa"/>
            </w:tcMar>
          </w:tcPr>
          <w:p w14:paraId="554EB83B" w14:textId="77777777" w:rsidR="00502E4C" w:rsidRDefault="00000000">
            <w:r>
              <w:rPr>
                <w:sz w:val="20"/>
                <w:szCs w:val="20"/>
              </w:rPr>
              <w:t>La couleur actuelle</w:t>
            </w:r>
          </w:p>
        </w:tc>
      </w:tr>
      <w:tr w:rsidR="00502E4C" w14:paraId="2A0D86DC" w14:textId="77777777">
        <w:tblPrEx>
          <w:tblCellMar>
            <w:top w:w="0" w:type="dxa"/>
            <w:bottom w:w="0" w:type="dxa"/>
          </w:tblCellMar>
        </w:tblPrEx>
        <w:trPr>
          <w:cantSplit/>
        </w:trPr>
        <w:tc>
          <w:tcPr>
            <w:tcW w:w="2200" w:type="dxa"/>
            <w:tcMar>
              <w:top w:w="55" w:type="dxa"/>
              <w:left w:w="100" w:type="dxa"/>
              <w:bottom w:w="55" w:type="dxa"/>
              <w:right w:w="100" w:type="dxa"/>
            </w:tcMar>
          </w:tcPr>
          <w:p w14:paraId="0B1BB1A6" w14:textId="77777777" w:rsidR="00502E4C" w:rsidRDefault="00000000">
            <w:r>
              <w:rPr>
                <w:rFonts w:ascii="Consolas" w:hAnsi="Consolas" w:cs="Consolas"/>
                <w:color w:val="E97132" w:themeColor="accent2"/>
                <w:sz w:val="18"/>
                <w:szCs w:val="18"/>
              </w:rPr>
              <w:t>estActif</w:t>
            </w:r>
          </w:p>
        </w:tc>
        <w:tc>
          <w:tcPr>
            <w:tcW w:w="3600" w:type="dxa"/>
            <w:tcMar>
              <w:top w:w="55" w:type="dxa"/>
              <w:left w:w="100" w:type="dxa"/>
              <w:bottom w:w="55" w:type="dxa"/>
              <w:right w:w="100" w:type="dxa"/>
            </w:tcMar>
          </w:tcPr>
          <w:p w14:paraId="407ADEC2" w14:textId="77777777" w:rsidR="00502E4C" w:rsidRDefault="00000000">
            <w:r>
              <w:rPr>
                <w:rFonts w:ascii="Consolas" w:hAnsi="Consolas" w:cs="Consolas"/>
                <w:color w:val="E97132" w:themeColor="accent2"/>
                <w:sz w:val="18"/>
                <w:szCs w:val="18"/>
              </w:rPr>
              <w:t>public boolean estActif()</w:t>
            </w:r>
          </w:p>
        </w:tc>
        <w:tc>
          <w:tcPr>
            <w:tcW w:w="3560" w:type="dxa"/>
            <w:tcMar>
              <w:top w:w="55" w:type="dxa"/>
              <w:left w:w="100" w:type="dxa"/>
              <w:bottom w:w="55" w:type="dxa"/>
              <w:right w:w="100" w:type="dxa"/>
            </w:tcMar>
          </w:tcPr>
          <w:p w14:paraId="44C08DD2" w14:textId="77777777" w:rsidR="00502E4C" w:rsidRDefault="00000000">
            <w:r>
              <w:rPr>
                <w:sz w:val="20"/>
                <w:szCs w:val="20"/>
              </w:rPr>
              <w:t>L'état actuel</w:t>
            </w:r>
          </w:p>
        </w:tc>
      </w:tr>
      <w:tr w:rsidR="00502E4C" w14:paraId="7B2D379A" w14:textId="77777777">
        <w:tblPrEx>
          <w:tblCellMar>
            <w:top w:w="0" w:type="dxa"/>
            <w:bottom w:w="0" w:type="dxa"/>
          </w:tblCellMar>
        </w:tblPrEx>
        <w:trPr>
          <w:cantSplit/>
        </w:trPr>
        <w:tc>
          <w:tcPr>
            <w:tcW w:w="2200" w:type="dxa"/>
            <w:tcMar>
              <w:top w:w="55" w:type="dxa"/>
              <w:left w:w="100" w:type="dxa"/>
              <w:bottom w:w="55" w:type="dxa"/>
              <w:right w:w="100" w:type="dxa"/>
            </w:tcMar>
          </w:tcPr>
          <w:p w14:paraId="63FB6A08" w14:textId="77777777" w:rsidR="00502E4C" w:rsidRDefault="00000000">
            <w:r>
              <w:rPr>
                <w:rFonts w:ascii="Consolas" w:hAnsi="Consolas" w:cs="Consolas"/>
                <w:color w:val="E97132" w:themeColor="accent2"/>
                <w:sz w:val="18"/>
                <w:szCs w:val="18"/>
              </w:rPr>
              <w:lastRenderedPageBreak/>
              <w:t>enTexte</w:t>
            </w:r>
          </w:p>
        </w:tc>
        <w:tc>
          <w:tcPr>
            <w:tcW w:w="3600" w:type="dxa"/>
            <w:tcMar>
              <w:top w:w="55" w:type="dxa"/>
              <w:left w:w="100" w:type="dxa"/>
              <w:bottom w:w="55" w:type="dxa"/>
              <w:right w:w="100" w:type="dxa"/>
            </w:tcMar>
          </w:tcPr>
          <w:p w14:paraId="3F1F9304" w14:textId="77777777" w:rsidR="00502E4C" w:rsidRDefault="00000000">
            <w:r>
              <w:rPr>
                <w:rFonts w:ascii="Consolas" w:hAnsi="Consolas" w:cs="Consolas"/>
                <w:color w:val="E97132" w:themeColor="accent2"/>
                <w:sz w:val="18"/>
                <w:szCs w:val="18"/>
              </w:rPr>
              <w:t>public String enTexte()</w:t>
            </w:r>
          </w:p>
        </w:tc>
        <w:tc>
          <w:tcPr>
            <w:tcW w:w="3560" w:type="dxa"/>
            <w:tcMar>
              <w:top w:w="55" w:type="dxa"/>
              <w:left w:w="100" w:type="dxa"/>
              <w:bottom w:w="55" w:type="dxa"/>
              <w:right w:w="100" w:type="dxa"/>
            </w:tcMar>
          </w:tcPr>
          <w:p w14:paraId="3957DFB0" w14:textId="77777777" w:rsidR="00502E4C" w:rsidRDefault="00000000">
            <w:r>
              <w:rPr>
                <w:sz w:val="20"/>
                <w:szCs w:val="20"/>
              </w:rPr>
              <w:t>« ROUGE (actif) » ou « ORANGE (inactif) »</w:t>
            </w:r>
          </w:p>
        </w:tc>
      </w:tr>
    </w:tbl>
    <w:p w14:paraId="10BB18E4" w14:textId="77777777" w:rsidR="00502E4C" w:rsidRDefault="00000000">
      <w:pPr>
        <w:spacing w:after="120"/>
      </w:pPr>
      <w:r>
        <w:t xml:space="preserve">Écrivez enfin le </w:t>
      </w:r>
      <w:r>
        <w:rPr>
          <w:rFonts w:ascii="Consolas" w:hAnsi="Consolas" w:cs="Consolas"/>
          <w:color w:val="E97132" w:themeColor="accent2"/>
          <w:sz w:val="18"/>
          <w:szCs w:val="18"/>
        </w:rPr>
        <w:t>Programme</w:t>
      </w:r>
      <w:r>
        <w:t> : créez un feu, tentez de le faire changer alors qu'il est inactif, activez-le, faites-le changer plusieurs fois, puis désactivez-le.</w:t>
      </w:r>
    </w:p>
    <w:p w14:paraId="74B6A5BC"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74DDA4E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E01255E" w14:textId="77777777" w:rsidR="00502E4C" w:rsidRDefault="00000000">
            <w:pPr>
              <w:spacing w:after="80"/>
            </w:pPr>
            <w:r>
              <w:rPr>
                <w:rFonts w:ascii="Consolas" w:hAnsi="Consolas" w:cs="Consolas"/>
                <w:color w:val="E97132" w:themeColor="accent2"/>
                <w:sz w:val="18"/>
                <w:szCs w:val="18"/>
              </w:rPr>
              <w:t>be.ephec.java.enu.e01.FeuDeSignalisationTest</w:t>
            </w:r>
          </w:p>
          <w:p w14:paraId="2D035B98" w14:textId="77777777" w:rsidR="00502E4C" w:rsidRDefault="00000000">
            <w:r>
              <w:t>Vérifie l'ordre des trois constantes, l'état d'un feu neuf, l'immobilité d'un feu inactif, le cycle complet des couleurs et le format d'</w:t>
            </w:r>
            <w:r>
              <w:rPr>
                <w:rFonts w:ascii="Consolas" w:hAnsi="Consolas" w:cs="Consolas"/>
                <w:color w:val="E97132" w:themeColor="accent2"/>
                <w:sz w:val="18"/>
                <w:szCs w:val="18"/>
              </w:rPr>
              <w:t>enTexte</w:t>
            </w:r>
            <w:r>
              <w:t>.</w:t>
            </w:r>
          </w:p>
        </w:tc>
      </w:tr>
    </w:tbl>
    <w:p w14:paraId="760BB463" w14:textId="77777777" w:rsidR="00502E4C" w:rsidRDefault="00000000">
      <w:pPr>
        <w:pStyle w:val="Titre3"/>
        <w:keepNext/>
        <w:spacing w:before="240" w:after="100"/>
      </w:pPr>
      <w:r>
        <w:rPr>
          <w:b/>
          <w:bCs/>
          <w:color w:val="595959"/>
        </w:rPr>
        <w:t>Questions à se poser</w:t>
      </w:r>
    </w:p>
    <w:p w14:paraId="3A143A05" w14:textId="77777777" w:rsidR="00502E4C" w:rsidRDefault="00000000">
      <w:pPr>
        <w:pStyle w:val="Paragraphedeliste"/>
        <w:numPr>
          <w:ilvl w:val="0"/>
          <w:numId w:val="5"/>
        </w:numPr>
        <w:spacing w:after="60"/>
      </w:pPr>
      <w:r>
        <w:t xml:space="preserve">Le constructeur doit mettre le feu dans le même état que </w:t>
      </w:r>
      <w:r>
        <w:rPr>
          <w:rFonts w:ascii="Consolas" w:hAnsi="Consolas" w:cs="Consolas"/>
          <w:color w:val="E97132" w:themeColor="accent2"/>
          <w:sz w:val="18"/>
          <w:szCs w:val="18"/>
        </w:rPr>
        <w:t>desactive()</w:t>
      </w:r>
      <w:r>
        <w:t>. Faut-il recopier les instructions, ou appeler la méthode ?</w:t>
      </w:r>
    </w:p>
    <w:p w14:paraId="350295A1" w14:textId="77777777" w:rsidR="00502E4C" w:rsidRDefault="00000000">
      <w:pPr>
        <w:pStyle w:val="Paragraphedeliste"/>
        <w:numPr>
          <w:ilvl w:val="0"/>
          <w:numId w:val="5"/>
        </w:numPr>
        <w:spacing w:after="60"/>
      </w:pPr>
      <w:r>
        <w:rPr>
          <w:b/>
          <w:bCs/>
        </w:rPr>
        <w:t xml:space="preserve">Le vrai enjeu de l'exercice. </w:t>
      </w:r>
      <w:r>
        <w:t xml:space="preserve">Vous pouvez écrire </w:t>
      </w:r>
      <w:r>
        <w:rPr>
          <w:rFonts w:ascii="Consolas" w:hAnsi="Consolas" w:cs="Consolas"/>
          <w:color w:val="E97132" w:themeColor="accent2"/>
          <w:sz w:val="18"/>
          <w:szCs w:val="18"/>
        </w:rPr>
        <w:t>changeDeCouleur</w:t>
      </w:r>
      <w:r>
        <w:t xml:space="preserve"> avec trois </w:t>
      </w:r>
      <w:r>
        <w:rPr>
          <w:rFonts w:ascii="Consolas" w:hAnsi="Consolas" w:cs="Consolas"/>
          <w:color w:val="E97132" w:themeColor="accent2"/>
          <w:sz w:val="18"/>
          <w:szCs w:val="18"/>
        </w:rPr>
        <w:t>if</w:t>
      </w:r>
      <w:r>
        <w:t xml:space="preserve"> ou un </w:t>
      </w:r>
      <w:r>
        <w:rPr>
          <w:rFonts w:ascii="Consolas" w:hAnsi="Consolas" w:cs="Consolas"/>
          <w:color w:val="E97132" w:themeColor="accent2"/>
          <w:sz w:val="18"/>
          <w:szCs w:val="18"/>
        </w:rPr>
        <w:t>switch</w:t>
      </w:r>
      <w:r>
        <w:t xml:space="preserve">. Vous pouvez aussi ne rien tester du tout, en vous servant de </w:t>
      </w:r>
      <w:r>
        <w:rPr>
          <w:rFonts w:ascii="Consolas" w:hAnsi="Consolas" w:cs="Consolas"/>
          <w:color w:val="E97132" w:themeColor="accent2"/>
          <w:sz w:val="18"/>
          <w:szCs w:val="18"/>
        </w:rPr>
        <w:t>values()</w:t>
      </w:r>
      <w:r>
        <w:t>, d'</w:t>
      </w:r>
      <w:r>
        <w:rPr>
          <w:rFonts w:ascii="Consolas" w:hAnsi="Consolas" w:cs="Consolas"/>
          <w:color w:val="E97132" w:themeColor="accent2"/>
          <w:sz w:val="18"/>
          <w:szCs w:val="18"/>
        </w:rPr>
        <w:t>ordinal()</w:t>
      </w:r>
      <w:r>
        <w:t xml:space="preserve"> et du reste de la division par 3. Écrivez les deux, et comparez ce qui se passerait si le feu comptait une quatrième couleur.</w:t>
      </w:r>
    </w:p>
    <w:p w14:paraId="3F3303BA" w14:textId="77777777" w:rsidR="00502E4C" w:rsidRDefault="00000000">
      <w:pPr>
        <w:pStyle w:val="Paragraphedeliste"/>
        <w:numPr>
          <w:ilvl w:val="0"/>
          <w:numId w:val="5"/>
        </w:numPr>
        <w:spacing w:after="60"/>
      </w:pPr>
      <w:r>
        <w:t xml:space="preserve">Comparez avec trois constantes </w:t>
      </w:r>
      <w:r>
        <w:rPr>
          <w:rFonts w:ascii="Consolas" w:hAnsi="Consolas" w:cs="Consolas"/>
          <w:color w:val="E97132" w:themeColor="accent2"/>
          <w:sz w:val="18"/>
          <w:szCs w:val="18"/>
        </w:rPr>
        <w:t>int</w:t>
      </w:r>
      <w:r>
        <w:t xml:space="preserve"> valant 0, 1 et 2. Qu'est-ce qu'une énumération empêche d'écrire qu'un </w:t>
      </w:r>
      <w:r>
        <w:rPr>
          <w:rFonts w:ascii="Consolas" w:hAnsi="Consolas" w:cs="Consolas"/>
          <w:color w:val="E97132" w:themeColor="accent2"/>
          <w:sz w:val="18"/>
          <w:szCs w:val="18"/>
        </w:rPr>
        <w:t>int</w:t>
      </w:r>
      <w:r>
        <w:t xml:space="preserve"> autoriserait ? Voir </w:t>
      </w:r>
      <w:r>
        <w:rPr>
          <w:rFonts w:ascii="Consolas" w:hAnsi="Consolas" w:cs="Consolas"/>
          <w:color w:val="E97132" w:themeColor="accent2"/>
          <w:sz w:val="18"/>
          <w:szCs w:val="18"/>
        </w:rPr>
        <w:t>CC-NOM.7</w:t>
      </w:r>
      <w:r>
        <w:t xml:space="preserve"> et </w:t>
      </w:r>
      <w:r>
        <w:rPr>
          <w:rFonts w:ascii="Consolas" w:hAnsi="Consolas" w:cs="Consolas"/>
          <w:color w:val="E97132" w:themeColor="accent2"/>
          <w:sz w:val="18"/>
          <w:szCs w:val="18"/>
        </w:rPr>
        <w:t>CC-NOM.1</w:t>
      </w:r>
      <w:r>
        <w:t>.</w:t>
      </w:r>
    </w:p>
    <w:p w14:paraId="2322BFED" w14:textId="77777777" w:rsidR="00502E4C" w:rsidRDefault="00000000">
      <w:pPr>
        <w:pStyle w:val="Paragraphedeliste"/>
        <w:numPr>
          <w:ilvl w:val="0"/>
          <w:numId w:val="5"/>
        </w:numPr>
        <w:spacing w:after="60"/>
      </w:pPr>
      <w:r>
        <w:t xml:space="preserve">Dans la version sans test, d'où vient le 3 ? C'est le nombre de couleurs, écrit en dur : avec une quatrième couleur, il faudrait penser à le changer aussi. Remplacez-le par </w:t>
      </w:r>
      <w:r>
        <w:rPr>
          <w:rFonts w:ascii="Consolas" w:hAnsi="Consolas" w:cs="Consolas"/>
          <w:color w:val="E97132" w:themeColor="accent2"/>
          <w:sz w:val="18"/>
          <w:szCs w:val="18"/>
        </w:rPr>
        <w:t>CouleurDeFeu.values().length</w:t>
      </w:r>
      <w:r>
        <w:t xml:space="preserve"> — un tableau a une longueur, pas de </w:t>
      </w:r>
      <w:r>
        <w:rPr>
          <w:rFonts w:ascii="Consolas" w:hAnsi="Consolas" w:cs="Consolas"/>
          <w:color w:val="E97132" w:themeColor="accent2"/>
          <w:sz w:val="18"/>
          <w:szCs w:val="18"/>
        </w:rPr>
        <w:t>size()</w:t>
      </w:r>
      <w:r>
        <w:t xml:space="preserve">, réservé aux collections — et vérifiez qu'ajouter une couleur ne demande plus que sa déclaration. Voir </w:t>
      </w:r>
      <w:r>
        <w:rPr>
          <w:rFonts w:ascii="Consolas" w:hAnsi="Consolas" w:cs="Consolas"/>
          <w:color w:val="E97132" w:themeColor="accent2"/>
          <w:sz w:val="18"/>
          <w:szCs w:val="18"/>
        </w:rPr>
        <w:t>CC-NOM.7</w:t>
      </w:r>
      <w:r>
        <w:t>.</w:t>
      </w:r>
    </w:p>
    <w:p w14:paraId="0729BA46" w14:textId="77777777" w:rsidR="00502E4C" w:rsidRDefault="00502E4C">
      <w:pPr>
        <w:pBdr>
          <w:bottom w:val="single" w:sz="6" w:space="1" w:color="A6A6A6"/>
        </w:pBdr>
        <w:spacing w:before="240" w:after="360"/>
      </w:pPr>
    </w:p>
    <w:p w14:paraId="66DBB45E" w14:textId="77777777" w:rsidR="00502E4C" w:rsidRDefault="00000000">
      <w:pPr>
        <w:pStyle w:val="Titre2"/>
        <w:keepNext/>
        <w:spacing w:before="360" w:after="160"/>
      </w:pPr>
      <w:bookmarkStart w:id="28" w:name="_Toc243774970"/>
      <w:r>
        <w:rPr>
          <w:b/>
          <w:bCs/>
          <w:color w:val="1F4E79"/>
          <w:sz w:val="30"/>
          <w:szCs w:val="30"/>
        </w:rPr>
        <w:t>ENU.2 — Une température, deux unités</w:t>
      </w:r>
      <w:bookmarkEnd w:id="28"/>
    </w:p>
    <w:p w14:paraId="15A3690C"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be.ephec.java.enu.e02</w:t>
      </w:r>
    </w:p>
    <w:p w14:paraId="39019E3E" w14:textId="77777777" w:rsidR="00502E4C" w:rsidRDefault="00000000">
      <w:pPr>
        <w:pStyle w:val="Titre3"/>
        <w:keepNext/>
        <w:spacing w:before="240" w:after="100"/>
      </w:pPr>
      <w:r>
        <w:rPr>
          <w:b/>
          <w:bCs/>
          <w:color w:val="595959"/>
        </w:rPr>
        <w:t>Objectif</w:t>
      </w:r>
    </w:p>
    <w:p w14:paraId="0E2082CC" w14:textId="77777777" w:rsidR="00502E4C" w:rsidRDefault="00000000">
      <w:pPr>
        <w:spacing w:after="120"/>
      </w:pPr>
      <w:r>
        <w:t>Se servir d'une énumération comme paramètre, et retomber sur la question de la donnée redondante.</w:t>
      </w:r>
    </w:p>
    <w:p w14:paraId="10469086" w14:textId="77777777" w:rsidR="00502E4C" w:rsidRDefault="00000000">
      <w:pPr>
        <w:pStyle w:val="Titre3"/>
        <w:keepNext/>
        <w:spacing w:before="240" w:after="100"/>
      </w:pPr>
      <w:r>
        <w:rPr>
          <w:b/>
          <w:bCs/>
          <w:color w:val="595959"/>
        </w:rPr>
        <w:t>Énoncé</w:t>
      </w:r>
    </w:p>
    <w:p w14:paraId="7E2311EF" w14:textId="77777777" w:rsidR="00502E4C" w:rsidRDefault="00000000">
      <w:pPr>
        <w:spacing w:after="120"/>
      </w:pPr>
      <w:r>
        <w:t xml:space="preserve">Écrivez l'énumération </w:t>
      </w:r>
      <w:r>
        <w:rPr>
          <w:rFonts w:ascii="Consolas" w:hAnsi="Consolas" w:cs="Consolas"/>
          <w:color w:val="E97132" w:themeColor="accent2"/>
          <w:sz w:val="18"/>
          <w:szCs w:val="18"/>
        </w:rPr>
        <w:t>TemperatureUnit</w:t>
      </w:r>
      <w:r>
        <w:t xml:space="preserve"> avec </w:t>
      </w:r>
      <w:r>
        <w:rPr>
          <w:rFonts w:ascii="Consolas" w:hAnsi="Consolas" w:cs="Consolas"/>
          <w:color w:val="E97132" w:themeColor="accent2"/>
          <w:sz w:val="18"/>
          <w:szCs w:val="18"/>
        </w:rPr>
        <w:t>CELSIUS</w:t>
      </w:r>
      <w:r>
        <w:t xml:space="preserve"> et </w:t>
      </w:r>
      <w:r>
        <w:rPr>
          <w:rFonts w:ascii="Consolas" w:hAnsi="Consolas" w:cs="Consolas"/>
          <w:color w:val="E97132" w:themeColor="accent2"/>
          <w:sz w:val="18"/>
          <w:szCs w:val="18"/>
        </w:rPr>
        <w:t>FAHRENHEIT</w:t>
      </w:r>
      <w:r>
        <w:t xml:space="preserve">, puis la classe </w:t>
      </w:r>
      <w:r>
        <w:rPr>
          <w:rFonts w:ascii="Consolas" w:hAnsi="Consolas" w:cs="Consolas"/>
          <w:color w:val="E97132" w:themeColor="accent2"/>
          <w:sz w:val="18"/>
          <w:szCs w:val="18"/>
        </w:rPr>
        <w:t>Temperature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200"/>
        <w:gridCol w:w="3160"/>
      </w:tblGrid>
      <w:tr w:rsidR="00502E4C" w14:paraId="5AD3B59E"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2273F2F0" w14:textId="77777777" w:rsidR="00502E4C" w:rsidRDefault="00000000">
            <w:r>
              <w:rPr>
                <w:b/>
                <w:bCs/>
                <w:sz w:val="20"/>
                <w:szCs w:val="20"/>
              </w:rPr>
              <w:t>Élément</w:t>
            </w:r>
          </w:p>
        </w:tc>
        <w:tc>
          <w:tcPr>
            <w:tcW w:w="4200" w:type="dxa"/>
            <w:shd w:val="clear" w:color="auto" w:fill="DEEAF6"/>
            <w:tcMar>
              <w:top w:w="55" w:type="dxa"/>
              <w:left w:w="100" w:type="dxa"/>
              <w:bottom w:w="55" w:type="dxa"/>
              <w:right w:w="100" w:type="dxa"/>
            </w:tcMar>
          </w:tcPr>
          <w:p w14:paraId="553BB76E" w14:textId="77777777" w:rsidR="00502E4C" w:rsidRDefault="00000000">
            <w:r>
              <w:rPr>
                <w:b/>
                <w:bCs/>
                <w:sz w:val="20"/>
                <w:szCs w:val="20"/>
              </w:rPr>
              <w:t>Signature</w:t>
            </w:r>
          </w:p>
        </w:tc>
        <w:tc>
          <w:tcPr>
            <w:tcW w:w="3160" w:type="dxa"/>
            <w:shd w:val="clear" w:color="auto" w:fill="DEEAF6"/>
            <w:tcMar>
              <w:top w:w="55" w:type="dxa"/>
              <w:left w:w="100" w:type="dxa"/>
              <w:bottom w:w="55" w:type="dxa"/>
              <w:right w:w="100" w:type="dxa"/>
            </w:tcMar>
          </w:tcPr>
          <w:p w14:paraId="6EF8D36B" w14:textId="77777777" w:rsidR="00502E4C" w:rsidRDefault="00000000">
            <w:r>
              <w:rPr>
                <w:b/>
                <w:bCs/>
                <w:sz w:val="20"/>
                <w:szCs w:val="20"/>
              </w:rPr>
              <w:t>Rôle</w:t>
            </w:r>
          </w:p>
        </w:tc>
      </w:tr>
      <w:tr w:rsidR="00502E4C" w14:paraId="34A944B8" w14:textId="77777777">
        <w:tblPrEx>
          <w:tblCellMar>
            <w:top w:w="0" w:type="dxa"/>
            <w:bottom w:w="0" w:type="dxa"/>
          </w:tblCellMar>
        </w:tblPrEx>
        <w:trPr>
          <w:cantSplit/>
        </w:trPr>
        <w:tc>
          <w:tcPr>
            <w:tcW w:w="2000" w:type="dxa"/>
            <w:tcMar>
              <w:top w:w="55" w:type="dxa"/>
              <w:left w:w="100" w:type="dxa"/>
              <w:bottom w:w="55" w:type="dxa"/>
              <w:right w:w="100" w:type="dxa"/>
            </w:tcMar>
          </w:tcPr>
          <w:p w14:paraId="06EB5115" w14:textId="77777777" w:rsidR="00502E4C" w:rsidRDefault="00000000">
            <w:r>
              <w:rPr>
                <w:rFonts w:ascii="Consolas" w:hAnsi="Consolas" w:cs="Consolas"/>
                <w:color w:val="E97132" w:themeColor="accent2"/>
                <w:sz w:val="18"/>
                <w:szCs w:val="18"/>
              </w:rPr>
              <w:t>constructeur</w:t>
            </w:r>
          </w:p>
        </w:tc>
        <w:tc>
          <w:tcPr>
            <w:tcW w:w="4200" w:type="dxa"/>
            <w:tcMar>
              <w:top w:w="55" w:type="dxa"/>
              <w:left w:w="100" w:type="dxa"/>
              <w:bottom w:w="55" w:type="dxa"/>
              <w:right w:w="100" w:type="dxa"/>
            </w:tcMar>
          </w:tcPr>
          <w:p w14:paraId="0C924E93" w14:textId="77777777" w:rsidR="00502E4C" w:rsidRDefault="00000000">
            <w:r>
              <w:rPr>
                <w:rFonts w:ascii="Consolas" w:hAnsi="Consolas" w:cs="Consolas"/>
                <w:color w:val="E97132" w:themeColor="accent2"/>
                <w:sz w:val="18"/>
                <w:szCs w:val="18"/>
              </w:rPr>
              <w:t>public Temperature(double, TemperatureUnit)</w:t>
            </w:r>
          </w:p>
        </w:tc>
        <w:tc>
          <w:tcPr>
            <w:tcW w:w="3160" w:type="dxa"/>
            <w:tcMar>
              <w:top w:w="55" w:type="dxa"/>
              <w:left w:w="100" w:type="dxa"/>
              <w:bottom w:w="55" w:type="dxa"/>
              <w:right w:w="100" w:type="dxa"/>
            </w:tcMar>
          </w:tcPr>
          <w:p w14:paraId="63DD1CDD" w14:textId="77777777" w:rsidR="00502E4C" w:rsidRDefault="00000000">
            <w:r>
              <w:rPr>
                <w:sz w:val="20"/>
                <w:szCs w:val="20"/>
              </w:rPr>
              <w:t>La valeur, et l'unité dans laquelle elle est exprimée</w:t>
            </w:r>
          </w:p>
        </w:tc>
      </w:tr>
      <w:tr w:rsidR="00502E4C" w14:paraId="0341A257" w14:textId="77777777">
        <w:tblPrEx>
          <w:tblCellMar>
            <w:top w:w="0" w:type="dxa"/>
            <w:bottom w:w="0" w:type="dxa"/>
          </w:tblCellMar>
        </w:tblPrEx>
        <w:trPr>
          <w:cantSplit/>
        </w:trPr>
        <w:tc>
          <w:tcPr>
            <w:tcW w:w="2000" w:type="dxa"/>
            <w:tcMar>
              <w:top w:w="55" w:type="dxa"/>
              <w:left w:w="100" w:type="dxa"/>
              <w:bottom w:w="55" w:type="dxa"/>
              <w:right w:w="100" w:type="dxa"/>
            </w:tcMar>
          </w:tcPr>
          <w:p w14:paraId="5CBE190A" w14:textId="77777777" w:rsidR="00502E4C" w:rsidRDefault="00000000">
            <w:r>
              <w:rPr>
                <w:rFonts w:ascii="Consolas" w:hAnsi="Consolas" w:cs="Consolas"/>
                <w:color w:val="E97132" w:themeColor="accent2"/>
                <w:sz w:val="18"/>
                <w:szCs w:val="18"/>
              </w:rPr>
              <w:t>getValue</w:t>
            </w:r>
          </w:p>
        </w:tc>
        <w:tc>
          <w:tcPr>
            <w:tcW w:w="4200" w:type="dxa"/>
            <w:tcMar>
              <w:top w:w="55" w:type="dxa"/>
              <w:left w:w="100" w:type="dxa"/>
              <w:bottom w:w="55" w:type="dxa"/>
              <w:right w:w="100" w:type="dxa"/>
            </w:tcMar>
          </w:tcPr>
          <w:p w14:paraId="03D37871" w14:textId="77777777" w:rsidR="00502E4C" w:rsidRDefault="00000000">
            <w:r>
              <w:rPr>
                <w:rFonts w:ascii="Consolas" w:hAnsi="Consolas" w:cs="Consolas"/>
                <w:color w:val="E97132" w:themeColor="accent2"/>
                <w:sz w:val="18"/>
                <w:szCs w:val="18"/>
              </w:rPr>
              <w:t>public double getValue(TemperatureUnit)</w:t>
            </w:r>
          </w:p>
        </w:tc>
        <w:tc>
          <w:tcPr>
            <w:tcW w:w="3160" w:type="dxa"/>
            <w:tcMar>
              <w:top w:w="55" w:type="dxa"/>
              <w:left w:w="100" w:type="dxa"/>
              <w:bottom w:w="55" w:type="dxa"/>
              <w:right w:w="100" w:type="dxa"/>
            </w:tcMar>
          </w:tcPr>
          <w:p w14:paraId="62C0386D" w14:textId="77777777" w:rsidR="00502E4C" w:rsidRDefault="00000000">
            <w:r>
              <w:rPr>
                <w:sz w:val="20"/>
                <w:szCs w:val="20"/>
              </w:rPr>
              <w:t>La température dans l'unité demandée</w:t>
            </w:r>
          </w:p>
        </w:tc>
      </w:tr>
      <w:tr w:rsidR="00502E4C" w14:paraId="1B5212EE" w14:textId="77777777">
        <w:tblPrEx>
          <w:tblCellMar>
            <w:top w:w="0" w:type="dxa"/>
            <w:bottom w:w="0" w:type="dxa"/>
          </w:tblCellMar>
        </w:tblPrEx>
        <w:trPr>
          <w:cantSplit/>
        </w:trPr>
        <w:tc>
          <w:tcPr>
            <w:tcW w:w="2000" w:type="dxa"/>
            <w:tcMar>
              <w:top w:w="55" w:type="dxa"/>
              <w:left w:w="100" w:type="dxa"/>
              <w:bottom w:w="55" w:type="dxa"/>
              <w:right w:w="100" w:type="dxa"/>
            </w:tcMar>
          </w:tcPr>
          <w:p w14:paraId="07FD96EF" w14:textId="77777777" w:rsidR="00502E4C" w:rsidRDefault="00000000">
            <w:r>
              <w:rPr>
                <w:rFonts w:ascii="Consolas" w:hAnsi="Consolas" w:cs="Consolas"/>
                <w:color w:val="E97132" w:themeColor="accent2"/>
                <w:sz w:val="18"/>
                <w:szCs w:val="18"/>
              </w:rPr>
              <w:t>setValue</w:t>
            </w:r>
          </w:p>
        </w:tc>
        <w:tc>
          <w:tcPr>
            <w:tcW w:w="4200" w:type="dxa"/>
            <w:tcMar>
              <w:top w:w="55" w:type="dxa"/>
              <w:left w:w="100" w:type="dxa"/>
              <w:bottom w:w="55" w:type="dxa"/>
              <w:right w:w="100" w:type="dxa"/>
            </w:tcMar>
          </w:tcPr>
          <w:p w14:paraId="26941290" w14:textId="77777777" w:rsidR="00502E4C" w:rsidRDefault="00000000">
            <w:r>
              <w:rPr>
                <w:rFonts w:ascii="Consolas" w:hAnsi="Consolas" w:cs="Consolas"/>
                <w:color w:val="E97132" w:themeColor="accent2"/>
                <w:sz w:val="18"/>
                <w:szCs w:val="18"/>
              </w:rPr>
              <w:t>public void setValue(double, TemperatureUnit)</w:t>
            </w:r>
          </w:p>
        </w:tc>
        <w:tc>
          <w:tcPr>
            <w:tcW w:w="3160" w:type="dxa"/>
            <w:tcMar>
              <w:top w:w="55" w:type="dxa"/>
              <w:left w:w="100" w:type="dxa"/>
              <w:bottom w:w="55" w:type="dxa"/>
              <w:right w:w="100" w:type="dxa"/>
            </w:tcMar>
          </w:tcPr>
          <w:p w14:paraId="1998F094" w14:textId="77777777" w:rsidR="00502E4C" w:rsidRDefault="00000000">
            <w:r>
              <w:rPr>
                <w:sz w:val="20"/>
                <w:szCs w:val="20"/>
              </w:rPr>
              <w:t>Remplace la température</w:t>
            </w:r>
          </w:p>
        </w:tc>
      </w:tr>
    </w:tbl>
    <w:p w14:paraId="36ACF649" w14:textId="77777777" w:rsidR="00502E4C" w:rsidRDefault="00000000">
      <w:pPr>
        <w:pStyle w:val="Titre3"/>
        <w:keepNext/>
        <w:spacing w:before="240" w:after="100"/>
      </w:pPr>
      <w:r>
        <w:rPr>
          <w:b/>
          <w:bCs/>
          <w:color w:val="595959"/>
        </w:rPr>
        <w:t>Les formules</w:t>
      </w:r>
    </w:p>
    <w:p w14:paraId="24712B18" w14:textId="77777777" w:rsidR="00502E4C" w:rsidRDefault="00000000">
      <w:pPr>
        <w:keepLines/>
        <w:shd w:val="clear" w:color="auto" w:fill="F2F2F2"/>
        <w:spacing w:before="100"/>
        <w:ind w:left="220"/>
      </w:pPr>
      <w:r>
        <w:rPr>
          <w:rFonts w:ascii="Consolas" w:hAnsi="Consolas" w:cs="Consolas"/>
          <w:color w:val="E97132" w:themeColor="accent2"/>
          <w:sz w:val="18"/>
          <w:szCs w:val="18"/>
        </w:rPr>
        <w:t>Celsius     vers Fahrenheit :  f = c * 9 / 5 + 32       (10 C  -&gt;   50 F)</w:t>
      </w:r>
    </w:p>
    <w:p w14:paraId="248F0E6A" w14:textId="77777777" w:rsidR="00502E4C" w:rsidRDefault="00000000">
      <w:pPr>
        <w:keepLines/>
        <w:shd w:val="clear" w:color="auto" w:fill="F2F2F2"/>
        <w:spacing w:after="160"/>
        <w:ind w:left="220"/>
      </w:pPr>
      <w:r>
        <w:rPr>
          <w:rFonts w:ascii="Consolas" w:hAnsi="Consolas" w:cs="Consolas"/>
          <w:color w:val="E97132" w:themeColor="accent2"/>
          <w:sz w:val="18"/>
          <w:szCs w:val="18"/>
        </w:rPr>
        <w:t>Fahrenheit  vers Celsius    :  c = (f - 32) * 5 / 9     (23 F  -&gt;   -5 C)</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542ED7F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F28B20E" w14:textId="77777777" w:rsidR="00502E4C" w:rsidRDefault="00000000">
            <w:pPr>
              <w:spacing w:after="80"/>
            </w:pPr>
            <w:r>
              <w:rPr>
                <w:b/>
                <w:bCs/>
              </w:rPr>
              <w:lastRenderedPageBreak/>
              <w:t>Le piège</w:t>
            </w:r>
          </w:p>
          <w:p w14:paraId="774389BE" w14:textId="77777777" w:rsidR="00502E4C" w:rsidRDefault="00000000">
            <w:pPr>
              <w:spacing w:after="80"/>
            </w:pPr>
            <w:r>
              <w:t>Si vos conversions retournent des valeurs fausses, regardez le type des opérations. 9 / 5 vaut 1 en Java, parce que ce sont deux entiers et que la division entière tronque le résultat. Il suffit qu'un seul des opérandes soit un double pour que le calcul devienne décimal.</w:t>
            </w:r>
          </w:p>
          <w:p w14:paraId="750822E0" w14:textId="77777777" w:rsidR="00502E4C" w:rsidRDefault="00000000">
            <w:r>
              <w:t>Le message d'échec du test vous le rappellera, mais autant le savoir avant.</w:t>
            </w:r>
          </w:p>
        </w:tc>
      </w:tr>
    </w:tbl>
    <w:p w14:paraId="241F4066"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129B140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DF64898" w14:textId="77777777" w:rsidR="00502E4C" w:rsidRDefault="00000000">
            <w:pPr>
              <w:spacing w:after="80"/>
            </w:pPr>
            <w:r>
              <w:rPr>
                <w:rFonts w:ascii="Consolas" w:hAnsi="Consolas" w:cs="Consolas"/>
                <w:color w:val="E97132" w:themeColor="accent2"/>
                <w:sz w:val="18"/>
                <w:szCs w:val="18"/>
              </w:rPr>
              <w:t>be.ephec.java.enu.e02.TemperatureTest</w:t>
            </w:r>
          </w:p>
          <w:p w14:paraId="4C4BCA42" w14:textId="77777777" w:rsidR="00502E4C" w:rsidRDefault="00000000">
            <w:r>
              <w:t xml:space="preserve">Vérifie les deux conversions du cours, les repères classiques — 0 °C, l'ébullition, et −40 qui est la seule température identique dans les deux unités — et le comportement de </w:t>
            </w:r>
            <w:r>
              <w:rPr>
                <w:rFonts w:ascii="Consolas" w:hAnsi="Consolas" w:cs="Consolas"/>
                <w:color w:val="E97132" w:themeColor="accent2"/>
                <w:sz w:val="18"/>
                <w:szCs w:val="18"/>
              </w:rPr>
              <w:t>setValue</w:t>
            </w:r>
            <w:r>
              <w:t>.</w:t>
            </w:r>
          </w:p>
        </w:tc>
      </w:tr>
    </w:tbl>
    <w:p w14:paraId="625D1AE6" w14:textId="77777777" w:rsidR="00502E4C" w:rsidRDefault="00000000">
      <w:pPr>
        <w:pStyle w:val="Titre3"/>
        <w:keepNext/>
        <w:spacing w:before="240" w:after="100"/>
      </w:pPr>
      <w:r>
        <w:rPr>
          <w:b/>
          <w:bCs/>
          <w:color w:val="595959"/>
        </w:rPr>
        <w:t>Questions à se poser</w:t>
      </w:r>
    </w:p>
    <w:p w14:paraId="28DDE424" w14:textId="77777777" w:rsidR="00502E4C" w:rsidRDefault="00000000">
      <w:pPr>
        <w:pStyle w:val="Paragraphedeliste"/>
        <w:numPr>
          <w:ilvl w:val="0"/>
          <w:numId w:val="5"/>
        </w:numPr>
        <w:spacing w:after="60"/>
      </w:pPr>
      <w:r>
        <w:t>Combien de valeurs votre objet stocke-t-il ? Si vous en gardez deux, une en Celsius et une en Fahrenheit, que se passe-t-il si l'une est modifiée et pas l'autre ?</w:t>
      </w:r>
    </w:p>
    <w:p w14:paraId="6385F2D9" w14:textId="77777777" w:rsidR="00502E4C" w:rsidRDefault="00000000">
      <w:pPr>
        <w:pStyle w:val="Paragraphedeliste"/>
        <w:numPr>
          <w:ilvl w:val="0"/>
          <w:numId w:val="5"/>
        </w:numPr>
        <w:spacing w:after="60"/>
      </w:pPr>
      <w:r>
        <w:t>Vous avez choisi une unité de référence pour le stockage. Un utilisateur de la classe peut-il savoir laquelle ? Est-ce souhaitable ?</w:t>
      </w:r>
    </w:p>
    <w:p w14:paraId="24C24A65" w14:textId="77777777" w:rsidR="00502E4C" w:rsidRDefault="00000000">
      <w:pPr>
        <w:pStyle w:val="Paragraphedeliste"/>
        <w:numPr>
          <w:ilvl w:val="0"/>
          <w:numId w:val="5"/>
        </w:numPr>
        <w:spacing w:after="60"/>
      </w:pPr>
      <w:r>
        <w:t xml:space="preserve">L'énumération pourrait contenir elle-même les conversions, puisqu'une enum est une classe. Ce serait-il mieux ? Vous aurez les moyens de trancher après </w:t>
      </w:r>
      <w:hyperlink w:anchor="ex-ENU-3" w:history="1">
        <w:r>
          <w:rPr>
            <w:rFonts w:ascii="Consolas" w:hAnsi="Consolas" w:cs="Consolas"/>
            <w:color w:val="E97132" w:themeColor="accent2"/>
            <w:sz w:val="18"/>
            <w:szCs w:val="18"/>
          </w:rPr>
          <w:t>ENU.3</w:t>
        </w:r>
      </w:hyperlink>
      <w:r>
        <w:t>.</w:t>
      </w:r>
    </w:p>
    <w:p w14:paraId="4CACDD2E" w14:textId="77777777" w:rsidR="00502E4C" w:rsidRDefault="00000000">
      <w:pPr>
        <w:pStyle w:val="Paragraphedeliste"/>
        <w:numPr>
          <w:ilvl w:val="0"/>
          <w:numId w:val="5"/>
        </w:numPr>
        <w:spacing w:after="60"/>
      </w:pPr>
      <w:r>
        <w:t xml:space="preserve">Les deux méthodes de conversion portent des noms opposés. Le vocabulaire reste-t-il cohérent d'une méthode à l'autre ? Voir </w:t>
      </w:r>
      <w:r>
        <w:rPr>
          <w:rFonts w:ascii="Consolas" w:hAnsi="Consolas" w:cs="Consolas"/>
          <w:color w:val="E97132" w:themeColor="accent2"/>
          <w:sz w:val="18"/>
          <w:szCs w:val="18"/>
        </w:rPr>
        <w:t>CC-MET.4</w:t>
      </w:r>
      <w:r>
        <w:t>.</w:t>
      </w:r>
    </w:p>
    <w:p w14:paraId="1EAE1B69" w14:textId="77777777" w:rsidR="00502E4C" w:rsidRDefault="00502E4C">
      <w:pPr>
        <w:pBdr>
          <w:bottom w:val="single" w:sz="6" w:space="1" w:color="A6A6A6"/>
        </w:pBdr>
        <w:spacing w:before="240" w:after="360"/>
      </w:pPr>
    </w:p>
    <w:p w14:paraId="185E3BA0" w14:textId="77777777" w:rsidR="00502E4C" w:rsidRDefault="00000000">
      <w:pPr>
        <w:pStyle w:val="Titre2"/>
        <w:keepNext/>
        <w:spacing w:before="360" w:after="160"/>
      </w:pPr>
      <w:bookmarkStart w:id="29" w:name="_Toc243774971"/>
      <w:r>
        <w:rPr>
          <w:b/>
          <w:bCs/>
          <w:color w:val="1F4E79"/>
          <w:sz w:val="30"/>
          <w:szCs w:val="30"/>
        </w:rPr>
        <w:t>ENU.3 — Un jeu de cartes</w:t>
      </w:r>
      <w:bookmarkEnd w:id="29"/>
    </w:p>
    <w:p w14:paraId="7222309B"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be.ephec.java.enu.e03</w:t>
      </w:r>
    </w:p>
    <w:p w14:paraId="24AF8F17" w14:textId="77777777" w:rsidR="00502E4C" w:rsidRDefault="00000000">
      <w:pPr>
        <w:pStyle w:val="Titre3"/>
        <w:keepNext/>
        <w:spacing w:before="240" w:after="100"/>
      </w:pPr>
      <w:r>
        <w:rPr>
          <w:b/>
          <w:bCs/>
          <w:color w:val="595959"/>
        </w:rPr>
        <w:t>Objectif</w:t>
      </w:r>
    </w:p>
    <w:p w14:paraId="7E1124AB" w14:textId="77777777" w:rsidR="00502E4C" w:rsidRDefault="00000000">
      <w:pPr>
        <w:spacing w:after="120"/>
      </w:pPr>
      <w:r>
        <w:t>Donner à une énumération un constructeur et des méthodes, et construire un tableau à partir de deux énumérations.</w:t>
      </w:r>
    </w:p>
    <w:p w14:paraId="72B8A09D" w14:textId="77777777" w:rsidR="00502E4C" w:rsidRDefault="00000000">
      <w:pPr>
        <w:pStyle w:val="Titre3"/>
        <w:keepNext/>
        <w:spacing w:before="240" w:after="100"/>
      </w:pPr>
      <w:r>
        <w:rPr>
          <w:b/>
          <w:bCs/>
          <w:color w:val="595959"/>
        </w:rPr>
        <w:t>Une enum est une classe</w:t>
      </w:r>
    </w:p>
    <w:p w14:paraId="2FF6A7D7" w14:textId="77777777" w:rsidR="00502E4C" w:rsidRDefault="00000000">
      <w:pPr>
        <w:spacing w:after="120"/>
      </w:pPr>
      <w:r>
        <w:t>Elle peut donc contenir un champ, un constructeur et des méthodes. Chaque constante énumérée passe ses arguments à ce constructeur.</w:t>
      </w:r>
    </w:p>
    <w:p w14:paraId="24919FE0" w14:textId="77777777" w:rsidR="00502E4C" w:rsidRDefault="00000000">
      <w:pPr>
        <w:keepLines/>
        <w:shd w:val="clear" w:color="auto" w:fill="F2F2F2"/>
        <w:spacing w:before="100"/>
        <w:ind w:left="220"/>
      </w:pPr>
      <w:r>
        <w:rPr>
          <w:rFonts w:ascii="Consolas" w:hAnsi="Consolas" w:cs="Consolas"/>
          <w:color w:val="E97132" w:themeColor="accent2"/>
          <w:sz w:val="18"/>
          <w:szCs w:val="18"/>
        </w:rPr>
        <w:t>public enum Discount {</w:t>
      </w:r>
    </w:p>
    <w:p w14:paraId="01AF13C5" w14:textId="77777777" w:rsidR="00502E4C" w:rsidRDefault="00000000">
      <w:pPr>
        <w:keepLines/>
        <w:shd w:val="clear" w:color="auto" w:fill="F2F2F2"/>
        <w:ind w:left="220"/>
      </w:pPr>
      <w:r>
        <w:rPr>
          <w:rFonts w:ascii="Consolas" w:hAnsi="Consolas" w:cs="Consolas"/>
          <w:color w:val="E97132" w:themeColor="accent2"/>
          <w:sz w:val="18"/>
          <w:szCs w:val="18"/>
        </w:rPr>
        <w:t xml:space="preserve">    BASIC(0.05), FIDELITY(0.075), SPECIAL(0.10);</w:t>
      </w:r>
    </w:p>
    <w:p w14:paraId="3496134E" w14:textId="77777777" w:rsidR="00502E4C" w:rsidRDefault="00000000">
      <w:pPr>
        <w:keepLines/>
        <w:shd w:val="clear" w:color="auto" w:fill="F2F2F2"/>
        <w:ind w:left="220"/>
      </w:pPr>
      <w:r>
        <w:rPr>
          <w:rFonts w:ascii="Consolas" w:hAnsi="Consolas" w:cs="Consolas"/>
          <w:color w:val="E97132" w:themeColor="accent2"/>
          <w:sz w:val="18"/>
          <w:szCs w:val="18"/>
        </w:rPr>
        <w:t xml:space="preserve"> </w:t>
      </w:r>
    </w:p>
    <w:p w14:paraId="7C6F6DA7" w14:textId="77777777" w:rsidR="00502E4C" w:rsidRDefault="00000000">
      <w:pPr>
        <w:keepLines/>
        <w:shd w:val="clear" w:color="auto" w:fill="F2F2F2"/>
        <w:ind w:left="220"/>
      </w:pPr>
      <w:r>
        <w:rPr>
          <w:rFonts w:ascii="Consolas" w:hAnsi="Consolas" w:cs="Consolas"/>
          <w:color w:val="E97132" w:themeColor="accent2"/>
          <w:sz w:val="18"/>
          <w:szCs w:val="18"/>
        </w:rPr>
        <w:t xml:space="preserve">    private final double taux;</w:t>
      </w:r>
    </w:p>
    <w:p w14:paraId="59CE9A19" w14:textId="77777777" w:rsidR="00502E4C" w:rsidRDefault="00000000">
      <w:pPr>
        <w:keepLines/>
        <w:shd w:val="clear" w:color="auto" w:fill="F2F2F2"/>
        <w:ind w:left="220"/>
      </w:pPr>
      <w:r>
        <w:rPr>
          <w:rFonts w:ascii="Consolas" w:hAnsi="Consolas" w:cs="Consolas"/>
          <w:color w:val="E97132" w:themeColor="accent2"/>
          <w:sz w:val="18"/>
          <w:szCs w:val="18"/>
        </w:rPr>
        <w:t xml:space="preserve"> </w:t>
      </w:r>
    </w:p>
    <w:p w14:paraId="65FAA9A4" w14:textId="77777777" w:rsidR="00502E4C" w:rsidRDefault="00000000">
      <w:pPr>
        <w:keepLines/>
        <w:shd w:val="clear" w:color="auto" w:fill="F2F2F2"/>
        <w:ind w:left="220"/>
      </w:pPr>
      <w:r>
        <w:rPr>
          <w:rFonts w:ascii="Consolas" w:hAnsi="Consolas" w:cs="Consolas"/>
          <w:color w:val="E97132" w:themeColor="accent2"/>
          <w:sz w:val="18"/>
          <w:szCs w:val="18"/>
        </w:rPr>
        <w:t xml:space="preserve">    Discount(double taux) { this.taux = taux; }</w:t>
      </w:r>
    </w:p>
    <w:p w14:paraId="5C4ADC62" w14:textId="77777777" w:rsidR="00502E4C" w:rsidRDefault="00000000">
      <w:pPr>
        <w:keepLines/>
        <w:shd w:val="clear" w:color="auto" w:fill="F2F2F2"/>
        <w:ind w:left="220"/>
      </w:pPr>
      <w:r>
        <w:rPr>
          <w:rFonts w:ascii="Consolas" w:hAnsi="Consolas" w:cs="Consolas"/>
          <w:color w:val="E97132" w:themeColor="accent2"/>
          <w:sz w:val="18"/>
          <w:szCs w:val="18"/>
        </w:rPr>
        <w:t xml:space="preserve"> </w:t>
      </w:r>
    </w:p>
    <w:p w14:paraId="3EF57358" w14:textId="77777777" w:rsidR="00502E4C" w:rsidRDefault="00000000">
      <w:pPr>
        <w:keepLines/>
        <w:shd w:val="clear" w:color="auto" w:fill="F2F2F2"/>
        <w:ind w:left="220"/>
      </w:pPr>
      <w:r>
        <w:rPr>
          <w:rFonts w:ascii="Consolas" w:hAnsi="Consolas" w:cs="Consolas"/>
          <w:color w:val="E97132" w:themeColor="accent2"/>
          <w:sz w:val="18"/>
          <w:szCs w:val="18"/>
        </w:rPr>
        <w:t xml:space="preserve">    public double appliquer(double prix) { return prix * (1 - taux); }</w:t>
      </w:r>
    </w:p>
    <w:p w14:paraId="6956C557" w14:textId="77777777" w:rsidR="00502E4C" w:rsidRDefault="00000000">
      <w:pPr>
        <w:keepLines/>
        <w:shd w:val="clear" w:color="auto" w:fill="F2F2F2"/>
        <w:spacing w:after="160"/>
        <w:ind w:left="220"/>
      </w:pPr>
      <w:r>
        <w:rPr>
          <w:rFonts w:ascii="Consolas" w:hAnsi="Consolas" w:cs="Consolas"/>
          <w:color w:val="E97132" w:themeColor="accent2"/>
          <w:sz w:val="18"/>
          <w:szCs w:val="18"/>
        </w:rPr>
        <w:t>}</w:t>
      </w:r>
    </w:p>
    <w:p w14:paraId="40DD9AA8" w14:textId="77777777" w:rsidR="00502E4C" w:rsidRDefault="00000000">
      <w:pPr>
        <w:spacing w:after="120"/>
      </w:pPr>
      <w:r>
        <w:t xml:space="preserve">Trois détails de syntaxe : la liste des constantes se termine par un point-virgule dès qu'il y a autre chose après elle, le constructeur est implicitement privé — on ne peut pas faire de </w:t>
      </w:r>
      <w:r>
        <w:rPr>
          <w:rFonts w:ascii="Consolas" w:hAnsi="Consolas" w:cs="Consolas"/>
          <w:color w:val="E97132" w:themeColor="accent2"/>
          <w:sz w:val="18"/>
          <w:szCs w:val="18"/>
        </w:rPr>
        <w:t>new</w:t>
      </w:r>
      <w:r>
        <w:t xml:space="preserve"> sur une enum — et le champ est final.</w:t>
      </w:r>
    </w:p>
    <w:p w14:paraId="10830922" w14:textId="77777777" w:rsidR="00502E4C" w:rsidRDefault="00000000">
      <w:pPr>
        <w:pStyle w:val="Titre3"/>
        <w:keepNext/>
        <w:spacing w:before="240" w:after="100"/>
      </w:pPr>
      <w:r>
        <w:rPr>
          <w:b/>
          <w:bCs/>
          <w:color w:val="595959"/>
        </w:rPr>
        <w:t>Énoncé</w:t>
      </w:r>
    </w:p>
    <w:p w14:paraId="0E0218A0" w14:textId="77777777" w:rsidR="00502E4C" w:rsidRDefault="00000000">
      <w:pPr>
        <w:spacing w:after="120"/>
      </w:pPr>
      <w:r>
        <w:t xml:space="preserve">Écrivez </w:t>
      </w:r>
      <w:r>
        <w:rPr>
          <w:rFonts w:ascii="Consolas" w:hAnsi="Consolas" w:cs="Consolas"/>
          <w:color w:val="E97132" w:themeColor="accent2"/>
          <w:sz w:val="18"/>
          <w:szCs w:val="18"/>
        </w:rPr>
        <w:t>Color</w:t>
      </w:r>
      <w:r>
        <w:t xml:space="preserve"> et </w:t>
      </w:r>
      <w:r>
        <w:rPr>
          <w:rFonts w:ascii="Consolas" w:hAnsi="Consolas" w:cs="Consolas"/>
          <w:color w:val="E97132" w:themeColor="accent2"/>
          <w:sz w:val="18"/>
          <w:szCs w:val="18"/>
        </w:rPr>
        <w:t>Value</w:t>
      </w:r>
      <w:r>
        <w:t xml:space="preserve">, deux énumérations dont chaque constante connaît son libellé français : </w:t>
      </w:r>
      <w:r>
        <w:rPr>
          <w:rFonts w:ascii="Consolas" w:hAnsi="Consolas" w:cs="Consolas"/>
          <w:color w:val="E97132" w:themeColor="accent2"/>
          <w:sz w:val="18"/>
          <w:szCs w:val="18"/>
        </w:rPr>
        <w:t>PIQUE</w:t>
      </w:r>
      <w:r>
        <w:t xml:space="preserve"> connaît </w:t>
      </w:r>
      <w:r>
        <w:rPr>
          <w:rFonts w:ascii="Consolas" w:hAnsi="Consolas" w:cs="Consolas"/>
          <w:color w:val="E97132" w:themeColor="accent2"/>
          <w:sz w:val="18"/>
          <w:szCs w:val="18"/>
        </w:rPr>
        <w:t>"Pique"</w:t>
      </w:r>
      <w:r>
        <w:t xml:space="preserve">, </w:t>
      </w:r>
      <w:r>
        <w:rPr>
          <w:rFonts w:ascii="Consolas" w:hAnsi="Consolas" w:cs="Consolas"/>
          <w:color w:val="E97132" w:themeColor="accent2"/>
          <w:sz w:val="18"/>
          <w:szCs w:val="18"/>
        </w:rPr>
        <w:t>AS</w:t>
      </w:r>
      <w:r>
        <w:t xml:space="preserve"> connaît </w:t>
      </w:r>
      <w:r>
        <w:rPr>
          <w:rFonts w:ascii="Consolas" w:hAnsi="Consolas" w:cs="Consolas"/>
          <w:color w:val="E97132" w:themeColor="accent2"/>
          <w:sz w:val="18"/>
          <w:szCs w:val="18"/>
        </w:rPr>
        <w:t>"As"</w:t>
      </w:r>
      <w:r>
        <w:t xml:space="preserve">, </w:t>
      </w:r>
      <w:r>
        <w:rPr>
          <w:rFonts w:ascii="Consolas" w:hAnsi="Consolas" w:cs="Consolas"/>
          <w:color w:val="E97132" w:themeColor="accent2"/>
          <w:sz w:val="18"/>
          <w:szCs w:val="18"/>
        </w:rPr>
        <w:t>DIX</w:t>
      </w:r>
      <w:r>
        <w:t xml:space="preserve"> connaît </w:t>
      </w:r>
      <w:r>
        <w:rPr>
          <w:rFonts w:ascii="Consolas" w:hAnsi="Consolas" w:cs="Consolas"/>
          <w:color w:val="E97132" w:themeColor="accent2"/>
          <w:sz w:val="18"/>
          <w:szCs w:val="18"/>
        </w:rPr>
        <w:t>"10"</w:t>
      </w:r>
      <w:r>
        <w:t>. Les valeurs se déclarent dans l'ordre du jeu, de l'as au roi.</w:t>
      </w:r>
    </w:p>
    <w:p w14:paraId="0177593E" w14:textId="77777777" w:rsidR="00502E4C" w:rsidRDefault="00000000">
      <w:pPr>
        <w:spacing w:after="120"/>
      </w:pPr>
      <w:r>
        <w:t xml:space="preserve">Écrivez ensuite </w:t>
      </w:r>
      <w:r>
        <w:rPr>
          <w:rFonts w:ascii="Consolas" w:hAnsi="Consolas" w:cs="Consolas"/>
          <w:color w:val="E97132" w:themeColor="accent2"/>
          <w:sz w:val="18"/>
          <w:szCs w:val="18"/>
        </w:rPr>
        <w:t>Card</w:t>
      </w:r>
      <w:r>
        <w:t xml:space="preserve">, dont le </w:t>
      </w:r>
      <w:r>
        <w:rPr>
          <w:rFonts w:ascii="Consolas" w:hAnsi="Consolas" w:cs="Consolas"/>
          <w:color w:val="E97132" w:themeColor="accent2"/>
          <w:sz w:val="18"/>
          <w:szCs w:val="18"/>
        </w:rPr>
        <w:t>toString</w:t>
      </w:r>
      <w:r>
        <w:t xml:space="preserve"> retourne </w:t>
      </w:r>
      <w:r>
        <w:rPr>
          <w:rFonts w:ascii="Consolas" w:hAnsi="Consolas" w:cs="Consolas"/>
          <w:color w:val="E97132" w:themeColor="accent2"/>
          <w:sz w:val="18"/>
          <w:szCs w:val="18"/>
        </w:rPr>
        <w:t>"As de Pique"</w:t>
      </w:r>
      <w:r>
        <w:t xml:space="preserve"> ou </w:t>
      </w:r>
      <w:r>
        <w:rPr>
          <w:rFonts w:ascii="Consolas" w:hAnsi="Consolas" w:cs="Consolas"/>
          <w:color w:val="E97132" w:themeColor="accent2"/>
          <w:sz w:val="18"/>
          <w:szCs w:val="18"/>
        </w:rPr>
        <w:t>"Roi de Trèfle"</w:t>
      </w:r>
      <w:r>
        <w:t xml:space="preserve">, puis </w:t>
      </w:r>
      <w:r>
        <w:rPr>
          <w:rFonts w:ascii="Consolas" w:hAnsi="Consolas" w:cs="Consolas"/>
          <w:color w:val="E97132" w:themeColor="accent2"/>
          <w:sz w:val="18"/>
          <w:szCs w:val="18"/>
        </w:rPr>
        <w:t>Deck</w:t>
      </w:r>
      <w:r>
        <w:t> :</w:t>
      </w:r>
    </w:p>
    <w:p w14:paraId="5AA74BF4" w14:textId="77777777" w:rsidR="00502E4C" w:rsidRDefault="00000000">
      <w:pPr>
        <w:pStyle w:val="Paragraphedeliste"/>
        <w:numPr>
          <w:ilvl w:val="0"/>
          <w:numId w:val="5"/>
        </w:numPr>
        <w:spacing w:after="60"/>
      </w:pPr>
      <w:r>
        <w:lastRenderedPageBreak/>
        <w:t xml:space="preserve">son constructeur crée les 52 cartes. Servez-vous de </w:t>
      </w:r>
      <w:r>
        <w:rPr>
          <w:rFonts w:ascii="Consolas" w:hAnsi="Consolas" w:cs="Consolas"/>
          <w:color w:val="E97132" w:themeColor="accent2"/>
          <w:sz w:val="18"/>
          <w:szCs w:val="18"/>
        </w:rPr>
        <w:t>Color.values()</w:t>
      </w:r>
      <w:r>
        <w:t xml:space="preserve"> et </w:t>
      </w:r>
      <w:r>
        <w:rPr>
          <w:rFonts w:ascii="Consolas" w:hAnsi="Consolas" w:cs="Consolas"/>
          <w:color w:val="E97132" w:themeColor="accent2"/>
          <w:sz w:val="18"/>
          <w:szCs w:val="18"/>
        </w:rPr>
        <w:t>Value.values()</w:t>
      </w:r>
      <w:r>
        <w:t xml:space="preserve"> : deux boucles </w:t>
      </w:r>
      <w:r>
        <w:rPr>
          <w:rFonts w:ascii="Consolas" w:hAnsi="Consolas" w:cs="Consolas"/>
          <w:color w:val="E97132" w:themeColor="accent2"/>
          <w:sz w:val="18"/>
          <w:szCs w:val="18"/>
        </w:rPr>
        <w:t>for-each</w:t>
      </w:r>
      <w:r>
        <w:t xml:space="preserve"> imbriquées suffisent, et le nombre 52 n'a pas à apparaître dans votre calcul ;</w:t>
      </w:r>
    </w:p>
    <w:p w14:paraId="5F19C4D4" w14:textId="77777777" w:rsidR="00502E4C" w:rsidRDefault="00000000">
      <w:pPr>
        <w:pStyle w:val="Paragraphedeliste"/>
        <w:numPr>
          <w:ilvl w:val="0"/>
          <w:numId w:val="5"/>
        </w:numPr>
        <w:spacing w:after="60"/>
      </w:pPr>
      <w:r>
        <w:rPr>
          <w:rFonts w:ascii="Consolas" w:hAnsi="Consolas" w:cs="Consolas"/>
          <w:color w:val="E97132" w:themeColor="accent2"/>
          <w:sz w:val="18"/>
          <w:szCs w:val="18"/>
        </w:rPr>
        <w:t>carteA(int)</w:t>
      </w:r>
      <w:r>
        <w:t xml:space="preserve"> retourne la carte à une position ;</w:t>
      </w:r>
    </w:p>
    <w:p w14:paraId="7AA0E19D" w14:textId="77777777" w:rsidR="00502E4C" w:rsidRDefault="00000000">
      <w:pPr>
        <w:pStyle w:val="Paragraphedeliste"/>
        <w:numPr>
          <w:ilvl w:val="0"/>
          <w:numId w:val="5"/>
        </w:numPr>
        <w:spacing w:after="60"/>
      </w:pPr>
      <w:r>
        <w:rPr>
          <w:rFonts w:ascii="Consolas" w:hAnsi="Consolas" w:cs="Consolas"/>
          <w:color w:val="E97132" w:themeColor="accent2"/>
          <w:sz w:val="18"/>
          <w:szCs w:val="18"/>
        </w:rPr>
        <w:t>shuffle()</w:t>
      </w:r>
      <w:r>
        <w:t xml:space="preserve"> mélange le paquet. Une façon de faire : parcourir le tableau de la fin vers le début et, à chaque étape, échanger la carte courante avec une carte tirée au hasard parmi elle-même et celles qui la précèdent — </w:t>
      </w:r>
      <w:r>
        <w:rPr>
          <w:rFonts w:ascii="Consolas" w:hAnsi="Consolas" w:cs="Consolas"/>
          <w:color w:val="E97132" w:themeColor="accent2"/>
          <w:sz w:val="18"/>
          <w:szCs w:val="18"/>
        </w:rPr>
        <w:t>hasard.nextInt(i + 1)</w:t>
      </w:r>
      <w:r>
        <w:t>. Les cartes déjà parcourues sont à leur place définitive.</w:t>
      </w:r>
    </w:p>
    <w:p w14:paraId="08FC33C2" w14:textId="77777777" w:rsidR="00502E4C" w:rsidRDefault="00000000">
      <w:pPr>
        <w:pStyle w:val="Titre3"/>
        <w:keepNext/>
        <w:spacing w:before="240" w:after="100"/>
      </w:pPr>
      <w:r>
        <w:rPr>
          <w:b/>
          <w:bCs/>
          <w:color w:val="595959"/>
        </w:rPr>
        <w:t>Le programme</w:t>
      </w:r>
    </w:p>
    <w:p w14:paraId="4E5A465C" w14:textId="77777777" w:rsidR="00502E4C" w:rsidRDefault="00000000">
      <w:pPr>
        <w:spacing w:after="120"/>
      </w:pPr>
      <w:r>
        <w:t xml:space="preserve">Créez un jeu, affichez les 52 cartes </w:t>
      </w:r>
      <w:r>
        <w:rPr>
          <w:b/>
          <w:bCs/>
        </w:rPr>
        <w:t>à la suite</w:t>
      </w:r>
      <w:r>
        <w:t xml:space="preserve"> et séparées par des virgules — et non une par ligne. Mélangez, puis affichez-les à nouveau.</w:t>
      </w:r>
    </w:p>
    <w:p w14:paraId="784A09B1" w14:textId="77777777" w:rsidR="00502E4C" w:rsidRDefault="00000000">
      <w:pPr>
        <w:spacing w:after="120"/>
      </w:pPr>
      <w:r>
        <w:rPr>
          <w:b/>
          <w:bCs/>
        </w:rPr>
        <w:t xml:space="preserve">Le piège est le séparateur. </w:t>
      </w:r>
      <w:r>
        <w:t xml:space="preserve">Où placer la virgule sans en laisser une à la fin ? On s'en tire d'ordinaire par un test sur l'indice, qui encombre la boucle. Cherchez </w:t>
      </w:r>
      <w:r>
        <w:rPr>
          <w:rFonts w:ascii="Consolas" w:hAnsi="Consolas" w:cs="Consolas"/>
          <w:color w:val="E97132" w:themeColor="accent2"/>
          <w:sz w:val="18"/>
          <w:szCs w:val="18"/>
        </w:rPr>
        <w:t>StringJoiner</w:t>
      </w:r>
      <w:r>
        <w:t xml:space="preserve"> dans la documentation : on lui donne le séparateur, on ajoute les éléments, et il les place </w:t>
      </w:r>
      <w:r>
        <w:rPr>
          <w:i/>
          <w:iCs/>
        </w:rPr>
        <w:t>entre</w:t>
      </w:r>
      <w:r>
        <w:t xml:space="preserve"> eux.</w:t>
      </w:r>
    </w:p>
    <w:p w14:paraId="4B62B613" w14:textId="77777777" w:rsidR="00502E4C" w:rsidRDefault="00000000">
      <w:pPr>
        <w:spacing w:after="120"/>
      </w:pPr>
      <w:r>
        <w:t>Le gain n'est pas la longueur du code, c'est qu'il n'y a plus de condition à lire — donc plus d'endroit où se tromper.</w:t>
      </w:r>
    </w:p>
    <w:p w14:paraId="24EFCA99"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50190EA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E3C254D" w14:textId="77777777" w:rsidR="00502E4C" w:rsidRDefault="00000000">
            <w:pPr>
              <w:spacing w:after="80"/>
            </w:pPr>
            <w:r>
              <w:rPr>
                <w:rFonts w:ascii="Consolas" w:hAnsi="Consolas" w:cs="Consolas"/>
                <w:color w:val="E97132" w:themeColor="accent2"/>
                <w:sz w:val="18"/>
                <w:szCs w:val="18"/>
              </w:rPr>
              <w:t>be.ephec.java.enu.e03.DeckTest</w:t>
            </w:r>
          </w:p>
          <w:p w14:paraId="046FCD06" w14:textId="77777777" w:rsidR="00502E4C" w:rsidRDefault="00000000">
            <w:r>
              <w:t>Vérifie la taille des deux énumérations, les libellés, le texte des cartes, la présence de 52 cartes toutes différentes, et que le mélange ne perd ni ne duplique aucune carte tout en changeant réellement l'ordre.</w:t>
            </w:r>
          </w:p>
        </w:tc>
      </w:tr>
    </w:tbl>
    <w:p w14:paraId="6C552F8E" w14:textId="77777777" w:rsidR="00502E4C" w:rsidRDefault="00000000">
      <w:pPr>
        <w:pStyle w:val="Titre3"/>
        <w:keepNext/>
        <w:spacing w:before="240" w:after="100"/>
      </w:pPr>
      <w:r>
        <w:rPr>
          <w:b/>
          <w:bCs/>
          <w:color w:val="595959"/>
        </w:rPr>
        <w:t>Questions à se poser</w:t>
      </w:r>
    </w:p>
    <w:p w14:paraId="1B0E4E94" w14:textId="77777777" w:rsidR="00502E4C" w:rsidRDefault="00000000">
      <w:pPr>
        <w:pStyle w:val="Paragraphedeliste"/>
        <w:numPr>
          <w:ilvl w:val="0"/>
          <w:numId w:val="5"/>
        </w:numPr>
        <w:spacing w:after="60"/>
      </w:pPr>
      <w:r>
        <w:t>La carte ne sait pas comment s'écrit une couleur en français : elle le demande à l'énumération. Où aurait-il fallu mettre cette information si Color n'avait pas pu contenir de champ ?</w:t>
      </w:r>
    </w:p>
    <w:p w14:paraId="0EE93E23" w14:textId="77777777" w:rsidR="00502E4C" w:rsidRDefault="00000000">
      <w:pPr>
        <w:pStyle w:val="Paragraphedeliste"/>
        <w:numPr>
          <w:ilvl w:val="0"/>
          <w:numId w:val="5"/>
        </w:numPr>
        <w:spacing w:after="60"/>
      </w:pPr>
      <w:r>
        <w:t xml:space="preserve">Pourquoi </w:t>
      </w:r>
      <w:r>
        <w:rPr>
          <w:rFonts w:ascii="Consolas" w:hAnsi="Consolas" w:cs="Consolas"/>
          <w:color w:val="E97132" w:themeColor="accent2"/>
          <w:sz w:val="18"/>
          <w:szCs w:val="18"/>
        </w:rPr>
        <w:t>nextInt(i + 1)</w:t>
      </w:r>
      <w:r>
        <w:t xml:space="preserve"> et non </w:t>
      </w:r>
      <w:r>
        <w:rPr>
          <w:rFonts w:ascii="Consolas" w:hAnsi="Consolas" w:cs="Consolas"/>
          <w:color w:val="E97132" w:themeColor="accent2"/>
          <w:sz w:val="18"/>
          <w:szCs w:val="18"/>
        </w:rPr>
        <w:t>nextInt(52)</w:t>
      </w:r>
      <w:r>
        <w:t> ? Les deux mélangent, mais un seul le fait équitablement. Cherchez « mélange de Fisher-Yates » si la question vous intéresse.</w:t>
      </w:r>
    </w:p>
    <w:p w14:paraId="25018B4D" w14:textId="77777777" w:rsidR="00502E4C" w:rsidRDefault="00000000">
      <w:pPr>
        <w:pStyle w:val="Paragraphedeliste"/>
        <w:numPr>
          <w:ilvl w:val="0"/>
          <w:numId w:val="5"/>
        </w:numPr>
        <w:spacing w:after="60"/>
      </w:pPr>
      <w:r>
        <w:t xml:space="preserve">Deux cartes </w:t>
      </w:r>
      <w:r>
        <w:rPr>
          <w:rFonts w:ascii="Consolas" w:hAnsi="Consolas" w:cs="Consolas"/>
          <w:color w:val="E97132" w:themeColor="accent2"/>
          <w:sz w:val="18"/>
          <w:szCs w:val="18"/>
        </w:rPr>
        <w:t>"As de Pique"</w:t>
      </w:r>
      <w:r>
        <w:t xml:space="preserve"> construites séparément sont-elles égales ? Testez avec </w:t>
      </w:r>
      <w:r>
        <w:rPr>
          <w:rFonts w:ascii="Consolas" w:hAnsi="Consolas" w:cs="Consolas"/>
          <w:color w:val="E97132" w:themeColor="accent2"/>
          <w:sz w:val="18"/>
          <w:szCs w:val="18"/>
        </w:rPr>
        <w:t>==</w:t>
      </w:r>
      <w:r>
        <w:t>, et gardez la question de côté : elle reviendra.</w:t>
      </w:r>
    </w:p>
    <w:p w14:paraId="4749C07F" w14:textId="77777777" w:rsidR="00502E4C" w:rsidRDefault="00000000">
      <w:pPr>
        <w:pStyle w:val="Paragraphedeliste"/>
        <w:numPr>
          <w:ilvl w:val="0"/>
          <w:numId w:val="5"/>
        </w:numPr>
        <w:spacing w:after="60"/>
      </w:pPr>
      <w:r>
        <w:t xml:space="preserve">L'ordre de déclaration des valeurs décide du résultat de </w:t>
      </w:r>
      <w:r>
        <w:rPr>
          <w:rFonts w:ascii="Consolas" w:hAnsi="Consolas" w:cs="Consolas"/>
          <w:color w:val="E97132" w:themeColor="accent2"/>
          <w:sz w:val="18"/>
          <w:szCs w:val="18"/>
        </w:rPr>
        <w:t>compareTo</w:t>
      </w:r>
      <w:r>
        <w:t xml:space="preserve">. Est-ce visible en lisant la classe, ou faut-il le deviner ? Voir </w:t>
      </w:r>
      <w:r>
        <w:rPr>
          <w:rFonts w:ascii="Consolas" w:hAnsi="Consolas" w:cs="Consolas"/>
          <w:color w:val="E97132" w:themeColor="accent2"/>
          <w:sz w:val="18"/>
          <w:szCs w:val="18"/>
        </w:rPr>
        <w:t>CC-COM.3</w:t>
      </w:r>
      <w:r>
        <w:t xml:space="preserve"> sur ce qu'une Javadoc doit apporter.</w:t>
      </w:r>
    </w:p>
    <w:p w14:paraId="736A9276" w14:textId="77777777" w:rsidR="00502E4C" w:rsidRDefault="00502E4C">
      <w:pPr>
        <w:pBdr>
          <w:bottom w:val="single" w:sz="6" w:space="1" w:color="A6A6A6"/>
        </w:pBdr>
        <w:spacing w:before="240" w:after="360"/>
      </w:pPr>
    </w:p>
    <w:p w14:paraId="5A81C043" w14:textId="77777777" w:rsidR="00502E4C" w:rsidRDefault="00000000">
      <w:pPr>
        <w:pStyle w:val="Titre2"/>
        <w:keepNext/>
        <w:spacing w:before="360" w:after="160"/>
      </w:pPr>
      <w:bookmarkStart w:id="30" w:name="_Toc243774972"/>
      <w:r>
        <w:rPr>
          <w:b/>
          <w:bCs/>
          <w:color w:val="1F4E79"/>
          <w:sz w:val="30"/>
          <w:szCs w:val="30"/>
        </w:rPr>
        <w:t xml:space="preserve">ENU.4 — Un </w:t>
      </w:r>
      <w:r>
        <w:rPr>
          <w:rFonts w:ascii="Consolas" w:eastAsia="Consolas" w:hAnsi="Consolas" w:cs="Consolas"/>
          <w:b/>
          <w:bCs/>
          <w:color w:val="E97132" w:themeColor="accent2"/>
          <w:sz w:val="24"/>
          <w:szCs w:val="24"/>
        </w:rPr>
        <w:t>record</w:t>
      </w:r>
      <w:r>
        <w:rPr>
          <w:b/>
          <w:bCs/>
          <w:color w:val="1F4E79"/>
          <w:sz w:val="30"/>
          <w:szCs w:val="30"/>
        </w:rPr>
        <w:t xml:space="preserve"> d'étudiant</w:t>
      </w:r>
      <w:bookmarkEnd w:id="30"/>
    </w:p>
    <w:p w14:paraId="3EB9ACDF"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be.ephec.java.enu.e04</w:t>
      </w:r>
    </w:p>
    <w:p w14:paraId="7429BB61" w14:textId="77777777" w:rsidR="00502E4C" w:rsidRDefault="00000000">
      <w:pPr>
        <w:pStyle w:val="Titre3"/>
        <w:keepNext/>
        <w:spacing w:before="240" w:after="100"/>
      </w:pPr>
      <w:r>
        <w:rPr>
          <w:b/>
          <w:bCs/>
          <w:color w:val="595959"/>
        </w:rPr>
        <w:t>Objectif</w:t>
      </w:r>
    </w:p>
    <w:p w14:paraId="00066650" w14:textId="77777777" w:rsidR="00502E4C" w:rsidRDefault="00000000">
      <w:pPr>
        <w:spacing w:after="120"/>
      </w:pPr>
      <w:r>
        <w:t>Écrire en une ligne ce qui en demanderait trente, et savoir quand ce n'est pas approprié.</w:t>
      </w:r>
    </w:p>
    <w:p w14:paraId="108FB819" w14:textId="77777777" w:rsidR="00502E4C" w:rsidRDefault="00000000">
      <w:pPr>
        <w:pStyle w:val="Titre3"/>
        <w:keepNext/>
        <w:spacing w:before="240" w:after="100"/>
      </w:pPr>
      <w:r>
        <w:rPr>
          <w:b/>
          <w:bCs/>
          <w:color w:val="595959"/>
        </w:rPr>
        <w:t>Contexte</w:t>
      </w:r>
    </w:p>
    <w:p w14:paraId="749650ED" w14:textId="77777777" w:rsidR="00502E4C" w:rsidRDefault="00000000">
      <w:pPr>
        <w:spacing w:after="120"/>
      </w:pPr>
      <w:r>
        <w:t xml:space="preserve">Un record modélise une donnée simple et immuable. Le compilateur écrit pour vous le constructeur, les accesseurs, </w:t>
      </w:r>
      <w:r>
        <w:rPr>
          <w:rFonts w:ascii="Consolas" w:hAnsi="Consolas" w:cs="Consolas"/>
          <w:color w:val="E97132" w:themeColor="accent2"/>
          <w:sz w:val="18"/>
          <w:szCs w:val="18"/>
        </w:rPr>
        <w:t>toString</w:t>
      </w:r>
      <w:r>
        <w:t xml:space="preserve">, equals et </w:t>
      </w:r>
      <w:r>
        <w:rPr>
          <w:rFonts w:ascii="Consolas" w:hAnsi="Consolas" w:cs="Consolas"/>
          <w:color w:val="E97132" w:themeColor="accent2"/>
          <w:sz w:val="18"/>
          <w:szCs w:val="18"/>
        </w:rPr>
        <w:t>hashCode</w:t>
      </w:r>
      <w:r>
        <w:t>.</w:t>
      </w:r>
    </w:p>
    <w:p w14:paraId="45AB8449" w14:textId="77777777" w:rsidR="00502E4C" w:rsidRDefault="00000000">
      <w:pPr>
        <w:keepLines/>
        <w:shd w:val="clear" w:color="auto" w:fill="F2F2F2"/>
        <w:spacing w:before="100"/>
        <w:ind w:left="220"/>
      </w:pPr>
      <w:r>
        <w:rPr>
          <w:rFonts w:ascii="Consolas" w:hAnsi="Consolas" w:cs="Consolas"/>
          <w:color w:val="E97132" w:themeColor="accent2"/>
          <w:sz w:val="18"/>
          <w:szCs w:val="18"/>
        </w:rPr>
        <w:t>public record Point(int x, int y) { }</w:t>
      </w:r>
    </w:p>
    <w:p w14:paraId="5FFEB344" w14:textId="77777777" w:rsidR="00502E4C" w:rsidRDefault="00000000">
      <w:pPr>
        <w:keepLines/>
        <w:shd w:val="clear" w:color="auto" w:fill="F2F2F2"/>
        <w:ind w:left="220"/>
      </w:pPr>
      <w:r>
        <w:rPr>
          <w:rFonts w:ascii="Consolas" w:hAnsi="Consolas" w:cs="Consolas"/>
          <w:color w:val="E97132" w:themeColor="accent2"/>
          <w:sz w:val="18"/>
          <w:szCs w:val="18"/>
        </w:rPr>
        <w:t xml:space="preserve"> </w:t>
      </w:r>
    </w:p>
    <w:p w14:paraId="4930343C" w14:textId="77777777" w:rsidR="00502E4C" w:rsidRDefault="00000000">
      <w:pPr>
        <w:keepLines/>
        <w:shd w:val="clear" w:color="auto" w:fill="F2F2F2"/>
        <w:ind w:left="220"/>
      </w:pPr>
      <w:r>
        <w:rPr>
          <w:rFonts w:ascii="Consolas" w:hAnsi="Consolas" w:cs="Consolas"/>
          <w:color w:val="E97132" w:themeColor="accent2"/>
          <w:sz w:val="18"/>
          <w:szCs w:val="18"/>
        </w:rPr>
        <w:t>Point origine = new Point(0, 0);</w:t>
      </w:r>
    </w:p>
    <w:p w14:paraId="5950B74A" w14:textId="77777777" w:rsidR="00502E4C" w:rsidRDefault="00000000">
      <w:pPr>
        <w:keepLines/>
        <w:shd w:val="clear" w:color="auto" w:fill="F2F2F2"/>
        <w:ind w:left="220"/>
      </w:pPr>
      <w:r>
        <w:rPr>
          <w:rFonts w:ascii="Consolas" w:hAnsi="Consolas" w:cs="Consolas"/>
          <w:color w:val="E97132" w:themeColor="accent2"/>
          <w:sz w:val="18"/>
          <w:szCs w:val="18"/>
        </w:rPr>
        <w:t>origine.x()          // l'accesseur s'appelle x(), pas getX()</w:t>
      </w:r>
    </w:p>
    <w:p w14:paraId="08947564" w14:textId="77777777" w:rsidR="00502E4C" w:rsidRDefault="00000000">
      <w:pPr>
        <w:keepLines/>
        <w:shd w:val="clear" w:color="auto" w:fill="F2F2F2"/>
        <w:spacing w:after="160"/>
        <w:ind w:left="220"/>
      </w:pPr>
      <w:r>
        <w:rPr>
          <w:rFonts w:ascii="Consolas" w:hAnsi="Consolas" w:cs="Consolas"/>
          <w:color w:val="E97132" w:themeColor="accent2"/>
          <w:sz w:val="18"/>
          <w:szCs w:val="18"/>
        </w:rPr>
        <w:t>origine.toString()   // "Point[x=0, y=0]", genere par le compilateur</w:t>
      </w:r>
    </w:p>
    <w:p w14:paraId="42683932" w14:textId="77777777" w:rsidR="00502E4C" w:rsidRDefault="00000000">
      <w:pPr>
        <w:spacing w:after="120"/>
      </w:pPr>
      <w:r>
        <w:rPr>
          <w:b/>
          <w:bCs/>
        </w:rPr>
        <w:t xml:space="preserve">Un record est final et ses composants aussi. </w:t>
      </w:r>
      <w:r>
        <w:t>Rien ne peut en hériter, et rien ne peut être modifié après construction. C'est ce qui le rend adapté à une donnée, et inadapté dès qu'un objet porte une logique métier ou doit changer d'état.</w:t>
      </w:r>
    </w:p>
    <w:p w14:paraId="33671206" w14:textId="77777777" w:rsidR="00502E4C" w:rsidRDefault="00000000">
      <w:pPr>
        <w:pStyle w:val="Titre3"/>
        <w:keepNext/>
        <w:spacing w:before="240" w:after="100"/>
      </w:pPr>
      <w:r>
        <w:rPr>
          <w:b/>
          <w:bCs/>
          <w:color w:val="595959"/>
        </w:rPr>
        <w:lastRenderedPageBreak/>
        <w:t>Énoncé</w:t>
      </w:r>
    </w:p>
    <w:p w14:paraId="142B4860" w14:textId="77777777" w:rsidR="00502E4C" w:rsidRDefault="00000000">
      <w:pPr>
        <w:spacing w:after="120"/>
      </w:pPr>
      <w:r>
        <w:t xml:space="preserve">L'en-tête du record </w:t>
      </w:r>
      <w:r>
        <w:rPr>
          <w:rFonts w:ascii="Consolas" w:hAnsi="Consolas" w:cs="Consolas"/>
          <w:color w:val="E97132" w:themeColor="accent2"/>
          <w:sz w:val="18"/>
          <w:szCs w:val="18"/>
        </w:rPr>
        <w:t>Student</w:t>
      </w:r>
      <w:r>
        <w:t xml:space="preserve"> vous est fourni : un </w:t>
      </w:r>
      <w:r>
        <w:rPr>
          <w:rFonts w:ascii="Consolas" w:hAnsi="Consolas" w:cs="Consolas"/>
          <w:color w:val="E97132" w:themeColor="accent2"/>
          <w:sz w:val="18"/>
          <w:szCs w:val="18"/>
        </w:rPr>
        <w:t>nom</w:t>
      </w:r>
      <w:r>
        <w:t xml:space="preserve"> (</w:t>
      </w:r>
      <w:r>
        <w:rPr>
          <w:rFonts w:ascii="Consolas" w:hAnsi="Consolas" w:cs="Consolas"/>
          <w:color w:val="E97132" w:themeColor="accent2"/>
          <w:sz w:val="18"/>
          <w:szCs w:val="18"/>
        </w:rPr>
        <w:t>String</w:t>
      </w:r>
      <w:r>
        <w:t xml:space="preserve">) et une </w:t>
      </w:r>
      <w:r>
        <w:rPr>
          <w:rFonts w:ascii="Consolas" w:hAnsi="Consolas" w:cs="Consolas"/>
          <w:color w:val="E97132" w:themeColor="accent2"/>
          <w:sz w:val="18"/>
          <w:szCs w:val="18"/>
        </w:rPr>
        <w:t>cote</w:t>
      </w:r>
      <w:r>
        <w:t xml:space="preserve"> (</w:t>
      </w:r>
      <w:r>
        <w:rPr>
          <w:rFonts w:ascii="Consolas" w:hAnsi="Consolas" w:cs="Consolas"/>
          <w:color w:val="E97132" w:themeColor="accent2"/>
          <w:sz w:val="18"/>
          <w:szCs w:val="18"/>
        </w:rPr>
        <w:t>int</w:t>
      </w:r>
      <w:r>
        <w:t xml:space="preserve">), dans cet ordre. Regardez-le bien — cette seule ligne suffit au compilateur pour écrire le constructeur, les accesseurs, </w:t>
      </w:r>
      <w:r>
        <w:rPr>
          <w:rFonts w:ascii="Consolas" w:hAnsi="Consolas" w:cs="Consolas"/>
          <w:color w:val="E97132" w:themeColor="accent2"/>
          <w:sz w:val="18"/>
          <w:szCs w:val="18"/>
        </w:rPr>
        <w:t>toString</w:t>
      </w:r>
      <w:r>
        <w:t xml:space="preserve">,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w:t>
      </w:r>
    </w:p>
    <w:p w14:paraId="5B843655" w14:textId="77777777" w:rsidR="00502E4C" w:rsidRDefault="00000000">
      <w:pPr>
        <w:spacing w:after="120"/>
      </w:pPr>
      <w:r>
        <w:t xml:space="preserve">Votre part commence à </w:t>
      </w:r>
      <w:r>
        <w:rPr>
          <w:rFonts w:ascii="Consolas" w:hAnsi="Consolas" w:cs="Consolas"/>
          <w:color w:val="E97132" w:themeColor="accent2"/>
          <w:sz w:val="18"/>
          <w:szCs w:val="18"/>
        </w:rPr>
        <w:t>passe()</w:t>
      </w:r>
      <w:r>
        <w:t xml:space="preserve">, qui retourne </w:t>
      </w:r>
      <w:r>
        <w:rPr>
          <w:rFonts w:ascii="Consolas" w:hAnsi="Consolas" w:cs="Consolas"/>
          <w:color w:val="E97132" w:themeColor="accent2"/>
          <w:sz w:val="18"/>
          <w:szCs w:val="18"/>
        </w:rPr>
        <w:t>true</w:t>
      </w:r>
      <w:r>
        <w:t xml:space="preserve"> si la cote atteint 10.</w:t>
      </w:r>
    </w:p>
    <w:p w14:paraId="7A254234" w14:textId="77777777" w:rsidR="00502E4C" w:rsidRDefault="00000000">
      <w:pPr>
        <w:spacing w:after="120"/>
      </w:pPr>
      <w:r>
        <w:t xml:space="preserve">Écrivez ensuite le </w:t>
      </w:r>
      <w:r>
        <w:rPr>
          <w:rFonts w:ascii="Consolas" w:hAnsi="Consolas" w:cs="Consolas"/>
          <w:color w:val="E97132" w:themeColor="accent2"/>
          <w:sz w:val="18"/>
          <w:szCs w:val="18"/>
        </w:rPr>
        <w:t>Programme</w:t>
      </w:r>
      <w:r>
        <w:t xml:space="preserve"> : créez un </w:t>
      </w:r>
      <w:r>
        <w:rPr>
          <w:b/>
          <w:bCs/>
        </w:rPr>
        <w:t>tableau</w:t>
      </w:r>
      <w:r>
        <w:t xml:space="preserve"> d'étudiants et affichez chacun d'eux suivi de </w:t>
      </w:r>
      <w:r>
        <w:rPr>
          <w:rFonts w:ascii="Consolas" w:hAnsi="Consolas" w:cs="Consolas"/>
          <w:color w:val="E97132" w:themeColor="accent2"/>
          <w:sz w:val="18"/>
          <w:szCs w:val="18"/>
        </w:rPr>
        <w:t>"reussi"</w:t>
      </w:r>
      <w:r>
        <w:t xml:space="preserve"> ou </w:t>
      </w:r>
      <w:r>
        <w:rPr>
          <w:rFonts w:ascii="Consolas" w:hAnsi="Consolas" w:cs="Consolas"/>
          <w:color w:val="E97132" w:themeColor="accent2"/>
          <w:sz w:val="18"/>
          <w:szCs w:val="18"/>
        </w:rPr>
        <w:t>"echec"</w:t>
      </w:r>
      <w:r>
        <w:t>.</w:t>
      </w:r>
    </w:p>
    <w:p w14:paraId="0269B13E"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3CEE66C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BC13DAA" w14:textId="77777777" w:rsidR="00502E4C" w:rsidRDefault="00000000">
            <w:pPr>
              <w:spacing w:after="80"/>
            </w:pPr>
            <w:r>
              <w:rPr>
                <w:rFonts w:ascii="Consolas" w:hAnsi="Consolas" w:cs="Consolas"/>
                <w:color w:val="E97132" w:themeColor="accent2"/>
                <w:sz w:val="18"/>
                <w:szCs w:val="18"/>
              </w:rPr>
              <w:t>be.ephec.java.enu.e04.StudentTest</w:t>
            </w:r>
          </w:p>
          <w:p w14:paraId="2F6767B2" w14:textId="77777777" w:rsidR="00502E4C" w:rsidRDefault="00000000">
            <w:pPr>
              <w:spacing w:after="80"/>
            </w:pPr>
            <w:r>
              <w:t xml:space="preserve">Les trois premiers tests vérifient le travail du COMPILATEUR : les deux composants et leur ordre, les accesseurs sans préfixe get, le </w:t>
            </w:r>
            <w:r>
              <w:rPr>
                <w:rFonts w:ascii="Consolas" w:hAnsi="Consolas" w:cs="Consolas"/>
                <w:color w:val="E97132" w:themeColor="accent2"/>
                <w:sz w:val="18"/>
                <w:szCs w:val="18"/>
              </w:rPr>
              <w:t>toString</w:t>
            </w:r>
            <w:r>
              <w:t xml:space="preserve"> et le equals générés. Vous n'avez rien écrit de tout cela.</w:t>
            </w:r>
          </w:p>
          <w:p w14:paraId="2D01E657" w14:textId="77777777" w:rsidR="00502E4C" w:rsidRDefault="00000000">
            <w:r>
              <w:t>Le dernier vérifie le vôtre : la limite de réussite à 10.</w:t>
            </w:r>
          </w:p>
        </w:tc>
      </w:tr>
    </w:tbl>
    <w:p w14:paraId="20EAC674" w14:textId="77777777" w:rsidR="00502E4C" w:rsidRDefault="00000000">
      <w:pPr>
        <w:pStyle w:val="Titre3"/>
        <w:keepNext/>
        <w:spacing w:before="240" w:after="100"/>
      </w:pPr>
      <w:r>
        <w:rPr>
          <w:b/>
          <w:bCs/>
          <w:color w:val="595959"/>
        </w:rPr>
        <w:t>Questions à se poser</w:t>
      </w:r>
    </w:p>
    <w:p w14:paraId="69CC0CE8" w14:textId="77777777" w:rsidR="00502E4C" w:rsidRDefault="00000000">
      <w:pPr>
        <w:pStyle w:val="Paragraphedeliste"/>
        <w:numPr>
          <w:ilvl w:val="0"/>
          <w:numId w:val="5"/>
        </w:numPr>
        <w:spacing w:after="60"/>
      </w:pPr>
      <w:r>
        <w:t xml:space="preserve">Écrivez la même chose sous forme de classe ordinaire, avec ses champs, son constructeur, ses accesseurs et son </w:t>
      </w:r>
      <w:r>
        <w:rPr>
          <w:rFonts w:ascii="Consolas" w:hAnsi="Consolas" w:cs="Consolas"/>
          <w:color w:val="E97132" w:themeColor="accent2"/>
          <w:sz w:val="18"/>
          <w:szCs w:val="18"/>
        </w:rPr>
        <w:t>toString</w:t>
      </w:r>
      <w:r>
        <w:t>. Combien de lignes ?</w:t>
      </w:r>
    </w:p>
    <w:p w14:paraId="54180608" w14:textId="77777777" w:rsidR="00502E4C" w:rsidRDefault="00000000">
      <w:pPr>
        <w:pStyle w:val="Paragraphedeliste"/>
        <w:numPr>
          <w:ilvl w:val="0"/>
          <w:numId w:val="5"/>
        </w:numPr>
        <w:spacing w:after="60"/>
      </w:pPr>
      <w:r>
        <w:t xml:space="preserve">Rien n'empêche de construire un </w:t>
      </w:r>
      <w:r>
        <w:rPr>
          <w:rFonts w:ascii="Consolas" w:hAnsi="Consolas" w:cs="Consolas"/>
          <w:color w:val="E97132" w:themeColor="accent2"/>
          <w:sz w:val="18"/>
          <w:szCs w:val="18"/>
        </w:rPr>
        <w:t>Student</w:t>
      </w:r>
      <w:r>
        <w:t xml:space="preserve"> avec une cote de 47. Où placeriez-vous une vérification, et qu'est-ce qui devrait se produire ? Vous aurez la réponse au module </w:t>
      </w:r>
      <w:r>
        <w:rPr>
          <w:rFonts w:ascii="Consolas" w:hAnsi="Consolas" w:cs="Consolas"/>
          <w:color w:val="E97132" w:themeColor="accent2"/>
          <w:sz w:val="18"/>
          <w:szCs w:val="18"/>
        </w:rPr>
        <w:t>EXC</w:t>
      </w:r>
      <w:r>
        <w:t>.</w:t>
      </w:r>
    </w:p>
    <w:p w14:paraId="38AC545F" w14:textId="77777777" w:rsidR="00502E4C" w:rsidRDefault="00000000">
      <w:pPr>
        <w:pStyle w:val="Paragraphedeliste"/>
        <w:numPr>
          <w:ilvl w:val="0"/>
          <w:numId w:val="5"/>
        </w:numPr>
        <w:spacing w:after="60"/>
      </w:pPr>
      <w:r>
        <w:rPr>
          <w:rFonts w:ascii="Consolas" w:hAnsi="Consolas" w:cs="Consolas"/>
          <w:color w:val="E97132" w:themeColor="accent2"/>
          <w:sz w:val="18"/>
          <w:szCs w:val="18"/>
        </w:rPr>
        <w:t>passe()</w:t>
      </w:r>
      <w:r>
        <w:t xml:space="preserve"> n'est ni un champ ni un accesseur : c'est un calcul. Pourquoi ne pas stocker un booléen </w:t>
      </w:r>
      <w:r>
        <w:rPr>
          <w:rFonts w:ascii="Consolas" w:hAnsi="Consolas" w:cs="Consolas"/>
          <w:color w:val="E97132" w:themeColor="accent2"/>
          <w:sz w:val="18"/>
          <w:szCs w:val="18"/>
        </w:rPr>
        <w:t>reussi</w:t>
      </w:r>
      <w:r>
        <w:t xml:space="preserve"> dans le record ? Voir </w:t>
      </w:r>
      <w:hyperlink w:anchor="ex-POO-3" w:history="1">
        <w:r>
          <w:rPr>
            <w:rFonts w:ascii="Consolas" w:hAnsi="Consolas" w:cs="Consolas"/>
            <w:color w:val="E97132" w:themeColor="accent2"/>
            <w:sz w:val="18"/>
            <w:szCs w:val="18"/>
          </w:rPr>
          <w:t>POO.3</w:t>
        </w:r>
      </w:hyperlink>
      <w:r>
        <w:t>.</w:t>
      </w:r>
    </w:p>
    <w:p w14:paraId="462D96D4" w14:textId="77777777" w:rsidR="00502E4C" w:rsidRDefault="00000000">
      <w:pPr>
        <w:pStyle w:val="Paragraphedeliste"/>
        <w:numPr>
          <w:ilvl w:val="0"/>
          <w:numId w:val="5"/>
        </w:numPr>
        <w:spacing w:after="60"/>
      </w:pPr>
      <w:r>
        <w:t xml:space="preserve">Revenez aux deux cartes </w:t>
      </w:r>
      <w:r>
        <w:rPr>
          <w:rFonts w:ascii="Consolas" w:hAnsi="Consolas" w:cs="Consolas"/>
          <w:color w:val="E97132" w:themeColor="accent2"/>
          <w:sz w:val="18"/>
          <w:szCs w:val="18"/>
        </w:rPr>
        <w:t>"As de Pique"</w:t>
      </w:r>
      <w:r>
        <w:t xml:space="preserve"> d'</w:t>
      </w:r>
      <w:hyperlink w:anchor="ex-ENU-3" w:history="1">
        <w:r>
          <w:rPr>
            <w:rFonts w:ascii="Consolas" w:hAnsi="Consolas" w:cs="Consolas"/>
            <w:color w:val="E97132" w:themeColor="accent2"/>
            <w:sz w:val="18"/>
            <w:szCs w:val="18"/>
          </w:rPr>
          <w:t>ENU.3</w:t>
        </w:r>
      </w:hyperlink>
      <w:r>
        <w:t xml:space="preserve">, construites séparément : </w:t>
      </w:r>
      <w:r>
        <w:rPr>
          <w:rFonts w:ascii="Consolas" w:hAnsi="Consolas" w:cs="Consolas"/>
          <w:color w:val="E97132" w:themeColor="accent2"/>
          <w:sz w:val="18"/>
          <w:szCs w:val="18"/>
        </w:rPr>
        <w:t>==</w:t>
      </w:r>
      <w:r>
        <w:t xml:space="preserve"> les disait différentes. Que donnerait </w:t>
      </w:r>
      <w:r>
        <w:rPr>
          <w:rFonts w:ascii="Consolas" w:hAnsi="Consolas" w:cs="Consolas"/>
          <w:color w:val="E97132" w:themeColor="accent2"/>
          <w:sz w:val="18"/>
          <w:szCs w:val="18"/>
        </w:rPr>
        <w:t>equals</w:t>
      </w:r>
      <w:r>
        <w:t xml:space="preserve"> si </w:t>
      </w:r>
      <w:r>
        <w:rPr>
          <w:rFonts w:ascii="Consolas" w:hAnsi="Consolas" w:cs="Consolas"/>
          <w:color w:val="E97132" w:themeColor="accent2"/>
          <w:sz w:val="18"/>
          <w:szCs w:val="18"/>
        </w:rPr>
        <w:t>Card</w:t>
      </w:r>
      <w:r>
        <w:t xml:space="preserve"> était un </w:t>
      </w:r>
      <w:r>
        <w:rPr>
          <w:rFonts w:ascii="Consolas" w:hAnsi="Consolas" w:cs="Consolas"/>
          <w:color w:val="E97132" w:themeColor="accent2"/>
          <w:sz w:val="18"/>
          <w:szCs w:val="18"/>
        </w:rPr>
        <w:t>record</w:t>
      </w:r>
      <w:r>
        <w:t> ? Et pourquoi ?</w:t>
      </w:r>
    </w:p>
    <w:p w14:paraId="5E002672" w14:textId="77777777" w:rsidR="00502E4C" w:rsidRDefault="00000000">
      <w:pPr>
        <w:pStyle w:val="Titre3"/>
        <w:keepNext/>
        <w:spacing w:before="240" w:after="100"/>
      </w:pPr>
      <w:r>
        <w:rPr>
          <w:b/>
          <w:bCs/>
          <w:color w:val="595959"/>
        </w:rPr>
        <w:t>Ce que vous verrez en lançant les tests</w:t>
      </w:r>
    </w:p>
    <w:p w14:paraId="46CFBEAD" w14:textId="77777777" w:rsidR="00502E4C" w:rsidRDefault="00000000">
      <w:pPr>
        <w:spacing w:after="120"/>
      </w:pPr>
      <w:r>
        <w:rPr>
          <w:b/>
          <w:bCs/>
        </w:rPr>
        <w:t xml:space="preserve">Trois des sept tests seront verts avant que vous n'écriviez une ligne. </w:t>
      </w:r>
      <w:r>
        <w:t>Ce n'est pas une panne, et c'est même toute la démonstration de l'exercice.</w:t>
      </w:r>
    </w:p>
    <w:p w14:paraId="2AD2D5D4" w14:textId="77777777" w:rsidR="00502E4C" w:rsidRDefault="00000000">
      <w:pPr>
        <w:spacing w:after="120"/>
      </w:pPr>
      <w:r>
        <w:t xml:space="preserve">Deux d'entre eux vérifient les accesseurs, le </w:t>
      </w:r>
      <w:r>
        <w:rPr>
          <w:rFonts w:ascii="Consolas" w:hAnsi="Consolas" w:cs="Consolas"/>
          <w:color w:val="E97132" w:themeColor="accent2"/>
          <w:sz w:val="18"/>
          <w:szCs w:val="18"/>
        </w:rPr>
        <w:t>toString</w:t>
      </w:r>
      <w:r>
        <w:t xml:space="preserve"> et le </w:t>
      </w:r>
      <w:r>
        <w:rPr>
          <w:rFonts w:ascii="Consolas" w:hAnsi="Consolas" w:cs="Consolas"/>
          <w:color w:val="E97132" w:themeColor="accent2"/>
          <w:sz w:val="18"/>
          <w:szCs w:val="18"/>
        </w:rPr>
        <w:t>equals</w:t>
      </w:r>
      <w:r>
        <w:t>. Vous ne les avez pas écrits : le compilateur les a écrits, parce que vous avez déclaré un record. Les voir passer, c'est constater de ses yeux ce qu'une seule ligne de déclaration vous a évité.</w:t>
      </w:r>
    </w:p>
    <w:p w14:paraId="7561FDD4" w14:textId="77777777" w:rsidR="00502E4C" w:rsidRDefault="00000000">
      <w:pPr>
        <w:spacing w:after="120"/>
      </w:pPr>
      <w:r>
        <w:t xml:space="preserve">Le troisième mesure la forme du </w:t>
      </w:r>
      <w:r>
        <w:rPr>
          <w:rFonts w:ascii="Consolas" w:hAnsi="Consolas" w:cs="Consolas"/>
          <w:color w:val="E97132" w:themeColor="accent2"/>
          <w:sz w:val="18"/>
          <w:szCs w:val="18"/>
        </w:rPr>
        <w:t>record</w:t>
      </w:r>
      <w:r>
        <w:t xml:space="preserve">. Les quatre autres sont rouges : un par cote essayée, tous sur la seule chose que le compilateur ne pouvait pas deviner : </w:t>
      </w:r>
      <w:r>
        <w:rPr>
          <w:rFonts w:ascii="Consolas" w:hAnsi="Consolas" w:cs="Consolas"/>
          <w:color w:val="E97132" w:themeColor="accent2"/>
          <w:sz w:val="18"/>
          <w:szCs w:val="18"/>
        </w:rPr>
        <w:t>passe()</w:t>
      </w:r>
      <w:r>
        <w:t>, la règle de réussite.</w:t>
      </w:r>
    </w:p>
    <w:p w14:paraId="4B53A9B9" w14:textId="77777777" w:rsidR="00502E4C" w:rsidRDefault="00000000">
      <w:pPr>
        <w:spacing w:after="120"/>
      </w:pPr>
      <w:r>
        <w:rPr>
          <w:b/>
          <w:bCs/>
        </w:rPr>
        <w:t xml:space="preserve">Écrivez la même classe sans record, pour comparer. </w:t>
      </w:r>
      <w:r>
        <w:t xml:space="preserve">Deux champs, un constructeur, deux accesseurs, un </w:t>
      </w:r>
      <w:r>
        <w:rPr>
          <w:rFonts w:ascii="Consolas" w:hAnsi="Consolas" w:cs="Consolas"/>
          <w:color w:val="E97132" w:themeColor="accent2"/>
          <w:sz w:val="18"/>
          <w:szCs w:val="18"/>
        </w:rPr>
        <w:t>toString</w:t>
      </w:r>
      <w:r>
        <w:t xml:space="preserve">, un </w:t>
      </w:r>
      <w:r>
        <w:rPr>
          <w:rFonts w:ascii="Consolas" w:hAnsi="Consolas" w:cs="Consolas"/>
          <w:color w:val="E97132" w:themeColor="accent2"/>
          <w:sz w:val="18"/>
          <w:szCs w:val="18"/>
        </w:rPr>
        <w:t>equals</w:t>
      </w:r>
      <w:r>
        <w:t xml:space="preserve">, un </w:t>
      </w:r>
      <w:r>
        <w:rPr>
          <w:rFonts w:ascii="Consolas" w:hAnsi="Consolas" w:cs="Consolas"/>
          <w:color w:val="E97132" w:themeColor="accent2"/>
          <w:sz w:val="18"/>
          <w:szCs w:val="18"/>
        </w:rPr>
        <w:t>hashCode</w:t>
      </w:r>
      <w:r>
        <w:t xml:space="preserve">. Comptez les lignes, puis relisez la déclaration du </w:t>
      </w:r>
      <w:r>
        <w:rPr>
          <w:rFonts w:ascii="Consolas" w:hAnsi="Consolas" w:cs="Consolas"/>
          <w:color w:val="E97132" w:themeColor="accent2"/>
          <w:sz w:val="18"/>
          <w:szCs w:val="18"/>
        </w:rPr>
        <w:t>record</w:t>
      </w:r>
      <w:r>
        <w:t>.</w:t>
      </w:r>
    </w:p>
    <w:p w14:paraId="63A2F3D9" w14:textId="77777777" w:rsidR="00502E4C" w:rsidRDefault="00000000">
      <w:pPr>
        <w:pStyle w:val="Paragraphedeliste"/>
        <w:numPr>
          <w:ilvl w:val="0"/>
          <w:numId w:val="5"/>
        </w:numPr>
        <w:spacing w:after="60"/>
      </w:pPr>
      <w:r>
        <w:t xml:space="preserve">Un </w:t>
      </w:r>
      <w:r>
        <w:rPr>
          <w:rFonts w:ascii="Consolas" w:hAnsi="Consolas" w:cs="Consolas"/>
          <w:color w:val="E97132" w:themeColor="accent2"/>
          <w:sz w:val="18"/>
          <w:szCs w:val="18"/>
        </w:rPr>
        <w:t>record</w:t>
      </w:r>
      <w:r>
        <w:t xml:space="preserve"> ne fournit ni setter ni constructeur vide. Qu'est-ce que cela vous interdit, et pourquoi est-ce souhaitable ici ? Voir </w:t>
      </w:r>
      <w:r>
        <w:rPr>
          <w:rFonts w:ascii="Consolas" w:hAnsi="Consolas" w:cs="Consolas"/>
          <w:color w:val="E97132" w:themeColor="accent2"/>
          <w:sz w:val="18"/>
          <w:szCs w:val="18"/>
        </w:rPr>
        <w:t>CC-OBJ.2</w:t>
      </w:r>
      <w:r>
        <w:t>.</w:t>
      </w:r>
    </w:p>
    <w:p w14:paraId="7D71BD45" w14:textId="77777777" w:rsidR="00502E4C" w:rsidRDefault="00000000">
      <w:pPr>
        <w:pStyle w:val="Titre1"/>
        <w:keepNext/>
        <w:pageBreakBefore/>
        <w:spacing w:before="360" w:after="160"/>
      </w:pPr>
      <w:bookmarkStart w:id="31" w:name="_Toc243774973"/>
      <w:r>
        <w:rPr>
          <w:b/>
          <w:bCs/>
          <w:color w:val="1F4E79"/>
          <w:sz w:val="40"/>
          <w:szCs w:val="40"/>
        </w:rPr>
        <w:lastRenderedPageBreak/>
        <w:t>Module ABS — Classes abstraites</w:t>
      </w:r>
      <w:bookmarkEnd w:id="31"/>
    </w:p>
    <w:p w14:paraId="0F77006C" w14:textId="77777777" w:rsidR="00502E4C" w:rsidRDefault="00502E4C">
      <w:pPr>
        <w:spacing w:after="120"/>
      </w:pPr>
    </w:p>
    <w:p w14:paraId="6357E88D" w14:textId="77777777" w:rsidR="00502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502E4C" w14:paraId="5E0D3E10"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3E8167B4" w14:textId="77777777" w:rsidR="00502E4C" w:rsidRDefault="00000000">
            <w:r>
              <w:rPr>
                <w:b/>
                <w:bCs/>
                <w:sz w:val="20"/>
                <w:szCs w:val="20"/>
              </w:rPr>
              <w:t>Exercice</w:t>
            </w:r>
          </w:p>
        </w:tc>
        <w:tc>
          <w:tcPr>
            <w:tcW w:w="3400" w:type="dxa"/>
            <w:shd w:val="clear" w:color="auto" w:fill="DEEAF6"/>
            <w:tcMar>
              <w:top w:w="55" w:type="dxa"/>
              <w:left w:w="100" w:type="dxa"/>
              <w:bottom w:w="55" w:type="dxa"/>
              <w:right w:w="100" w:type="dxa"/>
            </w:tcMar>
          </w:tcPr>
          <w:p w14:paraId="05742F3F" w14:textId="77777777" w:rsidR="00502E4C" w:rsidRDefault="00000000">
            <w:r>
              <w:rPr>
                <w:b/>
                <w:bCs/>
                <w:sz w:val="20"/>
                <w:szCs w:val="20"/>
              </w:rPr>
              <w:t>Package</w:t>
            </w:r>
          </w:p>
        </w:tc>
        <w:tc>
          <w:tcPr>
            <w:tcW w:w="3760" w:type="dxa"/>
            <w:shd w:val="clear" w:color="auto" w:fill="DEEAF6"/>
            <w:tcMar>
              <w:top w:w="55" w:type="dxa"/>
              <w:left w:w="100" w:type="dxa"/>
              <w:bottom w:w="55" w:type="dxa"/>
              <w:right w:w="100" w:type="dxa"/>
            </w:tcMar>
          </w:tcPr>
          <w:p w14:paraId="554548F8" w14:textId="77777777" w:rsidR="00502E4C" w:rsidRDefault="00000000">
            <w:r>
              <w:rPr>
                <w:b/>
                <w:bCs/>
                <w:sz w:val="20"/>
                <w:szCs w:val="20"/>
              </w:rPr>
              <w:t>Sujet</w:t>
            </w:r>
          </w:p>
        </w:tc>
      </w:tr>
      <w:tr w:rsidR="00502E4C" w14:paraId="572DED1D" w14:textId="77777777">
        <w:tblPrEx>
          <w:tblCellMar>
            <w:top w:w="0" w:type="dxa"/>
            <w:bottom w:w="0" w:type="dxa"/>
          </w:tblCellMar>
        </w:tblPrEx>
        <w:trPr>
          <w:cantSplit/>
        </w:trPr>
        <w:tc>
          <w:tcPr>
            <w:tcW w:w="2200" w:type="dxa"/>
            <w:tcMar>
              <w:top w:w="55" w:type="dxa"/>
              <w:left w:w="100" w:type="dxa"/>
              <w:bottom w:w="55" w:type="dxa"/>
              <w:right w:w="100" w:type="dxa"/>
            </w:tcMar>
          </w:tcPr>
          <w:p w14:paraId="3D12E233" w14:textId="77777777" w:rsidR="00502E4C" w:rsidRDefault="00000000">
            <w:hyperlink w:anchor="ex-ABS-1" w:history="1">
              <w:r>
                <w:rPr>
                  <w:rFonts w:ascii="Consolas" w:hAnsi="Consolas" w:cs="Consolas"/>
                  <w:color w:val="0563C1"/>
                  <w:sz w:val="18"/>
                  <w:szCs w:val="18"/>
                  <w:u w:val="single"/>
                </w:rPr>
                <w:t>ABS.1</w:t>
              </w:r>
            </w:hyperlink>
          </w:p>
        </w:tc>
        <w:tc>
          <w:tcPr>
            <w:tcW w:w="3400" w:type="dxa"/>
            <w:tcMar>
              <w:top w:w="55" w:type="dxa"/>
              <w:left w:w="100" w:type="dxa"/>
              <w:bottom w:w="55" w:type="dxa"/>
              <w:right w:w="100" w:type="dxa"/>
            </w:tcMar>
          </w:tcPr>
          <w:p w14:paraId="187C9812" w14:textId="77777777" w:rsidR="00502E4C" w:rsidRDefault="00000000">
            <w:r>
              <w:rPr>
                <w:rFonts w:ascii="Consolas" w:hAnsi="Consolas" w:cs="Consolas"/>
                <w:color w:val="E97132" w:themeColor="accent2"/>
                <w:sz w:val="18"/>
                <w:szCs w:val="18"/>
              </w:rPr>
              <w:t>be.ephec.java.abs.e01</w:t>
            </w:r>
          </w:p>
        </w:tc>
        <w:tc>
          <w:tcPr>
            <w:tcW w:w="3760" w:type="dxa"/>
            <w:tcMar>
              <w:top w:w="55" w:type="dxa"/>
              <w:left w:w="100" w:type="dxa"/>
              <w:bottom w:w="55" w:type="dxa"/>
              <w:right w:w="100" w:type="dxa"/>
            </w:tcMar>
          </w:tcPr>
          <w:p w14:paraId="7EE2A056" w14:textId="77777777" w:rsidR="00502E4C" w:rsidRDefault="00000000">
            <w:r>
              <w:rPr>
                <w:sz w:val="20"/>
                <w:szCs w:val="20"/>
              </w:rPr>
              <w:t>Des formes géométriques</w:t>
            </w:r>
          </w:p>
        </w:tc>
      </w:tr>
      <w:tr w:rsidR="00502E4C" w14:paraId="73999902" w14:textId="77777777">
        <w:tblPrEx>
          <w:tblCellMar>
            <w:top w:w="0" w:type="dxa"/>
            <w:bottom w:w="0" w:type="dxa"/>
          </w:tblCellMar>
        </w:tblPrEx>
        <w:trPr>
          <w:cantSplit/>
        </w:trPr>
        <w:tc>
          <w:tcPr>
            <w:tcW w:w="2200" w:type="dxa"/>
            <w:tcMar>
              <w:top w:w="55" w:type="dxa"/>
              <w:left w:w="100" w:type="dxa"/>
              <w:bottom w:w="55" w:type="dxa"/>
              <w:right w:w="100" w:type="dxa"/>
            </w:tcMar>
          </w:tcPr>
          <w:p w14:paraId="17EE64B4" w14:textId="77777777" w:rsidR="00502E4C" w:rsidRDefault="00000000">
            <w:hyperlink w:anchor="ex-ABS-2" w:history="1">
              <w:r>
                <w:rPr>
                  <w:rFonts w:ascii="Consolas" w:hAnsi="Consolas" w:cs="Consolas"/>
                  <w:color w:val="0563C1"/>
                  <w:sz w:val="18"/>
                  <w:szCs w:val="18"/>
                  <w:u w:val="single"/>
                </w:rPr>
                <w:t>ABS.2</w:t>
              </w:r>
            </w:hyperlink>
          </w:p>
        </w:tc>
        <w:tc>
          <w:tcPr>
            <w:tcW w:w="3400" w:type="dxa"/>
            <w:tcMar>
              <w:top w:w="55" w:type="dxa"/>
              <w:left w:w="100" w:type="dxa"/>
              <w:bottom w:w="55" w:type="dxa"/>
              <w:right w:w="100" w:type="dxa"/>
            </w:tcMar>
          </w:tcPr>
          <w:p w14:paraId="2F9A07D6" w14:textId="77777777" w:rsidR="00502E4C" w:rsidRDefault="00000000">
            <w:r>
              <w:rPr>
                <w:rFonts w:ascii="Consolas" w:hAnsi="Consolas" w:cs="Consolas"/>
                <w:color w:val="E97132" w:themeColor="accent2"/>
                <w:sz w:val="18"/>
                <w:szCs w:val="18"/>
              </w:rPr>
              <w:t>be.ephec.java.abs.e02</w:t>
            </w:r>
          </w:p>
        </w:tc>
        <w:tc>
          <w:tcPr>
            <w:tcW w:w="3760" w:type="dxa"/>
            <w:tcMar>
              <w:top w:w="55" w:type="dxa"/>
              <w:left w:w="100" w:type="dxa"/>
              <w:bottom w:w="55" w:type="dxa"/>
              <w:right w:w="100" w:type="dxa"/>
            </w:tcMar>
          </w:tcPr>
          <w:p w14:paraId="432B6A4B" w14:textId="77777777" w:rsidR="00502E4C" w:rsidRDefault="00000000">
            <w:r>
              <w:rPr>
                <w:sz w:val="20"/>
                <w:szCs w:val="20"/>
              </w:rPr>
              <w:t>Des animaux qui font du bruit</w:t>
            </w:r>
          </w:p>
        </w:tc>
      </w:tr>
      <w:tr w:rsidR="00502E4C" w14:paraId="72B7B62D" w14:textId="77777777">
        <w:tblPrEx>
          <w:tblCellMar>
            <w:top w:w="0" w:type="dxa"/>
            <w:bottom w:w="0" w:type="dxa"/>
          </w:tblCellMar>
        </w:tblPrEx>
        <w:trPr>
          <w:cantSplit/>
        </w:trPr>
        <w:tc>
          <w:tcPr>
            <w:tcW w:w="2200" w:type="dxa"/>
            <w:tcMar>
              <w:top w:w="55" w:type="dxa"/>
              <w:left w:w="100" w:type="dxa"/>
              <w:bottom w:w="55" w:type="dxa"/>
              <w:right w:w="100" w:type="dxa"/>
            </w:tcMar>
          </w:tcPr>
          <w:p w14:paraId="668FD2CB" w14:textId="77777777" w:rsidR="00502E4C" w:rsidRDefault="00000000">
            <w:hyperlink w:anchor="ex-ABS-3" w:history="1">
              <w:r>
                <w:rPr>
                  <w:rFonts w:ascii="Consolas" w:hAnsi="Consolas" w:cs="Consolas"/>
                  <w:color w:val="0563C1"/>
                  <w:sz w:val="18"/>
                  <w:szCs w:val="18"/>
                  <w:u w:val="single"/>
                </w:rPr>
                <w:t>ABS.3</w:t>
              </w:r>
            </w:hyperlink>
          </w:p>
        </w:tc>
        <w:tc>
          <w:tcPr>
            <w:tcW w:w="3400" w:type="dxa"/>
            <w:tcMar>
              <w:top w:w="55" w:type="dxa"/>
              <w:left w:w="100" w:type="dxa"/>
              <w:bottom w:w="55" w:type="dxa"/>
              <w:right w:w="100" w:type="dxa"/>
            </w:tcMar>
          </w:tcPr>
          <w:p w14:paraId="36969355" w14:textId="77777777" w:rsidR="00502E4C" w:rsidRDefault="00000000">
            <w:r>
              <w:rPr>
                <w:rFonts w:ascii="Consolas" w:hAnsi="Consolas" w:cs="Consolas"/>
                <w:color w:val="E97132" w:themeColor="accent2"/>
                <w:sz w:val="18"/>
                <w:szCs w:val="18"/>
              </w:rPr>
              <w:t>be.ephec.java.abs.e03</w:t>
            </w:r>
          </w:p>
        </w:tc>
        <w:tc>
          <w:tcPr>
            <w:tcW w:w="3760" w:type="dxa"/>
            <w:tcMar>
              <w:top w:w="55" w:type="dxa"/>
              <w:left w:w="100" w:type="dxa"/>
              <w:bottom w:w="55" w:type="dxa"/>
              <w:right w:w="100" w:type="dxa"/>
            </w:tcMar>
          </w:tcPr>
          <w:p w14:paraId="499EF8B3" w14:textId="77777777" w:rsidR="00502E4C" w:rsidRDefault="00000000">
            <w:r>
              <w:rPr>
                <w:sz w:val="20"/>
                <w:szCs w:val="20"/>
              </w:rPr>
              <w:t>Deux banques, un seul traitement</w:t>
            </w:r>
          </w:p>
        </w:tc>
      </w:tr>
      <w:tr w:rsidR="00502E4C" w14:paraId="002C759F" w14:textId="77777777">
        <w:tblPrEx>
          <w:tblCellMar>
            <w:top w:w="0" w:type="dxa"/>
            <w:bottom w:w="0" w:type="dxa"/>
          </w:tblCellMar>
        </w:tblPrEx>
        <w:trPr>
          <w:cantSplit/>
        </w:trPr>
        <w:tc>
          <w:tcPr>
            <w:tcW w:w="2200" w:type="dxa"/>
            <w:tcMar>
              <w:top w:w="55" w:type="dxa"/>
              <w:left w:w="100" w:type="dxa"/>
              <w:bottom w:w="55" w:type="dxa"/>
              <w:right w:w="100" w:type="dxa"/>
            </w:tcMar>
          </w:tcPr>
          <w:p w14:paraId="0CD4E3AC" w14:textId="77777777" w:rsidR="00502E4C" w:rsidRDefault="00000000">
            <w:hyperlink w:anchor="ex-ABS-4" w:history="1">
              <w:r>
                <w:rPr>
                  <w:rFonts w:ascii="Consolas" w:hAnsi="Consolas" w:cs="Consolas"/>
                  <w:color w:val="0563C1"/>
                  <w:sz w:val="18"/>
                  <w:szCs w:val="18"/>
                  <w:u w:val="single"/>
                </w:rPr>
                <w:t>ABS.4</w:t>
              </w:r>
            </w:hyperlink>
          </w:p>
        </w:tc>
        <w:tc>
          <w:tcPr>
            <w:tcW w:w="3400" w:type="dxa"/>
            <w:tcMar>
              <w:top w:w="55" w:type="dxa"/>
              <w:left w:w="100" w:type="dxa"/>
              <w:bottom w:w="55" w:type="dxa"/>
              <w:right w:w="100" w:type="dxa"/>
            </w:tcMar>
          </w:tcPr>
          <w:p w14:paraId="5E2EF29B" w14:textId="77777777" w:rsidR="00502E4C" w:rsidRDefault="00000000">
            <w:r>
              <w:rPr>
                <w:rFonts w:ascii="Consolas" w:hAnsi="Consolas" w:cs="Consolas"/>
                <w:color w:val="E97132" w:themeColor="accent2"/>
                <w:sz w:val="18"/>
                <w:szCs w:val="18"/>
              </w:rPr>
              <w:t>be.ephec.java.abs.e04</w:t>
            </w:r>
          </w:p>
        </w:tc>
        <w:tc>
          <w:tcPr>
            <w:tcW w:w="3760" w:type="dxa"/>
            <w:tcMar>
              <w:top w:w="55" w:type="dxa"/>
              <w:left w:w="100" w:type="dxa"/>
              <w:bottom w:w="55" w:type="dxa"/>
              <w:right w:w="100" w:type="dxa"/>
            </w:tcMar>
          </w:tcPr>
          <w:p w14:paraId="4A1E1C32" w14:textId="77777777" w:rsidR="00502E4C" w:rsidRDefault="00000000">
            <w:r>
              <w:rPr>
                <w:sz w:val="20"/>
                <w:szCs w:val="20"/>
              </w:rPr>
              <w:t>Une hiérarchie à deux niveaux</w:t>
            </w:r>
          </w:p>
        </w:tc>
      </w:tr>
      <w:tr w:rsidR="00502E4C" w14:paraId="4FEEDAD6" w14:textId="77777777">
        <w:tblPrEx>
          <w:tblCellMar>
            <w:top w:w="0" w:type="dxa"/>
            <w:bottom w:w="0" w:type="dxa"/>
          </w:tblCellMar>
        </w:tblPrEx>
        <w:trPr>
          <w:cantSplit/>
        </w:trPr>
        <w:tc>
          <w:tcPr>
            <w:tcW w:w="2200" w:type="dxa"/>
            <w:tcMar>
              <w:top w:w="55" w:type="dxa"/>
              <w:left w:w="100" w:type="dxa"/>
              <w:bottom w:w="55" w:type="dxa"/>
              <w:right w:w="100" w:type="dxa"/>
            </w:tcMar>
          </w:tcPr>
          <w:p w14:paraId="44A904DE" w14:textId="77777777" w:rsidR="00502E4C" w:rsidRDefault="00000000">
            <w:hyperlink w:anchor="ex-ABS-5" w:history="1">
              <w:r>
                <w:rPr>
                  <w:rFonts w:ascii="Consolas" w:hAnsi="Consolas" w:cs="Consolas"/>
                  <w:color w:val="0563C1"/>
                  <w:sz w:val="18"/>
                  <w:szCs w:val="18"/>
                  <w:u w:val="single"/>
                </w:rPr>
                <w:t>ABS.5</w:t>
              </w:r>
            </w:hyperlink>
          </w:p>
        </w:tc>
        <w:tc>
          <w:tcPr>
            <w:tcW w:w="3400" w:type="dxa"/>
            <w:tcMar>
              <w:top w:w="55" w:type="dxa"/>
              <w:left w:w="100" w:type="dxa"/>
              <w:bottom w:w="55" w:type="dxa"/>
              <w:right w:w="100" w:type="dxa"/>
            </w:tcMar>
          </w:tcPr>
          <w:p w14:paraId="232C83A8" w14:textId="77777777" w:rsidR="00502E4C" w:rsidRDefault="00000000">
            <w:r>
              <w:rPr>
                <w:rFonts w:ascii="Consolas" w:hAnsi="Consolas" w:cs="Consolas"/>
                <w:color w:val="E97132" w:themeColor="accent2"/>
                <w:sz w:val="18"/>
                <w:szCs w:val="18"/>
              </w:rPr>
              <w:t>be.ephec.java.abs.e05</w:t>
            </w:r>
          </w:p>
        </w:tc>
        <w:tc>
          <w:tcPr>
            <w:tcW w:w="3760" w:type="dxa"/>
            <w:tcMar>
              <w:top w:w="55" w:type="dxa"/>
              <w:left w:w="100" w:type="dxa"/>
              <w:bottom w:w="55" w:type="dxa"/>
              <w:right w:w="100" w:type="dxa"/>
            </w:tcMar>
          </w:tcPr>
          <w:p w14:paraId="7DC37F12" w14:textId="77777777" w:rsidR="00502E4C" w:rsidRDefault="00000000">
            <w:r>
              <w:rPr>
                <w:sz w:val="20"/>
                <w:szCs w:val="20"/>
              </w:rPr>
              <w:t>Tout écrire, à partir de rien</w:t>
            </w:r>
          </w:p>
        </w:tc>
      </w:tr>
    </w:tbl>
    <w:p w14:paraId="194E22FB" w14:textId="77777777" w:rsidR="00502E4C" w:rsidRDefault="00000000">
      <w:pPr>
        <w:pStyle w:val="Titre3"/>
        <w:keepNext/>
        <w:spacing w:before="240" w:after="100"/>
      </w:pPr>
      <w:r>
        <w:rPr>
          <w:b/>
          <w:bCs/>
          <w:color w:val="595959"/>
        </w:rPr>
        <w:t>Ce qu'il faut avoir en tête</w:t>
      </w:r>
    </w:p>
    <w:p w14:paraId="65A0A57D" w14:textId="77777777" w:rsidR="00502E4C" w:rsidRDefault="00000000">
      <w:pPr>
        <w:spacing w:after="120"/>
      </w:pPr>
      <w:r>
        <w:t>Une classe abstraite ne s'instancie pas. Elle sert de socle : elle contient ce que toutes ses sous-classes ont en commun, et laisse abstrait ce qui les distingue.</w:t>
      </w:r>
    </w:p>
    <w:p w14:paraId="5EF98FFD"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public abstract class Forme {</w:t>
      </w:r>
    </w:p>
    <w:p w14:paraId="2715C61C"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w:t>
      </w:r>
    </w:p>
    <w:p w14:paraId="095DFAEA"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 ce qui VARIE : chaque sous-classe le definit</w:t>
      </w:r>
    </w:p>
    <w:p w14:paraId="756F9535"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public abstract String nom();</w:t>
      </w:r>
    </w:p>
    <w:p w14:paraId="54BC06EB"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w:t>
      </w:r>
    </w:p>
    <w:p w14:paraId="4C62382B"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 ce qui est COMMUN : ecrit une seule fois</w:t>
      </w:r>
    </w:p>
    <w:p w14:paraId="6F119871"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public void affiche() {</w:t>
      </w:r>
    </w:p>
    <w:p w14:paraId="11122A8E"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System.out.println("Je suis un " + nom());</w:t>
      </w:r>
    </w:p>
    <w:p w14:paraId="00F734AD"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w:t>
      </w:r>
    </w:p>
    <w:p w14:paraId="26AC6EF9" w14:textId="77777777" w:rsidR="00502E4C" w:rsidRDefault="00000000">
      <w:pPr>
        <w:keepLines/>
        <w:shd w:val="clear" w:color="auto" w:fill="F2F2F2"/>
        <w:spacing w:after="160"/>
        <w:ind w:left="220"/>
      </w:pPr>
      <w:r>
        <w:rPr>
          <w:rFonts w:ascii="Consolas" w:hAnsi="Consolas" w:cs="Consolas"/>
          <w:color w:val="E97132" w:themeColor="accent2"/>
          <w:sz w:val="18"/>
          <w:szCs w:val="18"/>
        </w:rPr>
        <w:t>}</w:t>
      </w:r>
    </w:p>
    <w:p w14:paraId="4029FAAF" w14:textId="77777777" w:rsidR="00502E4C" w:rsidRDefault="00000000">
      <w:pPr>
        <w:spacing w:after="120"/>
      </w:pPr>
      <w:r>
        <w:rPr>
          <w:b/>
          <w:bCs/>
        </w:rPr>
        <w:t xml:space="preserve">La règle de partage. </w:t>
      </w:r>
      <w:r>
        <w:t>Une méthode dont le code serait identique dans toutes les sous-classes appartient à la classe mère. Une méthode dont le code diffère à chaque fois est abstraite. Le reste du module n'est que l'application de ce principe.</w:t>
      </w:r>
    </w:p>
    <w:p w14:paraId="2582E1B5" w14:textId="77777777" w:rsidR="00502E4C" w:rsidRDefault="00000000">
      <w:pPr>
        <w:spacing w:after="120"/>
      </w:pPr>
      <w:r>
        <w:t xml:space="preserve">Recopier la même méthode dans trois sous-classes est une erreur très fréquente à l'examen. Voir </w:t>
      </w:r>
      <w:r>
        <w:rPr>
          <w:rFonts w:ascii="Consolas" w:hAnsi="Consolas" w:cs="Consolas"/>
          <w:color w:val="E97132" w:themeColor="accent2"/>
          <w:sz w:val="18"/>
          <w:szCs w:val="18"/>
        </w:rPr>
        <w:t>CC-CLS.3</w:t>
      </w:r>
      <w:r>
        <w:t xml:space="preserve"> du mémento Clean Code, qui la traite précisément.</w:t>
      </w:r>
    </w:p>
    <w:p w14:paraId="29199B9F" w14:textId="77777777" w:rsidR="00502E4C" w:rsidRDefault="00502E4C">
      <w:pPr>
        <w:pBdr>
          <w:bottom w:val="single" w:sz="6" w:space="1" w:color="A6A6A6"/>
        </w:pBdr>
        <w:spacing w:before="240" w:after="360"/>
      </w:pPr>
    </w:p>
    <w:p w14:paraId="5673E572" w14:textId="77777777" w:rsidR="00502E4C" w:rsidRDefault="00000000">
      <w:pPr>
        <w:pStyle w:val="Titre2"/>
        <w:keepNext/>
        <w:spacing w:before="360" w:after="160"/>
      </w:pPr>
      <w:bookmarkStart w:id="32" w:name="_Toc243774974"/>
      <w:r>
        <w:rPr>
          <w:b/>
          <w:bCs/>
          <w:color w:val="1F4E79"/>
          <w:sz w:val="30"/>
          <w:szCs w:val="30"/>
        </w:rPr>
        <w:t>ABS.1 — Des formes géométriques</w:t>
      </w:r>
      <w:bookmarkEnd w:id="32"/>
    </w:p>
    <w:p w14:paraId="37363994"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be.ephec.java.abs.e01</w:t>
      </w:r>
    </w:p>
    <w:p w14:paraId="364BC393" w14:textId="77777777" w:rsidR="00502E4C" w:rsidRDefault="00000000">
      <w:pPr>
        <w:pStyle w:val="Titre3"/>
        <w:keepNext/>
        <w:spacing w:before="240" w:after="100"/>
      </w:pPr>
      <w:r>
        <w:rPr>
          <w:b/>
          <w:bCs/>
          <w:color w:val="595959"/>
        </w:rPr>
        <w:t>Objectif</w:t>
      </w:r>
    </w:p>
    <w:p w14:paraId="139AABF5" w14:textId="77777777" w:rsidR="00502E4C" w:rsidRDefault="00000000">
      <w:pPr>
        <w:spacing w:after="120"/>
      </w:pPr>
      <w:r>
        <w:t>Écrire une première classe abstraite, et décider ce qui monte et ce qui descend.</w:t>
      </w:r>
    </w:p>
    <w:p w14:paraId="2FC38968" w14:textId="77777777" w:rsidR="00502E4C" w:rsidRDefault="00000000">
      <w:pPr>
        <w:pStyle w:val="Titre3"/>
        <w:keepNext/>
        <w:spacing w:before="240" w:after="100"/>
      </w:pPr>
      <w:r>
        <w:rPr>
          <w:b/>
          <w:bCs/>
          <w:color w:val="595959"/>
        </w:rPr>
        <w:t>Énoncé</w:t>
      </w:r>
    </w:p>
    <w:p w14:paraId="7B7B257B" w14:textId="77777777" w:rsidR="00502E4C" w:rsidRDefault="00000000">
      <w:pPr>
        <w:spacing w:after="120"/>
      </w:pPr>
      <w:r>
        <w:t xml:space="preserve">Complétez la classe abstraite </w:t>
      </w:r>
      <w:r>
        <w:rPr>
          <w:rFonts w:ascii="Consolas" w:hAnsi="Consolas" w:cs="Consolas"/>
          <w:color w:val="E97132" w:themeColor="accent2"/>
          <w:sz w:val="18"/>
          <w:szCs w:val="18"/>
        </w:rPr>
        <w:t>Shape</w:t>
      </w:r>
      <w:r>
        <w:t xml:space="preserve">, qui représente une forme géométrique. Elle connaît la position de son centre — un </w:t>
      </w:r>
      <w:r>
        <w:rPr>
          <w:rFonts w:ascii="Consolas" w:hAnsi="Consolas" w:cs="Consolas"/>
          <w:color w:val="E97132" w:themeColor="accent2"/>
          <w:sz w:val="18"/>
          <w:szCs w:val="18"/>
        </w:rPr>
        <w:t>Point</w:t>
      </w:r>
      <w:r>
        <w:t>, fourni — et une rotation en degrés.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700"/>
        <w:gridCol w:w="3560"/>
      </w:tblGrid>
      <w:tr w:rsidR="00502E4C" w14:paraId="128C4CF9"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3E59E38F" w14:textId="77777777" w:rsidR="00502E4C" w:rsidRDefault="00000000">
            <w:r>
              <w:rPr>
                <w:b/>
                <w:bCs/>
                <w:sz w:val="20"/>
                <w:szCs w:val="20"/>
              </w:rPr>
              <w:t>Élément</w:t>
            </w:r>
          </w:p>
        </w:tc>
        <w:tc>
          <w:tcPr>
            <w:tcW w:w="3700" w:type="dxa"/>
            <w:shd w:val="clear" w:color="auto" w:fill="DEEAF6"/>
            <w:tcMar>
              <w:top w:w="55" w:type="dxa"/>
              <w:left w:w="100" w:type="dxa"/>
              <w:bottom w:w="55" w:type="dxa"/>
              <w:right w:w="100" w:type="dxa"/>
            </w:tcMar>
          </w:tcPr>
          <w:p w14:paraId="197BB2CD" w14:textId="77777777" w:rsidR="00502E4C" w:rsidRDefault="00000000">
            <w:r>
              <w:rPr>
                <w:b/>
                <w:bCs/>
                <w:sz w:val="20"/>
                <w:szCs w:val="20"/>
              </w:rPr>
              <w:t>Signature</w:t>
            </w:r>
          </w:p>
        </w:tc>
        <w:tc>
          <w:tcPr>
            <w:tcW w:w="3560" w:type="dxa"/>
            <w:shd w:val="clear" w:color="auto" w:fill="DEEAF6"/>
            <w:tcMar>
              <w:top w:w="55" w:type="dxa"/>
              <w:left w:w="100" w:type="dxa"/>
              <w:bottom w:w="55" w:type="dxa"/>
              <w:right w:w="100" w:type="dxa"/>
            </w:tcMar>
          </w:tcPr>
          <w:p w14:paraId="398731BF" w14:textId="77777777" w:rsidR="00502E4C" w:rsidRDefault="00000000">
            <w:r>
              <w:rPr>
                <w:b/>
                <w:bCs/>
                <w:sz w:val="20"/>
                <w:szCs w:val="20"/>
              </w:rPr>
              <w:t>Rôle</w:t>
            </w:r>
          </w:p>
        </w:tc>
      </w:tr>
      <w:tr w:rsidR="00502E4C" w14:paraId="5DE6B142" w14:textId="77777777">
        <w:tblPrEx>
          <w:tblCellMar>
            <w:top w:w="0" w:type="dxa"/>
            <w:bottom w:w="0" w:type="dxa"/>
          </w:tblCellMar>
        </w:tblPrEx>
        <w:trPr>
          <w:cantSplit/>
        </w:trPr>
        <w:tc>
          <w:tcPr>
            <w:tcW w:w="2100" w:type="dxa"/>
            <w:tcMar>
              <w:top w:w="55" w:type="dxa"/>
              <w:left w:w="100" w:type="dxa"/>
              <w:bottom w:w="55" w:type="dxa"/>
              <w:right w:w="100" w:type="dxa"/>
            </w:tcMar>
          </w:tcPr>
          <w:p w14:paraId="2B71A51B" w14:textId="77777777" w:rsidR="00502E4C" w:rsidRDefault="00000000">
            <w:r>
              <w:rPr>
                <w:rFonts w:ascii="Consolas" w:hAnsi="Consolas" w:cs="Consolas"/>
                <w:color w:val="E97132" w:themeColor="accent2"/>
                <w:sz w:val="18"/>
                <w:szCs w:val="18"/>
              </w:rPr>
              <w:t>nom</w:t>
            </w:r>
          </w:p>
        </w:tc>
        <w:tc>
          <w:tcPr>
            <w:tcW w:w="3700" w:type="dxa"/>
            <w:tcMar>
              <w:top w:w="55" w:type="dxa"/>
              <w:left w:w="100" w:type="dxa"/>
              <w:bottom w:w="55" w:type="dxa"/>
              <w:right w:w="100" w:type="dxa"/>
            </w:tcMar>
          </w:tcPr>
          <w:p w14:paraId="41D7BC93" w14:textId="77777777" w:rsidR="00502E4C" w:rsidRDefault="00000000">
            <w:r>
              <w:rPr>
                <w:rFonts w:ascii="Consolas" w:hAnsi="Consolas" w:cs="Consolas"/>
                <w:color w:val="E97132" w:themeColor="accent2"/>
                <w:sz w:val="18"/>
                <w:szCs w:val="18"/>
              </w:rPr>
              <w:t>public abstract String nom()</w:t>
            </w:r>
          </w:p>
        </w:tc>
        <w:tc>
          <w:tcPr>
            <w:tcW w:w="3560" w:type="dxa"/>
            <w:tcMar>
              <w:top w:w="55" w:type="dxa"/>
              <w:left w:w="100" w:type="dxa"/>
              <w:bottom w:w="55" w:type="dxa"/>
              <w:right w:w="100" w:type="dxa"/>
            </w:tcMar>
          </w:tcPr>
          <w:p w14:paraId="0C6A1CFC" w14:textId="77777777" w:rsidR="00502E4C" w:rsidRDefault="00000000">
            <w:r>
              <w:rPr>
                <w:sz w:val="20"/>
                <w:szCs w:val="20"/>
              </w:rPr>
              <w:t>« cercle », « carre » ou « triangle »</w:t>
            </w:r>
          </w:p>
        </w:tc>
      </w:tr>
      <w:tr w:rsidR="00502E4C" w14:paraId="745988A6" w14:textId="77777777">
        <w:tblPrEx>
          <w:tblCellMar>
            <w:top w:w="0" w:type="dxa"/>
            <w:bottom w:w="0" w:type="dxa"/>
          </w:tblCellMar>
        </w:tblPrEx>
        <w:trPr>
          <w:cantSplit/>
        </w:trPr>
        <w:tc>
          <w:tcPr>
            <w:tcW w:w="2100" w:type="dxa"/>
            <w:tcMar>
              <w:top w:w="55" w:type="dxa"/>
              <w:left w:w="100" w:type="dxa"/>
              <w:bottom w:w="55" w:type="dxa"/>
              <w:right w:w="100" w:type="dxa"/>
            </w:tcMar>
          </w:tcPr>
          <w:p w14:paraId="762B1647" w14:textId="77777777" w:rsidR="00502E4C" w:rsidRDefault="00000000">
            <w:r>
              <w:rPr>
                <w:rFonts w:ascii="Consolas" w:hAnsi="Consolas" w:cs="Consolas"/>
                <w:color w:val="E97132" w:themeColor="accent2"/>
                <w:sz w:val="18"/>
                <w:szCs w:val="18"/>
              </w:rPr>
              <w:t>affiche</w:t>
            </w:r>
          </w:p>
        </w:tc>
        <w:tc>
          <w:tcPr>
            <w:tcW w:w="3700" w:type="dxa"/>
            <w:tcMar>
              <w:top w:w="55" w:type="dxa"/>
              <w:left w:w="100" w:type="dxa"/>
              <w:bottom w:w="55" w:type="dxa"/>
              <w:right w:w="100" w:type="dxa"/>
            </w:tcMar>
          </w:tcPr>
          <w:p w14:paraId="6E0291CF" w14:textId="77777777" w:rsidR="00502E4C" w:rsidRDefault="00000000">
            <w:r>
              <w:rPr>
                <w:rFonts w:ascii="Consolas" w:hAnsi="Consolas" w:cs="Consolas"/>
                <w:color w:val="E97132" w:themeColor="accent2"/>
                <w:sz w:val="18"/>
                <w:szCs w:val="18"/>
              </w:rPr>
              <w:t>public void affiche()</w:t>
            </w:r>
          </w:p>
        </w:tc>
        <w:tc>
          <w:tcPr>
            <w:tcW w:w="3560" w:type="dxa"/>
            <w:tcMar>
              <w:top w:w="55" w:type="dxa"/>
              <w:left w:w="100" w:type="dxa"/>
              <w:bottom w:w="55" w:type="dxa"/>
              <w:right w:w="100" w:type="dxa"/>
            </w:tcMar>
          </w:tcPr>
          <w:p w14:paraId="73A0A151" w14:textId="77777777" w:rsidR="00502E4C" w:rsidRDefault="00000000">
            <w:r>
              <w:rPr>
                <w:sz w:val="20"/>
                <w:szCs w:val="20"/>
              </w:rPr>
              <w:t>Écrit « Je suis un cercle et je m'affiche »</w:t>
            </w:r>
          </w:p>
        </w:tc>
      </w:tr>
      <w:tr w:rsidR="00502E4C" w14:paraId="5246BD28" w14:textId="77777777">
        <w:tblPrEx>
          <w:tblCellMar>
            <w:top w:w="0" w:type="dxa"/>
            <w:bottom w:w="0" w:type="dxa"/>
          </w:tblCellMar>
        </w:tblPrEx>
        <w:trPr>
          <w:cantSplit/>
        </w:trPr>
        <w:tc>
          <w:tcPr>
            <w:tcW w:w="2100" w:type="dxa"/>
            <w:tcMar>
              <w:top w:w="55" w:type="dxa"/>
              <w:left w:w="100" w:type="dxa"/>
              <w:bottom w:w="55" w:type="dxa"/>
              <w:right w:w="100" w:type="dxa"/>
            </w:tcMar>
          </w:tcPr>
          <w:p w14:paraId="29DC3B9F" w14:textId="77777777" w:rsidR="00502E4C" w:rsidRDefault="00000000">
            <w:r>
              <w:rPr>
                <w:rFonts w:ascii="Consolas" w:hAnsi="Consolas" w:cs="Consolas"/>
                <w:color w:val="E97132" w:themeColor="accent2"/>
                <w:sz w:val="18"/>
                <w:szCs w:val="18"/>
              </w:rPr>
              <w:t>efface</w:t>
            </w:r>
          </w:p>
        </w:tc>
        <w:tc>
          <w:tcPr>
            <w:tcW w:w="3700" w:type="dxa"/>
            <w:tcMar>
              <w:top w:w="55" w:type="dxa"/>
              <w:left w:w="100" w:type="dxa"/>
              <w:bottom w:w="55" w:type="dxa"/>
              <w:right w:w="100" w:type="dxa"/>
            </w:tcMar>
          </w:tcPr>
          <w:p w14:paraId="00E80B39" w14:textId="77777777" w:rsidR="00502E4C" w:rsidRDefault="00000000">
            <w:r>
              <w:rPr>
                <w:rFonts w:ascii="Consolas" w:hAnsi="Consolas" w:cs="Consolas"/>
                <w:color w:val="E97132" w:themeColor="accent2"/>
                <w:sz w:val="18"/>
                <w:szCs w:val="18"/>
              </w:rPr>
              <w:t>public void efface()</w:t>
            </w:r>
          </w:p>
        </w:tc>
        <w:tc>
          <w:tcPr>
            <w:tcW w:w="3560" w:type="dxa"/>
            <w:tcMar>
              <w:top w:w="55" w:type="dxa"/>
              <w:left w:w="100" w:type="dxa"/>
              <w:bottom w:w="55" w:type="dxa"/>
              <w:right w:w="100" w:type="dxa"/>
            </w:tcMar>
          </w:tcPr>
          <w:p w14:paraId="61032F9E" w14:textId="77777777" w:rsidR="00502E4C" w:rsidRDefault="00000000">
            <w:r>
              <w:rPr>
                <w:sz w:val="20"/>
                <w:szCs w:val="20"/>
              </w:rPr>
              <w:t>Écrit « Je suis un carre et je m'efface »</w:t>
            </w:r>
          </w:p>
        </w:tc>
      </w:tr>
      <w:tr w:rsidR="00502E4C" w14:paraId="5B8ABE79" w14:textId="77777777">
        <w:tblPrEx>
          <w:tblCellMar>
            <w:top w:w="0" w:type="dxa"/>
            <w:bottom w:w="0" w:type="dxa"/>
          </w:tblCellMar>
        </w:tblPrEx>
        <w:trPr>
          <w:cantSplit/>
        </w:trPr>
        <w:tc>
          <w:tcPr>
            <w:tcW w:w="2100" w:type="dxa"/>
            <w:tcMar>
              <w:top w:w="55" w:type="dxa"/>
              <w:left w:w="100" w:type="dxa"/>
              <w:bottom w:w="55" w:type="dxa"/>
              <w:right w:w="100" w:type="dxa"/>
            </w:tcMar>
          </w:tcPr>
          <w:p w14:paraId="7ED37707" w14:textId="77777777" w:rsidR="00502E4C" w:rsidRDefault="00000000">
            <w:r>
              <w:rPr>
                <w:rFonts w:ascii="Consolas" w:hAnsi="Consolas" w:cs="Consolas"/>
                <w:color w:val="E97132" w:themeColor="accent2"/>
                <w:sz w:val="18"/>
                <w:szCs w:val="18"/>
              </w:rPr>
              <w:t>getCentre</w:t>
            </w:r>
          </w:p>
        </w:tc>
        <w:tc>
          <w:tcPr>
            <w:tcW w:w="3700" w:type="dxa"/>
            <w:tcMar>
              <w:top w:w="55" w:type="dxa"/>
              <w:left w:w="100" w:type="dxa"/>
              <w:bottom w:w="55" w:type="dxa"/>
              <w:right w:w="100" w:type="dxa"/>
            </w:tcMar>
          </w:tcPr>
          <w:p w14:paraId="118A3D09" w14:textId="77777777" w:rsidR="00502E4C" w:rsidRDefault="00000000">
            <w:r>
              <w:rPr>
                <w:rFonts w:ascii="Consolas" w:hAnsi="Consolas" w:cs="Consolas"/>
                <w:color w:val="E97132" w:themeColor="accent2"/>
                <w:sz w:val="18"/>
                <w:szCs w:val="18"/>
              </w:rPr>
              <w:t>public Point getCentre()</w:t>
            </w:r>
          </w:p>
        </w:tc>
        <w:tc>
          <w:tcPr>
            <w:tcW w:w="3560" w:type="dxa"/>
            <w:tcMar>
              <w:top w:w="55" w:type="dxa"/>
              <w:left w:w="100" w:type="dxa"/>
              <w:bottom w:w="55" w:type="dxa"/>
              <w:right w:w="100" w:type="dxa"/>
            </w:tcMar>
          </w:tcPr>
          <w:p w14:paraId="7F542E8C" w14:textId="77777777" w:rsidR="00502E4C" w:rsidRDefault="00000000">
            <w:r>
              <w:rPr>
                <w:sz w:val="20"/>
                <w:szCs w:val="20"/>
              </w:rPr>
              <w:t>Le centre</w:t>
            </w:r>
          </w:p>
        </w:tc>
      </w:tr>
      <w:tr w:rsidR="00502E4C" w14:paraId="7642E3CF" w14:textId="77777777">
        <w:tblPrEx>
          <w:tblCellMar>
            <w:top w:w="0" w:type="dxa"/>
            <w:bottom w:w="0" w:type="dxa"/>
          </w:tblCellMar>
        </w:tblPrEx>
        <w:trPr>
          <w:cantSplit/>
        </w:trPr>
        <w:tc>
          <w:tcPr>
            <w:tcW w:w="2100" w:type="dxa"/>
            <w:tcMar>
              <w:top w:w="55" w:type="dxa"/>
              <w:left w:w="100" w:type="dxa"/>
              <w:bottom w:w="55" w:type="dxa"/>
              <w:right w:w="100" w:type="dxa"/>
            </w:tcMar>
          </w:tcPr>
          <w:p w14:paraId="74BA0D55" w14:textId="77777777" w:rsidR="00502E4C" w:rsidRDefault="00000000">
            <w:r>
              <w:rPr>
                <w:rFonts w:ascii="Consolas" w:hAnsi="Consolas" w:cs="Consolas"/>
                <w:color w:val="E97132" w:themeColor="accent2"/>
                <w:sz w:val="18"/>
                <w:szCs w:val="18"/>
              </w:rPr>
              <w:t>getRotation</w:t>
            </w:r>
          </w:p>
        </w:tc>
        <w:tc>
          <w:tcPr>
            <w:tcW w:w="3700" w:type="dxa"/>
            <w:tcMar>
              <w:top w:w="55" w:type="dxa"/>
              <w:left w:w="100" w:type="dxa"/>
              <w:bottom w:w="55" w:type="dxa"/>
              <w:right w:w="100" w:type="dxa"/>
            </w:tcMar>
          </w:tcPr>
          <w:p w14:paraId="209E6CDE" w14:textId="77777777" w:rsidR="00502E4C" w:rsidRDefault="00000000">
            <w:r>
              <w:rPr>
                <w:rFonts w:ascii="Consolas" w:hAnsi="Consolas" w:cs="Consolas"/>
                <w:color w:val="E97132" w:themeColor="accent2"/>
                <w:sz w:val="18"/>
                <w:szCs w:val="18"/>
              </w:rPr>
              <w:t>public double getRotation()</w:t>
            </w:r>
          </w:p>
        </w:tc>
        <w:tc>
          <w:tcPr>
            <w:tcW w:w="3560" w:type="dxa"/>
            <w:tcMar>
              <w:top w:w="55" w:type="dxa"/>
              <w:left w:w="100" w:type="dxa"/>
              <w:bottom w:w="55" w:type="dxa"/>
              <w:right w:w="100" w:type="dxa"/>
            </w:tcMar>
          </w:tcPr>
          <w:p w14:paraId="78C34534" w14:textId="77777777" w:rsidR="00502E4C" w:rsidRDefault="00000000">
            <w:r>
              <w:rPr>
                <w:sz w:val="20"/>
                <w:szCs w:val="20"/>
              </w:rPr>
              <w:t>La rotation, toujours entre 0 et 360</w:t>
            </w:r>
          </w:p>
        </w:tc>
      </w:tr>
      <w:tr w:rsidR="00502E4C" w14:paraId="7B77970E" w14:textId="77777777">
        <w:tblPrEx>
          <w:tblCellMar>
            <w:top w:w="0" w:type="dxa"/>
            <w:bottom w:w="0" w:type="dxa"/>
          </w:tblCellMar>
        </w:tblPrEx>
        <w:trPr>
          <w:cantSplit/>
        </w:trPr>
        <w:tc>
          <w:tcPr>
            <w:tcW w:w="2100" w:type="dxa"/>
            <w:tcMar>
              <w:top w:w="55" w:type="dxa"/>
              <w:left w:w="100" w:type="dxa"/>
              <w:bottom w:w="55" w:type="dxa"/>
              <w:right w:w="100" w:type="dxa"/>
            </w:tcMar>
          </w:tcPr>
          <w:p w14:paraId="7F2A6911" w14:textId="77777777" w:rsidR="00502E4C" w:rsidRDefault="00000000">
            <w:r>
              <w:rPr>
                <w:rFonts w:ascii="Consolas" w:hAnsi="Consolas" w:cs="Consolas"/>
                <w:color w:val="E97132" w:themeColor="accent2"/>
                <w:sz w:val="18"/>
                <w:szCs w:val="18"/>
              </w:rPr>
              <w:t>setRotation</w:t>
            </w:r>
          </w:p>
        </w:tc>
        <w:tc>
          <w:tcPr>
            <w:tcW w:w="3700" w:type="dxa"/>
            <w:tcMar>
              <w:top w:w="55" w:type="dxa"/>
              <w:left w:w="100" w:type="dxa"/>
              <w:bottom w:w="55" w:type="dxa"/>
              <w:right w:w="100" w:type="dxa"/>
            </w:tcMar>
          </w:tcPr>
          <w:p w14:paraId="190DAE89" w14:textId="77777777" w:rsidR="00502E4C" w:rsidRDefault="00000000">
            <w:r>
              <w:rPr>
                <w:rFonts w:ascii="Consolas" w:hAnsi="Consolas" w:cs="Consolas"/>
                <w:color w:val="E97132" w:themeColor="accent2"/>
                <w:sz w:val="18"/>
                <w:szCs w:val="18"/>
              </w:rPr>
              <w:t>public void setRotation(double)</w:t>
            </w:r>
          </w:p>
        </w:tc>
        <w:tc>
          <w:tcPr>
            <w:tcW w:w="3560" w:type="dxa"/>
            <w:tcMar>
              <w:top w:w="55" w:type="dxa"/>
              <w:left w:w="100" w:type="dxa"/>
              <w:bottom w:w="55" w:type="dxa"/>
              <w:right w:w="100" w:type="dxa"/>
            </w:tcMar>
          </w:tcPr>
          <w:p w14:paraId="3CED6CE6" w14:textId="77777777" w:rsidR="00502E4C" w:rsidRDefault="00000000">
            <w:r>
              <w:rPr>
                <w:sz w:val="20"/>
                <w:szCs w:val="20"/>
              </w:rPr>
              <w:t>Fixe la rotation, ramenée dans l'intervalle</w:t>
            </w:r>
          </w:p>
        </w:tc>
      </w:tr>
    </w:tbl>
    <w:p w14:paraId="35EAFCAE" w14:textId="77777777" w:rsidR="00502E4C" w:rsidRDefault="00000000">
      <w:pPr>
        <w:spacing w:after="120"/>
      </w:pPr>
      <w:r>
        <w:lastRenderedPageBreak/>
        <w:t xml:space="preserve">Complétez ensuite les trois classes </w:t>
      </w:r>
      <w:r>
        <w:rPr>
          <w:rFonts w:ascii="Consolas" w:hAnsi="Consolas" w:cs="Consolas"/>
          <w:color w:val="E97132" w:themeColor="accent2"/>
          <w:sz w:val="18"/>
          <w:szCs w:val="18"/>
        </w:rPr>
        <w:t>Circle</w:t>
      </w:r>
      <w:r>
        <w:t xml:space="preserve">, </w:t>
      </w:r>
      <w:r>
        <w:rPr>
          <w:rFonts w:ascii="Consolas" w:hAnsi="Consolas" w:cs="Consolas"/>
          <w:color w:val="E97132" w:themeColor="accent2"/>
          <w:sz w:val="18"/>
          <w:szCs w:val="18"/>
        </w:rPr>
        <w:t>Square</w:t>
      </w:r>
      <w:r>
        <w:t xml:space="preserve"> et </w:t>
      </w:r>
      <w:r>
        <w:rPr>
          <w:rFonts w:ascii="Consolas" w:hAnsi="Consolas" w:cs="Consolas"/>
          <w:color w:val="E97132" w:themeColor="accent2"/>
          <w:sz w:val="18"/>
          <w:szCs w:val="18"/>
        </w:rPr>
        <w:t>Triangle</w:t>
      </w:r>
      <w:r>
        <w:t>. Chacune ne devrait contenir qu'une seule méthode.</w:t>
      </w:r>
    </w:p>
    <w:p w14:paraId="12EC7E26" w14:textId="77777777" w:rsidR="00502E4C" w:rsidRDefault="00000000">
      <w:pPr>
        <w:spacing w:after="120"/>
      </w:pPr>
      <w:r>
        <w:t xml:space="preserve">Écrivez enfin le </w:t>
      </w:r>
      <w:r>
        <w:rPr>
          <w:rFonts w:ascii="Consolas" w:hAnsi="Consolas" w:cs="Consolas"/>
          <w:color w:val="E97132" w:themeColor="accent2"/>
          <w:sz w:val="18"/>
          <w:szCs w:val="18"/>
        </w:rPr>
        <w:t>Programme</w:t>
      </w:r>
      <w:r>
        <w:t xml:space="preserve"> : un </w:t>
      </w:r>
      <w:r>
        <w:rPr>
          <w:b/>
          <w:bCs/>
        </w:rPr>
        <w:t xml:space="preserve">tableau de </w:t>
      </w:r>
      <w:r>
        <w:rPr>
          <w:rFonts w:ascii="Consolas" w:hAnsi="Consolas" w:cs="Consolas"/>
          <w:b/>
          <w:bCs/>
          <w:color w:val="E97132" w:themeColor="accent2"/>
          <w:sz w:val="18"/>
          <w:szCs w:val="18"/>
        </w:rPr>
        <w:t>Shape</w:t>
      </w:r>
      <w:r>
        <w:t xml:space="preserve"> contenant les trois formes, parcouru pour les afficher puis les effacer.</w:t>
      </w:r>
    </w:p>
    <w:p w14:paraId="15B0309A" w14:textId="77777777" w:rsidR="00502E4C" w:rsidRDefault="00000000">
      <w:pPr>
        <w:pStyle w:val="Titre3"/>
        <w:keepNext/>
        <w:spacing w:before="240" w:after="100"/>
      </w:pPr>
      <w:r>
        <w:rPr>
          <w:b/>
          <w:bCs/>
          <w:color w:val="595959"/>
        </w:rPr>
        <w:t>Sur la rotation</w:t>
      </w:r>
    </w:p>
    <w:p w14:paraId="234551A6" w14:textId="77777777" w:rsidR="00502E4C" w:rsidRDefault="00000000">
      <w:pPr>
        <w:spacing w:after="120"/>
      </w:pPr>
      <w:r>
        <w:t xml:space="preserve">La rotation vaut toujours entre 0 inclus et 360 exclu. </w:t>
      </w:r>
      <w:r>
        <w:rPr>
          <w:rFonts w:ascii="Consolas" w:hAnsi="Consolas" w:cs="Consolas"/>
          <w:color w:val="E97132" w:themeColor="accent2"/>
          <w:sz w:val="18"/>
          <w:szCs w:val="18"/>
        </w:rPr>
        <w:t>setRotation(370)</w:t>
      </w:r>
      <w:r>
        <w:t xml:space="preserve"> donne 10, </w:t>
      </w:r>
      <w:r>
        <w:rPr>
          <w:rFonts w:ascii="Consolas" w:hAnsi="Consolas" w:cs="Consolas"/>
          <w:color w:val="E97132" w:themeColor="accent2"/>
          <w:sz w:val="18"/>
          <w:szCs w:val="18"/>
        </w:rPr>
        <w:t>setRotation(360)</w:t>
      </w:r>
      <w:r>
        <w:t xml:space="preserve"> donne 0.</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1889750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55A0EA5" w14:textId="77777777" w:rsidR="00502E4C" w:rsidRDefault="00000000">
            <w:pPr>
              <w:spacing w:after="80"/>
            </w:pPr>
            <w:r>
              <w:rPr>
                <w:b/>
                <w:bCs/>
              </w:rPr>
              <w:t>Un piège de l'arithmétique Java</w:t>
            </w:r>
          </w:p>
          <w:p w14:paraId="5AF09267" w14:textId="77777777" w:rsidR="00502E4C" w:rsidRDefault="00000000">
            <w:pPr>
              <w:spacing w:after="80"/>
            </w:pPr>
            <w:r>
              <w:t>En Java, le reste de la division garde le signe du dividende : -90 % 360 vaut -90 et non 270. Un modulo seul ne suffit donc pas à ramener une valeur dans un intervalle positif.</w:t>
            </w:r>
          </w:p>
          <w:p w14:paraId="5A2D57AD" w14:textId="77777777" w:rsidR="00502E4C" w:rsidRDefault="00000000">
            <w:r>
              <w:t>Le test vérifie ce cas. Cherchez comment corriger le résultat en une expression.</w:t>
            </w:r>
          </w:p>
        </w:tc>
      </w:tr>
    </w:tbl>
    <w:p w14:paraId="6C5B0D3E"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2AE6CC8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C17E7D9" w14:textId="77777777" w:rsidR="00502E4C" w:rsidRDefault="00000000">
            <w:pPr>
              <w:spacing w:after="80"/>
            </w:pPr>
            <w:r>
              <w:rPr>
                <w:rFonts w:ascii="Consolas" w:hAnsi="Consolas" w:cs="Consolas"/>
                <w:color w:val="E97132" w:themeColor="accent2"/>
                <w:sz w:val="18"/>
                <w:szCs w:val="18"/>
              </w:rPr>
              <w:t>be.ephec.java.abs.e01.ShapeTest</w:t>
            </w:r>
          </w:p>
          <w:p w14:paraId="3C26786D" w14:textId="77777777" w:rsidR="00502E4C" w:rsidRDefault="00000000">
            <w:r>
              <w:t xml:space="preserve">Vérifie que </w:t>
            </w:r>
            <w:r>
              <w:rPr>
                <w:rFonts w:ascii="Consolas" w:hAnsi="Consolas" w:cs="Consolas"/>
                <w:color w:val="E97132" w:themeColor="accent2"/>
                <w:sz w:val="18"/>
                <w:szCs w:val="18"/>
              </w:rPr>
              <w:t>Shape</w:t>
            </w:r>
            <w:r>
              <w:t xml:space="preserve"> est bien abstraite, le nom de chaque forme, la conservation du centre, la normalisation de la rotation y compris pour les valeurs négatives, et le polymorphisme dans un tableau de </w:t>
            </w:r>
            <w:r>
              <w:rPr>
                <w:rFonts w:ascii="Consolas" w:hAnsi="Consolas" w:cs="Consolas"/>
                <w:color w:val="E97132" w:themeColor="accent2"/>
                <w:sz w:val="18"/>
                <w:szCs w:val="18"/>
              </w:rPr>
              <w:t>Shape</w:t>
            </w:r>
            <w:r>
              <w:t>.</w:t>
            </w:r>
          </w:p>
        </w:tc>
      </w:tr>
    </w:tbl>
    <w:p w14:paraId="73415C90" w14:textId="77777777" w:rsidR="00502E4C" w:rsidRDefault="00000000">
      <w:pPr>
        <w:pStyle w:val="Titre3"/>
        <w:keepNext/>
        <w:spacing w:before="240" w:after="100"/>
      </w:pPr>
      <w:r>
        <w:rPr>
          <w:b/>
          <w:bCs/>
          <w:color w:val="595959"/>
        </w:rPr>
        <w:t>Questions à se poser</w:t>
      </w:r>
    </w:p>
    <w:p w14:paraId="2D88F461" w14:textId="77777777" w:rsidR="00502E4C" w:rsidRDefault="00000000">
      <w:pPr>
        <w:pStyle w:val="Paragraphedeliste"/>
        <w:numPr>
          <w:ilvl w:val="0"/>
          <w:numId w:val="6"/>
        </w:numPr>
        <w:spacing w:after="60"/>
      </w:pPr>
      <w:r>
        <w:t xml:space="preserve">Essayez d'écrire </w:t>
      </w:r>
      <w:r>
        <w:rPr>
          <w:rFonts w:ascii="Consolas" w:hAnsi="Consolas" w:cs="Consolas"/>
          <w:color w:val="E97132" w:themeColor="accent2"/>
          <w:sz w:val="18"/>
          <w:szCs w:val="18"/>
        </w:rPr>
        <w:t>new Shape(new Point(0, 0))</w:t>
      </w:r>
      <w:r>
        <w:t>. Que dit le compilateur, et pourquoi ?</w:t>
      </w:r>
    </w:p>
    <w:p w14:paraId="7A13EEA6" w14:textId="77777777" w:rsidR="00502E4C" w:rsidRDefault="00000000">
      <w:pPr>
        <w:pStyle w:val="Paragraphedeliste"/>
        <w:numPr>
          <w:ilvl w:val="0"/>
          <w:numId w:val="6"/>
        </w:numPr>
        <w:spacing w:after="60"/>
      </w:pPr>
      <w:r>
        <w:t xml:space="preserve">Le constructeur de </w:t>
      </w:r>
      <w:r>
        <w:rPr>
          <w:rFonts w:ascii="Consolas" w:hAnsi="Consolas" w:cs="Consolas"/>
          <w:color w:val="E97132" w:themeColor="accent2"/>
          <w:sz w:val="18"/>
          <w:szCs w:val="18"/>
        </w:rPr>
        <w:t>Shape</w:t>
      </w:r>
      <w:r>
        <w:t xml:space="preserve"> est déclaré </w:t>
      </w:r>
      <w:r>
        <w:rPr>
          <w:rFonts w:ascii="Consolas" w:hAnsi="Consolas" w:cs="Consolas"/>
          <w:color w:val="E97132" w:themeColor="accent2"/>
          <w:sz w:val="18"/>
          <w:szCs w:val="18"/>
        </w:rPr>
        <w:t>protected</w:t>
      </w:r>
      <w:r>
        <w:t xml:space="preserve"> et non </w:t>
      </w:r>
      <w:r>
        <w:rPr>
          <w:rFonts w:ascii="Consolas" w:hAnsi="Consolas" w:cs="Consolas"/>
          <w:color w:val="E97132" w:themeColor="accent2"/>
          <w:sz w:val="18"/>
          <w:szCs w:val="18"/>
        </w:rPr>
        <w:t>public</w:t>
      </w:r>
      <w:r>
        <w:t>. Qu'est-ce que cela change, sachant qu'on ne peut de toute façon pas instancier la classe ?</w:t>
      </w:r>
    </w:p>
    <w:p w14:paraId="69B74618" w14:textId="77777777" w:rsidR="00502E4C" w:rsidRDefault="00000000">
      <w:pPr>
        <w:pStyle w:val="Paragraphedeliste"/>
        <w:numPr>
          <w:ilvl w:val="0"/>
          <w:numId w:val="6"/>
        </w:numPr>
        <w:spacing w:after="60"/>
      </w:pPr>
      <w:r>
        <w:t xml:space="preserve">Vos trois sous-classes font-elles plus d'une méthode ? Si oui, qu'est-ce qui aurait dû monter dans </w:t>
      </w:r>
      <w:r>
        <w:rPr>
          <w:rFonts w:ascii="Consolas" w:hAnsi="Consolas" w:cs="Consolas"/>
          <w:color w:val="E97132" w:themeColor="accent2"/>
          <w:sz w:val="18"/>
          <w:szCs w:val="18"/>
        </w:rPr>
        <w:t>Shape</w:t>
      </w:r>
      <w:r>
        <w:t> ?</w:t>
      </w:r>
    </w:p>
    <w:p w14:paraId="37090739" w14:textId="77777777" w:rsidR="00502E4C" w:rsidRDefault="00000000">
      <w:pPr>
        <w:pStyle w:val="Paragraphedeliste"/>
        <w:numPr>
          <w:ilvl w:val="0"/>
          <w:numId w:val="6"/>
        </w:numPr>
        <w:spacing w:after="60"/>
      </w:pPr>
      <w:r>
        <w:t xml:space="preserve">Le tableau est déclaré </w:t>
      </w:r>
      <w:r>
        <w:rPr>
          <w:rFonts w:ascii="Consolas" w:hAnsi="Consolas" w:cs="Consolas"/>
          <w:color w:val="E97132" w:themeColor="accent2"/>
          <w:sz w:val="18"/>
          <w:szCs w:val="18"/>
        </w:rPr>
        <w:t>Shape[]</w:t>
      </w:r>
      <w:r>
        <w:t xml:space="preserve"> et ne contient aucun </w:t>
      </w:r>
      <w:r>
        <w:rPr>
          <w:rFonts w:ascii="Consolas" w:hAnsi="Consolas" w:cs="Consolas"/>
          <w:color w:val="E97132" w:themeColor="accent2"/>
          <w:sz w:val="18"/>
          <w:szCs w:val="18"/>
        </w:rPr>
        <w:t>Shape</w:t>
      </w:r>
      <w:r>
        <w:t>. Comment est-ce possible ?</w:t>
      </w:r>
    </w:p>
    <w:p w14:paraId="7066DCE3" w14:textId="77777777" w:rsidR="00502E4C" w:rsidRDefault="00502E4C">
      <w:pPr>
        <w:pBdr>
          <w:bottom w:val="single" w:sz="6" w:space="1" w:color="A6A6A6"/>
        </w:pBdr>
        <w:spacing w:before="240" w:after="360"/>
      </w:pPr>
    </w:p>
    <w:p w14:paraId="3534DFBC" w14:textId="77777777" w:rsidR="00502E4C" w:rsidRDefault="00000000">
      <w:pPr>
        <w:pStyle w:val="Titre2"/>
        <w:keepNext/>
        <w:spacing w:before="360" w:after="160"/>
      </w:pPr>
      <w:bookmarkStart w:id="33" w:name="_Toc243774975"/>
      <w:r>
        <w:rPr>
          <w:b/>
          <w:bCs/>
          <w:color w:val="1F4E79"/>
          <w:sz w:val="30"/>
          <w:szCs w:val="30"/>
        </w:rPr>
        <w:t>ABS.2 — Des animaux qui font du bruit</w:t>
      </w:r>
      <w:bookmarkEnd w:id="33"/>
    </w:p>
    <w:p w14:paraId="4877FF18"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be.ephec.java.abs.e02</w:t>
      </w:r>
    </w:p>
    <w:p w14:paraId="3E8226B7" w14:textId="77777777" w:rsidR="00502E4C" w:rsidRDefault="00000000">
      <w:pPr>
        <w:pStyle w:val="Titre3"/>
        <w:keepNext/>
        <w:spacing w:before="240" w:after="100"/>
      </w:pPr>
      <w:r>
        <w:rPr>
          <w:b/>
          <w:bCs/>
          <w:color w:val="595959"/>
        </w:rPr>
        <w:t>Objectif</w:t>
      </w:r>
    </w:p>
    <w:p w14:paraId="22142302" w14:textId="77777777" w:rsidR="00502E4C" w:rsidRDefault="00000000">
      <w:pPr>
        <w:spacing w:after="120"/>
      </w:pPr>
      <w:r>
        <w:t>Refaire le même geste sur un cas plus court, et voir le polymorphisme à l'œuvre sur un tableau dont on ignore le contenu.</w:t>
      </w:r>
    </w:p>
    <w:p w14:paraId="798FC61C" w14:textId="77777777" w:rsidR="00502E4C" w:rsidRDefault="00000000">
      <w:pPr>
        <w:pStyle w:val="Titre3"/>
        <w:keepNext/>
        <w:spacing w:before="240" w:after="100"/>
      </w:pPr>
      <w:r>
        <w:rPr>
          <w:b/>
          <w:bCs/>
          <w:color w:val="595959"/>
        </w:rPr>
        <w:t>Énoncé</w:t>
      </w:r>
    </w:p>
    <w:p w14:paraId="1BB01DD4" w14:textId="77777777" w:rsidR="00502E4C" w:rsidRDefault="00000000">
      <w:pPr>
        <w:spacing w:after="120"/>
      </w:pPr>
      <w:r>
        <w:t xml:space="preserve">Complétez la classe abstraite </w:t>
      </w:r>
      <w:r>
        <w:rPr>
          <w:rFonts w:ascii="Consolas" w:hAnsi="Consolas" w:cs="Consolas"/>
          <w:color w:val="E97132" w:themeColor="accent2"/>
          <w:sz w:val="18"/>
          <w:szCs w:val="18"/>
        </w:rPr>
        <w:t>Animal</w:t>
      </w:r>
      <w:r>
        <w:t xml:space="preserve"> et ses deux sous-classes </w:t>
      </w:r>
      <w:r>
        <w:rPr>
          <w:rFonts w:ascii="Consolas" w:hAnsi="Consolas" w:cs="Consolas"/>
          <w:color w:val="E97132" w:themeColor="accent2"/>
          <w:sz w:val="18"/>
          <w:szCs w:val="18"/>
        </w:rPr>
        <w:t>Dog</w:t>
      </w:r>
      <w:r>
        <w:t xml:space="preserve"> et </w:t>
      </w:r>
      <w:r>
        <w:rPr>
          <w:rFonts w:ascii="Consolas" w:hAnsi="Consolas" w:cs="Consolas"/>
          <w:color w:val="E97132" w:themeColor="accent2"/>
          <w:sz w:val="18"/>
          <w:szCs w:val="18"/>
        </w:rPr>
        <w:t>Cat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700"/>
        <w:gridCol w:w="3560"/>
      </w:tblGrid>
      <w:tr w:rsidR="00502E4C" w14:paraId="761512CD"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4E751905" w14:textId="77777777" w:rsidR="00502E4C" w:rsidRDefault="00000000">
            <w:r>
              <w:rPr>
                <w:b/>
                <w:bCs/>
                <w:sz w:val="20"/>
                <w:szCs w:val="20"/>
              </w:rPr>
              <w:t>Élément</w:t>
            </w:r>
          </w:p>
        </w:tc>
        <w:tc>
          <w:tcPr>
            <w:tcW w:w="3700" w:type="dxa"/>
            <w:shd w:val="clear" w:color="auto" w:fill="DEEAF6"/>
            <w:tcMar>
              <w:top w:w="55" w:type="dxa"/>
              <w:left w:w="100" w:type="dxa"/>
              <w:bottom w:w="55" w:type="dxa"/>
              <w:right w:w="100" w:type="dxa"/>
            </w:tcMar>
          </w:tcPr>
          <w:p w14:paraId="7D4DA7D5" w14:textId="77777777" w:rsidR="00502E4C" w:rsidRDefault="00000000">
            <w:r>
              <w:rPr>
                <w:b/>
                <w:bCs/>
                <w:sz w:val="20"/>
                <w:szCs w:val="20"/>
              </w:rPr>
              <w:t>Signature</w:t>
            </w:r>
          </w:p>
        </w:tc>
        <w:tc>
          <w:tcPr>
            <w:tcW w:w="3560" w:type="dxa"/>
            <w:shd w:val="clear" w:color="auto" w:fill="DEEAF6"/>
            <w:tcMar>
              <w:top w:w="55" w:type="dxa"/>
              <w:left w:w="100" w:type="dxa"/>
              <w:bottom w:w="55" w:type="dxa"/>
              <w:right w:w="100" w:type="dxa"/>
            </w:tcMar>
          </w:tcPr>
          <w:p w14:paraId="272CA079" w14:textId="77777777" w:rsidR="00502E4C" w:rsidRDefault="00000000">
            <w:r>
              <w:rPr>
                <w:b/>
                <w:bCs/>
                <w:sz w:val="20"/>
                <w:szCs w:val="20"/>
              </w:rPr>
              <w:t>Rôle</w:t>
            </w:r>
          </w:p>
        </w:tc>
      </w:tr>
      <w:tr w:rsidR="00502E4C" w14:paraId="69DA1FF7" w14:textId="77777777">
        <w:tblPrEx>
          <w:tblCellMar>
            <w:top w:w="0" w:type="dxa"/>
            <w:bottom w:w="0" w:type="dxa"/>
          </w:tblCellMar>
        </w:tblPrEx>
        <w:trPr>
          <w:cantSplit/>
        </w:trPr>
        <w:tc>
          <w:tcPr>
            <w:tcW w:w="2100" w:type="dxa"/>
            <w:tcMar>
              <w:top w:w="55" w:type="dxa"/>
              <w:left w:w="100" w:type="dxa"/>
              <w:bottom w:w="55" w:type="dxa"/>
              <w:right w:w="100" w:type="dxa"/>
            </w:tcMar>
          </w:tcPr>
          <w:p w14:paraId="217F424D" w14:textId="77777777" w:rsidR="00502E4C" w:rsidRDefault="00000000">
            <w:r>
              <w:rPr>
                <w:rFonts w:ascii="Consolas" w:hAnsi="Consolas" w:cs="Consolas"/>
                <w:color w:val="E97132" w:themeColor="accent2"/>
                <w:sz w:val="18"/>
                <w:szCs w:val="18"/>
              </w:rPr>
              <w:t>cri</w:t>
            </w:r>
          </w:p>
        </w:tc>
        <w:tc>
          <w:tcPr>
            <w:tcW w:w="3700" w:type="dxa"/>
            <w:tcMar>
              <w:top w:w="55" w:type="dxa"/>
              <w:left w:w="100" w:type="dxa"/>
              <w:bottom w:w="55" w:type="dxa"/>
              <w:right w:w="100" w:type="dxa"/>
            </w:tcMar>
          </w:tcPr>
          <w:p w14:paraId="2A1F592B" w14:textId="77777777" w:rsidR="00502E4C" w:rsidRDefault="00000000">
            <w:r>
              <w:rPr>
                <w:rFonts w:ascii="Consolas" w:hAnsi="Consolas" w:cs="Consolas"/>
                <w:color w:val="E97132" w:themeColor="accent2"/>
                <w:sz w:val="18"/>
                <w:szCs w:val="18"/>
              </w:rPr>
              <w:t>public abstract String cri()</w:t>
            </w:r>
          </w:p>
        </w:tc>
        <w:tc>
          <w:tcPr>
            <w:tcW w:w="3560" w:type="dxa"/>
            <w:tcMar>
              <w:top w:w="55" w:type="dxa"/>
              <w:left w:w="100" w:type="dxa"/>
              <w:bottom w:w="55" w:type="dxa"/>
              <w:right w:w="100" w:type="dxa"/>
            </w:tcMar>
          </w:tcPr>
          <w:p w14:paraId="0FAC8E41" w14:textId="77777777" w:rsidR="00502E4C" w:rsidRDefault="00000000">
            <w:r>
              <w:rPr>
                <w:sz w:val="20"/>
                <w:szCs w:val="20"/>
              </w:rPr>
              <w:t>« J'aboie » pour un chien, « Je miaule » pour un chat</w:t>
            </w:r>
          </w:p>
        </w:tc>
      </w:tr>
      <w:tr w:rsidR="00502E4C" w14:paraId="732887D9" w14:textId="77777777">
        <w:tblPrEx>
          <w:tblCellMar>
            <w:top w:w="0" w:type="dxa"/>
            <w:bottom w:w="0" w:type="dxa"/>
          </w:tblCellMar>
        </w:tblPrEx>
        <w:trPr>
          <w:cantSplit/>
        </w:trPr>
        <w:tc>
          <w:tcPr>
            <w:tcW w:w="2100" w:type="dxa"/>
            <w:tcMar>
              <w:top w:w="55" w:type="dxa"/>
              <w:left w:w="100" w:type="dxa"/>
              <w:bottom w:w="55" w:type="dxa"/>
              <w:right w:w="100" w:type="dxa"/>
            </w:tcMar>
          </w:tcPr>
          <w:p w14:paraId="70092417" w14:textId="77777777" w:rsidR="00502E4C" w:rsidRDefault="00000000">
            <w:r>
              <w:rPr>
                <w:rFonts w:ascii="Consolas" w:hAnsi="Consolas" w:cs="Consolas"/>
                <w:color w:val="E97132" w:themeColor="accent2"/>
                <w:sz w:val="18"/>
                <w:szCs w:val="18"/>
              </w:rPr>
              <w:t>makeNoise</w:t>
            </w:r>
          </w:p>
        </w:tc>
        <w:tc>
          <w:tcPr>
            <w:tcW w:w="3700" w:type="dxa"/>
            <w:tcMar>
              <w:top w:w="55" w:type="dxa"/>
              <w:left w:w="100" w:type="dxa"/>
              <w:bottom w:w="55" w:type="dxa"/>
              <w:right w:w="100" w:type="dxa"/>
            </w:tcMar>
          </w:tcPr>
          <w:p w14:paraId="29BA6CA2" w14:textId="77777777" w:rsidR="00502E4C" w:rsidRDefault="00000000">
            <w:r>
              <w:rPr>
                <w:rFonts w:ascii="Consolas" w:hAnsi="Consolas" w:cs="Consolas"/>
                <w:color w:val="E97132" w:themeColor="accent2"/>
                <w:sz w:val="18"/>
                <w:szCs w:val="18"/>
              </w:rPr>
              <w:t>public void makeNoise()</w:t>
            </w:r>
          </w:p>
        </w:tc>
        <w:tc>
          <w:tcPr>
            <w:tcW w:w="3560" w:type="dxa"/>
            <w:tcMar>
              <w:top w:w="55" w:type="dxa"/>
              <w:left w:w="100" w:type="dxa"/>
              <w:bottom w:w="55" w:type="dxa"/>
              <w:right w:w="100" w:type="dxa"/>
            </w:tcMar>
          </w:tcPr>
          <w:p w14:paraId="6FE65A71" w14:textId="77777777" w:rsidR="00502E4C" w:rsidRDefault="00000000">
            <w:r>
              <w:rPr>
                <w:sz w:val="20"/>
                <w:szCs w:val="20"/>
              </w:rPr>
              <w:t>Écrit le cri sur la console</w:t>
            </w:r>
          </w:p>
        </w:tc>
      </w:tr>
    </w:tbl>
    <w:p w14:paraId="74F09820" w14:textId="77777777" w:rsidR="00502E4C" w:rsidRDefault="00000000">
      <w:pPr>
        <w:spacing w:after="120"/>
      </w:pPr>
      <w:r>
        <w:t xml:space="preserve">Écrivez ensuite le </w:t>
      </w:r>
      <w:r>
        <w:rPr>
          <w:rFonts w:ascii="Consolas" w:hAnsi="Consolas" w:cs="Consolas"/>
          <w:color w:val="E97132" w:themeColor="accent2"/>
          <w:sz w:val="18"/>
          <w:szCs w:val="18"/>
        </w:rPr>
        <w:t>Programme</w:t>
      </w:r>
      <w:r>
        <w:t xml:space="preserve"> : un tableau de dix </w:t>
      </w:r>
      <w:r>
        <w:rPr>
          <w:rFonts w:ascii="Consolas" w:hAnsi="Consolas" w:cs="Consolas"/>
          <w:color w:val="E97132" w:themeColor="accent2"/>
          <w:sz w:val="18"/>
          <w:szCs w:val="18"/>
        </w:rPr>
        <w:t>Animal</w:t>
      </w:r>
      <w:r>
        <w:t xml:space="preserve">, rempli au hasard avec une chance sur deux d'obtenir un chien ou un chat, puis parcouru en appelant </w:t>
      </w:r>
      <w:r>
        <w:rPr>
          <w:rFonts w:ascii="Consolas" w:hAnsi="Consolas" w:cs="Consolas"/>
          <w:color w:val="E97132" w:themeColor="accent2"/>
          <w:sz w:val="18"/>
          <w:szCs w:val="18"/>
        </w:rPr>
        <w:t>makeNoise()</w:t>
      </w:r>
      <w:r>
        <w:t xml:space="preserve"> sur chaque élément.</w:t>
      </w:r>
    </w:p>
    <w:p w14:paraId="4D08ED0C" w14:textId="77777777" w:rsidR="00502E4C" w:rsidRDefault="00000000">
      <w:pPr>
        <w:spacing w:after="120"/>
      </w:pPr>
      <w:r>
        <w:rPr>
          <w:b/>
          <w:bCs/>
        </w:rPr>
        <w:t xml:space="preserve">Contrainte : aucun test de type. </w:t>
      </w:r>
      <w:r>
        <w:t>Pas d'</w:t>
      </w:r>
      <w:r>
        <w:rPr>
          <w:rFonts w:ascii="Consolas" w:hAnsi="Consolas" w:cs="Consolas"/>
          <w:color w:val="E97132" w:themeColor="accent2"/>
          <w:sz w:val="18"/>
          <w:szCs w:val="18"/>
        </w:rPr>
        <w:t>instanceof</w:t>
      </w:r>
      <w:r>
        <w:t xml:space="preserve">, pas de comparaison de classe. C'est le polymorphisme qui doit choisir la bonne méthode — voir </w:t>
      </w:r>
      <w:r>
        <w:rPr>
          <w:rFonts w:ascii="Consolas" w:hAnsi="Consolas" w:cs="Consolas"/>
          <w:color w:val="E97132" w:themeColor="accent2"/>
          <w:sz w:val="18"/>
          <w:szCs w:val="18"/>
        </w:rPr>
        <w:t>CC-CLS.4</w:t>
      </w:r>
      <w:r>
        <w:t xml:space="preserve"> du mémento Clean Code.</w:t>
      </w:r>
    </w:p>
    <w:p w14:paraId="6A7AD513" w14:textId="77777777" w:rsidR="00502E4C"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0E074AC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54D3371" w14:textId="77777777" w:rsidR="00502E4C" w:rsidRDefault="00000000">
            <w:pPr>
              <w:spacing w:after="80"/>
            </w:pPr>
            <w:r>
              <w:rPr>
                <w:rFonts w:ascii="Consolas" w:hAnsi="Consolas" w:cs="Consolas"/>
                <w:color w:val="E97132" w:themeColor="accent2"/>
                <w:sz w:val="18"/>
                <w:szCs w:val="18"/>
              </w:rPr>
              <w:t>be.ephec.java.abs.e02.AnimalTest</w:t>
            </w:r>
          </w:p>
          <w:p w14:paraId="7DBB1AFD" w14:textId="77777777" w:rsidR="00502E4C" w:rsidRDefault="00000000">
            <w:r>
              <w:t>Vérifie que la classe est abstraite, le cri de chaque animal, et que les éléments d'un tableau d'</w:t>
            </w:r>
            <w:r>
              <w:rPr>
                <w:rFonts w:ascii="Consolas" w:hAnsi="Consolas" w:cs="Consolas"/>
                <w:color w:val="E97132" w:themeColor="accent2"/>
                <w:sz w:val="18"/>
                <w:szCs w:val="18"/>
              </w:rPr>
              <w:t>Animal</w:t>
            </w:r>
            <w:r>
              <w:t xml:space="preserve"> retournent bien le cri de leur type réel.</w:t>
            </w:r>
          </w:p>
        </w:tc>
      </w:tr>
    </w:tbl>
    <w:p w14:paraId="48CD9415" w14:textId="77777777" w:rsidR="00502E4C" w:rsidRDefault="00000000">
      <w:pPr>
        <w:pStyle w:val="Titre3"/>
        <w:keepNext/>
        <w:spacing w:before="240" w:after="100"/>
      </w:pPr>
      <w:r>
        <w:rPr>
          <w:b/>
          <w:bCs/>
          <w:color w:val="595959"/>
        </w:rPr>
        <w:t>Questions à se poser</w:t>
      </w:r>
    </w:p>
    <w:p w14:paraId="11B6BBE7" w14:textId="77777777" w:rsidR="00502E4C" w:rsidRDefault="00000000">
      <w:pPr>
        <w:pStyle w:val="Paragraphedeliste"/>
        <w:numPr>
          <w:ilvl w:val="0"/>
          <w:numId w:val="6"/>
        </w:numPr>
        <w:spacing w:after="60"/>
      </w:pPr>
      <w:r>
        <w:t xml:space="preserve">Ajoutez une </w:t>
      </w:r>
      <w:r>
        <w:rPr>
          <w:rFonts w:ascii="Consolas" w:hAnsi="Consolas" w:cs="Consolas"/>
          <w:color w:val="E97132" w:themeColor="accent2"/>
          <w:sz w:val="18"/>
          <w:szCs w:val="18"/>
        </w:rPr>
        <w:t>Vache</w:t>
      </w:r>
      <w:r>
        <w:t xml:space="preserve">. Combien de lignes faut-il modifier dans le </w:t>
      </w:r>
      <w:r>
        <w:rPr>
          <w:rFonts w:ascii="Consolas" w:hAnsi="Consolas" w:cs="Consolas"/>
          <w:color w:val="E97132" w:themeColor="accent2"/>
          <w:sz w:val="18"/>
          <w:szCs w:val="18"/>
        </w:rPr>
        <w:t>Programme</w:t>
      </w:r>
      <w:r>
        <w:t> ?</w:t>
      </w:r>
    </w:p>
    <w:p w14:paraId="2A535154" w14:textId="77777777" w:rsidR="00502E4C" w:rsidRDefault="00000000">
      <w:pPr>
        <w:pStyle w:val="Paragraphedeliste"/>
        <w:numPr>
          <w:ilvl w:val="0"/>
          <w:numId w:val="6"/>
        </w:numPr>
        <w:spacing w:after="60"/>
      </w:pPr>
      <w:r>
        <w:t>Refaites l'exercice en supprimant la classe abstraite, avec deux classes indépendantes. Qu'est-ce qui devient impossible ?</w:t>
      </w:r>
    </w:p>
    <w:p w14:paraId="5963D722" w14:textId="77777777" w:rsidR="00502E4C" w:rsidRDefault="00502E4C">
      <w:pPr>
        <w:pBdr>
          <w:bottom w:val="single" w:sz="6" w:space="1" w:color="A6A6A6"/>
        </w:pBdr>
        <w:spacing w:before="240" w:after="360"/>
      </w:pPr>
    </w:p>
    <w:p w14:paraId="66412876" w14:textId="77777777" w:rsidR="00502E4C" w:rsidRDefault="00000000">
      <w:pPr>
        <w:pStyle w:val="Titre2"/>
        <w:keepNext/>
        <w:spacing w:before="360" w:after="160"/>
      </w:pPr>
      <w:bookmarkStart w:id="34" w:name="_Toc243774976"/>
      <w:r>
        <w:rPr>
          <w:b/>
          <w:bCs/>
          <w:color w:val="1F4E79"/>
          <w:sz w:val="30"/>
          <w:szCs w:val="30"/>
        </w:rPr>
        <w:t>ABS.3 — Deux banques, un seul traitement</w:t>
      </w:r>
      <w:bookmarkEnd w:id="34"/>
    </w:p>
    <w:p w14:paraId="6CBA3365"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be.ephec.java.abs.e03</w:t>
      </w:r>
    </w:p>
    <w:p w14:paraId="3E52A58C" w14:textId="77777777" w:rsidR="00502E4C" w:rsidRDefault="00000000">
      <w:pPr>
        <w:pStyle w:val="Titre3"/>
        <w:keepNext/>
        <w:spacing w:before="240" w:after="100"/>
      </w:pPr>
      <w:r>
        <w:rPr>
          <w:b/>
          <w:bCs/>
          <w:color w:val="595959"/>
        </w:rPr>
        <w:t>Objectif</w:t>
      </w:r>
    </w:p>
    <w:p w14:paraId="03A5CF71" w14:textId="77777777" w:rsidR="00502E4C" w:rsidRDefault="00000000">
      <w:pPr>
        <w:spacing w:after="120"/>
      </w:pPr>
      <w:r>
        <w:t>Compléter un dispositif écrit par quelqu'un d'autre, en n'ajoutant que ce qui manque réellement.</w:t>
      </w:r>
    </w:p>
    <w:p w14:paraId="0B13E4E4" w14:textId="77777777" w:rsidR="00502E4C" w:rsidRDefault="00000000">
      <w:pPr>
        <w:pStyle w:val="Titre3"/>
        <w:keepNext/>
        <w:spacing w:before="240" w:after="100"/>
      </w:pPr>
      <w:r>
        <w:rPr>
          <w:b/>
          <w:bCs/>
          <w:color w:val="595959"/>
        </w:rPr>
        <w:t>Contexte</w:t>
      </w:r>
    </w:p>
    <w:p w14:paraId="1540B335" w14:textId="77777777" w:rsidR="00502E4C" w:rsidRDefault="00000000">
      <w:pPr>
        <w:spacing w:after="120"/>
      </w:pPr>
      <w:r>
        <w:t>Une application affiche les mouvements bancaires de ses utilisateurs. Elle fonctionne aujourd'hui avec une seule banque, Fric en Vrac. Il faut y ajouter Banquier Pépère.</w:t>
      </w:r>
    </w:p>
    <w:p w14:paraId="6E27AA74" w14:textId="77777777" w:rsidR="00502E4C" w:rsidRDefault="00000000">
      <w:pPr>
        <w:spacing w:after="120"/>
      </w:pPr>
      <w:r>
        <w:t>Le problème : les deux banques livrent les mêmes informations, mais pas dans le même ordre de colonnes.</w:t>
      </w:r>
    </w:p>
    <w:p w14:paraId="02C318CF"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Fric en Vrac      compte, montant, communication</w:t>
      </w:r>
    </w:p>
    <w:p w14:paraId="119B69A3" w14:textId="77777777" w:rsidR="00502E4C" w:rsidRDefault="00000000">
      <w:pPr>
        <w:keepLines/>
        <w:shd w:val="clear" w:color="auto" w:fill="F2F2F2"/>
        <w:spacing w:after="160"/>
        <w:ind w:left="220"/>
      </w:pPr>
      <w:r>
        <w:rPr>
          <w:rFonts w:ascii="Consolas" w:hAnsi="Consolas" w:cs="Consolas"/>
          <w:color w:val="E97132" w:themeColor="accent2"/>
          <w:sz w:val="18"/>
          <w:szCs w:val="18"/>
        </w:rPr>
        <w:t>Banquier Pepere   communication, compte, montant</w:t>
      </w:r>
    </w:p>
    <w:p w14:paraId="12303AAE" w14:textId="77777777" w:rsidR="00502E4C" w:rsidRDefault="00000000">
      <w:pPr>
        <w:pStyle w:val="Titre3"/>
        <w:keepNext/>
        <w:spacing w:before="240" w:after="100"/>
      </w:pPr>
      <w:r>
        <w:rPr>
          <w:b/>
          <w:bCs/>
          <w:color w:val="595959"/>
        </w:rPr>
        <w:t>Ce qui vous est fourni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502E4C" w14:paraId="7E12CEAE" w14:textId="77777777">
        <w:tblPrEx>
          <w:tblCellMar>
            <w:top w:w="0" w:type="dxa"/>
            <w:bottom w:w="0" w:type="dxa"/>
          </w:tblCellMar>
        </w:tblPrEx>
        <w:trPr>
          <w:tblHeader/>
        </w:trPr>
        <w:tc>
          <w:tcPr>
            <w:tcW w:w="3400" w:type="dxa"/>
            <w:shd w:val="clear" w:color="auto" w:fill="DEEAF6"/>
            <w:tcMar>
              <w:top w:w="55" w:type="dxa"/>
              <w:left w:w="100" w:type="dxa"/>
              <w:bottom w:w="55" w:type="dxa"/>
              <w:right w:w="100" w:type="dxa"/>
            </w:tcMar>
          </w:tcPr>
          <w:p w14:paraId="5F47F2FC" w14:textId="77777777" w:rsidR="00502E4C" w:rsidRDefault="00000000">
            <w:r>
              <w:rPr>
                <w:b/>
                <w:bCs/>
                <w:sz w:val="20"/>
                <w:szCs w:val="20"/>
              </w:rPr>
              <w:t>Classe</w:t>
            </w:r>
          </w:p>
        </w:tc>
        <w:tc>
          <w:tcPr>
            <w:tcW w:w="5960" w:type="dxa"/>
            <w:shd w:val="clear" w:color="auto" w:fill="DEEAF6"/>
            <w:tcMar>
              <w:top w:w="55" w:type="dxa"/>
              <w:left w:w="100" w:type="dxa"/>
              <w:bottom w:w="55" w:type="dxa"/>
              <w:right w:w="100" w:type="dxa"/>
            </w:tcMar>
          </w:tcPr>
          <w:p w14:paraId="66419C37" w14:textId="77777777" w:rsidR="00502E4C" w:rsidRDefault="00000000">
            <w:r>
              <w:rPr>
                <w:b/>
                <w:bCs/>
                <w:sz w:val="20"/>
                <w:szCs w:val="20"/>
              </w:rPr>
              <w:t>Rôle</w:t>
            </w:r>
          </w:p>
        </w:tc>
      </w:tr>
      <w:tr w:rsidR="00502E4C" w14:paraId="11D96BFA" w14:textId="77777777">
        <w:tblPrEx>
          <w:tblCellMar>
            <w:top w:w="0" w:type="dxa"/>
            <w:bottom w:w="0" w:type="dxa"/>
          </w:tblCellMar>
        </w:tblPrEx>
        <w:trPr>
          <w:cantSplit/>
        </w:trPr>
        <w:tc>
          <w:tcPr>
            <w:tcW w:w="3400" w:type="dxa"/>
            <w:tcMar>
              <w:top w:w="55" w:type="dxa"/>
              <w:left w:w="100" w:type="dxa"/>
              <w:bottom w:w="55" w:type="dxa"/>
              <w:right w:w="100" w:type="dxa"/>
            </w:tcMar>
          </w:tcPr>
          <w:p w14:paraId="328FEE36" w14:textId="77777777" w:rsidR="00502E4C" w:rsidRDefault="00000000">
            <w:r>
              <w:rPr>
                <w:rFonts w:ascii="Consolas" w:hAnsi="Consolas" w:cs="Consolas"/>
                <w:color w:val="E97132" w:themeColor="accent2"/>
                <w:sz w:val="18"/>
                <w:szCs w:val="18"/>
              </w:rPr>
              <w:t>Mouvement</w:t>
            </w:r>
          </w:p>
        </w:tc>
        <w:tc>
          <w:tcPr>
            <w:tcW w:w="5960" w:type="dxa"/>
            <w:tcMar>
              <w:top w:w="55" w:type="dxa"/>
              <w:left w:w="100" w:type="dxa"/>
              <w:bottom w:w="55" w:type="dxa"/>
              <w:right w:w="100" w:type="dxa"/>
            </w:tcMar>
          </w:tcPr>
          <w:p w14:paraId="56B250FA" w14:textId="77777777" w:rsidR="00502E4C" w:rsidRDefault="00000000">
            <w:r>
              <w:rPr>
                <w:sz w:val="20"/>
                <w:szCs w:val="20"/>
              </w:rPr>
              <w:t>Un mouvement : compte, montant, communication</w:t>
            </w:r>
          </w:p>
        </w:tc>
      </w:tr>
      <w:tr w:rsidR="00502E4C" w14:paraId="0C3E7586" w14:textId="77777777">
        <w:tblPrEx>
          <w:tblCellMar>
            <w:top w:w="0" w:type="dxa"/>
            <w:bottom w:w="0" w:type="dxa"/>
          </w:tblCellMar>
        </w:tblPrEx>
        <w:trPr>
          <w:cantSplit/>
        </w:trPr>
        <w:tc>
          <w:tcPr>
            <w:tcW w:w="3400" w:type="dxa"/>
            <w:tcMar>
              <w:top w:w="55" w:type="dxa"/>
              <w:left w:w="100" w:type="dxa"/>
              <w:bottom w:w="55" w:type="dxa"/>
              <w:right w:w="100" w:type="dxa"/>
            </w:tcMar>
          </w:tcPr>
          <w:p w14:paraId="5D101189" w14:textId="77777777" w:rsidR="00502E4C" w:rsidRDefault="00000000">
            <w:r>
              <w:rPr>
                <w:rFonts w:ascii="Consolas" w:hAnsi="Consolas" w:cs="Consolas"/>
                <w:color w:val="E97132" w:themeColor="accent2"/>
                <w:sz w:val="18"/>
                <w:szCs w:val="18"/>
              </w:rPr>
              <w:t>FricEnVracDataProvider</w:t>
            </w:r>
          </w:p>
        </w:tc>
        <w:tc>
          <w:tcPr>
            <w:tcW w:w="5960" w:type="dxa"/>
            <w:tcMar>
              <w:top w:w="55" w:type="dxa"/>
              <w:left w:w="100" w:type="dxa"/>
              <w:bottom w:w="55" w:type="dxa"/>
              <w:right w:w="100" w:type="dxa"/>
            </w:tcMar>
          </w:tcPr>
          <w:p w14:paraId="4C7DAC0E" w14:textId="77777777" w:rsidR="00502E4C" w:rsidRDefault="00000000">
            <w:r>
              <w:rPr>
                <w:sz w:val="20"/>
                <w:szCs w:val="20"/>
              </w:rPr>
              <w:t>Les données brutes de la première banque</w:t>
            </w:r>
          </w:p>
        </w:tc>
      </w:tr>
      <w:tr w:rsidR="00502E4C" w14:paraId="05A12014" w14:textId="77777777">
        <w:tblPrEx>
          <w:tblCellMar>
            <w:top w:w="0" w:type="dxa"/>
            <w:bottom w:w="0" w:type="dxa"/>
          </w:tblCellMar>
        </w:tblPrEx>
        <w:trPr>
          <w:cantSplit/>
        </w:trPr>
        <w:tc>
          <w:tcPr>
            <w:tcW w:w="3400" w:type="dxa"/>
            <w:tcMar>
              <w:top w:w="55" w:type="dxa"/>
              <w:left w:w="100" w:type="dxa"/>
              <w:bottom w:w="55" w:type="dxa"/>
              <w:right w:w="100" w:type="dxa"/>
            </w:tcMar>
          </w:tcPr>
          <w:p w14:paraId="532F4063" w14:textId="77777777" w:rsidR="00502E4C" w:rsidRDefault="00000000">
            <w:r>
              <w:rPr>
                <w:rFonts w:ascii="Consolas" w:hAnsi="Consolas" w:cs="Consolas"/>
                <w:color w:val="E97132" w:themeColor="accent2"/>
                <w:sz w:val="18"/>
                <w:szCs w:val="18"/>
              </w:rPr>
              <w:t>BanquierPepereDataProvider</w:t>
            </w:r>
          </w:p>
        </w:tc>
        <w:tc>
          <w:tcPr>
            <w:tcW w:w="5960" w:type="dxa"/>
            <w:tcMar>
              <w:top w:w="55" w:type="dxa"/>
              <w:left w:w="100" w:type="dxa"/>
              <w:bottom w:w="55" w:type="dxa"/>
              <w:right w:w="100" w:type="dxa"/>
            </w:tcMar>
          </w:tcPr>
          <w:p w14:paraId="56C60455" w14:textId="77777777" w:rsidR="00502E4C" w:rsidRDefault="00000000">
            <w:r>
              <w:rPr>
                <w:sz w:val="20"/>
                <w:szCs w:val="20"/>
              </w:rPr>
              <w:t>Celles de la seconde</w:t>
            </w:r>
          </w:p>
        </w:tc>
      </w:tr>
      <w:tr w:rsidR="00502E4C" w14:paraId="644F7AFB" w14:textId="77777777">
        <w:tblPrEx>
          <w:tblCellMar>
            <w:top w:w="0" w:type="dxa"/>
            <w:bottom w:w="0" w:type="dxa"/>
          </w:tblCellMar>
        </w:tblPrEx>
        <w:trPr>
          <w:cantSplit/>
        </w:trPr>
        <w:tc>
          <w:tcPr>
            <w:tcW w:w="3400" w:type="dxa"/>
            <w:tcMar>
              <w:top w:w="55" w:type="dxa"/>
              <w:left w:w="100" w:type="dxa"/>
              <w:bottom w:w="55" w:type="dxa"/>
              <w:right w:w="100" w:type="dxa"/>
            </w:tcMar>
          </w:tcPr>
          <w:p w14:paraId="115841A9" w14:textId="77777777" w:rsidR="00502E4C" w:rsidRDefault="00000000">
            <w:r>
              <w:rPr>
                <w:rFonts w:ascii="Consolas" w:hAnsi="Consolas" w:cs="Consolas"/>
                <w:color w:val="E97132" w:themeColor="accent2"/>
                <w:sz w:val="18"/>
                <w:szCs w:val="18"/>
              </w:rPr>
              <w:t>VisualiseurDeDonneesBancaires</w:t>
            </w:r>
          </w:p>
        </w:tc>
        <w:tc>
          <w:tcPr>
            <w:tcW w:w="5960" w:type="dxa"/>
            <w:tcMar>
              <w:top w:w="55" w:type="dxa"/>
              <w:left w:w="100" w:type="dxa"/>
              <w:bottom w:w="55" w:type="dxa"/>
              <w:right w:w="100" w:type="dxa"/>
            </w:tcMar>
          </w:tcPr>
          <w:p w14:paraId="01DBB230" w14:textId="77777777" w:rsidR="00502E4C" w:rsidRDefault="00000000">
            <w:r>
              <w:rPr>
                <w:sz w:val="20"/>
                <w:szCs w:val="20"/>
              </w:rPr>
              <w:t>La classe abstraite : conversion, total, rapport</w:t>
            </w:r>
          </w:p>
        </w:tc>
      </w:tr>
      <w:tr w:rsidR="00502E4C" w14:paraId="4C66F888" w14:textId="77777777">
        <w:tblPrEx>
          <w:tblCellMar>
            <w:top w:w="0" w:type="dxa"/>
            <w:bottom w:w="0" w:type="dxa"/>
          </w:tblCellMar>
        </w:tblPrEx>
        <w:trPr>
          <w:cantSplit/>
        </w:trPr>
        <w:tc>
          <w:tcPr>
            <w:tcW w:w="3400" w:type="dxa"/>
            <w:tcMar>
              <w:top w:w="55" w:type="dxa"/>
              <w:left w:w="100" w:type="dxa"/>
              <w:bottom w:w="55" w:type="dxa"/>
              <w:right w:w="100" w:type="dxa"/>
            </w:tcMar>
          </w:tcPr>
          <w:p w14:paraId="582DDB15" w14:textId="77777777" w:rsidR="00502E4C" w:rsidRDefault="00000000">
            <w:r>
              <w:rPr>
                <w:rFonts w:ascii="Consolas" w:hAnsi="Consolas" w:cs="Consolas"/>
                <w:color w:val="E97132" w:themeColor="accent2"/>
                <w:sz w:val="18"/>
                <w:szCs w:val="18"/>
              </w:rPr>
              <w:t>VisualiseurFricEnVrac</w:t>
            </w:r>
          </w:p>
        </w:tc>
        <w:tc>
          <w:tcPr>
            <w:tcW w:w="5960" w:type="dxa"/>
            <w:tcMar>
              <w:top w:w="55" w:type="dxa"/>
              <w:left w:w="100" w:type="dxa"/>
              <w:bottom w:w="55" w:type="dxa"/>
              <w:right w:w="100" w:type="dxa"/>
            </w:tcMar>
          </w:tcPr>
          <w:p w14:paraId="723A94AF" w14:textId="77777777" w:rsidR="00502E4C" w:rsidRDefault="00000000">
            <w:r>
              <w:rPr>
                <w:sz w:val="20"/>
                <w:szCs w:val="20"/>
              </w:rPr>
              <w:t>Le visualiseur de la première banque — votre modèle</w:t>
            </w:r>
          </w:p>
        </w:tc>
      </w:tr>
    </w:tbl>
    <w:p w14:paraId="25595618" w14:textId="77777777" w:rsidR="00502E4C" w:rsidRDefault="00000000">
      <w:pPr>
        <w:spacing w:after="120"/>
      </w:pPr>
      <w:r>
        <w:t>La classe abstraite laisse trois choses indéfinies : d'où viennent les données, comment s'appelle la banque, et comment se lit une ligne. Tout le reste — convertir l'ensemble, additionner, mettre en forme — y est déjà écrit.</w:t>
      </w:r>
    </w:p>
    <w:p w14:paraId="6F48A4A4" w14:textId="77777777" w:rsidR="00502E4C" w:rsidRDefault="00000000">
      <w:pPr>
        <w:pStyle w:val="Titre3"/>
        <w:keepNext/>
        <w:spacing w:before="240" w:after="100"/>
      </w:pPr>
      <w:r>
        <w:rPr>
          <w:b/>
          <w:bCs/>
          <w:color w:val="595959"/>
        </w:rPr>
        <w:t>Énoncé</w:t>
      </w:r>
    </w:p>
    <w:p w14:paraId="50E1242F" w14:textId="77777777" w:rsidR="00502E4C" w:rsidRDefault="00000000">
      <w:pPr>
        <w:spacing w:after="120"/>
      </w:pPr>
      <w:r>
        <w:t xml:space="preserve">Complétez </w:t>
      </w:r>
      <w:r>
        <w:rPr>
          <w:rFonts w:ascii="Consolas" w:hAnsi="Consolas" w:cs="Consolas"/>
          <w:color w:val="E97132" w:themeColor="accent2"/>
          <w:sz w:val="18"/>
          <w:szCs w:val="18"/>
        </w:rPr>
        <w:t>VisualiseurBanquierPepere</w:t>
      </w:r>
      <w:r>
        <w:t xml:space="preserve"> en définissant les trois méthodes abstraites, puis écrivez le </w:t>
      </w:r>
      <w:r>
        <w:rPr>
          <w:rFonts w:ascii="Consolas" w:hAnsi="Consolas" w:cs="Consolas"/>
          <w:color w:val="E97132" w:themeColor="accent2"/>
          <w:sz w:val="18"/>
          <w:szCs w:val="18"/>
        </w:rPr>
        <w:t>Programme</w:t>
      </w:r>
      <w:r>
        <w:t> : un tableau contenant les deux visualiseurs, parcouru pour afficher chaque rapport et chaque total.</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214B2F8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835FB9C" w14:textId="77777777" w:rsidR="00502E4C" w:rsidRDefault="00000000">
            <w:pPr>
              <w:spacing w:after="80"/>
            </w:pPr>
            <w:r>
              <w:rPr>
                <w:b/>
                <w:bCs/>
              </w:rPr>
              <w:t>La mesure de la réussite</w:t>
            </w:r>
          </w:p>
          <w:p w14:paraId="7A027605" w14:textId="77777777" w:rsidR="00502E4C" w:rsidRDefault="00000000">
            <w:pPr>
              <w:spacing w:after="80"/>
            </w:pPr>
            <w:r>
              <w:t>Votre classe devrait faire une vingtaine de lignes, dont trois méthodes de deux lignes chacune. Si elle est plus longue, vous avez recopié quelque chose qui existait déjà dans la classe mère.</w:t>
            </w:r>
          </w:p>
          <w:p w14:paraId="4B76A2AA" w14:textId="77777777" w:rsidR="00502E4C" w:rsidRDefault="00000000">
            <w:r>
              <w:t xml:space="preserve">Et le Programme ne doit contenir ni </w:t>
            </w:r>
            <w:r>
              <w:rPr>
                <w:rFonts w:ascii="Consolas" w:hAnsi="Consolas" w:cs="Consolas"/>
                <w:color w:val="E97132" w:themeColor="accent2"/>
                <w:sz w:val="18"/>
                <w:szCs w:val="18"/>
              </w:rPr>
              <w:t>instanceof</w:t>
            </w:r>
            <w:r>
              <w:t xml:space="preserve">, ni condition sur la banque : il traite un tableau de </w:t>
            </w:r>
            <w:r>
              <w:rPr>
                <w:rFonts w:ascii="Consolas" w:hAnsi="Consolas" w:cs="Consolas"/>
                <w:color w:val="E97132" w:themeColor="accent2"/>
                <w:sz w:val="18"/>
                <w:szCs w:val="18"/>
              </w:rPr>
              <w:t>VisualiseurDeDonneesBancaires</w:t>
            </w:r>
            <w:r>
              <w:t xml:space="preserve"> sans savoir ce qu'il contient.</w:t>
            </w:r>
          </w:p>
        </w:tc>
      </w:tr>
    </w:tbl>
    <w:p w14:paraId="5C6BD4E4" w14:textId="77777777" w:rsidR="00502E4C"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1202F73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FD31029" w14:textId="77777777" w:rsidR="00502E4C" w:rsidRDefault="00000000">
            <w:pPr>
              <w:spacing w:after="80"/>
            </w:pPr>
            <w:r>
              <w:rPr>
                <w:rFonts w:ascii="Consolas" w:hAnsi="Consolas" w:cs="Consolas"/>
                <w:color w:val="E97132" w:themeColor="accent2"/>
                <w:sz w:val="18"/>
                <w:szCs w:val="18"/>
              </w:rPr>
              <w:t>be.ephec.java.abs.e03.VisualiseurTest</w:t>
            </w:r>
          </w:p>
          <w:p w14:paraId="4F1FCCDC" w14:textId="77777777" w:rsidR="00502E4C" w:rsidRDefault="00000000">
            <w:r>
              <w:t>Vérifie d'abord le visualiseur fourni, qui sert de référence, puis le vôtre : le nombre de mouvements, l'ordre des colonnes, le total calculé par la classe mère, la forme du rapport, et le traitement des deux banques dans un même tableau.</w:t>
            </w:r>
          </w:p>
        </w:tc>
      </w:tr>
    </w:tbl>
    <w:p w14:paraId="16D25338" w14:textId="77777777" w:rsidR="00502E4C" w:rsidRDefault="00000000">
      <w:pPr>
        <w:pStyle w:val="Titre3"/>
        <w:keepNext/>
        <w:spacing w:before="240" w:after="100"/>
      </w:pPr>
      <w:r>
        <w:rPr>
          <w:b/>
          <w:bCs/>
          <w:color w:val="595959"/>
        </w:rPr>
        <w:t>Questions à se poser</w:t>
      </w:r>
    </w:p>
    <w:p w14:paraId="1DCF5035" w14:textId="77777777" w:rsidR="00502E4C" w:rsidRDefault="00000000">
      <w:pPr>
        <w:pStyle w:val="Paragraphedeliste"/>
        <w:numPr>
          <w:ilvl w:val="0"/>
          <w:numId w:val="6"/>
        </w:numPr>
        <w:spacing w:after="60"/>
      </w:pPr>
      <w:r>
        <w:t>Une troisième banque arrive, avec encore un autre ordre de colonnes. Combien de classes faut-il écrire, et combien faut-il en modifier ?</w:t>
      </w:r>
    </w:p>
    <w:p w14:paraId="3544B1F5" w14:textId="77777777" w:rsidR="00502E4C" w:rsidRDefault="00000000">
      <w:pPr>
        <w:pStyle w:val="Paragraphedeliste"/>
        <w:numPr>
          <w:ilvl w:val="0"/>
          <w:numId w:val="6"/>
        </w:numPr>
        <w:spacing w:after="60"/>
      </w:pPr>
      <w:r>
        <w:t xml:space="preserve">La méthode qui convertit une ligne est déclarée </w:t>
      </w:r>
      <w:r>
        <w:rPr>
          <w:rFonts w:ascii="Consolas" w:hAnsi="Consolas" w:cs="Consolas"/>
          <w:color w:val="E97132" w:themeColor="accent2"/>
          <w:sz w:val="18"/>
          <w:szCs w:val="18"/>
        </w:rPr>
        <w:t>protected</w:t>
      </w:r>
      <w:r>
        <w:t xml:space="preserve">. Pourquoi pas </w:t>
      </w:r>
      <w:r>
        <w:rPr>
          <w:rFonts w:ascii="Consolas" w:hAnsi="Consolas" w:cs="Consolas"/>
          <w:color w:val="E97132" w:themeColor="accent2"/>
          <w:sz w:val="18"/>
          <w:szCs w:val="18"/>
        </w:rPr>
        <w:t>public</w:t>
      </w:r>
      <w:r>
        <w:t>, puisque c'est une méthode qu'une autre classe doit définir ?</w:t>
      </w:r>
    </w:p>
    <w:p w14:paraId="276BE064" w14:textId="77777777" w:rsidR="00502E4C" w:rsidRDefault="00000000">
      <w:pPr>
        <w:pStyle w:val="Paragraphedeliste"/>
        <w:numPr>
          <w:ilvl w:val="0"/>
          <w:numId w:val="6"/>
        </w:numPr>
        <w:spacing w:after="60"/>
      </w:pPr>
      <w:r>
        <w:t>Le rapport et le total sont écrits une seule fois, dans la classe mère. Qu'est-ce qui se serait passé le jour d'une correction du calcul si chaque visualiseur avait eu le sien ?</w:t>
      </w:r>
    </w:p>
    <w:p w14:paraId="708C34BE" w14:textId="77777777" w:rsidR="00502E4C" w:rsidRDefault="00502E4C">
      <w:pPr>
        <w:pBdr>
          <w:bottom w:val="single" w:sz="6" w:space="1" w:color="A6A6A6"/>
        </w:pBdr>
        <w:spacing w:before="240" w:after="360"/>
      </w:pPr>
    </w:p>
    <w:p w14:paraId="4DD043C0" w14:textId="77777777" w:rsidR="00502E4C" w:rsidRDefault="00000000">
      <w:pPr>
        <w:pStyle w:val="Titre2"/>
        <w:keepNext/>
        <w:spacing w:before="360" w:after="160"/>
      </w:pPr>
      <w:bookmarkStart w:id="35" w:name="_Toc243774977"/>
      <w:r>
        <w:rPr>
          <w:b/>
          <w:bCs/>
          <w:color w:val="1F4E79"/>
          <w:sz w:val="30"/>
          <w:szCs w:val="30"/>
        </w:rPr>
        <w:t>ABS.4 — Une hiérarchie à deux niveaux</w:t>
      </w:r>
      <w:bookmarkEnd w:id="35"/>
    </w:p>
    <w:p w14:paraId="49C3F7CA"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be.ephec.java.abs.e04</w:t>
      </w:r>
    </w:p>
    <w:p w14:paraId="7E05CE74" w14:textId="77777777" w:rsidR="00502E4C" w:rsidRDefault="00000000">
      <w:pPr>
        <w:pStyle w:val="Titre3"/>
        <w:keepNext/>
        <w:spacing w:before="240" w:after="100"/>
      </w:pPr>
      <w:r>
        <w:rPr>
          <w:b/>
          <w:bCs/>
          <w:color w:val="595959"/>
        </w:rPr>
        <w:t>Objectif</w:t>
      </w:r>
    </w:p>
    <w:p w14:paraId="3FCE42AF" w14:textId="77777777" w:rsidR="00502E4C" w:rsidRDefault="00000000">
      <w:pPr>
        <w:spacing w:after="120"/>
      </w:pPr>
      <w:r>
        <w:t>Placer chaque donnée et chaque calcul au bon étage d'une hiérarchie, et décider où implémenter une méthode d'interface.</w:t>
      </w:r>
    </w:p>
    <w:p w14:paraId="66E107DE" w14:textId="77777777" w:rsidR="00502E4C" w:rsidRDefault="00000000">
      <w:pPr>
        <w:pStyle w:val="Titre3"/>
        <w:keepNext/>
        <w:spacing w:before="240" w:after="100"/>
      </w:pPr>
      <w:r>
        <w:rPr>
          <w:b/>
          <w:bCs/>
          <w:color w:val="595959"/>
        </w:rPr>
        <w:t>Contexte</w:t>
      </w:r>
    </w:p>
    <w:p w14:paraId="61F7B6BF" w14:textId="77777777" w:rsidR="00502E4C" w:rsidRDefault="00000000">
      <w:pPr>
        <w:spacing w:after="120"/>
      </w:pPr>
      <w:r>
        <w:t>Une société de services facture ses prestations de deux façons : au forfait, ou à l'heure. Chaque façon connaît deux variantes.</w:t>
      </w:r>
    </w:p>
    <w:p w14:paraId="772ABB30" w14:textId="77777777" w:rsidR="00502E4C" w:rsidRDefault="00000000">
      <w:pPr>
        <w:spacing w:after="120"/>
      </w:pPr>
      <w:r>
        <w:t xml:space="preserve">Les trois exercices précédents n'avaient </w:t>
      </w:r>
      <w:r>
        <w:rPr>
          <w:b/>
          <w:bCs/>
        </w:rPr>
        <w:t>qu'un seul</w:t>
      </w:r>
      <w:r>
        <w:t xml:space="preserve"> niveau d'abstraction. Celui-ci en a deux, et c'est la forme que prend la question 4 de l'examen.</w:t>
      </w:r>
    </w:p>
    <w:p w14:paraId="3D5C1FAB" w14:textId="77777777" w:rsidR="00502E4C" w:rsidRDefault="00000000">
      <w:pPr>
        <w:pStyle w:val="Titre3"/>
        <w:keepNext/>
        <w:spacing w:before="240" w:after="100"/>
      </w:pPr>
      <w:r>
        <w:rPr>
          <w:b/>
          <w:bCs/>
          <w:color w:val="595959"/>
        </w:rPr>
        <w:t>La structure imposée</w:t>
      </w:r>
    </w:p>
    <w:p w14:paraId="1237A6EF"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Facturable          interface : double montant()</w:t>
      </w:r>
    </w:p>
    <w:p w14:paraId="7C0BE10F"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w:t>
      </w:r>
    </w:p>
    <w:p w14:paraId="6EC5EC2A"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 Prestation      abstraite : le client, et facture()</w:t>
      </w:r>
    </w:p>
    <w:p w14:paraId="3A0200DE"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w:t>
      </w:r>
    </w:p>
    <w:p w14:paraId="79E816FE"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 Forfait     abstraite : prixForfait</w:t>
      </w:r>
    </w:p>
    <w:p w14:paraId="57C70003"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   +- Abonnement</w:t>
      </w:r>
    </w:p>
    <w:p w14:paraId="085868F5"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   +- Installation</w:t>
      </w:r>
    </w:p>
    <w:p w14:paraId="42BF27C4"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w:t>
      </w:r>
    </w:p>
    <w:p w14:paraId="3A655CDA"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 Horaire     abstraite : tauxHoraire, heures</w:t>
      </w:r>
    </w:p>
    <w:p w14:paraId="5DA7D815"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 Depannage</w:t>
      </w:r>
    </w:p>
    <w:p w14:paraId="0B198303" w14:textId="77777777" w:rsidR="00502E4C" w:rsidRDefault="00000000">
      <w:pPr>
        <w:keepLines/>
        <w:shd w:val="clear" w:color="auto" w:fill="F2F2F2"/>
        <w:spacing w:after="160"/>
        <w:ind w:left="220"/>
      </w:pPr>
      <w:r>
        <w:rPr>
          <w:rFonts w:ascii="Consolas" w:hAnsi="Consolas" w:cs="Consolas"/>
          <w:color w:val="E97132" w:themeColor="accent2"/>
          <w:sz w:val="18"/>
          <w:szCs w:val="18"/>
        </w:rPr>
        <w:t xml:space="preserve">         +- Urgence</w:t>
      </w:r>
    </w:p>
    <w:p w14:paraId="6CC3B459" w14:textId="77777777" w:rsidR="00502E4C" w:rsidRDefault="00000000">
      <w:pPr>
        <w:pStyle w:val="Titre3"/>
        <w:keepNext/>
        <w:spacing w:before="240" w:after="100"/>
      </w:pPr>
      <w:r>
        <w:rPr>
          <w:b/>
          <w:bCs/>
          <w:color w:val="595959"/>
        </w:rPr>
        <w:t>Ce que chaque classe concrète ajoute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200"/>
        <w:gridCol w:w="4260"/>
      </w:tblGrid>
      <w:tr w:rsidR="00502E4C" w14:paraId="7F065894"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2AEAA542" w14:textId="77777777" w:rsidR="00502E4C" w:rsidRDefault="00000000">
            <w:r>
              <w:rPr>
                <w:b/>
                <w:bCs/>
                <w:sz w:val="20"/>
                <w:szCs w:val="20"/>
              </w:rPr>
              <w:t>Classe</w:t>
            </w:r>
          </w:p>
        </w:tc>
        <w:tc>
          <w:tcPr>
            <w:tcW w:w="3200" w:type="dxa"/>
            <w:shd w:val="clear" w:color="auto" w:fill="DEEAF6"/>
            <w:tcMar>
              <w:top w:w="55" w:type="dxa"/>
              <w:left w:w="100" w:type="dxa"/>
              <w:bottom w:w="55" w:type="dxa"/>
              <w:right w:w="100" w:type="dxa"/>
            </w:tcMar>
          </w:tcPr>
          <w:p w14:paraId="06D29040" w14:textId="77777777" w:rsidR="00502E4C" w:rsidRDefault="00000000">
            <w:r>
              <w:rPr>
                <w:b/>
                <w:bCs/>
                <w:sz w:val="20"/>
                <w:szCs w:val="20"/>
              </w:rPr>
              <w:t>Champ supplémentaire</w:t>
            </w:r>
          </w:p>
        </w:tc>
        <w:tc>
          <w:tcPr>
            <w:tcW w:w="4260" w:type="dxa"/>
            <w:shd w:val="clear" w:color="auto" w:fill="DEEAF6"/>
            <w:tcMar>
              <w:top w:w="55" w:type="dxa"/>
              <w:left w:w="100" w:type="dxa"/>
              <w:bottom w:w="55" w:type="dxa"/>
              <w:right w:w="100" w:type="dxa"/>
            </w:tcMar>
          </w:tcPr>
          <w:p w14:paraId="56F48E5D" w14:textId="77777777" w:rsidR="00502E4C" w:rsidRDefault="00000000">
            <w:r>
              <w:rPr>
                <w:b/>
                <w:bCs/>
                <w:sz w:val="20"/>
                <w:szCs w:val="20"/>
              </w:rPr>
              <w:t xml:space="preserve">Ce que retourne </w:t>
            </w:r>
            <w:r>
              <w:rPr>
                <w:rFonts w:ascii="Consolas" w:hAnsi="Consolas" w:cs="Consolas"/>
                <w:b/>
                <w:bCs/>
                <w:color w:val="E97132" w:themeColor="accent2"/>
                <w:sz w:val="18"/>
                <w:szCs w:val="18"/>
              </w:rPr>
              <w:t>montant()</w:t>
            </w:r>
          </w:p>
        </w:tc>
      </w:tr>
      <w:tr w:rsidR="00502E4C" w14:paraId="39F2ABA3" w14:textId="77777777">
        <w:tblPrEx>
          <w:tblCellMar>
            <w:top w:w="0" w:type="dxa"/>
            <w:bottom w:w="0" w:type="dxa"/>
          </w:tblCellMar>
        </w:tblPrEx>
        <w:trPr>
          <w:cantSplit/>
        </w:trPr>
        <w:tc>
          <w:tcPr>
            <w:tcW w:w="1900" w:type="dxa"/>
            <w:tcMar>
              <w:top w:w="55" w:type="dxa"/>
              <w:left w:w="100" w:type="dxa"/>
              <w:bottom w:w="55" w:type="dxa"/>
              <w:right w:w="100" w:type="dxa"/>
            </w:tcMar>
          </w:tcPr>
          <w:p w14:paraId="31811AF4" w14:textId="77777777" w:rsidR="00502E4C" w:rsidRDefault="00000000">
            <w:r>
              <w:rPr>
                <w:rFonts w:ascii="Consolas" w:hAnsi="Consolas" w:cs="Consolas"/>
                <w:color w:val="E97132" w:themeColor="accent2"/>
                <w:sz w:val="18"/>
                <w:szCs w:val="18"/>
              </w:rPr>
              <w:t>Abonnement</w:t>
            </w:r>
          </w:p>
        </w:tc>
        <w:tc>
          <w:tcPr>
            <w:tcW w:w="3200" w:type="dxa"/>
            <w:tcMar>
              <w:top w:w="55" w:type="dxa"/>
              <w:left w:w="100" w:type="dxa"/>
              <w:bottom w:w="55" w:type="dxa"/>
              <w:right w:w="100" w:type="dxa"/>
            </w:tcMar>
          </w:tcPr>
          <w:p w14:paraId="40F3DFC7" w14:textId="77777777" w:rsidR="00502E4C" w:rsidRDefault="00000000">
            <w:r>
              <w:rPr>
                <w:sz w:val="20"/>
                <w:szCs w:val="20"/>
              </w:rPr>
              <w:t>—</w:t>
            </w:r>
          </w:p>
        </w:tc>
        <w:tc>
          <w:tcPr>
            <w:tcW w:w="4260" w:type="dxa"/>
            <w:tcMar>
              <w:top w:w="55" w:type="dxa"/>
              <w:left w:w="100" w:type="dxa"/>
              <w:bottom w:w="55" w:type="dxa"/>
              <w:right w:w="100" w:type="dxa"/>
            </w:tcMar>
          </w:tcPr>
          <w:p w14:paraId="66DCA6AA" w14:textId="77777777" w:rsidR="00502E4C" w:rsidRDefault="00000000">
            <w:r>
              <w:rPr>
                <w:rFonts w:ascii="Consolas" w:hAnsi="Consolas" w:cs="Consolas"/>
                <w:color w:val="E97132" w:themeColor="accent2"/>
                <w:sz w:val="18"/>
                <w:szCs w:val="18"/>
              </w:rPr>
              <w:t>prixForfait</w:t>
            </w:r>
          </w:p>
        </w:tc>
      </w:tr>
      <w:tr w:rsidR="00502E4C" w14:paraId="5E3F870D" w14:textId="77777777">
        <w:tblPrEx>
          <w:tblCellMar>
            <w:top w:w="0" w:type="dxa"/>
            <w:bottom w:w="0" w:type="dxa"/>
          </w:tblCellMar>
        </w:tblPrEx>
        <w:trPr>
          <w:cantSplit/>
        </w:trPr>
        <w:tc>
          <w:tcPr>
            <w:tcW w:w="1900" w:type="dxa"/>
            <w:tcMar>
              <w:top w:w="55" w:type="dxa"/>
              <w:left w:w="100" w:type="dxa"/>
              <w:bottom w:w="55" w:type="dxa"/>
              <w:right w:w="100" w:type="dxa"/>
            </w:tcMar>
          </w:tcPr>
          <w:p w14:paraId="2DAF6AED" w14:textId="77777777" w:rsidR="00502E4C" w:rsidRDefault="00000000">
            <w:r>
              <w:rPr>
                <w:rFonts w:ascii="Consolas" w:hAnsi="Consolas" w:cs="Consolas"/>
                <w:color w:val="E97132" w:themeColor="accent2"/>
                <w:sz w:val="18"/>
                <w:szCs w:val="18"/>
              </w:rPr>
              <w:t>Installation</w:t>
            </w:r>
          </w:p>
        </w:tc>
        <w:tc>
          <w:tcPr>
            <w:tcW w:w="3200" w:type="dxa"/>
            <w:tcMar>
              <w:top w:w="55" w:type="dxa"/>
              <w:left w:w="100" w:type="dxa"/>
              <w:bottom w:w="55" w:type="dxa"/>
              <w:right w:w="100" w:type="dxa"/>
            </w:tcMar>
          </w:tcPr>
          <w:p w14:paraId="3DA5D05A" w14:textId="77777777" w:rsidR="00502E4C" w:rsidRDefault="00000000">
            <w:r>
              <w:rPr>
                <w:rFonts w:ascii="Consolas" w:hAnsi="Consolas" w:cs="Consolas"/>
                <w:color w:val="E97132" w:themeColor="accent2"/>
                <w:sz w:val="18"/>
                <w:szCs w:val="18"/>
              </w:rPr>
              <w:t>deplacement</w:t>
            </w:r>
            <w:r>
              <w:rPr>
                <w:sz w:val="20"/>
                <w:szCs w:val="20"/>
              </w:rPr>
              <w:t xml:space="preserve"> (</w:t>
            </w:r>
            <w:r>
              <w:rPr>
                <w:rFonts w:ascii="Consolas" w:hAnsi="Consolas" w:cs="Consolas"/>
                <w:color w:val="E97132" w:themeColor="accent2"/>
                <w:sz w:val="18"/>
                <w:szCs w:val="18"/>
              </w:rPr>
              <w:t>double</w:t>
            </w:r>
            <w:r>
              <w:rPr>
                <w:sz w:val="20"/>
                <w:szCs w:val="20"/>
              </w:rPr>
              <w:t>)</w:t>
            </w:r>
          </w:p>
        </w:tc>
        <w:tc>
          <w:tcPr>
            <w:tcW w:w="4260" w:type="dxa"/>
            <w:tcMar>
              <w:top w:w="55" w:type="dxa"/>
              <w:left w:w="100" w:type="dxa"/>
              <w:bottom w:w="55" w:type="dxa"/>
              <w:right w:w="100" w:type="dxa"/>
            </w:tcMar>
          </w:tcPr>
          <w:p w14:paraId="1D36E6C3" w14:textId="77777777" w:rsidR="00502E4C" w:rsidRDefault="00000000">
            <w:r>
              <w:rPr>
                <w:rFonts w:ascii="Consolas" w:hAnsi="Consolas" w:cs="Consolas"/>
                <w:color w:val="E97132" w:themeColor="accent2"/>
                <w:sz w:val="18"/>
                <w:szCs w:val="18"/>
              </w:rPr>
              <w:t>prixForfait + deplacement</w:t>
            </w:r>
          </w:p>
        </w:tc>
      </w:tr>
      <w:tr w:rsidR="00502E4C" w14:paraId="0DCCC68F" w14:textId="77777777">
        <w:tblPrEx>
          <w:tblCellMar>
            <w:top w:w="0" w:type="dxa"/>
            <w:bottom w:w="0" w:type="dxa"/>
          </w:tblCellMar>
        </w:tblPrEx>
        <w:trPr>
          <w:cantSplit/>
        </w:trPr>
        <w:tc>
          <w:tcPr>
            <w:tcW w:w="1900" w:type="dxa"/>
            <w:tcMar>
              <w:top w:w="55" w:type="dxa"/>
              <w:left w:w="100" w:type="dxa"/>
              <w:bottom w:w="55" w:type="dxa"/>
              <w:right w:w="100" w:type="dxa"/>
            </w:tcMar>
          </w:tcPr>
          <w:p w14:paraId="462CF11D" w14:textId="77777777" w:rsidR="00502E4C" w:rsidRDefault="00000000">
            <w:r>
              <w:rPr>
                <w:rFonts w:ascii="Consolas" w:hAnsi="Consolas" w:cs="Consolas"/>
                <w:color w:val="E97132" w:themeColor="accent2"/>
                <w:sz w:val="18"/>
                <w:szCs w:val="18"/>
              </w:rPr>
              <w:t>Depannage</w:t>
            </w:r>
          </w:p>
        </w:tc>
        <w:tc>
          <w:tcPr>
            <w:tcW w:w="3200" w:type="dxa"/>
            <w:tcMar>
              <w:top w:w="55" w:type="dxa"/>
              <w:left w:w="100" w:type="dxa"/>
              <w:bottom w:w="55" w:type="dxa"/>
              <w:right w:w="100" w:type="dxa"/>
            </w:tcMar>
          </w:tcPr>
          <w:p w14:paraId="452AB4E2" w14:textId="77777777" w:rsidR="00502E4C" w:rsidRDefault="00000000">
            <w:r>
              <w:rPr>
                <w:sz w:val="20"/>
                <w:szCs w:val="20"/>
              </w:rPr>
              <w:t>—</w:t>
            </w:r>
          </w:p>
        </w:tc>
        <w:tc>
          <w:tcPr>
            <w:tcW w:w="4260" w:type="dxa"/>
            <w:tcMar>
              <w:top w:w="55" w:type="dxa"/>
              <w:left w:w="100" w:type="dxa"/>
              <w:bottom w:w="55" w:type="dxa"/>
              <w:right w:w="100" w:type="dxa"/>
            </w:tcMar>
          </w:tcPr>
          <w:p w14:paraId="126A29A8" w14:textId="77777777" w:rsidR="00502E4C" w:rsidRDefault="00000000">
            <w:r>
              <w:rPr>
                <w:rFonts w:ascii="Consolas" w:hAnsi="Consolas" w:cs="Consolas"/>
                <w:color w:val="E97132" w:themeColor="accent2"/>
                <w:sz w:val="18"/>
                <w:szCs w:val="18"/>
              </w:rPr>
              <w:t>heures x tauxHoraire</w:t>
            </w:r>
          </w:p>
        </w:tc>
      </w:tr>
      <w:tr w:rsidR="00502E4C" w14:paraId="4604A2FF" w14:textId="77777777">
        <w:tblPrEx>
          <w:tblCellMar>
            <w:top w:w="0" w:type="dxa"/>
            <w:bottom w:w="0" w:type="dxa"/>
          </w:tblCellMar>
        </w:tblPrEx>
        <w:trPr>
          <w:cantSplit/>
        </w:trPr>
        <w:tc>
          <w:tcPr>
            <w:tcW w:w="1900" w:type="dxa"/>
            <w:tcMar>
              <w:top w:w="55" w:type="dxa"/>
              <w:left w:w="100" w:type="dxa"/>
              <w:bottom w:w="55" w:type="dxa"/>
              <w:right w:w="100" w:type="dxa"/>
            </w:tcMar>
          </w:tcPr>
          <w:p w14:paraId="03EA1C18" w14:textId="77777777" w:rsidR="00502E4C" w:rsidRDefault="00000000">
            <w:r>
              <w:rPr>
                <w:rFonts w:ascii="Consolas" w:hAnsi="Consolas" w:cs="Consolas"/>
                <w:color w:val="E97132" w:themeColor="accent2"/>
                <w:sz w:val="18"/>
                <w:szCs w:val="18"/>
              </w:rPr>
              <w:t>Urgence</w:t>
            </w:r>
          </w:p>
        </w:tc>
        <w:tc>
          <w:tcPr>
            <w:tcW w:w="3200" w:type="dxa"/>
            <w:tcMar>
              <w:top w:w="55" w:type="dxa"/>
              <w:left w:w="100" w:type="dxa"/>
              <w:bottom w:w="55" w:type="dxa"/>
              <w:right w:w="100" w:type="dxa"/>
            </w:tcMar>
          </w:tcPr>
          <w:p w14:paraId="4744646A" w14:textId="77777777" w:rsidR="00502E4C" w:rsidRDefault="00000000">
            <w:r>
              <w:rPr>
                <w:rFonts w:ascii="Consolas" w:hAnsi="Consolas" w:cs="Consolas"/>
                <w:color w:val="E97132" w:themeColor="accent2"/>
                <w:sz w:val="18"/>
                <w:szCs w:val="18"/>
              </w:rPr>
              <w:t>majoration</w:t>
            </w:r>
            <w:r>
              <w:rPr>
                <w:sz w:val="20"/>
                <w:szCs w:val="20"/>
              </w:rPr>
              <w:t xml:space="preserve"> (</w:t>
            </w:r>
            <w:r>
              <w:rPr>
                <w:rFonts w:ascii="Consolas" w:hAnsi="Consolas" w:cs="Consolas"/>
                <w:color w:val="E97132" w:themeColor="accent2"/>
                <w:sz w:val="18"/>
                <w:szCs w:val="18"/>
              </w:rPr>
              <w:t>double</w:t>
            </w:r>
            <w:r>
              <w:rPr>
                <w:sz w:val="20"/>
                <w:szCs w:val="20"/>
              </w:rPr>
              <w:t>)</w:t>
            </w:r>
          </w:p>
        </w:tc>
        <w:tc>
          <w:tcPr>
            <w:tcW w:w="4260" w:type="dxa"/>
            <w:tcMar>
              <w:top w:w="55" w:type="dxa"/>
              <w:left w:w="100" w:type="dxa"/>
              <w:bottom w:w="55" w:type="dxa"/>
              <w:right w:w="100" w:type="dxa"/>
            </w:tcMar>
          </w:tcPr>
          <w:p w14:paraId="25CD09FB" w14:textId="77777777" w:rsidR="00502E4C" w:rsidRDefault="00000000">
            <w:r>
              <w:rPr>
                <w:rFonts w:ascii="Consolas" w:hAnsi="Consolas" w:cs="Consolas"/>
                <w:color w:val="E97132" w:themeColor="accent2"/>
                <w:sz w:val="18"/>
                <w:szCs w:val="18"/>
              </w:rPr>
              <w:t>heures x tauxHoraire x (1 + majoration)</w:t>
            </w:r>
          </w:p>
        </w:tc>
      </w:tr>
    </w:tbl>
    <w:p w14:paraId="3AEDEF0C" w14:textId="77777777" w:rsidR="00502E4C" w:rsidRDefault="00000000">
      <w:pPr>
        <w:spacing w:after="120"/>
      </w:pPr>
      <w:r>
        <w:t xml:space="preserve">La majoration est une </w:t>
      </w:r>
      <w:r>
        <w:rPr>
          <w:i/>
          <w:iCs/>
        </w:rPr>
        <w:t>fraction</w:t>
      </w:r>
      <w:r>
        <w:t> : 0.5 pour cinquante pour cent.</w:t>
      </w:r>
    </w:p>
    <w:p w14:paraId="54F8741A" w14:textId="77777777" w:rsidR="00502E4C" w:rsidRDefault="00000000">
      <w:pPr>
        <w:pStyle w:val="Titre3"/>
        <w:keepNext/>
        <w:spacing w:before="240" w:after="100"/>
      </w:pPr>
      <w:r>
        <w:rPr>
          <w:b/>
          <w:bCs/>
          <w:color w:val="595959"/>
        </w:rPr>
        <w:lastRenderedPageBreak/>
        <w:t>Ce qui vous est fourni</w:t>
      </w:r>
    </w:p>
    <w:p w14:paraId="5A8AF3FE" w14:textId="77777777" w:rsidR="00502E4C" w:rsidRDefault="00000000">
      <w:pPr>
        <w:spacing w:after="120"/>
      </w:pPr>
      <w:r>
        <w:t xml:space="preserve">L'interface </w:t>
      </w:r>
      <w:r>
        <w:rPr>
          <w:rFonts w:ascii="Consolas" w:hAnsi="Consolas" w:cs="Consolas"/>
          <w:color w:val="E97132" w:themeColor="accent2"/>
          <w:sz w:val="18"/>
          <w:szCs w:val="18"/>
        </w:rPr>
        <w:t>Facturable</w:t>
      </w:r>
      <w:r>
        <w:t xml:space="preserve"> et les signatures des constructeurs. Tout le reste est à écrire.</w:t>
      </w:r>
    </w:p>
    <w:p w14:paraId="1FBF3C5B" w14:textId="77777777" w:rsidR="00502E4C" w:rsidRDefault="00000000">
      <w:pPr>
        <w:pStyle w:val="Titre3"/>
        <w:keepNext/>
        <w:spacing w:before="240" w:after="100"/>
      </w:pPr>
      <w:r>
        <w:rPr>
          <w:b/>
          <w:bCs/>
          <w:color w:val="595959"/>
        </w:rPr>
        <w:t>Deux décisions vous appartiennent</w:t>
      </w:r>
    </w:p>
    <w:p w14:paraId="067B23D0" w14:textId="77777777" w:rsidR="00502E4C" w:rsidRDefault="00000000">
      <w:pPr>
        <w:pStyle w:val="Paragraphedeliste"/>
        <w:numPr>
          <w:ilvl w:val="0"/>
          <w:numId w:val="6"/>
        </w:numPr>
        <w:spacing w:after="60"/>
      </w:pPr>
      <w:r>
        <w:rPr>
          <w:b/>
          <w:bCs/>
        </w:rPr>
        <w:t xml:space="preserve">Où implémenter </w:t>
      </w:r>
      <w:r>
        <w:rPr>
          <w:rFonts w:ascii="Consolas" w:hAnsi="Consolas" w:cs="Consolas"/>
          <w:b/>
          <w:bCs/>
          <w:color w:val="E97132" w:themeColor="accent2"/>
          <w:sz w:val="18"/>
          <w:szCs w:val="18"/>
        </w:rPr>
        <w:t>montant()</w:t>
      </w:r>
      <w:r>
        <w:rPr>
          <w:b/>
          <w:bCs/>
        </w:rPr>
        <w:t xml:space="preserve">. </w:t>
      </w:r>
      <w:r>
        <w:t>L'interface l'exige, mais ni Prestation, ni Forfait, ni Horaire ne savent calculer. Où la méthode doit-elle donc apparaître ?</w:t>
      </w:r>
    </w:p>
    <w:p w14:paraId="3D19913E" w14:textId="77777777" w:rsidR="00502E4C" w:rsidRDefault="00000000">
      <w:pPr>
        <w:pStyle w:val="Paragraphedeliste"/>
        <w:numPr>
          <w:ilvl w:val="0"/>
          <w:numId w:val="6"/>
        </w:numPr>
        <w:spacing w:after="60"/>
      </w:pPr>
      <w:r>
        <w:rPr>
          <w:b/>
          <w:bCs/>
        </w:rPr>
        <w:t xml:space="preserve">Quelle visibilité pour les accesseurs intermédiaires. </w:t>
      </w:r>
      <w:r>
        <w:t xml:space="preserve">Le prix du forfait est un détail de calcul dont les sous-classes ont besoin. Doit-il être public ? Voir </w:t>
      </w:r>
      <w:hyperlink w:anchor="ex-PKG-5" w:history="1">
        <w:r>
          <w:rPr>
            <w:rFonts w:ascii="Consolas" w:hAnsi="Consolas" w:cs="Consolas"/>
            <w:color w:val="E97132" w:themeColor="accent2"/>
            <w:sz w:val="18"/>
            <w:szCs w:val="18"/>
          </w:rPr>
          <w:t>PKG.5</w:t>
        </w:r>
      </w:hyperlink>
      <w:r>
        <w:t>.</w:t>
      </w:r>
    </w:p>
    <w:p w14:paraId="18E5D796" w14:textId="77777777" w:rsidR="00502E4C" w:rsidRDefault="00000000">
      <w:pPr>
        <w:pStyle w:val="Titre3"/>
        <w:keepNext/>
        <w:spacing w:before="240" w:after="100"/>
      </w:pPr>
      <w:r>
        <w:rPr>
          <w:b/>
          <w:bCs/>
          <w:color w:val="595959"/>
        </w:rPr>
        <w:t>Le programme</w:t>
      </w:r>
    </w:p>
    <w:p w14:paraId="448C43B9" w14:textId="77777777" w:rsidR="00502E4C" w:rsidRDefault="00000000">
      <w:pPr>
        <w:spacing w:after="120"/>
      </w:pPr>
      <w:r>
        <w:t xml:space="preserve">Rangez une prestation de chaque sorte dans un </w:t>
      </w:r>
      <w:r>
        <w:rPr>
          <w:b/>
          <w:bCs/>
        </w:rPr>
        <w:t>tableau de Prestation</w:t>
      </w:r>
      <w:r>
        <w:t>, parcourez-le, affichez chaque facture et le total.</w:t>
      </w:r>
    </w:p>
    <w:p w14:paraId="540EECD1" w14:textId="77777777" w:rsidR="00502E4C" w:rsidRDefault="00000000">
      <w:pPr>
        <w:spacing w:after="120"/>
      </w:pPr>
      <w:r>
        <w:t xml:space="preserve">Si vous écrivez un </w:t>
      </w:r>
      <w:r>
        <w:rPr>
          <w:rFonts w:ascii="Consolas" w:hAnsi="Consolas" w:cs="Consolas"/>
          <w:color w:val="E97132" w:themeColor="accent2"/>
          <w:sz w:val="18"/>
          <w:szCs w:val="18"/>
        </w:rPr>
        <w:t>instanceof</w:t>
      </w:r>
      <w:r>
        <w:t xml:space="preserve"> dans cette boucle, c'est que la hiérarchie est mal découpée. Reprenez-la.</w:t>
      </w:r>
    </w:p>
    <w:p w14:paraId="5B9FFB3F"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387F4C9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3767A41" w14:textId="77777777" w:rsidR="00502E4C" w:rsidRDefault="00000000">
            <w:pPr>
              <w:tabs>
                <w:tab w:val="left" w:pos="4300"/>
              </w:tabs>
              <w:spacing w:after="40"/>
            </w:pPr>
            <w:r>
              <w:rPr>
                <w:rFonts w:ascii="Consolas" w:hAnsi="Consolas" w:cs="Consolas"/>
                <w:color w:val="E97132" w:themeColor="accent2"/>
                <w:sz w:val="18"/>
                <w:szCs w:val="18"/>
              </w:rPr>
              <w:t>Abonnement(Ada, 125)</w:t>
            </w:r>
            <w:r>
              <w:rPr>
                <w:rFonts w:ascii="Consolas" w:hAnsi="Consolas" w:cs="Consolas"/>
                <w:color w:val="E97132" w:themeColor="accent2"/>
                <w:sz w:val="18"/>
                <w:szCs w:val="18"/>
              </w:rPr>
              <w:tab/>
              <w:t>125.00</w:t>
            </w:r>
          </w:p>
          <w:p w14:paraId="133CC557" w14:textId="77777777" w:rsidR="00502E4C" w:rsidRDefault="00000000">
            <w:pPr>
              <w:tabs>
                <w:tab w:val="left" w:pos="4300"/>
              </w:tabs>
              <w:spacing w:after="40"/>
            </w:pPr>
            <w:r>
              <w:rPr>
                <w:rFonts w:ascii="Consolas" w:hAnsi="Consolas" w:cs="Consolas"/>
                <w:color w:val="E97132" w:themeColor="accent2"/>
                <w:sz w:val="18"/>
                <w:szCs w:val="18"/>
              </w:rPr>
              <w:t>Installation(Alan, 200, 45.50)</w:t>
            </w:r>
            <w:r>
              <w:rPr>
                <w:rFonts w:ascii="Consolas" w:hAnsi="Consolas" w:cs="Consolas"/>
                <w:color w:val="E97132" w:themeColor="accent2"/>
                <w:sz w:val="18"/>
                <w:szCs w:val="18"/>
              </w:rPr>
              <w:tab/>
              <w:t>245.50</w:t>
            </w:r>
          </w:p>
          <w:p w14:paraId="1D6B5726" w14:textId="77777777" w:rsidR="00502E4C" w:rsidRDefault="00000000">
            <w:pPr>
              <w:tabs>
                <w:tab w:val="left" w:pos="4300"/>
              </w:tabs>
              <w:spacing w:after="40"/>
            </w:pPr>
            <w:r>
              <w:rPr>
                <w:rFonts w:ascii="Consolas" w:hAnsi="Consolas" w:cs="Consolas"/>
                <w:color w:val="E97132" w:themeColor="accent2"/>
                <w:sz w:val="18"/>
                <w:szCs w:val="18"/>
              </w:rPr>
              <w:t>Depannage(Grace, 65, 3)</w:t>
            </w:r>
            <w:r>
              <w:rPr>
                <w:rFonts w:ascii="Consolas" w:hAnsi="Consolas" w:cs="Consolas"/>
                <w:color w:val="E97132" w:themeColor="accent2"/>
                <w:sz w:val="18"/>
                <w:szCs w:val="18"/>
              </w:rPr>
              <w:tab/>
              <w:t>195.00</w:t>
            </w:r>
          </w:p>
          <w:p w14:paraId="39FB1DA7" w14:textId="77777777" w:rsidR="00502E4C" w:rsidRDefault="00000000">
            <w:pPr>
              <w:tabs>
                <w:tab w:val="left" w:pos="4300"/>
              </w:tabs>
              <w:spacing w:after="40"/>
            </w:pPr>
            <w:r>
              <w:rPr>
                <w:rFonts w:ascii="Consolas" w:hAnsi="Consolas" w:cs="Consolas"/>
                <w:color w:val="E97132" w:themeColor="accent2"/>
                <w:sz w:val="18"/>
                <w:szCs w:val="18"/>
              </w:rPr>
              <w:t>Urgence(Charles, 65, 2, 0.5)</w:t>
            </w:r>
            <w:r>
              <w:rPr>
                <w:rFonts w:ascii="Consolas" w:hAnsi="Consolas" w:cs="Consolas"/>
                <w:color w:val="E97132" w:themeColor="accent2"/>
                <w:sz w:val="18"/>
                <w:szCs w:val="18"/>
              </w:rPr>
              <w:tab/>
              <w:t>195.00</w:t>
            </w:r>
          </w:p>
          <w:p w14:paraId="71AD6921" w14:textId="77777777" w:rsidR="00502E4C" w:rsidRDefault="00000000">
            <w:pPr>
              <w:tabs>
                <w:tab w:val="left" w:pos="4300"/>
              </w:tabs>
              <w:spacing w:after="40"/>
            </w:pPr>
            <w:r>
              <w:rPr>
                <w:rFonts w:ascii="Consolas" w:hAnsi="Consolas" w:cs="Consolas"/>
                <w:color w:val="E97132" w:themeColor="accent2"/>
                <w:sz w:val="18"/>
                <w:szCs w:val="18"/>
              </w:rPr>
              <w:t>facture() du premier</w:t>
            </w:r>
            <w:r>
              <w:rPr>
                <w:rFonts w:ascii="Consolas" w:hAnsi="Consolas" w:cs="Consolas"/>
                <w:color w:val="E97132" w:themeColor="accent2"/>
                <w:sz w:val="18"/>
                <w:szCs w:val="18"/>
              </w:rPr>
              <w:tab/>
              <w:t>Ada : 125.00 EUR</w:t>
            </w:r>
          </w:p>
          <w:p w14:paraId="24A7128C" w14:textId="77777777" w:rsidR="00502E4C" w:rsidRDefault="00000000">
            <w:pPr>
              <w:tabs>
                <w:tab w:val="left" w:pos="4300"/>
              </w:tabs>
            </w:pPr>
            <w:r>
              <w:rPr>
                <w:rFonts w:ascii="Consolas" w:hAnsi="Consolas" w:cs="Consolas"/>
                <w:color w:val="E97132" w:themeColor="accent2"/>
                <w:sz w:val="18"/>
                <w:szCs w:val="18"/>
              </w:rPr>
              <w:t>total des quatre</w:t>
            </w:r>
            <w:r>
              <w:rPr>
                <w:rFonts w:ascii="Consolas" w:hAnsi="Consolas" w:cs="Consolas"/>
                <w:color w:val="E97132" w:themeColor="accent2"/>
                <w:sz w:val="18"/>
                <w:szCs w:val="18"/>
              </w:rPr>
              <w:tab/>
              <w:t>760.50</w:t>
            </w:r>
          </w:p>
        </w:tc>
      </w:tr>
    </w:tbl>
    <w:p w14:paraId="06A92A00" w14:textId="77777777" w:rsidR="00502E4C" w:rsidRDefault="00000000">
      <w:pPr>
        <w:pStyle w:val="Titre3"/>
        <w:keepNext/>
        <w:spacing w:before="240" w:after="100"/>
      </w:pPr>
      <w:r>
        <w:rPr>
          <w:b/>
          <w:bCs/>
          <w:color w:val="595959"/>
        </w:rPr>
        <w:t>Questions à se poser</w:t>
      </w:r>
    </w:p>
    <w:p w14:paraId="22BCF4E1" w14:textId="77777777" w:rsidR="00502E4C" w:rsidRDefault="00000000">
      <w:pPr>
        <w:pStyle w:val="Paragraphedeliste"/>
        <w:numPr>
          <w:ilvl w:val="0"/>
          <w:numId w:val="6"/>
        </w:numPr>
        <w:spacing w:after="60"/>
      </w:pPr>
      <w:r>
        <w:rPr>
          <w:rFonts w:ascii="Consolas" w:hAnsi="Consolas" w:cs="Consolas"/>
          <w:color w:val="E97132" w:themeColor="accent2"/>
          <w:sz w:val="18"/>
          <w:szCs w:val="18"/>
        </w:rPr>
        <w:t>Prestation</w:t>
      </w:r>
      <w:r>
        <w:t xml:space="preserve"> implémente </w:t>
      </w:r>
      <w:r>
        <w:rPr>
          <w:rFonts w:ascii="Consolas" w:hAnsi="Consolas" w:cs="Consolas"/>
          <w:color w:val="E97132" w:themeColor="accent2"/>
          <w:sz w:val="18"/>
          <w:szCs w:val="18"/>
        </w:rPr>
        <w:t>Facturable</w:t>
      </w:r>
      <w:r>
        <w:t xml:space="preserve"> sans écrire </w:t>
      </w:r>
      <w:r>
        <w:rPr>
          <w:rFonts w:ascii="Consolas" w:hAnsi="Consolas" w:cs="Consolas"/>
          <w:color w:val="E97132" w:themeColor="accent2"/>
          <w:sz w:val="18"/>
          <w:szCs w:val="18"/>
        </w:rPr>
        <w:t>montant()</w:t>
      </w:r>
      <w:r>
        <w:t>. Est-ce légal, et pourquoi le compilateur l'accepte-t-il ?</w:t>
      </w:r>
    </w:p>
    <w:p w14:paraId="460B1C07" w14:textId="77777777" w:rsidR="00502E4C" w:rsidRDefault="00000000">
      <w:pPr>
        <w:pStyle w:val="Paragraphedeliste"/>
        <w:numPr>
          <w:ilvl w:val="0"/>
          <w:numId w:val="6"/>
        </w:numPr>
        <w:spacing w:after="60"/>
      </w:pPr>
      <w:r>
        <w:t xml:space="preserve">La méthode </w:t>
      </w:r>
      <w:r>
        <w:rPr>
          <w:rFonts w:ascii="Consolas" w:hAnsi="Consolas" w:cs="Consolas"/>
          <w:color w:val="E97132" w:themeColor="accent2"/>
          <w:sz w:val="18"/>
          <w:szCs w:val="18"/>
        </w:rPr>
        <w:t>facture()</w:t>
      </w:r>
      <w:r>
        <w:t xml:space="preserve"> appelle </w:t>
      </w:r>
      <w:r>
        <w:rPr>
          <w:rFonts w:ascii="Consolas" w:hAnsi="Consolas" w:cs="Consolas"/>
          <w:color w:val="E97132" w:themeColor="accent2"/>
          <w:sz w:val="18"/>
          <w:szCs w:val="18"/>
        </w:rPr>
        <w:t>montant()</w:t>
      </w:r>
      <w:r>
        <w:t>, qui n'existe nulle part quand on l'écrit. Comment est-ce possible ?</w:t>
      </w:r>
    </w:p>
    <w:p w14:paraId="333F0C8A" w14:textId="77777777" w:rsidR="00502E4C" w:rsidRDefault="00000000">
      <w:pPr>
        <w:pStyle w:val="Paragraphedeliste"/>
        <w:numPr>
          <w:ilvl w:val="0"/>
          <w:numId w:val="6"/>
        </w:numPr>
        <w:spacing w:after="60"/>
      </w:pPr>
      <w:r>
        <w:t>Ajoutez une cinquième sorte de prestation. Combien de classes existantes devez-vous modifier ?</w:t>
      </w:r>
    </w:p>
    <w:p w14:paraId="14D0D55D" w14:textId="77777777" w:rsidR="00502E4C" w:rsidRDefault="00502E4C">
      <w:pPr>
        <w:pBdr>
          <w:bottom w:val="single" w:sz="6" w:space="1" w:color="A6A6A6"/>
        </w:pBdr>
        <w:spacing w:before="240" w:after="360"/>
      </w:pPr>
    </w:p>
    <w:p w14:paraId="2A961259" w14:textId="77777777" w:rsidR="00502E4C" w:rsidRDefault="00000000">
      <w:pPr>
        <w:pStyle w:val="Titre2"/>
        <w:keepNext/>
        <w:spacing w:before="360" w:after="160"/>
      </w:pPr>
      <w:bookmarkStart w:id="36" w:name="_Toc243774978"/>
      <w:r>
        <w:rPr>
          <w:b/>
          <w:bCs/>
          <w:color w:val="1F4E79"/>
          <w:sz w:val="30"/>
          <w:szCs w:val="30"/>
        </w:rPr>
        <w:t>ABS.5 — Tout écrire, à partir de rien</w:t>
      </w:r>
      <w:bookmarkEnd w:id="36"/>
    </w:p>
    <w:p w14:paraId="5A4AB7B2"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be.ephec.java.abs.e05</w:t>
      </w:r>
    </w:p>
    <w:p w14:paraId="7F761FEC" w14:textId="77777777" w:rsidR="00502E4C" w:rsidRDefault="00000000">
      <w:pPr>
        <w:pStyle w:val="Titre3"/>
        <w:keepNext/>
        <w:spacing w:before="240" w:after="100"/>
      </w:pPr>
      <w:r>
        <w:rPr>
          <w:b/>
          <w:bCs/>
          <w:color w:val="595959"/>
        </w:rPr>
        <w:t>Ce qui change, et c'est beaucoup</w:t>
      </w:r>
    </w:p>
    <w:p w14:paraId="71B38F07" w14:textId="77777777" w:rsidR="00502E4C" w:rsidRDefault="00000000">
      <w:pPr>
        <w:spacing w:after="120"/>
      </w:pPr>
      <w:r>
        <w:rPr>
          <w:b/>
          <w:bCs/>
        </w:rPr>
        <w:t xml:space="preserve">Cet exercice n'a pas de squelette. </w:t>
      </w:r>
      <w:r>
        <w:t xml:space="preserve">C'est le seul du recueil. Les quatre précédents vous donnaient les classes, les signatures et les types : il restait à remplir les corps. Ici, vous partez d'un fichier </w:t>
      </w:r>
      <w:r>
        <w:rPr>
          <w:rFonts w:ascii="Consolas" w:hAnsi="Consolas" w:cs="Consolas"/>
          <w:color w:val="E97132" w:themeColor="accent2"/>
          <w:sz w:val="18"/>
          <w:szCs w:val="18"/>
        </w:rPr>
        <w:t>Programme</w:t>
      </w:r>
      <w:r>
        <w:t xml:space="preserve"> vide.</w:t>
      </w:r>
    </w:p>
    <w:p w14:paraId="1082E7C5" w14:textId="77777777" w:rsidR="00502E4C" w:rsidRDefault="00000000">
      <w:pPr>
        <w:spacing w:after="120"/>
      </w:pPr>
      <w:r>
        <w:t>L'énoncé décrit ce que le programme doit faire. Il ne dit pas combien de classes écrire, ni laquelle est abstraite, ni où placer chaque méthode. Ce sont les décisions de l'exercice, et ce sont celles qu'on vous demandera à l'examen.</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49CC0CC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9023D85" w14:textId="77777777" w:rsidR="00502E4C" w:rsidRDefault="00000000">
            <w:pPr>
              <w:spacing w:after="80"/>
            </w:pPr>
            <w:r>
              <w:rPr>
                <w:b/>
                <w:bCs/>
              </w:rPr>
              <w:t>La classe de test est fournie, mais en commentaire</w:t>
            </w:r>
          </w:p>
          <w:p w14:paraId="35FEDFB3" w14:textId="77777777" w:rsidR="00502E4C" w:rsidRDefault="00000000">
            <w:pPr>
              <w:spacing w:after="80"/>
            </w:pPr>
            <w:r>
              <w:t>Elle appelle des classes qui n'existent pas encore. Un fichier qui ne compile pas empêche la compilation de tout le module — y compris les exercices déjà réussis.</w:t>
            </w:r>
          </w:p>
          <w:p w14:paraId="0DD89B57" w14:textId="77777777" w:rsidR="00502E4C" w:rsidRDefault="00000000">
            <w:r>
              <w:t>Quand vos classes seront écrites : sélectionnez tout le contenu du fichier et faites Ctrl+/ pour retirer les commentaires d'un coup. Les noms attendus sont rappelés en tête du fichier.</w:t>
            </w:r>
          </w:p>
        </w:tc>
      </w:tr>
    </w:tbl>
    <w:p w14:paraId="34123223" w14:textId="77777777" w:rsidR="00502E4C" w:rsidRDefault="00000000">
      <w:pPr>
        <w:pStyle w:val="Titre3"/>
        <w:keepNext/>
        <w:spacing w:before="240" w:after="100"/>
      </w:pPr>
      <w:r>
        <w:rPr>
          <w:b/>
          <w:bCs/>
          <w:color w:val="595959"/>
        </w:rPr>
        <w:t>Le contexte</w:t>
      </w:r>
    </w:p>
    <w:p w14:paraId="391A4361" w14:textId="77777777" w:rsidR="00502E4C" w:rsidRDefault="00000000">
      <w:pPr>
        <w:spacing w:after="120"/>
      </w:pPr>
      <w:r>
        <w:t>Un service postal facture trois sortes d'envois. Chacun a un destinataire et un poids en grammes.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502E4C" w14:paraId="1F00EA9B"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3F97B1D6" w14:textId="77777777" w:rsidR="00502E4C" w:rsidRDefault="00000000">
            <w:r>
              <w:rPr>
                <w:b/>
                <w:bCs/>
                <w:sz w:val="20"/>
                <w:szCs w:val="20"/>
              </w:rPr>
              <w:lastRenderedPageBreak/>
              <w:t>Sorte</w:t>
            </w:r>
          </w:p>
        </w:tc>
        <w:tc>
          <w:tcPr>
            <w:tcW w:w="7160" w:type="dxa"/>
            <w:shd w:val="clear" w:color="auto" w:fill="DEEAF6"/>
            <w:tcMar>
              <w:top w:w="55" w:type="dxa"/>
              <w:left w:w="100" w:type="dxa"/>
              <w:bottom w:w="55" w:type="dxa"/>
              <w:right w:w="100" w:type="dxa"/>
            </w:tcMar>
          </w:tcPr>
          <w:p w14:paraId="398E312A" w14:textId="77777777" w:rsidR="00502E4C" w:rsidRDefault="00000000">
            <w:r>
              <w:rPr>
                <w:b/>
                <w:bCs/>
                <w:sz w:val="20"/>
                <w:szCs w:val="20"/>
              </w:rPr>
              <w:t>Ce qu'elle coûte</w:t>
            </w:r>
          </w:p>
        </w:tc>
      </w:tr>
      <w:tr w:rsidR="00502E4C" w14:paraId="1B2129D1" w14:textId="77777777">
        <w:tblPrEx>
          <w:tblCellMar>
            <w:top w:w="0" w:type="dxa"/>
            <w:bottom w:w="0" w:type="dxa"/>
          </w:tblCellMar>
        </w:tblPrEx>
        <w:trPr>
          <w:cantSplit/>
        </w:trPr>
        <w:tc>
          <w:tcPr>
            <w:tcW w:w="2200" w:type="dxa"/>
            <w:tcMar>
              <w:top w:w="55" w:type="dxa"/>
              <w:left w:w="100" w:type="dxa"/>
              <w:bottom w:w="55" w:type="dxa"/>
              <w:right w:w="100" w:type="dxa"/>
            </w:tcMar>
          </w:tcPr>
          <w:p w14:paraId="013507B1" w14:textId="77777777" w:rsidR="00502E4C" w:rsidRDefault="00000000">
            <w:r>
              <w:rPr>
                <w:rFonts w:ascii="Consolas" w:hAnsi="Consolas" w:cs="Consolas"/>
                <w:color w:val="E97132" w:themeColor="accent2"/>
                <w:sz w:val="18"/>
                <w:szCs w:val="18"/>
              </w:rPr>
              <w:t>Lettre</w:t>
            </w:r>
          </w:p>
        </w:tc>
        <w:tc>
          <w:tcPr>
            <w:tcW w:w="7160" w:type="dxa"/>
            <w:tcMar>
              <w:top w:w="55" w:type="dxa"/>
              <w:left w:w="100" w:type="dxa"/>
              <w:bottom w:w="55" w:type="dxa"/>
              <w:right w:w="100" w:type="dxa"/>
            </w:tcMar>
          </w:tcPr>
          <w:p w14:paraId="6A74BA6F" w14:textId="77777777" w:rsidR="00502E4C" w:rsidRDefault="00000000">
            <w:r>
              <w:rPr>
                <w:sz w:val="20"/>
                <w:szCs w:val="20"/>
              </w:rPr>
              <w:t>1,10 € jusqu'à 50 g inclus ; 2,20 € au-delà</w:t>
            </w:r>
          </w:p>
        </w:tc>
      </w:tr>
      <w:tr w:rsidR="00502E4C" w14:paraId="7E963682" w14:textId="77777777">
        <w:tblPrEx>
          <w:tblCellMar>
            <w:top w:w="0" w:type="dxa"/>
            <w:bottom w:w="0" w:type="dxa"/>
          </w:tblCellMar>
        </w:tblPrEx>
        <w:trPr>
          <w:cantSplit/>
        </w:trPr>
        <w:tc>
          <w:tcPr>
            <w:tcW w:w="2200" w:type="dxa"/>
            <w:tcMar>
              <w:top w:w="55" w:type="dxa"/>
              <w:left w:w="100" w:type="dxa"/>
              <w:bottom w:w="55" w:type="dxa"/>
              <w:right w:w="100" w:type="dxa"/>
            </w:tcMar>
          </w:tcPr>
          <w:p w14:paraId="624DEEAC" w14:textId="77777777" w:rsidR="00502E4C" w:rsidRDefault="00000000">
            <w:r>
              <w:rPr>
                <w:rFonts w:ascii="Consolas" w:hAnsi="Consolas" w:cs="Consolas"/>
                <w:color w:val="E97132" w:themeColor="accent2"/>
                <w:sz w:val="18"/>
                <w:szCs w:val="18"/>
              </w:rPr>
              <w:t>Colis</w:t>
            </w:r>
          </w:p>
        </w:tc>
        <w:tc>
          <w:tcPr>
            <w:tcW w:w="7160" w:type="dxa"/>
            <w:tcMar>
              <w:top w:w="55" w:type="dxa"/>
              <w:left w:w="100" w:type="dxa"/>
              <w:bottom w:w="55" w:type="dxa"/>
              <w:right w:w="100" w:type="dxa"/>
            </w:tcMar>
          </w:tcPr>
          <w:p w14:paraId="62CA1BB7" w14:textId="77777777" w:rsidR="00502E4C" w:rsidRDefault="00000000">
            <w:r>
              <w:rPr>
                <w:sz w:val="20"/>
                <w:szCs w:val="20"/>
              </w:rPr>
              <w:t>4,00 € de forfait, plus 0,005 € par gramme</w:t>
            </w:r>
          </w:p>
        </w:tc>
      </w:tr>
      <w:tr w:rsidR="00502E4C" w14:paraId="2F6B5FE6" w14:textId="77777777">
        <w:tblPrEx>
          <w:tblCellMar>
            <w:top w:w="0" w:type="dxa"/>
            <w:bottom w:w="0" w:type="dxa"/>
          </w:tblCellMar>
        </w:tblPrEx>
        <w:trPr>
          <w:cantSplit/>
        </w:trPr>
        <w:tc>
          <w:tcPr>
            <w:tcW w:w="2200" w:type="dxa"/>
            <w:tcMar>
              <w:top w:w="55" w:type="dxa"/>
              <w:left w:w="100" w:type="dxa"/>
              <w:bottom w:w="55" w:type="dxa"/>
              <w:right w:w="100" w:type="dxa"/>
            </w:tcMar>
          </w:tcPr>
          <w:p w14:paraId="63B6232B" w14:textId="77777777" w:rsidR="00502E4C" w:rsidRDefault="00000000">
            <w:r>
              <w:rPr>
                <w:rFonts w:ascii="Consolas" w:hAnsi="Consolas" w:cs="Consolas"/>
                <w:color w:val="E97132" w:themeColor="accent2"/>
                <w:sz w:val="18"/>
                <w:szCs w:val="18"/>
              </w:rPr>
              <w:t>Recommandé</w:t>
            </w:r>
          </w:p>
        </w:tc>
        <w:tc>
          <w:tcPr>
            <w:tcW w:w="7160" w:type="dxa"/>
            <w:tcMar>
              <w:top w:w="55" w:type="dxa"/>
              <w:left w:w="100" w:type="dxa"/>
              <w:bottom w:w="55" w:type="dxa"/>
              <w:right w:w="100" w:type="dxa"/>
            </w:tcMar>
          </w:tcPr>
          <w:p w14:paraId="5D7011E5" w14:textId="77777777" w:rsidR="00502E4C" w:rsidRDefault="00000000">
            <w:r>
              <w:rPr>
                <w:sz w:val="20"/>
                <w:szCs w:val="20"/>
              </w:rPr>
              <w:t>7,00 €, quel que soit le poids</w:t>
            </w:r>
          </w:p>
        </w:tc>
      </w:tr>
    </w:tbl>
    <w:p w14:paraId="454ACF00" w14:textId="77777777" w:rsidR="00502E4C" w:rsidRDefault="00000000">
      <w:pPr>
        <w:pStyle w:val="Titre3"/>
        <w:keepNext/>
        <w:spacing w:before="240" w:after="100"/>
      </w:pPr>
      <w:r>
        <w:rPr>
          <w:b/>
          <w:bCs/>
          <w:color w:val="595959"/>
        </w:rPr>
        <w:t>Ce que le programme doit faire</w:t>
      </w:r>
    </w:p>
    <w:p w14:paraId="61F401AC" w14:textId="77777777" w:rsidR="00502E4C" w:rsidRDefault="00000000">
      <w:pPr>
        <w:pStyle w:val="Paragraphedeliste"/>
        <w:numPr>
          <w:ilvl w:val="0"/>
          <w:numId w:val="6"/>
        </w:numPr>
        <w:spacing w:after="60"/>
      </w:pPr>
      <w:r>
        <w:t>créer un envoi de chaque sorte ;</w:t>
      </w:r>
    </w:p>
    <w:p w14:paraId="68F1190B" w14:textId="77777777" w:rsidR="00502E4C" w:rsidRDefault="00000000">
      <w:pPr>
        <w:pStyle w:val="Paragraphedeliste"/>
        <w:numPr>
          <w:ilvl w:val="0"/>
          <w:numId w:val="6"/>
        </w:numPr>
        <w:spacing w:after="60"/>
      </w:pPr>
      <w:r>
        <w:t xml:space="preserve">les ranger dans un tableau du </w:t>
      </w:r>
      <w:r>
        <w:rPr>
          <w:b/>
          <w:bCs/>
        </w:rPr>
        <w:t>type le plus général possible</w:t>
      </w:r>
      <w:r>
        <w:t> ;</w:t>
      </w:r>
    </w:p>
    <w:p w14:paraId="045ABAFA" w14:textId="77777777" w:rsidR="00502E4C" w:rsidRDefault="00000000">
      <w:pPr>
        <w:pStyle w:val="Paragraphedeliste"/>
        <w:numPr>
          <w:ilvl w:val="0"/>
          <w:numId w:val="6"/>
        </w:numPr>
        <w:spacing w:after="60"/>
      </w:pPr>
      <w:r>
        <w:t xml:space="preserve">le parcourir en affichant l'étiquette de chacun, au format </w:t>
      </w:r>
      <w:r>
        <w:rPr>
          <w:rFonts w:ascii="Consolas" w:hAnsi="Consolas" w:cs="Consolas"/>
          <w:color w:val="E97132" w:themeColor="accent2"/>
          <w:sz w:val="18"/>
          <w:szCs w:val="18"/>
        </w:rPr>
        <w:t>Ada Lovelace - 120 g - 4.60 EUR</w:t>
      </w:r>
      <w:r>
        <w:t> ;</w:t>
      </w:r>
    </w:p>
    <w:p w14:paraId="27C3C597" w14:textId="77777777" w:rsidR="00502E4C" w:rsidRDefault="00000000">
      <w:pPr>
        <w:pStyle w:val="Paragraphedeliste"/>
        <w:numPr>
          <w:ilvl w:val="0"/>
          <w:numId w:val="6"/>
        </w:numPr>
        <w:spacing w:after="60"/>
      </w:pPr>
      <w:r>
        <w:t>afficher le total.</w:t>
      </w:r>
    </w:p>
    <w:p w14:paraId="1C7FF13F" w14:textId="77777777" w:rsidR="00502E4C" w:rsidRDefault="00000000">
      <w:pPr>
        <w:spacing w:after="120"/>
      </w:pPr>
      <w:r>
        <w:rPr>
          <w:b/>
          <w:bCs/>
        </w:rPr>
        <w:t xml:space="preserve">Aucun test de type dans cette boucle. </w:t>
      </w:r>
      <w:r>
        <w:t xml:space="preserve">Si vous y écrivez un </w:t>
      </w:r>
      <w:r>
        <w:rPr>
          <w:rFonts w:ascii="Consolas" w:hAnsi="Consolas" w:cs="Consolas"/>
          <w:color w:val="E97132" w:themeColor="accent2"/>
          <w:sz w:val="18"/>
          <w:szCs w:val="18"/>
        </w:rPr>
        <w:t>instanceof</w:t>
      </w:r>
      <w:r>
        <w:t xml:space="preserve"> ou un </w:t>
      </w:r>
      <w:r>
        <w:rPr>
          <w:rFonts w:ascii="Consolas" w:hAnsi="Consolas" w:cs="Consolas"/>
          <w:color w:val="E97132" w:themeColor="accent2"/>
          <w:sz w:val="18"/>
          <w:szCs w:val="18"/>
        </w:rPr>
        <w:t>switch</w:t>
      </w:r>
      <w:r>
        <w:t xml:space="preserve"> sur la sorte d'envoi, la hiérarchie est mal découpée.</w:t>
      </w:r>
    </w:p>
    <w:p w14:paraId="7356CAFC" w14:textId="77777777" w:rsidR="00502E4C" w:rsidRDefault="00000000">
      <w:pPr>
        <w:pStyle w:val="Titre3"/>
        <w:keepNext/>
        <w:spacing w:before="240" w:after="100"/>
      </w:pPr>
      <w:r>
        <w:rPr>
          <w:b/>
          <w:bCs/>
          <w:color w:val="595959"/>
        </w:rPr>
        <w:t>Les trois questions à se poser avant d'écrire</w:t>
      </w:r>
    </w:p>
    <w:p w14:paraId="63B6223A" w14:textId="77777777" w:rsidR="00502E4C" w:rsidRDefault="00000000">
      <w:pPr>
        <w:pStyle w:val="Paragraphedeliste"/>
        <w:numPr>
          <w:ilvl w:val="0"/>
          <w:numId w:val="6"/>
        </w:numPr>
        <w:spacing w:after="60"/>
      </w:pPr>
      <w:r>
        <w:rPr>
          <w:b/>
          <w:bCs/>
        </w:rPr>
        <w:t xml:space="preserve">Qu'est-ce que les trois sortes ont en commun ? </w:t>
      </w:r>
      <w:r>
        <w:t>Ce qui est commun monte dans la classe mère, et ne s'écrit qu'une fois.</w:t>
      </w:r>
    </w:p>
    <w:p w14:paraId="5D4BEE80" w14:textId="77777777" w:rsidR="00502E4C" w:rsidRDefault="00000000">
      <w:pPr>
        <w:pStyle w:val="Paragraphedeliste"/>
        <w:numPr>
          <w:ilvl w:val="0"/>
          <w:numId w:val="6"/>
        </w:numPr>
        <w:spacing w:after="60"/>
      </w:pPr>
      <w:r>
        <w:rPr>
          <w:b/>
          <w:bCs/>
        </w:rPr>
        <w:t xml:space="preserve">Que sait faire un envoi « en général » ? </w:t>
      </w:r>
      <w:r>
        <w:t>S'il y a une chose qu'il ne sait pas faire alors que toutes ses sortes la savent, vous tenez votre méthode abstraite.</w:t>
      </w:r>
    </w:p>
    <w:p w14:paraId="45097FC3" w14:textId="77777777" w:rsidR="00502E4C" w:rsidRDefault="00000000">
      <w:pPr>
        <w:pStyle w:val="Paragraphedeliste"/>
        <w:numPr>
          <w:ilvl w:val="0"/>
          <w:numId w:val="6"/>
        </w:numPr>
        <w:spacing w:after="60"/>
      </w:pPr>
      <w:r>
        <w:rPr>
          <w:b/>
          <w:bCs/>
        </w:rPr>
        <w:t xml:space="preserve">L'étiquette doit-elle être écrite trois fois ? </w:t>
      </w:r>
      <w:r>
        <w:t xml:space="preserve">Regardez ce qui y change d'une sorte à l'autre. Puis relisez </w:t>
      </w:r>
      <w:hyperlink w:anchor="ex-ABS-1" w:history="1">
        <w:r>
          <w:rPr>
            <w:rFonts w:ascii="Consolas" w:hAnsi="Consolas" w:cs="Consolas"/>
            <w:color w:val="E97132" w:themeColor="accent2"/>
            <w:sz w:val="18"/>
            <w:szCs w:val="18"/>
          </w:rPr>
          <w:t>ABS.1</w:t>
        </w:r>
      </w:hyperlink>
      <w:r>
        <w:t>.</w:t>
      </w:r>
    </w:p>
    <w:p w14:paraId="18773ED3"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548D240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1B1D61B" w14:textId="77777777" w:rsidR="00502E4C" w:rsidRDefault="00000000">
            <w:pPr>
              <w:tabs>
                <w:tab w:val="left" w:pos="4300"/>
              </w:tabs>
              <w:spacing w:after="40"/>
            </w:pPr>
            <w:r>
              <w:rPr>
                <w:rFonts w:ascii="Consolas" w:hAnsi="Consolas" w:cs="Consolas"/>
                <w:color w:val="E97132" w:themeColor="accent2"/>
                <w:sz w:val="18"/>
                <w:szCs w:val="18"/>
              </w:rPr>
              <w:t>lettre de 20 g</w:t>
            </w:r>
            <w:r>
              <w:rPr>
                <w:rFonts w:ascii="Consolas" w:hAnsi="Consolas" w:cs="Consolas"/>
                <w:color w:val="E97132" w:themeColor="accent2"/>
                <w:sz w:val="18"/>
                <w:szCs w:val="18"/>
              </w:rPr>
              <w:tab/>
              <w:t>1.10</w:t>
            </w:r>
          </w:p>
          <w:p w14:paraId="0E6F9F28" w14:textId="77777777" w:rsidR="00502E4C" w:rsidRDefault="00000000">
            <w:pPr>
              <w:tabs>
                <w:tab w:val="left" w:pos="4300"/>
              </w:tabs>
              <w:spacing w:after="40"/>
            </w:pPr>
            <w:r>
              <w:rPr>
                <w:rFonts w:ascii="Consolas" w:hAnsi="Consolas" w:cs="Consolas"/>
                <w:color w:val="E97132" w:themeColor="accent2"/>
                <w:sz w:val="18"/>
                <w:szCs w:val="18"/>
              </w:rPr>
              <w:t>lettre de 50 g</w:t>
            </w:r>
            <w:r>
              <w:rPr>
                <w:rFonts w:ascii="Consolas" w:hAnsi="Consolas" w:cs="Consolas"/>
                <w:color w:val="E97132" w:themeColor="accent2"/>
                <w:sz w:val="18"/>
                <w:szCs w:val="18"/>
              </w:rPr>
              <w:tab/>
              <w:t>1.10  (la borne est incluse)</w:t>
            </w:r>
          </w:p>
          <w:p w14:paraId="6B3970BC" w14:textId="77777777" w:rsidR="00502E4C" w:rsidRDefault="00000000">
            <w:pPr>
              <w:tabs>
                <w:tab w:val="left" w:pos="4300"/>
              </w:tabs>
              <w:spacing w:after="40"/>
            </w:pPr>
            <w:r>
              <w:rPr>
                <w:rFonts w:ascii="Consolas" w:hAnsi="Consolas" w:cs="Consolas"/>
                <w:color w:val="E97132" w:themeColor="accent2"/>
                <w:sz w:val="18"/>
                <w:szCs w:val="18"/>
              </w:rPr>
              <w:t>lettre de 51 g</w:t>
            </w:r>
            <w:r>
              <w:rPr>
                <w:rFonts w:ascii="Consolas" w:hAnsi="Consolas" w:cs="Consolas"/>
                <w:color w:val="E97132" w:themeColor="accent2"/>
                <w:sz w:val="18"/>
                <w:szCs w:val="18"/>
              </w:rPr>
              <w:tab/>
              <w:t>2.20</w:t>
            </w:r>
          </w:p>
          <w:p w14:paraId="15A6C6C6" w14:textId="77777777" w:rsidR="00502E4C" w:rsidRDefault="00000000">
            <w:pPr>
              <w:tabs>
                <w:tab w:val="left" w:pos="4300"/>
              </w:tabs>
              <w:spacing w:after="40"/>
            </w:pPr>
            <w:r>
              <w:rPr>
                <w:rFonts w:ascii="Consolas" w:hAnsi="Consolas" w:cs="Consolas"/>
                <w:color w:val="E97132" w:themeColor="accent2"/>
                <w:sz w:val="18"/>
                <w:szCs w:val="18"/>
              </w:rPr>
              <w:t>colis de 120 g</w:t>
            </w:r>
            <w:r>
              <w:rPr>
                <w:rFonts w:ascii="Consolas" w:hAnsi="Consolas" w:cs="Consolas"/>
                <w:color w:val="E97132" w:themeColor="accent2"/>
                <w:sz w:val="18"/>
                <w:szCs w:val="18"/>
              </w:rPr>
              <w:tab/>
              <w:t>4.60</w:t>
            </w:r>
          </w:p>
          <w:p w14:paraId="3A2451C0" w14:textId="77777777" w:rsidR="00502E4C" w:rsidRDefault="00000000">
            <w:pPr>
              <w:tabs>
                <w:tab w:val="left" w:pos="4300"/>
              </w:tabs>
              <w:spacing w:after="40"/>
            </w:pPr>
            <w:r>
              <w:rPr>
                <w:rFonts w:ascii="Consolas" w:hAnsi="Consolas" w:cs="Consolas"/>
                <w:color w:val="E97132" w:themeColor="accent2"/>
                <w:sz w:val="18"/>
                <w:szCs w:val="18"/>
              </w:rPr>
              <w:t>colis de 1000 g</w:t>
            </w:r>
            <w:r>
              <w:rPr>
                <w:rFonts w:ascii="Consolas" w:hAnsi="Consolas" w:cs="Consolas"/>
                <w:color w:val="E97132" w:themeColor="accent2"/>
                <w:sz w:val="18"/>
                <w:szCs w:val="18"/>
              </w:rPr>
              <w:tab/>
              <w:t>9.00</w:t>
            </w:r>
          </w:p>
          <w:p w14:paraId="1E6118F4" w14:textId="77777777" w:rsidR="00502E4C" w:rsidRDefault="00000000">
            <w:pPr>
              <w:tabs>
                <w:tab w:val="left" w:pos="4300"/>
              </w:tabs>
              <w:spacing w:after="40"/>
            </w:pPr>
            <w:r>
              <w:rPr>
                <w:rFonts w:ascii="Consolas" w:hAnsi="Consolas" w:cs="Consolas"/>
                <w:color w:val="E97132" w:themeColor="accent2"/>
                <w:sz w:val="18"/>
                <w:szCs w:val="18"/>
              </w:rPr>
              <w:t>recommandé, quel que soit le poids</w:t>
            </w:r>
            <w:r>
              <w:rPr>
                <w:rFonts w:ascii="Consolas" w:hAnsi="Consolas" w:cs="Consolas"/>
                <w:color w:val="E97132" w:themeColor="accent2"/>
                <w:sz w:val="18"/>
                <w:szCs w:val="18"/>
              </w:rPr>
              <w:tab/>
              <w:t>7.00</w:t>
            </w:r>
          </w:p>
          <w:p w14:paraId="0E071931" w14:textId="77777777" w:rsidR="00502E4C" w:rsidRDefault="00000000">
            <w:pPr>
              <w:tabs>
                <w:tab w:val="left" w:pos="4300"/>
              </w:tabs>
              <w:spacing w:after="40"/>
            </w:pPr>
            <w:r>
              <w:rPr>
                <w:rFonts w:ascii="Consolas" w:hAnsi="Consolas" w:cs="Consolas"/>
                <w:color w:val="E97132" w:themeColor="accent2"/>
                <w:sz w:val="18"/>
                <w:szCs w:val="18"/>
              </w:rPr>
              <w:t>étiquette d'un colis de 120 g</w:t>
            </w:r>
            <w:r>
              <w:rPr>
                <w:rFonts w:ascii="Consolas" w:hAnsi="Consolas" w:cs="Consolas"/>
                <w:color w:val="E97132" w:themeColor="accent2"/>
                <w:sz w:val="18"/>
                <w:szCs w:val="18"/>
              </w:rPr>
              <w:tab/>
              <w:t>Ada Lovelace - 120 g - 4.60 EUR</w:t>
            </w:r>
          </w:p>
          <w:p w14:paraId="415E2A64" w14:textId="77777777" w:rsidR="00502E4C" w:rsidRDefault="00000000">
            <w:pPr>
              <w:tabs>
                <w:tab w:val="left" w:pos="4300"/>
              </w:tabs>
            </w:pPr>
            <w:r>
              <w:rPr>
                <w:rFonts w:ascii="Consolas" w:hAnsi="Consolas" w:cs="Consolas"/>
                <w:color w:val="E97132" w:themeColor="accent2"/>
                <w:sz w:val="18"/>
                <w:szCs w:val="18"/>
              </w:rPr>
              <w:t>total des trois exemples</w:t>
            </w:r>
            <w:r>
              <w:rPr>
                <w:rFonts w:ascii="Consolas" w:hAnsi="Consolas" w:cs="Consolas"/>
                <w:color w:val="E97132" w:themeColor="accent2"/>
                <w:sz w:val="18"/>
                <w:szCs w:val="18"/>
              </w:rPr>
              <w:tab/>
              <w:t>12.70</w:t>
            </w:r>
          </w:p>
        </w:tc>
      </w:tr>
    </w:tbl>
    <w:p w14:paraId="45AB26DC" w14:textId="77777777" w:rsidR="00502E4C" w:rsidRDefault="00000000">
      <w:pPr>
        <w:spacing w:after="120"/>
      </w:pPr>
      <w:r>
        <w:rPr>
          <w:b/>
          <w:bCs/>
        </w:rPr>
        <w:t xml:space="preserve">Faites attention à la borne des 50 grammes. </w:t>
      </w:r>
      <w:r>
        <w:t xml:space="preserve">« Jusqu'à 50 g » les inclut : c'est </w:t>
      </w:r>
      <w:r>
        <w:rPr>
          <w:rFonts w:ascii="Consolas" w:hAnsi="Consolas" w:cs="Consolas"/>
          <w:color w:val="E97132" w:themeColor="accent2"/>
          <w:sz w:val="18"/>
          <w:szCs w:val="18"/>
        </w:rPr>
        <w:t>&lt;=</w:t>
      </w:r>
      <w:r>
        <w:t xml:space="preserve"> et non </w:t>
      </w:r>
      <w:r>
        <w:rPr>
          <w:rFonts w:ascii="Consolas" w:hAnsi="Consolas" w:cs="Consolas"/>
          <w:color w:val="E97132" w:themeColor="accent2"/>
          <w:sz w:val="18"/>
          <w:szCs w:val="18"/>
        </w:rPr>
        <w:t>&lt;</w:t>
      </w:r>
      <w:r>
        <w:t>. Une erreur d'un gramme ne se voit pas en essayant au hasard, et le test à la borne l'attrape tout de suite.</w:t>
      </w:r>
    </w:p>
    <w:p w14:paraId="51FEA05C" w14:textId="77777777" w:rsidR="00502E4C" w:rsidRDefault="00000000">
      <w:pPr>
        <w:pStyle w:val="Titre3"/>
        <w:keepNext/>
        <w:spacing w:before="240" w:after="100"/>
      </w:pPr>
      <w:r>
        <w:rPr>
          <w:b/>
          <w:bCs/>
          <w:color w:val="595959"/>
        </w:rPr>
        <w:t>Questions à se poser</w:t>
      </w:r>
    </w:p>
    <w:p w14:paraId="305ACC7A" w14:textId="77777777" w:rsidR="00502E4C" w:rsidRDefault="00000000">
      <w:pPr>
        <w:pStyle w:val="Paragraphedeliste"/>
        <w:numPr>
          <w:ilvl w:val="0"/>
          <w:numId w:val="6"/>
        </w:numPr>
        <w:spacing w:after="60"/>
      </w:pPr>
      <w:r>
        <w:t>Le recommandé ignore le poids : sa méthode de calcul ne lit aucun champ. Pourquoi hérite-t-il quand même de la classe mère ?</w:t>
      </w:r>
    </w:p>
    <w:p w14:paraId="2663431B" w14:textId="77777777" w:rsidR="00502E4C" w:rsidRDefault="00000000">
      <w:pPr>
        <w:pStyle w:val="Paragraphedeliste"/>
        <w:numPr>
          <w:ilvl w:val="0"/>
          <w:numId w:val="6"/>
        </w:numPr>
        <w:spacing w:after="60"/>
      </w:pPr>
      <w:r>
        <w:t>Ajoutez une quatrième sorte d'envoi. Combien de classes existantes devez-vous modifier ?</w:t>
      </w:r>
    </w:p>
    <w:p w14:paraId="49123408" w14:textId="77777777" w:rsidR="00502E4C" w:rsidRDefault="00000000">
      <w:pPr>
        <w:pStyle w:val="Paragraphedeliste"/>
        <w:numPr>
          <w:ilvl w:val="0"/>
          <w:numId w:val="6"/>
        </w:numPr>
        <w:spacing w:after="60"/>
      </w:pPr>
      <w:r>
        <w:t xml:space="preserve">Comparez le temps passé sur cet exercice et sur </w:t>
      </w:r>
      <w:hyperlink w:anchor="ex-ABS-4" w:history="1">
        <w:r>
          <w:rPr>
            <w:rFonts w:ascii="Consolas" w:hAnsi="Consolas" w:cs="Consolas"/>
            <w:color w:val="E97132" w:themeColor="accent2"/>
            <w:sz w:val="18"/>
            <w:szCs w:val="18"/>
          </w:rPr>
          <w:t>ABS.4</w:t>
        </w:r>
      </w:hyperlink>
      <w:r>
        <w:t>. Où est passée la différence : à écrire, ou à décider ?</w:t>
      </w:r>
    </w:p>
    <w:p w14:paraId="5A62ECD9" w14:textId="77777777" w:rsidR="00502E4C" w:rsidRDefault="00000000">
      <w:pPr>
        <w:pStyle w:val="Titre1"/>
        <w:keepNext/>
        <w:pageBreakBefore/>
        <w:spacing w:before="360" w:after="160"/>
      </w:pPr>
      <w:bookmarkStart w:id="37" w:name="_Toc243774979"/>
      <w:r>
        <w:rPr>
          <w:b/>
          <w:bCs/>
          <w:color w:val="1F4E79"/>
          <w:sz w:val="40"/>
          <w:szCs w:val="40"/>
        </w:rPr>
        <w:lastRenderedPageBreak/>
        <w:t>Module ITF — Interfaces</w:t>
      </w:r>
      <w:bookmarkEnd w:id="37"/>
    </w:p>
    <w:p w14:paraId="202527C9" w14:textId="77777777" w:rsidR="00502E4C" w:rsidRDefault="00502E4C">
      <w:pPr>
        <w:spacing w:after="120"/>
      </w:pPr>
    </w:p>
    <w:p w14:paraId="4C741386" w14:textId="77777777" w:rsidR="00502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502E4C" w14:paraId="2A1BB2DE"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1C1DDCCA" w14:textId="77777777" w:rsidR="00502E4C" w:rsidRDefault="00000000">
            <w:r>
              <w:rPr>
                <w:b/>
                <w:bCs/>
                <w:sz w:val="20"/>
                <w:szCs w:val="20"/>
              </w:rPr>
              <w:t>Exercice</w:t>
            </w:r>
          </w:p>
        </w:tc>
        <w:tc>
          <w:tcPr>
            <w:tcW w:w="3400" w:type="dxa"/>
            <w:shd w:val="clear" w:color="auto" w:fill="DEEAF6"/>
            <w:tcMar>
              <w:top w:w="55" w:type="dxa"/>
              <w:left w:w="100" w:type="dxa"/>
              <w:bottom w:w="55" w:type="dxa"/>
              <w:right w:w="100" w:type="dxa"/>
            </w:tcMar>
          </w:tcPr>
          <w:p w14:paraId="40ABF472" w14:textId="77777777" w:rsidR="00502E4C" w:rsidRDefault="00000000">
            <w:r>
              <w:rPr>
                <w:b/>
                <w:bCs/>
                <w:sz w:val="20"/>
                <w:szCs w:val="20"/>
              </w:rPr>
              <w:t>Package</w:t>
            </w:r>
          </w:p>
        </w:tc>
        <w:tc>
          <w:tcPr>
            <w:tcW w:w="3760" w:type="dxa"/>
            <w:shd w:val="clear" w:color="auto" w:fill="DEEAF6"/>
            <w:tcMar>
              <w:top w:w="55" w:type="dxa"/>
              <w:left w:w="100" w:type="dxa"/>
              <w:bottom w:w="55" w:type="dxa"/>
              <w:right w:w="100" w:type="dxa"/>
            </w:tcMar>
          </w:tcPr>
          <w:p w14:paraId="1FCD82B2" w14:textId="77777777" w:rsidR="00502E4C" w:rsidRDefault="00000000">
            <w:r>
              <w:rPr>
                <w:b/>
                <w:bCs/>
                <w:sz w:val="20"/>
                <w:szCs w:val="20"/>
              </w:rPr>
              <w:t>Sujet</w:t>
            </w:r>
          </w:p>
        </w:tc>
      </w:tr>
      <w:tr w:rsidR="00502E4C" w14:paraId="5DB741DB" w14:textId="77777777">
        <w:tblPrEx>
          <w:tblCellMar>
            <w:top w:w="0" w:type="dxa"/>
            <w:bottom w:w="0" w:type="dxa"/>
          </w:tblCellMar>
        </w:tblPrEx>
        <w:trPr>
          <w:cantSplit/>
        </w:trPr>
        <w:tc>
          <w:tcPr>
            <w:tcW w:w="2200" w:type="dxa"/>
            <w:tcMar>
              <w:top w:w="55" w:type="dxa"/>
              <w:left w:w="100" w:type="dxa"/>
              <w:bottom w:w="55" w:type="dxa"/>
              <w:right w:w="100" w:type="dxa"/>
            </w:tcMar>
          </w:tcPr>
          <w:p w14:paraId="03A9BE14" w14:textId="77777777" w:rsidR="00502E4C" w:rsidRDefault="00000000">
            <w:hyperlink w:anchor="ex-ITF-1" w:history="1">
              <w:r>
                <w:rPr>
                  <w:rFonts w:ascii="Consolas" w:hAnsi="Consolas" w:cs="Consolas"/>
                  <w:color w:val="0563C1"/>
                  <w:sz w:val="18"/>
                  <w:szCs w:val="18"/>
                  <w:u w:val="single"/>
                </w:rPr>
                <w:t>ITF.1</w:t>
              </w:r>
            </w:hyperlink>
          </w:p>
        </w:tc>
        <w:tc>
          <w:tcPr>
            <w:tcW w:w="3400" w:type="dxa"/>
            <w:tcMar>
              <w:top w:w="55" w:type="dxa"/>
              <w:left w:w="100" w:type="dxa"/>
              <w:bottom w:w="55" w:type="dxa"/>
              <w:right w:w="100" w:type="dxa"/>
            </w:tcMar>
          </w:tcPr>
          <w:p w14:paraId="21EDA70F" w14:textId="77777777" w:rsidR="00502E4C" w:rsidRDefault="00000000">
            <w:r>
              <w:rPr>
                <w:rFonts w:ascii="Consolas" w:hAnsi="Consolas" w:cs="Consolas"/>
                <w:color w:val="E97132" w:themeColor="accent2"/>
                <w:sz w:val="18"/>
                <w:szCs w:val="18"/>
              </w:rPr>
              <w:t>be.ephec.java.itf.e01</w:t>
            </w:r>
          </w:p>
        </w:tc>
        <w:tc>
          <w:tcPr>
            <w:tcW w:w="3760" w:type="dxa"/>
            <w:tcMar>
              <w:top w:w="55" w:type="dxa"/>
              <w:left w:w="100" w:type="dxa"/>
              <w:bottom w:w="55" w:type="dxa"/>
              <w:right w:w="100" w:type="dxa"/>
            </w:tcMar>
          </w:tcPr>
          <w:p w14:paraId="352EC138" w14:textId="77777777" w:rsidR="00502E4C" w:rsidRDefault="00000000">
            <w:r>
              <w:rPr>
                <w:sz w:val="20"/>
                <w:szCs w:val="20"/>
              </w:rPr>
              <w:t>Une interface et deux implémentations</w:t>
            </w:r>
          </w:p>
        </w:tc>
      </w:tr>
      <w:tr w:rsidR="00502E4C" w14:paraId="0DB94E5A" w14:textId="77777777">
        <w:tblPrEx>
          <w:tblCellMar>
            <w:top w:w="0" w:type="dxa"/>
            <w:bottom w:w="0" w:type="dxa"/>
          </w:tblCellMar>
        </w:tblPrEx>
        <w:trPr>
          <w:cantSplit/>
        </w:trPr>
        <w:tc>
          <w:tcPr>
            <w:tcW w:w="2200" w:type="dxa"/>
            <w:tcMar>
              <w:top w:w="55" w:type="dxa"/>
              <w:left w:w="100" w:type="dxa"/>
              <w:bottom w:w="55" w:type="dxa"/>
              <w:right w:w="100" w:type="dxa"/>
            </w:tcMar>
          </w:tcPr>
          <w:p w14:paraId="5A665775" w14:textId="77777777" w:rsidR="00502E4C" w:rsidRDefault="00000000">
            <w:hyperlink w:anchor="ex-ITF-2" w:history="1">
              <w:r>
                <w:rPr>
                  <w:rFonts w:ascii="Consolas" w:hAnsi="Consolas" w:cs="Consolas"/>
                  <w:color w:val="0563C1"/>
                  <w:sz w:val="18"/>
                  <w:szCs w:val="18"/>
                  <w:u w:val="single"/>
                </w:rPr>
                <w:t>ITF.2</w:t>
              </w:r>
            </w:hyperlink>
          </w:p>
        </w:tc>
        <w:tc>
          <w:tcPr>
            <w:tcW w:w="3400" w:type="dxa"/>
            <w:tcMar>
              <w:top w:w="55" w:type="dxa"/>
              <w:left w:w="100" w:type="dxa"/>
              <w:bottom w:w="55" w:type="dxa"/>
              <w:right w:w="100" w:type="dxa"/>
            </w:tcMar>
          </w:tcPr>
          <w:p w14:paraId="233608BC" w14:textId="77777777" w:rsidR="00502E4C" w:rsidRDefault="00000000">
            <w:r>
              <w:rPr>
                <w:rFonts w:ascii="Consolas" w:hAnsi="Consolas" w:cs="Consolas"/>
                <w:color w:val="E97132" w:themeColor="accent2"/>
                <w:sz w:val="18"/>
                <w:szCs w:val="18"/>
              </w:rPr>
              <w:t>be.ephec.java.itf.e02</w:t>
            </w:r>
          </w:p>
        </w:tc>
        <w:tc>
          <w:tcPr>
            <w:tcW w:w="3760" w:type="dxa"/>
            <w:tcMar>
              <w:top w:w="55" w:type="dxa"/>
              <w:left w:w="100" w:type="dxa"/>
              <w:bottom w:w="55" w:type="dxa"/>
              <w:right w:w="100" w:type="dxa"/>
            </w:tcMar>
          </w:tcPr>
          <w:p w14:paraId="6AF9D6FB" w14:textId="77777777" w:rsidR="00502E4C" w:rsidRDefault="00000000">
            <w:r>
              <w:rPr>
                <w:sz w:val="20"/>
                <w:szCs w:val="20"/>
              </w:rPr>
              <w:t>Payer en ligne</w:t>
            </w:r>
          </w:p>
        </w:tc>
      </w:tr>
      <w:tr w:rsidR="00502E4C" w14:paraId="5046AD85" w14:textId="77777777">
        <w:tblPrEx>
          <w:tblCellMar>
            <w:top w:w="0" w:type="dxa"/>
            <w:bottom w:w="0" w:type="dxa"/>
          </w:tblCellMar>
        </w:tblPrEx>
        <w:trPr>
          <w:cantSplit/>
        </w:trPr>
        <w:tc>
          <w:tcPr>
            <w:tcW w:w="2200" w:type="dxa"/>
            <w:tcMar>
              <w:top w:w="55" w:type="dxa"/>
              <w:left w:w="100" w:type="dxa"/>
              <w:bottom w:w="55" w:type="dxa"/>
              <w:right w:w="100" w:type="dxa"/>
            </w:tcMar>
          </w:tcPr>
          <w:p w14:paraId="18FF8D38" w14:textId="77777777" w:rsidR="00502E4C" w:rsidRDefault="00000000">
            <w:hyperlink w:anchor="ex-ITF-3" w:history="1">
              <w:r>
                <w:rPr>
                  <w:rFonts w:ascii="Consolas" w:hAnsi="Consolas" w:cs="Consolas"/>
                  <w:color w:val="0563C1"/>
                  <w:sz w:val="18"/>
                  <w:szCs w:val="18"/>
                  <w:u w:val="single"/>
                </w:rPr>
                <w:t>ITF.3</w:t>
              </w:r>
            </w:hyperlink>
          </w:p>
        </w:tc>
        <w:tc>
          <w:tcPr>
            <w:tcW w:w="3400" w:type="dxa"/>
            <w:tcMar>
              <w:top w:w="55" w:type="dxa"/>
              <w:left w:w="100" w:type="dxa"/>
              <w:bottom w:w="55" w:type="dxa"/>
              <w:right w:w="100" w:type="dxa"/>
            </w:tcMar>
          </w:tcPr>
          <w:p w14:paraId="1ED94B80" w14:textId="77777777" w:rsidR="00502E4C" w:rsidRDefault="00000000">
            <w:r>
              <w:rPr>
                <w:rFonts w:ascii="Consolas" w:hAnsi="Consolas" w:cs="Consolas"/>
                <w:color w:val="E97132" w:themeColor="accent2"/>
                <w:sz w:val="18"/>
                <w:szCs w:val="18"/>
              </w:rPr>
              <w:t>be.ephec.java.itf.e03</w:t>
            </w:r>
          </w:p>
        </w:tc>
        <w:tc>
          <w:tcPr>
            <w:tcW w:w="3760" w:type="dxa"/>
            <w:tcMar>
              <w:top w:w="55" w:type="dxa"/>
              <w:left w:w="100" w:type="dxa"/>
              <w:bottom w:w="55" w:type="dxa"/>
              <w:right w:w="100" w:type="dxa"/>
            </w:tcMar>
          </w:tcPr>
          <w:p w14:paraId="11324325" w14:textId="77777777" w:rsidR="00502E4C" w:rsidRDefault="00000000">
            <w:r>
              <w:rPr>
                <w:sz w:val="20"/>
                <w:szCs w:val="20"/>
              </w:rPr>
              <w:t>Des formes qui se déplacent et tournent</w:t>
            </w:r>
          </w:p>
        </w:tc>
      </w:tr>
      <w:tr w:rsidR="00502E4C" w14:paraId="730F41C9" w14:textId="77777777">
        <w:tblPrEx>
          <w:tblCellMar>
            <w:top w:w="0" w:type="dxa"/>
            <w:bottom w:w="0" w:type="dxa"/>
          </w:tblCellMar>
        </w:tblPrEx>
        <w:trPr>
          <w:cantSplit/>
        </w:trPr>
        <w:tc>
          <w:tcPr>
            <w:tcW w:w="2200" w:type="dxa"/>
            <w:tcMar>
              <w:top w:w="55" w:type="dxa"/>
              <w:left w:w="100" w:type="dxa"/>
              <w:bottom w:w="55" w:type="dxa"/>
              <w:right w:w="100" w:type="dxa"/>
            </w:tcMar>
          </w:tcPr>
          <w:p w14:paraId="427BA14E" w14:textId="77777777" w:rsidR="00502E4C" w:rsidRDefault="00000000">
            <w:hyperlink w:anchor="ex-ITF-4" w:history="1">
              <w:r>
                <w:rPr>
                  <w:rFonts w:ascii="Consolas" w:hAnsi="Consolas" w:cs="Consolas"/>
                  <w:color w:val="0563C1"/>
                  <w:sz w:val="18"/>
                  <w:szCs w:val="18"/>
                  <w:u w:val="single"/>
                </w:rPr>
                <w:t>ITF.4</w:t>
              </w:r>
            </w:hyperlink>
          </w:p>
        </w:tc>
        <w:tc>
          <w:tcPr>
            <w:tcW w:w="3400" w:type="dxa"/>
            <w:tcMar>
              <w:top w:w="55" w:type="dxa"/>
              <w:left w:w="100" w:type="dxa"/>
              <w:bottom w:w="55" w:type="dxa"/>
              <w:right w:w="100" w:type="dxa"/>
            </w:tcMar>
          </w:tcPr>
          <w:p w14:paraId="1BE80CF2" w14:textId="77777777" w:rsidR="00502E4C" w:rsidRDefault="00000000">
            <w:r>
              <w:rPr>
                <w:rFonts w:ascii="Consolas" w:hAnsi="Consolas" w:cs="Consolas"/>
                <w:color w:val="E97132" w:themeColor="accent2"/>
                <w:sz w:val="18"/>
                <w:szCs w:val="18"/>
              </w:rPr>
              <w:t>be.ephec.java.itf.e04</w:t>
            </w:r>
          </w:p>
        </w:tc>
        <w:tc>
          <w:tcPr>
            <w:tcW w:w="3760" w:type="dxa"/>
            <w:tcMar>
              <w:top w:w="55" w:type="dxa"/>
              <w:left w:w="100" w:type="dxa"/>
              <w:bottom w:w="55" w:type="dxa"/>
              <w:right w:w="100" w:type="dxa"/>
            </w:tcMar>
          </w:tcPr>
          <w:p w14:paraId="30457110" w14:textId="77777777" w:rsidR="00502E4C" w:rsidRDefault="00000000">
            <w:r>
              <w:rPr>
                <w:sz w:val="20"/>
                <w:szCs w:val="20"/>
              </w:rPr>
              <w:t>Prévenir sans connaître</w:t>
            </w:r>
          </w:p>
        </w:tc>
      </w:tr>
    </w:tbl>
    <w:p w14:paraId="2B5BA718" w14:textId="77777777" w:rsidR="00502E4C" w:rsidRDefault="00000000">
      <w:pPr>
        <w:pStyle w:val="Titre3"/>
        <w:keepNext/>
        <w:spacing w:before="240" w:after="100"/>
      </w:pPr>
      <w:r>
        <w:rPr>
          <w:b/>
          <w:bCs/>
          <w:color w:val="595959"/>
        </w:rPr>
        <w:t>Interface ou classe abstraite ?</w:t>
      </w:r>
    </w:p>
    <w:p w14:paraId="76260CEC" w14:textId="77777777" w:rsidR="00502E4C" w:rsidRDefault="00000000">
      <w:pPr>
        <w:spacing w:after="120"/>
      </w:pPr>
      <w:r>
        <w:t>Les deux permettent de manipuler des objets différents à travers un type commun. La différence tient à ce qu'elles peuvent contenir.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400"/>
        <w:gridCol w:w="3360"/>
      </w:tblGrid>
      <w:tr w:rsidR="00502E4C" w14:paraId="0D3C3588" w14:textId="77777777">
        <w:tblPrEx>
          <w:tblCellMar>
            <w:top w:w="0" w:type="dxa"/>
            <w:bottom w:w="0" w:type="dxa"/>
          </w:tblCellMar>
        </w:tblPrEx>
        <w:trPr>
          <w:tblHeader/>
        </w:trPr>
        <w:tc>
          <w:tcPr>
            <w:tcW w:w="2600" w:type="dxa"/>
            <w:shd w:val="clear" w:color="auto" w:fill="DEEAF6"/>
            <w:tcMar>
              <w:top w:w="55" w:type="dxa"/>
              <w:left w:w="100" w:type="dxa"/>
              <w:bottom w:w="55" w:type="dxa"/>
              <w:right w:w="100" w:type="dxa"/>
            </w:tcMar>
          </w:tcPr>
          <w:p w14:paraId="2CCAA555" w14:textId="77777777" w:rsidR="00502E4C" w:rsidRDefault="00502E4C"/>
        </w:tc>
        <w:tc>
          <w:tcPr>
            <w:tcW w:w="3400" w:type="dxa"/>
            <w:shd w:val="clear" w:color="auto" w:fill="DEEAF6"/>
            <w:tcMar>
              <w:top w:w="55" w:type="dxa"/>
              <w:left w:w="100" w:type="dxa"/>
              <w:bottom w:w="55" w:type="dxa"/>
              <w:right w:w="100" w:type="dxa"/>
            </w:tcMar>
          </w:tcPr>
          <w:p w14:paraId="7535816C" w14:textId="77777777" w:rsidR="00502E4C" w:rsidRDefault="00000000">
            <w:r>
              <w:rPr>
                <w:b/>
                <w:bCs/>
                <w:sz w:val="20"/>
                <w:szCs w:val="20"/>
              </w:rPr>
              <w:t>Classe abstraite</w:t>
            </w:r>
          </w:p>
        </w:tc>
        <w:tc>
          <w:tcPr>
            <w:tcW w:w="3360" w:type="dxa"/>
            <w:shd w:val="clear" w:color="auto" w:fill="DEEAF6"/>
            <w:tcMar>
              <w:top w:w="55" w:type="dxa"/>
              <w:left w:w="100" w:type="dxa"/>
              <w:bottom w:w="55" w:type="dxa"/>
              <w:right w:w="100" w:type="dxa"/>
            </w:tcMar>
          </w:tcPr>
          <w:p w14:paraId="20B2FA62" w14:textId="77777777" w:rsidR="00502E4C" w:rsidRDefault="00000000">
            <w:r>
              <w:rPr>
                <w:b/>
                <w:bCs/>
                <w:sz w:val="20"/>
                <w:szCs w:val="20"/>
              </w:rPr>
              <w:t>Interface</w:t>
            </w:r>
          </w:p>
        </w:tc>
      </w:tr>
      <w:tr w:rsidR="00502E4C" w14:paraId="5C1BBC3D" w14:textId="77777777">
        <w:tblPrEx>
          <w:tblCellMar>
            <w:top w:w="0" w:type="dxa"/>
            <w:bottom w:w="0" w:type="dxa"/>
          </w:tblCellMar>
        </w:tblPrEx>
        <w:trPr>
          <w:cantSplit/>
        </w:trPr>
        <w:tc>
          <w:tcPr>
            <w:tcW w:w="2600" w:type="dxa"/>
            <w:tcMar>
              <w:top w:w="55" w:type="dxa"/>
              <w:left w:w="100" w:type="dxa"/>
              <w:bottom w:w="55" w:type="dxa"/>
              <w:right w:w="100" w:type="dxa"/>
            </w:tcMar>
          </w:tcPr>
          <w:p w14:paraId="59DE5129" w14:textId="77777777" w:rsidR="00502E4C" w:rsidRDefault="00000000">
            <w:r>
              <w:rPr>
                <w:sz w:val="20"/>
                <w:szCs w:val="20"/>
              </w:rPr>
              <w:t>Contient du code ?</w:t>
            </w:r>
          </w:p>
        </w:tc>
        <w:tc>
          <w:tcPr>
            <w:tcW w:w="3400" w:type="dxa"/>
            <w:tcMar>
              <w:top w:w="55" w:type="dxa"/>
              <w:left w:w="100" w:type="dxa"/>
              <w:bottom w:w="55" w:type="dxa"/>
              <w:right w:w="100" w:type="dxa"/>
            </w:tcMar>
          </w:tcPr>
          <w:p w14:paraId="40DC78EC" w14:textId="77777777" w:rsidR="00502E4C" w:rsidRDefault="00000000">
            <w:r>
              <w:rPr>
                <w:sz w:val="20"/>
                <w:szCs w:val="20"/>
              </w:rPr>
              <w:t>oui, et des champs</w:t>
            </w:r>
          </w:p>
        </w:tc>
        <w:tc>
          <w:tcPr>
            <w:tcW w:w="3360" w:type="dxa"/>
            <w:tcMar>
              <w:top w:w="55" w:type="dxa"/>
              <w:left w:w="100" w:type="dxa"/>
              <w:bottom w:w="55" w:type="dxa"/>
              <w:right w:w="100" w:type="dxa"/>
            </w:tcMar>
          </w:tcPr>
          <w:p w14:paraId="6517C635" w14:textId="77777777" w:rsidR="00502E4C" w:rsidRDefault="00000000">
            <w:r>
              <w:rPr>
                <w:sz w:val="20"/>
                <w:szCs w:val="20"/>
              </w:rPr>
              <w:t>des signatures seulement</w:t>
            </w:r>
          </w:p>
        </w:tc>
      </w:tr>
      <w:tr w:rsidR="00502E4C" w14:paraId="7FD268C9" w14:textId="77777777">
        <w:tblPrEx>
          <w:tblCellMar>
            <w:top w:w="0" w:type="dxa"/>
            <w:bottom w:w="0" w:type="dxa"/>
          </w:tblCellMar>
        </w:tblPrEx>
        <w:trPr>
          <w:cantSplit/>
        </w:trPr>
        <w:tc>
          <w:tcPr>
            <w:tcW w:w="2600" w:type="dxa"/>
            <w:tcMar>
              <w:top w:w="55" w:type="dxa"/>
              <w:left w:w="100" w:type="dxa"/>
              <w:bottom w:w="55" w:type="dxa"/>
              <w:right w:w="100" w:type="dxa"/>
            </w:tcMar>
          </w:tcPr>
          <w:p w14:paraId="2F1159F6" w14:textId="77777777" w:rsidR="00502E4C" w:rsidRDefault="00000000">
            <w:r>
              <w:rPr>
                <w:sz w:val="20"/>
                <w:szCs w:val="20"/>
              </w:rPr>
              <w:t>Combien par classe ?</w:t>
            </w:r>
          </w:p>
        </w:tc>
        <w:tc>
          <w:tcPr>
            <w:tcW w:w="3400" w:type="dxa"/>
            <w:tcMar>
              <w:top w:w="55" w:type="dxa"/>
              <w:left w:w="100" w:type="dxa"/>
              <w:bottom w:w="55" w:type="dxa"/>
              <w:right w:w="100" w:type="dxa"/>
            </w:tcMar>
          </w:tcPr>
          <w:p w14:paraId="47B4F820" w14:textId="77777777" w:rsidR="00502E4C" w:rsidRDefault="00000000">
            <w:r>
              <w:rPr>
                <w:sz w:val="20"/>
                <w:szCs w:val="20"/>
              </w:rPr>
              <w:t>une seule</w:t>
            </w:r>
          </w:p>
        </w:tc>
        <w:tc>
          <w:tcPr>
            <w:tcW w:w="3360" w:type="dxa"/>
            <w:tcMar>
              <w:top w:w="55" w:type="dxa"/>
              <w:left w:w="100" w:type="dxa"/>
              <w:bottom w:w="55" w:type="dxa"/>
              <w:right w:w="100" w:type="dxa"/>
            </w:tcMar>
          </w:tcPr>
          <w:p w14:paraId="049FC197" w14:textId="77777777" w:rsidR="00502E4C" w:rsidRDefault="00000000">
            <w:r>
              <w:rPr>
                <w:sz w:val="20"/>
                <w:szCs w:val="20"/>
              </w:rPr>
              <w:t>autant qu'on veut</w:t>
            </w:r>
          </w:p>
        </w:tc>
      </w:tr>
      <w:tr w:rsidR="00502E4C" w14:paraId="003C2008" w14:textId="77777777">
        <w:tblPrEx>
          <w:tblCellMar>
            <w:top w:w="0" w:type="dxa"/>
            <w:bottom w:w="0" w:type="dxa"/>
          </w:tblCellMar>
        </w:tblPrEx>
        <w:trPr>
          <w:cantSplit/>
        </w:trPr>
        <w:tc>
          <w:tcPr>
            <w:tcW w:w="2600" w:type="dxa"/>
            <w:tcMar>
              <w:top w:w="55" w:type="dxa"/>
              <w:left w:w="100" w:type="dxa"/>
              <w:bottom w:w="55" w:type="dxa"/>
              <w:right w:w="100" w:type="dxa"/>
            </w:tcMar>
          </w:tcPr>
          <w:p w14:paraId="460AEA4B" w14:textId="77777777" w:rsidR="00502E4C" w:rsidRDefault="00000000">
            <w:r>
              <w:rPr>
                <w:sz w:val="20"/>
                <w:szCs w:val="20"/>
              </w:rPr>
              <w:t>Ce qu'elle exprime</w:t>
            </w:r>
          </w:p>
        </w:tc>
        <w:tc>
          <w:tcPr>
            <w:tcW w:w="3400" w:type="dxa"/>
            <w:tcMar>
              <w:top w:w="55" w:type="dxa"/>
              <w:left w:w="100" w:type="dxa"/>
              <w:bottom w:w="55" w:type="dxa"/>
              <w:right w:w="100" w:type="dxa"/>
            </w:tcMar>
          </w:tcPr>
          <w:p w14:paraId="2BCB2214" w14:textId="77777777" w:rsidR="00502E4C" w:rsidRDefault="00000000">
            <w:r>
              <w:rPr>
                <w:sz w:val="20"/>
                <w:szCs w:val="20"/>
              </w:rPr>
              <w:t>« est un »</w:t>
            </w:r>
          </w:p>
        </w:tc>
        <w:tc>
          <w:tcPr>
            <w:tcW w:w="3360" w:type="dxa"/>
            <w:tcMar>
              <w:top w:w="55" w:type="dxa"/>
              <w:left w:w="100" w:type="dxa"/>
              <w:bottom w:w="55" w:type="dxa"/>
              <w:right w:w="100" w:type="dxa"/>
            </w:tcMar>
          </w:tcPr>
          <w:p w14:paraId="2AE72326" w14:textId="77777777" w:rsidR="00502E4C" w:rsidRDefault="00000000">
            <w:r>
              <w:rPr>
                <w:sz w:val="20"/>
                <w:szCs w:val="20"/>
              </w:rPr>
              <w:t>« sait faire »</w:t>
            </w:r>
          </w:p>
        </w:tc>
      </w:tr>
    </w:tbl>
    <w:p w14:paraId="1DA5815D" w14:textId="77777777" w:rsidR="00502E4C" w:rsidRDefault="00000000">
      <w:pPr>
        <w:spacing w:after="120"/>
      </w:pPr>
      <w:r>
        <w:t xml:space="preserve">Un carré </w:t>
      </w:r>
      <w:r>
        <w:rPr>
          <w:i/>
          <w:iCs/>
        </w:rPr>
        <w:t>est une</w:t>
      </w:r>
      <w:r>
        <w:t xml:space="preserve"> forme : classe abstraite. Un carré </w:t>
      </w:r>
      <w:r>
        <w:rPr>
          <w:i/>
          <w:iCs/>
        </w:rPr>
        <w:t>sait</w:t>
      </w:r>
      <w:r>
        <w:t xml:space="preserve"> se déplacer, comme une image ou un texte, qui ne sont pas des formes : interface.</w:t>
      </w:r>
    </w:p>
    <w:p w14:paraId="716097F0" w14:textId="77777777" w:rsidR="00502E4C" w:rsidRDefault="00000000">
      <w:pPr>
        <w:spacing w:after="120"/>
      </w:pPr>
      <w:r>
        <w:rPr>
          <w:b/>
          <w:bCs/>
        </w:rPr>
        <w:t xml:space="preserve">Les interfaces de ces exercices vous sont fournies. </w:t>
      </w:r>
      <w:r>
        <w:t>Elles tiennent en trois lignes et servent de modèle. Le travail porte sur ce qui compte vraiment : les implémenter, et écrire du code qui dépend de l'interface et non des classes concrètes.</w:t>
      </w:r>
    </w:p>
    <w:p w14:paraId="21B1C188" w14:textId="77777777" w:rsidR="00502E4C" w:rsidRDefault="00502E4C">
      <w:pPr>
        <w:pBdr>
          <w:bottom w:val="single" w:sz="6" w:space="1" w:color="A6A6A6"/>
        </w:pBdr>
        <w:spacing w:before="240" w:after="360"/>
      </w:pPr>
    </w:p>
    <w:p w14:paraId="3B5A5519" w14:textId="77777777" w:rsidR="00502E4C" w:rsidRDefault="00000000">
      <w:pPr>
        <w:pStyle w:val="Titre2"/>
        <w:keepNext/>
        <w:spacing w:before="360" w:after="160"/>
      </w:pPr>
      <w:bookmarkStart w:id="38" w:name="_Toc243774980"/>
      <w:r>
        <w:rPr>
          <w:b/>
          <w:bCs/>
          <w:color w:val="1F4E79"/>
          <w:sz w:val="30"/>
          <w:szCs w:val="30"/>
        </w:rPr>
        <w:t>ITF.1 — Une interface et deux implémentations</w:t>
      </w:r>
      <w:bookmarkEnd w:id="38"/>
    </w:p>
    <w:p w14:paraId="137F7FFE"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be.ephec.java.itf.e01</w:t>
      </w:r>
    </w:p>
    <w:p w14:paraId="1D5DF9EF" w14:textId="77777777" w:rsidR="00502E4C" w:rsidRDefault="00000000">
      <w:pPr>
        <w:pStyle w:val="Titre3"/>
        <w:keepNext/>
        <w:spacing w:before="240" w:after="100"/>
      </w:pPr>
      <w:r>
        <w:rPr>
          <w:b/>
          <w:bCs/>
          <w:color w:val="595959"/>
        </w:rPr>
        <w:t>Objectif</w:t>
      </w:r>
    </w:p>
    <w:p w14:paraId="394A0451" w14:textId="77777777" w:rsidR="00502E4C" w:rsidRDefault="00000000">
      <w:pPr>
        <w:spacing w:after="120"/>
      </w:pPr>
      <w:r>
        <w:t>Le cas le plus simple possible, pour isoler l'idée : une méthode qui reçoit un comportement en paramètre.</w:t>
      </w:r>
    </w:p>
    <w:p w14:paraId="67945DA2" w14:textId="77777777" w:rsidR="00502E4C" w:rsidRDefault="00000000">
      <w:pPr>
        <w:pStyle w:val="Titre3"/>
        <w:keepNext/>
        <w:spacing w:before="240" w:after="100"/>
      </w:pPr>
      <w:r>
        <w:rPr>
          <w:b/>
          <w:bCs/>
          <w:color w:val="595959"/>
        </w:rPr>
        <w:t>Énoncé</w:t>
      </w:r>
    </w:p>
    <w:p w14:paraId="41D8F142" w14:textId="77777777" w:rsidR="00502E4C" w:rsidRDefault="00000000">
      <w:pPr>
        <w:spacing w:after="120"/>
      </w:pPr>
      <w:r>
        <w:t xml:space="preserve">L'interface </w:t>
      </w:r>
      <w:r>
        <w:rPr>
          <w:rFonts w:ascii="Consolas" w:hAnsi="Consolas" w:cs="Consolas"/>
          <w:color w:val="E97132" w:themeColor="accent2"/>
          <w:sz w:val="18"/>
          <w:szCs w:val="18"/>
        </w:rPr>
        <w:t>Calculateur</w:t>
      </w:r>
      <w:r>
        <w:t xml:space="preserve"> vous est fournie : elle déclare </w:t>
      </w:r>
      <w:r>
        <w:rPr>
          <w:rFonts w:ascii="Consolas" w:hAnsi="Consolas" w:cs="Consolas"/>
          <w:color w:val="E97132" w:themeColor="accent2"/>
          <w:sz w:val="18"/>
          <w:szCs w:val="18"/>
        </w:rPr>
        <w:t>int calcule(int a, int b)</w:t>
      </w:r>
      <w:r>
        <w:t xml:space="preserve"> et rien d'autre.</w:t>
      </w:r>
    </w:p>
    <w:p w14:paraId="3AAC4FE9" w14:textId="77777777" w:rsidR="00502E4C" w:rsidRDefault="00000000">
      <w:pPr>
        <w:pStyle w:val="Paragraphedeliste"/>
        <w:numPr>
          <w:ilvl w:val="0"/>
          <w:numId w:val="7"/>
        </w:numPr>
        <w:spacing w:after="60"/>
      </w:pPr>
      <w:r>
        <w:t xml:space="preserve">Complétez </w:t>
      </w:r>
      <w:r>
        <w:rPr>
          <w:rFonts w:ascii="Consolas" w:hAnsi="Consolas" w:cs="Consolas"/>
          <w:color w:val="E97132" w:themeColor="accent2"/>
          <w:sz w:val="18"/>
          <w:szCs w:val="18"/>
        </w:rPr>
        <w:t>Addition</w:t>
      </w:r>
      <w:r>
        <w:t xml:space="preserve"> et </w:t>
      </w:r>
      <w:r>
        <w:rPr>
          <w:rFonts w:ascii="Consolas" w:hAnsi="Consolas" w:cs="Consolas"/>
          <w:color w:val="E97132" w:themeColor="accent2"/>
          <w:sz w:val="18"/>
          <w:szCs w:val="18"/>
        </w:rPr>
        <w:t>Multiplication</w:t>
      </w:r>
      <w:r>
        <w:t>, qui l'implémentent.</w:t>
      </w:r>
    </w:p>
    <w:p w14:paraId="7F827CCD" w14:textId="77777777" w:rsidR="00502E4C" w:rsidRDefault="00000000">
      <w:pPr>
        <w:pStyle w:val="Paragraphedeliste"/>
        <w:numPr>
          <w:ilvl w:val="0"/>
          <w:numId w:val="7"/>
        </w:numPr>
        <w:spacing w:after="60"/>
      </w:pPr>
      <w:r>
        <w:t xml:space="preserve">Complétez </w:t>
      </w:r>
      <w:r>
        <w:rPr>
          <w:rFonts w:ascii="Consolas" w:hAnsi="Consolas" w:cs="Consolas"/>
          <w:color w:val="E97132" w:themeColor="accent2"/>
          <w:sz w:val="18"/>
          <w:szCs w:val="18"/>
        </w:rPr>
        <w:t>Programme.effectueCalcul(int a, int b, Calculateur calculateur)</w:t>
      </w:r>
      <w:r>
        <w:t>, qui effectue un calcul à l'aide du calculateur reçu.</w:t>
      </w:r>
    </w:p>
    <w:p w14:paraId="4BFAB889" w14:textId="77777777" w:rsidR="00502E4C" w:rsidRDefault="00000000">
      <w:pPr>
        <w:pStyle w:val="Paragraphedeliste"/>
        <w:numPr>
          <w:ilvl w:val="0"/>
          <w:numId w:val="7"/>
        </w:numPr>
        <w:spacing w:after="60"/>
      </w:pPr>
      <w:r>
        <w:t xml:space="preserve">Écrivez le </w:t>
      </w:r>
      <w:r>
        <w:rPr>
          <w:rFonts w:ascii="Consolas" w:hAnsi="Consolas" w:cs="Consolas"/>
          <w:color w:val="E97132" w:themeColor="accent2"/>
          <w:sz w:val="18"/>
          <w:szCs w:val="18"/>
        </w:rPr>
        <w:t>main</w:t>
      </w:r>
      <w:r>
        <w:t> : créez les deux objets et effectuez quelques calculs.</w:t>
      </w:r>
    </w:p>
    <w:p w14:paraId="6C86478B" w14:textId="77777777" w:rsidR="00502E4C" w:rsidRDefault="00000000">
      <w:pPr>
        <w:pStyle w:val="Titre3"/>
        <w:keepNext/>
        <w:spacing w:before="240" w:after="100"/>
      </w:pPr>
      <w:r>
        <w:rPr>
          <w:b/>
          <w:bCs/>
          <w:color w:val="595959"/>
        </w:rPr>
        <w:t>Le point important</w:t>
      </w:r>
    </w:p>
    <w:p w14:paraId="76738F49" w14:textId="77777777" w:rsidR="00502E4C" w:rsidRDefault="00000000">
      <w:pPr>
        <w:spacing w:after="120"/>
      </w:pPr>
      <w:r>
        <w:t xml:space="preserve">Regardez le type du troisième paramètre : </w:t>
      </w:r>
      <w:r>
        <w:rPr>
          <w:rFonts w:ascii="Consolas" w:hAnsi="Consolas" w:cs="Consolas"/>
          <w:color w:val="E97132" w:themeColor="accent2"/>
          <w:sz w:val="18"/>
          <w:szCs w:val="18"/>
        </w:rPr>
        <w:t>Calculateur</w:t>
      </w:r>
      <w:r>
        <w:t xml:space="preserve">, et non </w:t>
      </w:r>
      <w:r>
        <w:rPr>
          <w:rFonts w:ascii="Consolas" w:hAnsi="Consolas" w:cs="Consolas"/>
          <w:color w:val="E97132" w:themeColor="accent2"/>
          <w:sz w:val="18"/>
          <w:szCs w:val="18"/>
        </w:rPr>
        <w:t>Addition</w:t>
      </w:r>
      <w:r>
        <w:t>. La méthode ne sait pas quel calcul elle déclenche, et n'a pas besoin de le savoir.</w:t>
      </w:r>
    </w:p>
    <w:p w14:paraId="4A4CE405" w14:textId="77777777" w:rsidR="00502E4C" w:rsidRDefault="00000000">
      <w:pPr>
        <w:spacing w:after="120"/>
      </w:pPr>
      <w:r>
        <w:t>La conséquence est spectaculaire : elle fonctionnera avec des calculateurs qui n'existaient pas quand elle a été écrite. Le test le démontre en lui passant une soustraction fabriquée sur place.</w:t>
      </w:r>
    </w:p>
    <w:p w14:paraId="02D48171" w14:textId="77777777" w:rsidR="00502E4C"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02296C6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D767590" w14:textId="77777777" w:rsidR="00502E4C" w:rsidRDefault="00000000">
            <w:pPr>
              <w:spacing w:after="80"/>
            </w:pPr>
            <w:r>
              <w:rPr>
                <w:rFonts w:ascii="Consolas" w:hAnsi="Consolas" w:cs="Consolas"/>
                <w:color w:val="E97132" w:themeColor="accent2"/>
                <w:sz w:val="18"/>
                <w:szCs w:val="18"/>
              </w:rPr>
              <w:t>be.ephec.java.itf.e01.CalculateurTest</w:t>
            </w:r>
          </w:p>
          <w:p w14:paraId="3488E0EB" w14:textId="77777777" w:rsidR="00502E4C" w:rsidRDefault="00000000">
            <w:r>
              <w:t xml:space="preserve">Vérifie que les deux classes implémentent l'interface, que chacune calcule correctement, que </w:t>
            </w:r>
            <w:r>
              <w:rPr>
                <w:rFonts w:ascii="Consolas" w:hAnsi="Consolas" w:cs="Consolas"/>
                <w:color w:val="E97132" w:themeColor="accent2"/>
                <w:sz w:val="18"/>
                <w:szCs w:val="18"/>
              </w:rPr>
              <w:t>effectueCalcul</w:t>
            </w:r>
            <w:r>
              <w:t xml:space="preserve"> délègue, et qu'elle accepte un calculateur qu'elle n'a jamais vu.</w:t>
            </w:r>
          </w:p>
        </w:tc>
      </w:tr>
    </w:tbl>
    <w:p w14:paraId="0A30FE92" w14:textId="77777777" w:rsidR="00502E4C" w:rsidRDefault="00000000">
      <w:pPr>
        <w:pStyle w:val="Titre3"/>
        <w:keepNext/>
        <w:spacing w:before="240" w:after="100"/>
      </w:pPr>
      <w:r>
        <w:rPr>
          <w:b/>
          <w:bCs/>
          <w:color w:val="595959"/>
        </w:rPr>
        <w:t>Questions à se poser</w:t>
      </w:r>
    </w:p>
    <w:p w14:paraId="14A2D546" w14:textId="77777777" w:rsidR="00502E4C" w:rsidRDefault="00000000">
      <w:pPr>
        <w:pStyle w:val="Paragraphedeliste"/>
        <w:numPr>
          <w:ilvl w:val="0"/>
          <w:numId w:val="7"/>
        </w:numPr>
        <w:spacing w:after="60"/>
      </w:pPr>
      <w:r>
        <w:t xml:space="preserve">L'interface ne dit ni </w:t>
      </w:r>
      <w:r>
        <w:rPr>
          <w:rFonts w:ascii="Consolas" w:hAnsi="Consolas" w:cs="Consolas"/>
          <w:color w:val="E97132" w:themeColor="accent2"/>
          <w:sz w:val="18"/>
          <w:szCs w:val="18"/>
        </w:rPr>
        <w:t>public</w:t>
      </w:r>
      <w:r>
        <w:t xml:space="preserve"> ni </w:t>
      </w:r>
      <w:r>
        <w:rPr>
          <w:rFonts w:ascii="Consolas" w:hAnsi="Consolas" w:cs="Consolas"/>
          <w:color w:val="E97132" w:themeColor="accent2"/>
          <w:sz w:val="18"/>
          <w:szCs w:val="18"/>
        </w:rPr>
        <w:t>abstract</w:t>
      </w:r>
      <w:r>
        <w:t xml:space="preserve"> devant sa méthode. Ajoutez-les : le compilateur proteste-t-il ? Pourquoi les omet-on ?</w:t>
      </w:r>
    </w:p>
    <w:p w14:paraId="45DCABAC" w14:textId="77777777" w:rsidR="00502E4C" w:rsidRDefault="00000000">
      <w:pPr>
        <w:pStyle w:val="Paragraphedeliste"/>
        <w:numPr>
          <w:ilvl w:val="0"/>
          <w:numId w:val="7"/>
        </w:numPr>
        <w:spacing w:after="60"/>
      </w:pPr>
      <w:r>
        <w:t xml:space="preserve">Que se passerait-il si </w:t>
      </w:r>
      <w:r>
        <w:rPr>
          <w:rFonts w:ascii="Consolas" w:hAnsi="Consolas" w:cs="Consolas"/>
          <w:color w:val="E97132" w:themeColor="accent2"/>
          <w:sz w:val="18"/>
          <w:szCs w:val="18"/>
        </w:rPr>
        <w:t>effectueCalcul</w:t>
      </w:r>
      <w:r>
        <w:t xml:space="preserve"> prenait un </w:t>
      </w:r>
      <w:r>
        <w:rPr>
          <w:rFonts w:ascii="Consolas" w:hAnsi="Consolas" w:cs="Consolas"/>
          <w:color w:val="E97132" w:themeColor="accent2"/>
          <w:sz w:val="18"/>
          <w:szCs w:val="18"/>
        </w:rPr>
        <w:t>Addition</w:t>
      </w:r>
      <w:r>
        <w:t xml:space="preserve"> en paramètre ? Écrivez-la ainsi, puis essayez de lui passer une multiplication.</w:t>
      </w:r>
    </w:p>
    <w:p w14:paraId="3DB2BA7E" w14:textId="77777777" w:rsidR="00502E4C" w:rsidRDefault="00502E4C">
      <w:pPr>
        <w:pBdr>
          <w:bottom w:val="single" w:sz="6" w:space="1" w:color="A6A6A6"/>
        </w:pBdr>
        <w:spacing w:before="240" w:after="360"/>
      </w:pPr>
    </w:p>
    <w:p w14:paraId="0CA93D35" w14:textId="77777777" w:rsidR="00502E4C" w:rsidRDefault="00000000">
      <w:pPr>
        <w:pStyle w:val="Titre2"/>
        <w:keepNext/>
        <w:spacing w:before="360" w:after="160"/>
      </w:pPr>
      <w:bookmarkStart w:id="39" w:name="_Toc243774981"/>
      <w:r>
        <w:rPr>
          <w:b/>
          <w:bCs/>
          <w:color w:val="1F4E79"/>
          <w:sz w:val="30"/>
          <w:szCs w:val="30"/>
        </w:rPr>
        <w:t>ITF.2 — Payer en ligne</w:t>
      </w:r>
      <w:bookmarkEnd w:id="39"/>
    </w:p>
    <w:p w14:paraId="539DCE07"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be.ephec.java.itf.e02</w:t>
      </w:r>
    </w:p>
    <w:p w14:paraId="67F5D016" w14:textId="77777777" w:rsidR="00502E4C" w:rsidRDefault="00000000">
      <w:pPr>
        <w:pStyle w:val="Titre3"/>
        <w:keepNext/>
        <w:spacing w:before="240" w:after="100"/>
      </w:pPr>
      <w:r>
        <w:rPr>
          <w:b/>
          <w:bCs/>
          <w:color w:val="595959"/>
        </w:rPr>
        <w:t>Objectif</w:t>
      </w:r>
    </w:p>
    <w:p w14:paraId="5C3CCB42" w14:textId="77777777" w:rsidR="00502E4C" w:rsidRDefault="00000000">
      <w:pPr>
        <w:spacing w:after="120"/>
      </w:pPr>
      <w:r>
        <w:t>La même idée sur un cas réaliste, où l'interface sépare vraiment deux parties d'un programme.</w:t>
      </w:r>
    </w:p>
    <w:p w14:paraId="234E9911" w14:textId="77777777" w:rsidR="00502E4C" w:rsidRDefault="00000000">
      <w:pPr>
        <w:pStyle w:val="Titre3"/>
        <w:keepNext/>
        <w:spacing w:before="240" w:after="100"/>
      </w:pPr>
      <w:r>
        <w:rPr>
          <w:b/>
          <w:bCs/>
          <w:color w:val="595959"/>
        </w:rPr>
        <w:t>Énoncé</w:t>
      </w:r>
    </w:p>
    <w:p w14:paraId="1952DED8" w14:textId="77777777" w:rsidR="00502E4C" w:rsidRDefault="00000000">
      <w:pPr>
        <w:spacing w:after="120"/>
      </w:pPr>
      <w:r>
        <w:t xml:space="preserve">L'interface </w:t>
      </w:r>
      <w:r>
        <w:rPr>
          <w:rFonts w:ascii="Consolas" w:hAnsi="Consolas" w:cs="Consolas"/>
          <w:color w:val="E97132" w:themeColor="accent2"/>
          <w:sz w:val="18"/>
          <w:szCs w:val="18"/>
        </w:rPr>
        <w:t>Paiement</w:t>
      </w:r>
      <w:r>
        <w:t xml:space="preserve"> est fournie : elle déclare </w:t>
      </w:r>
      <w:r>
        <w:rPr>
          <w:rFonts w:ascii="Consolas" w:hAnsi="Consolas" w:cs="Consolas"/>
          <w:color w:val="E97132" w:themeColor="accent2"/>
          <w:sz w:val="18"/>
          <w:szCs w:val="18"/>
        </w:rPr>
        <w:t>String effectuerPaiement(double montant)</w:t>
      </w:r>
      <w:r>
        <w:t>.</w:t>
      </w:r>
    </w:p>
    <w:p w14:paraId="1B3BCAC1" w14:textId="77777777" w:rsidR="00502E4C" w:rsidRDefault="00000000">
      <w:pPr>
        <w:spacing w:after="120"/>
      </w:pPr>
      <w:r>
        <w:t xml:space="preserve">Complétez </w:t>
      </w:r>
      <w:r>
        <w:rPr>
          <w:rFonts w:ascii="Consolas" w:hAnsi="Consolas" w:cs="Consolas"/>
          <w:color w:val="E97132" w:themeColor="accent2"/>
          <w:sz w:val="18"/>
          <w:szCs w:val="18"/>
        </w:rPr>
        <w:t>PayPal</w:t>
      </w:r>
      <w:r>
        <w:t xml:space="preserve"> et </w:t>
      </w:r>
      <w:r>
        <w:rPr>
          <w:rFonts w:ascii="Consolas" w:hAnsi="Consolas" w:cs="Consolas"/>
          <w:color w:val="E97132" w:themeColor="accent2"/>
          <w:sz w:val="18"/>
          <w:szCs w:val="18"/>
        </w:rPr>
        <w:t>CarteDeCredit</w:t>
      </w:r>
      <w:r>
        <w:t>. Chacune retourne le compte-rendu de ses étapes, séparées par un retour à la ligne, sans retour final.</w:t>
      </w:r>
    </w:p>
    <w:p w14:paraId="5FDE1020"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PayPal, pour 42.50 :</w:t>
      </w:r>
    </w:p>
    <w:p w14:paraId="651D7670"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Connexion a PayPal</w:t>
      </w:r>
    </w:p>
    <w:p w14:paraId="36558639"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Selection du moyen de paiement</w:t>
      </w:r>
    </w:p>
    <w:p w14:paraId="0A0B02E4"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Validation de la transaction de 42.50 euros</w:t>
      </w:r>
    </w:p>
    <w:p w14:paraId="637A918F"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w:t>
      </w:r>
    </w:p>
    <w:p w14:paraId="702F05A5" w14:textId="77777777" w:rsidR="00502E4C" w:rsidRDefault="00000000">
      <w:pPr>
        <w:keepNext/>
        <w:keepLines/>
        <w:shd w:val="clear" w:color="auto" w:fill="F2F2F2"/>
        <w:ind w:left="220"/>
      </w:pPr>
      <w:r>
        <w:rPr>
          <w:rFonts w:ascii="Consolas" w:hAnsi="Consolas" w:cs="Consolas"/>
          <w:color w:val="E97132" w:themeColor="accent2"/>
          <w:sz w:val="18"/>
          <w:szCs w:val="18"/>
        </w:rPr>
        <w:t>CarteDeCredit, pour 42.50 :</w:t>
      </w:r>
    </w:p>
    <w:p w14:paraId="56F87DF5"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Authentification de la transaction</w:t>
      </w:r>
    </w:p>
    <w:p w14:paraId="1604F2F4" w14:textId="77777777" w:rsidR="00502E4C" w:rsidRDefault="00000000">
      <w:pPr>
        <w:keepLines/>
        <w:shd w:val="clear" w:color="auto" w:fill="F2F2F2"/>
        <w:spacing w:after="160"/>
        <w:ind w:left="220"/>
      </w:pPr>
      <w:r>
        <w:rPr>
          <w:rFonts w:ascii="Consolas" w:hAnsi="Consolas" w:cs="Consolas"/>
          <w:color w:val="E97132" w:themeColor="accent2"/>
          <w:sz w:val="18"/>
          <w:szCs w:val="18"/>
        </w:rPr>
        <w:t xml:space="preserve">    Paiement de 42.50 euros execute</w:t>
      </w:r>
    </w:p>
    <w:p w14:paraId="56E9310A" w14:textId="77777777" w:rsidR="00502E4C" w:rsidRDefault="00000000">
      <w:pPr>
        <w:spacing w:after="120"/>
      </w:pPr>
      <w:r>
        <w:t xml:space="preserve">Complétez ensuite </w:t>
      </w:r>
      <w:r>
        <w:rPr>
          <w:rFonts w:ascii="Consolas" w:hAnsi="Consolas" w:cs="Consolas"/>
          <w:color w:val="E97132" w:themeColor="accent2"/>
          <w:sz w:val="18"/>
          <w:szCs w:val="18"/>
        </w:rPr>
        <w:t>Client.executePaiement(Paiement, double)</w:t>
      </w:r>
      <w:r>
        <w:t xml:space="preserve">, puis écrivez le </w:t>
      </w:r>
      <w:r>
        <w:rPr>
          <w:rFonts w:ascii="Consolas" w:hAnsi="Consolas" w:cs="Consolas"/>
          <w:color w:val="E97132" w:themeColor="accent2"/>
          <w:sz w:val="18"/>
          <w:szCs w:val="18"/>
        </w:rPr>
        <w:t>Programme</w:t>
      </w:r>
      <w:r>
        <w:t xml:space="preserve"> qui fait exécuter un paiement par chaque moyen.</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0F11E02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B0B2187" w14:textId="77777777" w:rsidR="00502E4C" w:rsidRDefault="00000000">
            <w:pPr>
              <w:spacing w:after="80"/>
            </w:pPr>
            <w:r>
              <w:rPr>
                <w:b/>
                <w:bCs/>
              </w:rPr>
              <w:t>Pourquoi retourner du texte plutôt que l'afficher</w:t>
            </w:r>
          </w:p>
          <w:p w14:paraId="05120A2B" w14:textId="77777777" w:rsidR="00502E4C" w:rsidRDefault="00000000">
            <w:pPr>
              <w:spacing w:after="80"/>
            </w:pPr>
            <w:r>
              <w:t>Une classe de paiement qui écrirait elle-même sur la console deviendrait inutilisable dans une application graphique, et intestable : on ne vérifie pas ce qui est parti dans la console.</w:t>
            </w:r>
          </w:p>
          <w:p w14:paraId="201CCA19" w14:textId="77777777" w:rsidR="00502E4C" w:rsidRDefault="00000000">
            <w:pPr>
              <w:spacing w:after="80"/>
            </w:pPr>
            <w:r>
              <w:t xml:space="preserve">En retournant le compte-rendu, elle laisse l'appelant décider quoi en faire — l'afficher, l'enregistrer, l'envoyer par courriel. C'est la règle </w:t>
            </w:r>
            <w:r>
              <w:rPr>
                <w:rFonts w:ascii="Consolas" w:hAnsi="Consolas" w:cs="Consolas"/>
                <w:color w:val="E97132" w:themeColor="accent2"/>
                <w:sz w:val="18"/>
                <w:szCs w:val="18"/>
              </w:rPr>
              <w:t>CC-MET.7</w:t>
            </w:r>
            <w:r>
              <w:t xml:space="preserve"> du mémento Clean Code.</w:t>
            </w:r>
          </w:p>
          <w:p w14:paraId="0B81D696" w14:textId="77777777" w:rsidR="00502E4C" w:rsidRDefault="00000000">
            <w:r>
              <w:t xml:space="preserve">Précisez </w:t>
            </w:r>
            <w:r>
              <w:rPr>
                <w:rFonts w:ascii="Consolas" w:hAnsi="Consolas" w:cs="Consolas"/>
                <w:color w:val="E97132" w:themeColor="accent2"/>
                <w:sz w:val="18"/>
                <w:szCs w:val="18"/>
              </w:rPr>
              <w:t>Locale.US</w:t>
            </w:r>
            <w:r>
              <w:t xml:space="preserve"> dans votre formatage du montant, sinon une machine configurée en français écrirait « 42,50 » avec une virgule, et le test échouerait sur un seul caractère.</w:t>
            </w:r>
          </w:p>
        </w:tc>
      </w:tr>
    </w:tbl>
    <w:p w14:paraId="3BD02F33"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47A1CFD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CAF8FDE" w14:textId="77777777" w:rsidR="00502E4C" w:rsidRDefault="00000000">
            <w:pPr>
              <w:spacing w:after="80"/>
            </w:pPr>
            <w:r>
              <w:rPr>
                <w:rFonts w:ascii="Consolas" w:hAnsi="Consolas" w:cs="Consolas"/>
                <w:color w:val="E97132" w:themeColor="accent2"/>
                <w:sz w:val="18"/>
                <w:szCs w:val="18"/>
              </w:rPr>
              <w:t>be.ephec.java.itf.e02.PaiementTest</w:t>
            </w:r>
          </w:p>
          <w:p w14:paraId="362F1768" w14:textId="77777777" w:rsidR="00502E4C" w:rsidRDefault="00000000">
            <w:r>
              <w:t>Vérifie le texte exact retourné par chaque moyen de paiement, le format du montant à deux décimales, et que le client se contente de transmettre.</w:t>
            </w:r>
          </w:p>
        </w:tc>
      </w:tr>
    </w:tbl>
    <w:p w14:paraId="25B03E62" w14:textId="77777777" w:rsidR="00502E4C" w:rsidRDefault="00000000">
      <w:pPr>
        <w:pStyle w:val="Titre3"/>
        <w:keepNext/>
        <w:spacing w:before="240" w:after="100"/>
      </w:pPr>
      <w:r>
        <w:rPr>
          <w:b/>
          <w:bCs/>
          <w:color w:val="595959"/>
        </w:rPr>
        <w:t>Questions à se poser</w:t>
      </w:r>
    </w:p>
    <w:p w14:paraId="7555FB0F" w14:textId="77777777" w:rsidR="00502E4C" w:rsidRDefault="00000000">
      <w:pPr>
        <w:pStyle w:val="Paragraphedeliste"/>
        <w:numPr>
          <w:ilvl w:val="0"/>
          <w:numId w:val="7"/>
        </w:numPr>
        <w:spacing w:after="60"/>
      </w:pPr>
      <w:r>
        <w:t>Le virement bancaire arrive. Quelles classes faut-il écrire, et lesquelles faut-il modifier ?</w:t>
      </w:r>
    </w:p>
    <w:p w14:paraId="7E8D56E5" w14:textId="77777777" w:rsidR="00502E4C" w:rsidRDefault="00000000">
      <w:pPr>
        <w:pStyle w:val="Paragraphedeliste"/>
        <w:numPr>
          <w:ilvl w:val="0"/>
          <w:numId w:val="7"/>
        </w:numPr>
        <w:spacing w:after="60"/>
      </w:pPr>
      <w:r>
        <w:lastRenderedPageBreak/>
        <w:t xml:space="preserve">Le </w:t>
      </w:r>
      <w:r>
        <w:rPr>
          <w:rFonts w:ascii="Consolas" w:hAnsi="Consolas" w:cs="Consolas"/>
          <w:color w:val="E97132" w:themeColor="accent2"/>
          <w:sz w:val="18"/>
          <w:szCs w:val="18"/>
        </w:rPr>
        <w:t>Client</w:t>
      </w:r>
      <w:r>
        <w:t xml:space="preserve"> ne connaît ni </w:t>
      </w:r>
      <w:r>
        <w:rPr>
          <w:rFonts w:ascii="Consolas" w:hAnsi="Consolas" w:cs="Consolas"/>
          <w:color w:val="E97132" w:themeColor="accent2"/>
          <w:sz w:val="18"/>
          <w:szCs w:val="18"/>
        </w:rPr>
        <w:t>PayPal</w:t>
      </w:r>
      <w:r>
        <w:t xml:space="preserve"> ni la carte. Pourrait-il les connaître ? Qu'est-ce qu'on y perdrait ?</w:t>
      </w:r>
    </w:p>
    <w:p w14:paraId="0F4B9757" w14:textId="77777777" w:rsidR="00502E4C" w:rsidRDefault="00502E4C">
      <w:pPr>
        <w:pBdr>
          <w:bottom w:val="single" w:sz="6" w:space="1" w:color="A6A6A6"/>
        </w:pBdr>
        <w:spacing w:before="240" w:after="360"/>
      </w:pPr>
    </w:p>
    <w:p w14:paraId="61F999BA" w14:textId="77777777" w:rsidR="00502E4C" w:rsidRDefault="00000000">
      <w:pPr>
        <w:pStyle w:val="Titre2"/>
        <w:keepNext/>
        <w:spacing w:before="360" w:after="160"/>
      </w:pPr>
      <w:bookmarkStart w:id="40" w:name="_Toc243774982"/>
      <w:r>
        <w:rPr>
          <w:b/>
          <w:bCs/>
          <w:color w:val="1F4E79"/>
          <w:sz w:val="30"/>
          <w:szCs w:val="30"/>
        </w:rPr>
        <w:t>ITF.3 — Des formes qui se déplacent et tournent</w:t>
      </w:r>
      <w:bookmarkEnd w:id="40"/>
    </w:p>
    <w:p w14:paraId="3F8B6C75"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be.ephec.java.itf.e03</w:t>
      </w:r>
    </w:p>
    <w:p w14:paraId="62CC8FF4" w14:textId="77777777" w:rsidR="00502E4C" w:rsidRDefault="00000000">
      <w:pPr>
        <w:pStyle w:val="Titre3"/>
        <w:keepNext/>
        <w:spacing w:before="240" w:after="100"/>
      </w:pPr>
      <w:r>
        <w:rPr>
          <w:b/>
          <w:bCs/>
          <w:color w:val="595959"/>
        </w:rPr>
        <w:t>Objectif</w:t>
      </w:r>
    </w:p>
    <w:p w14:paraId="5CBB8078" w14:textId="77777777" w:rsidR="00502E4C" w:rsidRDefault="00000000">
      <w:pPr>
        <w:spacing w:after="120"/>
      </w:pPr>
      <w:r>
        <w:t>Combiner héritage et interfaces sur les formes d'</w:t>
      </w:r>
      <w:hyperlink w:anchor="ex-ABS-1" w:history="1">
        <w:r>
          <w:rPr>
            <w:rFonts w:ascii="Consolas" w:hAnsi="Consolas" w:cs="Consolas"/>
            <w:color w:val="E97132" w:themeColor="accent2"/>
            <w:sz w:val="18"/>
            <w:szCs w:val="18"/>
          </w:rPr>
          <w:t>ABS.1</w:t>
        </w:r>
      </w:hyperlink>
      <w:r>
        <w:t>, et trancher une question de conception.</w:t>
      </w:r>
    </w:p>
    <w:p w14:paraId="203C6CF6" w14:textId="77777777" w:rsidR="00502E4C" w:rsidRDefault="00000000">
      <w:pPr>
        <w:pStyle w:val="Titre3"/>
        <w:keepNext/>
        <w:spacing w:before="240" w:after="100"/>
      </w:pPr>
      <w:r>
        <w:rPr>
          <w:b/>
          <w:bCs/>
          <w:color w:val="595959"/>
        </w:rPr>
        <w:t>Énoncé</w:t>
      </w:r>
    </w:p>
    <w:p w14:paraId="492CEC63" w14:textId="77777777" w:rsidR="00502E4C" w:rsidRDefault="00000000">
      <w:pPr>
        <w:spacing w:after="120"/>
      </w:pPr>
      <w:r>
        <w:t>Les formes d'</w:t>
      </w:r>
      <w:hyperlink w:anchor="ex-ABS-1" w:history="1">
        <w:r>
          <w:rPr>
            <w:rFonts w:ascii="Consolas" w:hAnsi="Consolas" w:cs="Consolas"/>
            <w:color w:val="E97132" w:themeColor="accent2"/>
            <w:sz w:val="18"/>
            <w:szCs w:val="18"/>
          </w:rPr>
          <w:t>ABS.1</w:t>
        </w:r>
      </w:hyperlink>
      <w:r>
        <w:t xml:space="preserve"> sont reprises ici, complètes. Deux interfaces vous sont fournies : </w:t>
      </w:r>
      <w:r>
        <w:rPr>
          <w:rFonts w:ascii="Consolas" w:hAnsi="Consolas" w:cs="Consolas"/>
          <w:color w:val="E97132" w:themeColor="accent2"/>
          <w:sz w:val="18"/>
          <w:szCs w:val="18"/>
        </w:rPr>
        <w:t>Translatable</w:t>
      </w:r>
      <w:r>
        <w:t xml:space="preserve">, qui déclare </w:t>
      </w:r>
      <w:r>
        <w:rPr>
          <w:rFonts w:ascii="Consolas" w:hAnsi="Consolas" w:cs="Consolas"/>
          <w:color w:val="E97132" w:themeColor="accent2"/>
          <w:sz w:val="18"/>
          <w:szCs w:val="18"/>
        </w:rPr>
        <w:t>translate(double dx, double dy)</w:t>
      </w:r>
      <w:r>
        <w:t xml:space="preserve">, et </w:t>
      </w:r>
      <w:r>
        <w:rPr>
          <w:rFonts w:ascii="Consolas" w:hAnsi="Consolas" w:cs="Consolas"/>
          <w:color w:val="E97132" w:themeColor="accent2"/>
          <w:sz w:val="18"/>
          <w:szCs w:val="18"/>
        </w:rPr>
        <w:t>Rotatable</w:t>
      </w:r>
      <w:r>
        <w:t xml:space="preserve">, qui déclare </w:t>
      </w:r>
      <w:r>
        <w:rPr>
          <w:rFonts w:ascii="Consolas" w:hAnsi="Consolas" w:cs="Consolas"/>
          <w:color w:val="E97132" w:themeColor="accent2"/>
          <w:sz w:val="18"/>
          <w:szCs w:val="18"/>
        </w:rPr>
        <w:t>rotate(double alpha)</w:t>
      </w:r>
      <w:r>
        <w:t xml:space="preserve">. La classe </w:t>
      </w:r>
      <w:r>
        <w:rPr>
          <w:rFonts w:ascii="Consolas" w:hAnsi="Consolas" w:cs="Consolas"/>
          <w:color w:val="E97132" w:themeColor="accent2"/>
          <w:sz w:val="18"/>
          <w:szCs w:val="18"/>
        </w:rPr>
        <w:t>Shape</w:t>
      </w:r>
      <w:r>
        <w:t xml:space="preserve"> les implémente toutes les deux.</w:t>
      </w:r>
    </w:p>
    <w:p w14:paraId="5B7575B1" w14:textId="77777777" w:rsidR="00502E4C" w:rsidRDefault="00000000">
      <w:pPr>
        <w:spacing w:after="120"/>
      </w:pPr>
      <w:r>
        <w:t>Complétez les deux méthodes. La translation déplace le centre ; la rotation s'ajoute à la rotation actuelle, toujours ramenée entre 0 et 360. Chacune affiche ce qu'elle fait :</w:t>
      </w:r>
    </w:p>
    <w:p w14:paraId="4430FE70"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Je suis un carre et je me deplace de 3.0, 4.0</w:t>
      </w:r>
    </w:p>
    <w:p w14:paraId="269DE12F" w14:textId="77777777" w:rsidR="00502E4C" w:rsidRDefault="00000000">
      <w:pPr>
        <w:keepLines/>
        <w:shd w:val="clear" w:color="auto" w:fill="F2F2F2"/>
        <w:spacing w:after="160"/>
        <w:ind w:left="220"/>
      </w:pPr>
      <w:r>
        <w:rPr>
          <w:rFonts w:ascii="Consolas" w:hAnsi="Consolas" w:cs="Consolas"/>
          <w:color w:val="E97132" w:themeColor="accent2"/>
          <w:sz w:val="18"/>
          <w:szCs w:val="18"/>
        </w:rPr>
        <w:t>Je suis un triangle et je tourne de 90.0 degres</w:t>
      </w:r>
    </w:p>
    <w:p w14:paraId="11D4A164" w14:textId="77777777" w:rsidR="00502E4C" w:rsidRDefault="00000000">
      <w:pPr>
        <w:pStyle w:val="Titre3"/>
        <w:keepNext/>
        <w:spacing w:before="240" w:after="100"/>
      </w:pPr>
      <w:r>
        <w:rPr>
          <w:b/>
          <w:bCs/>
          <w:color w:val="595959"/>
        </w:rPr>
        <w:t>La question à trancher</w:t>
      </w:r>
    </w:p>
    <w:p w14:paraId="25404096" w14:textId="77777777" w:rsidR="00502E4C" w:rsidRDefault="00000000">
      <w:pPr>
        <w:spacing w:after="120"/>
      </w:pPr>
      <w:r>
        <w:rPr>
          <w:b/>
          <w:bCs/>
        </w:rPr>
        <w:t xml:space="preserve">Ces deux méthodes doivent-elles rester abstraites dans </w:t>
      </w:r>
      <w:r>
        <w:rPr>
          <w:rFonts w:ascii="Consolas" w:hAnsi="Consolas" w:cs="Consolas"/>
          <w:b/>
          <w:bCs/>
          <w:color w:val="E97132" w:themeColor="accent2"/>
          <w:sz w:val="18"/>
          <w:szCs w:val="18"/>
        </w:rPr>
        <w:t>Shape</w:t>
      </w:r>
      <w:r>
        <w:rPr>
          <w:b/>
          <w:bCs/>
        </w:rPr>
        <w:t>, ou celle-ci peut-elle les définir une fois pour toutes ?</w:t>
      </w:r>
    </w:p>
    <w:p w14:paraId="2CFA8A5E" w14:textId="77777777" w:rsidR="00502E4C" w:rsidRDefault="00000000">
      <w:pPr>
        <w:spacing w:after="120"/>
      </w:pPr>
      <w:r>
        <w:t>Répondez avant de coder, puis vérifiez : si votre réponse était la bonne, les trois sous-classes n'auront pas une ligne à changer.</w:t>
      </w:r>
    </w:p>
    <w:p w14:paraId="229B03C1"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4FEAF12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FEBC128" w14:textId="77777777" w:rsidR="00502E4C" w:rsidRDefault="00000000">
            <w:pPr>
              <w:spacing w:after="80"/>
            </w:pPr>
            <w:r>
              <w:rPr>
                <w:rFonts w:ascii="Consolas" w:hAnsi="Consolas" w:cs="Consolas"/>
                <w:color w:val="E97132" w:themeColor="accent2"/>
                <w:sz w:val="18"/>
                <w:szCs w:val="18"/>
              </w:rPr>
              <w:t>be.ephec.java.itf.e03.ShapeTest</w:t>
            </w:r>
          </w:p>
          <w:p w14:paraId="025DDE4C" w14:textId="77777777" w:rsidR="00502E4C" w:rsidRDefault="00000000">
            <w:pPr>
              <w:spacing w:after="80"/>
            </w:pPr>
            <w:r>
              <w:t xml:space="preserve">Vérifie que </w:t>
            </w:r>
            <w:r>
              <w:rPr>
                <w:rFonts w:ascii="Consolas" w:hAnsi="Consolas" w:cs="Consolas"/>
                <w:color w:val="E97132" w:themeColor="accent2"/>
                <w:sz w:val="18"/>
                <w:szCs w:val="18"/>
              </w:rPr>
              <w:t>Shape</w:t>
            </w:r>
            <w:r>
              <w:t xml:space="preserve"> implémente bien les deux interfaces, le déplacement du centre, l'accumulation des translations, la normalisation de la rotation, et que les trois formes se comportent identiquement.</w:t>
            </w:r>
          </w:p>
          <w:p w14:paraId="6625B704" w14:textId="77777777" w:rsidR="00502E4C" w:rsidRDefault="00000000">
            <w:r>
              <w:t xml:space="preserve">Un dernier test manipule un tableau de </w:t>
            </w:r>
            <w:r>
              <w:rPr>
                <w:rFonts w:ascii="Consolas" w:hAnsi="Consolas" w:cs="Consolas"/>
                <w:color w:val="E97132" w:themeColor="accent2"/>
                <w:sz w:val="18"/>
                <w:szCs w:val="18"/>
              </w:rPr>
              <w:t>Translatable</w:t>
            </w:r>
            <w:r>
              <w:t> : les objets y sont vus à travers l'interface seulement.</w:t>
            </w:r>
          </w:p>
        </w:tc>
      </w:tr>
    </w:tbl>
    <w:p w14:paraId="0331D703" w14:textId="77777777" w:rsidR="00502E4C" w:rsidRDefault="00000000">
      <w:pPr>
        <w:pStyle w:val="Titre3"/>
        <w:keepNext/>
        <w:spacing w:before="240" w:after="100"/>
      </w:pPr>
      <w:r>
        <w:rPr>
          <w:b/>
          <w:bCs/>
          <w:color w:val="595959"/>
        </w:rPr>
        <w:t>Questions à se poser</w:t>
      </w:r>
    </w:p>
    <w:p w14:paraId="2A1234E8" w14:textId="77777777" w:rsidR="00502E4C" w:rsidRDefault="00000000">
      <w:pPr>
        <w:pStyle w:val="Paragraphedeliste"/>
        <w:numPr>
          <w:ilvl w:val="0"/>
          <w:numId w:val="7"/>
        </w:numPr>
        <w:spacing w:after="60"/>
      </w:pPr>
      <w:r>
        <w:t xml:space="preserve">Dans le </w:t>
      </w:r>
      <w:r>
        <w:rPr>
          <w:rFonts w:ascii="Consolas" w:hAnsi="Consolas" w:cs="Consolas"/>
          <w:color w:val="E97132" w:themeColor="accent2"/>
          <w:sz w:val="18"/>
          <w:szCs w:val="18"/>
        </w:rPr>
        <w:t>Programme</w:t>
      </w:r>
      <w:r>
        <w:t xml:space="preserve">, déclarez un tableau de </w:t>
      </w:r>
      <w:r>
        <w:rPr>
          <w:rFonts w:ascii="Consolas" w:hAnsi="Consolas" w:cs="Consolas"/>
          <w:color w:val="E97132" w:themeColor="accent2"/>
          <w:sz w:val="18"/>
          <w:szCs w:val="18"/>
        </w:rPr>
        <w:t>Translatable</w:t>
      </w:r>
      <w:r>
        <w:t xml:space="preserve"> et essayez d'appeler </w:t>
      </w:r>
      <w:r>
        <w:rPr>
          <w:rFonts w:ascii="Consolas" w:hAnsi="Consolas" w:cs="Consolas"/>
          <w:color w:val="E97132" w:themeColor="accent2"/>
          <w:sz w:val="18"/>
          <w:szCs w:val="18"/>
        </w:rPr>
        <w:t>rotate</w:t>
      </w:r>
      <w:r>
        <w:t xml:space="preserve"> puis </w:t>
      </w:r>
      <w:r>
        <w:rPr>
          <w:rFonts w:ascii="Consolas" w:hAnsi="Consolas" w:cs="Consolas"/>
          <w:color w:val="E97132" w:themeColor="accent2"/>
          <w:sz w:val="18"/>
          <w:szCs w:val="18"/>
        </w:rPr>
        <w:t>nom</w:t>
      </w:r>
      <w:r>
        <w:t xml:space="preserve"> sur ses éléments. Que dit le compilateur, et pourquoi est-ce souhaitable ?</w:t>
      </w:r>
    </w:p>
    <w:p w14:paraId="17845F35" w14:textId="77777777" w:rsidR="00502E4C" w:rsidRDefault="00000000">
      <w:pPr>
        <w:pStyle w:val="Paragraphedeliste"/>
        <w:numPr>
          <w:ilvl w:val="0"/>
          <w:numId w:val="7"/>
        </w:numPr>
        <w:spacing w:after="60"/>
      </w:pPr>
      <w:r>
        <w:t>Une image et un texte pourraient aussi être translatables sans être des formes. Cela se ferait-il avec une classe abstraite ?</w:t>
      </w:r>
    </w:p>
    <w:p w14:paraId="4C454434" w14:textId="77777777" w:rsidR="00502E4C" w:rsidRDefault="00000000">
      <w:pPr>
        <w:pStyle w:val="Paragraphedeliste"/>
        <w:numPr>
          <w:ilvl w:val="0"/>
          <w:numId w:val="7"/>
        </w:numPr>
        <w:spacing w:after="60"/>
      </w:pPr>
      <w:r>
        <w:t xml:space="preserve">La normalisation de l'angle apparaît en </w:t>
      </w:r>
      <w:hyperlink w:anchor="ex-ABS-1" w:history="1">
        <w:r>
          <w:rPr>
            <w:rFonts w:ascii="Consolas" w:hAnsi="Consolas" w:cs="Consolas"/>
            <w:color w:val="E97132" w:themeColor="accent2"/>
            <w:sz w:val="18"/>
            <w:szCs w:val="18"/>
          </w:rPr>
          <w:t>ABS.1</w:t>
        </w:r>
      </w:hyperlink>
      <w:r>
        <w:t xml:space="preserve"> et ici. Est-ce une duplication au sens de </w:t>
      </w:r>
      <w:r>
        <w:rPr>
          <w:rFonts w:ascii="Consolas" w:hAnsi="Consolas" w:cs="Consolas"/>
          <w:color w:val="E97132" w:themeColor="accent2"/>
          <w:sz w:val="18"/>
          <w:szCs w:val="18"/>
        </w:rPr>
        <w:t>CC-CLS.3</w:t>
      </w:r>
      <w:r>
        <w:t> ? Les deux packages étant indépendants, la question mérite d'être posée.</w:t>
      </w:r>
    </w:p>
    <w:p w14:paraId="18565177" w14:textId="77777777" w:rsidR="00502E4C" w:rsidRDefault="00502E4C">
      <w:pPr>
        <w:pBdr>
          <w:bottom w:val="single" w:sz="6" w:space="1" w:color="A6A6A6"/>
        </w:pBdr>
        <w:spacing w:before="240" w:after="360"/>
      </w:pPr>
    </w:p>
    <w:p w14:paraId="427FFC26" w14:textId="77777777" w:rsidR="00502E4C" w:rsidRDefault="00000000">
      <w:pPr>
        <w:pStyle w:val="Titre2"/>
        <w:keepNext/>
        <w:spacing w:before="360" w:after="160"/>
      </w:pPr>
      <w:bookmarkStart w:id="41" w:name="_Toc243774983"/>
      <w:r>
        <w:rPr>
          <w:b/>
          <w:bCs/>
          <w:color w:val="1F4E79"/>
          <w:sz w:val="30"/>
          <w:szCs w:val="30"/>
        </w:rPr>
        <w:t>ITF.4 — Prévenir sans connaître</w:t>
      </w:r>
      <w:bookmarkEnd w:id="41"/>
    </w:p>
    <w:p w14:paraId="42F9274E"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be.ephec.java.itf.e04</w:t>
      </w:r>
    </w:p>
    <w:p w14:paraId="6B65AB95" w14:textId="77777777" w:rsidR="00502E4C" w:rsidRDefault="00000000">
      <w:pPr>
        <w:pStyle w:val="Titre3"/>
        <w:keepNext/>
        <w:spacing w:before="240" w:after="100"/>
      </w:pPr>
      <w:r>
        <w:rPr>
          <w:b/>
          <w:bCs/>
          <w:color w:val="595959"/>
        </w:rPr>
        <w:t>Objectif</w:t>
      </w:r>
    </w:p>
    <w:p w14:paraId="36746193" w14:textId="77777777" w:rsidR="00502E4C" w:rsidRDefault="00000000">
      <w:pPr>
        <w:spacing w:after="120"/>
      </w:pPr>
      <w:r>
        <w:t>Voir ce qu'une interface rend possible : ajouter un acteur à un programme sans toucher au programme.</w:t>
      </w:r>
    </w:p>
    <w:p w14:paraId="29D01434" w14:textId="77777777" w:rsidR="00502E4C" w:rsidRDefault="00000000">
      <w:pPr>
        <w:pStyle w:val="Titre3"/>
        <w:keepNext/>
        <w:spacing w:before="240" w:after="100"/>
      </w:pPr>
      <w:r>
        <w:rPr>
          <w:b/>
          <w:bCs/>
          <w:color w:val="595959"/>
        </w:rPr>
        <w:lastRenderedPageBreak/>
        <w:t>Contexte</w:t>
      </w:r>
    </w:p>
    <w:p w14:paraId="2EA3D387" w14:textId="77777777" w:rsidR="00502E4C" w:rsidRDefault="00000000">
      <w:pPr>
        <w:spacing w:after="120"/>
      </w:pPr>
      <w:r>
        <w:t xml:space="preserve">Un magasin prévient plusieurs personnes quand un produit arrive. Aujourd'hui, un </w:t>
      </w:r>
      <w:r>
        <w:rPr>
          <w:rFonts w:ascii="Consolas" w:hAnsi="Consolas" w:cs="Consolas"/>
          <w:color w:val="E97132" w:themeColor="accent2"/>
          <w:sz w:val="18"/>
          <w:szCs w:val="18"/>
        </w:rPr>
        <w:t>Client</w:t>
      </w:r>
      <w:r>
        <w:t xml:space="preserve"> et un </w:t>
      </w:r>
      <w:r>
        <w:rPr>
          <w:rFonts w:ascii="Consolas" w:hAnsi="Consolas" w:cs="Consolas"/>
          <w:color w:val="E97132" w:themeColor="accent2"/>
          <w:sz w:val="18"/>
          <w:szCs w:val="18"/>
        </w:rPr>
        <w:t>Employe</w:t>
      </w:r>
      <w:r>
        <w:t xml:space="preserve"> sont abonnés, et chacun réagit à sa façon.</w:t>
      </w:r>
    </w:p>
    <w:p w14:paraId="5DF6A434" w14:textId="77777777" w:rsidR="00502E4C" w:rsidRDefault="00000000">
      <w:pPr>
        <w:spacing w:after="120"/>
      </w:pPr>
      <w:r>
        <w:t>Ce dispositif porte un nom, le patron Observateur. Il repose entièrement sur le fait que le magasin ne connaît aucun de ses observateurs : il ne connaît que l'interface qu'ils respectent.</w:t>
      </w:r>
    </w:p>
    <w:p w14:paraId="5A0647A4" w14:textId="77777777" w:rsidR="00502E4C" w:rsidRDefault="00000000">
      <w:pPr>
        <w:pStyle w:val="Titre3"/>
        <w:keepNext/>
        <w:spacing w:before="240" w:after="100"/>
      </w:pPr>
      <w:r>
        <w:rPr>
          <w:b/>
          <w:bCs/>
          <w:color w:val="595959"/>
        </w:rPr>
        <w:t>Énoncé</w:t>
      </w:r>
    </w:p>
    <w:p w14:paraId="3DF735DF" w14:textId="77777777" w:rsidR="00502E4C" w:rsidRDefault="00000000">
      <w:pPr>
        <w:spacing w:after="120"/>
      </w:pPr>
      <w:r>
        <w:t xml:space="preserve">Un </w:t>
      </w:r>
      <w:r>
        <w:rPr>
          <w:rFonts w:ascii="Consolas" w:hAnsi="Consolas" w:cs="Consolas"/>
          <w:color w:val="E97132" w:themeColor="accent2"/>
          <w:sz w:val="18"/>
          <w:szCs w:val="18"/>
        </w:rPr>
        <w:t>Prospect</w:t>
      </w:r>
      <w:r>
        <w:t xml:space="preserve"> veut lui aussi être prévenu. Complétez la classe, dont le message doit valoir exactement :</w:t>
      </w:r>
    </w:p>
    <w:p w14:paraId="4FDA76F0" w14:textId="77777777" w:rsidR="00502E4C" w:rsidRDefault="00000000">
      <w:pPr>
        <w:keepLines/>
        <w:shd w:val="clear" w:color="auto" w:fill="F2F2F2"/>
        <w:spacing w:before="100" w:after="160"/>
        <w:ind w:left="220"/>
      </w:pPr>
      <w:r>
        <w:rPr>
          <w:rFonts w:ascii="Consolas" w:hAnsi="Consolas" w:cs="Consolas"/>
          <w:color w:val="E97132" w:themeColor="accent2"/>
          <w:sz w:val="18"/>
          <w:szCs w:val="18"/>
        </w:rPr>
        <w:t>Publicite pour le nouveau grille-pain envoyee a Dupont</w:t>
      </w:r>
    </w:p>
    <w:p w14:paraId="0B11C79B" w14:textId="77777777" w:rsidR="00502E4C" w:rsidRDefault="00000000">
      <w:pPr>
        <w:spacing w:after="120"/>
      </w:pPr>
      <w:r>
        <w:t xml:space="preserve">Écrivez ensuite le </w:t>
      </w:r>
      <w:r>
        <w:rPr>
          <w:rFonts w:ascii="Consolas" w:hAnsi="Consolas" w:cs="Consolas"/>
          <w:color w:val="E97132" w:themeColor="accent2"/>
          <w:sz w:val="18"/>
          <w:szCs w:val="18"/>
        </w:rPr>
        <w:t>Programme</w:t>
      </w:r>
      <w:r>
        <w:t> : créez un magasin, abonnez-y les trois acteurs, réceptionnez un produit, et affichez le dernier message de chacun.</w:t>
      </w:r>
    </w:p>
    <w:p w14:paraId="442346CC" w14:textId="77777777" w:rsidR="00502E4C" w:rsidRDefault="00000000">
      <w:pPr>
        <w:spacing w:after="120"/>
      </w:pPr>
      <w:r>
        <w:rPr>
          <w:b/>
          <w:bCs/>
        </w:rPr>
        <w:t xml:space="preserve">Vous ne modifiez ni le Magasin, ni l'interface, ni les deux autres observateurs. </w:t>
      </w:r>
      <w:r>
        <w:t xml:space="preserve">Si vous vous surprenez à devoir le faire, relisez le </w:t>
      </w:r>
      <w:r>
        <w:rPr>
          <w:rFonts w:ascii="Consolas" w:hAnsi="Consolas" w:cs="Consolas"/>
          <w:color w:val="E97132" w:themeColor="accent2"/>
          <w:sz w:val="18"/>
          <w:szCs w:val="18"/>
        </w:rPr>
        <w:t>Magasin</w:t>
      </w:r>
      <w:r>
        <w:t xml:space="preserve"> : rien n'y nomme un </w:t>
      </w:r>
      <w:r>
        <w:rPr>
          <w:rFonts w:ascii="Consolas" w:hAnsi="Consolas" w:cs="Consolas"/>
          <w:color w:val="E97132" w:themeColor="accent2"/>
          <w:sz w:val="18"/>
          <w:szCs w:val="18"/>
        </w:rPr>
        <w:t>Client</w:t>
      </w:r>
      <w:r>
        <w:t xml:space="preserve"> ou un </w:t>
      </w:r>
      <w:r>
        <w:rPr>
          <w:rFonts w:ascii="Consolas" w:hAnsi="Consolas" w:cs="Consolas"/>
          <w:color w:val="E97132" w:themeColor="accent2"/>
          <w:sz w:val="18"/>
          <w:szCs w:val="18"/>
        </w:rPr>
        <w:t>Employe</w:t>
      </w:r>
      <w:r>
        <w:t>.</w:t>
      </w:r>
    </w:p>
    <w:p w14:paraId="185FD083"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1A0BDBC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ECEE13F" w14:textId="77777777" w:rsidR="00502E4C" w:rsidRDefault="00000000">
            <w:pPr>
              <w:spacing w:after="80"/>
            </w:pPr>
            <w:r>
              <w:rPr>
                <w:rFonts w:ascii="Consolas" w:hAnsi="Consolas" w:cs="Consolas"/>
                <w:color w:val="E97132" w:themeColor="accent2"/>
                <w:sz w:val="18"/>
                <w:szCs w:val="18"/>
              </w:rPr>
              <w:t>be.ephec.java.itf.e04.MagasinTest</w:t>
            </w:r>
          </w:p>
          <w:p w14:paraId="51A3F571" w14:textId="77777777" w:rsidR="00502E4C" w:rsidRDefault="00000000">
            <w:r>
              <w:t xml:space="preserve">Vérifie que </w:t>
            </w:r>
            <w:r>
              <w:rPr>
                <w:rFonts w:ascii="Consolas" w:hAnsi="Consolas" w:cs="Consolas"/>
                <w:color w:val="E97132" w:themeColor="accent2"/>
                <w:sz w:val="18"/>
                <w:szCs w:val="18"/>
              </w:rPr>
              <w:t>Prospect</w:t>
            </w:r>
            <w:r>
              <w:t xml:space="preserve"> implémente l'interface, son message avant et après une annonce, la diffusion aux trois acteurs en un seul appel, et le remplacement du message à la réception suivante.</w:t>
            </w:r>
          </w:p>
        </w:tc>
      </w:tr>
    </w:tbl>
    <w:p w14:paraId="53FC0297" w14:textId="77777777" w:rsidR="00502E4C" w:rsidRDefault="00000000">
      <w:pPr>
        <w:pStyle w:val="Titre3"/>
        <w:keepNext/>
        <w:spacing w:before="240" w:after="100"/>
      </w:pPr>
      <w:r>
        <w:rPr>
          <w:b/>
          <w:bCs/>
          <w:color w:val="595959"/>
        </w:rPr>
        <w:t>Questions à se poser</w:t>
      </w:r>
    </w:p>
    <w:p w14:paraId="05FC40C3" w14:textId="77777777" w:rsidR="00502E4C" w:rsidRDefault="00000000">
      <w:pPr>
        <w:pStyle w:val="Paragraphedeliste"/>
        <w:numPr>
          <w:ilvl w:val="0"/>
          <w:numId w:val="7"/>
        </w:numPr>
        <w:spacing w:after="60"/>
      </w:pPr>
      <w:r>
        <w:t xml:space="preserve">Combien de fichiers avez-vous modifiés pour ajouter un troisième acteur ? Combien en auriez-vous modifiés si le </w:t>
      </w:r>
      <w:r>
        <w:rPr>
          <w:rFonts w:ascii="Consolas" w:hAnsi="Consolas" w:cs="Consolas"/>
          <w:color w:val="E97132" w:themeColor="accent2"/>
          <w:sz w:val="18"/>
          <w:szCs w:val="18"/>
        </w:rPr>
        <w:t>Magasin</w:t>
      </w:r>
      <w:r>
        <w:t xml:space="preserve"> avait tenu trois listes séparées, une par type d'acteur ?</w:t>
      </w:r>
    </w:p>
    <w:p w14:paraId="394D2D84" w14:textId="77777777" w:rsidR="00502E4C" w:rsidRDefault="00000000">
      <w:pPr>
        <w:pStyle w:val="Paragraphedeliste"/>
        <w:numPr>
          <w:ilvl w:val="0"/>
          <w:numId w:val="7"/>
        </w:numPr>
        <w:spacing w:after="60"/>
      </w:pPr>
      <w:r>
        <w:t xml:space="preserve">Le magasin appelle </w:t>
      </w:r>
      <w:r>
        <w:rPr>
          <w:rFonts w:ascii="Consolas" w:hAnsi="Consolas" w:cs="Consolas"/>
          <w:color w:val="E97132" w:themeColor="accent2"/>
          <w:sz w:val="18"/>
          <w:szCs w:val="18"/>
        </w:rPr>
        <w:t>nouveauProduit</w:t>
      </w:r>
      <w:r>
        <w:t xml:space="preserve"> sur chaque abonné. Comment sait-il quelle version exécuter ?</w:t>
      </w:r>
    </w:p>
    <w:p w14:paraId="60D7EF07" w14:textId="77777777" w:rsidR="00502E4C" w:rsidRDefault="00000000">
      <w:pPr>
        <w:pStyle w:val="Paragraphedeliste"/>
        <w:numPr>
          <w:ilvl w:val="0"/>
          <w:numId w:val="7"/>
        </w:numPr>
        <w:spacing w:after="60"/>
      </w:pPr>
      <w:r>
        <w:t xml:space="preserve">Le tableau du </w:t>
      </w:r>
      <w:r>
        <w:rPr>
          <w:rFonts w:ascii="Consolas" w:hAnsi="Consolas" w:cs="Consolas"/>
          <w:color w:val="E97132" w:themeColor="accent2"/>
          <w:sz w:val="18"/>
          <w:szCs w:val="18"/>
        </w:rPr>
        <w:t>Magasin</w:t>
      </w:r>
      <w:r>
        <w:t xml:space="preserve"> a une taille fixe de dix. Où est la limite de ce montage, et qu'est-ce qui la lèvera au module </w:t>
      </w:r>
      <w:r>
        <w:rPr>
          <w:rFonts w:ascii="Consolas" w:hAnsi="Consolas" w:cs="Consolas"/>
          <w:color w:val="E97132" w:themeColor="accent2"/>
          <w:sz w:val="18"/>
          <w:szCs w:val="18"/>
        </w:rPr>
        <w:t>COL</w:t>
      </w:r>
      <w:r>
        <w:t> ?</w:t>
      </w:r>
    </w:p>
    <w:p w14:paraId="56F9C3B9" w14:textId="77777777" w:rsidR="00502E4C" w:rsidRDefault="00000000">
      <w:pPr>
        <w:pStyle w:val="Titre1"/>
        <w:keepNext/>
        <w:pageBreakBefore/>
        <w:spacing w:before="360" w:after="160"/>
      </w:pPr>
      <w:bookmarkStart w:id="42" w:name="_Toc243774984"/>
      <w:r>
        <w:rPr>
          <w:b/>
          <w:bCs/>
          <w:color w:val="1F4E79"/>
          <w:sz w:val="40"/>
          <w:szCs w:val="40"/>
        </w:rPr>
        <w:lastRenderedPageBreak/>
        <w:t>Module PKG — Packages et visibilité</w:t>
      </w:r>
      <w:bookmarkEnd w:id="42"/>
    </w:p>
    <w:p w14:paraId="46D6646D" w14:textId="77777777" w:rsidR="00502E4C" w:rsidRDefault="00502E4C">
      <w:pPr>
        <w:spacing w:after="120"/>
      </w:pPr>
    </w:p>
    <w:p w14:paraId="29D789BB" w14:textId="77777777" w:rsidR="00502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502E4C" w14:paraId="51EF5821"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4CCBA67F" w14:textId="77777777" w:rsidR="00502E4C" w:rsidRDefault="00000000">
            <w:r>
              <w:rPr>
                <w:b/>
                <w:bCs/>
                <w:sz w:val="20"/>
                <w:szCs w:val="20"/>
              </w:rPr>
              <w:t>Exercice</w:t>
            </w:r>
          </w:p>
        </w:tc>
        <w:tc>
          <w:tcPr>
            <w:tcW w:w="3400" w:type="dxa"/>
            <w:shd w:val="clear" w:color="auto" w:fill="DEEAF6"/>
            <w:tcMar>
              <w:top w:w="55" w:type="dxa"/>
              <w:left w:w="100" w:type="dxa"/>
              <w:bottom w:w="55" w:type="dxa"/>
              <w:right w:w="100" w:type="dxa"/>
            </w:tcMar>
          </w:tcPr>
          <w:p w14:paraId="3BBF2EA1" w14:textId="77777777" w:rsidR="00502E4C" w:rsidRDefault="00000000">
            <w:r>
              <w:rPr>
                <w:b/>
                <w:bCs/>
                <w:sz w:val="20"/>
                <w:szCs w:val="20"/>
              </w:rPr>
              <w:t>Package</w:t>
            </w:r>
          </w:p>
        </w:tc>
        <w:tc>
          <w:tcPr>
            <w:tcW w:w="3760" w:type="dxa"/>
            <w:shd w:val="clear" w:color="auto" w:fill="DEEAF6"/>
            <w:tcMar>
              <w:top w:w="55" w:type="dxa"/>
              <w:left w:w="100" w:type="dxa"/>
              <w:bottom w:w="55" w:type="dxa"/>
              <w:right w:w="100" w:type="dxa"/>
            </w:tcMar>
          </w:tcPr>
          <w:p w14:paraId="306C9DD2" w14:textId="77777777" w:rsidR="00502E4C" w:rsidRDefault="00000000">
            <w:r>
              <w:rPr>
                <w:b/>
                <w:bCs/>
                <w:sz w:val="20"/>
                <w:szCs w:val="20"/>
              </w:rPr>
              <w:t>Sujet</w:t>
            </w:r>
          </w:p>
        </w:tc>
      </w:tr>
      <w:tr w:rsidR="00502E4C" w14:paraId="55E654E1" w14:textId="77777777">
        <w:tblPrEx>
          <w:tblCellMar>
            <w:top w:w="0" w:type="dxa"/>
            <w:bottom w:w="0" w:type="dxa"/>
          </w:tblCellMar>
        </w:tblPrEx>
        <w:trPr>
          <w:cantSplit/>
        </w:trPr>
        <w:tc>
          <w:tcPr>
            <w:tcW w:w="2200" w:type="dxa"/>
            <w:tcMar>
              <w:top w:w="55" w:type="dxa"/>
              <w:left w:w="100" w:type="dxa"/>
              <w:bottom w:w="55" w:type="dxa"/>
              <w:right w:w="100" w:type="dxa"/>
            </w:tcMar>
          </w:tcPr>
          <w:p w14:paraId="6614D7D5" w14:textId="77777777" w:rsidR="00502E4C" w:rsidRDefault="00000000">
            <w:hyperlink w:anchor="ex-PKG-1" w:history="1">
              <w:r>
                <w:rPr>
                  <w:rFonts w:ascii="Consolas" w:hAnsi="Consolas" w:cs="Consolas"/>
                  <w:color w:val="0563C1"/>
                  <w:sz w:val="18"/>
                  <w:szCs w:val="18"/>
                  <w:u w:val="single"/>
                </w:rPr>
                <w:t>PKG.1</w:t>
              </w:r>
            </w:hyperlink>
          </w:p>
        </w:tc>
        <w:tc>
          <w:tcPr>
            <w:tcW w:w="3400" w:type="dxa"/>
            <w:tcMar>
              <w:top w:w="55" w:type="dxa"/>
              <w:left w:w="100" w:type="dxa"/>
              <w:bottom w:w="55" w:type="dxa"/>
              <w:right w:w="100" w:type="dxa"/>
            </w:tcMar>
          </w:tcPr>
          <w:p w14:paraId="48A8EB28" w14:textId="77777777" w:rsidR="00502E4C" w:rsidRDefault="00000000">
            <w:r>
              <w:rPr>
                <w:rFonts w:ascii="Consolas" w:hAnsi="Consolas" w:cs="Consolas"/>
                <w:color w:val="E97132" w:themeColor="accent2"/>
                <w:sz w:val="18"/>
                <w:szCs w:val="18"/>
              </w:rPr>
              <w:t>be.ephec.java.pkg.e01</w:t>
            </w:r>
          </w:p>
        </w:tc>
        <w:tc>
          <w:tcPr>
            <w:tcW w:w="3760" w:type="dxa"/>
            <w:tcMar>
              <w:top w:w="55" w:type="dxa"/>
              <w:left w:w="100" w:type="dxa"/>
              <w:bottom w:w="55" w:type="dxa"/>
              <w:right w:w="100" w:type="dxa"/>
            </w:tcMar>
          </w:tcPr>
          <w:p w14:paraId="13524323" w14:textId="77777777" w:rsidR="00502E4C" w:rsidRDefault="00000000">
            <w:r>
              <w:rPr>
                <w:sz w:val="20"/>
                <w:szCs w:val="20"/>
              </w:rPr>
              <w:t>Ce que voit une classe du même package</w:t>
            </w:r>
          </w:p>
        </w:tc>
      </w:tr>
      <w:tr w:rsidR="00502E4C" w14:paraId="496C12A2" w14:textId="77777777">
        <w:tblPrEx>
          <w:tblCellMar>
            <w:top w:w="0" w:type="dxa"/>
            <w:bottom w:w="0" w:type="dxa"/>
          </w:tblCellMar>
        </w:tblPrEx>
        <w:trPr>
          <w:cantSplit/>
        </w:trPr>
        <w:tc>
          <w:tcPr>
            <w:tcW w:w="2200" w:type="dxa"/>
            <w:tcMar>
              <w:top w:w="55" w:type="dxa"/>
              <w:left w:w="100" w:type="dxa"/>
              <w:bottom w:w="55" w:type="dxa"/>
              <w:right w:w="100" w:type="dxa"/>
            </w:tcMar>
          </w:tcPr>
          <w:p w14:paraId="00531A4D" w14:textId="77777777" w:rsidR="00502E4C" w:rsidRDefault="00000000">
            <w:hyperlink w:anchor="ex-PKG-2" w:history="1">
              <w:r>
                <w:rPr>
                  <w:rFonts w:ascii="Consolas" w:hAnsi="Consolas" w:cs="Consolas"/>
                  <w:color w:val="0563C1"/>
                  <w:sz w:val="18"/>
                  <w:szCs w:val="18"/>
                  <w:u w:val="single"/>
                </w:rPr>
                <w:t>PKG.2</w:t>
              </w:r>
            </w:hyperlink>
          </w:p>
        </w:tc>
        <w:tc>
          <w:tcPr>
            <w:tcW w:w="3400" w:type="dxa"/>
            <w:tcMar>
              <w:top w:w="55" w:type="dxa"/>
              <w:left w:w="100" w:type="dxa"/>
              <w:bottom w:w="55" w:type="dxa"/>
              <w:right w:w="100" w:type="dxa"/>
            </w:tcMar>
          </w:tcPr>
          <w:p w14:paraId="0F24B84B" w14:textId="77777777" w:rsidR="00502E4C" w:rsidRDefault="00000000">
            <w:r>
              <w:rPr>
                <w:rFonts w:ascii="Consolas" w:hAnsi="Consolas" w:cs="Consolas"/>
                <w:color w:val="E97132" w:themeColor="accent2"/>
                <w:sz w:val="18"/>
                <w:szCs w:val="18"/>
              </w:rPr>
              <w:t>be.ephec.java.pkg.e02</w:t>
            </w:r>
          </w:p>
        </w:tc>
        <w:tc>
          <w:tcPr>
            <w:tcW w:w="3760" w:type="dxa"/>
            <w:tcMar>
              <w:top w:w="55" w:type="dxa"/>
              <w:left w:w="100" w:type="dxa"/>
              <w:bottom w:w="55" w:type="dxa"/>
              <w:right w:w="100" w:type="dxa"/>
            </w:tcMar>
          </w:tcPr>
          <w:p w14:paraId="0EBED132" w14:textId="77777777" w:rsidR="00502E4C" w:rsidRDefault="00000000">
            <w:r>
              <w:rPr>
                <w:sz w:val="20"/>
                <w:szCs w:val="20"/>
              </w:rPr>
              <w:t>Ce que voit une classe d'un autre package</w:t>
            </w:r>
          </w:p>
        </w:tc>
      </w:tr>
      <w:tr w:rsidR="00502E4C" w14:paraId="4DD0182E" w14:textId="77777777">
        <w:tblPrEx>
          <w:tblCellMar>
            <w:top w:w="0" w:type="dxa"/>
            <w:bottom w:w="0" w:type="dxa"/>
          </w:tblCellMar>
        </w:tblPrEx>
        <w:trPr>
          <w:cantSplit/>
        </w:trPr>
        <w:tc>
          <w:tcPr>
            <w:tcW w:w="2200" w:type="dxa"/>
            <w:tcMar>
              <w:top w:w="55" w:type="dxa"/>
              <w:left w:w="100" w:type="dxa"/>
              <w:bottom w:w="55" w:type="dxa"/>
              <w:right w:w="100" w:type="dxa"/>
            </w:tcMar>
          </w:tcPr>
          <w:p w14:paraId="5213A7F9" w14:textId="77777777" w:rsidR="00502E4C" w:rsidRDefault="00000000">
            <w:hyperlink w:anchor="ex-PKG-3" w:history="1">
              <w:r>
                <w:rPr>
                  <w:rFonts w:ascii="Consolas" w:hAnsi="Consolas" w:cs="Consolas"/>
                  <w:color w:val="0563C1"/>
                  <w:sz w:val="18"/>
                  <w:szCs w:val="18"/>
                  <w:u w:val="single"/>
                </w:rPr>
                <w:t>PKG.3</w:t>
              </w:r>
            </w:hyperlink>
          </w:p>
        </w:tc>
        <w:tc>
          <w:tcPr>
            <w:tcW w:w="3400" w:type="dxa"/>
            <w:tcMar>
              <w:top w:w="55" w:type="dxa"/>
              <w:left w:w="100" w:type="dxa"/>
              <w:bottom w:w="55" w:type="dxa"/>
              <w:right w:w="100" w:type="dxa"/>
            </w:tcMar>
          </w:tcPr>
          <w:p w14:paraId="571FE6AE" w14:textId="77777777" w:rsidR="00502E4C" w:rsidRDefault="00000000">
            <w:r>
              <w:rPr>
                <w:rFonts w:ascii="Consolas" w:hAnsi="Consolas" w:cs="Consolas"/>
                <w:color w:val="E97132" w:themeColor="accent2"/>
                <w:sz w:val="18"/>
                <w:szCs w:val="18"/>
              </w:rPr>
              <w:t>be.ephec.java.pkg.e03</w:t>
            </w:r>
          </w:p>
        </w:tc>
        <w:tc>
          <w:tcPr>
            <w:tcW w:w="3760" w:type="dxa"/>
            <w:tcMar>
              <w:top w:w="55" w:type="dxa"/>
              <w:left w:w="100" w:type="dxa"/>
              <w:bottom w:w="55" w:type="dxa"/>
              <w:right w:w="100" w:type="dxa"/>
            </w:tcMar>
          </w:tcPr>
          <w:p w14:paraId="7DE17846" w14:textId="77777777" w:rsidR="00502E4C" w:rsidRDefault="00000000">
            <w:r>
              <w:rPr>
                <w:sz w:val="20"/>
                <w:szCs w:val="20"/>
              </w:rPr>
              <w:t>Réduire la surface publique d'une classe</w:t>
            </w:r>
          </w:p>
        </w:tc>
      </w:tr>
      <w:tr w:rsidR="00502E4C" w14:paraId="79D310B4" w14:textId="77777777">
        <w:tblPrEx>
          <w:tblCellMar>
            <w:top w:w="0" w:type="dxa"/>
            <w:bottom w:w="0" w:type="dxa"/>
          </w:tblCellMar>
        </w:tblPrEx>
        <w:trPr>
          <w:cantSplit/>
        </w:trPr>
        <w:tc>
          <w:tcPr>
            <w:tcW w:w="2200" w:type="dxa"/>
            <w:tcMar>
              <w:top w:w="55" w:type="dxa"/>
              <w:left w:w="100" w:type="dxa"/>
              <w:bottom w:w="55" w:type="dxa"/>
              <w:right w:w="100" w:type="dxa"/>
            </w:tcMar>
          </w:tcPr>
          <w:p w14:paraId="433C7534" w14:textId="77777777" w:rsidR="00502E4C" w:rsidRDefault="00000000">
            <w:hyperlink w:anchor="ex-PKG-4" w:history="1">
              <w:r>
                <w:rPr>
                  <w:rFonts w:ascii="Consolas" w:hAnsi="Consolas" w:cs="Consolas"/>
                  <w:color w:val="0563C1"/>
                  <w:sz w:val="18"/>
                  <w:szCs w:val="18"/>
                  <w:u w:val="single"/>
                </w:rPr>
                <w:t>PKG.4</w:t>
              </w:r>
            </w:hyperlink>
          </w:p>
        </w:tc>
        <w:tc>
          <w:tcPr>
            <w:tcW w:w="3400" w:type="dxa"/>
            <w:tcMar>
              <w:top w:w="55" w:type="dxa"/>
              <w:left w:w="100" w:type="dxa"/>
              <w:bottom w:w="55" w:type="dxa"/>
              <w:right w:w="100" w:type="dxa"/>
            </w:tcMar>
          </w:tcPr>
          <w:p w14:paraId="0169133A" w14:textId="77777777" w:rsidR="00502E4C" w:rsidRDefault="00000000">
            <w:r>
              <w:rPr>
                <w:rFonts w:ascii="Consolas" w:hAnsi="Consolas" w:cs="Consolas"/>
                <w:color w:val="E97132" w:themeColor="accent2"/>
                <w:sz w:val="18"/>
                <w:szCs w:val="18"/>
              </w:rPr>
              <w:t>be.ephec.java.pkg.e04</w:t>
            </w:r>
          </w:p>
        </w:tc>
        <w:tc>
          <w:tcPr>
            <w:tcW w:w="3760" w:type="dxa"/>
            <w:tcMar>
              <w:top w:w="55" w:type="dxa"/>
              <w:left w:w="100" w:type="dxa"/>
              <w:bottom w:w="55" w:type="dxa"/>
              <w:right w:w="100" w:type="dxa"/>
            </w:tcMar>
          </w:tcPr>
          <w:p w14:paraId="3713488D" w14:textId="77777777" w:rsidR="00502E4C" w:rsidRDefault="00000000">
            <w:r>
              <w:rPr>
                <w:sz w:val="20"/>
                <w:szCs w:val="20"/>
              </w:rPr>
              <w:t>Découper un programme en packages</w:t>
            </w:r>
          </w:p>
        </w:tc>
      </w:tr>
      <w:tr w:rsidR="00502E4C" w14:paraId="137D3062" w14:textId="77777777">
        <w:tblPrEx>
          <w:tblCellMar>
            <w:top w:w="0" w:type="dxa"/>
            <w:bottom w:w="0" w:type="dxa"/>
          </w:tblCellMar>
        </w:tblPrEx>
        <w:trPr>
          <w:cantSplit/>
        </w:trPr>
        <w:tc>
          <w:tcPr>
            <w:tcW w:w="2200" w:type="dxa"/>
            <w:tcMar>
              <w:top w:w="55" w:type="dxa"/>
              <w:left w:w="100" w:type="dxa"/>
              <w:bottom w:w="55" w:type="dxa"/>
              <w:right w:w="100" w:type="dxa"/>
            </w:tcMar>
          </w:tcPr>
          <w:p w14:paraId="3134B9A2" w14:textId="77777777" w:rsidR="00502E4C" w:rsidRDefault="00000000">
            <w:hyperlink w:anchor="ex-PKG-5" w:history="1">
              <w:r>
                <w:rPr>
                  <w:rFonts w:ascii="Consolas" w:hAnsi="Consolas" w:cs="Consolas"/>
                  <w:color w:val="0563C1"/>
                  <w:sz w:val="18"/>
                  <w:szCs w:val="18"/>
                  <w:u w:val="single"/>
                </w:rPr>
                <w:t>PKG.5</w:t>
              </w:r>
            </w:hyperlink>
          </w:p>
        </w:tc>
        <w:tc>
          <w:tcPr>
            <w:tcW w:w="3400" w:type="dxa"/>
            <w:tcMar>
              <w:top w:w="55" w:type="dxa"/>
              <w:left w:w="100" w:type="dxa"/>
              <w:bottom w:w="55" w:type="dxa"/>
              <w:right w:w="100" w:type="dxa"/>
            </w:tcMar>
          </w:tcPr>
          <w:p w14:paraId="4EC25970" w14:textId="77777777" w:rsidR="00502E4C" w:rsidRDefault="00000000">
            <w:r>
              <w:rPr>
                <w:rFonts w:ascii="Consolas" w:hAnsi="Consolas" w:cs="Consolas"/>
                <w:color w:val="E97132" w:themeColor="accent2"/>
                <w:sz w:val="18"/>
                <w:szCs w:val="18"/>
              </w:rPr>
              <w:t>be.ephec.java.pkg.e05</w:t>
            </w:r>
          </w:p>
        </w:tc>
        <w:tc>
          <w:tcPr>
            <w:tcW w:w="3760" w:type="dxa"/>
            <w:tcMar>
              <w:top w:w="55" w:type="dxa"/>
              <w:left w:w="100" w:type="dxa"/>
              <w:bottom w:w="55" w:type="dxa"/>
              <w:right w:w="100" w:type="dxa"/>
            </w:tcMar>
          </w:tcPr>
          <w:p w14:paraId="10EDF282" w14:textId="77777777" w:rsidR="00502E4C" w:rsidRDefault="00000000">
            <w:r>
              <w:rPr>
                <w:rFonts w:ascii="Consolas" w:hAnsi="Consolas" w:cs="Consolas"/>
                <w:color w:val="E97132" w:themeColor="accent2"/>
                <w:sz w:val="18"/>
                <w:szCs w:val="18"/>
              </w:rPr>
              <w:t>protected</w:t>
            </w:r>
            <w:r>
              <w:rPr>
                <w:sz w:val="20"/>
                <w:szCs w:val="20"/>
              </w:rPr>
              <w:t>, ou ce que l'héritage ouvre</w:t>
            </w:r>
          </w:p>
        </w:tc>
      </w:tr>
    </w:tbl>
    <w:p w14:paraId="44B5DA32" w14:textId="77777777" w:rsidR="00502E4C" w:rsidRDefault="00000000">
      <w:pPr>
        <w:pStyle w:val="Titre3"/>
        <w:keepNext/>
        <w:spacing w:before="240" w:after="100"/>
      </w:pPr>
      <w:r>
        <w:rPr>
          <w:b/>
          <w:bCs/>
          <w:color w:val="595959"/>
        </w:rPr>
        <w:t>Trois niveaux de visibilité, pas deux</w:t>
      </w:r>
    </w:p>
    <w:p w14:paraId="0F808BA8" w14:textId="77777777" w:rsidR="00502E4C" w:rsidRDefault="00000000">
      <w:pPr>
        <w:spacing w:after="120"/>
      </w:pPr>
      <w:r>
        <w:t xml:space="preserve">La plupart des étudiants connaissent </w:t>
      </w:r>
      <w:r>
        <w:rPr>
          <w:rFonts w:ascii="Consolas" w:hAnsi="Consolas" w:cs="Consolas"/>
          <w:color w:val="E97132" w:themeColor="accent2"/>
          <w:sz w:val="18"/>
          <w:szCs w:val="18"/>
        </w:rPr>
        <w:t>private</w:t>
      </w:r>
      <w:r>
        <w:t xml:space="preserve"> et </w:t>
      </w:r>
      <w:r>
        <w:rPr>
          <w:rFonts w:ascii="Consolas" w:hAnsi="Consolas" w:cs="Consolas"/>
          <w:color w:val="E97132" w:themeColor="accent2"/>
          <w:sz w:val="18"/>
          <w:szCs w:val="18"/>
        </w:rPr>
        <w:t>public</w:t>
      </w:r>
      <w:r>
        <w:t>, et croient que le choix se limite à ces deux-là. Il en existe un troisième, qui n'a pas de mot-clé : quand vous n'écrivez rien devant un membre, il devient visible depuis tout le package, et de là seulement.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00"/>
        <w:gridCol w:w="3760"/>
      </w:tblGrid>
      <w:tr w:rsidR="00502E4C" w14:paraId="6A3DE2A1" w14:textId="77777777">
        <w:tblPrEx>
          <w:tblCellMar>
            <w:top w:w="0" w:type="dxa"/>
            <w:bottom w:w="0" w:type="dxa"/>
          </w:tblCellMar>
        </w:tblPrEx>
        <w:trPr>
          <w:tblHeader/>
        </w:trPr>
        <w:tc>
          <w:tcPr>
            <w:tcW w:w="2000" w:type="dxa"/>
            <w:shd w:val="clear" w:color="auto" w:fill="DEEAF6"/>
            <w:tcMar>
              <w:top w:w="60" w:type="dxa"/>
              <w:left w:w="100" w:type="dxa"/>
              <w:bottom w:w="60" w:type="dxa"/>
              <w:right w:w="100" w:type="dxa"/>
            </w:tcMar>
          </w:tcPr>
          <w:p w14:paraId="517A5730" w14:textId="77777777" w:rsidR="00502E4C" w:rsidRDefault="00000000">
            <w:r>
              <w:rPr>
                <w:b/>
                <w:bCs/>
                <w:sz w:val="20"/>
                <w:szCs w:val="20"/>
              </w:rPr>
              <w:t>Ce que vous écrivez</w:t>
            </w:r>
          </w:p>
        </w:tc>
        <w:tc>
          <w:tcPr>
            <w:tcW w:w="3600" w:type="dxa"/>
            <w:shd w:val="clear" w:color="auto" w:fill="DEEAF6"/>
            <w:tcMar>
              <w:top w:w="60" w:type="dxa"/>
              <w:left w:w="100" w:type="dxa"/>
              <w:bottom w:w="60" w:type="dxa"/>
              <w:right w:w="100" w:type="dxa"/>
            </w:tcMar>
          </w:tcPr>
          <w:p w14:paraId="5D6FBE41" w14:textId="77777777" w:rsidR="00502E4C" w:rsidRDefault="00000000">
            <w:r>
              <w:rPr>
                <w:b/>
                <w:bCs/>
                <w:sz w:val="20"/>
                <w:szCs w:val="20"/>
              </w:rPr>
              <w:t>Qui peut y accéder</w:t>
            </w:r>
          </w:p>
        </w:tc>
        <w:tc>
          <w:tcPr>
            <w:tcW w:w="3760" w:type="dxa"/>
            <w:shd w:val="clear" w:color="auto" w:fill="DEEAF6"/>
            <w:tcMar>
              <w:top w:w="60" w:type="dxa"/>
              <w:left w:w="100" w:type="dxa"/>
              <w:bottom w:w="60" w:type="dxa"/>
              <w:right w:w="100" w:type="dxa"/>
            </w:tcMar>
          </w:tcPr>
          <w:p w14:paraId="22E29A15" w14:textId="77777777" w:rsidR="00502E4C" w:rsidRDefault="00000000">
            <w:r>
              <w:rPr>
                <w:b/>
                <w:bCs/>
                <w:sz w:val="20"/>
                <w:szCs w:val="20"/>
              </w:rPr>
              <w:t>Usage typique</w:t>
            </w:r>
          </w:p>
        </w:tc>
      </w:tr>
      <w:tr w:rsidR="00502E4C" w14:paraId="53A7269B" w14:textId="77777777">
        <w:tblPrEx>
          <w:tblCellMar>
            <w:top w:w="0" w:type="dxa"/>
            <w:bottom w:w="0" w:type="dxa"/>
          </w:tblCellMar>
        </w:tblPrEx>
        <w:trPr>
          <w:cantSplit/>
        </w:trPr>
        <w:tc>
          <w:tcPr>
            <w:tcW w:w="2000" w:type="dxa"/>
            <w:tcMar>
              <w:top w:w="60" w:type="dxa"/>
              <w:left w:w="100" w:type="dxa"/>
              <w:bottom w:w="60" w:type="dxa"/>
              <w:right w:w="100" w:type="dxa"/>
            </w:tcMar>
          </w:tcPr>
          <w:p w14:paraId="632C33DF" w14:textId="77777777" w:rsidR="00502E4C" w:rsidRDefault="00000000">
            <w:r>
              <w:rPr>
                <w:rFonts w:ascii="Consolas" w:hAnsi="Consolas" w:cs="Consolas"/>
                <w:color w:val="E97132" w:themeColor="accent2"/>
                <w:sz w:val="18"/>
                <w:szCs w:val="18"/>
              </w:rPr>
              <w:t>private</w:t>
            </w:r>
          </w:p>
        </w:tc>
        <w:tc>
          <w:tcPr>
            <w:tcW w:w="3600" w:type="dxa"/>
            <w:tcMar>
              <w:top w:w="60" w:type="dxa"/>
              <w:left w:w="100" w:type="dxa"/>
              <w:bottom w:w="60" w:type="dxa"/>
              <w:right w:w="100" w:type="dxa"/>
            </w:tcMar>
          </w:tcPr>
          <w:p w14:paraId="31CED5BE" w14:textId="77777777" w:rsidR="00502E4C" w:rsidRDefault="00000000">
            <w:r>
              <w:rPr>
                <w:rFonts w:ascii="Consolas" w:hAnsi="Consolas" w:cs="Consolas"/>
                <w:color w:val="E97132" w:themeColor="accent2"/>
                <w:sz w:val="18"/>
                <w:szCs w:val="18"/>
              </w:rPr>
              <w:t>la classe elle-même, et rien d'autre</w:t>
            </w:r>
          </w:p>
        </w:tc>
        <w:tc>
          <w:tcPr>
            <w:tcW w:w="3760" w:type="dxa"/>
            <w:tcMar>
              <w:top w:w="60" w:type="dxa"/>
              <w:left w:w="100" w:type="dxa"/>
              <w:bottom w:w="60" w:type="dxa"/>
              <w:right w:w="100" w:type="dxa"/>
            </w:tcMar>
          </w:tcPr>
          <w:p w14:paraId="66EAAACB" w14:textId="77777777" w:rsidR="00502E4C" w:rsidRDefault="00000000">
            <w:r>
              <w:rPr>
                <w:sz w:val="20"/>
                <w:szCs w:val="20"/>
              </w:rPr>
              <w:t>champs, méthodes internes</w:t>
            </w:r>
          </w:p>
        </w:tc>
      </w:tr>
      <w:tr w:rsidR="00502E4C" w14:paraId="259B24ED" w14:textId="77777777">
        <w:tblPrEx>
          <w:tblCellMar>
            <w:top w:w="0" w:type="dxa"/>
            <w:bottom w:w="0" w:type="dxa"/>
          </w:tblCellMar>
        </w:tblPrEx>
        <w:trPr>
          <w:cantSplit/>
        </w:trPr>
        <w:tc>
          <w:tcPr>
            <w:tcW w:w="2000" w:type="dxa"/>
            <w:tcMar>
              <w:top w:w="60" w:type="dxa"/>
              <w:left w:w="100" w:type="dxa"/>
              <w:bottom w:w="60" w:type="dxa"/>
              <w:right w:w="100" w:type="dxa"/>
            </w:tcMar>
          </w:tcPr>
          <w:p w14:paraId="4E80E19F" w14:textId="77777777" w:rsidR="00502E4C" w:rsidRDefault="00000000">
            <w:r>
              <w:rPr>
                <w:rFonts w:ascii="Consolas" w:hAnsi="Consolas" w:cs="Consolas"/>
                <w:color w:val="E97132" w:themeColor="accent2"/>
                <w:sz w:val="18"/>
                <w:szCs w:val="18"/>
              </w:rPr>
              <w:t>(rien)</w:t>
            </w:r>
          </w:p>
        </w:tc>
        <w:tc>
          <w:tcPr>
            <w:tcW w:w="3600" w:type="dxa"/>
            <w:tcMar>
              <w:top w:w="60" w:type="dxa"/>
              <w:left w:w="100" w:type="dxa"/>
              <w:bottom w:w="60" w:type="dxa"/>
              <w:right w:w="100" w:type="dxa"/>
            </w:tcMar>
          </w:tcPr>
          <w:p w14:paraId="415C7E62" w14:textId="77777777" w:rsidR="00502E4C" w:rsidRDefault="00000000">
            <w:r>
              <w:rPr>
                <w:rFonts w:ascii="Consolas" w:hAnsi="Consolas" w:cs="Consolas"/>
                <w:color w:val="E97132" w:themeColor="accent2"/>
                <w:sz w:val="18"/>
                <w:szCs w:val="18"/>
              </w:rPr>
              <w:t>toutes les classes du même package</w:t>
            </w:r>
          </w:p>
        </w:tc>
        <w:tc>
          <w:tcPr>
            <w:tcW w:w="3760" w:type="dxa"/>
            <w:tcMar>
              <w:top w:w="60" w:type="dxa"/>
              <w:left w:w="100" w:type="dxa"/>
              <w:bottom w:w="60" w:type="dxa"/>
              <w:right w:w="100" w:type="dxa"/>
            </w:tcMar>
          </w:tcPr>
          <w:p w14:paraId="1469457A" w14:textId="77777777" w:rsidR="00502E4C" w:rsidRDefault="00000000">
            <w:r>
              <w:rPr>
                <w:sz w:val="20"/>
                <w:szCs w:val="20"/>
              </w:rPr>
              <w:t>collaboration entre classes proches, classes de test</w:t>
            </w:r>
          </w:p>
        </w:tc>
      </w:tr>
      <w:tr w:rsidR="00502E4C" w14:paraId="2BDEBA10" w14:textId="77777777">
        <w:tblPrEx>
          <w:tblCellMar>
            <w:top w:w="0" w:type="dxa"/>
            <w:bottom w:w="0" w:type="dxa"/>
          </w:tblCellMar>
        </w:tblPrEx>
        <w:trPr>
          <w:cantSplit/>
        </w:trPr>
        <w:tc>
          <w:tcPr>
            <w:tcW w:w="2000" w:type="dxa"/>
            <w:tcMar>
              <w:top w:w="60" w:type="dxa"/>
              <w:left w:w="100" w:type="dxa"/>
              <w:bottom w:w="60" w:type="dxa"/>
              <w:right w:w="100" w:type="dxa"/>
            </w:tcMar>
          </w:tcPr>
          <w:p w14:paraId="4BE45623" w14:textId="77777777" w:rsidR="00502E4C" w:rsidRDefault="00000000">
            <w:r>
              <w:rPr>
                <w:rFonts w:ascii="Consolas" w:hAnsi="Consolas" w:cs="Consolas"/>
                <w:color w:val="E97132" w:themeColor="accent2"/>
                <w:sz w:val="18"/>
                <w:szCs w:val="18"/>
              </w:rPr>
              <w:t>public</w:t>
            </w:r>
          </w:p>
        </w:tc>
        <w:tc>
          <w:tcPr>
            <w:tcW w:w="3600" w:type="dxa"/>
            <w:tcMar>
              <w:top w:w="60" w:type="dxa"/>
              <w:left w:w="100" w:type="dxa"/>
              <w:bottom w:w="60" w:type="dxa"/>
              <w:right w:w="100" w:type="dxa"/>
            </w:tcMar>
          </w:tcPr>
          <w:p w14:paraId="11C965D8" w14:textId="77777777" w:rsidR="00502E4C" w:rsidRDefault="00000000">
            <w:r>
              <w:rPr>
                <w:rFonts w:ascii="Consolas" w:hAnsi="Consolas" w:cs="Consolas"/>
                <w:color w:val="E97132" w:themeColor="accent2"/>
                <w:sz w:val="18"/>
                <w:szCs w:val="18"/>
              </w:rPr>
              <w:t>n'importe quelle classe du programme</w:t>
            </w:r>
          </w:p>
        </w:tc>
        <w:tc>
          <w:tcPr>
            <w:tcW w:w="3760" w:type="dxa"/>
            <w:tcMar>
              <w:top w:w="60" w:type="dxa"/>
              <w:left w:w="100" w:type="dxa"/>
              <w:bottom w:w="60" w:type="dxa"/>
              <w:right w:w="100" w:type="dxa"/>
            </w:tcMar>
          </w:tcPr>
          <w:p w14:paraId="7654BCDF" w14:textId="77777777" w:rsidR="00502E4C" w:rsidRDefault="00000000">
            <w:r>
              <w:rPr>
                <w:sz w:val="20"/>
                <w:szCs w:val="20"/>
              </w:rPr>
              <w:t>l'interface offerte au reste du monde</w:t>
            </w:r>
          </w:p>
        </w:tc>
      </w:tr>
    </w:tbl>
    <w:p w14:paraId="1A94C5D1" w14:textId="77777777" w:rsidR="00502E4C" w:rsidRDefault="00000000">
      <w:pPr>
        <w:spacing w:after="120"/>
      </w:pPr>
      <w:r>
        <w:t xml:space="preserve">Il existe un quatrième niveau, </w:t>
      </w:r>
      <w:r>
        <w:rPr>
          <w:rFonts w:ascii="Consolas" w:hAnsi="Consolas" w:cs="Consolas"/>
          <w:color w:val="E97132" w:themeColor="accent2"/>
          <w:sz w:val="18"/>
          <w:szCs w:val="18"/>
        </w:rPr>
        <w:t>protected</w:t>
      </w:r>
      <w:r>
        <w:t xml:space="preserve">, qui n'a de sens qu'avec l'héritage. Vous l'avez rencontré au module </w:t>
      </w:r>
      <w:r>
        <w:rPr>
          <w:rFonts w:ascii="Consolas" w:hAnsi="Consolas" w:cs="Consolas"/>
          <w:color w:val="E97132" w:themeColor="accent2"/>
          <w:sz w:val="18"/>
          <w:szCs w:val="18"/>
        </w:rPr>
        <w:t>ABS</w:t>
      </w:r>
      <w:r>
        <w:t xml:space="preserve"> ; </w:t>
      </w:r>
      <w:hyperlink w:anchor="ex-PKG-5" w:history="1">
        <w:r>
          <w:rPr>
            <w:rFonts w:ascii="Consolas" w:hAnsi="Consolas" w:cs="Consolas"/>
            <w:color w:val="E97132" w:themeColor="accent2"/>
            <w:sz w:val="18"/>
            <w:szCs w:val="18"/>
          </w:rPr>
          <w:t>PKG.5</w:t>
        </w:r>
      </w:hyperlink>
      <w:r>
        <w:t xml:space="preserve"> y revient, maintenant que les packages permettent de voir tout ce qu'il ouvre.</w:t>
      </w:r>
    </w:p>
    <w:p w14:paraId="587599C6" w14:textId="77777777" w:rsidR="00502E4C" w:rsidRDefault="00502E4C">
      <w:pPr>
        <w:pBdr>
          <w:bottom w:val="single" w:sz="6" w:space="1" w:color="A6A6A6"/>
        </w:pBdr>
        <w:spacing w:before="240" w:after="360"/>
      </w:pPr>
    </w:p>
    <w:p w14:paraId="32991945" w14:textId="77777777" w:rsidR="00502E4C" w:rsidRDefault="00000000">
      <w:pPr>
        <w:pStyle w:val="Titre2"/>
        <w:keepNext/>
        <w:spacing w:before="360" w:after="160"/>
      </w:pPr>
      <w:bookmarkStart w:id="43" w:name="_Toc243774985"/>
      <w:r>
        <w:rPr>
          <w:b/>
          <w:bCs/>
          <w:color w:val="1F4E79"/>
          <w:sz w:val="30"/>
          <w:szCs w:val="30"/>
        </w:rPr>
        <w:t>PKG.1 — Ce que voit une classe du même package</w:t>
      </w:r>
      <w:bookmarkEnd w:id="43"/>
    </w:p>
    <w:p w14:paraId="366B4BD3"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be.ephec.java.pkg.e01</w:t>
      </w:r>
    </w:p>
    <w:p w14:paraId="4D48BCBC" w14:textId="77777777" w:rsidR="00502E4C" w:rsidRDefault="00000000">
      <w:pPr>
        <w:pStyle w:val="Titre3"/>
        <w:keepNext/>
        <w:spacing w:before="240" w:after="100"/>
      </w:pPr>
      <w:r>
        <w:rPr>
          <w:b/>
          <w:bCs/>
          <w:color w:val="595959"/>
        </w:rPr>
        <w:t>Objectif</w:t>
      </w:r>
    </w:p>
    <w:p w14:paraId="7A7D6564" w14:textId="77777777" w:rsidR="00502E4C" w:rsidRDefault="00000000">
      <w:pPr>
        <w:spacing w:after="120"/>
      </w:pPr>
      <w:r>
        <w:t>Constater par l'expérience ce que chaque niveau de visibilité autorise, depuis une classe voisine.</w:t>
      </w:r>
    </w:p>
    <w:p w14:paraId="37A79927" w14:textId="77777777" w:rsidR="00502E4C" w:rsidRDefault="00000000">
      <w:pPr>
        <w:pStyle w:val="Titre3"/>
        <w:keepNext/>
        <w:spacing w:before="240" w:after="100"/>
      </w:pPr>
      <w:r>
        <w:rPr>
          <w:b/>
          <w:bCs/>
          <w:color w:val="595959"/>
        </w:rPr>
        <w:t>Énoncé</w:t>
      </w:r>
    </w:p>
    <w:p w14:paraId="33AB2F55" w14:textId="77777777" w:rsidR="00502E4C" w:rsidRDefault="00000000">
      <w:pPr>
        <w:spacing w:after="120"/>
      </w:pPr>
      <w:r>
        <w:t xml:space="preserve">La classe </w:t>
      </w:r>
      <w:r>
        <w:rPr>
          <w:rFonts w:ascii="Consolas" w:hAnsi="Consolas" w:cs="Consolas"/>
          <w:color w:val="E97132" w:themeColor="accent2"/>
          <w:sz w:val="18"/>
          <w:szCs w:val="18"/>
        </w:rPr>
        <w:t>Coffre</w:t>
      </w:r>
      <w:r>
        <w:t xml:space="preserve"> vous est fournie. Elle expose six membres, deux par niveau de visibilité :</w:t>
      </w:r>
    </w:p>
    <w:p w14:paraId="49439244" w14:textId="77777777" w:rsidR="00502E4C" w:rsidRDefault="00000000">
      <w:pPr>
        <w:keepLines/>
        <w:shd w:val="clear" w:color="auto" w:fill="F2F2F2"/>
        <w:spacing w:before="100"/>
        <w:ind w:left="220"/>
      </w:pPr>
      <w:r>
        <w:rPr>
          <w:rFonts w:ascii="Consolas" w:hAnsi="Consolas" w:cs="Consolas"/>
          <w:color w:val="E97132" w:themeColor="accent2"/>
          <w:sz w:val="18"/>
          <w:szCs w:val="18"/>
        </w:rPr>
        <w:t>private String codeSecret   = "1234";</w:t>
      </w:r>
    </w:p>
    <w:p w14:paraId="404F11FF" w14:textId="77777777" w:rsidR="00502E4C" w:rsidRDefault="00000000">
      <w:pPr>
        <w:keepLines/>
        <w:shd w:val="clear" w:color="auto" w:fill="F2F2F2"/>
        <w:ind w:left="220"/>
      </w:pPr>
      <w:r>
        <w:rPr>
          <w:rFonts w:ascii="Consolas" w:hAnsi="Consolas" w:cs="Consolas"/>
          <w:color w:val="E97132" w:themeColor="accent2"/>
          <w:sz w:val="18"/>
          <w:szCs w:val="18"/>
        </w:rPr>
        <w:t xml:space="preserve">        String numero       = "C-07";      // pas de mot-cle</w:t>
      </w:r>
    </w:p>
    <w:p w14:paraId="34722E91" w14:textId="77777777" w:rsidR="00502E4C" w:rsidRDefault="00000000">
      <w:pPr>
        <w:keepLines/>
        <w:shd w:val="clear" w:color="auto" w:fill="F2F2F2"/>
        <w:ind w:left="220"/>
      </w:pPr>
      <w:r>
        <w:rPr>
          <w:rFonts w:ascii="Consolas" w:hAnsi="Consolas" w:cs="Consolas"/>
          <w:color w:val="E97132" w:themeColor="accent2"/>
          <w:sz w:val="18"/>
          <w:szCs w:val="18"/>
        </w:rPr>
        <w:t>public  String proprietaire = "Ada";</w:t>
      </w:r>
    </w:p>
    <w:p w14:paraId="1B713CBB" w14:textId="77777777" w:rsidR="00502E4C" w:rsidRDefault="00000000">
      <w:pPr>
        <w:keepLines/>
        <w:shd w:val="clear" w:color="auto" w:fill="F2F2F2"/>
        <w:ind w:left="220"/>
      </w:pPr>
      <w:r>
        <w:rPr>
          <w:rFonts w:ascii="Consolas" w:hAnsi="Consolas" w:cs="Consolas"/>
          <w:color w:val="E97132" w:themeColor="accent2"/>
          <w:sz w:val="18"/>
          <w:szCs w:val="18"/>
        </w:rPr>
        <w:t xml:space="preserve"> </w:t>
      </w:r>
    </w:p>
    <w:p w14:paraId="6233936B" w14:textId="77777777" w:rsidR="00502E4C" w:rsidRDefault="00000000">
      <w:pPr>
        <w:keepLines/>
        <w:shd w:val="clear" w:color="auto" w:fill="F2F2F2"/>
        <w:ind w:left="220"/>
      </w:pPr>
      <w:r>
        <w:rPr>
          <w:rFonts w:ascii="Consolas" w:hAnsi="Consolas" w:cs="Consolas"/>
          <w:color w:val="E97132" w:themeColor="accent2"/>
          <w:sz w:val="18"/>
          <w:szCs w:val="18"/>
        </w:rPr>
        <w:t>private String ouvrirLeMecanisme()  { ... }</w:t>
      </w:r>
    </w:p>
    <w:p w14:paraId="6FAB66A1" w14:textId="77777777" w:rsidR="00502E4C" w:rsidRPr="007F5B30" w:rsidRDefault="00000000">
      <w:pPr>
        <w:keepLines/>
        <w:shd w:val="clear" w:color="auto" w:fill="F2F2F2"/>
        <w:ind w:left="220"/>
        <w:rPr>
          <w:lang w:val="nl-BE"/>
        </w:rPr>
      </w:pPr>
      <w:r>
        <w:rPr>
          <w:rFonts w:ascii="Consolas" w:hAnsi="Consolas" w:cs="Consolas"/>
          <w:color w:val="E97132" w:themeColor="accent2"/>
          <w:sz w:val="18"/>
          <w:szCs w:val="18"/>
        </w:rPr>
        <w:t xml:space="preserve">        </w:t>
      </w:r>
      <w:r w:rsidRPr="007F5B30">
        <w:rPr>
          <w:rFonts w:ascii="Consolas" w:hAnsi="Consolas" w:cs="Consolas"/>
          <w:color w:val="E97132" w:themeColor="accent2"/>
          <w:sz w:val="18"/>
          <w:szCs w:val="18"/>
          <w:lang w:val="nl-BE"/>
        </w:rPr>
        <w:t>String verifierLeNumero()   { ... }</w:t>
      </w:r>
    </w:p>
    <w:p w14:paraId="1D8D2ADF" w14:textId="77777777" w:rsidR="00502E4C" w:rsidRPr="007F5B30" w:rsidRDefault="00000000">
      <w:pPr>
        <w:keepLines/>
        <w:shd w:val="clear" w:color="auto" w:fill="F2F2F2"/>
        <w:spacing w:after="160"/>
        <w:ind w:left="220"/>
        <w:rPr>
          <w:lang w:val="nl-BE"/>
        </w:rPr>
      </w:pPr>
      <w:r w:rsidRPr="007F5B30">
        <w:rPr>
          <w:rFonts w:ascii="Consolas" w:hAnsi="Consolas" w:cs="Consolas"/>
          <w:color w:val="E97132" w:themeColor="accent2"/>
          <w:sz w:val="18"/>
          <w:szCs w:val="18"/>
          <w:lang w:val="nl-BE"/>
        </w:rPr>
        <w:t>public  String decrire()            { ... }</w:t>
      </w:r>
    </w:p>
    <w:p w14:paraId="4BB27491" w14:textId="77777777" w:rsidR="00502E4C" w:rsidRDefault="00000000">
      <w:pPr>
        <w:spacing w:after="120"/>
      </w:pPr>
      <w:r>
        <w:t xml:space="preserve">La classe </w:t>
      </w:r>
      <w:r>
        <w:rPr>
          <w:rFonts w:ascii="Consolas" w:hAnsi="Consolas" w:cs="Consolas"/>
          <w:color w:val="E97132" w:themeColor="accent2"/>
          <w:sz w:val="18"/>
          <w:szCs w:val="18"/>
        </w:rPr>
        <w:t>Inspecteur</w:t>
      </w:r>
      <w:r>
        <w:t xml:space="preserve"> vit dans le </w:t>
      </w:r>
      <w:r>
        <w:rPr>
          <w:i/>
          <w:iCs/>
        </w:rPr>
        <w:t>même</w:t>
      </w:r>
      <w:r>
        <w:t xml:space="preserve"> package. Sa méthode </w:t>
      </w:r>
      <w:r>
        <w:rPr>
          <w:rFonts w:ascii="Consolas" w:hAnsi="Consolas" w:cs="Consolas"/>
          <w:color w:val="E97132" w:themeColor="accent2"/>
          <w:sz w:val="18"/>
          <w:szCs w:val="18"/>
        </w:rPr>
        <w:t>experimenter()</w:t>
      </w:r>
      <w:r>
        <w:t xml:space="preserve"> contient six lignes en commentaire, une par membre. Décommentez-les une à une et notez celles que le compilateur refuse.</w:t>
      </w:r>
    </w:p>
    <w:p w14:paraId="182ECA6D" w14:textId="77777777" w:rsidR="00502E4C" w:rsidRDefault="00000000">
      <w:pPr>
        <w:spacing w:after="120"/>
      </w:pPr>
      <w:r>
        <w:t xml:space="preserve">Complétez ensuite </w:t>
      </w:r>
      <w:r>
        <w:rPr>
          <w:rFonts w:ascii="Consolas" w:hAnsi="Consolas" w:cs="Consolas"/>
          <w:color w:val="E97132" w:themeColor="accent2"/>
          <w:sz w:val="18"/>
          <w:szCs w:val="18"/>
        </w:rPr>
        <w:t>membresAccessibles()</w:t>
      </w:r>
      <w:r>
        <w:t xml:space="preserve"> pour qu'elle rende la liste des membres réellement atteignables, séparés par une virgule et un espace, dans l'ordre de déclaration.</w:t>
      </w:r>
    </w:p>
    <w:p w14:paraId="561872B7" w14:textId="77777777" w:rsidR="00502E4C"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0D5F1FA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2F5BC63" w14:textId="77777777" w:rsidR="00502E4C" w:rsidRDefault="00000000">
            <w:pPr>
              <w:spacing w:after="80"/>
            </w:pPr>
            <w:r>
              <w:rPr>
                <w:rFonts w:ascii="Consolas" w:hAnsi="Consolas" w:cs="Consolas"/>
                <w:color w:val="E97132" w:themeColor="accent2"/>
                <w:sz w:val="18"/>
                <w:szCs w:val="18"/>
              </w:rPr>
              <w:t>be.ephec.java.pkg.e01.InspecteurTest</w:t>
            </w:r>
          </w:p>
          <w:p w14:paraId="2848D6A4" w14:textId="77777777" w:rsidR="00502E4C" w:rsidRDefault="00000000">
            <w:r>
              <w:t>Compare votre réponse à la liste attendue. Le test ne vous dira pas laquelle est fausse : c'est l'expérimentation qui doit vous donner la réponse, pas le test.</w:t>
            </w:r>
          </w:p>
        </w:tc>
      </w:tr>
    </w:tbl>
    <w:p w14:paraId="154E44DA" w14:textId="77777777" w:rsidR="00502E4C" w:rsidRDefault="00000000">
      <w:pPr>
        <w:pStyle w:val="Titre3"/>
        <w:keepNext/>
        <w:spacing w:before="240" w:after="100"/>
      </w:pPr>
      <w:r>
        <w:rPr>
          <w:b/>
          <w:bCs/>
          <w:color w:val="595959"/>
        </w:rPr>
        <w:t>Questions à se poser</w:t>
      </w:r>
    </w:p>
    <w:p w14:paraId="76B42A58" w14:textId="77777777" w:rsidR="00502E4C" w:rsidRDefault="00000000">
      <w:pPr>
        <w:pStyle w:val="Paragraphedeliste"/>
        <w:numPr>
          <w:ilvl w:val="0"/>
          <w:numId w:val="8"/>
        </w:numPr>
        <w:spacing w:after="60"/>
      </w:pPr>
      <w:r>
        <w:t xml:space="preserve">Vous êtes dans une autre classe, et pourtant certains membres privés vous sont refusés alors que d'autres membres passent. Contre quoi </w:t>
      </w:r>
      <w:r>
        <w:rPr>
          <w:rFonts w:ascii="Consolas" w:hAnsi="Consolas" w:cs="Consolas"/>
          <w:color w:val="E97132" w:themeColor="accent2"/>
          <w:sz w:val="18"/>
          <w:szCs w:val="18"/>
        </w:rPr>
        <w:t>private</w:t>
      </w:r>
      <w:r>
        <w:t xml:space="preserve"> protège-t-il exactement : contre l'extérieur de l'objet, ou contre l'extérieur de la classe ?</w:t>
      </w:r>
    </w:p>
    <w:p w14:paraId="78C97949" w14:textId="77777777" w:rsidR="00502E4C" w:rsidRDefault="00000000">
      <w:pPr>
        <w:pStyle w:val="Paragraphedeliste"/>
        <w:numPr>
          <w:ilvl w:val="0"/>
          <w:numId w:val="8"/>
        </w:numPr>
        <w:spacing w:after="60"/>
      </w:pPr>
      <w:r>
        <w:t xml:space="preserve">Deux objets </w:t>
      </w:r>
      <w:r>
        <w:rPr>
          <w:rFonts w:ascii="Consolas" w:hAnsi="Consolas" w:cs="Consolas"/>
          <w:color w:val="E97132" w:themeColor="accent2"/>
          <w:sz w:val="18"/>
          <w:szCs w:val="18"/>
        </w:rPr>
        <w:t>Coffre</w:t>
      </w:r>
      <w:r>
        <w:t xml:space="preserve"> différents : le premier peut-il lire le </w:t>
      </w:r>
      <w:r>
        <w:rPr>
          <w:rFonts w:ascii="Consolas" w:hAnsi="Consolas" w:cs="Consolas"/>
          <w:color w:val="E97132" w:themeColor="accent2"/>
          <w:sz w:val="18"/>
          <w:szCs w:val="18"/>
        </w:rPr>
        <w:t>codeSecret</w:t>
      </w:r>
      <w:r>
        <w:t xml:space="preserve"> du second ? Essayez.</w:t>
      </w:r>
    </w:p>
    <w:p w14:paraId="643EE75E" w14:textId="77777777" w:rsidR="00502E4C" w:rsidRDefault="00502E4C">
      <w:pPr>
        <w:pBdr>
          <w:bottom w:val="single" w:sz="6" w:space="1" w:color="A6A6A6"/>
        </w:pBdr>
        <w:spacing w:before="240" w:after="360"/>
      </w:pPr>
    </w:p>
    <w:p w14:paraId="5C3EF91B" w14:textId="77777777" w:rsidR="00502E4C" w:rsidRDefault="00000000">
      <w:pPr>
        <w:pStyle w:val="Titre2"/>
        <w:keepNext/>
        <w:spacing w:before="360" w:after="160"/>
      </w:pPr>
      <w:bookmarkStart w:id="44" w:name="_Toc243774986"/>
      <w:r>
        <w:rPr>
          <w:b/>
          <w:bCs/>
          <w:color w:val="1F4E79"/>
          <w:sz w:val="30"/>
          <w:szCs w:val="30"/>
        </w:rPr>
        <w:t>PKG.2 — Ce que voit une classe d'un autre package</w:t>
      </w:r>
      <w:bookmarkEnd w:id="44"/>
    </w:p>
    <w:p w14:paraId="76E77997" w14:textId="77777777" w:rsidR="00502E4C" w:rsidRDefault="00000000">
      <w:pPr>
        <w:spacing w:after="120"/>
      </w:pPr>
      <w:r>
        <w:rPr>
          <w:i/>
          <w:iCs/>
          <w:color w:val="595959"/>
        </w:rPr>
        <w:t xml:space="preserve">Packages : </w:t>
      </w:r>
      <w:r>
        <w:rPr>
          <w:rFonts w:ascii="Consolas" w:hAnsi="Consolas" w:cs="Consolas"/>
          <w:i/>
          <w:iCs/>
          <w:color w:val="E97132" w:themeColor="accent2"/>
          <w:sz w:val="18"/>
          <w:szCs w:val="18"/>
        </w:rPr>
        <w:t>be.ephec.java.pkg.e02.coffre</w:t>
      </w:r>
      <w:r>
        <w:rPr>
          <w:i/>
          <w:iCs/>
          <w:color w:val="595959"/>
        </w:rPr>
        <w:t xml:space="preserve"> et </w:t>
      </w:r>
      <w:r>
        <w:rPr>
          <w:rFonts w:ascii="Consolas" w:hAnsi="Consolas" w:cs="Consolas"/>
          <w:i/>
          <w:iCs/>
          <w:color w:val="E97132" w:themeColor="accent2"/>
          <w:sz w:val="18"/>
          <w:szCs w:val="18"/>
        </w:rPr>
        <w:t>be.ephec.java.pkg.e02.controle</w:t>
      </w:r>
    </w:p>
    <w:p w14:paraId="29308E91" w14:textId="77777777" w:rsidR="00502E4C" w:rsidRDefault="00000000">
      <w:pPr>
        <w:pStyle w:val="Titre3"/>
        <w:keepNext/>
        <w:spacing w:before="240" w:after="100"/>
      </w:pPr>
      <w:r>
        <w:rPr>
          <w:b/>
          <w:bCs/>
          <w:color w:val="595959"/>
        </w:rPr>
        <w:t>Objectif</w:t>
      </w:r>
    </w:p>
    <w:p w14:paraId="46DA1C21" w14:textId="77777777" w:rsidR="00502E4C" w:rsidRDefault="00000000">
      <w:pPr>
        <w:spacing w:after="120"/>
      </w:pPr>
      <w:r>
        <w:t>Franchir la frontière du package, et comprendre à quoi sert vraiment un accesseur.</w:t>
      </w:r>
    </w:p>
    <w:p w14:paraId="3875F475" w14:textId="77777777" w:rsidR="00502E4C" w:rsidRDefault="00000000">
      <w:pPr>
        <w:pStyle w:val="Titre3"/>
        <w:keepNext/>
        <w:spacing w:before="240" w:after="100"/>
      </w:pPr>
      <w:r>
        <w:rPr>
          <w:b/>
          <w:bCs/>
          <w:color w:val="595959"/>
        </w:rPr>
        <w:t>Énoncé — première partie</w:t>
      </w:r>
    </w:p>
    <w:p w14:paraId="202FF782" w14:textId="77777777" w:rsidR="00502E4C" w:rsidRDefault="00000000">
      <w:pPr>
        <w:spacing w:after="120"/>
      </w:pPr>
      <w:r>
        <w:t xml:space="preserve">La même classe </w:t>
      </w:r>
      <w:r>
        <w:rPr>
          <w:rFonts w:ascii="Consolas" w:hAnsi="Consolas" w:cs="Consolas"/>
          <w:color w:val="E97132" w:themeColor="accent2"/>
          <w:sz w:val="18"/>
          <w:szCs w:val="18"/>
        </w:rPr>
        <w:t>Coffre</w:t>
      </w:r>
      <w:r>
        <w:t xml:space="preserve"> est maintenant seule dans son package. La classe </w:t>
      </w:r>
      <w:r>
        <w:rPr>
          <w:rFonts w:ascii="Consolas" w:hAnsi="Consolas" w:cs="Consolas"/>
          <w:color w:val="E97132" w:themeColor="accent2"/>
          <w:sz w:val="18"/>
          <w:szCs w:val="18"/>
        </w:rPr>
        <w:t>ControleExterne</w:t>
      </w:r>
      <w:r>
        <w:t xml:space="preserve"> vit ailleurs. Sa méthode </w:t>
      </w:r>
      <w:r>
        <w:rPr>
          <w:rFonts w:ascii="Consolas" w:hAnsi="Consolas" w:cs="Consolas"/>
          <w:color w:val="E97132" w:themeColor="accent2"/>
          <w:sz w:val="18"/>
          <w:szCs w:val="18"/>
        </w:rPr>
        <w:t>experimenter()</w:t>
      </w:r>
      <w:r>
        <w:t xml:space="preserve"> reprend les mêmes lignes commentées qu'en </w:t>
      </w:r>
      <w:hyperlink w:anchor="ex-PKG-1" w:history="1">
        <w:r>
          <w:rPr>
            <w:rFonts w:ascii="Consolas" w:hAnsi="Consolas" w:cs="Consolas"/>
            <w:color w:val="E97132" w:themeColor="accent2"/>
            <w:sz w:val="18"/>
            <w:szCs w:val="18"/>
          </w:rPr>
          <w:t>PKG.1</w:t>
        </w:r>
      </w:hyperlink>
      <w:r>
        <w:t>.</w:t>
      </w:r>
    </w:p>
    <w:p w14:paraId="6B37093F" w14:textId="77777777" w:rsidR="00502E4C" w:rsidRDefault="00000000">
      <w:pPr>
        <w:spacing w:after="120"/>
      </w:pPr>
      <w:r>
        <w:t>Décommentez, et comparez avec ce que vous aviez obtenu à l'exercice précédent. Un seul élément a changé entre les deux exercices — le package — et pourtant le résultat n'est pas le même. Notez lequel des six membres bascule.</w:t>
      </w:r>
    </w:p>
    <w:p w14:paraId="396A999E" w14:textId="77777777" w:rsidR="00502E4C" w:rsidRDefault="00000000">
      <w:pPr>
        <w:pStyle w:val="Titre3"/>
        <w:keepNext/>
        <w:spacing w:before="240" w:after="100"/>
      </w:pPr>
      <w:r>
        <w:rPr>
          <w:b/>
          <w:bCs/>
          <w:color w:val="595959"/>
        </w:rPr>
        <w:t>Énoncé — seconde partie</w:t>
      </w:r>
    </w:p>
    <w:p w14:paraId="4994133F" w14:textId="77777777" w:rsidR="00502E4C" w:rsidRDefault="00000000">
      <w:pPr>
        <w:spacing w:after="120"/>
      </w:pPr>
      <w:r>
        <w:t xml:space="preserve">Le contrôle extérieur a besoin de lire le numéro du coffre. Complétez </w:t>
      </w:r>
      <w:r>
        <w:rPr>
          <w:rFonts w:ascii="Consolas" w:hAnsi="Consolas" w:cs="Consolas"/>
          <w:color w:val="E97132" w:themeColor="accent2"/>
          <w:sz w:val="18"/>
          <w:szCs w:val="18"/>
        </w:rPr>
        <w:t>numeroDu(Coffre)</w:t>
      </w:r>
      <w:r>
        <w:t xml:space="preserve"> pour qu'elle le rende.</w:t>
      </w:r>
    </w:p>
    <w:p w14:paraId="50B3315A" w14:textId="77777777" w:rsidR="00502E4C" w:rsidRDefault="00000000">
      <w:pPr>
        <w:spacing w:after="120"/>
      </w:pPr>
      <w:r>
        <w:rPr>
          <w:b/>
          <w:bCs/>
        </w:rPr>
        <w:t xml:space="preserve">Contrainte : le champ </w:t>
      </w:r>
      <w:r>
        <w:rPr>
          <w:rFonts w:ascii="Consolas" w:hAnsi="Consolas" w:cs="Consolas"/>
          <w:color w:val="E97132" w:themeColor="accent2"/>
          <w:sz w:val="18"/>
          <w:szCs w:val="18"/>
        </w:rPr>
        <w:t>numero</w:t>
      </w:r>
      <w:r>
        <w:rPr>
          <w:b/>
          <w:bCs/>
        </w:rPr>
        <w:t xml:space="preserve"> doit rester tel qu'il est. </w:t>
      </w:r>
      <w:r>
        <w:t xml:space="preserve">Le passer en </w:t>
      </w:r>
      <w:r>
        <w:rPr>
          <w:rFonts w:ascii="Consolas" w:hAnsi="Consolas" w:cs="Consolas"/>
          <w:color w:val="E97132" w:themeColor="accent2"/>
          <w:sz w:val="18"/>
          <w:szCs w:val="18"/>
        </w:rPr>
        <w:t>public</w:t>
      </w:r>
      <w:r>
        <w:t xml:space="preserve"> ferait compiler l'exercice en dix secondes, et c'est précisément ce qu'il faut éviter. Trouvez l'autre solution.</w:t>
      </w:r>
    </w:p>
    <w:p w14:paraId="05791EE5" w14:textId="77777777" w:rsidR="00502E4C"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502E4C" w14:paraId="483247AB" w14:textId="77777777">
        <w:tblPrEx>
          <w:tblCellMar>
            <w:top w:w="0" w:type="dxa"/>
            <w:bottom w:w="0" w:type="dxa"/>
          </w:tblCellMar>
        </w:tblPrEx>
        <w:trPr>
          <w:tblHeader/>
        </w:trPr>
        <w:tc>
          <w:tcPr>
            <w:tcW w:w="2200" w:type="dxa"/>
            <w:shd w:val="clear" w:color="auto" w:fill="DEEAF6"/>
            <w:tcMar>
              <w:top w:w="60" w:type="dxa"/>
              <w:left w:w="100" w:type="dxa"/>
              <w:bottom w:w="60" w:type="dxa"/>
              <w:right w:w="100" w:type="dxa"/>
            </w:tcMar>
          </w:tcPr>
          <w:p w14:paraId="12A2D876" w14:textId="77777777" w:rsidR="00502E4C" w:rsidRDefault="00000000">
            <w:r>
              <w:rPr>
                <w:b/>
                <w:bCs/>
                <w:sz w:val="20"/>
                <w:szCs w:val="20"/>
              </w:rPr>
              <w:t>Élément</w:t>
            </w:r>
          </w:p>
        </w:tc>
        <w:tc>
          <w:tcPr>
            <w:tcW w:w="3400" w:type="dxa"/>
            <w:shd w:val="clear" w:color="auto" w:fill="DEEAF6"/>
            <w:tcMar>
              <w:top w:w="60" w:type="dxa"/>
              <w:left w:w="100" w:type="dxa"/>
              <w:bottom w:w="60" w:type="dxa"/>
              <w:right w:w="100" w:type="dxa"/>
            </w:tcMar>
          </w:tcPr>
          <w:p w14:paraId="0C56F339" w14:textId="77777777" w:rsidR="00502E4C" w:rsidRDefault="00000000">
            <w:r>
              <w:rPr>
                <w:b/>
                <w:bCs/>
                <w:sz w:val="20"/>
                <w:szCs w:val="20"/>
              </w:rPr>
              <w:t>Signature</w:t>
            </w:r>
          </w:p>
        </w:tc>
        <w:tc>
          <w:tcPr>
            <w:tcW w:w="3760" w:type="dxa"/>
            <w:shd w:val="clear" w:color="auto" w:fill="DEEAF6"/>
            <w:tcMar>
              <w:top w:w="60" w:type="dxa"/>
              <w:left w:w="100" w:type="dxa"/>
              <w:bottom w:w="60" w:type="dxa"/>
              <w:right w:w="100" w:type="dxa"/>
            </w:tcMar>
          </w:tcPr>
          <w:p w14:paraId="7EBD88B3" w14:textId="77777777" w:rsidR="00502E4C" w:rsidRDefault="00000000">
            <w:r>
              <w:rPr>
                <w:b/>
                <w:bCs/>
                <w:sz w:val="20"/>
                <w:szCs w:val="20"/>
              </w:rPr>
              <w:t>Rôle</w:t>
            </w:r>
          </w:p>
        </w:tc>
      </w:tr>
      <w:tr w:rsidR="00502E4C" w14:paraId="23A35E66" w14:textId="77777777">
        <w:tblPrEx>
          <w:tblCellMar>
            <w:top w:w="0" w:type="dxa"/>
            <w:bottom w:w="0" w:type="dxa"/>
          </w:tblCellMar>
        </w:tblPrEx>
        <w:trPr>
          <w:cantSplit/>
        </w:trPr>
        <w:tc>
          <w:tcPr>
            <w:tcW w:w="2200" w:type="dxa"/>
            <w:tcMar>
              <w:top w:w="60" w:type="dxa"/>
              <w:left w:w="100" w:type="dxa"/>
              <w:bottom w:w="60" w:type="dxa"/>
              <w:right w:w="100" w:type="dxa"/>
            </w:tcMar>
          </w:tcPr>
          <w:p w14:paraId="4BF442B6" w14:textId="77777777" w:rsidR="00502E4C" w:rsidRDefault="00000000">
            <w:r>
              <w:rPr>
                <w:rFonts w:ascii="Consolas" w:hAnsi="Consolas" w:cs="Consolas"/>
                <w:color w:val="E97132" w:themeColor="accent2"/>
                <w:sz w:val="18"/>
                <w:szCs w:val="18"/>
              </w:rPr>
              <w:t>numero</w:t>
            </w:r>
          </w:p>
        </w:tc>
        <w:tc>
          <w:tcPr>
            <w:tcW w:w="3400" w:type="dxa"/>
            <w:tcMar>
              <w:top w:w="60" w:type="dxa"/>
              <w:left w:w="100" w:type="dxa"/>
              <w:bottom w:w="60" w:type="dxa"/>
              <w:right w:w="100" w:type="dxa"/>
            </w:tcMar>
          </w:tcPr>
          <w:p w14:paraId="74B026EA" w14:textId="77777777" w:rsidR="00502E4C" w:rsidRDefault="00000000">
            <w:r>
              <w:rPr>
                <w:rFonts w:ascii="Consolas" w:hAnsi="Consolas" w:cs="Consolas"/>
                <w:color w:val="E97132" w:themeColor="accent2"/>
                <w:sz w:val="18"/>
                <w:szCs w:val="18"/>
              </w:rPr>
              <w:t>String numero</w:t>
            </w:r>
          </w:p>
        </w:tc>
        <w:tc>
          <w:tcPr>
            <w:tcW w:w="3760" w:type="dxa"/>
            <w:tcMar>
              <w:top w:w="60" w:type="dxa"/>
              <w:left w:w="100" w:type="dxa"/>
              <w:bottom w:w="60" w:type="dxa"/>
              <w:right w:w="100" w:type="dxa"/>
            </w:tcMar>
          </w:tcPr>
          <w:p w14:paraId="24D1E74E" w14:textId="77777777" w:rsidR="00502E4C" w:rsidRDefault="00000000">
            <w:r>
              <w:rPr>
                <w:sz w:val="20"/>
                <w:szCs w:val="20"/>
              </w:rPr>
              <w:t>Visibilité par défaut — ne pas modifier</w:t>
            </w:r>
          </w:p>
        </w:tc>
      </w:tr>
      <w:tr w:rsidR="00502E4C" w14:paraId="120C5344" w14:textId="77777777">
        <w:tblPrEx>
          <w:tblCellMar>
            <w:top w:w="0" w:type="dxa"/>
            <w:bottom w:w="0" w:type="dxa"/>
          </w:tblCellMar>
        </w:tblPrEx>
        <w:trPr>
          <w:cantSplit/>
        </w:trPr>
        <w:tc>
          <w:tcPr>
            <w:tcW w:w="2200" w:type="dxa"/>
            <w:tcMar>
              <w:top w:w="60" w:type="dxa"/>
              <w:left w:w="100" w:type="dxa"/>
              <w:bottom w:w="60" w:type="dxa"/>
              <w:right w:w="100" w:type="dxa"/>
            </w:tcMar>
          </w:tcPr>
          <w:p w14:paraId="4D693856" w14:textId="77777777" w:rsidR="00502E4C" w:rsidRDefault="00000000">
            <w:r>
              <w:rPr>
                <w:rFonts w:ascii="Consolas" w:hAnsi="Consolas" w:cs="Consolas"/>
                <w:color w:val="E97132" w:themeColor="accent2"/>
                <w:sz w:val="18"/>
                <w:szCs w:val="18"/>
              </w:rPr>
              <w:t>(à ajouter)</w:t>
            </w:r>
          </w:p>
        </w:tc>
        <w:tc>
          <w:tcPr>
            <w:tcW w:w="3400" w:type="dxa"/>
            <w:tcMar>
              <w:top w:w="60" w:type="dxa"/>
              <w:left w:w="100" w:type="dxa"/>
              <w:bottom w:w="60" w:type="dxa"/>
              <w:right w:w="100" w:type="dxa"/>
            </w:tcMar>
          </w:tcPr>
          <w:p w14:paraId="58A30771" w14:textId="77777777" w:rsidR="00502E4C" w:rsidRDefault="00000000">
            <w:r>
              <w:rPr>
                <w:rFonts w:ascii="Consolas" w:hAnsi="Consolas" w:cs="Consolas"/>
                <w:color w:val="E97132" w:themeColor="accent2"/>
                <w:sz w:val="18"/>
                <w:szCs w:val="18"/>
              </w:rPr>
              <w:t>public String getNumero()</w:t>
            </w:r>
          </w:p>
        </w:tc>
        <w:tc>
          <w:tcPr>
            <w:tcW w:w="3760" w:type="dxa"/>
            <w:tcMar>
              <w:top w:w="60" w:type="dxa"/>
              <w:left w:w="100" w:type="dxa"/>
              <w:bottom w:w="60" w:type="dxa"/>
              <w:right w:w="100" w:type="dxa"/>
            </w:tcMar>
          </w:tcPr>
          <w:p w14:paraId="01616FD8" w14:textId="77777777" w:rsidR="00502E4C" w:rsidRDefault="00000000">
            <w:r>
              <w:rPr>
                <w:sz w:val="20"/>
                <w:szCs w:val="20"/>
              </w:rPr>
              <w:t>Retourne le numéro, en lecture seule</w:t>
            </w:r>
          </w:p>
        </w:tc>
      </w:tr>
      <w:tr w:rsidR="00502E4C" w14:paraId="23409978" w14:textId="77777777">
        <w:tblPrEx>
          <w:tblCellMar>
            <w:top w:w="0" w:type="dxa"/>
            <w:bottom w:w="0" w:type="dxa"/>
          </w:tblCellMar>
        </w:tblPrEx>
        <w:trPr>
          <w:cantSplit/>
        </w:trPr>
        <w:tc>
          <w:tcPr>
            <w:tcW w:w="2200" w:type="dxa"/>
            <w:tcMar>
              <w:top w:w="60" w:type="dxa"/>
              <w:left w:w="100" w:type="dxa"/>
              <w:bottom w:w="60" w:type="dxa"/>
              <w:right w:w="100" w:type="dxa"/>
            </w:tcMar>
          </w:tcPr>
          <w:p w14:paraId="7DE3081B" w14:textId="77777777" w:rsidR="00502E4C" w:rsidRDefault="00000000">
            <w:r>
              <w:rPr>
                <w:rFonts w:ascii="Consolas" w:hAnsi="Consolas" w:cs="Consolas"/>
                <w:color w:val="E97132" w:themeColor="accent2"/>
                <w:sz w:val="18"/>
                <w:szCs w:val="18"/>
              </w:rPr>
              <w:t>numeroDu</w:t>
            </w:r>
          </w:p>
        </w:tc>
        <w:tc>
          <w:tcPr>
            <w:tcW w:w="3400" w:type="dxa"/>
            <w:tcMar>
              <w:top w:w="60" w:type="dxa"/>
              <w:left w:w="100" w:type="dxa"/>
              <w:bottom w:w="60" w:type="dxa"/>
              <w:right w:w="100" w:type="dxa"/>
            </w:tcMar>
          </w:tcPr>
          <w:p w14:paraId="09BAE631" w14:textId="77777777" w:rsidR="00502E4C" w:rsidRDefault="00000000">
            <w:r>
              <w:rPr>
                <w:rFonts w:ascii="Consolas" w:hAnsi="Consolas" w:cs="Consolas"/>
                <w:color w:val="E97132" w:themeColor="accent2"/>
                <w:sz w:val="18"/>
                <w:szCs w:val="18"/>
              </w:rPr>
              <w:t>public String numeroDu(Coffre)</w:t>
            </w:r>
          </w:p>
        </w:tc>
        <w:tc>
          <w:tcPr>
            <w:tcW w:w="3760" w:type="dxa"/>
            <w:tcMar>
              <w:top w:w="60" w:type="dxa"/>
              <w:left w:w="100" w:type="dxa"/>
              <w:bottom w:w="60" w:type="dxa"/>
              <w:right w:w="100" w:type="dxa"/>
            </w:tcMar>
          </w:tcPr>
          <w:p w14:paraId="621D9095" w14:textId="77777777" w:rsidR="00502E4C" w:rsidRDefault="00000000">
            <w:r>
              <w:rPr>
                <w:sz w:val="20"/>
                <w:szCs w:val="20"/>
              </w:rPr>
              <w:t>Utilise l'accesseur depuis l'autre package</w:t>
            </w:r>
          </w:p>
        </w:tc>
      </w:tr>
    </w:tbl>
    <w:p w14:paraId="004C554F"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563EBCF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B715A78" w14:textId="77777777" w:rsidR="00502E4C" w:rsidRDefault="00000000">
            <w:pPr>
              <w:spacing w:after="80"/>
            </w:pPr>
            <w:r>
              <w:rPr>
                <w:rFonts w:ascii="Consolas" w:hAnsi="Consolas" w:cs="Consolas"/>
                <w:color w:val="E97132" w:themeColor="accent2"/>
                <w:sz w:val="18"/>
                <w:szCs w:val="18"/>
              </w:rPr>
              <w:t>be.ephec.java.pkg.e02.controle.ControleExterneTest</w:t>
            </w:r>
          </w:p>
          <w:p w14:paraId="16A86BDD" w14:textId="77777777" w:rsidR="00502E4C" w:rsidRDefault="00000000">
            <w:r>
              <w:t>Vérifie que le numéro se lit depuis l'autre package, et que le champ n'est pas devenu public au passage. Les deux tests doivent passer ensemble : rendre le champ public ferait échouer le second.</w:t>
            </w:r>
          </w:p>
        </w:tc>
      </w:tr>
    </w:tbl>
    <w:p w14:paraId="3FE42975" w14:textId="77777777" w:rsidR="00502E4C" w:rsidRDefault="00000000">
      <w:pPr>
        <w:pStyle w:val="Titre3"/>
        <w:keepNext/>
        <w:spacing w:before="240" w:after="100"/>
      </w:pPr>
      <w:r>
        <w:rPr>
          <w:b/>
          <w:bCs/>
          <w:color w:val="595959"/>
        </w:rPr>
        <w:t>Le point important</w:t>
      </w:r>
    </w:p>
    <w:p w14:paraId="2F1747F2" w14:textId="77777777" w:rsidR="00502E4C" w:rsidRDefault="00000000">
      <w:pPr>
        <w:spacing w:after="120"/>
      </w:pPr>
      <w:r>
        <w:t xml:space="preserve">Un champ </w:t>
      </w:r>
      <w:r>
        <w:rPr>
          <w:rFonts w:ascii="Consolas" w:hAnsi="Consolas" w:cs="Consolas"/>
          <w:color w:val="E97132" w:themeColor="accent2"/>
          <w:sz w:val="18"/>
          <w:szCs w:val="18"/>
        </w:rPr>
        <w:t>public</w:t>
      </w:r>
      <w:r>
        <w:t xml:space="preserve"> donne deux droits à la fois — lire et écrire — à tout le monde et pour toujours. Un getter </w:t>
      </w:r>
      <w:r>
        <w:rPr>
          <w:rFonts w:ascii="Consolas" w:hAnsi="Consolas" w:cs="Consolas"/>
          <w:color w:val="E97132" w:themeColor="accent2"/>
          <w:sz w:val="18"/>
          <w:szCs w:val="18"/>
        </w:rPr>
        <w:t>public</w:t>
      </w:r>
      <w:r>
        <w:t xml:space="preserve"> ne donne que la lecture, et laisse la classe maîtresse de ce qu'elle retourne : elle peut demain calculer la valeur, la formater, ou refuser de la donner.</w:t>
      </w:r>
    </w:p>
    <w:p w14:paraId="2B2FCB9C" w14:textId="77777777" w:rsidR="00502E4C" w:rsidRDefault="00000000">
      <w:pPr>
        <w:spacing w:after="120"/>
      </w:pPr>
      <w:r>
        <w:lastRenderedPageBreak/>
        <w:t xml:space="preserve">C'est la réponse à la question que beaucoup se posent en </w:t>
      </w:r>
      <w:hyperlink w:anchor="ex-POO-2" w:history="1">
        <w:r>
          <w:rPr>
            <w:rFonts w:ascii="Consolas" w:hAnsi="Consolas" w:cs="Consolas"/>
            <w:color w:val="E97132" w:themeColor="accent2"/>
            <w:sz w:val="18"/>
            <w:szCs w:val="18"/>
          </w:rPr>
          <w:t>POO.2</w:t>
        </w:r>
      </w:hyperlink>
      <w:r>
        <w:t xml:space="preserve"> : à quoi bon écrire un getter qui se contente de retourner le champ ? À cela. Le getter et le champ </w:t>
      </w:r>
      <w:r>
        <w:rPr>
          <w:rFonts w:ascii="Consolas" w:hAnsi="Consolas" w:cs="Consolas"/>
          <w:color w:val="E97132" w:themeColor="accent2"/>
          <w:sz w:val="18"/>
          <w:szCs w:val="18"/>
        </w:rPr>
        <w:t>public</w:t>
      </w:r>
      <w:r>
        <w:t xml:space="preserve"> ne sont pas équivalents, même quand leur code se ressemble.</w:t>
      </w:r>
    </w:p>
    <w:p w14:paraId="63A2D817" w14:textId="77777777" w:rsidR="00502E4C" w:rsidRDefault="00000000">
      <w:pPr>
        <w:spacing w:after="120"/>
      </w:pPr>
      <w:r>
        <w:t xml:space="preserve">C'est aussi la règle </w:t>
      </w:r>
      <w:r>
        <w:rPr>
          <w:rFonts w:ascii="Consolas" w:hAnsi="Consolas" w:cs="Consolas"/>
          <w:color w:val="E97132" w:themeColor="accent2"/>
          <w:sz w:val="18"/>
          <w:szCs w:val="18"/>
        </w:rPr>
        <w:t>CC-OBJ.2</w:t>
      </w:r>
      <w:r>
        <w:t xml:space="preserve"> du mémento Clean Code, prise par l'autre bout : un objet expose des comportements, pas ses données. Le champ </w:t>
      </w:r>
      <w:r>
        <w:rPr>
          <w:rFonts w:ascii="Consolas" w:hAnsi="Consolas" w:cs="Consolas"/>
          <w:color w:val="E97132" w:themeColor="accent2"/>
          <w:sz w:val="18"/>
          <w:szCs w:val="18"/>
        </w:rPr>
        <w:t>public</w:t>
      </w:r>
      <w:r>
        <w:t xml:space="preserve"> expose une donnée ; l'accesseur expose un comportement, celui de la donner.</w:t>
      </w:r>
    </w:p>
    <w:p w14:paraId="7948E1F0" w14:textId="77777777" w:rsidR="00502E4C" w:rsidRDefault="00502E4C">
      <w:pPr>
        <w:pBdr>
          <w:bottom w:val="single" w:sz="6" w:space="1" w:color="A6A6A6"/>
        </w:pBdr>
        <w:spacing w:before="240" w:after="360"/>
      </w:pPr>
    </w:p>
    <w:p w14:paraId="7C10B07D" w14:textId="77777777" w:rsidR="00502E4C" w:rsidRDefault="00000000">
      <w:pPr>
        <w:pStyle w:val="Titre2"/>
        <w:keepNext/>
        <w:spacing w:before="360" w:after="160"/>
      </w:pPr>
      <w:bookmarkStart w:id="45" w:name="_Toc243774987"/>
      <w:r>
        <w:rPr>
          <w:b/>
          <w:bCs/>
          <w:color w:val="1F4E79"/>
          <w:sz w:val="30"/>
          <w:szCs w:val="30"/>
        </w:rPr>
        <w:t>PKG.3 — Réduire la surface publique d'une classe</w:t>
      </w:r>
      <w:bookmarkEnd w:id="45"/>
    </w:p>
    <w:p w14:paraId="274FB8CD"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be.ephec.java.pkg.e03</w:t>
      </w:r>
    </w:p>
    <w:p w14:paraId="38716105" w14:textId="77777777" w:rsidR="00502E4C" w:rsidRDefault="00000000">
      <w:pPr>
        <w:pStyle w:val="Titre3"/>
        <w:keepNext/>
        <w:spacing w:before="240" w:after="100"/>
      </w:pPr>
      <w:r>
        <w:rPr>
          <w:b/>
          <w:bCs/>
          <w:color w:val="595959"/>
        </w:rPr>
        <w:t>Objectif</w:t>
      </w:r>
    </w:p>
    <w:p w14:paraId="70A3E0C5" w14:textId="77777777" w:rsidR="00502E4C" w:rsidRDefault="00000000">
      <w:pPr>
        <w:spacing w:after="120"/>
      </w:pPr>
      <w:r>
        <w:t>Décider, membre par membre, ce qui doit être visible — au lieu de tout ouvrir par défaut.</w:t>
      </w:r>
    </w:p>
    <w:p w14:paraId="59F2CB3E" w14:textId="77777777" w:rsidR="00502E4C" w:rsidRDefault="00000000">
      <w:pPr>
        <w:pStyle w:val="Titre3"/>
        <w:keepNext/>
        <w:spacing w:before="240" w:after="100"/>
      </w:pPr>
      <w:r>
        <w:rPr>
          <w:b/>
          <w:bCs/>
          <w:color w:val="595959"/>
        </w:rPr>
        <w:t>Énoncé</w:t>
      </w:r>
    </w:p>
    <w:p w14:paraId="526BF618" w14:textId="77777777" w:rsidR="00502E4C" w:rsidRDefault="00000000">
      <w:pPr>
        <w:spacing w:after="120"/>
      </w:pPr>
      <w:r>
        <w:t xml:space="preserve">La classe </w:t>
      </w:r>
      <w:r>
        <w:rPr>
          <w:rFonts w:ascii="Consolas" w:hAnsi="Consolas" w:cs="Consolas"/>
          <w:color w:val="E97132" w:themeColor="accent2"/>
          <w:sz w:val="18"/>
          <w:szCs w:val="18"/>
        </w:rPr>
        <w:t>Deck</w:t>
      </w:r>
      <w:r>
        <w:t xml:space="preserve"> fonctionne, mais tout y est </w:t>
      </w:r>
      <w:r>
        <w:rPr>
          <w:rFonts w:ascii="Consolas" w:hAnsi="Consolas" w:cs="Consolas"/>
          <w:color w:val="E97132" w:themeColor="accent2"/>
          <w:sz w:val="18"/>
          <w:szCs w:val="18"/>
        </w:rPr>
        <w:t>public</w:t>
      </w:r>
      <w:r>
        <w:t xml:space="preserve"> : la liste des cartes, le compteur, et jusqu'aux étapes internes de la préparation. N'importe qui peut vider le paquet, remplacer la liste, ou appeler </w:t>
      </w:r>
      <w:r>
        <w:rPr>
          <w:rFonts w:ascii="Consolas" w:hAnsi="Consolas" w:cs="Consolas"/>
          <w:color w:val="E97132" w:themeColor="accent2"/>
          <w:sz w:val="18"/>
          <w:szCs w:val="18"/>
        </w:rPr>
        <w:t>melanger()</w:t>
      </w:r>
      <w:r>
        <w:t xml:space="preserve"> au milieu d'une partie.</w:t>
      </w:r>
    </w:p>
    <w:p w14:paraId="12CCD821" w14:textId="77777777" w:rsidR="00502E4C" w:rsidRDefault="00000000">
      <w:pPr>
        <w:spacing w:after="120"/>
      </w:pPr>
      <w:r>
        <w:t xml:space="preserve">Le </w:t>
      </w:r>
      <w:r>
        <w:rPr>
          <w:rFonts w:ascii="Consolas" w:hAnsi="Consolas" w:cs="Consolas"/>
          <w:color w:val="E97132" w:themeColor="accent2"/>
          <w:sz w:val="18"/>
          <w:szCs w:val="18"/>
        </w:rPr>
        <w:t>Programme</w:t>
      </w:r>
      <w:r>
        <w:t xml:space="preserve"> fourni définit ce dont un utilisateur a réellement besoin. Il n'appelle que trois opérations. Réduisez la visibilité de tout le reste, sans modifier le </w:t>
      </w:r>
      <w:r>
        <w:rPr>
          <w:rFonts w:ascii="Consolas" w:hAnsi="Consolas" w:cs="Consolas"/>
          <w:color w:val="E97132" w:themeColor="accent2"/>
          <w:sz w:val="18"/>
          <w:szCs w:val="18"/>
        </w:rPr>
        <w:t>Programme</w:t>
      </w:r>
      <w:r>
        <w:t>, qui doit continuer à compiler.</w:t>
      </w:r>
    </w:p>
    <w:p w14:paraId="578C228F" w14:textId="77777777" w:rsidR="00502E4C" w:rsidRDefault="00000000">
      <w:pPr>
        <w:pStyle w:val="Titre3"/>
        <w:keepNext/>
        <w:spacing w:before="240" w:after="100"/>
      </w:pPr>
      <w:r>
        <w:rPr>
          <w:b/>
          <w:bCs/>
          <w:color w:val="595959"/>
        </w:rPr>
        <w:t>Comment choisir</w:t>
      </w:r>
    </w:p>
    <w:p w14:paraId="3616A71C" w14:textId="77777777" w:rsidR="00502E4C" w:rsidRDefault="00000000">
      <w:pPr>
        <w:pStyle w:val="Paragraphedeliste"/>
        <w:numPr>
          <w:ilvl w:val="0"/>
          <w:numId w:val="8"/>
        </w:numPr>
        <w:spacing w:after="60"/>
      </w:pPr>
      <w:r>
        <w:rPr>
          <w:rFonts w:ascii="Consolas" w:hAnsi="Consolas" w:cs="Consolas"/>
          <w:color w:val="E97132" w:themeColor="accent2"/>
          <w:sz w:val="18"/>
          <w:szCs w:val="18"/>
        </w:rPr>
        <w:t>private</w:t>
      </w:r>
      <w:r>
        <w:t xml:space="preserve"> si personne d'autre que la classe n'en a besoin — c'est le cas le plus fréquent.</w:t>
      </w:r>
    </w:p>
    <w:p w14:paraId="1E15AAE0" w14:textId="77777777" w:rsidR="00502E4C" w:rsidRDefault="00000000">
      <w:pPr>
        <w:pStyle w:val="Paragraphedeliste"/>
        <w:numPr>
          <w:ilvl w:val="0"/>
          <w:numId w:val="8"/>
        </w:numPr>
        <w:spacing w:after="60"/>
      </w:pPr>
      <w:r>
        <w:rPr>
          <w:b/>
          <w:bCs/>
        </w:rPr>
        <w:t>visibilité par défaut</w:t>
      </w:r>
      <w:r>
        <w:t xml:space="preserve"> si une classe voisine du même package doit y accéder. C'est le cas de </w:t>
      </w:r>
      <w:r>
        <w:rPr>
          <w:rFonts w:ascii="Consolas" w:hAnsi="Consolas" w:cs="Consolas"/>
          <w:color w:val="E97132" w:themeColor="accent2"/>
          <w:sz w:val="18"/>
          <w:szCs w:val="18"/>
        </w:rPr>
        <w:t>verifierIntegrite()</w:t>
      </w:r>
      <w:r>
        <w:t>, que la classe de test appelle.</w:t>
      </w:r>
    </w:p>
    <w:p w14:paraId="404914B6" w14:textId="77777777" w:rsidR="00502E4C" w:rsidRDefault="00000000">
      <w:pPr>
        <w:pStyle w:val="Paragraphedeliste"/>
        <w:numPr>
          <w:ilvl w:val="0"/>
          <w:numId w:val="8"/>
        </w:numPr>
        <w:spacing w:after="60"/>
      </w:pPr>
      <w:r>
        <w:rPr>
          <w:rFonts w:ascii="Consolas" w:hAnsi="Consolas" w:cs="Consolas"/>
          <w:color w:val="E97132" w:themeColor="accent2"/>
          <w:sz w:val="18"/>
          <w:szCs w:val="18"/>
        </w:rPr>
        <w:t>public</w:t>
      </w:r>
      <w:r>
        <w:t xml:space="preserve"> seulement pour ce que le </w:t>
      </w:r>
      <w:r>
        <w:rPr>
          <w:rFonts w:ascii="Consolas" w:hAnsi="Consolas" w:cs="Consolas"/>
          <w:color w:val="E97132" w:themeColor="accent2"/>
          <w:sz w:val="18"/>
          <w:szCs w:val="18"/>
        </w:rPr>
        <w:t>Programme</w:t>
      </w:r>
      <w:r>
        <w:t xml:space="preserve"> utilise.</w:t>
      </w:r>
    </w:p>
    <w:p w14:paraId="4EAC72F1"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00303FF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8C265CF" w14:textId="77777777" w:rsidR="00502E4C" w:rsidRDefault="00000000">
            <w:pPr>
              <w:spacing w:after="80"/>
            </w:pPr>
            <w:r>
              <w:rPr>
                <w:rFonts w:ascii="Consolas" w:hAnsi="Consolas" w:cs="Consolas"/>
                <w:color w:val="E97132" w:themeColor="accent2"/>
                <w:sz w:val="18"/>
                <w:szCs w:val="18"/>
              </w:rPr>
              <w:t>be.ephec.java.pkg.e03.DeckTest</w:t>
            </w:r>
          </w:p>
          <w:p w14:paraId="64C8A35E" w14:textId="77777777" w:rsidR="00502E4C" w:rsidRDefault="00000000">
            <w:r>
              <w:t>Vérifie qu'aucun champ n'est resté public, que seules les trois opérations utilisées le sont encore, et que le paquet fonctionne toujours.</w:t>
            </w:r>
          </w:p>
        </w:tc>
      </w:tr>
    </w:tbl>
    <w:p w14:paraId="5611BE84" w14:textId="77777777" w:rsidR="00502E4C" w:rsidRDefault="00000000">
      <w:pPr>
        <w:pStyle w:val="Titre3"/>
        <w:keepNext/>
        <w:spacing w:before="240" w:after="100"/>
      </w:pPr>
      <w:r>
        <w:rPr>
          <w:b/>
          <w:bCs/>
          <w:color w:val="595959"/>
        </w:rPr>
        <w:t>Questions à se poser</w:t>
      </w:r>
    </w:p>
    <w:p w14:paraId="01C6B01D" w14:textId="77777777" w:rsidR="00502E4C" w:rsidRDefault="00000000">
      <w:pPr>
        <w:pStyle w:val="Paragraphedeliste"/>
        <w:numPr>
          <w:ilvl w:val="0"/>
          <w:numId w:val="8"/>
        </w:numPr>
        <w:spacing w:after="60"/>
      </w:pPr>
      <w:r>
        <w:t xml:space="preserve">La classe de test est dans le même package que </w:t>
      </w:r>
      <w:r>
        <w:rPr>
          <w:rFonts w:ascii="Consolas" w:hAnsi="Consolas" w:cs="Consolas"/>
          <w:color w:val="E97132" w:themeColor="accent2"/>
          <w:sz w:val="18"/>
          <w:szCs w:val="18"/>
        </w:rPr>
        <w:t>Deck</w:t>
      </w:r>
      <w:r>
        <w:t>. Est-ce un hasard ? Que se passerait-il si elle était ailleurs ?</w:t>
      </w:r>
    </w:p>
    <w:p w14:paraId="3E5F0873" w14:textId="77777777" w:rsidR="00502E4C" w:rsidRDefault="00000000">
      <w:pPr>
        <w:pStyle w:val="Paragraphedeliste"/>
        <w:numPr>
          <w:ilvl w:val="0"/>
          <w:numId w:val="8"/>
        </w:numPr>
        <w:spacing w:after="60"/>
      </w:pPr>
      <w:r>
        <w:t xml:space="preserve">Rendre un membre </w:t>
      </w:r>
      <w:r>
        <w:rPr>
          <w:rFonts w:ascii="Consolas" w:hAnsi="Consolas" w:cs="Consolas"/>
          <w:color w:val="E97132" w:themeColor="accent2"/>
          <w:sz w:val="18"/>
          <w:szCs w:val="18"/>
        </w:rPr>
        <w:t>public</w:t>
      </w:r>
      <w:r>
        <w:t xml:space="preserve"> est une promesse : celle de ne pas le changer, puisque d'autres s'en servent. Combien de promesses la version d'origine faisait-elle ?</w:t>
      </w:r>
    </w:p>
    <w:p w14:paraId="5ED3FB4B" w14:textId="77777777" w:rsidR="00502E4C" w:rsidRDefault="00000000">
      <w:pPr>
        <w:spacing w:after="120"/>
      </w:pPr>
      <w:r>
        <w:t xml:space="preserve">Le mémento Clean Code aborde la même idée sous l'angle de la taille : </w:t>
      </w:r>
      <w:r>
        <w:rPr>
          <w:rFonts w:ascii="Consolas" w:hAnsi="Consolas" w:cs="Consolas"/>
          <w:color w:val="E97132" w:themeColor="accent2"/>
          <w:sz w:val="18"/>
          <w:szCs w:val="18"/>
        </w:rPr>
        <w:t>CC-CLS.2</w:t>
      </w:r>
      <w:r>
        <w:t xml:space="preserve"> demande des classes courtes, et une classe se mesure autant à ce qu'elle expose qu'à ce qu'elle contient.</w:t>
      </w:r>
    </w:p>
    <w:p w14:paraId="055C6316" w14:textId="77777777" w:rsidR="00502E4C" w:rsidRDefault="00502E4C">
      <w:pPr>
        <w:pBdr>
          <w:bottom w:val="single" w:sz="6" w:space="1" w:color="A6A6A6"/>
        </w:pBdr>
        <w:spacing w:before="240" w:after="360"/>
      </w:pPr>
    </w:p>
    <w:p w14:paraId="4451F99D" w14:textId="77777777" w:rsidR="00502E4C" w:rsidRDefault="00000000">
      <w:pPr>
        <w:pStyle w:val="Titre2"/>
        <w:keepNext/>
        <w:spacing w:before="360" w:after="160"/>
      </w:pPr>
      <w:bookmarkStart w:id="46" w:name="_Toc243774988"/>
      <w:r>
        <w:rPr>
          <w:b/>
          <w:bCs/>
          <w:color w:val="1F4E79"/>
          <w:sz w:val="30"/>
          <w:szCs w:val="30"/>
        </w:rPr>
        <w:t>PKG.4 — Découper un programme en packages</w:t>
      </w:r>
      <w:bookmarkEnd w:id="46"/>
    </w:p>
    <w:p w14:paraId="17E1E5D6"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be.ephec.java.pkg.e04</w:t>
      </w:r>
    </w:p>
    <w:p w14:paraId="503B0880" w14:textId="77777777" w:rsidR="00502E4C" w:rsidRDefault="00000000">
      <w:pPr>
        <w:pStyle w:val="Titre3"/>
        <w:keepNext/>
        <w:spacing w:before="240" w:after="100"/>
      </w:pPr>
      <w:r>
        <w:rPr>
          <w:b/>
          <w:bCs/>
          <w:color w:val="595959"/>
        </w:rPr>
        <w:t>Objectif</w:t>
      </w:r>
    </w:p>
    <w:p w14:paraId="03C1F477" w14:textId="77777777" w:rsidR="00502E4C" w:rsidRDefault="00000000">
      <w:pPr>
        <w:spacing w:after="120"/>
      </w:pPr>
      <w:r>
        <w:t>Organiser un programme en couches, et voir dans quel sens vont les dépendances.</w:t>
      </w:r>
    </w:p>
    <w:p w14:paraId="42CC242A" w14:textId="77777777" w:rsidR="00502E4C" w:rsidRDefault="00000000">
      <w:pPr>
        <w:pStyle w:val="Titre3"/>
        <w:keepNext/>
        <w:spacing w:before="240" w:after="100"/>
      </w:pPr>
      <w:r>
        <w:rPr>
          <w:b/>
          <w:bCs/>
          <w:color w:val="595959"/>
        </w:rPr>
        <w:lastRenderedPageBreak/>
        <w:t>Énoncé</w:t>
      </w:r>
    </w:p>
    <w:p w14:paraId="2C943C2C" w14:textId="77777777" w:rsidR="00502E4C" w:rsidRDefault="00000000">
      <w:pPr>
        <w:spacing w:after="120"/>
      </w:pPr>
      <w:r>
        <w:t>Quatre classes cohabitent aujourd'hui dans un seul package. Répartissez-les en trois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4360"/>
      </w:tblGrid>
      <w:tr w:rsidR="00502E4C" w14:paraId="3FB2793D" w14:textId="77777777">
        <w:tblPrEx>
          <w:tblCellMar>
            <w:top w:w="0" w:type="dxa"/>
            <w:bottom w:w="0" w:type="dxa"/>
          </w:tblCellMar>
        </w:tblPrEx>
        <w:trPr>
          <w:tblHeader/>
        </w:trPr>
        <w:tc>
          <w:tcPr>
            <w:tcW w:w="2600" w:type="dxa"/>
            <w:shd w:val="clear" w:color="auto" w:fill="DEEAF6"/>
            <w:tcMar>
              <w:top w:w="60" w:type="dxa"/>
              <w:left w:w="100" w:type="dxa"/>
              <w:bottom w:w="60" w:type="dxa"/>
              <w:right w:w="100" w:type="dxa"/>
            </w:tcMar>
          </w:tcPr>
          <w:p w14:paraId="4DD52073" w14:textId="77777777" w:rsidR="00502E4C" w:rsidRDefault="00000000">
            <w:r>
              <w:rPr>
                <w:b/>
                <w:bCs/>
                <w:sz w:val="20"/>
                <w:szCs w:val="20"/>
              </w:rPr>
              <w:t>Package cible</w:t>
            </w:r>
          </w:p>
        </w:tc>
        <w:tc>
          <w:tcPr>
            <w:tcW w:w="2400" w:type="dxa"/>
            <w:shd w:val="clear" w:color="auto" w:fill="DEEAF6"/>
            <w:tcMar>
              <w:top w:w="60" w:type="dxa"/>
              <w:left w:w="100" w:type="dxa"/>
              <w:bottom w:w="60" w:type="dxa"/>
              <w:right w:w="100" w:type="dxa"/>
            </w:tcMar>
          </w:tcPr>
          <w:p w14:paraId="044ACC06" w14:textId="77777777" w:rsidR="00502E4C" w:rsidRDefault="00000000">
            <w:r>
              <w:rPr>
                <w:b/>
                <w:bCs/>
                <w:sz w:val="20"/>
                <w:szCs w:val="20"/>
              </w:rPr>
              <w:t>Classes</w:t>
            </w:r>
          </w:p>
        </w:tc>
        <w:tc>
          <w:tcPr>
            <w:tcW w:w="4360" w:type="dxa"/>
            <w:shd w:val="clear" w:color="auto" w:fill="DEEAF6"/>
            <w:tcMar>
              <w:top w:w="60" w:type="dxa"/>
              <w:left w:w="100" w:type="dxa"/>
              <w:bottom w:w="60" w:type="dxa"/>
              <w:right w:w="100" w:type="dxa"/>
            </w:tcMar>
          </w:tcPr>
          <w:p w14:paraId="4481B967" w14:textId="77777777" w:rsidR="00502E4C" w:rsidRDefault="00000000">
            <w:r>
              <w:rPr>
                <w:b/>
                <w:bCs/>
                <w:sz w:val="20"/>
                <w:szCs w:val="20"/>
              </w:rPr>
              <w:t>Rôle</w:t>
            </w:r>
          </w:p>
        </w:tc>
      </w:tr>
      <w:tr w:rsidR="00502E4C" w14:paraId="4F0192DB" w14:textId="77777777">
        <w:tblPrEx>
          <w:tblCellMar>
            <w:top w:w="0" w:type="dxa"/>
            <w:bottom w:w="0" w:type="dxa"/>
          </w:tblCellMar>
        </w:tblPrEx>
        <w:trPr>
          <w:cantSplit/>
        </w:trPr>
        <w:tc>
          <w:tcPr>
            <w:tcW w:w="2600" w:type="dxa"/>
            <w:tcMar>
              <w:top w:w="60" w:type="dxa"/>
              <w:left w:w="100" w:type="dxa"/>
              <w:bottom w:w="60" w:type="dxa"/>
              <w:right w:w="100" w:type="dxa"/>
            </w:tcMar>
          </w:tcPr>
          <w:p w14:paraId="3CE1E450" w14:textId="77777777" w:rsidR="00502E4C" w:rsidRDefault="00000000">
            <w:r>
              <w:rPr>
                <w:rFonts w:ascii="Consolas" w:hAnsi="Consolas" w:cs="Consolas"/>
                <w:color w:val="E97132" w:themeColor="accent2"/>
                <w:sz w:val="18"/>
                <w:szCs w:val="18"/>
              </w:rPr>
              <w:t>…e04.modele</w:t>
            </w:r>
          </w:p>
        </w:tc>
        <w:tc>
          <w:tcPr>
            <w:tcW w:w="2400" w:type="dxa"/>
            <w:tcMar>
              <w:top w:w="60" w:type="dxa"/>
              <w:left w:w="100" w:type="dxa"/>
              <w:bottom w:w="60" w:type="dxa"/>
              <w:right w:w="100" w:type="dxa"/>
            </w:tcMar>
          </w:tcPr>
          <w:p w14:paraId="4100B205" w14:textId="77777777" w:rsidR="00502E4C" w:rsidRDefault="00000000">
            <w:r>
              <w:rPr>
                <w:rFonts w:ascii="Consolas" w:hAnsi="Consolas" w:cs="Consolas"/>
                <w:color w:val="E97132" w:themeColor="accent2"/>
                <w:sz w:val="18"/>
                <w:szCs w:val="18"/>
              </w:rPr>
              <w:t>Joueur, Partie</w:t>
            </w:r>
          </w:p>
        </w:tc>
        <w:tc>
          <w:tcPr>
            <w:tcW w:w="4360" w:type="dxa"/>
            <w:tcMar>
              <w:top w:w="60" w:type="dxa"/>
              <w:left w:w="100" w:type="dxa"/>
              <w:bottom w:w="60" w:type="dxa"/>
              <w:right w:w="100" w:type="dxa"/>
            </w:tcMar>
          </w:tcPr>
          <w:p w14:paraId="52BA454E" w14:textId="77777777" w:rsidR="00502E4C" w:rsidRDefault="00000000">
            <w:r>
              <w:rPr>
                <w:sz w:val="20"/>
                <w:szCs w:val="20"/>
              </w:rPr>
              <w:t>Les données du domaine</w:t>
            </w:r>
          </w:p>
        </w:tc>
      </w:tr>
      <w:tr w:rsidR="00502E4C" w14:paraId="1A75B77B" w14:textId="77777777">
        <w:tblPrEx>
          <w:tblCellMar>
            <w:top w:w="0" w:type="dxa"/>
            <w:bottom w:w="0" w:type="dxa"/>
          </w:tblCellMar>
        </w:tblPrEx>
        <w:trPr>
          <w:cantSplit/>
        </w:trPr>
        <w:tc>
          <w:tcPr>
            <w:tcW w:w="2600" w:type="dxa"/>
            <w:tcMar>
              <w:top w:w="60" w:type="dxa"/>
              <w:left w:w="100" w:type="dxa"/>
              <w:bottom w:w="60" w:type="dxa"/>
              <w:right w:w="100" w:type="dxa"/>
            </w:tcMar>
          </w:tcPr>
          <w:p w14:paraId="0A6BCD61" w14:textId="77777777" w:rsidR="00502E4C" w:rsidRDefault="00000000">
            <w:r>
              <w:rPr>
                <w:rFonts w:ascii="Consolas" w:hAnsi="Consolas" w:cs="Consolas"/>
                <w:color w:val="E97132" w:themeColor="accent2"/>
                <w:sz w:val="18"/>
                <w:szCs w:val="18"/>
              </w:rPr>
              <w:t>…e04.service</w:t>
            </w:r>
          </w:p>
        </w:tc>
        <w:tc>
          <w:tcPr>
            <w:tcW w:w="2400" w:type="dxa"/>
            <w:tcMar>
              <w:top w:w="60" w:type="dxa"/>
              <w:left w:w="100" w:type="dxa"/>
              <w:bottom w:w="60" w:type="dxa"/>
              <w:right w:w="100" w:type="dxa"/>
            </w:tcMar>
          </w:tcPr>
          <w:p w14:paraId="64B2B257" w14:textId="77777777" w:rsidR="00502E4C" w:rsidRDefault="00000000">
            <w:r>
              <w:rPr>
                <w:rFonts w:ascii="Consolas" w:hAnsi="Consolas" w:cs="Consolas"/>
                <w:color w:val="E97132" w:themeColor="accent2"/>
                <w:sz w:val="18"/>
                <w:szCs w:val="18"/>
              </w:rPr>
              <w:t>Inscription</w:t>
            </w:r>
          </w:p>
        </w:tc>
        <w:tc>
          <w:tcPr>
            <w:tcW w:w="4360" w:type="dxa"/>
            <w:tcMar>
              <w:top w:w="60" w:type="dxa"/>
              <w:left w:w="100" w:type="dxa"/>
              <w:bottom w:w="60" w:type="dxa"/>
              <w:right w:w="100" w:type="dxa"/>
            </w:tcMar>
          </w:tcPr>
          <w:p w14:paraId="3670A4F9" w14:textId="77777777" w:rsidR="00502E4C" w:rsidRDefault="00000000">
            <w:r>
              <w:rPr>
                <w:sz w:val="20"/>
                <w:szCs w:val="20"/>
              </w:rPr>
              <w:t>Les opérations métier</w:t>
            </w:r>
          </w:p>
        </w:tc>
      </w:tr>
      <w:tr w:rsidR="00502E4C" w14:paraId="4E58B02A" w14:textId="77777777">
        <w:tblPrEx>
          <w:tblCellMar>
            <w:top w:w="0" w:type="dxa"/>
            <w:bottom w:w="0" w:type="dxa"/>
          </w:tblCellMar>
        </w:tblPrEx>
        <w:trPr>
          <w:cantSplit/>
        </w:trPr>
        <w:tc>
          <w:tcPr>
            <w:tcW w:w="2600" w:type="dxa"/>
            <w:tcMar>
              <w:top w:w="60" w:type="dxa"/>
              <w:left w:w="100" w:type="dxa"/>
              <w:bottom w:w="60" w:type="dxa"/>
              <w:right w:w="100" w:type="dxa"/>
            </w:tcMar>
          </w:tcPr>
          <w:p w14:paraId="310CA70D" w14:textId="77777777" w:rsidR="00502E4C" w:rsidRDefault="00000000">
            <w:r>
              <w:rPr>
                <w:rFonts w:ascii="Consolas" w:hAnsi="Consolas" w:cs="Consolas"/>
                <w:color w:val="E97132" w:themeColor="accent2"/>
                <w:sz w:val="18"/>
                <w:szCs w:val="18"/>
              </w:rPr>
              <w:t>…e04.application</w:t>
            </w:r>
          </w:p>
        </w:tc>
        <w:tc>
          <w:tcPr>
            <w:tcW w:w="2400" w:type="dxa"/>
            <w:tcMar>
              <w:top w:w="60" w:type="dxa"/>
              <w:left w:w="100" w:type="dxa"/>
              <w:bottom w:w="60" w:type="dxa"/>
              <w:right w:w="100" w:type="dxa"/>
            </w:tcMar>
          </w:tcPr>
          <w:p w14:paraId="4D716E7F" w14:textId="77777777" w:rsidR="00502E4C" w:rsidRDefault="00000000">
            <w:r>
              <w:rPr>
                <w:rFonts w:ascii="Consolas" w:hAnsi="Consolas" w:cs="Consolas"/>
                <w:color w:val="E97132" w:themeColor="accent2"/>
                <w:sz w:val="18"/>
                <w:szCs w:val="18"/>
              </w:rPr>
              <w:t>Application</w:t>
            </w:r>
          </w:p>
        </w:tc>
        <w:tc>
          <w:tcPr>
            <w:tcW w:w="4360" w:type="dxa"/>
            <w:tcMar>
              <w:top w:w="60" w:type="dxa"/>
              <w:left w:w="100" w:type="dxa"/>
              <w:bottom w:w="60" w:type="dxa"/>
              <w:right w:w="100" w:type="dxa"/>
            </w:tcMar>
          </w:tcPr>
          <w:p w14:paraId="13A8D0A3" w14:textId="77777777" w:rsidR="00502E4C" w:rsidRDefault="00000000">
            <w:r>
              <w:rPr>
                <w:sz w:val="20"/>
                <w:szCs w:val="20"/>
              </w:rPr>
              <w:t>Le point d'entrée</w:t>
            </w:r>
          </w:p>
        </w:tc>
      </w:tr>
    </w:tbl>
    <w:p w14:paraId="3B6B28E1" w14:textId="77777777" w:rsidR="00502E4C" w:rsidRDefault="00000000">
      <w:pPr>
        <w:spacing w:after="120"/>
      </w:pPr>
      <w:r>
        <w:rPr>
          <w:b/>
          <w:bCs/>
        </w:rPr>
        <w:t xml:space="preserve">Utilisez le refactoring d'IntelliJ plutôt que le copier-coller. </w:t>
      </w:r>
      <w:r>
        <w:t xml:space="preserve">Sélectionnez la classe dans l'arborescence, puis </w:t>
      </w:r>
      <w:r>
        <w:rPr>
          <w:rFonts w:ascii="Consolas" w:hAnsi="Consolas" w:cs="Consolas"/>
          <w:color w:val="E97132" w:themeColor="accent2"/>
          <w:sz w:val="18"/>
          <w:szCs w:val="18"/>
        </w:rPr>
        <w:t>F6</w:t>
      </w:r>
      <w:r>
        <w:t xml:space="preserve"> (Move). IntelliJ déplace le fichier, corrige la déclaration de package et ajoute les </w:t>
      </w:r>
      <w:r>
        <w:rPr>
          <w:rFonts w:ascii="Consolas" w:hAnsi="Consolas" w:cs="Consolas"/>
          <w:color w:val="E97132" w:themeColor="accent2"/>
          <w:sz w:val="18"/>
          <w:szCs w:val="18"/>
        </w:rPr>
        <w:t>import</w:t>
      </w:r>
      <w:r>
        <w:t xml:space="preserve"> nécessaires dans toutes les classes concernées.</w:t>
      </w:r>
    </w:p>
    <w:p w14:paraId="190C0F9D"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15BBB08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EBFC5A2" w14:textId="77777777" w:rsidR="00502E4C" w:rsidRDefault="00000000">
            <w:pPr>
              <w:spacing w:after="80"/>
            </w:pPr>
            <w:r>
              <w:rPr>
                <w:rFonts w:ascii="Consolas" w:hAnsi="Consolas" w:cs="Consolas"/>
                <w:color w:val="E97132" w:themeColor="accent2"/>
                <w:sz w:val="18"/>
                <w:szCs w:val="18"/>
              </w:rPr>
              <w:t>be.ephec.java.pkg.e04.DecoupageTest</w:t>
            </w:r>
          </w:p>
          <w:p w14:paraId="1E0DE29F" w14:textId="77777777" w:rsidR="00502E4C" w:rsidRDefault="00000000">
            <w:r>
              <w:t>Vérifie que chaque classe se trouve à sa nouvelle place, et qu'aucune ne subsiste à l'ancienne. Ce dernier test vous protège du copier-coller : deux copies d'une même classe est le pire des résultats.</w:t>
            </w:r>
          </w:p>
        </w:tc>
      </w:tr>
    </w:tbl>
    <w:p w14:paraId="5C6FD873" w14:textId="77777777" w:rsidR="00502E4C" w:rsidRDefault="00000000">
      <w:pPr>
        <w:pStyle w:val="Titre3"/>
        <w:keepNext/>
        <w:spacing w:before="240" w:after="100"/>
      </w:pPr>
      <w:r>
        <w:rPr>
          <w:b/>
          <w:bCs/>
          <w:color w:val="595959"/>
        </w:rPr>
        <w:t>Ce qu'il faut observer</w:t>
      </w:r>
    </w:p>
    <w:p w14:paraId="49CF9077" w14:textId="77777777" w:rsidR="00502E4C" w:rsidRDefault="00000000">
      <w:pPr>
        <w:spacing w:after="120"/>
      </w:pPr>
      <w:r>
        <w:t>Une fois le découpage fait, regardez les imports. Le modèle n'importe rien. Le service importe le modèle. L'application importe les deux. Les flèches vont toutes dans le même sens :</w:t>
      </w:r>
    </w:p>
    <w:p w14:paraId="3AE5F328" w14:textId="77777777" w:rsidR="00502E4C" w:rsidRDefault="00000000">
      <w:pPr>
        <w:keepLines/>
        <w:shd w:val="clear" w:color="auto" w:fill="F2F2F2"/>
        <w:spacing w:before="100" w:after="160"/>
        <w:ind w:left="220"/>
      </w:pPr>
      <w:r>
        <w:rPr>
          <w:rFonts w:ascii="Consolas" w:hAnsi="Consolas" w:cs="Consolas"/>
          <w:color w:val="E97132" w:themeColor="accent2"/>
          <w:sz w:val="18"/>
          <w:szCs w:val="18"/>
        </w:rPr>
        <w:t>application  -&gt;  service  -&gt;  modele</w:t>
      </w:r>
    </w:p>
    <w:p w14:paraId="22AE1BC7" w14:textId="77777777" w:rsidR="00502E4C" w:rsidRDefault="00000000">
      <w:pPr>
        <w:spacing w:after="120"/>
      </w:pPr>
      <w:r>
        <w:t>Ce n'est pas un accident, c'est le but. Le modèle ne connaît personne, donc il peut servir ailleurs — dans une application graphique, par exemple. Le jour où une dépendance remonte en sens inverse, c'est le signe qu'une responsabilité s'est retrouvée dans la mauvaise couche.</w:t>
      </w:r>
    </w:p>
    <w:p w14:paraId="0C6C5765" w14:textId="77777777" w:rsidR="00502E4C" w:rsidRDefault="00000000">
      <w:pPr>
        <w:pStyle w:val="Titre3"/>
        <w:keepNext/>
        <w:spacing w:before="240" w:after="100"/>
      </w:pPr>
      <w:r>
        <w:rPr>
          <w:b/>
          <w:bCs/>
          <w:color w:val="595959"/>
        </w:rPr>
        <w:t>Questions à se poser</w:t>
      </w:r>
    </w:p>
    <w:p w14:paraId="336176B7" w14:textId="77777777" w:rsidR="00502E4C" w:rsidRDefault="00000000">
      <w:pPr>
        <w:pStyle w:val="Paragraphedeliste"/>
        <w:numPr>
          <w:ilvl w:val="0"/>
          <w:numId w:val="8"/>
        </w:numPr>
        <w:spacing w:after="60"/>
      </w:pPr>
      <w:r>
        <w:t xml:space="preserve">Que se passerait-il si </w:t>
      </w:r>
      <w:r>
        <w:rPr>
          <w:rFonts w:ascii="Consolas" w:hAnsi="Consolas" w:cs="Consolas"/>
          <w:color w:val="E97132" w:themeColor="accent2"/>
          <w:sz w:val="18"/>
          <w:szCs w:val="18"/>
        </w:rPr>
        <w:t>Joueur</w:t>
      </w:r>
      <w:r>
        <w:t xml:space="preserve"> avait besoin d'importer </w:t>
      </w:r>
      <w:r>
        <w:rPr>
          <w:rFonts w:ascii="Consolas" w:hAnsi="Consolas" w:cs="Consolas"/>
          <w:color w:val="E97132" w:themeColor="accent2"/>
          <w:sz w:val="18"/>
          <w:szCs w:val="18"/>
        </w:rPr>
        <w:t>Inscription</w:t>
      </w:r>
      <w:r>
        <w:t> ? Est-ce que le programme compilerait encore ? Est-ce que ce serait souhaitable ?</w:t>
      </w:r>
    </w:p>
    <w:p w14:paraId="3D1406B9" w14:textId="77777777" w:rsidR="00502E4C" w:rsidRDefault="00000000">
      <w:pPr>
        <w:pStyle w:val="Paragraphedeliste"/>
        <w:numPr>
          <w:ilvl w:val="0"/>
          <w:numId w:val="8"/>
        </w:numPr>
        <w:spacing w:after="60"/>
      </w:pPr>
      <w:r>
        <w:t xml:space="preserve">Les champs de </w:t>
      </w:r>
      <w:r>
        <w:rPr>
          <w:rFonts w:ascii="Consolas" w:hAnsi="Consolas" w:cs="Consolas"/>
          <w:color w:val="E97132" w:themeColor="accent2"/>
          <w:sz w:val="18"/>
          <w:szCs w:val="18"/>
        </w:rPr>
        <w:t>Partie</w:t>
      </w:r>
      <w:r>
        <w:t xml:space="preserve"> étaient accessibles depuis </w:t>
      </w:r>
      <w:r>
        <w:rPr>
          <w:rFonts w:ascii="Consolas" w:hAnsi="Consolas" w:cs="Consolas"/>
          <w:color w:val="E97132" w:themeColor="accent2"/>
          <w:sz w:val="18"/>
          <w:szCs w:val="18"/>
        </w:rPr>
        <w:t>Inscription</w:t>
      </w:r>
      <w:r>
        <w:t xml:space="preserve"> tant que tout était dans le même package. Le sont-ils encore ?</w:t>
      </w:r>
    </w:p>
    <w:p w14:paraId="4452C28B" w14:textId="77777777" w:rsidR="00502E4C" w:rsidRDefault="00000000">
      <w:pPr>
        <w:spacing w:after="120"/>
      </w:pPr>
      <w:r>
        <w:t xml:space="preserve">Un dernier point de vocabulaire : ce découpage en couches est une forme de séparation des responsabilités, la même idée que </w:t>
      </w:r>
      <w:r>
        <w:rPr>
          <w:rFonts w:ascii="Consolas" w:hAnsi="Consolas" w:cs="Consolas"/>
          <w:color w:val="E97132" w:themeColor="accent2"/>
          <w:sz w:val="18"/>
          <w:szCs w:val="18"/>
        </w:rPr>
        <w:t>CC-CLS.1</w:t>
      </w:r>
      <w:r>
        <w:t xml:space="preserve"> applique à une classe. Ce qui vaut pour une classe vaut pour un package.</w:t>
      </w:r>
    </w:p>
    <w:p w14:paraId="35FE3872" w14:textId="77777777" w:rsidR="00502E4C" w:rsidRDefault="00502E4C">
      <w:pPr>
        <w:pBdr>
          <w:bottom w:val="single" w:sz="6" w:space="1" w:color="A6A6A6"/>
        </w:pBdr>
        <w:spacing w:before="240" w:after="360"/>
      </w:pPr>
    </w:p>
    <w:p w14:paraId="74C8411B" w14:textId="77777777" w:rsidR="00502E4C" w:rsidRDefault="00000000">
      <w:pPr>
        <w:pStyle w:val="Titre2"/>
        <w:keepNext/>
        <w:spacing w:before="360" w:after="160"/>
      </w:pPr>
      <w:bookmarkStart w:id="47" w:name="_Toc243774989"/>
      <w:r>
        <w:rPr>
          <w:b/>
          <w:bCs/>
          <w:color w:val="1F4E79"/>
          <w:sz w:val="30"/>
          <w:szCs w:val="30"/>
        </w:rPr>
        <w:t xml:space="preserve">PKG.5 — </w:t>
      </w:r>
      <w:r>
        <w:rPr>
          <w:rFonts w:ascii="Consolas" w:eastAsia="Consolas" w:hAnsi="Consolas" w:cs="Consolas"/>
          <w:b/>
          <w:bCs/>
          <w:color w:val="E97132" w:themeColor="accent2"/>
          <w:sz w:val="24"/>
          <w:szCs w:val="24"/>
        </w:rPr>
        <w:t>protected</w:t>
      </w:r>
      <w:r>
        <w:rPr>
          <w:b/>
          <w:bCs/>
          <w:color w:val="1F4E79"/>
          <w:sz w:val="30"/>
          <w:szCs w:val="30"/>
        </w:rPr>
        <w:t>, ou ce que l'héritage ouvre</w:t>
      </w:r>
      <w:bookmarkEnd w:id="47"/>
    </w:p>
    <w:p w14:paraId="4176A4E4" w14:textId="77777777" w:rsidR="00502E4C" w:rsidRDefault="00000000">
      <w:pPr>
        <w:keepNext/>
        <w:spacing w:after="120"/>
      </w:pPr>
      <w:r>
        <w:rPr>
          <w:i/>
          <w:iCs/>
          <w:color w:val="8A8A8A"/>
        </w:rPr>
        <w:t xml:space="preserve">Package : </w:t>
      </w:r>
      <w:r>
        <w:rPr>
          <w:rFonts w:ascii="Consolas" w:hAnsi="Consolas" w:cs="Consolas"/>
          <w:i/>
          <w:iCs/>
          <w:color w:val="E97132" w:themeColor="accent2"/>
          <w:sz w:val="18"/>
          <w:szCs w:val="18"/>
        </w:rPr>
        <w:t>be.ephec.java.pkg.e05</w:t>
      </w:r>
    </w:p>
    <w:p w14:paraId="7FA090DF" w14:textId="77777777" w:rsidR="00502E4C" w:rsidRDefault="00000000">
      <w:pPr>
        <w:pStyle w:val="Titre3"/>
        <w:keepNext/>
        <w:spacing w:before="240" w:after="100"/>
      </w:pPr>
      <w:r>
        <w:rPr>
          <w:b/>
          <w:bCs/>
          <w:color w:val="595959"/>
        </w:rPr>
        <w:t>Objectif</w:t>
      </w:r>
    </w:p>
    <w:p w14:paraId="4DE2B73E" w14:textId="77777777" w:rsidR="00502E4C" w:rsidRDefault="00000000">
      <w:pPr>
        <w:spacing w:after="120"/>
      </w:pPr>
      <w:r>
        <w:t>Comprendre la seule visibilité dont la portée ne se décrit pas par un périmètre.</w:t>
      </w:r>
    </w:p>
    <w:p w14:paraId="0D9CA583" w14:textId="77777777" w:rsidR="00502E4C" w:rsidRDefault="00000000">
      <w:pPr>
        <w:pStyle w:val="Titre3"/>
        <w:keepNext/>
        <w:spacing w:before="240" w:after="100"/>
      </w:pPr>
      <w:r>
        <w:rPr>
          <w:b/>
          <w:bCs/>
          <w:color w:val="595959"/>
        </w:rPr>
        <w:t>Pourquoi cet exercice arrive maintenant</w:t>
      </w:r>
    </w:p>
    <w:p w14:paraId="4D8639DA" w14:textId="77777777" w:rsidR="00502E4C" w:rsidRDefault="00000000">
      <w:pPr>
        <w:spacing w:after="120"/>
      </w:pPr>
      <w:hyperlink w:anchor="ex-PKG-1" w:history="1">
        <w:r>
          <w:rPr>
            <w:rFonts w:ascii="Consolas" w:hAnsi="Consolas" w:cs="Consolas"/>
            <w:color w:val="E97132" w:themeColor="accent2"/>
            <w:sz w:val="18"/>
            <w:szCs w:val="18"/>
          </w:rPr>
          <w:t>PKG.1</w:t>
        </w:r>
      </w:hyperlink>
      <w:r>
        <w:t xml:space="preserve"> à </w:t>
      </w:r>
      <w:hyperlink w:anchor="ex-PKG-4" w:history="1">
        <w:r>
          <w:rPr>
            <w:rFonts w:ascii="Consolas" w:hAnsi="Consolas" w:cs="Consolas"/>
            <w:color w:val="E97132" w:themeColor="accent2"/>
            <w:sz w:val="18"/>
            <w:szCs w:val="18"/>
          </w:rPr>
          <w:t>PKG.4</w:t>
        </w:r>
      </w:hyperlink>
      <w:r>
        <w:t xml:space="preserve"> ont laissé une case vide : </w:t>
      </w:r>
      <w:r>
        <w:rPr>
          <w:rFonts w:ascii="Consolas" w:hAnsi="Consolas" w:cs="Consolas"/>
          <w:color w:val="E97132" w:themeColor="accent2"/>
          <w:sz w:val="18"/>
          <w:szCs w:val="18"/>
        </w:rPr>
        <w:t>protected</w:t>
      </w:r>
      <w:r>
        <w:t xml:space="preserve"> y était mentionné sans être utilisé, parce qu'il ne prend son sens qu'avec l'héritage. Vous l'avez maintenant.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502E4C" w14:paraId="32F5D0E2" w14:textId="77777777">
        <w:tblPrEx>
          <w:tblCellMar>
            <w:top w:w="0" w:type="dxa"/>
            <w:bottom w:w="0" w:type="dxa"/>
          </w:tblCellMar>
        </w:tblPrEx>
        <w:trPr>
          <w:tblHeader/>
        </w:trPr>
        <w:tc>
          <w:tcPr>
            <w:tcW w:w="2000" w:type="dxa"/>
            <w:shd w:val="clear" w:color="auto" w:fill="DEEAF6"/>
            <w:tcMar>
              <w:top w:w="60" w:type="dxa"/>
              <w:left w:w="100" w:type="dxa"/>
              <w:bottom w:w="60" w:type="dxa"/>
              <w:right w:w="100" w:type="dxa"/>
            </w:tcMar>
          </w:tcPr>
          <w:p w14:paraId="316640EE" w14:textId="77777777" w:rsidR="00502E4C" w:rsidRDefault="00000000">
            <w:r>
              <w:rPr>
                <w:b/>
                <w:bCs/>
                <w:sz w:val="20"/>
                <w:szCs w:val="20"/>
              </w:rPr>
              <w:t>Visibilité</w:t>
            </w:r>
          </w:p>
        </w:tc>
        <w:tc>
          <w:tcPr>
            <w:tcW w:w="7360" w:type="dxa"/>
            <w:shd w:val="clear" w:color="auto" w:fill="DEEAF6"/>
            <w:tcMar>
              <w:top w:w="60" w:type="dxa"/>
              <w:left w:w="100" w:type="dxa"/>
              <w:bottom w:w="60" w:type="dxa"/>
              <w:right w:w="100" w:type="dxa"/>
            </w:tcMar>
          </w:tcPr>
          <w:p w14:paraId="3AD5B10B" w14:textId="77777777" w:rsidR="00502E4C" w:rsidRDefault="00000000">
            <w:r>
              <w:rPr>
                <w:b/>
                <w:bCs/>
                <w:sz w:val="20"/>
                <w:szCs w:val="20"/>
              </w:rPr>
              <w:t>Qui peut atteindre</w:t>
            </w:r>
          </w:p>
        </w:tc>
      </w:tr>
      <w:tr w:rsidR="00502E4C" w14:paraId="6B7C56BA" w14:textId="77777777">
        <w:tblPrEx>
          <w:tblCellMar>
            <w:top w:w="0" w:type="dxa"/>
            <w:bottom w:w="0" w:type="dxa"/>
          </w:tblCellMar>
        </w:tblPrEx>
        <w:trPr>
          <w:cantSplit/>
        </w:trPr>
        <w:tc>
          <w:tcPr>
            <w:tcW w:w="2000" w:type="dxa"/>
            <w:tcMar>
              <w:top w:w="60" w:type="dxa"/>
              <w:left w:w="100" w:type="dxa"/>
              <w:bottom w:w="60" w:type="dxa"/>
              <w:right w:w="100" w:type="dxa"/>
            </w:tcMar>
          </w:tcPr>
          <w:p w14:paraId="1B5B386F" w14:textId="77777777" w:rsidR="00502E4C" w:rsidRDefault="00000000">
            <w:r>
              <w:rPr>
                <w:rFonts w:ascii="Consolas" w:hAnsi="Consolas" w:cs="Consolas"/>
                <w:color w:val="E97132" w:themeColor="accent2"/>
                <w:sz w:val="18"/>
                <w:szCs w:val="18"/>
              </w:rPr>
              <w:t>private</w:t>
            </w:r>
          </w:p>
        </w:tc>
        <w:tc>
          <w:tcPr>
            <w:tcW w:w="7360" w:type="dxa"/>
            <w:tcMar>
              <w:top w:w="60" w:type="dxa"/>
              <w:left w:w="100" w:type="dxa"/>
              <w:bottom w:w="60" w:type="dxa"/>
              <w:right w:w="100" w:type="dxa"/>
            </w:tcMar>
          </w:tcPr>
          <w:p w14:paraId="1590B4FF" w14:textId="77777777" w:rsidR="00502E4C" w:rsidRDefault="00000000">
            <w:r>
              <w:rPr>
                <w:rFonts w:ascii="Consolas" w:hAnsi="Consolas" w:cs="Consolas"/>
                <w:color w:val="E97132" w:themeColor="accent2"/>
                <w:sz w:val="18"/>
                <w:szCs w:val="18"/>
              </w:rPr>
              <w:t>la classe elle-même, et rien d'autre</w:t>
            </w:r>
          </w:p>
        </w:tc>
      </w:tr>
      <w:tr w:rsidR="00502E4C" w14:paraId="45D3515B" w14:textId="77777777">
        <w:tblPrEx>
          <w:tblCellMar>
            <w:top w:w="0" w:type="dxa"/>
            <w:bottom w:w="0" w:type="dxa"/>
          </w:tblCellMar>
        </w:tblPrEx>
        <w:trPr>
          <w:cantSplit/>
        </w:trPr>
        <w:tc>
          <w:tcPr>
            <w:tcW w:w="2000" w:type="dxa"/>
            <w:tcMar>
              <w:top w:w="60" w:type="dxa"/>
              <w:left w:w="100" w:type="dxa"/>
              <w:bottom w:w="60" w:type="dxa"/>
              <w:right w:w="100" w:type="dxa"/>
            </w:tcMar>
          </w:tcPr>
          <w:p w14:paraId="1C181156" w14:textId="77777777" w:rsidR="00502E4C" w:rsidRDefault="00000000">
            <w:r>
              <w:rPr>
                <w:rFonts w:ascii="Consolas" w:hAnsi="Consolas" w:cs="Consolas"/>
                <w:color w:val="E97132" w:themeColor="accent2"/>
                <w:sz w:val="18"/>
                <w:szCs w:val="18"/>
              </w:rPr>
              <w:t>(rien)</w:t>
            </w:r>
          </w:p>
        </w:tc>
        <w:tc>
          <w:tcPr>
            <w:tcW w:w="7360" w:type="dxa"/>
            <w:tcMar>
              <w:top w:w="60" w:type="dxa"/>
              <w:left w:w="100" w:type="dxa"/>
              <w:bottom w:w="60" w:type="dxa"/>
              <w:right w:w="100" w:type="dxa"/>
            </w:tcMar>
          </w:tcPr>
          <w:p w14:paraId="625DDC25" w14:textId="77777777" w:rsidR="00502E4C" w:rsidRDefault="00000000">
            <w:r>
              <w:rPr>
                <w:rFonts w:ascii="Consolas" w:hAnsi="Consolas" w:cs="Consolas"/>
                <w:color w:val="E97132" w:themeColor="accent2"/>
                <w:sz w:val="18"/>
                <w:szCs w:val="18"/>
              </w:rPr>
              <w:t>le même package</w:t>
            </w:r>
          </w:p>
        </w:tc>
      </w:tr>
      <w:tr w:rsidR="00502E4C" w14:paraId="2C726236" w14:textId="77777777">
        <w:tblPrEx>
          <w:tblCellMar>
            <w:top w:w="0" w:type="dxa"/>
            <w:bottom w:w="0" w:type="dxa"/>
          </w:tblCellMar>
        </w:tblPrEx>
        <w:trPr>
          <w:cantSplit/>
        </w:trPr>
        <w:tc>
          <w:tcPr>
            <w:tcW w:w="2000" w:type="dxa"/>
            <w:tcMar>
              <w:top w:w="60" w:type="dxa"/>
              <w:left w:w="100" w:type="dxa"/>
              <w:bottom w:w="60" w:type="dxa"/>
              <w:right w:w="100" w:type="dxa"/>
            </w:tcMar>
          </w:tcPr>
          <w:p w14:paraId="56E4E8B3" w14:textId="77777777" w:rsidR="00502E4C" w:rsidRDefault="00000000">
            <w:r>
              <w:rPr>
                <w:rFonts w:ascii="Consolas" w:hAnsi="Consolas" w:cs="Consolas"/>
                <w:color w:val="E97132" w:themeColor="accent2"/>
                <w:sz w:val="18"/>
                <w:szCs w:val="18"/>
              </w:rPr>
              <w:t>protected</w:t>
            </w:r>
          </w:p>
        </w:tc>
        <w:tc>
          <w:tcPr>
            <w:tcW w:w="7360" w:type="dxa"/>
            <w:tcMar>
              <w:top w:w="60" w:type="dxa"/>
              <w:left w:w="100" w:type="dxa"/>
              <w:bottom w:w="60" w:type="dxa"/>
              <w:right w:w="100" w:type="dxa"/>
            </w:tcMar>
          </w:tcPr>
          <w:p w14:paraId="26BFF04C" w14:textId="77777777" w:rsidR="00502E4C" w:rsidRDefault="00000000">
            <w:r>
              <w:rPr>
                <w:rFonts w:ascii="Consolas" w:hAnsi="Consolas" w:cs="Consolas"/>
                <w:color w:val="E97132" w:themeColor="accent2"/>
                <w:sz w:val="18"/>
                <w:szCs w:val="18"/>
              </w:rPr>
              <w:t>le même package, ET les sous-classes où qu'elles soient</w:t>
            </w:r>
          </w:p>
        </w:tc>
      </w:tr>
      <w:tr w:rsidR="00502E4C" w14:paraId="44FD386E" w14:textId="77777777">
        <w:tblPrEx>
          <w:tblCellMar>
            <w:top w:w="0" w:type="dxa"/>
            <w:bottom w:w="0" w:type="dxa"/>
          </w:tblCellMar>
        </w:tblPrEx>
        <w:trPr>
          <w:cantSplit/>
        </w:trPr>
        <w:tc>
          <w:tcPr>
            <w:tcW w:w="2000" w:type="dxa"/>
            <w:tcMar>
              <w:top w:w="60" w:type="dxa"/>
              <w:left w:w="100" w:type="dxa"/>
              <w:bottom w:w="60" w:type="dxa"/>
              <w:right w:w="100" w:type="dxa"/>
            </w:tcMar>
          </w:tcPr>
          <w:p w14:paraId="3B2E79D9" w14:textId="77777777" w:rsidR="00502E4C" w:rsidRDefault="00000000">
            <w:r>
              <w:rPr>
                <w:rFonts w:ascii="Consolas" w:hAnsi="Consolas" w:cs="Consolas"/>
                <w:color w:val="E97132" w:themeColor="accent2"/>
                <w:sz w:val="18"/>
                <w:szCs w:val="18"/>
              </w:rPr>
              <w:lastRenderedPageBreak/>
              <w:t>public</w:t>
            </w:r>
          </w:p>
        </w:tc>
        <w:tc>
          <w:tcPr>
            <w:tcW w:w="7360" w:type="dxa"/>
            <w:tcMar>
              <w:top w:w="60" w:type="dxa"/>
              <w:left w:w="100" w:type="dxa"/>
              <w:bottom w:w="60" w:type="dxa"/>
              <w:right w:w="100" w:type="dxa"/>
            </w:tcMar>
          </w:tcPr>
          <w:p w14:paraId="01055792" w14:textId="77777777" w:rsidR="00502E4C" w:rsidRDefault="00000000">
            <w:r>
              <w:rPr>
                <w:rFonts w:ascii="Consolas" w:hAnsi="Consolas" w:cs="Consolas"/>
                <w:color w:val="E97132" w:themeColor="accent2"/>
                <w:sz w:val="18"/>
                <w:szCs w:val="18"/>
              </w:rPr>
              <w:t>tout le monde</w:t>
            </w:r>
          </w:p>
        </w:tc>
      </w:tr>
    </w:tbl>
    <w:p w14:paraId="416ABD3D" w14:textId="77777777" w:rsidR="00502E4C" w:rsidRDefault="00000000">
      <w:pPr>
        <w:pStyle w:val="Titre3"/>
        <w:keepNext/>
        <w:spacing w:before="240" w:after="100"/>
      </w:pPr>
      <w:r>
        <w:rPr>
          <w:b/>
          <w:bCs/>
          <w:color w:val="595959"/>
        </w:rPr>
        <w:t>Ce qui vous est fourni</w:t>
      </w:r>
    </w:p>
    <w:p w14:paraId="36EA93F8" w14:textId="77777777" w:rsidR="00502E4C" w:rsidRDefault="00000000">
      <w:pPr>
        <w:spacing w:after="120"/>
      </w:pPr>
      <w:r>
        <w:t xml:space="preserve">La classe </w:t>
      </w:r>
      <w:r>
        <w:rPr>
          <w:rFonts w:ascii="Consolas" w:hAnsi="Consolas" w:cs="Consolas"/>
          <w:color w:val="E97132" w:themeColor="accent2"/>
          <w:sz w:val="18"/>
          <w:szCs w:val="18"/>
        </w:rPr>
        <w:t>Capteur</w:t>
      </w:r>
      <w:r>
        <w:t xml:space="preserve">, dans </w:t>
      </w:r>
      <w:r>
        <w:rPr>
          <w:rFonts w:ascii="Consolas" w:hAnsi="Consolas" w:cs="Consolas"/>
          <w:color w:val="E97132" w:themeColor="accent2"/>
          <w:sz w:val="18"/>
          <w:szCs w:val="18"/>
        </w:rPr>
        <w:t>pkg.e05.base</w:t>
      </w:r>
      <w:r>
        <w:t>. Elle présente trois champs avec trois visibilités différentes.</w:t>
      </w:r>
    </w:p>
    <w:p w14:paraId="603B5D85" w14:textId="77777777" w:rsidR="00502E4C" w:rsidRDefault="00000000">
      <w:pPr>
        <w:keepLines/>
        <w:shd w:val="clear" w:color="auto" w:fill="F2F2F2"/>
        <w:spacing w:before="100"/>
        <w:ind w:left="220"/>
      </w:pPr>
      <w:r>
        <w:rPr>
          <w:rFonts w:ascii="Consolas" w:hAnsi="Consolas" w:cs="Consolas"/>
          <w:color w:val="E97132" w:themeColor="accent2"/>
          <w:sz w:val="18"/>
          <w:szCs w:val="18"/>
        </w:rPr>
        <w:t>private final String numeroDeSerie;      personne d'autre</w:t>
      </w:r>
    </w:p>
    <w:p w14:paraId="607F9BA5" w14:textId="77777777" w:rsidR="00502E4C" w:rsidRDefault="00000000">
      <w:pPr>
        <w:keepLines/>
        <w:shd w:val="clear" w:color="auto" w:fill="F2F2F2"/>
        <w:ind w:left="220"/>
      </w:pPr>
      <w:r>
        <w:rPr>
          <w:rFonts w:ascii="Consolas" w:hAnsi="Consolas" w:cs="Consolas"/>
          <w:color w:val="E97132" w:themeColor="accent2"/>
          <w:sz w:val="18"/>
          <w:szCs w:val="18"/>
        </w:rPr>
        <w:t>protected double derniereMesure;         les sous-classes</w:t>
      </w:r>
    </w:p>
    <w:p w14:paraId="1A82EB1A" w14:textId="77777777" w:rsidR="00502E4C" w:rsidRDefault="00000000">
      <w:pPr>
        <w:keepLines/>
        <w:shd w:val="clear" w:color="auto" w:fill="F2F2F2"/>
        <w:spacing w:after="160"/>
        <w:ind w:left="220"/>
      </w:pPr>
      <w:r>
        <w:rPr>
          <w:rFonts w:ascii="Consolas" w:hAnsi="Consolas" w:cs="Consolas"/>
          <w:color w:val="E97132" w:themeColor="accent2"/>
          <w:sz w:val="18"/>
          <w:szCs w:val="18"/>
        </w:rPr>
        <w:t>public final String nom;                 tout le monde</w:t>
      </w:r>
    </w:p>
    <w:p w14:paraId="2B81F5F9" w14:textId="77777777" w:rsidR="00502E4C" w:rsidRDefault="00000000">
      <w:pPr>
        <w:pStyle w:val="Titre3"/>
        <w:keepNext/>
        <w:spacing w:before="240" w:after="100"/>
      </w:pPr>
      <w:r>
        <w:rPr>
          <w:b/>
          <w:bCs/>
          <w:color w:val="595959"/>
        </w:rPr>
        <w:t>Énoncé</w:t>
      </w:r>
    </w:p>
    <w:p w14:paraId="33C62DC5" w14:textId="77777777" w:rsidR="00502E4C" w:rsidRDefault="00000000">
      <w:pPr>
        <w:spacing w:after="120"/>
      </w:pPr>
      <w:r>
        <w:t xml:space="preserve">Dans un </w:t>
      </w:r>
      <w:r>
        <w:rPr>
          <w:b/>
          <w:bCs/>
        </w:rPr>
        <w:t>autre package</w:t>
      </w:r>
      <w:r>
        <w:t xml:space="preserve"> — </w:t>
      </w:r>
      <w:r>
        <w:rPr>
          <w:rFonts w:ascii="Consolas" w:hAnsi="Consolas" w:cs="Consolas"/>
          <w:color w:val="E97132" w:themeColor="accent2"/>
          <w:sz w:val="18"/>
          <w:szCs w:val="18"/>
        </w:rPr>
        <w:t>pkg.e05.derive</w:t>
      </w:r>
      <w:r>
        <w:t xml:space="preserve"> — complétez deux classes qui n'ont pas le même rapport à Capteur.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900"/>
        <w:gridCol w:w="4360"/>
      </w:tblGrid>
      <w:tr w:rsidR="00502E4C" w14:paraId="2AC4FEEC" w14:textId="77777777">
        <w:tblPrEx>
          <w:tblCellMar>
            <w:top w:w="0" w:type="dxa"/>
            <w:bottom w:w="0" w:type="dxa"/>
          </w:tblCellMar>
        </w:tblPrEx>
        <w:trPr>
          <w:tblHeader/>
        </w:trPr>
        <w:tc>
          <w:tcPr>
            <w:tcW w:w="2100" w:type="dxa"/>
            <w:shd w:val="clear" w:color="auto" w:fill="DEEAF6"/>
            <w:tcMar>
              <w:top w:w="60" w:type="dxa"/>
              <w:left w:w="100" w:type="dxa"/>
              <w:bottom w:w="60" w:type="dxa"/>
              <w:right w:w="100" w:type="dxa"/>
            </w:tcMar>
          </w:tcPr>
          <w:p w14:paraId="54D6B003" w14:textId="77777777" w:rsidR="00502E4C" w:rsidRDefault="00000000">
            <w:r>
              <w:rPr>
                <w:b/>
                <w:bCs/>
                <w:sz w:val="20"/>
                <w:szCs w:val="20"/>
              </w:rPr>
              <w:t>Classe</w:t>
            </w:r>
          </w:p>
        </w:tc>
        <w:tc>
          <w:tcPr>
            <w:tcW w:w="2900" w:type="dxa"/>
            <w:shd w:val="clear" w:color="auto" w:fill="DEEAF6"/>
            <w:tcMar>
              <w:top w:w="60" w:type="dxa"/>
              <w:left w:w="100" w:type="dxa"/>
              <w:bottom w:w="60" w:type="dxa"/>
              <w:right w:w="100" w:type="dxa"/>
            </w:tcMar>
          </w:tcPr>
          <w:p w14:paraId="4B2B4DF0" w14:textId="77777777" w:rsidR="00502E4C" w:rsidRDefault="00000000">
            <w:r>
              <w:rPr>
                <w:b/>
                <w:bCs/>
                <w:sz w:val="20"/>
                <w:szCs w:val="20"/>
              </w:rPr>
              <w:t>Son rapport à Capteur</w:t>
            </w:r>
          </w:p>
        </w:tc>
        <w:tc>
          <w:tcPr>
            <w:tcW w:w="4360" w:type="dxa"/>
            <w:shd w:val="clear" w:color="auto" w:fill="DEEAF6"/>
            <w:tcMar>
              <w:top w:w="60" w:type="dxa"/>
              <w:left w:w="100" w:type="dxa"/>
              <w:bottom w:w="60" w:type="dxa"/>
              <w:right w:w="100" w:type="dxa"/>
            </w:tcMar>
          </w:tcPr>
          <w:p w14:paraId="5759CAC6" w14:textId="77777777" w:rsidR="00502E4C" w:rsidRDefault="00000000">
            <w:r>
              <w:rPr>
                <w:b/>
                <w:bCs/>
                <w:sz w:val="20"/>
                <w:szCs w:val="20"/>
              </w:rPr>
              <w:t>Ce qu'elle doit faire</w:t>
            </w:r>
          </w:p>
        </w:tc>
      </w:tr>
      <w:tr w:rsidR="00502E4C" w14:paraId="1799BE8D" w14:textId="77777777">
        <w:tblPrEx>
          <w:tblCellMar>
            <w:top w:w="0" w:type="dxa"/>
            <w:bottom w:w="0" w:type="dxa"/>
          </w:tblCellMar>
        </w:tblPrEx>
        <w:trPr>
          <w:cantSplit/>
        </w:trPr>
        <w:tc>
          <w:tcPr>
            <w:tcW w:w="2100" w:type="dxa"/>
            <w:tcMar>
              <w:top w:w="60" w:type="dxa"/>
              <w:left w:w="100" w:type="dxa"/>
              <w:bottom w:w="60" w:type="dxa"/>
              <w:right w:w="100" w:type="dxa"/>
            </w:tcMar>
          </w:tcPr>
          <w:p w14:paraId="62747A46" w14:textId="77777777" w:rsidR="00502E4C" w:rsidRDefault="00000000">
            <w:r>
              <w:rPr>
                <w:rFonts w:ascii="Consolas" w:hAnsi="Consolas" w:cs="Consolas"/>
                <w:color w:val="E97132" w:themeColor="accent2"/>
                <w:sz w:val="18"/>
                <w:szCs w:val="18"/>
              </w:rPr>
              <w:t>CapteurMoyenne</w:t>
            </w:r>
          </w:p>
        </w:tc>
        <w:tc>
          <w:tcPr>
            <w:tcW w:w="2900" w:type="dxa"/>
            <w:tcMar>
              <w:top w:w="60" w:type="dxa"/>
              <w:left w:w="100" w:type="dxa"/>
              <w:bottom w:w="60" w:type="dxa"/>
              <w:right w:w="100" w:type="dxa"/>
            </w:tcMar>
          </w:tcPr>
          <w:p w14:paraId="2983C7C4" w14:textId="77777777" w:rsidR="00502E4C" w:rsidRDefault="00000000">
            <w:r>
              <w:rPr>
                <w:rFonts w:ascii="Consolas" w:hAnsi="Consolas" w:cs="Consolas"/>
                <w:color w:val="E97132" w:themeColor="accent2"/>
                <w:sz w:val="18"/>
                <w:szCs w:val="18"/>
              </w:rPr>
              <w:t>elle en HÉRITE</w:t>
            </w:r>
          </w:p>
        </w:tc>
        <w:tc>
          <w:tcPr>
            <w:tcW w:w="4360" w:type="dxa"/>
            <w:tcMar>
              <w:top w:w="60" w:type="dxa"/>
              <w:left w:w="100" w:type="dxa"/>
              <w:bottom w:w="60" w:type="dxa"/>
              <w:right w:w="100" w:type="dxa"/>
            </w:tcMar>
          </w:tcPr>
          <w:p w14:paraId="3F93791A" w14:textId="77777777" w:rsidR="00502E4C" w:rsidRDefault="00000000">
            <w:r>
              <w:rPr>
                <w:sz w:val="20"/>
                <w:szCs w:val="20"/>
              </w:rPr>
              <w:t>lisser une mesure, et se décrire</w:t>
            </w:r>
          </w:p>
        </w:tc>
      </w:tr>
      <w:tr w:rsidR="00502E4C" w14:paraId="4E0D2D3C" w14:textId="77777777">
        <w:tblPrEx>
          <w:tblCellMar>
            <w:top w:w="0" w:type="dxa"/>
            <w:bottom w:w="0" w:type="dxa"/>
          </w:tblCellMar>
        </w:tblPrEx>
        <w:trPr>
          <w:cantSplit/>
        </w:trPr>
        <w:tc>
          <w:tcPr>
            <w:tcW w:w="2100" w:type="dxa"/>
            <w:tcMar>
              <w:top w:w="60" w:type="dxa"/>
              <w:left w:w="100" w:type="dxa"/>
              <w:bottom w:w="60" w:type="dxa"/>
              <w:right w:w="100" w:type="dxa"/>
            </w:tcMar>
          </w:tcPr>
          <w:p w14:paraId="002FF47A" w14:textId="77777777" w:rsidR="00502E4C" w:rsidRDefault="00000000">
            <w:r>
              <w:rPr>
                <w:rFonts w:ascii="Consolas" w:hAnsi="Consolas" w:cs="Consolas"/>
                <w:color w:val="E97132" w:themeColor="accent2"/>
                <w:sz w:val="18"/>
                <w:szCs w:val="18"/>
              </w:rPr>
              <w:t>Tableau</w:t>
            </w:r>
          </w:p>
        </w:tc>
        <w:tc>
          <w:tcPr>
            <w:tcW w:w="2900" w:type="dxa"/>
            <w:tcMar>
              <w:top w:w="60" w:type="dxa"/>
              <w:left w:w="100" w:type="dxa"/>
              <w:bottom w:w="60" w:type="dxa"/>
              <w:right w:w="100" w:type="dxa"/>
            </w:tcMar>
          </w:tcPr>
          <w:p w14:paraId="4AC2AA36" w14:textId="77777777" w:rsidR="00502E4C" w:rsidRDefault="00000000">
            <w:r>
              <w:rPr>
                <w:rFonts w:ascii="Consolas" w:hAnsi="Consolas" w:cs="Consolas"/>
                <w:color w:val="E97132" w:themeColor="accent2"/>
                <w:sz w:val="18"/>
                <w:szCs w:val="18"/>
              </w:rPr>
              <w:t>elle s'en sert seulement</w:t>
            </w:r>
          </w:p>
        </w:tc>
        <w:tc>
          <w:tcPr>
            <w:tcW w:w="4360" w:type="dxa"/>
            <w:tcMar>
              <w:top w:w="60" w:type="dxa"/>
              <w:left w:w="100" w:type="dxa"/>
              <w:bottom w:w="60" w:type="dxa"/>
              <w:right w:w="100" w:type="dxa"/>
            </w:tcMar>
          </w:tcPr>
          <w:p w14:paraId="2908B4CF" w14:textId="77777777" w:rsidR="00502E4C" w:rsidRDefault="00000000">
            <w:r>
              <w:rPr>
                <w:sz w:val="20"/>
                <w:szCs w:val="20"/>
              </w:rPr>
              <w:t>additionner des mesures, trouver la plus élevée</w:t>
            </w:r>
          </w:p>
        </w:tc>
      </w:tr>
    </w:tbl>
    <w:p w14:paraId="6A8D2DF0" w14:textId="77777777" w:rsidR="00502E4C" w:rsidRDefault="00000000">
      <w:pPr>
        <w:pStyle w:val="Titre3"/>
        <w:keepNext/>
        <w:spacing w:before="240" w:after="100"/>
      </w:pPr>
      <w:r>
        <w:rPr>
          <w:b/>
          <w:bCs/>
          <w:color w:val="595959"/>
        </w:rPr>
        <w:t>L'expérience à mener</w:t>
      </w:r>
    </w:p>
    <w:p w14:paraId="4528338B" w14:textId="77777777" w:rsidR="00502E4C" w:rsidRDefault="00000000">
      <w:pPr>
        <w:spacing w:after="120"/>
      </w:pPr>
      <w:r>
        <w:t>C'est elle, le cœur de l'exercice. Dans chacune des deux classes, essayez d'écrire les trois accès, et notez le message exact du compilateur quand il refuse.</w:t>
      </w:r>
    </w:p>
    <w:p w14:paraId="324E2FCB" w14:textId="77777777" w:rsidR="00502E4C" w:rsidRDefault="00000000">
      <w:pPr>
        <w:keepLines/>
        <w:shd w:val="clear" w:color="auto" w:fill="F2F2F2"/>
        <w:spacing w:before="100"/>
        <w:ind w:left="220"/>
      </w:pPr>
      <w:r>
        <w:rPr>
          <w:rFonts w:ascii="Consolas" w:hAnsi="Consolas" w:cs="Consolas"/>
          <w:color w:val="E97132" w:themeColor="accent2"/>
          <w:sz w:val="18"/>
          <w:szCs w:val="18"/>
        </w:rPr>
        <w:t xml:space="preserve">                        depuis CapteurMoyenne    depuis Tableau</w:t>
      </w:r>
    </w:p>
    <w:p w14:paraId="7C8C3F7B" w14:textId="77777777" w:rsidR="00502E4C" w:rsidRDefault="00000000">
      <w:pPr>
        <w:keepLines/>
        <w:shd w:val="clear" w:color="auto" w:fill="F2F2F2"/>
        <w:ind w:left="220"/>
      </w:pPr>
      <w:r>
        <w:rPr>
          <w:rFonts w:ascii="Consolas" w:hAnsi="Consolas" w:cs="Consolas"/>
          <w:color w:val="E97132" w:themeColor="accent2"/>
          <w:sz w:val="18"/>
          <w:szCs w:val="18"/>
        </w:rPr>
        <w:t xml:space="preserve">  nom                        ?                       ?</w:t>
      </w:r>
    </w:p>
    <w:p w14:paraId="2B6C4F7D" w14:textId="77777777" w:rsidR="00502E4C" w:rsidRDefault="00000000">
      <w:pPr>
        <w:keepLines/>
        <w:shd w:val="clear" w:color="auto" w:fill="F2F2F2"/>
        <w:ind w:left="220"/>
      </w:pPr>
      <w:r>
        <w:rPr>
          <w:rFonts w:ascii="Consolas" w:hAnsi="Consolas" w:cs="Consolas"/>
          <w:color w:val="E97132" w:themeColor="accent2"/>
          <w:sz w:val="18"/>
          <w:szCs w:val="18"/>
        </w:rPr>
        <w:t xml:space="preserve">  derniereMesure             ?                       ?</w:t>
      </w:r>
    </w:p>
    <w:p w14:paraId="75324759" w14:textId="77777777" w:rsidR="00502E4C" w:rsidRDefault="00000000">
      <w:pPr>
        <w:keepLines/>
        <w:shd w:val="clear" w:color="auto" w:fill="F2F2F2"/>
        <w:spacing w:after="160"/>
        <w:ind w:left="220"/>
      </w:pPr>
      <w:r>
        <w:rPr>
          <w:rFonts w:ascii="Consolas" w:hAnsi="Consolas" w:cs="Consolas"/>
          <w:color w:val="E97132" w:themeColor="accent2"/>
          <w:sz w:val="18"/>
          <w:szCs w:val="18"/>
        </w:rPr>
        <w:t xml:space="preserve">  numeroDeSerie              ?                       ?</w:t>
      </w:r>
    </w:p>
    <w:p w14:paraId="24E8127A" w14:textId="77777777" w:rsidR="00502E4C" w:rsidRDefault="00000000">
      <w:pPr>
        <w:spacing w:after="120"/>
      </w:pPr>
      <w:r>
        <w:rPr>
          <w:b/>
          <w:bCs/>
        </w:rPr>
        <w:t xml:space="preserve">Écrivez ensuite en une phrase </w:t>
      </w:r>
      <w:r>
        <w:t xml:space="preserve">ce que </w:t>
      </w:r>
      <w:r>
        <w:rPr>
          <w:rFonts w:ascii="Consolas" w:hAnsi="Consolas" w:cs="Consolas"/>
          <w:color w:val="E97132" w:themeColor="accent2"/>
          <w:sz w:val="18"/>
          <w:szCs w:val="18"/>
        </w:rPr>
        <w:t>protected</w:t>
      </w:r>
      <w:r>
        <w:t xml:space="preserve"> ouvre exactement. Les deux classes sont dans le même package : si le résultat diffère, ce n'est pas le package qui décide.</w:t>
      </w:r>
    </w:p>
    <w:p w14:paraId="7619906F" w14:textId="77777777" w:rsidR="00502E4C" w:rsidRDefault="00000000">
      <w:pPr>
        <w:pStyle w:val="Titre3"/>
        <w:keepNext/>
        <w:spacing w:before="240" w:after="100"/>
      </w:pPr>
      <w:r>
        <w:rPr>
          <w:b/>
          <w:bCs/>
          <w:color w:val="595959"/>
        </w:rPr>
        <w:t>Deux contraintes</w:t>
      </w:r>
    </w:p>
    <w:p w14:paraId="4DC6E26B" w14:textId="77777777" w:rsidR="00502E4C" w:rsidRDefault="00000000">
      <w:pPr>
        <w:pStyle w:val="Paragraphedeliste"/>
        <w:numPr>
          <w:ilvl w:val="0"/>
          <w:numId w:val="8"/>
        </w:numPr>
        <w:spacing w:after="60"/>
      </w:pPr>
      <w:r>
        <w:t xml:space="preserve">Dans </w:t>
      </w:r>
      <w:r>
        <w:rPr>
          <w:rFonts w:ascii="Consolas" w:hAnsi="Consolas" w:cs="Consolas"/>
          <w:color w:val="E97132" w:themeColor="accent2"/>
          <w:sz w:val="18"/>
          <w:szCs w:val="18"/>
        </w:rPr>
        <w:t>lisser()</w:t>
      </w:r>
      <w:r>
        <w:t xml:space="preserve">, accédez </w:t>
      </w:r>
      <w:r>
        <w:rPr>
          <w:b/>
          <w:bCs/>
        </w:rPr>
        <w:t>directement</w:t>
      </w:r>
      <w:r>
        <w:t xml:space="preserve"> au champ </w:t>
      </w:r>
      <w:r>
        <w:rPr>
          <w:rFonts w:ascii="Consolas" w:hAnsi="Consolas" w:cs="Consolas"/>
          <w:color w:val="E97132" w:themeColor="accent2"/>
          <w:sz w:val="18"/>
          <w:szCs w:val="18"/>
        </w:rPr>
        <w:t>protected</w:t>
      </w:r>
      <w:r>
        <w:t>, sans passer par un accesseur. C'est ce qu'on cherche à rendre visible.</w:t>
      </w:r>
    </w:p>
    <w:p w14:paraId="61E8F285" w14:textId="77777777" w:rsidR="00502E4C" w:rsidRDefault="00000000">
      <w:pPr>
        <w:pStyle w:val="Paragraphedeliste"/>
        <w:numPr>
          <w:ilvl w:val="0"/>
          <w:numId w:val="8"/>
        </w:numPr>
        <w:spacing w:after="60"/>
      </w:pPr>
      <w:r>
        <w:t xml:space="preserve">Dans </w:t>
      </w:r>
      <w:r>
        <w:rPr>
          <w:rFonts w:ascii="Consolas" w:hAnsi="Consolas" w:cs="Consolas"/>
          <w:color w:val="E97132" w:themeColor="accent2"/>
          <w:sz w:val="18"/>
          <w:szCs w:val="18"/>
        </w:rPr>
        <w:t>decrire()</w:t>
      </w:r>
      <w:r>
        <w:t>, le numéro de série vous est inaccessible. Une méthode publique de la classe mère vous en donne une forme utilisable — trouvez-la.</w:t>
      </w:r>
    </w:p>
    <w:p w14:paraId="40ACB561"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0AB72E6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CB714A5" w14:textId="77777777" w:rsidR="00502E4C" w:rsidRDefault="00000000">
            <w:pPr>
              <w:tabs>
                <w:tab w:val="left" w:pos="4300"/>
              </w:tabs>
              <w:spacing w:after="40"/>
            </w:pPr>
            <w:r>
              <w:rPr>
                <w:rFonts w:ascii="Consolas" w:hAnsi="Consolas" w:cs="Consolas"/>
                <w:color w:val="E97132" w:themeColor="accent2"/>
                <w:sz w:val="18"/>
                <w:szCs w:val="18"/>
              </w:rPr>
              <w:t>lisser(60) sur un capteur neuf</w:t>
            </w:r>
            <w:r>
              <w:rPr>
                <w:rFonts w:ascii="Consolas" w:hAnsi="Consolas" w:cs="Consolas"/>
                <w:color w:val="E97132" w:themeColor="accent2"/>
                <w:sz w:val="18"/>
                <w:szCs w:val="18"/>
              </w:rPr>
              <w:tab/>
              <w:t>30.00</w:t>
            </w:r>
          </w:p>
          <w:p w14:paraId="569FBF94" w14:textId="77777777" w:rsidR="00502E4C" w:rsidRDefault="00000000">
            <w:pPr>
              <w:tabs>
                <w:tab w:val="left" w:pos="4300"/>
              </w:tabs>
              <w:spacing w:after="40"/>
            </w:pPr>
            <w:r>
              <w:rPr>
                <w:rFonts w:ascii="Consolas" w:hAnsi="Consolas" w:cs="Consolas"/>
                <w:color w:val="E97132" w:themeColor="accent2"/>
                <w:sz w:val="18"/>
                <w:szCs w:val="18"/>
              </w:rPr>
              <w:t>puis lisser(70)</w:t>
            </w:r>
            <w:r>
              <w:rPr>
                <w:rFonts w:ascii="Consolas" w:hAnsi="Consolas" w:cs="Consolas"/>
                <w:color w:val="E97132" w:themeColor="accent2"/>
                <w:sz w:val="18"/>
                <w:szCs w:val="18"/>
              </w:rPr>
              <w:tab/>
              <w:t>50.00</w:t>
            </w:r>
          </w:p>
          <w:p w14:paraId="49856F1A" w14:textId="77777777" w:rsidR="00502E4C" w:rsidRDefault="00000000">
            <w:pPr>
              <w:tabs>
                <w:tab w:val="left" w:pos="4300"/>
              </w:tabs>
              <w:spacing w:after="40"/>
            </w:pPr>
            <w:r>
              <w:rPr>
                <w:rFonts w:ascii="Consolas" w:hAnsi="Consolas" w:cs="Consolas"/>
                <w:color w:val="E97132" w:themeColor="accent2"/>
                <w:sz w:val="18"/>
                <w:szCs w:val="18"/>
              </w:rPr>
              <w:t>decrire()</w:t>
            </w:r>
            <w:r>
              <w:rPr>
                <w:rFonts w:ascii="Consolas" w:hAnsi="Consolas" w:cs="Consolas"/>
                <w:color w:val="E97132" w:themeColor="accent2"/>
                <w:sz w:val="18"/>
                <w:szCs w:val="18"/>
              </w:rPr>
              <w:tab/>
              <w:t>Hygrometre (9b71) : 50.00</w:t>
            </w:r>
          </w:p>
          <w:p w14:paraId="1F040639" w14:textId="77777777" w:rsidR="00502E4C" w:rsidRDefault="00000000">
            <w:pPr>
              <w:tabs>
                <w:tab w:val="left" w:pos="4300"/>
              </w:tabs>
              <w:spacing w:after="40"/>
            </w:pPr>
            <w:r>
              <w:rPr>
                <w:rFonts w:ascii="Consolas" w:hAnsi="Consolas" w:cs="Consolas"/>
                <w:color w:val="E97132" w:themeColor="accent2"/>
                <w:sz w:val="18"/>
                <w:szCs w:val="18"/>
              </w:rPr>
              <w:t>sommeDesMesures des deux capteurs</w:t>
            </w:r>
            <w:r>
              <w:rPr>
                <w:rFonts w:ascii="Consolas" w:hAnsi="Consolas" w:cs="Consolas"/>
                <w:color w:val="E97132" w:themeColor="accent2"/>
                <w:sz w:val="18"/>
                <w:szCs w:val="18"/>
              </w:rPr>
              <w:tab/>
              <w:t>71.50</w:t>
            </w:r>
          </w:p>
          <w:p w14:paraId="786F8102" w14:textId="77777777" w:rsidR="00502E4C" w:rsidRDefault="00000000">
            <w:pPr>
              <w:tabs>
                <w:tab w:val="left" w:pos="4300"/>
              </w:tabs>
              <w:spacing w:after="40"/>
            </w:pPr>
            <w:r>
              <w:rPr>
                <w:rFonts w:ascii="Consolas" w:hAnsi="Consolas" w:cs="Consolas"/>
                <w:color w:val="E97132" w:themeColor="accent2"/>
                <w:sz w:val="18"/>
                <w:szCs w:val="18"/>
              </w:rPr>
              <w:t>plusEleve()</w:t>
            </w:r>
            <w:r>
              <w:rPr>
                <w:rFonts w:ascii="Consolas" w:hAnsi="Consolas" w:cs="Consolas"/>
                <w:color w:val="E97132" w:themeColor="accent2"/>
                <w:sz w:val="18"/>
                <w:szCs w:val="18"/>
              </w:rPr>
              <w:tab/>
              <w:t>Hygrometre</w:t>
            </w:r>
          </w:p>
          <w:p w14:paraId="68B534CB" w14:textId="77777777" w:rsidR="00502E4C" w:rsidRDefault="00000000">
            <w:pPr>
              <w:tabs>
                <w:tab w:val="left" w:pos="4300"/>
              </w:tabs>
            </w:pPr>
            <w:r>
              <w:rPr>
                <w:rFonts w:ascii="Consolas" w:hAnsi="Consolas" w:cs="Consolas"/>
                <w:color w:val="E97132" w:themeColor="accent2"/>
                <w:sz w:val="18"/>
                <w:szCs w:val="18"/>
              </w:rPr>
              <w:t>plusEleve() sans capteur</w:t>
            </w:r>
            <w:r>
              <w:rPr>
                <w:rFonts w:ascii="Consolas" w:hAnsi="Consolas" w:cs="Consolas"/>
                <w:color w:val="E97132" w:themeColor="accent2"/>
                <w:sz w:val="18"/>
                <w:szCs w:val="18"/>
              </w:rPr>
              <w:tab/>
              <w:t>aucun capteur</w:t>
            </w:r>
          </w:p>
        </w:tc>
      </w:tr>
    </w:tbl>
    <w:p w14:paraId="307B28E3" w14:textId="77777777" w:rsidR="00502E4C" w:rsidRDefault="00000000">
      <w:pPr>
        <w:pStyle w:val="Titre3"/>
        <w:keepNext/>
        <w:spacing w:before="240" w:after="100"/>
      </w:pPr>
      <w:r>
        <w:rPr>
          <w:b/>
          <w:bCs/>
          <w:color w:val="595959"/>
        </w:rPr>
        <w:t>Questions à se poser</w:t>
      </w:r>
    </w:p>
    <w:p w14:paraId="7FDC6AA5" w14:textId="77777777" w:rsidR="00502E4C" w:rsidRDefault="00000000">
      <w:pPr>
        <w:pStyle w:val="Paragraphedeliste"/>
        <w:numPr>
          <w:ilvl w:val="0"/>
          <w:numId w:val="8"/>
        </w:numPr>
        <w:spacing w:after="60"/>
      </w:pPr>
      <w:r>
        <w:t>Les deux classes sont dans le même package et n'ont pas les mêmes droits. Qu'est-ce qui les distingue ?</w:t>
      </w:r>
    </w:p>
    <w:p w14:paraId="45F44882" w14:textId="77777777" w:rsidR="00502E4C" w:rsidRDefault="00000000">
      <w:pPr>
        <w:pStyle w:val="Paragraphedeliste"/>
        <w:numPr>
          <w:ilvl w:val="0"/>
          <w:numId w:val="8"/>
        </w:numPr>
        <w:spacing w:after="60"/>
      </w:pPr>
      <w:r>
        <w:t xml:space="preserve">Dans </w:t>
      </w:r>
      <w:r>
        <w:rPr>
          <w:rFonts w:ascii="Consolas" w:hAnsi="Consolas" w:cs="Consolas"/>
          <w:color w:val="E97132" w:themeColor="accent2"/>
          <w:sz w:val="18"/>
          <w:szCs w:val="18"/>
        </w:rPr>
        <w:t>lisser()</w:t>
      </w:r>
      <w:r>
        <w:t xml:space="preserve">, vous auriez pu écrire </w:t>
      </w:r>
      <w:r>
        <w:rPr>
          <w:rFonts w:ascii="Consolas" w:hAnsi="Consolas" w:cs="Consolas"/>
          <w:color w:val="E97132" w:themeColor="accent2"/>
          <w:sz w:val="18"/>
          <w:szCs w:val="18"/>
        </w:rPr>
        <w:t>mesurer((valeur + lire()) / 2)</w:t>
      </w:r>
      <w:r>
        <w:t xml:space="preserve"> et vous passer de </w:t>
      </w:r>
      <w:r>
        <w:rPr>
          <w:rFonts w:ascii="Consolas" w:hAnsi="Consolas" w:cs="Consolas"/>
          <w:color w:val="E97132" w:themeColor="accent2"/>
          <w:sz w:val="18"/>
          <w:szCs w:val="18"/>
        </w:rPr>
        <w:t>protected</w:t>
      </w:r>
      <w:r>
        <w:t xml:space="preserve">. Laquelle des deux versions préférez-vous, et pourquoi ? Voir </w:t>
      </w:r>
      <w:r>
        <w:rPr>
          <w:rFonts w:ascii="Consolas" w:hAnsi="Consolas" w:cs="Consolas"/>
          <w:color w:val="E97132" w:themeColor="accent2"/>
          <w:sz w:val="18"/>
          <w:szCs w:val="18"/>
        </w:rPr>
        <w:t>CC-OBJ.2</w:t>
      </w:r>
      <w:r>
        <w:t>.</w:t>
      </w:r>
    </w:p>
    <w:p w14:paraId="478E73C6" w14:textId="77777777" w:rsidR="00502E4C" w:rsidRDefault="00000000">
      <w:pPr>
        <w:pStyle w:val="Paragraphedeliste"/>
        <w:numPr>
          <w:ilvl w:val="0"/>
          <w:numId w:val="8"/>
        </w:numPr>
        <w:spacing w:after="60"/>
      </w:pPr>
      <w:r>
        <w:t xml:space="preserve">Une sous-classe peut-elle atteindre </w:t>
      </w:r>
      <w:r>
        <w:rPr>
          <w:rFonts w:ascii="Consolas" w:hAnsi="Consolas" w:cs="Consolas"/>
          <w:color w:val="E97132" w:themeColor="accent2"/>
          <w:sz w:val="18"/>
          <w:szCs w:val="18"/>
        </w:rPr>
        <w:t>derniereMesure</w:t>
      </w:r>
      <w:r>
        <w:t xml:space="preserve"> sur </w:t>
      </w:r>
      <w:r>
        <w:rPr>
          <w:i/>
          <w:iCs/>
        </w:rPr>
        <w:t>un autre</w:t>
      </w:r>
      <w:r>
        <w:t xml:space="preserve"> capteur qu'elle-même ? Essayez.</w:t>
      </w:r>
    </w:p>
    <w:p w14:paraId="3EFC56E2" w14:textId="77777777" w:rsidR="00502E4C" w:rsidRDefault="00502E4C">
      <w:pPr>
        <w:pBdr>
          <w:bottom w:val="single" w:sz="6" w:space="1" w:color="A6A6A6"/>
        </w:pBdr>
        <w:spacing w:before="240" w:after="360"/>
      </w:pPr>
    </w:p>
    <w:p w14:paraId="719E01C7" w14:textId="77777777" w:rsidR="00502E4C" w:rsidRDefault="00000000">
      <w:pPr>
        <w:pStyle w:val="Titre1"/>
        <w:keepNext/>
        <w:pageBreakBefore/>
        <w:spacing w:before="360" w:after="160"/>
      </w:pPr>
      <w:bookmarkStart w:id="48" w:name="_Toc243774990"/>
      <w:r>
        <w:rPr>
          <w:b/>
          <w:bCs/>
          <w:color w:val="1F4E79"/>
          <w:sz w:val="40"/>
          <w:szCs w:val="40"/>
        </w:rPr>
        <w:lastRenderedPageBreak/>
        <w:t>Module COL — Collections</w:t>
      </w:r>
      <w:bookmarkEnd w:id="48"/>
    </w:p>
    <w:p w14:paraId="55B71BCA" w14:textId="77777777" w:rsidR="00502E4C" w:rsidRDefault="00502E4C">
      <w:pPr>
        <w:spacing w:after="120"/>
      </w:pPr>
    </w:p>
    <w:p w14:paraId="6CB1EED2" w14:textId="77777777" w:rsidR="00502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502E4C" w14:paraId="651780A6"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0123D159" w14:textId="77777777" w:rsidR="00502E4C" w:rsidRDefault="00000000">
            <w:r>
              <w:rPr>
                <w:b/>
                <w:bCs/>
                <w:sz w:val="20"/>
                <w:szCs w:val="20"/>
              </w:rPr>
              <w:t>Exercice</w:t>
            </w:r>
          </w:p>
        </w:tc>
        <w:tc>
          <w:tcPr>
            <w:tcW w:w="3400" w:type="dxa"/>
            <w:shd w:val="clear" w:color="auto" w:fill="DEEAF6"/>
            <w:tcMar>
              <w:top w:w="55" w:type="dxa"/>
              <w:left w:w="100" w:type="dxa"/>
              <w:bottom w:w="55" w:type="dxa"/>
              <w:right w:w="100" w:type="dxa"/>
            </w:tcMar>
          </w:tcPr>
          <w:p w14:paraId="5622FBC1" w14:textId="77777777" w:rsidR="00502E4C" w:rsidRDefault="00000000">
            <w:r>
              <w:rPr>
                <w:b/>
                <w:bCs/>
                <w:sz w:val="20"/>
                <w:szCs w:val="20"/>
              </w:rPr>
              <w:t>Package</w:t>
            </w:r>
          </w:p>
        </w:tc>
        <w:tc>
          <w:tcPr>
            <w:tcW w:w="3760" w:type="dxa"/>
            <w:shd w:val="clear" w:color="auto" w:fill="DEEAF6"/>
            <w:tcMar>
              <w:top w:w="55" w:type="dxa"/>
              <w:left w:w="100" w:type="dxa"/>
              <w:bottom w:w="55" w:type="dxa"/>
              <w:right w:w="100" w:type="dxa"/>
            </w:tcMar>
          </w:tcPr>
          <w:p w14:paraId="1720EC57" w14:textId="77777777" w:rsidR="00502E4C" w:rsidRDefault="00000000">
            <w:r>
              <w:rPr>
                <w:b/>
                <w:bCs/>
                <w:sz w:val="20"/>
                <w:szCs w:val="20"/>
              </w:rPr>
              <w:t>Sujet</w:t>
            </w:r>
          </w:p>
        </w:tc>
      </w:tr>
      <w:tr w:rsidR="00502E4C" w14:paraId="5CCA941C" w14:textId="77777777">
        <w:tblPrEx>
          <w:tblCellMar>
            <w:top w:w="0" w:type="dxa"/>
            <w:bottom w:w="0" w:type="dxa"/>
          </w:tblCellMar>
        </w:tblPrEx>
        <w:trPr>
          <w:cantSplit/>
        </w:trPr>
        <w:tc>
          <w:tcPr>
            <w:tcW w:w="2200" w:type="dxa"/>
            <w:tcMar>
              <w:top w:w="55" w:type="dxa"/>
              <w:left w:w="100" w:type="dxa"/>
              <w:bottom w:w="55" w:type="dxa"/>
              <w:right w:w="100" w:type="dxa"/>
            </w:tcMar>
          </w:tcPr>
          <w:p w14:paraId="51AF3F3D" w14:textId="77777777" w:rsidR="00502E4C" w:rsidRDefault="00000000">
            <w:hyperlink w:anchor="ex-COL-1" w:history="1">
              <w:r>
                <w:rPr>
                  <w:rFonts w:ascii="Consolas" w:hAnsi="Consolas" w:cs="Consolas"/>
                  <w:color w:val="0563C1"/>
                  <w:sz w:val="18"/>
                  <w:szCs w:val="18"/>
                  <w:u w:val="single"/>
                </w:rPr>
                <w:t>COL.1</w:t>
              </w:r>
            </w:hyperlink>
          </w:p>
        </w:tc>
        <w:tc>
          <w:tcPr>
            <w:tcW w:w="3400" w:type="dxa"/>
            <w:tcMar>
              <w:top w:w="55" w:type="dxa"/>
              <w:left w:w="100" w:type="dxa"/>
              <w:bottom w:w="55" w:type="dxa"/>
              <w:right w:w="100" w:type="dxa"/>
            </w:tcMar>
          </w:tcPr>
          <w:p w14:paraId="4B19E652" w14:textId="77777777" w:rsidR="00502E4C" w:rsidRDefault="00000000">
            <w:r>
              <w:rPr>
                <w:rFonts w:ascii="Consolas" w:hAnsi="Consolas" w:cs="Consolas"/>
                <w:color w:val="E97132" w:themeColor="accent2"/>
                <w:sz w:val="18"/>
                <w:szCs w:val="18"/>
              </w:rPr>
              <w:t>be.ephec.java.col.e01</w:t>
            </w:r>
          </w:p>
        </w:tc>
        <w:tc>
          <w:tcPr>
            <w:tcW w:w="3760" w:type="dxa"/>
            <w:tcMar>
              <w:top w:w="55" w:type="dxa"/>
              <w:left w:w="100" w:type="dxa"/>
              <w:bottom w:w="55" w:type="dxa"/>
              <w:right w:w="100" w:type="dxa"/>
            </w:tcMar>
          </w:tcPr>
          <w:p w14:paraId="3BA5A57E" w14:textId="77777777" w:rsidR="00502E4C" w:rsidRDefault="00000000">
            <w:r>
              <w:rPr>
                <w:sz w:val="20"/>
                <w:szCs w:val="20"/>
              </w:rPr>
              <w:t>Deux façons d'être trié</w:t>
            </w:r>
          </w:p>
        </w:tc>
      </w:tr>
      <w:tr w:rsidR="00502E4C" w14:paraId="0FEB4C37" w14:textId="77777777">
        <w:tblPrEx>
          <w:tblCellMar>
            <w:top w:w="0" w:type="dxa"/>
            <w:bottom w:w="0" w:type="dxa"/>
          </w:tblCellMar>
        </w:tblPrEx>
        <w:trPr>
          <w:cantSplit/>
        </w:trPr>
        <w:tc>
          <w:tcPr>
            <w:tcW w:w="2200" w:type="dxa"/>
            <w:tcMar>
              <w:top w:w="55" w:type="dxa"/>
              <w:left w:w="100" w:type="dxa"/>
              <w:bottom w:w="55" w:type="dxa"/>
              <w:right w:w="100" w:type="dxa"/>
            </w:tcMar>
          </w:tcPr>
          <w:p w14:paraId="62A0DEFF" w14:textId="77777777" w:rsidR="00502E4C" w:rsidRDefault="00000000">
            <w:hyperlink w:anchor="ex-COL-2" w:history="1">
              <w:r>
                <w:rPr>
                  <w:rFonts w:ascii="Consolas" w:hAnsi="Consolas" w:cs="Consolas"/>
                  <w:color w:val="0563C1"/>
                  <w:sz w:val="18"/>
                  <w:szCs w:val="18"/>
                  <w:u w:val="single"/>
                </w:rPr>
                <w:t>COL.2</w:t>
              </w:r>
            </w:hyperlink>
          </w:p>
        </w:tc>
        <w:tc>
          <w:tcPr>
            <w:tcW w:w="3400" w:type="dxa"/>
            <w:tcMar>
              <w:top w:w="55" w:type="dxa"/>
              <w:left w:w="100" w:type="dxa"/>
              <w:bottom w:w="55" w:type="dxa"/>
              <w:right w:w="100" w:type="dxa"/>
            </w:tcMar>
          </w:tcPr>
          <w:p w14:paraId="5097BAE5" w14:textId="77777777" w:rsidR="00502E4C" w:rsidRDefault="00000000">
            <w:r>
              <w:rPr>
                <w:rFonts w:ascii="Consolas" w:hAnsi="Consolas" w:cs="Consolas"/>
                <w:color w:val="E97132" w:themeColor="accent2"/>
                <w:sz w:val="18"/>
                <w:szCs w:val="18"/>
              </w:rPr>
              <w:t>be.ephec.java.col.e02</w:t>
            </w:r>
          </w:p>
        </w:tc>
        <w:tc>
          <w:tcPr>
            <w:tcW w:w="3760" w:type="dxa"/>
            <w:tcMar>
              <w:top w:w="55" w:type="dxa"/>
              <w:left w:w="100" w:type="dxa"/>
              <w:bottom w:w="55" w:type="dxa"/>
              <w:right w:w="100" w:type="dxa"/>
            </w:tcMar>
          </w:tcPr>
          <w:p w14:paraId="67E9D05C" w14:textId="77777777" w:rsidR="00502E4C" w:rsidRDefault="00000000">
            <w:r>
              <w:rPr>
                <w:sz w:val="20"/>
                <w:szCs w:val="20"/>
              </w:rPr>
              <w:t>Un annuaire</w:t>
            </w:r>
          </w:p>
        </w:tc>
      </w:tr>
      <w:tr w:rsidR="00502E4C" w14:paraId="32114359" w14:textId="77777777">
        <w:tblPrEx>
          <w:tblCellMar>
            <w:top w:w="0" w:type="dxa"/>
            <w:bottom w:w="0" w:type="dxa"/>
          </w:tblCellMar>
        </w:tblPrEx>
        <w:trPr>
          <w:cantSplit/>
        </w:trPr>
        <w:tc>
          <w:tcPr>
            <w:tcW w:w="2200" w:type="dxa"/>
            <w:tcMar>
              <w:top w:w="55" w:type="dxa"/>
              <w:left w:w="100" w:type="dxa"/>
              <w:bottom w:w="55" w:type="dxa"/>
              <w:right w:w="100" w:type="dxa"/>
            </w:tcMar>
          </w:tcPr>
          <w:p w14:paraId="50D797F2" w14:textId="77777777" w:rsidR="00502E4C" w:rsidRDefault="00000000">
            <w:hyperlink w:anchor="ex-COL-3" w:history="1">
              <w:r>
                <w:rPr>
                  <w:rFonts w:ascii="Consolas" w:hAnsi="Consolas" w:cs="Consolas"/>
                  <w:color w:val="0563C1"/>
                  <w:sz w:val="18"/>
                  <w:szCs w:val="18"/>
                  <w:u w:val="single"/>
                </w:rPr>
                <w:t>COL.3</w:t>
              </w:r>
            </w:hyperlink>
          </w:p>
        </w:tc>
        <w:tc>
          <w:tcPr>
            <w:tcW w:w="3400" w:type="dxa"/>
            <w:tcMar>
              <w:top w:w="55" w:type="dxa"/>
              <w:left w:w="100" w:type="dxa"/>
              <w:bottom w:w="55" w:type="dxa"/>
              <w:right w:w="100" w:type="dxa"/>
            </w:tcMar>
          </w:tcPr>
          <w:p w14:paraId="79ED0111" w14:textId="77777777" w:rsidR="00502E4C" w:rsidRDefault="00000000">
            <w:r>
              <w:rPr>
                <w:rFonts w:ascii="Consolas" w:hAnsi="Consolas" w:cs="Consolas"/>
                <w:color w:val="E97132" w:themeColor="accent2"/>
                <w:sz w:val="18"/>
                <w:szCs w:val="18"/>
              </w:rPr>
              <w:t>be.ephec.java.col.e03</w:t>
            </w:r>
          </w:p>
        </w:tc>
        <w:tc>
          <w:tcPr>
            <w:tcW w:w="3760" w:type="dxa"/>
            <w:tcMar>
              <w:top w:w="55" w:type="dxa"/>
              <w:left w:w="100" w:type="dxa"/>
              <w:bottom w:w="55" w:type="dxa"/>
              <w:right w:w="100" w:type="dxa"/>
            </w:tcMar>
          </w:tcPr>
          <w:p w14:paraId="144EE76F" w14:textId="77777777" w:rsidR="00502E4C" w:rsidRDefault="00000000">
            <w:r>
              <w:rPr>
                <w:sz w:val="20"/>
                <w:szCs w:val="20"/>
              </w:rPr>
              <w:t>Lire des noms et les trier</w:t>
            </w:r>
          </w:p>
        </w:tc>
      </w:tr>
      <w:tr w:rsidR="00502E4C" w14:paraId="0AF94B9C" w14:textId="77777777">
        <w:tblPrEx>
          <w:tblCellMar>
            <w:top w:w="0" w:type="dxa"/>
            <w:bottom w:w="0" w:type="dxa"/>
          </w:tblCellMar>
        </w:tblPrEx>
        <w:trPr>
          <w:cantSplit/>
        </w:trPr>
        <w:tc>
          <w:tcPr>
            <w:tcW w:w="2200" w:type="dxa"/>
            <w:tcMar>
              <w:top w:w="55" w:type="dxa"/>
              <w:left w:w="100" w:type="dxa"/>
              <w:bottom w:w="55" w:type="dxa"/>
              <w:right w:w="100" w:type="dxa"/>
            </w:tcMar>
          </w:tcPr>
          <w:p w14:paraId="5B5185BF" w14:textId="77777777" w:rsidR="00502E4C" w:rsidRDefault="00000000">
            <w:hyperlink w:anchor="ex-COL-4" w:history="1">
              <w:r>
                <w:rPr>
                  <w:rFonts w:ascii="Consolas" w:hAnsi="Consolas" w:cs="Consolas"/>
                  <w:color w:val="0563C1"/>
                  <w:sz w:val="18"/>
                  <w:szCs w:val="18"/>
                  <w:u w:val="single"/>
                </w:rPr>
                <w:t>COL.4</w:t>
              </w:r>
            </w:hyperlink>
          </w:p>
        </w:tc>
        <w:tc>
          <w:tcPr>
            <w:tcW w:w="3400" w:type="dxa"/>
            <w:tcMar>
              <w:top w:w="55" w:type="dxa"/>
              <w:left w:w="100" w:type="dxa"/>
              <w:bottom w:w="55" w:type="dxa"/>
              <w:right w:w="100" w:type="dxa"/>
            </w:tcMar>
          </w:tcPr>
          <w:p w14:paraId="6184D71D" w14:textId="77777777" w:rsidR="00502E4C" w:rsidRDefault="00000000">
            <w:r>
              <w:rPr>
                <w:rFonts w:ascii="Consolas" w:hAnsi="Consolas" w:cs="Consolas"/>
                <w:color w:val="E97132" w:themeColor="accent2"/>
                <w:sz w:val="18"/>
                <w:szCs w:val="18"/>
              </w:rPr>
              <w:t>be.ephec.java.col.e04</w:t>
            </w:r>
          </w:p>
        </w:tc>
        <w:tc>
          <w:tcPr>
            <w:tcW w:w="3760" w:type="dxa"/>
            <w:tcMar>
              <w:top w:w="55" w:type="dxa"/>
              <w:left w:w="100" w:type="dxa"/>
              <w:bottom w:w="55" w:type="dxa"/>
              <w:right w:w="100" w:type="dxa"/>
            </w:tcMar>
          </w:tcPr>
          <w:p w14:paraId="403D4E80" w14:textId="77777777" w:rsidR="00502E4C" w:rsidRDefault="00000000">
            <w:r>
              <w:rPr>
                <w:sz w:val="20"/>
                <w:szCs w:val="20"/>
              </w:rPr>
              <w:t>Compter les mots d'un texte</w:t>
            </w:r>
          </w:p>
        </w:tc>
      </w:tr>
      <w:tr w:rsidR="00502E4C" w14:paraId="102D027B" w14:textId="77777777">
        <w:tblPrEx>
          <w:tblCellMar>
            <w:top w:w="0" w:type="dxa"/>
            <w:bottom w:w="0" w:type="dxa"/>
          </w:tblCellMar>
        </w:tblPrEx>
        <w:trPr>
          <w:cantSplit/>
        </w:trPr>
        <w:tc>
          <w:tcPr>
            <w:tcW w:w="2200" w:type="dxa"/>
            <w:tcMar>
              <w:top w:w="55" w:type="dxa"/>
              <w:left w:w="100" w:type="dxa"/>
              <w:bottom w:w="55" w:type="dxa"/>
              <w:right w:w="100" w:type="dxa"/>
            </w:tcMar>
          </w:tcPr>
          <w:p w14:paraId="18D6619D" w14:textId="77777777" w:rsidR="00502E4C" w:rsidRDefault="00000000">
            <w:hyperlink w:anchor="ex-COL-5" w:history="1">
              <w:r>
                <w:rPr>
                  <w:rFonts w:ascii="Consolas" w:hAnsi="Consolas" w:cs="Consolas"/>
                  <w:color w:val="0563C1"/>
                  <w:sz w:val="18"/>
                  <w:szCs w:val="18"/>
                  <w:u w:val="single"/>
                </w:rPr>
                <w:t>COL.5</w:t>
              </w:r>
            </w:hyperlink>
          </w:p>
        </w:tc>
        <w:tc>
          <w:tcPr>
            <w:tcW w:w="3400" w:type="dxa"/>
            <w:tcMar>
              <w:top w:w="55" w:type="dxa"/>
              <w:left w:w="100" w:type="dxa"/>
              <w:bottom w:w="55" w:type="dxa"/>
              <w:right w:w="100" w:type="dxa"/>
            </w:tcMar>
          </w:tcPr>
          <w:p w14:paraId="736B7184" w14:textId="77777777" w:rsidR="00502E4C" w:rsidRDefault="00000000">
            <w:r>
              <w:rPr>
                <w:rFonts w:ascii="Consolas" w:hAnsi="Consolas" w:cs="Consolas"/>
                <w:color w:val="E97132" w:themeColor="accent2"/>
                <w:sz w:val="18"/>
                <w:szCs w:val="18"/>
              </w:rPr>
              <w:t>be.ephec.java.col.e05</w:t>
            </w:r>
          </w:p>
        </w:tc>
        <w:tc>
          <w:tcPr>
            <w:tcW w:w="3760" w:type="dxa"/>
            <w:tcMar>
              <w:top w:w="55" w:type="dxa"/>
              <w:left w:w="100" w:type="dxa"/>
              <w:bottom w:w="55" w:type="dxa"/>
              <w:right w:w="100" w:type="dxa"/>
            </w:tcMar>
          </w:tcPr>
          <w:p w14:paraId="7BEEB89B" w14:textId="77777777" w:rsidR="00502E4C" w:rsidRDefault="00000000">
            <w:r>
              <w:rPr>
                <w:sz w:val="20"/>
                <w:szCs w:val="20"/>
              </w:rPr>
              <w:t>Filtrer avec un prédicat</w:t>
            </w:r>
          </w:p>
        </w:tc>
      </w:tr>
      <w:tr w:rsidR="00502E4C" w14:paraId="4A4B67F6" w14:textId="77777777">
        <w:tblPrEx>
          <w:tblCellMar>
            <w:top w:w="0" w:type="dxa"/>
            <w:bottom w:w="0" w:type="dxa"/>
          </w:tblCellMar>
        </w:tblPrEx>
        <w:trPr>
          <w:cantSplit/>
        </w:trPr>
        <w:tc>
          <w:tcPr>
            <w:tcW w:w="2200" w:type="dxa"/>
            <w:tcMar>
              <w:top w:w="55" w:type="dxa"/>
              <w:left w:w="100" w:type="dxa"/>
              <w:bottom w:w="55" w:type="dxa"/>
              <w:right w:w="100" w:type="dxa"/>
            </w:tcMar>
          </w:tcPr>
          <w:p w14:paraId="29C4D904" w14:textId="77777777" w:rsidR="00502E4C" w:rsidRDefault="00000000">
            <w:hyperlink w:anchor="ex-COL-6" w:history="1">
              <w:r>
                <w:rPr>
                  <w:rFonts w:ascii="Consolas" w:hAnsi="Consolas" w:cs="Consolas"/>
                  <w:color w:val="0563C1"/>
                  <w:sz w:val="18"/>
                  <w:szCs w:val="18"/>
                  <w:u w:val="single"/>
                </w:rPr>
                <w:t>COL.6</w:t>
              </w:r>
            </w:hyperlink>
          </w:p>
        </w:tc>
        <w:tc>
          <w:tcPr>
            <w:tcW w:w="3400" w:type="dxa"/>
            <w:tcMar>
              <w:top w:w="55" w:type="dxa"/>
              <w:left w:w="100" w:type="dxa"/>
              <w:bottom w:w="55" w:type="dxa"/>
              <w:right w:w="100" w:type="dxa"/>
            </w:tcMar>
          </w:tcPr>
          <w:p w14:paraId="7FC627FF" w14:textId="77777777" w:rsidR="00502E4C" w:rsidRDefault="00000000">
            <w:r>
              <w:rPr>
                <w:rFonts w:ascii="Consolas" w:hAnsi="Consolas" w:cs="Consolas"/>
                <w:color w:val="E97132" w:themeColor="accent2"/>
                <w:sz w:val="18"/>
                <w:szCs w:val="18"/>
              </w:rPr>
              <w:t>be.ephec.java.col.e06</w:t>
            </w:r>
          </w:p>
        </w:tc>
        <w:tc>
          <w:tcPr>
            <w:tcW w:w="3760" w:type="dxa"/>
            <w:tcMar>
              <w:top w:w="55" w:type="dxa"/>
              <w:left w:w="100" w:type="dxa"/>
              <w:bottom w:w="55" w:type="dxa"/>
              <w:right w:w="100" w:type="dxa"/>
            </w:tcMar>
          </w:tcPr>
          <w:p w14:paraId="6FF94EA8" w14:textId="77777777" w:rsidR="00502E4C" w:rsidRDefault="00000000">
            <w:r>
              <w:rPr>
                <w:sz w:val="20"/>
                <w:szCs w:val="20"/>
              </w:rPr>
              <w:t>Un ensemble sans doublons</w:t>
            </w:r>
          </w:p>
        </w:tc>
      </w:tr>
      <w:tr w:rsidR="00502E4C" w14:paraId="65E1AC92" w14:textId="77777777">
        <w:tblPrEx>
          <w:tblCellMar>
            <w:top w:w="0" w:type="dxa"/>
            <w:bottom w:w="0" w:type="dxa"/>
          </w:tblCellMar>
        </w:tblPrEx>
        <w:trPr>
          <w:cantSplit/>
        </w:trPr>
        <w:tc>
          <w:tcPr>
            <w:tcW w:w="2200" w:type="dxa"/>
            <w:tcMar>
              <w:top w:w="55" w:type="dxa"/>
              <w:left w:w="100" w:type="dxa"/>
              <w:bottom w:w="55" w:type="dxa"/>
              <w:right w:w="100" w:type="dxa"/>
            </w:tcMar>
          </w:tcPr>
          <w:p w14:paraId="49E0159E" w14:textId="77777777" w:rsidR="00502E4C" w:rsidRDefault="00000000">
            <w:hyperlink w:anchor="ex-COL-7" w:history="1">
              <w:r>
                <w:rPr>
                  <w:rFonts w:ascii="Consolas" w:hAnsi="Consolas" w:cs="Consolas"/>
                  <w:color w:val="0563C1"/>
                  <w:sz w:val="18"/>
                  <w:szCs w:val="18"/>
                  <w:u w:val="single"/>
                </w:rPr>
                <w:t>COL.7</w:t>
              </w:r>
            </w:hyperlink>
          </w:p>
        </w:tc>
        <w:tc>
          <w:tcPr>
            <w:tcW w:w="3400" w:type="dxa"/>
            <w:tcMar>
              <w:top w:w="55" w:type="dxa"/>
              <w:left w:w="100" w:type="dxa"/>
              <w:bottom w:w="55" w:type="dxa"/>
              <w:right w:w="100" w:type="dxa"/>
            </w:tcMar>
          </w:tcPr>
          <w:p w14:paraId="34AA32A7" w14:textId="77777777" w:rsidR="00502E4C" w:rsidRDefault="00000000">
            <w:r>
              <w:rPr>
                <w:rFonts w:ascii="Consolas" w:hAnsi="Consolas" w:cs="Consolas"/>
                <w:color w:val="E97132" w:themeColor="accent2"/>
                <w:sz w:val="18"/>
                <w:szCs w:val="18"/>
              </w:rPr>
              <w:t>be.ephec.java.col.e07</w:t>
            </w:r>
          </w:p>
        </w:tc>
        <w:tc>
          <w:tcPr>
            <w:tcW w:w="3760" w:type="dxa"/>
            <w:tcMar>
              <w:top w:w="55" w:type="dxa"/>
              <w:left w:w="100" w:type="dxa"/>
              <w:bottom w:w="55" w:type="dxa"/>
              <w:right w:w="100" w:type="dxa"/>
            </w:tcMar>
          </w:tcPr>
          <w:p w14:paraId="00660BDC" w14:textId="77777777" w:rsidR="00502E4C" w:rsidRDefault="00000000">
            <w:r>
              <w:rPr>
                <w:sz w:val="20"/>
                <w:szCs w:val="20"/>
              </w:rPr>
              <w:t>Une table de collections</w:t>
            </w:r>
          </w:p>
        </w:tc>
      </w:tr>
      <w:tr w:rsidR="00502E4C" w14:paraId="1DE746AF" w14:textId="77777777">
        <w:tblPrEx>
          <w:tblCellMar>
            <w:top w:w="0" w:type="dxa"/>
            <w:bottom w:w="0" w:type="dxa"/>
          </w:tblCellMar>
        </w:tblPrEx>
        <w:trPr>
          <w:cantSplit/>
        </w:trPr>
        <w:tc>
          <w:tcPr>
            <w:tcW w:w="2200" w:type="dxa"/>
            <w:tcMar>
              <w:top w:w="55" w:type="dxa"/>
              <w:left w:w="100" w:type="dxa"/>
              <w:bottom w:w="55" w:type="dxa"/>
              <w:right w:w="100" w:type="dxa"/>
            </w:tcMar>
          </w:tcPr>
          <w:p w14:paraId="1DA638FB" w14:textId="77777777" w:rsidR="00502E4C" w:rsidRDefault="00000000">
            <w:hyperlink w:anchor="ex-COL-8" w:history="1">
              <w:r>
                <w:rPr>
                  <w:rFonts w:ascii="Consolas" w:hAnsi="Consolas" w:cs="Consolas"/>
                  <w:color w:val="0563C1"/>
                  <w:sz w:val="18"/>
                  <w:szCs w:val="18"/>
                  <w:u w:val="single"/>
                </w:rPr>
                <w:t>COL.8</w:t>
              </w:r>
            </w:hyperlink>
          </w:p>
        </w:tc>
        <w:tc>
          <w:tcPr>
            <w:tcW w:w="3400" w:type="dxa"/>
            <w:tcMar>
              <w:top w:w="55" w:type="dxa"/>
              <w:left w:w="100" w:type="dxa"/>
              <w:bottom w:w="55" w:type="dxa"/>
              <w:right w:w="100" w:type="dxa"/>
            </w:tcMar>
          </w:tcPr>
          <w:p w14:paraId="0CE4B22E" w14:textId="77777777" w:rsidR="00502E4C" w:rsidRDefault="00000000">
            <w:r>
              <w:rPr>
                <w:rFonts w:ascii="Consolas" w:hAnsi="Consolas" w:cs="Consolas"/>
                <w:color w:val="E97132" w:themeColor="accent2"/>
                <w:sz w:val="18"/>
                <w:szCs w:val="18"/>
              </w:rPr>
              <w:t>be.ephec.java.col.e08</w:t>
            </w:r>
          </w:p>
        </w:tc>
        <w:tc>
          <w:tcPr>
            <w:tcW w:w="3760" w:type="dxa"/>
            <w:tcMar>
              <w:top w:w="55" w:type="dxa"/>
              <w:left w:w="100" w:type="dxa"/>
              <w:bottom w:w="55" w:type="dxa"/>
              <w:right w:w="100" w:type="dxa"/>
            </w:tcMar>
          </w:tcPr>
          <w:p w14:paraId="3C943CA4" w14:textId="77777777" w:rsidR="00502E4C" w:rsidRDefault="00000000">
            <w:r>
              <w:rPr>
                <w:sz w:val="20"/>
                <w:szCs w:val="20"/>
              </w:rPr>
              <w:t>Trois ordres pour une bibliothèque</w:t>
            </w:r>
          </w:p>
        </w:tc>
      </w:tr>
    </w:tbl>
    <w:p w14:paraId="4C8F58A7" w14:textId="77777777" w:rsidR="00502E4C" w:rsidRDefault="00000000">
      <w:pPr>
        <w:pStyle w:val="Titre3"/>
        <w:keepNext/>
        <w:spacing w:before="240" w:after="100"/>
      </w:pPr>
      <w:r>
        <w:rPr>
          <w:b/>
          <w:bCs/>
          <w:color w:val="595959"/>
        </w:rPr>
        <w:t>Trois familles, trois promesses</w:t>
      </w:r>
    </w:p>
    <w:p w14:paraId="3248D789" w14:textId="77777777" w:rsidR="00502E4C" w:rsidRDefault="00000000">
      <w:pPr>
        <w:spacing w:after="120"/>
      </w:pPr>
      <w:r>
        <w:t>Un tableau a une taille fixe et ne sait rien faire d'autre que ranger. Les collections grandissent toutes seules et portent chacune une promesse différente.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600"/>
        <w:gridCol w:w="3260"/>
      </w:tblGrid>
      <w:tr w:rsidR="00502E4C" w14:paraId="27FE6F09" w14:textId="77777777">
        <w:tblPrEx>
          <w:tblCellMar>
            <w:top w:w="0" w:type="dxa"/>
            <w:bottom w:w="0" w:type="dxa"/>
          </w:tblCellMar>
        </w:tblPrEx>
        <w:trPr>
          <w:tblHeader/>
        </w:trPr>
        <w:tc>
          <w:tcPr>
            <w:tcW w:w="1500" w:type="dxa"/>
            <w:shd w:val="clear" w:color="auto" w:fill="DEEAF6"/>
            <w:tcMar>
              <w:top w:w="55" w:type="dxa"/>
              <w:left w:w="100" w:type="dxa"/>
              <w:bottom w:w="55" w:type="dxa"/>
              <w:right w:w="100" w:type="dxa"/>
            </w:tcMar>
          </w:tcPr>
          <w:p w14:paraId="2F816695" w14:textId="77777777" w:rsidR="00502E4C" w:rsidRDefault="00000000">
            <w:r>
              <w:rPr>
                <w:b/>
                <w:bCs/>
                <w:sz w:val="20"/>
                <w:szCs w:val="20"/>
              </w:rPr>
              <w:t>Famille</w:t>
            </w:r>
          </w:p>
        </w:tc>
        <w:tc>
          <w:tcPr>
            <w:tcW w:w="4600" w:type="dxa"/>
            <w:shd w:val="clear" w:color="auto" w:fill="DEEAF6"/>
            <w:tcMar>
              <w:top w:w="55" w:type="dxa"/>
              <w:left w:w="100" w:type="dxa"/>
              <w:bottom w:w="55" w:type="dxa"/>
              <w:right w:w="100" w:type="dxa"/>
            </w:tcMar>
          </w:tcPr>
          <w:p w14:paraId="1249245E" w14:textId="77777777" w:rsidR="00502E4C" w:rsidRDefault="00000000">
            <w:r>
              <w:rPr>
                <w:b/>
                <w:bCs/>
                <w:sz w:val="20"/>
                <w:szCs w:val="20"/>
              </w:rPr>
              <w:t>Ce qu'elle garantit</w:t>
            </w:r>
          </w:p>
        </w:tc>
        <w:tc>
          <w:tcPr>
            <w:tcW w:w="3260" w:type="dxa"/>
            <w:shd w:val="clear" w:color="auto" w:fill="DEEAF6"/>
            <w:tcMar>
              <w:top w:w="55" w:type="dxa"/>
              <w:left w:w="100" w:type="dxa"/>
              <w:bottom w:w="55" w:type="dxa"/>
              <w:right w:w="100" w:type="dxa"/>
            </w:tcMar>
          </w:tcPr>
          <w:p w14:paraId="1B04F381" w14:textId="77777777" w:rsidR="00502E4C" w:rsidRDefault="00000000">
            <w:r>
              <w:rPr>
                <w:b/>
                <w:bCs/>
                <w:sz w:val="20"/>
                <w:szCs w:val="20"/>
              </w:rPr>
              <w:t>Représentants</w:t>
            </w:r>
          </w:p>
        </w:tc>
      </w:tr>
      <w:tr w:rsidR="00502E4C" w14:paraId="4B02F2CF" w14:textId="77777777">
        <w:tblPrEx>
          <w:tblCellMar>
            <w:top w:w="0" w:type="dxa"/>
            <w:bottom w:w="0" w:type="dxa"/>
          </w:tblCellMar>
        </w:tblPrEx>
        <w:trPr>
          <w:cantSplit/>
        </w:trPr>
        <w:tc>
          <w:tcPr>
            <w:tcW w:w="1500" w:type="dxa"/>
            <w:tcMar>
              <w:top w:w="55" w:type="dxa"/>
              <w:left w:w="100" w:type="dxa"/>
              <w:bottom w:w="55" w:type="dxa"/>
              <w:right w:w="100" w:type="dxa"/>
            </w:tcMar>
          </w:tcPr>
          <w:p w14:paraId="66F67792" w14:textId="77777777" w:rsidR="00502E4C" w:rsidRDefault="00000000">
            <w:r>
              <w:rPr>
                <w:rFonts w:ascii="Consolas" w:hAnsi="Consolas" w:cs="Consolas"/>
                <w:color w:val="E97132" w:themeColor="accent2"/>
                <w:sz w:val="18"/>
                <w:szCs w:val="18"/>
              </w:rPr>
              <w:t>List</w:t>
            </w:r>
          </w:p>
        </w:tc>
        <w:tc>
          <w:tcPr>
            <w:tcW w:w="4600" w:type="dxa"/>
            <w:tcMar>
              <w:top w:w="55" w:type="dxa"/>
              <w:left w:w="100" w:type="dxa"/>
              <w:bottom w:w="55" w:type="dxa"/>
              <w:right w:w="100" w:type="dxa"/>
            </w:tcMar>
          </w:tcPr>
          <w:p w14:paraId="18560AF0" w14:textId="77777777" w:rsidR="00502E4C" w:rsidRDefault="00000000">
            <w:r>
              <w:rPr>
                <w:sz w:val="20"/>
                <w:szCs w:val="20"/>
              </w:rPr>
              <w:t>un ordre, des doublons possibles, un accès par position</w:t>
            </w:r>
          </w:p>
        </w:tc>
        <w:tc>
          <w:tcPr>
            <w:tcW w:w="3260" w:type="dxa"/>
            <w:tcMar>
              <w:top w:w="55" w:type="dxa"/>
              <w:left w:w="100" w:type="dxa"/>
              <w:bottom w:w="55" w:type="dxa"/>
              <w:right w:w="100" w:type="dxa"/>
            </w:tcMar>
          </w:tcPr>
          <w:p w14:paraId="37EE4612" w14:textId="77777777" w:rsidR="00502E4C" w:rsidRDefault="00000000">
            <w:r>
              <w:rPr>
                <w:rFonts w:ascii="Consolas" w:hAnsi="Consolas" w:cs="Consolas"/>
                <w:color w:val="E97132" w:themeColor="accent2"/>
                <w:sz w:val="18"/>
                <w:szCs w:val="18"/>
              </w:rPr>
              <w:t>ArrayList, LinkedList</w:t>
            </w:r>
          </w:p>
        </w:tc>
      </w:tr>
      <w:tr w:rsidR="00502E4C" w14:paraId="07AAC6A0" w14:textId="77777777">
        <w:tblPrEx>
          <w:tblCellMar>
            <w:top w:w="0" w:type="dxa"/>
            <w:bottom w:w="0" w:type="dxa"/>
          </w:tblCellMar>
        </w:tblPrEx>
        <w:trPr>
          <w:cantSplit/>
        </w:trPr>
        <w:tc>
          <w:tcPr>
            <w:tcW w:w="1500" w:type="dxa"/>
            <w:tcMar>
              <w:top w:w="55" w:type="dxa"/>
              <w:left w:w="100" w:type="dxa"/>
              <w:bottom w:w="55" w:type="dxa"/>
              <w:right w:w="100" w:type="dxa"/>
            </w:tcMar>
          </w:tcPr>
          <w:p w14:paraId="4B29D9F9" w14:textId="77777777" w:rsidR="00502E4C" w:rsidRDefault="00000000">
            <w:r>
              <w:rPr>
                <w:rFonts w:ascii="Consolas" w:hAnsi="Consolas" w:cs="Consolas"/>
                <w:color w:val="E97132" w:themeColor="accent2"/>
                <w:sz w:val="18"/>
                <w:szCs w:val="18"/>
              </w:rPr>
              <w:t>Set</w:t>
            </w:r>
          </w:p>
        </w:tc>
        <w:tc>
          <w:tcPr>
            <w:tcW w:w="4600" w:type="dxa"/>
            <w:tcMar>
              <w:top w:w="55" w:type="dxa"/>
              <w:left w:w="100" w:type="dxa"/>
              <w:bottom w:w="55" w:type="dxa"/>
              <w:right w:w="100" w:type="dxa"/>
            </w:tcMar>
          </w:tcPr>
          <w:p w14:paraId="1F9BF914" w14:textId="77777777" w:rsidR="00502E4C" w:rsidRDefault="00000000">
            <w:r>
              <w:rPr>
                <w:sz w:val="20"/>
                <w:szCs w:val="20"/>
              </w:rPr>
              <w:t>aucun doublon</w:t>
            </w:r>
          </w:p>
        </w:tc>
        <w:tc>
          <w:tcPr>
            <w:tcW w:w="3260" w:type="dxa"/>
            <w:tcMar>
              <w:top w:w="55" w:type="dxa"/>
              <w:left w:w="100" w:type="dxa"/>
              <w:bottom w:w="55" w:type="dxa"/>
              <w:right w:w="100" w:type="dxa"/>
            </w:tcMar>
          </w:tcPr>
          <w:p w14:paraId="3DAF4304" w14:textId="77777777" w:rsidR="00502E4C" w:rsidRDefault="00000000">
            <w:r>
              <w:rPr>
                <w:rFonts w:ascii="Consolas" w:hAnsi="Consolas" w:cs="Consolas"/>
                <w:color w:val="E97132" w:themeColor="accent2"/>
                <w:sz w:val="18"/>
                <w:szCs w:val="18"/>
              </w:rPr>
              <w:t>HashSet, TreeSet</w:t>
            </w:r>
          </w:p>
        </w:tc>
      </w:tr>
      <w:tr w:rsidR="00502E4C" w14:paraId="4C3E69D9" w14:textId="77777777">
        <w:tblPrEx>
          <w:tblCellMar>
            <w:top w:w="0" w:type="dxa"/>
            <w:bottom w:w="0" w:type="dxa"/>
          </w:tblCellMar>
        </w:tblPrEx>
        <w:trPr>
          <w:cantSplit/>
        </w:trPr>
        <w:tc>
          <w:tcPr>
            <w:tcW w:w="1500" w:type="dxa"/>
            <w:tcMar>
              <w:top w:w="55" w:type="dxa"/>
              <w:left w:w="100" w:type="dxa"/>
              <w:bottom w:w="55" w:type="dxa"/>
              <w:right w:w="100" w:type="dxa"/>
            </w:tcMar>
          </w:tcPr>
          <w:p w14:paraId="3D929741" w14:textId="77777777" w:rsidR="00502E4C" w:rsidRDefault="00000000">
            <w:r>
              <w:rPr>
                <w:rFonts w:ascii="Consolas" w:hAnsi="Consolas" w:cs="Consolas"/>
                <w:color w:val="E97132" w:themeColor="accent2"/>
                <w:sz w:val="18"/>
                <w:szCs w:val="18"/>
              </w:rPr>
              <w:t>Map</w:t>
            </w:r>
          </w:p>
        </w:tc>
        <w:tc>
          <w:tcPr>
            <w:tcW w:w="4600" w:type="dxa"/>
            <w:tcMar>
              <w:top w:w="55" w:type="dxa"/>
              <w:left w:w="100" w:type="dxa"/>
              <w:bottom w:w="55" w:type="dxa"/>
              <w:right w:w="100" w:type="dxa"/>
            </w:tcMar>
          </w:tcPr>
          <w:p w14:paraId="3BC17C1E" w14:textId="77777777" w:rsidR="00502E4C" w:rsidRDefault="00000000">
            <w:r>
              <w:rPr>
                <w:sz w:val="20"/>
                <w:szCs w:val="20"/>
              </w:rPr>
              <w:t>une valeur par clé</w:t>
            </w:r>
          </w:p>
        </w:tc>
        <w:tc>
          <w:tcPr>
            <w:tcW w:w="3260" w:type="dxa"/>
            <w:tcMar>
              <w:top w:w="55" w:type="dxa"/>
              <w:left w:w="100" w:type="dxa"/>
              <w:bottom w:w="55" w:type="dxa"/>
              <w:right w:w="100" w:type="dxa"/>
            </w:tcMar>
          </w:tcPr>
          <w:p w14:paraId="08C36D22" w14:textId="77777777" w:rsidR="00502E4C" w:rsidRDefault="00000000">
            <w:r>
              <w:rPr>
                <w:rFonts w:ascii="Consolas" w:hAnsi="Consolas" w:cs="Consolas"/>
                <w:color w:val="E97132" w:themeColor="accent2"/>
                <w:sz w:val="18"/>
                <w:szCs w:val="18"/>
              </w:rPr>
              <w:t>HashMap, TreeMap</w:t>
            </w:r>
          </w:p>
        </w:tc>
      </w:tr>
    </w:tbl>
    <w:p w14:paraId="116F8207" w14:textId="77777777" w:rsidR="00502E4C" w:rsidRDefault="00000000">
      <w:pPr>
        <w:spacing w:after="120"/>
      </w:pPr>
      <w:r>
        <w:rPr>
          <w:b/>
          <w:bCs/>
        </w:rPr>
        <w:t xml:space="preserve">Le choix se fait sur la promesse, pas sur l'habitude. </w:t>
      </w:r>
      <w:r>
        <w:t xml:space="preserve">Si les doublons n'ont pas de sens, un </w:t>
      </w:r>
      <w:r>
        <w:rPr>
          <w:rFonts w:ascii="Consolas" w:hAnsi="Consolas" w:cs="Consolas"/>
          <w:color w:val="E97132" w:themeColor="accent2"/>
          <w:sz w:val="18"/>
          <w:szCs w:val="18"/>
        </w:rPr>
        <w:t>Set</w:t>
      </w:r>
      <w:r>
        <w:t xml:space="preserve"> l'interdit — et vous n'aurez plus à y penser. Si l'ordre compte, un </w:t>
      </w:r>
      <w:r>
        <w:rPr>
          <w:rFonts w:ascii="Consolas" w:hAnsi="Consolas" w:cs="Consolas"/>
          <w:color w:val="E97132" w:themeColor="accent2"/>
          <w:sz w:val="18"/>
          <w:szCs w:val="18"/>
        </w:rPr>
        <w:t>TreeSet</w:t>
      </w:r>
      <w:r>
        <w:t xml:space="preserve"> ou une </w:t>
      </w:r>
      <w:r>
        <w:rPr>
          <w:rFonts w:ascii="Consolas" w:hAnsi="Consolas" w:cs="Consolas"/>
          <w:color w:val="E97132" w:themeColor="accent2"/>
          <w:sz w:val="18"/>
          <w:szCs w:val="18"/>
        </w:rPr>
        <w:t>TreeMap</w:t>
      </w:r>
      <w:r>
        <w:t xml:space="preserve"> veillent à maintenir l'ordre en permanence. Confier une règle à la structure vaut mieux que de compter sur la vigilance de celui qui l'utilise.</w:t>
      </w:r>
    </w:p>
    <w:p w14:paraId="7DDBF1FF" w14:textId="77777777" w:rsidR="00502E4C" w:rsidRDefault="00000000">
      <w:pPr>
        <w:spacing w:after="120"/>
      </w:pPr>
      <w:r>
        <w:t xml:space="preserve">Vous verrez au fil des exercices que ce choix se lit dans la déclaration : </w:t>
      </w:r>
      <w:r>
        <w:rPr>
          <w:rFonts w:ascii="Consolas" w:hAnsi="Consolas" w:cs="Consolas"/>
          <w:color w:val="E97132" w:themeColor="accent2"/>
          <w:sz w:val="18"/>
          <w:szCs w:val="18"/>
        </w:rPr>
        <w:t>Map&lt;String, Set&lt;String&gt;&gt;</w:t>
      </w:r>
      <w:r>
        <w:t xml:space="preserve"> dit à lui seul qu'un étudiant a des cours, sans répétition possible.</w:t>
      </w:r>
    </w:p>
    <w:p w14:paraId="79DFD153" w14:textId="77777777" w:rsidR="00502E4C" w:rsidRDefault="00502E4C">
      <w:pPr>
        <w:pBdr>
          <w:bottom w:val="single" w:sz="6" w:space="1" w:color="A6A6A6"/>
        </w:pBdr>
        <w:spacing w:before="240" w:after="360"/>
      </w:pPr>
    </w:p>
    <w:p w14:paraId="1A6E4994" w14:textId="77777777" w:rsidR="00502E4C" w:rsidRDefault="00000000">
      <w:pPr>
        <w:pStyle w:val="Titre2"/>
        <w:keepNext/>
        <w:spacing w:before="360" w:after="160"/>
      </w:pPr>
      <w:bookmarkStart w:id="49" w:name="_Toc243774991"/>
      <w:r>
        <w:rPr>
          <w:b/>
          <w:bCs/>
          <w:color w:val="1F4E79"/>
          <w:sz w:val="30"/>
          <w:szCs w:val="30"/>
        </w:rPr>
        <w:t>COL.1 — Deux façons d'être trié</w:t>
      </w:r>
      <w:bookmarkEnd w:id="49"/>
    </w:p>
    <w:p w14:paraId="14095FF3"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be.ephec.java.col.e01</w:t>
      </w:r>
    </w:p>
    <w:p w14:paraId="46B2B50F" w14:textId="77777777" w:rsidR="00502E4C" w:rsidRDefault="00000000">
      <w:pPr>
        <w:pStyle w:val="Titre3"/>
        <w:keepNext/>
        <w:spacing w:before="240" w:after="100"/>
      </w:pPr>
      <w:r>
        <w:rPr>
          <w:b/>
          <w:bCs/>
          <w:color w:val="595959"/>
        </w:rPr>
        <w:t>Objectif</w:t>
      </w:r>
    </w:p>
    <w:p w14:paraId="50D8DABD" w14:textId="77777777" w:rsidR="00502E4C" w:rsidRDefault="00000000">
      <w:pPr>
        <w:spacing w:after="120"/>
      </w:pPr>
      <w:r>
        <w:t>Distinguer une collection qu'on trie d'une collection qui reste triée.</w:t>
      </w:r>
    </w:p>
    <w:p w14:paraId="2A4C59C8" w14:textId="77777777" w:rsidR="00502E4C" w:rsidRDefault="00000000">
      <w:pPr>
        <w:pStyle w:val="Titre3"/>
        <w:keepNext/>
        <w:spacing w:before="240" w:after="100"/>
      </w:pPr>
      <w:r>
        <w:rPr>
          <w:b/>
          <w:bCs/>
          <w:color w:val="595959"/>
        </w:rPr>
        <w:t>Énoncé</w:t>
      </w:r>
    </w:p>
    <w:p w14:paraId="4E1D0E52" w14:textId="77777777" w:rsidR="00502E4C" w:rsidRDefault="00000000">
      <w:pPr>
        <w:spacing w:after="120"/>
      </w:pPr>
      <w:r>
        <w:t xml:space="preserve">Complétez la classe </w:t>
      </w:r>
      <w:r>
        <w:rPr>
          <w:rFonts w:ascii="Consolas" w:hAnsi="Consolas" w:cs="Consolas"/>
          <w:color w:val="E97132" w:themeColor="accent2"/>
          <w:sz w:val="18"/>
          <w:szCs w:val="18"/>
        </w:rPr>
        <w:t>Tri</w:t>
      </w:r>
      <w:r>
        <w:t>, qui expose deux méthodes statiques.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4200"/>
        <w:gridCol w:w="3060"/>
      </w:tblGrid>
      <w:tr w:rsidR="00502E4C" w14:paraId="054AFA67"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4BBB3043" w14:textId="77777777" w:rsidR="00502E4C" w:rsidRDefault="00000000">
            <w:r>
              <w:rPr>
                <w:b/>
                <w:bCs/>
                <w:sz w:val="20"/>
                <w:szCs w:val="20"/>
              </w:rPr>
              <w:t>Élément</w:t>
            </w:r>
          </w:p>
        </w:tc>
        <w:tc>
          <w:tcPr>
            <w:tcW w:w="4200" w:type="dxa"/>
            <w:shd w:val="clear" w:color="auto" w:fill="DEEAF6"/>
            <w:tcMar>
              <w:top w:w="55" w:type="dxa"/>
              <w:left w:w="100" w:type="dxa"/>
              <w:bottom w:w="55" w:type="dxa"/>
              <w:right w:w="100" w:type="dxa"/>
            </w:tcMar>
          </w:tcPr>
          <w:p w14:paraId="67375753" w14:textId="77777777" w:rsidR="00502E4C" w:rsidRDefault="00000000">
            <w:r>
              <w:rPr>
                <w:b/>
                <w:bCs/>
                <w:sz w:val="20"/>
                <w:szCs w:val="20"/>
              </w:rPr>
              <w:t>Signature</w:t>
            </w:r>
          </w:p>
        </w:tc>
        <w:tc>
          <w:tcPr>
            <w:tcW w:w="3060" w:type="dxa"/>
            <w:shd w:val="clear" w:color="auto" w:fill="DEEAF6"/>
            <w:tcMar>
              <w:top w:w="55" w:type="dxa"/>
              <w:left w:w="100" w:type="dxa"/>
              <w:bottom w:w="55" w:type="dxa"/>
              <w:right w:w="100" w:type="dxa"/>
            </w:tcMar>
          </w:tcPr>
          <w:p w14:paraId="511DF4F3" w14:textId="77777777" w:rsidR="00502E4C" w:rsidRDefault="00000000">
            <w:r>
              <w:rPr>
                <w:b/>
                <w:bCs/>
                <w:sz w:val="20"/>
                <w:szCs w:val="20"/>
              </w:rPr>
              <w:t>Rôle</w:t>
            </w:r>
          </w:p>
        </w:tc>
      </w:tr>
      <w:tr w:rsidR="00502E4C" w14:paraId="49ED273A" w14:textId="77777777">
        <w:tblPrEx>
          <w:tblCellMar>
            <w:top w:w="0" w:type="dxa"/>
            <w:bottom w:w="0" w:type="dxa"/>
          </w:tblCellMar>
        </w:tblPrEx>
        <w:trPr>
          <w:cantSplit/>
        </w:trPr>
        <w:tc>
          <w:tcPr>
            <w:tcW w:w="2100" w:type="dxa"/>
            <w:tcMar>
              <w:top w:w="55" w:type="dxa"/>
              <w:left w:w="100" w:type="dxa"/>
              <w:bottom w:w="55" w:type="dxa"/>
              <w:right w:w="100" w:type="dxa"/>
            </w:tcMar>
          </w:tcPr>
          <w:p w14:paraId="2874F904" w14:textId="77777777" w:rsidR="00502E4C" w:rsidRDefault="00000000">
            <w:r>
              <w:rPr>
                <w:rFonts w:ascii="Consolas" w:hAnsi="Consolas" w:cs="Consolas"/>
                <w:color w:val="E97132" w:themeColor="accent2"/>
                <w:sz w:val="18"/>
                <w:szCs w:val="18"/>
              </w:rPr>
              <w:t>triee</w:t>
            </w:r>
          </w:p>
        </w:tc>
        <w:tc>
          <w:tcPr>
            <w:tcW w:w="4200" w:type="dxa"/>
            <w:tcMar>
              <w:top w:w="55" w:type="dxa"/>
              <w:left w:w="100" w:type="dxa"/>
              <w:bottom w:w="55" w:type="dxa"/>
              <w:right w:w="100" w:type="dxa"/>
            </w:tcMar>
          </w:tcPr>
          <w:p w14:paraId="2A81DFC1" w14:textId="77777777" w:rsidR="00502E4C" w:rsidRPr="007F5B30" w:rsidRDefault="00000000">
            <w:pPr>
              <w:rPr>
                <w:lang w:val="nl-BE"/>
              </w:rPr>
            </w:pPr>
            <w:r w:rsidRPr="007F5B30">
              <w:rPr>
                <w:rFonts w:ascii="Consolas" w:hAnsi="Consolas" w:cs="Consolas"/>
                <w:color w:val="E97132" w:themeColor="accent2"/>
                <w:sz w:val="18"/>
                <w:szCs w:val="18"/>
                <w:lang w:val="nl-BE"/>
              </w:rPr>
              <w:t>public static List&lt;Integer&gt; triee(List&lt;Integer&gt;)</w:t>
            </w:r>
          </w:p>
        </w:tc>
        <w:tc>
          <w:tcPr>
            <w:tcW w:w="3060" w:type="dxa"/>
            <w:tcMar>
              <w:top w:w="55" w:type="dxa"/>
              <w:left w:w="100" w:type="dxa"/>
              <w:bottom w:w="55" w:type="dxa"/>
              <w:right w:w="100" w:type="dxa"/>
            </w:tcMar>
          </w:tcPr>
          <w:p w14:paraId="5371A5A9" w14:textId="77777777" w:rsidR="00502E4C" w:rsidRDefault="00000000">
            <w:r>
              <w:rPr>
                <w:sz w:val="20"/>
                <w:szCs w:val="20"/>
              </w:rPr>
              <w:t>Une NOUVELLE liste triée ; la liste reçue est intacte</w:t>
            </w:r>
          </w:p>
        </w:tc>
      </w:tr>
      <w:tr w:rsidR="00502E4C" w14:paraId="02F915F7" w14:textId="77777777">
        <w:tblPrEx>
          <w:tblCellMar>
            <w:top w:w="0" w:type="dxa"/>
            <w:bottom w:w="0" w:type="dxa"/>
          </w:tblCellMar>
        </w:tblPrEx>
        <w:trPr>
          <w:cantSplit/>
        </w:trPr>
        <w:tc>
          <w:tcPr>
            <w:tcW w:w="2100" w:type="dxa"/>
            <w:tcMar>
              <w:top w:w="55" w:type="dxa"/>
              <w:left w:w="100" w:type="dxa"/>
              <w:bottom w:w="55" w:type="dxa"/>
              <w:right w:w="100" w:type="dxa"/>
            </w:tcMar>
          </w:tcPr>
          <w:p w14:paraId="2A06A5F4" w14:textId="77777777" w:rsidR="00502E4C" w:rsidRDefault="00000000">
            <w:r>
              <w:rPr>
                <w:rFonts w:ascii="Consolas" w:hAnsi="Consolas" w:cs="Consolas"/>
                <w:color w:val="E97132" w:themeColor="accent2"/>
                <w:sz w:val="18"/>
                <w:szCs w:val="18"/>
              </w:rPr>
              <w:t>ensembleTrie</w:t>
            </w:r>
          </w:p>
        </w:tc>
        <w:tc>
          <w:tcPr>
            <w:tcW w:w="4200" w:type="dxa"/>
            <w:tcMar>
              <w:top w:w="55" w:type="dxa"/>
              <w:left w:w="100" w:type="dxa"/>
              <w:bottom w:w="55" w:type="dxa"/>
              <w:right w:w="100" w:type="dxa"/>
            </w:tcMar>
          </w:tcPr>
          <w:p w14:paraId="5C1938DD" w14:textId="77777777" w:rsidR="00502E4C" w:rsidRDefault="00000000">
            <w:r>
              <w:rPr>
                <w:rFonts w:ascii="Consolas" w:hAnsi="Consolas" w:cs="Consolas"/>
                <w:color w:val="E97132" w:themeColor="accent2"/>
                <w:sz w:val="18"/>
                <w:szCs w:val="18"/>
              </w:rPr>
              <w:t>public static Set&lt;Integer&gt; ensembleTrie(List&lt;Integer&gt;)</w:t>
            </w:r>
          </w:p>
        </w:tc>
        <w:tc>
          <w:tcPr>
            <w:tcW w:w="3060" w:type="dxa"/>
            <w:tcMar>
              <w:top w:w="55" w:type="dxa"/>
              <w:left w:w="100" w:type="dxa"/>
              <w:bottom w:w="55" w:type="dxa"/>
              <w:right w:w="100" w:type="dxa"/>
            </w:tcMar>
          </w:tcPr>
          <w:p w14:paraId="4EA74B1A" w14:textId="77777777" w:rsidR="00502E4C" w:rsidRDefault="00000000">
            <w:r>
              <w:rPr>
                <w:sz w:val="20"/>
                <w:szCs w:val="20"/>
              </w:rPr>
              <w:t xml:space="preserve">Un </w:t>
            </w:r>
            <w:r>
              <w:rPr>
                <w:rFonts w:ascii="Consolas" w:hAnsi="Consolas" w:cs="Consolas"/>
                <w:color w:val="E97132" w:themeColor="accent2"/>
                <w:sz w:val="18"/>
                <w:szCs w:val="18"/>
              </w:rPr>
              <w:t>TreeSet</w:t>
            </w:r>
            <w:r>
              <w:rPr>
                <w:sz w:val="20"/>
                <w:szCs w:val="20"/>
              </w:rPr>
              <w:t>, trié en permanence</w:t>
            </w:r>
          </w:p>
        </w:tc>
      </w:tr>
    </w:tbl>
    <w:p w14:paraId="28CC5F53" w14:textId="77777777" w:rsidR="00502E4C" w:rsidRDefault="00000000">
      <w:pPr>
        <w:spacing w:after="120"/>
      </w:pPr>
      <w:r>
        <w:rPr>
          <w:b/>
          <w:bCs/>
        </w:rPr>
        <w:t xml:space="preserve">Indice : </w:t>
      </w:r>
      <w:r>
        <w:t xml:space="preserve">la classe </w:t>
      </w:r>
      <w:r>
        <w:rPr>
          <w:rFonts w:ascii="Consolas" w:hAnsi="Consolas" w:cs="Consolas"/>
          <w:color w:val="E97132" w:themeColor="accent2"/>
          <w:sz w:val="18"/>
          <w:szCs w:val="18"/>
        </w:rPr>
        <w:t>Collections</w:t>
      </w:r>
      <w:r>
        <w:t xml:space="preserve"> et sa méthode statique </w:t>
      </w:r>
      <w:r>
        <w:rPr>
          <w:rFonts w:ascii="Consolas" w:hAnsi="Consolas" w:cs="Consolas"/>
          <w:color w:val="E97132" w:themeColor="accent2"/>
          <w:sz w:val="18"/>
          <w:szCs w:val="18"/>
        </w:rPr>
        <w:t>sort</w:t>
      </w:r>
      <w:r>
        <w:t>. Attention, elle trie sur place et ne retourne rien — d'où la copie à faire avant.</w:t>
      </w:r>
    </w:p>
    <w:p w14:paraId="4371CEA4" w14:textId="77777777" w:rsidR="00502E4C" w:rsidRDefault="00000000">
      <w:pPr>
        <w:spacing w:after="120"/>
      </w:pPr>
      <w:r>
        <w:lastRenderedPageBreak/>
        <w:t xml:space="preserve">Écrivez ensuite le </w:t>
      </w:r>
      <w:r>
        <w:rPr>
          <w:rFonts w:ascii="Consolas" w:hAnsi="Consolas" w:cs="Consolas"/>
          <w:color w:val="E97132" w:themeColor="accent2"/>
          <w:sz w:val="18"/>
          <w:szCs w:val="18"/>
        </w:rPr>
        <w:t>Programme</w:t>
      </w:r>
      <w:r>
        <w:t> : il demande n, tire n entiers au hasard entre 0 et 1000, et affiche les deux résultats.</w:t>
      </w:r>
    </w:p>
    <w:p w14:paraId="0011521B"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6ECD9A1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3879832" w14:textId="77777777" w:rsidR="00502E4C" w:rsidRDefault="00000000">
            <w:pPr>
              <w:spacing w:after="80"/>
            </w:pPr>
            <w:r>
              <w:rPr>
                <w:rFonts w:ascii="Consolas" w:hAnsi="Consolas" w:cs="Consolas"/>
                <w:color w:val="E97132" w:themeColor="accent2"/>
                <w:sz w:val="18"/>
                <w:szCs w:val="18"/>
              </w:rPr>
              <w:t>be.ephec.java.col.e01.TriTest</w:t>
            </w:r>
          </w:p>
          <w:p w14:paraId="73E68D74" w14:textId="77777777" w:rsidR="00502E4C" w:rsidRDefault="00000000">
            <w:r>
              <w:t xml:space="preserve">Vérifie le tri, le fait que la liste reçue ne soit pas modifiée, le cas de la liste vide, et que le </w:t>
            </w:r>
            <w:r>
              <w:rPr>
                <w:rFonts w:ascii="Consolas" w:hAnsi="Consolas" w:cs="Consolas"/>
                <w:color w:val="E97132" w:themeColor="accent2"/>
                <w:sz w:val="18"/>
                <w:szCs w:val="18"/>
              </w:rPr>
              <w:t>TreeSet</w:t>
            </w:r>
            <w:r>
              <w:t xml:space="preserve"> soit à la fois trié et débarrassé des doublons.</w:t>
            </w:r>
          </w:p>
        </w:tc>
      </w:tr>
    </w:tbl>
    <w:p w14:paraId="609C72D6" w14:textId="77777777" w:rsidR="00502E4C" w:rsidRDefault="00000000">
      <w:pPr>
        <w:pStyle w:val="Titre3"/>
        <w:keepNext/>
        <w:spacing w:before="240" w:after="100"/>
      </w:pPr>
      <w:r>
        <w:rPr>
          <w:b/>
          <w:bCs/>
          <w:color w:val="595959"/>
        </w:rPr>
        <w:t>Questions à se poser</w:t>
      </w:r>
    </w:p>
    <w:p w14:paraId="6CEE74E6" w14:textId="77777777" w:rsidR="00502E4C" w:rsidRDefault="00000000">
      <w:pPr>
        <w:pStyle w:val="Paragraphedeliste"/>
        <w:numPr>
          <w:ilvl w:val="0"/>
          <w:numId w:val="9"/>
        </w:numPr>
        <w:spacing w:after="60"/>
      </w:pPr>
      <w:r>
        <w:t>Comparez la taille de la liste et celle de l'ensemble, sur 100 tirages entre 0 et 1000. Pourquoi diffèrent-elles ?</w:t>
      </w:r>
    </w:p>
    <w:p w14:paraId="130790BF" w14:textId="77777777" w:rsidR="00502E4C" w:rsidRDefault="00000000">
      <w:pPr>
        <w:pStyle w:val="Paragraphedeliste"/>
        <w:numPr>
          <w:ilvl w:val="0"/>
          <w:numId w:val="9"/>
        </w:numPr>
        <w:spacing w:after="60"/>
      </w:pPr>
      <w:r>
        <w:t xml:space="preserve">Un </w:t>
      </w:r>
      <w:r>
        <w:rPr>
          <w:rFonts w:ascii="Consolas" w:hAnsi="Consolas" w:cs="Consolas"/>
          <w:color w:val="E97132" w:themeColor="accent2"/>
          <w:sz w:val="18"/>
          <w:szCs w:val="18"/>
        </w:rPr>
        <w:t>TreeSet</w:t>
      </w:r>
      <w:r>
        <w:t xml:space="preserve"> est trié en permanence. Qu'est-ce que cela coûte, et quand ce coût en vaut-il la peine ?</w:t>
      </w:r>
    </w:p>
    <w:p w14:paraId="2448A629" w14:textId="77777777" w:rsidR="00502E4C" w:rsidRDefault="00000000">
      <w:pPr>
        <w:pStyle w:val="Paragraphedeliste"/>
        <w:numPr>
          <w:ilvl w:val="0"/>
          <w:numId w:val="9"/>
        </w:numPr>
        <w:spacing w:after="60"/>
      </w:pPr>
      <w:r>
        <w:t xml:space="preserve">Que se passerait-il si </w:t>
      </w:r>
      <w:r>
        <w:rPr>
          <w:rFonts w:ascii="Consolas" w:hAnsi="Consolas" w:cs="Consolas"/>
          <w:color w:val="E97132" w:themeColor="accent2"/>
          <w:sz w:val="18"/>
          <w:szCs w:val="18"/>
        </w:rPr>
        <w:t>triee</w:t>
      </w:r>
      <w:r>
        <w:t xml:space="preserve"> triait la liste reçue au lieu d'en copier une ? Voir </w:t>
      </w:r>
      <w:r>
        <w:rPr>
          <w:rFonts w:ascii="Consolas" w:hAnsi="Consolas" w:cs="Consolas"/>
          <w:color w:val="E97132" w:themeColor="accent2"/>
          <w:sz w:val="18"/>
          <w:szCs w:val="18"/>
        </w:rPr>
        <w:t>CC-MET.7</w:t>
      </w:r>
      <w:r>
        <w:t xml:space="preserve"> du mémento Clean Code.</w:t>
      </w:r>
    </w:p>
    <w:p w14:paraId="121B4445" w14:textId="77777777" w:rsidR="00502E4C" w:rsidRDefault="00502E4C">
      <w:pPr>
        <w:pBdr>
          <w:bottom w:val="single" w:sz="6" w:space="1" w:color="A6A6A6"/>
        </w:pBdr>
        <w:spacing w:before="240" w:after="360"/>
      </w:pPr>
    </w:p>
    <w:p w14:paraId="3B16C895" w14:textId="77777777" w:rsidR="00502E4C" w:rsidRDefault="00000000">
      <w:pPr>
        <w:pStyle w:val="Titre2"/>
        <w:keepNext/>
        <w:spacing w:before="360" w:after="160"/>
      </w:pPr>
      <w:bookmarkStart w:id="50" w:name="_Toc243774992"/>
      <w:r>
        <w:rPr>
          <w:b/>
          <w:bCs/>
          <w:color w:val="1F4E79"/>
          <w:sz w:val="30"/>
          <w:szCs w:val="30"/>
        </w:rPr>
        <w:t>COL.2 — Un annuaire</w:t>
      </w:r>
      <w:bookmarkEnd w:id="50"/>
    </w:p>
    <w:p w14:paraId="7419DAD6"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be.ephec.java.col.e02</w:t>
      </w:r>
    </w:p>
    <w:p w14:paraId="1EED345D" w14:textId="77777777" w:rsidR="00502E4C" w:rsidRDefault="00000000">
      <w:pPr>
        <w:pStyle w:val="Titre3"/>
        <w:keepNext/>
        <w:spacing w:before="240" w:after="100"/>
      </w:pPr>
      <w:r>
        <w:rPr>
          <w:b/>
          <w:bCs/>
          <w:color w:val="595959"/>
        </w:rPr>
        <w:t>Objectif</w:t>
      </w:r>
    </w:p>
    <w:p w14:paraId="0CFE8790" w14:textId="77777777" w:rsidR="00502E4C" w:rsidRDefault="00000000">
      <w:pPr>
        <w:spacing w:after="120"/>
      </w:pPr>
      <w:r>
        <w:t>Se servir d'une table associative, et découvrir que le choix de son implémentation change ce qu'on peut en attendre.</w:t>
      </w:r>
    </w:p>
    <w:p w14:paraId="1BA3667F" w14:textId="77777777" w:rsidR="00502E4C" w:rsidRDefault="00000000">
      <w:pPr>
        <w:pStyle w:val="Titre3"/>
        <w:keepNext/>
        <w:spacing w:before="240" w:after="100"/>
      </w:pPr>
      <w:r>
        <w:rPr>
          <w:b/>
          <w:bCs/>
          <w:color w:val="595959"/>
        </w:rPr>
        <w:t>Énoncé</w:t>
      </w:r>
    </w:p>
    <w:p w14:paraId="669FDF0A" w14:textId="77777777" w:rsidR="00502E4C" w:rsidRDefault="00000000">
      <w:pPr>
        <w:spacing w:after="120"/>
      </w:pPr>
      <w:r>
        <w:t xml:space="preserve">Le record </w:t>
      </w:r>
      <w:r>
        <w:rPr>
          <w:rFonts w:ascii="Consolas" w:hAnsi="Consolas" w:cs="Consolas"/>
          <w:color w:val="E97132" w:themeColor="accent2"/>
          <w:sz w:val="18"/>
          <w:szCs w:val="18"/>
        </w:rPr>
        <w:t>Fiche</w:t>
      </w:r>
      <w:r>
        <w:t xml:space="preserve"> vous est fourni : un nom, un numéro, une adresse. Complétez la classe </w:t>
      </w:r>
      <w:r>
        <w:rPr>
          <w:rFonts w:ascii="Consolas" w:hAnsi="Consolas" w:cs="Consolas"/>
          <w:color w:val="E97132" w:themeColor="accent2"/>
          <w:sz w:val="18"/>
          <w:szCs w:val="18"/>
        </w:rPr>
        <w:t>Annuaire</w:t>
      </w:r>
      <w:r>
        <w:t>, qui associe un nom à une fiche.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800"/>
        <w:gridCol w:w="3360"/>
      </w:tblGrid>
      <w:tr w:rsidR="00502E4C" w14:paraId="54B6AE68"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1E3C78B9" w14:textId="77777777" w:rsidR="00502E4C" w:rsidRDefault="00000000">
            <w:r>
              <w:rPr>
                <w:b/>
                <w:bCs/>
                <w:sz w:val="20"/>
                <w:szCs w:val="20"/>
              </w:rPr>
              <w:t>Élément</w:t>
            </w:r>
          </w:p>
        </w:tc>
        <w:tc>
          <w:tcPr>
            <w:tcW w:w="3800" w:type="dxa"/>
            <w:shd w:val="clear" w:color="auto" w:fill="DEEAF6"/>
            <w:tcMar>
              <w:top w:w="55" w:type="dxa"/>
              <w:left w:w="100" w:type="dxa"/>
              <w:bottom w:w="55" w:type="dxa"/>
              <w:right w:w="100" w:type="dxa"/>
            </w:tcMar>
          </w:tcPr>
          <w:p w14:paraId="10F00EE0" w14:textId="77777777" w:rsidR="00502E4C" w:rsidRDefault="00000000">
            <w:r>
              <w:rPr>
                <w:b/>
                <w:bCs/>
                <w:sz w:val="20"/>
                <w:szCs w:val="20"/>
              </w:rPr>
              <w:t>Signature</w:t>
            </w:r>
          </w:p>
        </w:tc>
        <w:tc>
          <w:tcPr>
            <w:tcW w:w="3360" w:type="dxa"/>
            <w:shd w:val="clear" w:color="auto" w:fill="DEEAF6"/>
            <w:tcMar>
              <w:top w:w="55" w:type="dxa"/>
              <w:left w:w="100" w:type="dxa"/>
              <w:bottom w:w="55" w:type="dxa"/>
              <w:right w:w="100" w:type="dxa"/>
            </w:tcMar>
          </w:tcPr>
          <w:p w14:paraId="64776DA8" w14:textId="77777777" w:rsidR="00502E4C" w:rsidRDefault="00000000">
            <w:r>
              <w:rPr>
                <w:b/>
                <w:bCs/>
                <w:sz w:val="20"/>
                <w:szCs w:val="20"/>
              </w:rPr>
              <w:t>Rôle</w:t>
            </w:r>
          </w:p>
        </w:tc>
      </w:tr>
      <w:tr w:rsidR="00502E4C" w14:paraId="1D05A237" w14:textId="77777777">
        <w:tblPrEx>
          <w:tblCellMar>
            <w:top w:w="0" w:type="dxa"/>
            <w:bottom w:w="0" w:type="dxa"/>
          </w:tblCellMar>
        </w:tblPrEx>
        <w:trPr>
          <w:cantSplit/>
        </w:trPr>
        <w:tc>
          <w:tcPr>
            <w:tcW w:w="2200" w:type="dxa"/>
            <w:tcMar>
              <w:top w:w="55" w:type="dxa"/>
              <w:left w:w="100" w:type="dxa"/>
              <w:bottom w:w="55" w:type="dxa"/>
              <w:right w:w="100" w:type="dxa"/>
            </w:tcMar>
          </w:tcPr>
          <w:p w14:paraId="7F4DA697" w14:textId="77777777" w:rsidR="00502E4C" w:rsidRDefault="00000000">
            <w:r>
              <w:rPr>
                <w:rFonts w:ascii="Consolas" w:hAnsi="Consolas" w:cs="Consolas"/>
                <w:color w:val="E97132" w:themeColor="accent2"/>
                <w:sz w:val="18"/>
                <w:szCs w:val="18"/>
              </w:rPr>
              <w:t>ajouter</w:t>
            </w:r>
          </w:p>
        </w:tc>
        <w:tc>
          <w:tcPr>
            <w:tcW w:w="3800" w:type="dxa"/>
            <w:tcMar>
              <w:top w:w="55" w:type="dxa"/>
              <w:left w:w="100" w:type="dxa"/>
              <w:bottom w:w="55" w:type="dxa"/>
              <w:right w:w="100" w:type="dxa"/>
            </w:tcMar>
          </w:tcPr>
          <w:p w14:paraId="60FCF4C0" w14:textId="77777777" w:rsidR="00502E4C" w:rsidRDefault="00000000">
            <w:r>
              <w:rPr>
                <w:rFonts w:ascii="Consolas" w:hAnsi="Consolas" w:cs="Consolas"/>
                <w:color w:val="E97132" w:themeColor="accent2"/>
                <w:sz w:val="18"/>
                <w:szCs w:val="18"/>
              </w:rPr>
              <w:t>public void ajouter(Fiche)</w:t>
            </w:r>
          </w:p>
        </w:tc>
        <w:tc>
          <w:tcPr>
            <w:tcW w:w="3360" w:type="dxa"/>
            <w:tcMar>
              <w:top w:w="55" w:type="dxa"/>
              <w:left w:w="100" w:type="dxa"/>
              <w:bottom w:w="55" w:type="dxa"/>
              <w:right w:w="100" w:type="dxa"/>
            </w:tcMar>
          </w:tcPr>
          <w:p w14:paraId="63465A5E" w14:textId="77777777" w:rsidR="00502E4C" w:rsidRDefault="00000000">
            <w:r>
              <w:rPr>
                <w:sz w:val="20"/>
                <w:szCs w:val="20"/>
              </w:rPr>
              <w:t>Indexe la fiche par son nom</w:t>
            </w:r>
          </w:p>
        </w:tc>
      </w:tr>
      <w:tr w:rsidR="00502E4C" w14:paraId="201CDF5C" w14:textId="77777777">
        <w:tblPrEx>
          <w:tblCellMar>
            <w:top w:w="0" w:type="dxa"/>
            <w:bottom w:w="0" w:type="dxa"/>
          </w:tblCellMar>
        </w:tblPrEx>
        <w:trPr>
          <w:cantSplit/>
        </w:trPr>
        <w:tc>
          <w:tcPr>
            <w:tcW w:w="2200" w:type="dxa"/>
            <w:tcMar>
              <w:top w:w="55" w:type="dxa"/>
              <w:left w:w="100" w:type="dxa"/>
              <w:bottom w:w="55" w:type="dxa"/>
              <w:right w:w="100" w:type="dxa"/>
            </w:tcMar>
          </w:tcPr>
          <w:p w14:paraId="7C2CD831" w14:textId="77777777" w:rsidR="00502E4C" w:rsidRDefault="00000000">
            <w:r>
              <w:rPr>
                <w:rFonts w:ascii="Consolas" w:hAnsi="Consolas" w:cs="Consolas"/>
                <w:color w:val="E97132" w:themeColor="accent2"/>
                <w:sz w:val="18"/>
                <w:szCs w:val="18"/>
              </w:rPr>
              <w:t>chercher</w:t>
            </w:r>
          </w:p>
        </w:tc>
        <w:tc>
          <w:tcPr>
            <w:tcW w:w="3800" w:type="dxa"/>
            <w:tcMar>
              <w:top w:w="55" w:type="dxa"/>
              <w:left w:w="100" w:type="dxa"/>
              <w:bottom w:w="55" w:type="dxa"/>
              <w:right w:w="100" w:type="dxa"/>
            </w:tcMar>
          </w:tcPr>
          <w:p w14:paraId="5F6EC330" w14:textId="77777777" w:rsidR="00502E4C" w:rsidRDefault="00000000">
            <w:r>
              <w:rPr>
                <w:rFonts w:ascii="Consolas" w:hAnsi="Consolas" w:cs="Consolas"/>
                <w:color w:val="E97132" w:themeColor="accent2"/>
                <w:sz w:val="18"/>
                <w:szCs w:val="18"/>
              </w:rPr>
              <w:t>public Fiche chercher(String)</w:t>
            </w:r>
          </w:p>
        </w:tc>
        <w:tc>
          <w:tcPr>
            <w:tcW w:w="3360" w:type="dxa"/>
            <w:tcMar>
              <w:top w:w="55" w:type="dxa"/>
              <w:left w:w="100" w:type="dxa"/>
              <w:bottom w:w="55" w:type="dxa"/>
              <w:right w:w="100" w:type="dxa"/>
            </w:tcMar>
          </w:tcPr>
          <w:p w14:paraId="3742FE27" w14:textId="77777777" w:rsidR="00502E4C" w:rsidRDefault="00000000">
            <w:r>
              <w:rPr>
                <w:sz w:val="20"/>
                <w:szCs w:val="20"/>
              </w:rPr>
              <w:t xml:space="preserve">La fiche, ou </w:t>
            </w:r>
            <w:r>
              <w:rPr>
                <w:rFonts w:ascii="Consolas" w:hAnsi="Consolas" w:cs="Consolas"/>
                <w:color w:val="E97132" w:themeColor="accent2"/>
                <w:sz w:val="18"/>
                <w:szCs w:val="18"/>
              </w:rPr>
              <w:t>null</w:t>
            </w:r>
            <w:r>
              <w:rPr>
                <w:sz w:val="20"/>
                <w:szCs w:val="20"/>
              </w:rPr>
              <w:t xml:space="preserve"> si le nom est inconnu</w:t>
            </w:r>
          </w:p>
        </w:tc>
      </w:tr>
      <w:tr w:rsidR="00502E4C" w14:paraId="2C4ECDEF" w14:textId="77777777">
        <w:tblPrEx>
          <w:tblCellMar>
            <w:top w:w="0" w:type="dxa"/>
            <w:bottom w:w="0" w:type="dxa"/>
          </w:tblCellMar>
        </w:tblPrEx>
        <w:trPr>
          <w:cantSplit/>
        </w:trPr>
        <w:tc>
          <w:tcPr>
            <w:tcW w:w="2200" w:type="dxa"/>
            <w:tcMar>
              <w:top w:w="55" w:type="dxa"/>
              <w:left w:w="100" w:type="dxa"/>
              <w:bottom w:w="55" w:type="dxa"/>
              <w:right w:w="100" w:type="dxa"/>
            </w:tcMar>
          </w:tcPr>
          <w:p w14:paraId="0EB180F3" w14:textId="77777777" w:rsidR="00502E4C" w:rsidRDefault="00000000">
            <w:r>
              <w:rPr>
                <w:rFonts w:ascii="Consolas" w:hAnsi="Consolas" w:cs="Consolas"/>
                <w:color w:val="E97132" w:themeColor="accent2"/>
                <w:sz w:val="18"/>
                <w:szCs w:val="18"/>
              </w:rPr>
              <w:t>taille</w:t>
            </w:r>
          </w:p>
        </w:tc>
        <w:tc>
          <w:tcPr>
            <w:tcW w:w="3800" w:type="dxa"/>
            <w:tcMar>
              <w:top w:w="55" w:type="dxa"/>
              <w:left w:w="100" w:type="dxa"/>
              <w:bottom w:w="55" w:type="dxa"/>
              <w:right w:w="100" w:type="dxa"/>
            </w:tcMar>
          </w:tcPr>
          <w:p w14:paraId="4AACAA6A" w14:textId="77777777" w:rsidR="00502E4C" w:rsidRDefault="00000000">
            <w:r>
              <w:rPr>
                <w:rFonts w:ascii="Consolas" w:hAnsi="Consolas" w:cs="Consolas"/>
                <w:color w:val="E97132" w:themeColor="accent2"/>
                <w:sz w:val="18"/>
                <w:szCs w:val="18"/>
              </w:rPr>
              <w:t>public int taille()</w:t>
            </w:r>
          </w:p>
        </w:tc>
        <w:tc>
          <w:tcPr>
            <w:tcW w:w="3360" w:type="dxa"/>
            <w:tcMar>
              <w:top w:w="55" w:type="dxa"/>
              <w:left w:w="100" w:type="dxa"/>
              <w:bottom w:w="55" w:type="dxa"/>
              <w:right w:w="100" w:type="dxa"/>
            </w:tcMar>
          </w:tcPr>
          <w:p w14:paraId="5D1290ED" w14:textId="77777777" w:rsidR="00502E4C" w:rsidRDefault="00000000">
            <w:r>
              <w:rPr>
                <w:sz w:val="20"/>
                <w:szCs w:val="20"/>
              </w:rPr>
              <w:t>Le nombre de fiches</w:t>
            </w:r>
          </w:p>
        </w:tc>
      </w:tr>
      <w:tr w:rsidR="00502E4C" w14:paraId="38D31A32" w14:textId="77777777">
        <w:tblPrEx>
          <w:tblCellMar>
            <w:top w:w="0" w:type="dxa"/>
            <w:bottom w:w="0" w:type="dxa"/>
          </w:tblCellMar>
        </w:tblPrEx>
        <w:trPr>
          <w:cantSplit/>
        </w:trPr>
        <w:tc>
          <w:tcPr>
            <w:tcW w:w="2200" w:type="dxa"/>
            <w:tcMar>
              <w:top w:w="55" w:type="dxa"/>
              <w:left w:w="100" w:type="dxa"/>
              <w:bottom w:w="55" w:type="dxa"/>
              <w:right w:w="100" w:type="dxa"/>
            </w:tcMar>
          </w:tcPr>
          <w:p w14:paraId="663F0AA3" w14:textId="77777777" w:rsidR="00502E4C" w:rsidRDefault="00000000">
            <w:r>
              <w:rPr>
                <w:rFonts w:ascii="Consolas" w:hAnsi="Consolas" w:cs="Consolas"/>
                <w:color w:val="E97132" w:themeColor="accent2"/>
                <w:sz w:val="18"/>
                <w:szCs w:val="18"/>
              </w:rPr>
              <w:t>nomsDansLOrdre</w:t>
            </w:r>
          </w:p>
        </w:tc>
        <w:tc>
          <w:tcPr>
            <w:tcW w:w="3800" w:type="dxa"/>
            <w:tcMar>
              <w:top w:w="55" w:type="dxa"/>
              <w:left w:w="100" w:type="dxa"/>
              <w:bottom w:w="55" w:type="dxa"/>
              <w:right w:w="100" w:type="dxa"/>
            </w:tcMar>
          </w:tcPr>
          <w:p w14:paraId="1B87EDA1" w14:textId="77777777" w:rsidR="00502E4C" w:rsidRDefault="00000000">
            <w:r>
              <w:rPr>
                <w:rFonts w:ascii="Consolas" w:hAnsi="Consolas" w:cs="Consolas"/>
                <w:color w:val="E97132" w:themeColor="accent2"/>
                <w:sz w:val="18"/>
                <w:szCs w:val="18"/>
              </w:rPr>
              <w:t>public List&lt;String&gt; nomsDansLOrdre()</w:t>
            </w:r>
          </w:p>
        </w:tc>
        <w:tc>
          <w:tcPr>
            <w:tcW w:w="3360" w:type="dxa"/>
            <w:tcMar>
              <w:top w:w="55" w:type="dxa"/>
              <w:left w:w="100" w:type="dxa"/>
              <w:bottom w:w="55" w:type="dxa"/>
              <w:right w:w="100" w:type="dxa"/>
            </w:tcMar>
          </w:tcPr>
          <w:p w14:paraId="48B3E7DE" w14:textId="77777777" w:rsidR="00502E4C" w:rsidRDefault="00000000">
            <w:r>
              <w:rPr>
                <w:sz w:val="20"/>
                <w:szCs w:val="20"/>
              </w:rPr>
              <w:t>Les noms, par ordre alphabétique</w:t>
            </w:r>
          </w:p>
        </w:tc>
      </w:tr>
    </w:tbl>
    <w:p w14:paraId="15A0D53F" w14:textId="77777777" w:rsidR="00502E4C" w:rsidRDefault="00000000">
      <w:pPr>
        <w:spacing w:after="120"/>
      </w:pPr>
      <w:r>
        <w:t xml:space="preserve">Commencez par une </w:t>
      </w:r>
      <w:r>
        <w:rPr>
          <w:rFonts w:ascii="Consolas" w:hAnsi="Consolas" w:cs="Consolas"/>
          <w:color w:val="E97132" w:themeColor="accent2"/>
          <w:sz w:val="18"/>
          <w:szCs w:val="18"/>
        </w:rPr>
        <w:t>HashMap</w:t>
      </w:r>
      <w:r>
        <w:t>, comme le demande l'énoncé d'origine.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7128E7E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62186A3" w14:textId="77777777" w:rsidR="00502E4C" w:rsidRDefault="00000000">
            <w:pPr>
              <w:spacing w:after="80"/>
            </w:pPr>
            <w:r>
              <w:rPr>
                <w:b/>
                <w:bCs/>
              </w:rPr>
              <w:t>La question qui fait l'exercice</w:t>
            </w:r>
          </w:p>
          <w:p w14:paraId="5F36F042" w14:textId="77777777" w:rsidR="00502E4C" w:rsidRDefault="00000000">
            <w:pPr>
              <w:spacing w:after="80"/>
            </w:pPr>
            <w:r>
              <w:t>Peut-on faire en sorte que les fiches apparaissent dans l'ordre des noms ?</w:t>
            </w:r>
          </w:p>
          <w:p w14:paraId="59ABF409" w14:textId="77777777" w:rsidR="00502E4C" w:rsidRDefault="00000000">
            <w:pPr>
              <w:spacing w:after="80"/>
            </w:pPr>
            <w:r>
              <w:t xml:space="preserve">Répondez d'abord avec la </w:t>
            </w:r>
            <w:r>
              <w:rPr>
                <w:rFonts w:ascii="Consolas" w:hAnsi="Consolas" w:cs="Consolas"/>
                <w:color w:val="E97132" w:themeColor="accent2"/>
                <w:sz w:val="18"/>
                <w:szCs w:val="18"/>
              </w:rPr>
              <w:t>HashMap</w:t>
            </w:r>
            <w:r>
              <w:t xml:space="preserve">, en triant les clés au moment de les retourner. Puis remplacez la </w:t>
            </w:r>
            <w:r>
              <w:rPr>
                <w:rFonts w:ascii="Consolas" w:hAnsi="Consolas" w:cs="Consolas"/>
                <w:color w:val="E97132" w:themeColor="accent2"/>
                <w:sz w:val="18"/>
                <w:szCs w:val="18"/>
              </w:rPr>
              <w:t>HashMap</w:t>
            </w:r>
            <w:r>
              <w:t xml:space="preserve"> par une </w:t>
            </w:r>
            <w:r>
              <w:rPr>
                <w:rFonts w:ascii="Consolas" w:hAnsi="Consolas" w:cs="Consolas"/>
                <w:color w:val="E97132" w:themeColor="accent2"/>
                <w:sz w:val="18"/>
                <w:szCs w:val="18"/>
              </w:rPr>
              <w:t>TreeMap</w:t>
            </w:r>
            <w:r>
              <w:t xml:space="preserve"> et regardez ce que devient </w:t>
            </w:r>
            <w:r>
              <w:rPr>
                <w:rFonts w:ascii="Consolas" w:hAnsi="Consolas" w:cs="Consolas"/>
                <w:color w:val="E97132" w:themeColor="accent2"/>
                <w:sz w:val="18"/>
                <w:szCs w:val="18"/>
              </w:rPr>
              <w:t>nomsDansLOrdre</w:t>
            </w:r>
            <w:r>
              <w:t> : une seule ligne change dans toute la classe, et le test passe toujours.</w:t>
            </w:r>
          </w:p>
          <w:p w14:paraId="34BDD1DD" w14:textId="77777777" w:rsidR="00502E4C" w:rsidRDefault="00000000">
            <w:r>
              <w:t>Lequel des deux préférez-vous, et pourquoi ? La réponse dépend de la fréquence à laquelle on demande cet ordre.</w:t>
            </w:r>
          </w:p>
        </w:tc>
      </w:tr>
    </w:tbl>
    <w:p w14:paraId="49552983"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0E6CC85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3266107" w14:textId="77777777" w:rsidR="00502E4C" w:rsidRDefault="00000000">
            <w:pPr>
              <w:spacing w:after="80"/>
            </w:pPr>
            <w:r>
              <w:rPr>
                <w:rFonts w:ascii="Consolas" w:hAnsi="Consolas" w:cs="Consolas"/>
                <w:color w:val="E97132" w:themeColor="accent2"/>
                <w:sz w:val="18"/>
                <w:szCs w:val="18"/>
              </w:rPr>
              <w:t>be.ephec.java.col.e02.AnnuaireTest</w:t>
            </w:r>
          </w:p>
          <w:p w14:paraId="52652C99" w14:textId="77777777" w:rsidR="00502E4C" w:rsidRDefault="00000000">
            <w:r>
              <w:t>Vérifie la recherche, le cas d'un nom absent, le remplacement d'une fiche de même nom, l'ordre alphabétique et le cas de l'annuaire vide.</w:t>
            </w:r>
          </w:p>
        </w:tc>
      </w:tr>
    </w:tbl>
    <w:p w14:paraId="7E4F8F5E" w14:textId="77777777" w:rsidR="00502E4C" w:rsidRDefault="00000000">
      <w:pPr>
        <w:pStyle w:val="Titre3"/>
        <w:keepNext/>
        <w:spacing w:before="240" w:after="100"/>
      </w:pPr>
      <w:r>
        <w:rPr>
          <w:b/>
          <w:bCs/>
          <w:color w:val="595959"/>
        </w:rPr>
        <w:lastRenderedPageBreak/>
        <w:t>Questions à se poser</w:t>
      </w:r>
    </w:p>
    <w:p w14:paraId="4D3C0574" w14:textId="77777777" w:rsidR="00502E4C" w:rsidRDefault="00000000">
      <w:pPr>
        <w:pStyle w:val="Paragraphedeliste"/>
        <w:numPr>
          <w:ilvl w:val="0"/>
          <w:numId w:val="9"/>
        </w:numPr>
        <w:spacing w:after="60"/>
      </w:pPr>
      <w:r>
        <w:t xml:space="preserve">Ajouter deux fiches de même nom ne fait pas grandir l'annuaire. Où est-ce écrit dans votre code ? Regardez ce que retourne </w:t>
      </w:r>
      <w:r>
        <w:rPr>
          <w:rFonts w:ascii="Consolas" w:hAnsi="Consolas" w:cs="Consolas"/>
          <w:color w:val="E97132" w:themeColor="accent2"/>
          <w:sz w:val="18"/>
          <w:szCs w:val="18"/>
        </w:rPr>
        <w:t>put</w:t>
      </w:r>
      <w:r>
        <w:t xml:space="preserve"> dans la Javadoc.</w:t>
      </w:r>
    </w:p>
    <w:p w14:paraId="12AA1A2C" w14:textId="77777777" w:rsidR="00502E4C" w:rsidRDefault="00000000">
      <w:pPr>
        <w:pStyle w:val="Paragraphedeliste"/>
        <w:numPr>
          <w:ilvl w:val="0"/>
          <w:numId w:val="9"/>
        </w:numPr>
        <w:spacing w:after="60"/>
      </w:pPr>
      <w:r>
        <w:t xml:space="preserve">chercher retourne </w:t>
      </w:r>
      <w:r>
        <w:rPr>
          <w:rFonts w:ascii="Consolas" w:hAnsi="Consolas" w:cs="Consolas"/>
          <w:color w:val="E97132" w:themeColor="accent2"/>
          <w:sz w:val="18"/>
          <w:szCs w:val="18"/>
        </w:rPr>
        <w:t>null</w:t>
      </w:r>
      <w:r>
        <w:t xml:space="preserve"> pour un nom inconnu. L'énoncé le demande, mais est-ce une bonne idée ? Voir </w:t>
      </w:r>
      <w:r>
        <w:rPr>
          <w:rFonts w:ascii="Consolas" w:hAnsi="Consolas" w:cs="Consolas"/>
          <w:color w:val="E97132" w:themeColor="accent2"/>
          <w:sz w:val="18"/>
          <w:szCs w:val="18"/>
        </w:rPr>
        <w:t>CC-ERR.2</w:t>
      </w:r>
      <w:r>
        <w:t xml:space="preserve"> — et comparez avec ce que fait </w:t>
      </w:r>
      <w:hyperlink w:anchor="ex-COL-7" w:history="1">
        <w:r>
          <w:rPr>
            <w:rFonts w:ascii="Consolas" w:hAnsi="Consolas" w:cs="Consolas"/>
            <w:color w:val="E97132" w:themeColor="accent2"/>
            <w:sz w:val="18"/>
            <w:szCs w:val="18"/>
          </w:rPr>
          <w:t>COL.7</w:t>
        </w:r>
      </w:hyperlink>
      <w:r>
        <w:t>.</w:t>
      </w:r>
    </w:p>
    <w:p w14:paraId="22BAB419" w14:textId="77777777" w:rsidR="00502E4C" w:rsidRDefault="00502E4C">
      <w:pPr>
        <w:pBdr>
          <w:bottom w:val="single" w:sz="6" w:space="1" w:color="A6A6A6"/>
        </w:pBdr>
        <w:spacing w:before="240" w:after="360"/>
      </w:pPr>
    </w:p>
    <w:p w14:paraId="6F9BD9B4" w14:textId="77777777" w:rsidR="00502E4C" w:rsidRDefault="00000000">
      <w:pPr>
        <w:pStyle w:val="Titre2"/>
        <w:keepNext/>
        <w:spacing w:before="360" w:after="160"/>
      </w:pPr>
      <w:bookmarkStart w:id="51" w:name="_Toc243774993"/>
      <w:r>
        <w:rPr>
          <w:b/>
          <w:bCs/>
          <w:color w:val="1F4E79"/>
          <w:sz w:val="30"/>
          <w:szCs w:val="30"/>
        </w:rPr>
        <w:t>COL.3 — Lire des noms et les trier</w:t>
      </w:r>
      <w:bookmarkEnd w:id="51"/>
    </w:p>
    <w:p w14:paraId="48FBB830"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be.ephec.java.col.e03</w:t>
      </w:r>
    </w:p>
    <w:p w14:paraId="7BD5F58E" w14:textId="77777777" w:rsidR="00502E4C" w:rsidRDefault="00000000">
      <w:pPr>
        <w:pStyle w:val="Titre3"/>
        <w:keepNext/>
        <w:spacing w:before="240" w:after="100"/>
      </w:pPr>
      <w:r>
        <w:rPr>
          <w:b/>
          <w:bCs/>
          <w:color w:val="595959"/>
        </w:rPr>
        <w:t>Objectif</w:t>
      </w:r>
    </w:p>
    <w:p w14:paraId="5A3A4CE8" w14:textId="77777777" w:rsidR="00502E4C" w:rsidRDefault="00000000">
      <w:pPr>
        <w:spacing w:after="120"/>
      </w:pPr>
      <w:r>
        <w:t>Remplir une collection à partir d'un flux de texte, puis la trier.</w:t>
      </w:r>
    </w:p>
    <w:p w14:paraId="09A557F2" w14:textId="77777777" w:rsidR="00502E4C" w:rsidRDefault="00000000">
      <w:pPr>
        <w:pStyle w:val="Titre3"/>
        <w:keepNext/>
        <w:spacing w:before="240" w:after="100"/>
      </w:pPr>
      <w:r>
        <w:rPr>
          <w:b/>
          <w:bCs/>
          <w:color w:val="595959"/>
        </w:rPr>
        <w:t>Contexte</w:t>
      </w:r>
    </w:p>
    <w:p w14:paraId="272B9577" w14:textId="77777777" w:rsidR="00502E4C" w:rsidRDefault="00000000">
      <w:pPr>
        <w:spacing w:after="120"/>
      </w:pPr>
      <w:r>
        <w:t>Dans un vrai programme, les noms viendraient d'un fichier. Trois lignes suffisent :</w:t>
      </w:r>
    </w:p>
    <w:p w14:paraId="4E11B2B2"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File fichier = new File("etudiants.txt");</w:t>
      </w:r>
    </w:p>
    <w:p w14:paraId="180146E9" w14:textId="77777777" w:rsidR="00502E4C" w:rsidRDefault="00000000">
      <w:pPr>
        <w:keepLines/>
        <w:shd w:val="clear" w:color="auto" w:fill="F2F2F2"/>
        <w:spacing w:after="160"/>
        <w:ind w:left="220"/>
      </w:pPr>
      <w:r>
        <w:rPr>
          <w:rFonts w:ascii="Consolas" w:hAnsi="Consolas" w:cs="Consolas"/>
          <w:color w:val="E97132" w:themeColor="accent2"/>
          <w:sz w:val="18"/>
          <w:szCs w:val="18"/>
        </w:rPr>
        <w:t>Scanner scanner = new Scanner(fichier);</w:t>
      </w:r>
    </w:p>
    <w:p w14:paraId="040A0FDF" w14:textId="77777777" w:rsidR="00502E4C" w:rsidRDefault="00000000">
      <w:pPr>
        <w:spacing w:after="120"/>
      </w:pPr>
      <w:r>
        <w:t xml:space="preserve">La classe fournie </w:t>
      </w:r>
      <w:r>
        <w:rPr>
          <w:rFonts w:ascii="Consolas" w:hAnsi="Consolas" w:cs="Consolas"/>
          <w:color w:val="E97132" w:themeColor="accent2"/>
          <w:sz w:val="18"/>
          <w:szCs w:val="18"/>
        </w:rPr>
        <w:t>SourceDeTexte</w:t>
      </w:r>
      <w:r>
        <w:t xml:space="preserve"> vous retourne un </w:t>
      </w:r>
      <w:r>
        <w:rPr>
          <w:rFonts w:ascii="Consolas" w:hAnsi="Consolas" w:cs="Consolas"/>
          <w:color w:val="E97132" w:themeColor="accent2"/>
          <w:sz w:val="18"/>
          <w:szCs w:val="18"/>
        </w:rPr>
        <w:t>Scanner</w:t>
      </w:r>
      <w:r>
        <w:t xml:space="preserve"> déjà ouvert, pour que l'exercice porte sur les collections et non sur les chemins de fichiers — sujet du module </w:t>
      </w:r>
      <w:r>
        <w:rPr>
          <w:rFonts w:ascii="Consolas" w:hAnsi="Consolas" w:cs="Consolas"/>
          <w:color w:val="E97132" w:themeColor="accent2"/>
          <w:sz w:val="18"/>
          <w:szCs w:val="18"/>
        </w:rPr>
        <w:t>FIC</w:t>
      </w:r>
      <w:r>
        <w:t xml:space="preserve">. Le reste de votre code serait identique : un </w:t>
      </w:r>
      <w:r>
        <w:rPr>
          <w:rFonts w:ascii="Consolas" w:hAnsi="Consolas" w:cs="Consolas"/>
          <w:color w:val="E97132" w:themeColor="accent2"/>
          <w:sz w:val="18"/>
          <w:szCs w:val="18"/>
        </w:rPr>
        <w:t>Scanner</w:t>
      </w:r>
      <w:r>
        <w:t xml:space="preserve"> se lit de la même façon, quelle que soit sa source.</w:t>
      </w:r>
    </w:p>
    <w:p w14:paraId="110F8C78" w14:textId="77777777" w:rsidR="00502E4C"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200"/>
        <w:gridCol w:w="3260"/>
      </w:tblGrid>
      <w:tr w:rsidR="00502E4C" w14:paraId="3B9B0307"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1C8CA2C0" w14:textId="77777777" w:rsidR="00502E4C" w:rsidRDefault="00000000">
            <w:r>
              <w:rPr>
                <w:b/>
                <w:bCs/>
                <w:sz w:val="20"/>
                <w:szCs w:val="20"/>
              </w:rPr>
              <w:t>Élément</w:t>
            </w:r>
          </w:p>
        </w:tc>
        <w:tc>
          <w:tcPr>
            <w:tcW w:w="4200" w:type="dxa"/>
            <w:shd w:val="clear" w:color="auto" w:fill="DEEAF6"/>
            <w:tcMar>
              <w:top w:w="55" w:type="dxa"/>
              <w:left w:w="100" w:type="dxa"/>
              <w:bottom w:w="55" w:type="dxa"/>
              <w:right w:w="100" w:type="dxa"/>
            </w:tcMar>
          </w:tcPr>
          <w:p w14:paraId="5A4C5A58" w14:textId="77777777" w:rsidR="00502E4C" w:rsidRDefault="00000000">
            <w:r>
              <w:rPr>
                <w:b/>
                <w:bCs/>
                <w:sz w:val="20"/>
                <w:szCs w:val="20"/>
              </w:rPr>
              <w:t>Signature</w:t>
            </w:r>
          </w:p>
        </w:tc>
        <w:tc>
          <w:tcPr>
            <w:tcW w:w="3260" w:type="dxa"/>
            <w:shd w:val="clear" w:color="auto" w:fill="DEEAF6"/>
            <w:tcMar>
              <w:top w:w="55" w:type="dxa"/>
              <w:left w:w="100" w:type="dxa"/>
              <w:bottom w:w="55" w:type="dxa"/>
              <w:right w:w="100" w:type="dxa"/>
            </w:tcMar>
          </w:tcPr>
          <w:p w14:paraId="3E32BD75" w14:textId="77777777" w:rsidR="00502E4C" w:rsidRDefault="00000000">
            <w:r>
              <w:rPr>
                <w:b/>
                <w:bCs/>
                <w:sz w:val="20"/>
                <w:szCs w:val="20"/>
              </w:rPr>
              <w:t>Rôle</w:t>
            </w:r>
          </w:p>
        </w:tc>
      </w:tr>
      <w:tr w:rsidR="00502E4C" w14:paraId="22BB97A9" w14:textId="77777777">
        <w:tblPrEx>
          <w:tblCellMar>
            <w:top w:w="0" w:type="dxa"/>
            <w:bottom w:w="0" w:type="dxa"/>
          </w:tblCellMar>
        </w:tblPrEx>
        <w:trPr>
          <w:cantSplit/>
        </w:trPr>
        <w:tc>
          <w:tcPr>
            <w:tcW w:w="1900" w:type="dxa"/>
            <w:tcMar>
              <w:top w:w="55" w:type="dxa"/>
              <w:left w:w="100" w:type="dxa"/>
              <w:bottom w:w="55" w:type="dxa"/>
              <w:right w:w="100" w:type="dxa"/>
            </w:tcMar>
          </w:tcPr>
          <w:p w14:paraId="44CFEEFF" w14:textId="77777777" w:rsidR="00502E4C" w:rsidRDefault="00000000">
            <w:r>
              <w:rPr>
                <w:rFonts w:ascii="Consolas" w:hAnsi="Consolas" w:cs="Consolas"/>
                <w:color w:val="E97132" w:themeColor="accent2"/>
                <w:sz w:val="18"/>
                <w:szCs w:val="18"/>
              </w:rPr>
              <w:t>lire</w:t>
            </w:r>
          </w:p>
        </w:tc>
        <w:tc>
          <w:tcPr>
            <w:tcW w:w="4200" w:type="dxa"/>
            <w:tcMar>
              <w:top w:w="55" w:type="dxa"/>
              <w:left w:w="100" w:type="dxa"/>
              <w:bottom w:w="55" w:type="dxa"/>
              <w:right w:w="100" w:type="dxa"/>
            </w:tcMar>
          </w:tcPr>
          <w:p w14:paraId="7810831A" w14:textId="77777777" w:rsidR="00502E4C" w:rsidRDefault="00000000">
            <w:r>
              <w:rPr>
                <w:rFonts w:ascii="Consolas" w:hAnsi="Consolas" w:cs="Consolas"/>
                <w:color w:val="E97132" w:themeColor="accent2"/>
                <w:sz w:val="18"/>
                <w:szCs w:val="18"/>
              </w:rPr>
              <w:t>public static List&lt;String&gt; lire(Scanner)</w:t>
            </w:r>
          </w:p>
        </w:tc>
        <w:tc>
          <w:tcPr>
            <w:tcW w:w="3260" w:type="dxa"/>
            <w:tcMar>
              <w:top w:w="55" w:type="dxa"/>
              <w:left w:w="100" w:type="dxa"/>
              <w:bottom w:w="55" w:type="dxa"/>
              <w:right w:w="100" w:type="dxa"/>
            </w:tcMar>
          </w:tcPr>
          <w:p w14:paraId="2C826DD0" w14:textId="77777777" w:rsidR="00502E4C" w:rsidRDefault="00000000">
            <w:r>
              <w:rPr>
                <w:sz w:val="20"/>
                <w:szCs w:val="20"/>
              </w:rPr>
              <w:t>Tous les noms, un par ligne, dans l'ordre de lecture</w:t>
            </w:r>
          </w:p>
        </w:tc>
      </w:tr>
      <w:tr w:rsidR="00502E4C" w14:paraId="4C105A94" w14:textId="77777777">
        <w:tblPrEx>
          <w:tblCellMar>
            <w:top w:w="0" w:type="dxa"/>
            <w:bottom w:w="0" w:type="dxa"/>
          </w:tblCellMar>
        </w:tblPrEx>
        <w:trPr>
          <w:cantSplit/>
        </w:trPr>
        <w:tc>
          <w:tcPr>
            <w:tcW w:w="1900" w:type="dxa"/>
            <w:tcMar>
              <w:top w:w="55" w:type="dxa"/>
              <w:left w:w="100" w:type="dxa"/>
              <w:bottom w:w="55" w:type="dxa"/>
              <w:right w:w="100" w:type="dxa"/>
            </w:tcMar>
          </w:tcPr>
          <w:p w14:paraId="11B5F2BB" w14:textId="77777777" w:rsidR="00502E4C" w:rsidRDefault="00000000">
            <w:r>
              <w:rPr>
                <w:rFonts w:ascii="Consolas" w:hAnsi="Consolas" w:cs="Consolas"/>
                <w:color w:val="E97132" w:themeColor="accent2"/>
                <w:sz w:val="18"/>
                <w:szCs w:val="18"/>
              </w:rPr>
              <w:t>triee</w:t>
            </w:r>
          </w:p>
        </w:tc>
        <w:tc>
          <w:tcPr>
            <w:tcW w:w="4200" w:type="dxa"/>
            <w:tcMar>
              <w:top w:w="55" w:type="dxa"/>
              <w:left w:w="100" w:type="dxa"/>
              <w:bottom w:w="55" w:type="dxa"/>
              <w:right w:w="100" w:type="dxa"/>
            </w:tcMar>
          </w:tcPr>
          <w:p w14:paraId="0C2DBC97" w14:textId="77777777" w:rsidR="00502E4C" w:rsidRDefault="00000000">
            <w:r>
              <w:rPr>
                <w:rFonts w:ascii="Consolas" w:hAnsi="Consolas" w:cs="Consolas"/>
                <w:color w:val="E97132" w:themeColor="accent2"/>
                <w:sz w:val="18"/>
                <w:szCs w:val="18"/>
              </w:rPr>
              <w:t>public static List&lt;String&gt; triee(List&lt;String&gt;)</w:t>
            </w:r>
          </w:p>
        </w:tc>
        <w:tc>
          <w:tcPr>
            <w:tcW w:w="3260" w:type="dxa"/>
            <w:tcMar>
              <w:top w:w="55" w:type="dxa"/>
              <w:left w:w="100" w:type="dxa"/>
              <w:bottom w:w="55" w:type="dxa"/>
              <w:right w:w="100" w:type="dxa"/>
            </w:tcMar>
          </w:tcPr>
          <w:p w14:paraId="51A8995D" w14:textId="77777777" w:rsidR="00502E4C" w:rsidRDefault="00000000">
            <w:r>
              <w:rPr>
                <w:sz w:val="20"/>
                <w:szCs w:val="20"/>
              </w:rPr>
              <w:t>Une nouvelle liste, par ordre alphabétique</w:t>
            </w:r>
          </w:p>
        </w:tc>
      </w:tr>
    </w:tbl>
    <w:p w14:paraId="2A6FB8C8" w14:textId="77777777" w:rsidR="00502E4C" w:rsidRDefault="00000000">
      <w:pPr>
        <w:spacing w:after="120"/>
      </w:pPr>
      <w:r>
        <w:rPr>
          <w:b/>
          <w:bCs/>
        </w:rPr>
        <w:t xml:space="preserve">Indice : </w:t>
      </w:r>
      <w:r>
        <w:rPr>
          <w:rFonts w:ascii="Consolas" w:hAnsi="Consolas" w:cs="Consolas"/>
          <w:color w:val="E97132" w:themeColor="accent2"/>
          <w:sz w:val="18"/>
          <w:szCs w:val="18"/>
        </w:rPr>
        <w:t>scanner.hasNextLine()</w:t>
      </w:r>
      <w:r>
        <w:t xml:space="preserve"> et </w:t>
      </w:r>
      <w:r>
        <w:rPr>
          <w:rFonts w:ascii="Consolas" w:hAnsi="Consolas" w:cs="Consolas"/>
          <w:color w:val="E97132" w:themeColor="accent2"/>
          <w:sz w:val="18"/>
          <w:szCs w:val="18"/>
        </w:rPr>
        <w:t>scanner.nextLine()</w:t>
      </w:r>
      <w:r>
        <w:t>.</w:t>
      </w:r>
    </w:p>
    <w:p w14:paraId="1B10A268"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190DBD8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83329C6" w14:textId="77777777" w:rsidR="00502E4C" w:rsidRDefault="00000000">
            <w:pPr>
              <w:spacing w:after="80"/>
            </w:pPr>
            <w:r>
              <w:rPr>
                <w:rFonts w:ascii="Consolas" w:hAnsi="Consolas" w:cs="Consolas"/>
                <w:color w:val="E97132" w:themeColor="accent2"/>
                <w:sz w:val="18"/>
                <w:szCs w:val="18"/>
              </w:rPr>
              <w:t>be.ephec.java.col.e03.NomsTest</w:t>
            </w:r>
          </w:p>
          <w:p w14:paraId="0DD68167" w14:textId="77777777" w:rsidR="00502E4C" w:rsidRDefault="00000000">
            <w:pPr>
              <w:spacing w:after="80"/>
            </w:pPr>
            <w:r>
              <w:t>Vérifie la lecture, le cas d'une source vide, le tri sans modification de la liste reçue, et le contenu de la source fournie.</w:t>
            </w:r>
          </w:p>
          <w:p w14:paraId="792EF22E" w14:textId="77777777" w:rsidR="00502E4C" w:rsidRDefault="00000000">
            <w:r>
              <w:t xml:space="preserve">Remarquez que le test passe au </w:t>
            </w:r>
            <w:r>
              <w:rPr>
                <w:rFonts w:ascii="Consolas" w:hAnsi="Consolas" w:cs="Consolas"/>
                <w:color w:val="E97132" w:themeColor="accent2"/>
                <w:sz w:val="18"/>
                <w:szCs w:val="18"/>
              </w:rPr>
              <w:t>Scanner</w:t>
            </w:r>
            <w:r>
              <w:t xml:space="preserve"> une simple chaîne de caractères. C'est possible parce que lire ne sait pas d'où vient son </w:t>
            </w:r>
            <w:r>
              <w:rPr>
                <w:rFonts w:ascii="Consolas" w:hAnsi="Consolas" w:cs="Consolas"/>
                <w:color w:val="E97132" w:themeColor="accent2"/>
                <w:sz w:val="18"/>
                <w:szCs w:val="18"/>
              </w:rPr>
              <w:t>Scanner</w:t>
            </w:r>
            <w:r>
              <w:t xml:space="preserve"> — et c'est ce qui la rend testable sans dépendre d'aucun fichier.</w:t>
            </w:r>
          </w:p>
        </w:tc>
      </w:tr>
    </w:tbl>
    <w:p w14:paraId="3F2CD6C2" w14:textId="77777777" w:rsidR="00502E4C" w:rsidRDefault="00000000">
      <w:pPr>
        <w:pStyle w:val="Titre3"/>
        <w:keepNext/>
        <w:spacing w:before="240" w:after="100"/>
      </w:pPr>
      <w:r>
        <w:rPr>
          <w:b/>
          <w:bCs/>
          <w:color w:val="595959"/>
        </w:rPr>
        <w:t>Questions à se poser</w:t>
      </w:r>
    </w:p>
    <w:p w14:paraId="3637ADD7" w14:textId="77777777" w:rsidR="00502E4C" w:rsidRDefault="00000000">
      <w:pPr>
        <w:pStyle w:val="Paragraphedeliste"/>
        <w:numPr>
          <w:ilvl w:val="0"/>
          <w:numId w:val="9"/>
        </w:numPr>
        <w:spacing w:after="60"/>
      </w:pPr>
      <w:r>
        <w:rPr>
          <w:rFonts w:ascii="Consolas" w:hAnsi="Consolas" w:cs="Consolas"/>
          <w:color w:val="E97132" w:themeColor="accent2"/>
          <w:sz w:val="18"/>
          <w:szCs w:val="18"/>
        </w:rPr>
        <w:t>nextLine()</w:t>
      </w:r>
      <w:r>
        <w:t xml:space="preserve"> lit une ligne, </w:t>
      </w:r>
      <w:r>
        <w:rPr>
          <w:rFonts w:ascii="Consolas" w:hAnsi="Consolas" w:cs="Consolas"/>
          <w:color w:val="E97132" w:themeColor="accent2"/>
          <w:sz w:val="18"/>
          <w:szCs w:val="18"/>
        </w:rPr>
        <w:t>next()</w:t>
      </w:r>
      <w:r>
        <w:t xml:space="preserve"> lit un mot. Que se passerait-il si un nom contenait une espace et que vous utilisiez </w:t>
      </w:r>
      <w:r>
        <w:rPr>
          <w:rFonts w:ascii="Consolas" w:hAnsi="Consolas" w:cs="Consolas"/>
          <w:color w:val="E97132" w:themeColor="accent2"/>
          <w:sz w:val="18"/>
          <w:szCs w:val="18"/>
        </w:rPr>
        <w:t>next()</w:t>
      </w:r>
      <w:r>
        <w:t> ?</w:t>
      </w:r>
    </w:p>
    <w:p w14:paraId="1114D106" w14:textId="77777777" w:rsidR="00502E4C" w:rsidRDefault="00000000">
      <w:pPr>
        <w:pStyle w:val="Paragraphedeliste"/>
        <w:numPr>
          <w:ilvl w:val="0"/>
          <w:numId w:val="9"/>
        </w:numPr>
        <w:spacing w:after="60"/>
      </w:pPr>
      <w:r>
        <w:t xml:space="preserve">Le tri est alphabétique. Où est définie cette notion d'ordre pour des </w:t>
      </w:r>
      <w:r>
        <w:rPr>
          <w:rFonts w:ascii="Consolas" w:hAnsi="Consolas" w:cs="Consolas"/>
          <w:color w:val="E97132" w:themeColor="accent2"/>
          <w:sz w:val="18"/>
          <w:szCs w:val="18"/>
        </w:rPr>
        <w:t>String</w:t>
      </w:r>
      <w:r>
        <w:t>, sachant que vous n'avez rien écrit à ce sujet ?</w:t>
      </w:r>
    </w:p>
    <w:p w14:paraId="66A38455" w14:textId="77777777" w:rsidR="00502E4C" w:rsidRDefault="00502E4C">
      <w:pPr>
        <w:pBdr>
          <w:bottom w:val="single" w:sz="6" w:space="1" w:color="A6A6A6"/>
        </w:pBdr>
        <w:spacing w:before="240" w:after="360"/>
      </w:pPr>
    </w:p>
    <w:p w14:paraId="2A1890B7" w14:textId="77777777" w:rsidR="00502E4C" w:rsidRDefault="00000000">
      <w:pPr>
        <w:pStyle w:val="Titre2"/>
        <w:keepNext/>
        <w:spacing w:before="360" w:after="160"/>
      </w:pPr>
      <w:bookmarkStart w:id="52" w:name="_Toc243774994"/>
      <w:r>
        <w:rPr>
          <w:b/>
          <w:bCs/>
          <w:color w:val="1F4E79"/>
          <w:sz w:val="30"/>
          <w:szCs w:val="30"/>
        </w:rPr>
        <w:lastRenderedPageBreak/>
        <w:t>COL.4 — Compter les mots d'un texte</w:t>
      </w:r>
      <w:bookmarkEnd w:id="52"/>
    </w:p>
    <w:p w14:paraId="0B747C2C"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be.ephec.java.col.e04</w:t>
      </w:r>
    </w:p>
    <w:p w14:paraId="0ECC6699" w14:textId="77777777" w:rsidR="00502E4C" w:rsidRDefault="00000000">
      <w:pPr>
        <w:pStyle w:val="Titre3"/>
        <w:keepNext/>
        <w:spacing w:before="240" w:after="100"/>
      </w:pPr>
      <w:r>
        <w:rPr>
          <w:b/>
          <w:bCs/>
          <w:color w:val="595959"/>
        </w:rPr>
        <w:t>Objectif</w:t>
      </w:r>
    </w:p>
    <w:p w14:paraId="5288C16A" w14:textId="77777777" w:rsidR="00502E4C" w:rsidRDefault="00000000">
      <w:pPr>
        <w:spacing w:after="120"/>
      </w:pPr>
      <w:r>
        <w:t>L'usage le plus courant d'une table associative : accumuler un décompte.</w:t>
      </w:r>
    </w:p>
    <w:p w14:paraId="6370E46F" w14:textId="77777777" w:rsidR="00502E4C"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400"/>
        <w:gridCol w:w="3160"/>
      </w:tblGrid>
      <w:tr w:rsidR="00502E4C" w14:paraId="3B87F1D7"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7CF869DC" w14:textId="77777777" w:rsidR="00502E4C" w:rsidRDefault="00000000">
            <w:r>
              <w:rPr>
                <w:b/>
                <w:bCs/>
                <w:sz w:val="20"/>
                <w:szCs w:val="20"/>
              </w:rPr>
              <w:t>Élément</w:t>
            </w:r>
          </w:p>
        </w:tc>
        <w:tc>
          <w:tcPr>
            <w:tcW w:w="4400" w:type="dxa"/>
            <w:shd w:val="clear" w:color="auto" w:fill="DEEAF6"/>
            <w:tcMar>
              <w:top w:w="55" w:type="dxa"/>
              <w:left w:w="100" w:type="dxa"/>
              <w:bottom w:w="55" w:type="dxa"/>
              <w:right w:w="100" w:type="dxa"/>
            </w:tcMar>
          </w:tcPr>
          <w:p w14:paraId="61022092" w14:textId="77777777" w:rsidR="00502E4C" w:rsidRDefault="00000000">
            <w:r>
              <w:rPr>
                <w:b/>
                <w:bCs/>
                <w:sz w:val="20"/>
                <w:szCs w:val="20"/>
              </w:rPr>
              <w:t>Signature</w:t>
            </w:r>
          </w:p>
        </w:tc>
        <w:tc>
          <w:tcPr>
            <w:tcW w:w="3160" w:type="dxa"/>
            <w:shd w:val="clear" w:color="auto" w:fill="DEEAF6"/>
            <w:tcMar>
              <w:top w:w="55" w:type="dxa"/>
              <w:left w:w="100" w:type="dxa"/>
              <w:bottom w:w="55" w:type="dxa"/>
              <w:right w:w="100" w:type="dxa"/>
            </w:tcMar>
          </w:tcPr>
          <w:p w14:paraId="29A8606D" w14:textId="77777777" w:rsidR="00502E4C" w:rsidRDefault="00000000">
            <w:r>
              <w:rPr>
                <w:b/>
                <w:bCs/>
                <w:sz w:val="20"/>
                <w:szCs w:val="20"/>
              </w:rPr>
              <w:t>Rôle</w:t>
            </w:r>
          </w:p>
        </w:tc>
      </w:tr>
      <w:tr w:rsidR="00502E4C" w14:paraId="6472AA61" w14:textId="77777777">
        <w:tblPrEx>
          <w:tblCellMar>
            <w:top w:w="0" w:type="dxa"/>
            <w:bottom w:w="0" w:type="dxa"/>
          </w:tblCellMar>
        </w:tblPrEx>
        <w:trPr>
          <w:cantSplit/>
        </w:trPr>
        <w:tc>
          <w:tcPr>
            <w:tcW w:w="1800" w:type="dxa"/>
            <w:tcMar>
              <w:top w:w="55" w:type="dxa"/>
              <w:left w:w="100" w:type="dxa"/>
              <w:bottom w:w="55" w:type="dxa"/>
              <w:right w:w="100" w:type="dxa"/>
            </w:tcMar>
          </w:tcPr>
          <w:p w14:paraId="6955A071" w14:textId="77777777" w:rsidR="00502E4C" w:rsidRDefault="00000000">
            <w:r>
              <w:rPr>
                <w:rFonts w:ascii="Consolas" w:hAnsi="Consolas" w:cs="Consolas"/>
                <w:color w:val="E97132" w:themeColor="accent2"/>
                <w:sz w:val="18"/>
                <w:szCs w:val="18"/>
              </w:rPr>
              <w:t>compter</w:t>
            </w:r>
          </w:p>
        </w:tc>
        <w:tc>
          <w:tcPr>
            <w:tcW w:w="4400" w:type="dxa"/>
            <w:tcMar>
              <w:top w:w="55" w:type="dxa"/>
              <w:left w:w="100" w:type="dxa"/>
              <w:bottom w:w="55" w:type="dxa"/>
              <w:right w:w="100" w:type="dxa"/>
            </w:tcMar>
          </w:tcPr>
          <w:p w14:paraId="14F8F901" w14:textId="77777777" w:rsidR="00502E4C" w:rsidRDefault="00000000">
            <w:r>
              <w:rPr>
                <w:rFonts w:ascii="Consolas" w:hAnsi="Consolas" w:cs="Consolas"/>
                <w:color w:val="E97132" w:themeColor="accent2"/>
                <w:sz w:val="18"/>
                <w:szCs w:val="18"/>
              </w:rPr>
              <w:t>public static Map&lt;String, Integer&gt; compter(Scanner)</w:t>
            </w:r>
          </w:p>
        </w:tc>
        <w:tc>
          <w:tcPr>
            <w:tcW w:w="3160" w:type="dxa"/>
            <w:tcMar>
              <w:top w:w="55" w:type="dxa"/>
              <w:left w:w="100" w:type="dxa"/>
              <w:bottom w:w="55" w:type="dxa"/>
              <w:right w:w="100" w:type="dxa"/>
            </w:tcMar>
          </w:tcPr>
          <w:p w14:paraId="2E7548B2" w14:textId="77777777" w:rsidR="00502E4C" w:rsidRDefault="00000000">
            <w:r>
              <w:rPr>
                <w:sz w:val="20"/>
                <w:szCs w:val="20"/>
              </w:rPr>
              <w:t>Combien de fois chaque mot apparaît</w:t>
            </w:r>
          </w:p>
        </w:tc>
      </w:tr>
      <w:tr w:rsidR="00502E4C" w14:paraId="023C67B9" w14:textId="77777777">
        <w:tblPrEx>
          <w:tblCellMar>
            <w:top w:w="0" w:type="dxa"/>
            <w:bottom w:w="0" w:type="dxa"/>
          </w:tblCellMar>
        </w:tblPrEx>
        <w:trPr>
          <w:cantSplit/>
        </w:trPr>
        <w:tc>
          <w:tcPr>
            <w:tcW w:w="1800" w:type="dxa"/>
            <w:tcMar>
              <w:top w:w="55" w:type="dxa"/>
              <w:left w:w="100" w:type="dxa"/>
              <w:bottom w:w="55" w:type="dxa"/>
              <w:right w:w="100" w:type="dxa"/>
            </w:tcMar>
          </w:tcPr>
          <w:p w14:paraId="1DFF43A7" w14:textId="77777777" w:rsidR="00502E4C" w:rsidRDefault="00000000">
            <w:r>
              <w:rPr>
                <w:rFonts w:ascii="Consolas" w:hAnsi="Consolas" w:cs="Consolas"/>
                <w:color w:val="E97132" w:themeColor="accent2"/>
                <w:sz w:val="18"/>
                <w:szCs w:val="18"/>
              </w:rPr>
              <w:t>rapport</w:t>
            </w:r>
          </w:p>
        </w:tc>
        <w:tc>
          <w:tcPr>
            <w:tcW w:w="4400" w:type="dxa"/>
            <w:tcMar>
              <w:top w:w="55" w:type="dxa"/>
              <w:left w:w="100" w:type="dxa"/>
              <w:bottom w:w="55" w:type="dxa"/>
              <w:right w:w="100" w:type="dxa"/>
            </w:tcMar>
          </w:tcPr>
          <w:p w14:paraId="64D30D2C" w14:textId="77777777" w:rsidR="00502E4C" w:rsidRPr="007F5B30" w:rsidRDefault="00000000">
            <w:pPr>
              <w:rPr>
                <w:lang w:val="nl-BE"/>
              </w:rPr>
            </w:pPr>
            <w:r w:rsidRPr="007F5B30">
              <w:rPr>
                <w:rFonts w:ascii="Consolas" w:hAnsi="Consolas" w:cs="Consolas"/>
                <w:color w:val="E97132" w:themeColor="accent2"/>
                <w:sz w:val="18"/>
                <w:szCs w:val="18"/>
                <w:lang w:val="nl-BE"/>
              </w:rPr>
              <w:t>public static String rapport(Map&lt;String, Integer&gt;)</w:t>
            </w:r>
          </w:p>
        </w:tc>
        <w:tc>
          <w:tcPr>
            <w:tcW w:w="3160" w:type="dxa"/>
            <w:tcMar>
              <w:top w:w="55" w:type="dxa"/>
              <w:left w:w="100" w:type="dxa"/>
              <w:bottom w:w="55" w:type="dxa"/>
              <w:right w:w="100" w:type="dxa"/>
            </w:tcMar>
          </w:tcPr>
          <w:p w14:paraId="0FAD30F9" w14:textId="77777777" w:rsidR="00502E4C" w:rsidRDefault="00000000">
            <w:r>
              <w:rPr>
                <w:sz w:val="20"/>
                <w:szCs w:val="20"/>
              </w:rPr>
              <w:t>Le décompte en texte, trié</w:t>
            </w:r>
          </w:p>
        </w:tc>
      </w:tr>
    </w:tbl>
    <w:p w14:paraId="6263DE93" w14:textId="77777777" w:rsidR="00502E4C" w:rsidRDefault="00000000">
      <w:pPr>
        <w:spacing w:after="120"/>
      </w:pPr>
      <w:r>
        <w:rPr>
          <w:b/>
          <w:bCs/>
        </w:rPr>
        <w:t xml:space="preserve">Indice pour compter : </w:t>
      </w:r>
      <w:r>
        <w:t xml:space="preserve">cherchez </w:t>
      </w:r>
      <w:r>
        <w:rPr>
          <w:rFonts w:ascii="Consolas" w:hAnsi="Consolas" w:cs="Consolas"/>
          <w:color w:val="E97132" w:themeColor="accent2"/>
          <w:sz w:val="18"/>
          <w:szCs w:val="18"/>
        </w:rPr>
        <w:t>getOrDefault</w:t>
      </w:r>
      <w:r>
        <w:t xml:space="preserve"> dans la Javadoc de </w:t>
      </w:r>
      <w:r>
        <w:rPr>
          <w:rFonts w:ascii="Consolas" w:hAnsi="Consolas" w:cs="Consolas"/>
          <w:color w:val="E97132" w:themeColor="accent2"/>
          <w:sz w:val="18"/>
          <w:szCs w:val="18"/>
        </w:rPr>
        <w:t>Map</w:t>
      </w:r>
      <w:r>
        <w:t>. Elle remplace « si le mot est absent mettre 1, sinon incrémenter » par une seule ligne.</w:t>
      </w:r>
    </w:p>
    <w:p w14:paraId="2C5E9A5A" w14:textId="77777777" w:rsidR="00502E4C" w:rsidRDefault="00000000">
      <w:pPr>
        <w:spacing w:after="120"/>
      </w:pPr>
      <w:r>
        <w:t>Le format du rapport est imposé, un mot par ligne, par ordre alphabétique, sans retour à la ligne final :</w:t>
      </w:r>
    </w:p>
    <w:p w14:paraId="44543D38"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abeille : 1</w:t>
      </w:r>
    </w:p>
    <w:p w14:paraId="6EBD74F8" w14:textId="77777777" w:rsidR="00502E4C" w:rsidRDefault="00000000">
      <w:pPr>
        <w:keepNext/>
        <w:keepLines/>
        <w:shd w:val="clear" w:color="auto" w:fill="F2F2F2"/>
        <w:ind w:left="220"/>
      </w:pPr>
      <w:r>
        <w:rPr>
          <w:rFonts w:ascii="Consolas" w:hAnsi="Consolas" w:cs="Consolas"/>
          <w:color w:val="E97132" w:themeColor="accent2"/>
          <w:sz w:val="18"/>
          <w:szCs w:val="18"/>
        </w:rPr>
        <w:t>chat : 1</w:t>
      </w:r>
    </w:p>
    <w:p w14:paraId="753D2FF2" w14:textId="77777777" w:rsidR="00502E4C" w:rsidRDefault="00000000">
      <w:pPr>
        <w:keepLines/>
        <w:shd w:val="clear" w:color="auto" w:fill="F2F2F2"/>
        <w:spacing w:after="160"/>
        <w:ind w:left="220"/>
      </w:pPr>
      <w:r>
        <w:rPr>
          <w:rFonts w:ascii="Consolas" w:hAnsi="Consolas" w:cs="Consolas"/>
          <w:color w:val="E97132" w:themeColor="accent2"/>
          <w:sz w:val="18"/>
          <w:szCs w:val="18"/>
        </w:rPr>
        <w:t>zebre : 2</w:t>
      </w:r>
    </w:p>
    <w:p w14:paraId="47655FA8" w14:textId="77777777" w:rsidR="00502E4C" w:rsidRDefault="00000000">
      <w:pPr>
        <w:pStyle w:val="Titre3"/>
        <w:keepNext/>
        <w:spacing w:before="240" w:after="100"/>
      </w:pPr>
      <w:r>
        <w:rPr>
          <w:b/>
          <w:bCs/>
          <w:color w:val="595959"/>
        </w:rPr>
        <w:t>La question de l'ordre</w:t>
      </w:r>
    </w:p>
    <w:p w14:paraId="17139CE8" w14:textId="77777777" w:rsidR="00502E4C" w:rsidRDefault="00000000">
      <w:pPr>
        <w:spacing w:after="120"/>
      </w:pPr>
      <w:r>
        <w:t xml:space="preserve">Dans le </w:t>
      </w:r>
      <w:r>
        <w:rPr>
          <w:rFonts w:ascii="Consolas" w:hAnsi="Consolas" w:cs="Consolas"/>
          <w:color w:val="E97132" w:themeColor="accent2"/>
          <w:sz w:val="18"/>
          <w:szCs w:val="18"/>
        </w:rPr>
        <w:t>Programme</w:t>
      </w:r>
      <w:r>
        <w:t xml:space="preserve">, affichez la </w:t>
      </w:r>
      <w:r>
        <w:rPr>
          <w:rFonts w:ascii="Consolas" w:hAnsi="Consolas" w:cs="Consolas"/>
          <w:color w:val="E97132" w:themeColor="accent2"/>
          <w:sz w:val="18"/>
          <w:szCs w:val="18"/>
        </w:rPr>
        <w:t>Map</w:t>
      </w:r>
      <w:r>
        <w:t xml:space="preserve"> directement, sans passer par </w:t>
      </w:r>
      <w:r>
        <w:rPr>
          <w:rFonts w:ascii="Consolas" w:hAnsi="Consolas" w:cs="Consolas"/>
          <w:color w:val="E97132" w:themeColor="accent2"/>
          <w:sz w:val="18"/>
          <w:szCs w:val="18"/>
        </w:rPr>
        <w:t>rapport</w:t>
      </w:r>
      <w:r>
        <w:t xml:space="preserve">. Dans quel ordre les mots sortent-ils ? Recommencez avec une </w:t>
      </w:r>
      <w:r>
        <w:rPr>
          <w:rFonts w:ascii="Consolas" w:hAnsi="Consolas" w:cs="Consolas"/>
          <w:color w:val="E97132" w:themeColor="accent2"/>
          <w:sz w:val="18"/>
          <w:szCs w:val="18"/>
        </w:rPr>
        <w:t>TreeMap</w:t>
      </w:r>
      <w:r>
        <w:t xml:space="preserve"> à la place de la </w:t>
      </w:r>
      <w:r>
        <w:rPr>
          <w:rFonts w:ascii="Consolas" w:hAnsi="Consolas" w:cs="Consolas"/>
          <w:color w:val="E97132" w:themeColor="accent2"/>
          <w:sz w:val="18"/>
          <w:szCs w:val="18"/>
        </w:rPr>
        <w:t>HashMap</w:t>
      </w:r>
      <w:r>
        <w:t xml:space="preserve"> et comparez.</w:t>
      </w:r>
    </w:p>
    <w:p w14:paraId="667720D5" w14:textId="77777777" w:rsidR="00502E4C" w:rsidRDefault="00000000">
      <w:pPr>
        <w:spacing w:after="120"/>
      </w:pPr>
      <w:r>
        <w:t xml:space="preserve">Retenez ce que vous observez : une </w:t>
      </w:r>
      <w:r>
        <w:rPr>
          <w:rFonts w:ascii="Consolas" w:hAnsi="Consolas" w:cs="Consolas"/>
          <w:color w:val="E97132" w:themeColor="accent2"/>
          <w:sz w:val="18"/>
          <w:szCs w:val="18"/>
        </w:rPr>
        <w:t>HashMap</w:t>
      </w:r>
      <w:r>
        <w:t xml:space="preserve"> ne garantit aucun ordre. Celui que vous voyez dépend du code de hachage des clés, il paraît souvent aléatoire, et surtout il n'est pas stable d'une version de Java à l'autre. Un programme qui s'appuierait dessus fonctionnerait aujourd'hui et pas demain.</w:t>
      </w:r>
    </w:p>
    <w:p w14:paraId="03338032"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3DBAD5B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9C9B875" w14:textId="77777777" w:rsidR="00502E4C" w:rsidRDefault="00000000">
            <w:pPr>
              <w:spacing w:after="80"/>
            </w:pPr>
            <w:r>
              <w:rPr>
                <w:rFonts w:ascii="Consolas" w:hAnsi="Consolas" w:cs="Consolas"/>
                <w:color w:val="E97132" w:themeColor="accent2"/>
                <w:sz w:val="18"/>
                <w:szCs w:val="18"/>
              </w:rPr>
              <w:t>be.ephec.java.col.e04.OccurrencesTest</w:t>
            </w:r>
          </w:p>
          <w:p w14:paraId="7AB6467B" w14:textId="77777777" w:rsidR="00502E4C" w:rsidRDefault="00000000">
            <w:r>
              <w:t>Vérifie le décompte, le cas d'un mot absent, celui d'un texte vide, le format exact du rapport, et le texte fourni.</w:t>
            </w:r>
          </w:p>
        </w:tc>
      </w:tr>
    </w:tbl>
    <w:p w14:paraId="43A4CEA1" w14:textId="77777777" w:rsidR="00502E4C" w:rsidRDefault="00000000">
      <w:pPr>
        <w:pStyle w:val="Titre3"/>
        <w:keepNext/>
        <w:spacing w:before="240" w:after="100"/>
      </w:pPr>
      <w:r>
        <w:rPr>
          <w:b/>
          <w:bCs/>
          <w:color w:val="595959"/>
        </w:rPr>
        <w:t>Questions à se poser</w:t>
      </w:r>
    </w:p>
    <w:p w14:paraId="2497BC79" w14:textId="77777777" w:rsidR="00502E4C" w:rsidRDefault="00000000">
      <w:pPr>
        <w:pStyle w:val="Paragraphedeliste"/>
        <w:numPr>
          <w:ilvl w:val="0"/>
          <w:numId w:val="9"/>
        </w:numPr>
        <w:spacing w:after="60"/>
      </w:pPr>
      <w:r>
        <w:t xml:space="preserve">Le rapport trie les clés au lieu de supposer un ordre. Que serait devenu le test si vous aviez parcouru la </w:t>
      </w:r>
      <w:r>
        <w:rPr>
          <w:rFonts w:ascii="Consolas" w:hAnsi="Consolas" w:cs="Consolas"/>
          <w:color w:val="E97132" w:themeColor="accent2"/>
          <w:sz w:val="18"/>
          <w:szCs w:val="18"/>
        </w:rPr>
        <w:t>HashMap</w:t>
      </w:r>
      <w:r>
        <w:t xml:space="preserve"> telle quelle ?</w:t>
      </w:r>
    </w:p>
    <w:p w14:paraId="6C263A75" w14:textId="77777777" w:rsidR="00502E4C" w:rsidRDefault="00000000">
      <w:pPr>
        <w:pStyle w:val="Paragraphedeliste"/>
        <w:numPr>
          <w:ilvl w:val="0"/>
          <w:numId w:val="9"/>
        </w:numPr>
        <w:spacing w:after="60"/>
      </w:pPr>
      <w:r>
        <w:t>« Le » et « le » comptent-ils pour le même mot dans votre version ? Est-ce souhaitable, et que faudrait-il changer ?</w:t>
      </w:r>
    </w:p>
    <w:p w14:paraId="119D85CE" w14:textId="77777777" w:rsidR="00502E4C" w:rsidRDefault="00502E4C">
      <w:pPr>
        <w:pBdr>
          <w:bottom w:val="single" w:sz="6" w:space="1" w:color="A6A6A6"/>
        </w:pBdr>
        <w:spacing w:before="240" w:after="360"/>
      </w:pPr>
    </w:p>
    <w:p w14:paraId="6322E781" w14:textId="77777777" w:rsidR="00502E4C" w:rsidRDefault="00000000">
      <w:pPr>
        <w:pStyle w:val="Titre2"/>
        <w:keepNext/>
        <w:spacing w:before="360" w:after="160"/>
      </w:pPr>
      <w:bookmarkStart w:id="53" w:name="_Toc243774995"/>
      <w:r>
        <w:rPr>
          <w:b/>
          <w:bCs/>
          <w:color w:val="1F4E79"/>
          <w:sz w:val="30"/>
          <w:szCs w:val="30"/>
        </w:rPr>
        <w:t>COL.5 — Filtrer avec un prédicat</w:t>
      </w:r>
      <w:bookmarkEnd w:id="53"/>
    </w:p>
    <w:p w14:paraId="4D183E7E"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be.ephec.java.col.e05</w:t>
      </w:r>
    </w:p>
    <w:p w14:paraId="36224090" w14:textId="77777777" w:rsidR="00502E4C" w:rsidRDefault="00000000">
      <w:pPr>
        <w:pStyle w:val="Titre3"/>
        <w:keepNext/>
        <w:spacing w:before="240" w:after="100"/>
      </w:pPr>
      <w:r>
        <w:rPr>
          <w:b/>
          <w:bCs/>
          <w:color w:val="595959"/>
        </w:rPr>
        <w:t>Objectif</w:t>
      </w:r>
    </w:p>
    <w:p w14:paraId="5B13B784" w14:textId="77777777" w:rsidR="00502E4C" w:rsidRDefault="00000000">
      <w:pPr>
        <w:spacing w:after="120"/>
      </w:pPr>
      <w:r>
        <w:t>Passer un comportement en paramètre à une méthode d'une collection.</w:t>
      </w:r>
    </w:p>
    <w:p w14:paraId="1E742FAD" w14:textId="77777777" w:rsidR="00502E4C" w:rsidRDefault="00000000">
      <w:pPr>
        <w:pStyle w:val="Titre3"/>
        <w:keepNext/>
        <w:spacing w:before="240" w:after="100"/>
      </w:pPr>
      <w:r>
        <w:rPr>
          <w:b/>
          <w:bCs/>
          <w:color w:val="595959"/>
        </w:rPr>
        <w:t>Contexte</w:t>
      </w:r>
    </w:p>
    <w:p w14:paraId="6A55C8D3" w14:textId="77777777" w:rsidR="00502E4C" w:rsidRDefault="00000000">
      <w:pPr>
        <w:spacing w:after="120"/>
      </w:pPr>
      <w:r>
        <w:t xml:space="preserve">L'interface </w:t>
      </w:r>
      <w:r>
        <w:rPr>
          <w:rFonts w:ascii="Consolas" w:hAnsi="Consolas" w:cs="Consolas"/>
          <w:color w:val="E97132" w:themeColor="accent2"/>
          <w:sz w:val="18"/>
          <w:szCs w:val="18"/>
        </w:rPr>
        <w:t>Collection</w:t>
      </w:r>
      <w:r>
        <w:t xml:space="preserve"> déclare :</w:t>
      </w:r>
    </w:p>
    <w:p w14:paraId="780643B4" w14:textId="77777777" w:rsidR="00502E4C" w:rsidRDefault="00000000">
      <w:pPr>
        <w:keepLines/>
        <w:shd w:val="clear" w:color="auto" w:fill="F2F2F2"/>
        <w:spacing w:before="100" w:after="160"/>
        <w:ind w:left="220"/>
      </w:pPr>
      <w:r>
        <w:rPr>
          <w:rFonts w:ascii="Consolas" w:hAnsi="Consolas" w:cs="Consolas"/>
          <w:color w:val="E97132" w:themeColor="accent2"/>
          <w:sz w:val="18"/>
          <w:szCs w:val="18"/>
        </w:rPr>
        <w:t>boolean removeIf(Predicate&lt;? super E&gt; filtre)</w:t>
      </w:r>
    </w:p>
    <w:p w14:paraId="236056AA" w14:textId="77777777" w:rsidR="00502E4C" w:rsidRDefault="00000000">
      <w:pPr>
        <w:spacing w:after="120"/>
      </w:pPr>
      <w:r>
        <w:lastRenderedPageBreak/>
        <w:t xml:space="preserve">Elle supprime tous les éléments pour lesquels le filtre répond </w:t>
      </w:r>
      <w:r>
        <w:rPr>
          <w:rFonts w:ascii="Consolas" w:hAnsi="Consolas" w:cs="Consolas"/>
          <w:color w:val="E97132" w:themeColor="accent2"/>
          <w:sz w:val="18"/>
          <w:szCs w:val="18"/>
        </w:rPr>
        <w:t>true</w:t>
      </w:r>
      <w:r>
        <w:t xml:space="preserve">. Et </w:t>
      </w:r>
      <w:r>
        <w:rPr>
          <w:rFonts w:ascii="Consolas" w:hAnsi="Consolas" w:cs="Consolas"/>
          <w:color w:val="E97132" w:themeColor="accent2"/>
          <w:sz w:val="18"/>
          <w:szCs w:val="18"/>
        </w:rPr>
        <w:t>Predicate</w:t>
      </w:r>
      <w:r>
        <w:t xml:space="preserve"> est une interface du JDK : elle déclare une seule méthode, </w:t>
      </w:r>
      <w:r>
        <w:rPr>
          <w:rFonts w:ascii="Consolas" w:hAnsi="Consolas" w:cs="Consolas"/>
          <w:color w:val="E97132" w:themeColor="accent2"/>
          <w:sz w:val="18"/>
          <w:szCs w:val="18"/>
        </w:rPr>
        <w:t>boolean test(T valeur)</w:t>
      </w:r>
      <w:r>
        <w:t xml:space="preserve">. Vous savez donc déjà tout faire — c'est exactement </w:t>
      </w:r>
      <w:hyperlink w:anchor="ex-ITF-1" w:history="1">
        <w:r>
          <w:rPr>
            <w:rFonts w:ascii="Consolas" w:hAnsi="Consolas" w:cs="Consolas"/>
            <w:color w:val="E97132" w:themeColor="accent2"/>
            <w:sz w:val="18"/>
            <w:szCs w:val="18"/>
          </w:rPr>
          <w:t>ITF.1</w:t>
        </w:r>
      </w:hyperlink>
      <w:r>
        <w:t>, avec une interface écrite par quelqu'un d'autre.</w:t>
      </w:r>
    </w:p>
    <w:p w14:paraId="41E97E6A" w14:textId="77777777" w:rsidR="00502E4C" w:rsidRDefault="00000000">
      <w:pPr>
        <w:pStyle w:val="Titre3"/>
        <w:keepNext/>
        <w:spacing w:before="240" w:after="100"/>
      </w:pPr>
      <w:r>
        <w:rPr>
          <w:b/>
          <w:bCs/>
          <w:color w:val="595959"/>
        </w:rPr>
        <w:t>Énoncé</w:t>
      </w:r>
    </w:p>
    <w:p w14:paraId="35A38D5D" w14:textId="77777777" w:rsidR="00502E4C" w:rsidRDefault="00000000">
      <w:pPr>
        <w:spacing w:after="120"/>
      </w:pPr>
      <w:r>
        <w:t xml:space="preserve">Complétez la classe </w:t>
      </w:r>
      <w:r>
        <w:rPr>
          <w:rFonts w:ascii="Consolas" w:hAnsi="Consolas" w:cs="Consolas"/>
          <w:color w:val="E97132" w:themeColor="accent2"/>
          <w:sz w:val="18"/>
          <w:szCs w:val="18"/>
        </w:rPr>
        <w:t>EstPair</w:t>
      </w:r>
      <w:r>
        <w:t xml:space="preserve">, qui implémente </w:t>
      </w:r>
      <w:r>
        <w:rPr>
          <w:rFonts w:ascii="Consolas" w:hAnsi="Consolas" w:cs="Consolas"/>
          <w:color w:val="E97132" w:themeColor="accent2"/>
          <w:sz w:val="18"/>
          <w:szCs w:val="18"/>
        </w:rPr>
        <w:t>Predicate&lt;Integer&gt;</w:t>
      </w:r>
      <w:r>
        <w:t xml:space="preserve">, puis les deux méthodes de </w:t>
      </w:r>
      <w:r>
        <w:rPr>
          <w:rFonts w:ascii="Consolas" w:hAnsi="Consolas" w:cs="Consolas"/>
          <w:color w:val="E97132" w:themeColor="accent2"/>
          <w:sz w:val="18"/>
          <w:szCs w:val="18"/>
        </w:rPr>
        <w:t>Filtrage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
        <w:gridCol w:w="2388"/>
        <w:gridCol w:w="4197"/>
        <w:gridCol w:w="2754"/>
        <w:gridCol w:w="10"/>
      </w:tblGrid>
      <w:tr w:rsidR="00502E4C" w14:paraId="523F33AD" w14:textId="77777777">
        <w:tblPrEx>
          <w:tblCellMar>
            <w:top w:w="0" w:type="dxa"/>
            <w:bottom w:w="0" w:type="dxa"/>
          </w:tblCellMar>
        </w:tblPrEx>
        <w:trPr>
          <w:gridAfter w:val="1"/>
          <w:wAfter w:w="10" w:type="dxa"/>
          <w:tblHeader/>
        </w:trPr>
        <w:tc>
          <w:tcPr>
            <w:tcW w:w="2400" w:type="dxa"/>
            <w:gridSpan w:val="2"/>
            <w:shd w:val="clear" w:color="auto" w:fill="DEEAF6"/>
            <w:tcMar>
              <w:top w:w="55" w:type="dxa"/>
              <w:left w:w="100" w:type="dxa"/>
              <w:bottom w:w="55" w:type="dxa"/>
              <w:right w:w="100" w:type="dxa"/>
            </w:tcMar>
          </w:tcPr>
          <w:p w14:paraId="5E72EEFE" w14:textId="77777777" w:rsidR="00502E4C" w:rsidRDefault="00000000">
            <w:r>
              <w:rPr>
                <w:b/>
                <w:bCs/>
                <w:sz w:val="20"/>
                <w:szCs w:val="20"/>
              </w:rPr>
              <w:t>Élément</w:t>
            </w:r>
          </w:p>
        </w:tc>
        <w:tc>
          <w:tcPr>
            <w:tcW w:w="4200" w:type="dxa"/>
            <w:shd w:val="clear" w:color="auto" w:fill="DEEAF6"/>
            <w:tcMar>
              <w:top w:w="55" w:type="dxa"/>
              <w:left w:w="100" w:type="dxa"/>
              <w:bottom w:w="55" w:type="dxa"/>
              <w:right w:w="100" w:type="dxa"/>
            </w:tcMar>
          </w:tcPr>
          <w:p w14:paraId="7A4767AD" w14:textId="77777777" w:rsidR="00502E4C" w:rsidRDefault="00000000">
            <w:r>
              <w:rPr>
                <w:b/>
                <w:bCs/>
                <w:sz w:val="20"/>
                <w:szCs w:val="20"/>
              </w:rPr>
              <w:t>Signature</w:t>
            </w:r>
          </w:p>
        </w:tc>
        <w:tc>
          <w:tcPr>
            <w:tcW w:w="2760" w:type="dxa"/>
            <w:shd w:val="clear" w:color="auto" w:fill="DEEAF6"/>
            <w:tcMar>
              <w:top w:w="55" w:type="dxa"/>
              <w:left w:w="100" w:type="dxa"/>
              <w:bottom w:w="55" w:type="dxa"/>
              <w:right w:w="100" w:type="dxa"/>
            </w:tcMar>
          </w:tcPr>
          <w:p w14:paraId="20615D26" w14:textId="77777777" w:rsidR="00502E4C" w:rsidRDefault="00000000">
            <w:r>
              <w:rPr>
                <w:b/>
                <w:bCs/>
                <w:sz w:val="20"/>
                <w:szCs w:val="20"/>
              </w:rPr>
              <w:t>Rôle</w:t>
            </w:r>
          </w:p>
        </w:tc>
      </w:tr>
      <w:tr w:rsidR="00502E4C" w14:paraId="3BC4A20D" w14:textId="77777777">
        <w:tblPrEx>
          <w:tblCellMar>
            <w:top w:w="0" w:type="dxa"/>
            <w:bottom w:w="0" w:type="dxa"/>
          </w:tblCellMar>
        </w:tblPrEx>
        <w:trPr>
          <w:gridAfter w:val="1"/>
          <w:wAfter w:w="10" w:type="dxa"/>
          <w:cantSplit/>
        </w:trPr>
        <w:tc>
          <w:tcPr>
            <w:tcW w:w="2400" w:type="dxa"/>
            <w:gridSpan w:val="2"/>
            <w:tcMar>
              <w:top w:w="55" w:type="dxa"/>
              <w:left w:w="100" w:type="dxa"/>
              <w:bottom w:w="55" w:type="dxa"/>
              <w:right w:w="100" w:type="dxa"/>
            </w:tcMar>
          </w:tcPr>
          <w:p w14:paraId="5DAE4884" w14:textId="77777777" w:rsidR="00502E4C" w:rsidRDefault="00000000">
            <w:r>
              <w:rPr>
                <w:rFonts w:ascii="Consolas" w:hAnsi="Consolas" w:cs="Consolas"/>
                <w:color w:val="E97132" w:themeColor="accent2"/>
                <w:sz w:val="18"/>
                <w:szCs w:val="18"/>
              </w:rPr>
              <w:t>test</w:t>
            </w:r>
          </w:p>
        </w:tc>
        <w:tc>
          <w:tcPr>
            <w:tcW w:w="4200" w:type="dxa"/>
            <w:tcMar>
              <w:top w:w="55" w:type="dxa"/>
              <w:left w:w="100" w:type="dxa"/>
              <w:bottom w:w="55" w:type="dxa"/>
              <w:right w:w="100" w:type="dxa"/>
            </w:tcMar>
          </w:tcPr>
          <w:p w14:paraId="0220D389" w14:textId="77777777" w:rsidR="00502E4C" w:rsidRDefault="00000000">
            <w:r>
              <w:rPr>
                <w:rFonts w:ascii="Consolas" w:hAnsi="Consolas" w:cs="Consolas"/>
                <w:color w:val="E97132" w:themeColor="accent2"/>
                <w:sz w:val="18"/>
                <w:szCs w:val="18"/>
              </w:rPr>
              <w:t>public boolean test(Integer)</w:t>
            </w:r>
          </w:p>
        </w:tc>
        <w:tc>
          <w:tcPr>
            <w:tcW w:w="2760" w:type="dxa"/>
            <w:tcMar>
              <w:top w:w="55" w:type="dxa"/>
              <w:left w:w="100" w:type="dxa"/>
              <w:bottom w:w="55" w:type="dxa"/>
              <w:right w:w="100" w:type="dxa"/>
            </w:tcMar>
          </w:tcPr>
          <w:p w14:paraId="405FF19B" w14:textId="77777777" w:rsidR="00502E4C" w:rsidRDefault="00000000">
            <w:r>
              <w:rPr>
                <w:sz w:val="20"/>
                <w:szCs w:val="20"/>
              </w:rPr>
              <w:t>Répond si le nombre est pair</w:t>
            </w:r>
          </w:p>
        </w:tc>
      </w:tr>
      <w:tr w:rsidR="00502E4C" w14:paraId="14807AE7" w14:textId="77777777">
        <w:tblPrEx>
          <w:tblCellMar>
            <w:top w:w="0" w:type="dxa"/>
            <w:bottom w:w="0" w:type="dxa"/>
          </w:tblCellMar>
        </w:tblPrEx>
        <w:trPr>
          <w:gridAfter w:val="1"/>
          <w:wAfter w:w="10" w:type="dxa"/>
          <w:cantSplit/>
        </w:trPr>
        <w:tc>
          <w:tcPr>
            <w:tcW w:w="2400" w:type="dxa"/>
            <w:gridSpan w:val="2"/>
            <w:tcMar>
              <w:top w:w="55" w:type="dxa"/>
              <w:left w:w="100" w:type="dxa"/>
              <w:bottom w:w="55" w:type="dxa"/>
              <w:right w:w="100" w:type="dxa"/>
            </w:tcMar>
          </w:tcPr>
          <w:p w14:paraId="018995EF" w14:textId="77777777" w:rsidR="00502E4C" w:rsidRDefault="00000000">
            <w:r>
              <w:rPr>
                <w:rFonts w:ascii="Consolas" w:hAnsi="Consolas" w:cs="Consolas"/>
                <w:color w:val="E97132" w:themeColor="accent2"/>
                <w:sz w:val="18"/>
                <w:szCs w:val="18"/>
              </w:rPr>
              <w:t>supprimerLesPairs</w:t>
            </w:r>
          </w:p>
        </w:tc>
        <w:tc>
          <w:tcPr>
            <w:tcW w:w="4200" w:type="dxa"/>
            <w:tcMar>
              <w:top w:w="55" w:type="dxa"/>
              <w:left w:w="100" w:type="dxa"/>
              <w:bottom w:w="55" w:type="dxa"/>
              <w:right w:w="100" w:type="dxa"/>
            </w:tcMar>
          </w:tcPr>
          <w:p w14:paraId="164990B3" w14:textId="77777777" w:rsidR="00502E4C" w:rsidRDefault="00000000">
            <w:r>
              <w:rPr>
                <w:rFonts w:ascii="Consolas" w:hAnsi="Consolas" w:cs="Consolas"/>
                <w:color w:val="E97132" w:themeColor="accent2"/>
                <w:sz w:val="18"/>
                <w:szCs w:val="18"/>
              </w:rPr>
              <w:t>public static void supprimerLesPairs(List&lt;Integer&gt;)</w:t>
            </w:r>
          </w:p>
        </w:tc>
        <w:tc>
          <w:tcPr>
            <w:tcW w:w="2760" w:type="dxa"/>
            <w:tcMar>
              <w:top w:w="55" w:type="dxa"/>
              <w:left w:w="100" w:type="dxa"/>
              <w:bottom w:w="55" w:type="dxa"/>
              <w:right w:w="100" w:type="dxa"/>
            </w:tcMar>
          </w:tcPr>
          <w:p w14:paraId="1F40D036" w14:textId="77777777" w:rsidR="00502E4C" w:rsidRDefault="00000000">
            <w:r>
              <w:rPr>
                <w:sz w:val="20"/>
                <w:szCs w:val="20"/>
              </w:rPr>
              <w:t>Modifie la liste reçue</w:t>
            </w:r>
          </w:p>
        </w:tc>
      </w:tr>
      <w:tr w:rsidR="00502E4C" w14:paraId="2E7A7565" w14:textId="77777777">
        <w:tblPrEx>
          <w:tblCellMar>
            <w:top w:w="0" w:type="dxa"/>
            <w:bottom w:w="0" w:type="dxa"/>
          </w:tblCellMar>
        </w:tblPrEx>
        <w:trPr>
          <w:gridAfter w:val="1"/>
          <w:wAfter w:w="10" w:type="dxa"/>
          <w:cantSplit/>
        </w:trPr>
        <w:tc>
          <w:tcPr>
            <w:tcW w:w="2400" w:type="dxa"/>
            <w:gridSpan w:val="2"/>
            <w:tcMar>
              <w:top w:w="55" w:type="dxa"/>
              <w:left w:w="100" w:type="dxa"/>
              <w:bottom w:w="55" w:type="dxa"/>
              <w:right w:w="100" w:type="dxa"/>
            </w:tcMar>
          </w:tcPr>
          <w:p w14:paraId="1FF7B27E" w14:textId="77777777" w:rsidR="00502E4C" w:rsidRDefault="00000000">
            <w:r>
              <w:rPr>
                <w:rFonts w:ascii="Consolas" w:hAnsi="Consolas" w:cs="Consolas"/>
                <w:color w:val="E97132" w:themeColor="accent2"/>
                <w:sz w:val="18"/>
                <w:szCs w:val="18"/>
              </w:rPr>
              <w:t>compterLesPairs</w:t>
            </w:r>
          </w:p>
        </w:tc>
        <w:tc>
          <w:tcPr>
            <w:tcW w:w="4200" w:type="dxa"/>
            <w:tcMar>
              <w:top w:w="55" w:type="dxa"/>
              <w:left w:w="100" w:type="dxa"/>
              <w:bottom w:w="55" w:type="dxa"/>
              <w:right w:w="100" w:type="dxa"/>
            </w:tcMar>
          </w:tcPr>
          <w:p w14:paraId="7C87614D" w14:textId="77777777" w:rsidR="00502E4C" w:rsidRDefault="00000000">
            <w:r>
              <w:rPr>
                <w:rFonts w:ascii="Consolas" w:hAnsi="Consolas" w:cs="Consolas"/>
                <w:color w:val="E97132" w:themeColor="accent2"/>
                <w:sz w:val="18"/>
                <w:szCs w:val="18"/>
              </w:rPr>
              <w:t>public static int compterLesPairs(List&lt;Integer&gt;)</w:t>
            </w:r>
          </w:p>
        </w:tc>
        <w:tc>
          <w:tcPr>
            <w:tcW w:w="2760" w:type="dxa"/>
            <w:tcMar>
              <w:top w:w="55" w:type="dxa"/>
              <w:left w:w="100" w:type="dxa"/>
              <w:bottom w:w="55" w:type="dxa"/>
              <w:right w:w="100" w:type="dxa"/>
            </w:tcMar>
          </w:tcPr>
          <w:p w14:paraId="70ACC124" w14:textId="77777777" w:rsidR="00502E4C" w:rsidRDefault="00000000">
            <w:r>
              <w:rPr>
                <w:sz w:val="20"/>
                <w:szCs w:val="20"/>
              </w:rPr>
              <w:t>Compte sans rien supprimer</w:t>
            </w:r>
          </w:p>
        </w:tc>
      </w:tr>
      <w:tr w:rsidR="00502E4C" w14:paraId="18FF4038" w14:textId="77777777">
        <w:tblPrEx>
          <w:tblBorders>
            <w:top w:val="single" w:sz="2" w:space="0" w:color="A6A6A6"/>
            <w:left w:val="single" w:sz="12" w:space="0" w:color="1F4E79"/>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4"/>
            <w:shd w:val="clear" w:color="auto" w:fill="F7F9FC"/>
            <w:tcMar>
              <w:top w:w="120" w:type="dxa"/>
              <w:left w:w="160" w:type="dxa"/>
              <w:bottom w:w="120" w:type="dxa"/>
              <w:right w:w="160" w:type="dxa"/>
            </w:tcMar>
          </w:tcPr>
          <w:p w14:paraId="2AF66C26" w14:textId="77777777" w:rsidR="00502E4C" w:rsidRDefault="00000000">
            <w:pPr>
              <w:spacing w:after="80"/>
            </w:pPr>
            <w:r>
              <w:rPr>
                <w:b/>
                <w:bCs/>
              </w:rPr>
              <w:t>Pourquoi une classe nommée</w:t>
            </w:r>
          </w:p>
          <w:p w14:paraId="4A9FBA15" w14:textId="77777777" w:rsidR="00502E4C" w:rsidRDefault="00000000">
            <w:pPr>
              <w:spacing w:after="80"/>
            </w:pPr>
            <w:r>
              <w:t xml:space="preserve">Écrire une classe entière pour une seule expression est verbeux, et il existe deux écritures plus courtes que vous verrez au module </w:t>
            </w:r>
            <w:r>
              <w:rPr>
                <w:rFonts w:ascii="Consolas" w:hAnsi="Consolas" w:cs="Consolas"/>
                <w:color w:val="E97132" w:themeColor="accent2"/>
                <w:sz w:val="18"/>
                <w:szCs w:val="18"/>
              </w:rPr>
              <w:t>LAM</w:t>
            </w:r>
            <w:r>
              <w:t> : la classe anonyme, puis la lambda. Les trois font exactement la même chose.</w:t>
            </w:r>
          </w:p>
          <w:p w14:paraId="6CB28E05" w14:textId="77777777" w:rsidR="00502E4C" w:rsidRDefault="00000000">
            <w:r>
              <w:t>La classe nommée a pourtant un avantage qu'on oublie : elle porte un nom, elle se réutilise, et elle se teste séparément — ce que fait justement la classe de test.</w:t>
            </w:r>
          </w:p>
        </w:tc>
      </w:tr>
    </w:tbl>
    <w:p w14:paraId="134F5520"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76B0BB6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581699D" w14:textId="77777777" w:rsidR="00502E4C" w:rsidRDefault="00000000">
            <w:pPr>
              <w:spacing w:after="80"/>
            </w:pPr>
            <w:r>
              <w:rPr>
                <w:rFonts w:ascii="Consolas" w:hAnsi="Consolas" w:cs="Consolas"/>
                <w:color w:val="E97132" w:themeColor="accent2"/>
                <w:sz w:val="18"/>
                <w:szCs w:val="18"/>
              </w:rPr>
              <w:t>be.ephec.java.col.e05.FiltrageTest</w:t>
            </w:r>
          </w:p>
          <w:p w14:paraId="30BDA6B2" w14:textId="77777777" w:rsidR="00502E4C" w:rsidRDefault="00000000">
            <w:r>
              <w:t xml:space="preserve">Vérifie le prédicat, y compris sur zéro et sur les négatifs, le comptage qui ne supprime rien, la suppression, et le fonctionnement sur une </w:t>
            </w:r>
            <w:r>
              <w:rPr>
                <w:rFonts w:ascii="Consolas" w:hAnsi="Consolas" w:cs="Consolas"/>
                <w:color w:val="E97132" w:themeColor="accent2"/>
                <w:sz w:val="18"/>
                <w:szCs w:val="18"/>
              </w:rPr>
              <w:t>LinkedList</w:t>
            </w:r>
            <w:r>
              <w:t>.</w:t>
            </w:r>
          </w:p>
        </w:tc>
      </w:tr>
    </w:tbl>
    <w:p w14:paraId="751235DB" w14:textId="77777777" w:rsidR="00502E4C" w:rsidRDefault="00000000">
      <w:pPr>
        <w:pStyle w:val="Titre3"/>
        <w:keepNext/>
        <w:spacing w:before="240" w:after="100"/>
      </w:pPr>
      <w:r>
        <w:rPr>
          <w:b/>
          <w:bCs/>
          <w:color w:val="595959"/>
        </w:rPr>
        <w:t>Questions à se poser</w:t>
      </w:r>
    </w:p>
    <w:p w14:paraId="56A911DC" w14:textId="77777777" w:rsidR="00502E4C" w:rsidRDefault="00000000">
      <w:pPr>
        <w:pStyle w:val="Paragraphedeliste"/>
        <w:numPr>
          <w:ilvl w:val="0"/>
          <w:numId w:val="9"/>
        </w:numPr>
        <w:spacing w:after="60"/>
      </w:pPr>
      <w:r>
        <w:t xml:space="preserve">Essayez de supprimer les pairs avec une boucle </w:t>
      </w:r>
      <w:r>
        <w:rPr>
          <w:rFonts w:ascii="Consolas" w:hAnsi="Consolas" w:cs="Consolas"/>
          <w:color w:val="E97132" w:themeColor="accent2"/>
          <w:sz w:val="18"/>
          <w:szCs w:val="18"/>
        </w:rPr>
        <w:t>for</w:t>
      </w:r>
      <w:r>
        <w:t xml:space="preserve"> et un </w:t>
      </w:r>
      <w:r>
        <w:rPr>
          <w:rFonts w:ascii="Consolas" w:hAnsi="Consolas" w:cs="Consolas"/>
          <w:color w:val="E97132" w:themeColor="accent2"/>
          <w:sz w:val="18"/>
          <w:szCs w:val="18"/>
        </w:rPr>
        <w:t>remove</w:t>
      </w:r>
      <w:r>
        <w:t xml:space="preserve"> au passage. Quelle exception obtenez-vous, et pourquoi </w:t>
      </w:r>
      <w:r>
        <w:rPr>
          <w:rFonts w:ascii="Consolas" w:hAnsi="Consolas" w:cs="Consolas"/>
          <w:color w:val="E97132" w:themeColor="accent2"/>
          <w:sz w:val="18"/>
          <w:szCs w:val="18"/>
        </w:rPr>
        <w:t>removeIf</w:t>
      </w:r>
      <w:r>
        <w:t xml:space="preserve"> existe-t-elle ?</w:t>
      </w:r>
    </w:p>
    <w:p w14:paraId="2F1F1624" w14:textId="77777777" w:rsidR="00502E4C" w:rsidRDefault="00000000">
      <w:pPr>
        <w:pStyle w:val="Paragraphedeliste"/>
        <w:numPr>
          <w:ilvl w:val="0"/>
          <w:numId w:val="9"/>
        </w:numPr>
        <w:spacing w:after="60"/>
      </w:pPr>
      <w:r>
        <w:rPr>
          <w:rFonts w:ascii="Consolas" w:hAnsi="Consolas" w:cs="Consolas"/>
          <w:color w:val="E97132" w:themeColor="accent2"/>
          <w:sz w:val="18"/>
          <w:szCs w:val="18"/>
        </w:rPr>
        <w:t>removeIf</w:t>
      </w:r>
      <w:r>
        <w:t xml:space="preserve"> est déclarée sur </w:t>
      </w:r>
      <w:r>
        <w:rPr>
          <w:rFonts w:ascii="Consolas" w:hAnsi="Consolas" w:cs="Consolas"/>
          <w:color w:val="E97132" w:themeColor="accent2"/>
          <w:sz w:val="18"/>
          <w:szCs w:val="18"/>
        </w:rPr>
        <w:t>Collection</w:t>
      </w:r>
      <w:r>
        <w:t xml:space="preserve">, pas sur </w:t>
      </w:r>
      <w:r>
        <w:rPr>
          <w:rFonts w:ascii="Consolas" w:hAnsi="Consolas" w:cs="Consolas"/>
          <w:color w:val="E97132" w:themeColor="accent2"/>
          <w:sz w:val="18"/>
          <w:szCs w:val="18"/>
        </w:rPr>
        <w:t>List</w:t>
      </w:r>
      <w:r>
        <w:t>. Sur quelles autres structures fonctionne-t-elle donc ?</w:t>
      </w:r>
    </w:p>
    <w:p w14:paraId="56A12829" w14:textId="77777777" w:rsidR="00502E4C" w:rsidRDefault="00502E4C">
      <w:pPr>
        <w:pBdr>
          <w:bottom w:val="single" w:sz="6" w:space="1" w:color="A6A6A6"/>
        </w:pBdr>
        <w:spacing w:before="240" w:after="360"/>
      </w:pPr>
    </w:p>
    <w:p w14:paraId="7F8E98DD" w14:textId="77777777" w:rsidR="00502E4C" w:rsidRDefault="00000000">
      <w:pPr>
        <w:pStyle w:val="Titre2"/>
        <w:keepNext/>
        <w:spacing w:before="360" w:after="160"/>
      </w:pPr>
      <w:bookmarkStart w:id="54" w:name="_Toc243774996"/>
      <w:r>
        <w:rPr>
          <w:b/>
          <w:bCs/>
          <w:color w:val="1F4E79"/>
          <w:sz w:val="30"/>
          <w:szCs w:val="30"/>
        </w:rPr>
        <w:t>COL.6 — Un ensemble sans doublons</w:t>
      </w:r>
      <w:bookmarkEnd w:id="54"/>
    </w:p>
    <w:p w14:paraId="1C8B4CAD"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be.ephec.java.col.e06</w:t>
      </w:r>
    </w:p>
    <w:p w14:paraId="27093C07" w14:textId="77777777" w:rsidR="00502E4C" w:rsidRDefault="00000000">
      <w:pPr>
        <w:pStyle w:val="Titre3"/>
        <w:keepNext/>
        <w:spacing w:before="240" w:after="100"/>
      </w:pPr>
      <w:r>
        <w:rPr>
          <w:b/>
          <w:bCs/>
          <w:color w:val="595959"/>
        </w:rPr>
        <w:t>Objectif</w:t>
      </w:r>
    </w:p>
    <w:p w14:paraId="28508E58" w14:textId="77777777" w:rsidR="00502E4C" w:rsidRDefault="00000000">
      <w:pPr>
        <w:spacing w:after="120"/>
      </w:pPr>
      <w:r>
        <w:t xml:space="preserve">Constater les deux services que rend un </w:t>
      </w:r>
      <w:r>
        <w:rPr>
          <w:rFonts w:ascii="Consolas" w:hAnsi="Consolas" w:cs="Consolas"/>
          <w:color w:val="E97132" w:themeColor="accent2"/>
          <w:sz w:val="18"/>
          <w:szCs w:val="18"/>
        </w:rPr>
        <w:t>Set</w:t>
      </w:r>
      <w:r>
        <w:t> : l'unicité, et la rapidité de la recherche.</w:t>
      </w:r>
    </w:p>
    <w:p w14:paraId="3571897B" w14:textId="77777777" w:rsidR="00502E4C"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4400"/>
        <w:gridCol w:w="2860"/>
      </w:tblGrid>
      <w:tr w:rsidR="00502E4C" w14:paraId="0B895BBD"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5FB40069" w14:textId="77777777" w:rsidR="00502E4C" w:rsidRDefault="00000000">
            <w:r>
              <w:rPr>
                <w:b/>
                <w:bCs/>
                <w:sz w:val="20"/>
                <w:szCs w:val="20"/>
              </w:rPr>
              <w:t>Élément</w:t>
            </w:r>
          </w:p>
        </w:tc>
        <w:tc>
          <w:tcPr>
            <w:tcW w:w="4400" w:type="dxa"/>
            <w:shd w:val="clear" w:color="auto" w:fill="DEEAF6"/>
            <w:tcMar>
              <w:top w:w="55" w:type="dxa"/>
              <w:left w:w="100" w:type="dxa"/>
              <w:bottom w:w="55" w:type="dxa"/>
              <w:right w:w="100" w:type="dxa"/>
            </w:tcMar>
          </w:tcPr>
          <w:p w14:paraId="178095FD" w14:textId="77777777" w:rsidR="00502E4C" w:rsidRDefault="00000000">
            <w:r>
              <w:rPr>
                <w:b/>
                <w:bCs/>
                <w:sz w:val="20"/>
                <w:szCs w:val="20"/>
              </w:rPr>
              <w:t>Signature</w:t>
            </w:r>
          </w:p>
        </w:tc>
        <w:tc>
          <w:tcPr>
            <w:tcW w:w="2860" w:type="dxa"/>
            <w:shd w:val="clear" w:color="auto" w:fill="DEEAF6"/>
            <w:tcMar>
              <w:top w:w="55" w:type="dxa"/>
              <w:left w:w="100" w:type="dxa"/>
              <w:bottom w:w="55" w:type="dxa"/>
              <w:right w:w="100" w:type="dxa"/>
            </w:tcMar>
          </w:tcPr>
          <w:p w14:paraId="3B06B638" w14:textId="77777777" w:rsidR="00502E4C" w:rsidRDefault="00000000">
            <w:r>
              <w:rPr>
                <w:b/>
                <w:bCs/>
                <w:sz w:val="20"/>
                <w:szCs w:val="20"/>
              </w:rPr>
              <w:t>Rôle</w:t>
            </w:r>
          </w:p>
        </w:tc>
      </w:tr>
      <w:tr w:rsidR="00502E4C" w14:paraId="2D2A6DDB" w14:textId="77777777">
        <w:tblPrEx>
          <w:tblCellMar>
            <w:top w:w="0" w:type="dxa"/>
            <w:bottom w:w="0" w:type="dxa"/>
          </w:tblCellMar>
        </w:tblPrEx>
        <w:trPr>
          <w:cantSplit/>
        </w:trPr>
        <w:tc>
          <w:tcPr>
            <w:tcW w:w="2100" w:type="dxa"/>
            <w:tcMar>
              <w:top w:w="55" w:type="dxa"/>
              <w:left w:w="100" w:type="dxa"/>
              <w:bottom w:w="55" w:type="dxa"/>
              <w:right w:w="100" w:type="dxa"/>
            </w:tcMar>
          </w:tcPr>
          <w:p w14:paraId="2F910986" w14:textId="77777777" w:rsidR="00502E4C" w:rsidRDefault="00000000">
            <w:r>
              <w:rPr>
                <w:rFonts w:ascii="Consolas" w:hAnsi="Consolas" w:cs="Consolas"/>
                <w:color w:val="E97132" w:themeColor="accent2"/>
                <w:sz w:val="18"/>
                <w:szCs w:val="18"/>
              </w:rPr>
              <w:t>sansDoublons</w:t>
            </w:r>
          </w:p>
        </w:tc>
        <w:tc>
          <w:tcPr>
            <w:tcW w:w="4400" w:type="dxa"/>
            <w:tcMar>
              <w:top w:w="55" w:type="dxa"/>
              <w:left w:w="100" w:type="dxa"/>
              <w:bottom w:w="55" w:type="dxa"/>
              <w:right w:w="100" w:type="dxa"/>
            </w:tcMar>
          </w:tcPr>
          <w:p w14:paraId="6A27256E" w14:textId="77777777" w:rsidR="00502E4C" w:rsidRDefault="00000000">
            <w:r>
              <w:rPr>
                <w:rFonts w:ascii="Consolas" w:hAnsi="Consolas" w:cs="Consolas"/>
                <w:color w:val="E97132" w:themeColor="accent2"/>
                <w:sz w:val="18"/>
                <w:szCs w:val="18"/>
              </w:rPr>
              <w:t>public static Set&lt;Integer&gt; sansDoublons(List&lt;Integer&gt;)</w:t>
            </w:r>
          </w:p>
        </w:tc>
        <w:tc>
          <w:tcPr>
            <w:tcW w:w="2860" w:type="dxa"/>
            <w:tcMar>
              <w:top w:w="55" w:type="dxa"/>
              <w:left w:w="100" w:type="dxa"/>
              <w:bottom w:w="55" w:type="dxa"/>
              <w:right w:w="100" w:type="dxa"/>
            </w:tcMar>
          </w:tcPr>
          <w:p w14:paraId="7AD3DF4C" w14:textId="77777777" w:rsidR="00502E4C" w:rsidRDefault="00000000">
            <w:r>
              <w:rPr>
                <w:sz w:val="20"/>
                <w:szCs w:val="20"/>
              </w:rPr>
              <w:t>Les mêmes valeurs, une seule fois chacune</w:t>
            </w:r>
          </w:p>
        </w:tc>
      </w:tr>
      <w:tr w:rsidR="00502E4C" w14:paraId="43AB5366" w14:textId="77777777">
        <w:tblPrEx>
          <w:tblCellMar>
            <w:top w:w="0" w:type="dxa"/>
            <w:bottom w:w="0" w:type="dxa"/>
          </w:tblCellMar>
        </w:tblPrEx>
        <w:trPr>
          <w:cantSplit/>
        </w:trPr>
        <w:tc>
          <w:tcPr>
            <w:tcW w:w="2100" w:type="dxa"/>
            <w:tcMar>
              <w:top w:w="55" w:type="dxa"/>
              <w:left w:w="100" w:type="dxa"/>
              <w:bottom w:w="55" w:type="dxa"/>
              <w:right w:w="100" w:type="dxa"/>
            </w:tcMar>
          </w:tcPr>
          <w:p w14:paraId="4FC53F27" w14:textId="77777777" w:rsidR="00502E4C" w:rsidRDefault="00000000">
            <w:r>
              <w:rPr>
                <w:rFonts w:ascii="Consolas" w:hAnsi="Consolas" w:cs="Consolas"/>
                <w:color w:val="E97132" w:themeColor="accent2"/>
                <w:sz w:val="18"/>
                <w:szCs w:val="18"/>
              </w:rPr>
              <w:t>aEteTire</w:t>
            </w:r>
          </w:p>
        </w:tc>
        <w:tc>
          <w:tcPr>
            <w:tcW w:w="4400" w:type="dxa"/>
            <w:tcMar>
              <w:top w:w="55" w:type="dxa"/>
              <w:left w:w="100" w:type="dxa"/>
              <w:bottom w:w="55" w:type="dxa"/>
              <w:right w:w="100" w:type="dxa"/>
            </w:tcMar>
          </w:tcPr>
          <w:p w14:paraId="5D1497C7" w14:textId="77777777" w:rsidR="00502E4C" w:rsidRDefault="00000000">
            <w:r>
              <w:rPr>
                <w:rFonts w:ascii="Consolas" w:hAnsi="Consolas" w:cs="Consolas"/>
                <w:color w:val="E97132" w:themeColor="accent2"/>
                <w:sz w:val="18"/>
                <w:szCs w:val="18"/>
              </w:rPr>
              <w:t>public static boolean aEteTire(Set&lt;Integer&gt;, int)</w:t>
            </w:r>
          </w:p>
        </w:tc>
        <w:tc>
          <w:tcPr>
            <w:tcW w:w="2860" w:type="dxa"/>
            <w:tcMar>
              <w:top w:w="55" w:type="dxa"/>
              <w:left w:w="100" w:type="dxa"/>
              <w:bottom w:w="55" w:type="dxa"/>
              <w:right w:w="100" w:type="dxa"/>
            </w:tcMar>
          </w:tcPr>
          <w:p w14:paraId="7A0F9A9C" w14:textId="77777777" w:rsidR="00502E4C" w:rsidRDefault="00000000">
            <w:r>
              <w:rPr>
                <w:sz w:val="20"/>
                <w:szCs w:val="20"/>
              </w:rPr>
              <w:t>Le nombre figure-t-il dans l'ensemble</w:t>
            </w:r>
          </w:p>
        </w:tc>
      </w:tr>
      <w:tr w:rsidR="00502E4C" w14:paraId="47F0FB28" w14:textId="77777777">
        <w:tblPrEx>
          <w:tblCellMar>
            <w:top w:w="0" w:type="dxa"/>
            <w:bottom w:w="0" w:type="dxa"/>
          </w:tblCellMar>
        </w:tblPrEx>
        <w:trPr>
          <w:cantSplit/>
        </w:trPr>
        <w:tc>
          <w:tcPr>
            <w:tcW w:w="2100" w:type="dxa"/>
            <w:tcMar>
              <w:top w:w="55" w:type="dxa"/>
              <w:left w:w="100" w:type="dxa"/>
              <w:bottom w:w="55" w:type="dxa"/>
              <w:right w:w="100" w:type="dxa"/>
            </w:tcMar>
          </w:tcPr>
          <w:p w14:paraId="1EAB4C25" w14:textId="77777777" w:rsidR="00502E4C" w:rsidRDefault="00000000">
            <w:r>
              <w:rPr>
                <w:rFonts w:ascii="Consolas" w:hAnsi="Consolas" w:cs="Consolas"/>
                <w:color w:val="E97132" w:themeColor="accent2"/>
                <w:sz w:val="18"/>
                <w:szCs w:val="18"/>
              </w:rPr>
              <w:t>doublons</w:t>
            </w:r>
          </w:p>
        </w:tc>
        <w:tc>
          <w:tcPr>
            <w:tcW w:w="4400" w:type="dxa"/>
            <w:tcMar>
              <w:top w:w="55" w:type="dxa"/>
              <w:left w:w="100" w:type="dxa"/>
              <w:bottom w:w="55" w:type="dxa"/>
              <w:right w:w="100" w:type="dxa"/>
            </w:tcMar>
          </w:tcPr>
          <w:p w14:paraId="2C94E3FC" w14:textId="77777777" w:rsidR="00502E4C" w:rsidRDefault="00000000">
            <w:r>
              <w:rPr>
                <w:rFonts w:ascii="Consolas" w:hAnsi="Consolas" w:cs="Consolas"/>
                <w:color w:val="E97132" w:themeColor="accent2"/>
                <w:sz w:val="18"/>
                <w:szCs w:val="18"/>
              </w:rPr>
              <w:t>public static int doublons(List&lt;Integer&gt;)</w:t>
            </w:r>
          </w:p>
        </w:tc>
        <w:tc>
          <w:tcPr>
            <w:tcW w:w="2860" w:type="dxa"/>
            <w:tcMar>
              <w:top w:w="55" w:type="dxa"/>
              <w:left w:w="100" w:type="dxa"/>
              <w:bottom w:w="55" w:type="dxa"/>
              <w:right w:w="100" w:type="dxa"/>
            </w:tcMar>
          </w:tcPr>
          <w:p w14:paraId="66FB0B64" w14:textId="77777777" w:rsidR="00502E4C" w:rsidRDefault="00000000">
            <w:r>
              <w:rPr>
                <w:sz w:val="20"/>
                <w:szCs w:val="20"/>
              </w:rPr>
              <w:t>Combien de valeurs ont été perdues</w:t>
            </w:r>
          </w:p>
        </w:tc>
      </w:tr>
    </w:tbl>
    <w:p w14:paraId="02E002BB" w14:textId="77777777" w:rsidR="00502E4C" w:rsidRDefault="00000000">
      <w:pPr>
        <w:spacing w:after="120"/>
      </w:pPr>
      <w:r>
        <w:rPr>
          <w:b/>
          <w:bCs/>
        </w:rPr>
        <w:t xml:space="preserve">Indice : </w:t>
      </w:r>
      <w:r>
        <w:rPr>
          <w:rFonts w:ascii="Consolas" w:hAnsi="Consolas" w:cs="Consolas"/>
          <w:color w:val="E97132" w:themeColor="accent2"/>
          <w:sz w:val="18"/>
          <w:szCs w:val="18"/>
        </w:rPr>
        <w:t>HashSet</w:t>
      </w:r>
      <w:r>
        <w:t xml:space="preserve"> a un constructeur qui accepte n'importe quelle </w:t>
      </w:r>
      <w:r>
        <w:rPr>
          <w:rFonts w:ascii="Consolas" w:hAnsi="Consolas" w:cs="Consolas"/>
          <w:color w:val="E97132" w:themeColor="accent2"/>
          <w:sz w:val="18"/>
          <w:szCs w:val="18"/>
        </w:rPr>
        <w:t>Collection</w:t>
      </w:r>
      <w:r>
        <w:t>. Et pour compter les doublons, une soustraction suffit — inutile de compter les répétitions une par une.</w:t>
      </w:r>
    </w:p>
    <w:p w14:paraId="66D56133" w14:textId="77777777" w:rsidR="00502E4C"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080FDBA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2FED43F" w14:textId="77777777" w:rsidR="00502E4C" w:rsidRDefault="00000000">
            <w:pPr>
              <w:spacing w:after="80"/>
            </w:pPr>
            <w:r>
              <w:rPr>
                <w:rFonts w:ascii="Consolas" w:hAnsi="Consolas" w:cs="Consolas"/>
                <w:color w:val="E97132" w:themeColor="accent2"/>
                <w:sz w:val="18"/>
                <w:szCs w:val="18"/>
              </w:rPr>
              <w:t>be.ephec.java.col.e06.TirageTest</w:t>
            </w:r>
          </w:p>
          <w:p w14:paraId="252142E4" w14:textId="77777777" w:rsidR="00502E4C" w:rsidRDefault="00000000">
            <w:r>
              <w:t>Vérifie l'élimination des doublons, l'appartenance, le décompte des doublons perdus, et le cas de la liste vide.</w:t>
            </w:r>
          </w:p>
        </w:tc>
      </w:tr>
    </w:tbl>
    <w:p w14:paraId="636B5430" w14:textId="77777777" w:rsidR="00502E4C" w:rsidRDefault="00000000">
      <w:pPr>
        <w:pStyle w:val="Titre3"/>
        <w:keepNext/>
        <w:spacing w:before="240" w:after="100"/>
      </w:pPr>
      <w:r>
        <w:rPr>
          <w:b/>
          <w:bCs/>
          <w:color w:val="595959"/>
        </w:rPr>
        <w:t>Questions à se poser</w:t>
      </w:r>
    </w:p>
    <w:p w14:paraId="27899533" w14:textId="77777777" w:rsidR="00502E4C" w:rsidRDefault="00000000">
      <w:pPr>
        <w:pStyle w:val="Paragraphedeliste"/>
        <w:numPr>
          <w:ilvl w:val="0"/>
          <w:numId w:val="9"/>
        </w:numPr>
        <w:spacing w:after="60"/>
      </w:pPr>
      <w:r>
        <w:t xml:space="preserve">Un </w:t>
      </w:r>
      <w:r>
        <w:rPr>
          <w:rFonts w:ascii="Consolas" w:hAnsi="Consolas" w:cs="Consolas"/>
          <w:color w:val="E97132" w:themeColor="accent2"/>
          <w:sz w:val="18"/>
          <w:szCs w:val="18"/>
        </w:rPr>
        <w:t>Set</w:t>
      </w:r>
      <w:r>
        <w:t xml:space="preserve"> répond à « me contiens-tu ? » sans parcourir ses éléments. Comment est-ce possible, et qu'est-ce qui rend cela impossible pour une </w:t>
      </w:r>
      <w:r>
        <w:rPr>
          <w:rFonts w:ascii="Consolas" w:hAnsi="Consolas" w:cs="Consolas"/>
          <w:color w:val="E97132" w:themeColor="accent2"/>
          <w:sz w:val="18"/>
          <w:szCs w:val="18"/>
        </w:rPr>
        <w:t>List</w:t>
      </w:r>
      <w:r>
        <w:t> ?</w:t>
      </w:r>
    </w:p>
    <w:p w14:paraId="642D7E3F" w14:textId="77777777" w:rsidR="00502E4C" w:rsidRDefault="00000000">
      <w:pPr>
        <w:pStyle w:val="Paragraphedeliste"/>
        <w:numPr>
          <w:ilvl w:val="0"/>
          <w:numId w:val="9"/>
        </w:numPr>
        <w:spacing w:after="60"/>
      </w:pPr>
      <w:r>
        <w:t>Sur 100 tirages entre 1 et 1000, combien de doublons obtenez-vous en moyenne ? Le chiffre est plus élevé que l'intuition ne le suggère.</w:t>
      </w:r>
    </w:p>
    <w:p w14:paraId="405123FC" w14:textId="77777777" w:rsidR="00502E4C" w:rsidRDefault="00000000">
      <w:pPr>
        <w:pStyle w:val="Paragraphedeliste"/>
        <w:numPr>
          <w:ilvl w:val="0"/>
          <w:numId w:val="9"/>
        </w:numPr>
        <w:spacing w:after="60"/>
      </w:pPr>
      <w:r>
        <w:t xml:space="preserve">Que perdez-vous en passant d'une </w:t>
      </w:r>
      <w:r>
        <w:rPr>
          <w:rFonts w:ascii="Consolas" w:hAnsi="Consolas" w:cs="Consolas"/>
          <w:color w:val="E97132" w:themeColor="accent2"/>
          <w:sz w:val="18"/>
          <w:szCs w:val="18"/>
        </w:rPr>
        <w:t>List</w:t>
      </w:r>
      <w:r>
        <w:t xml:space="preserve"> à un </w:t>
      </w:r>
      <w:r>
        <w:rPr>
          <w:rFonts w:ascii="Consolas" w:hAnsi="Consolas" w:cs="Consolas"/>
          <w:color w:val="E97132" w:themeColor="accent2"/>
          <w:sz w:val="18"/>
          <w:szCs w:val="18"/>
        </w:rPr>
        <w:t>Set</w:t>
      </w:r>
      <w:r>
        <w:t>, en dehors des doublons ?</w:t>
      </w:r>
    </w:p>
    <w:p w14:paraId="03DE4002" w14:textId="77777777" w:rsidR="00502E4C" w:rsidRDefault="00502E4C">
      <w:pPr>
        <w:pBdr>
          <w:bottom w:val="single" w:sz="6" w:space="1" w:color="A6A6A6"/>
        </w:pBdr>
        <w:spacing w:before="240" w:after="360"/>
      </w:pPr>
    </w:p>
    <w:p w14:paraId="004A4ED1" w14:textId="77777777" w:rsidR="00502E4C" w:rsidRDefault="00000000">
      <w:pPr>
        <w:pStyle w:val="Titre2"/>
        <w:keepNext/>
        <w:spacing w:before="360" w:after="160"/>
      </w:pPr>
      <w:bookmarkStart w:id="55" w:name="_Toc243774997"/>
      <w:r>
        <w:rPr>
          <w:b/>
          <w:bCs/>
          <w:color w:val="1F4E79"/>
          <w:sz w:val="30"/>
          <w:szCs w:val="30"/>
        </w:rPr>
        <w:t>COL.7 — Une table de collections</w:t>
      </w:r>
      <w:bookmarkEnd w:id="55"/>
    </w:p>
    <w:p w14:paraId="3DBE6358"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be.ephec.java.col.e07</w:t>
      </w:r>
    </w:p>
    <w:p w14:paraId="4BF60262" w14:textId="77777777" w:rsidR="00502E4C" w:rsidRDefault="00000000">
      <w:pPr>
        <w:pStyle w:val="Titre3"/>
        <w:keepNext/>
        <w:spacing w:before="240" w:after="100"/>
      </w:pPr>
      <w:r>
        <w:rPr>
          <w:b/>
          <w:bCs/>
          <w:color w:val="595959"/>
        </w:rPr>
        <w:t>Objectif</w:t>
      </w:r>
    </w:p>
    <w:p w14:paraId="37C6428B" w14:textId="77777777" w:rsidR="00502E4C" w:rsidRDefault="00000000">
      <w:pPr>
        <w:spacing w:after="120"/>
      </w:pPr>
      <w:r>
        <w:t>Emboîter deux structures, et laisser la structure porter une règle métier.</w:t>
      </w:r>
    </w:p>
    <w:p w14:paraId="4BF39946" w14:textId="77777777" w:rsidR="00502E4C" w:rsidRDefault="00000000">
      <w:pPr>
        <w:pStyle w:val="Titre3"/>
        <w:keepNext/>
        <w:spacing w:before="240" w:after="100"/>
      </w:pPr>
      <w:r>
        <w:rPr>
          <w:b/>
          <w:bCs/>
          <w:color w:val="595959"/>
        </w:rPr>
        <w:t>Énoncé</w:t>
      </w:r>
    </w:p>
    <w:p w14:paraId="5B4BF6E8" w14:textId="77777777" w:rsidR="00502E4C" w:rsidRDefault="00000000">
      <w:pPr>
        <w:spacing w:after="120"/>
      </w:pPr>
      <w:r>
        <w:t xml:space="preserve">Complétez la classe </w:t>
      </w:r>
      <w:r>
        <w:rPr>
          <w:rFonts w:ascii="Consolas" w:hAnsi="Consolas" w:cs="Consolas"/>
          <w:color w:val="E97132" w:themeColor="accent2"/>
          <w:sz w:val="18"/>
          <w:szCs w:val="18"/>
        </w:rPr>
        <w:t>Inscriptions</w:t>
      </w:r>
      <w:r>
        <w:t xml:space="preserve">, qui associe à chaque étudiant l'ensemble des cours qu'il suit — une </w:t>
      </w:r>
      <w:r>
        <w:rPr>
          <w:rFonts w:ascii="Consolas" w:hAnsi="Consolas" w:cs="Consolas"/>
          <w:color w:val="E97132" w:themeColor="accent2"/>
          <w:sz w:val="18"/>
          <w:szCs w:val="18"/>
        </w:rPr>
        <w:t>Map&lt;String, Set&lt;String&gt;&gt;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00"/>
        <w:gridCol w:w="3360"/>
      </w:tblGrid>
      <w:tr w:rsidR="00502E4C" w14:paraId="05B76C6E"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0C4C1261" w14:textId="77777777" w:rsidR="00502E4C" w:rsidRDefault="00000000">
            <w:r>
              <w:rPr>
                <w:b/>
                <w:bCs/>
                <w:sz w:val="20"/>
                <w:szCs w:val="20"/>
              </w:rPr>
              <w:t>Élément</w:t>
            </w:r>
          </w:p>
        </w:tc>
        <w:tc>
          <w:tcPr>
            <w:tcW w:w="4000" w:type="dxa"/>
            <w:shd w:val="clear" w:color="auto" w:fill="DEEAF6"/>
            <w:tcMar>
              <w:top w:w="55" w:type="dxa"/>
              <w:left w:w="100" w:type="dxa"/>
              <w:bottom w:w="55" w:type="dxa"/>
              <w:right w:w="100" w:type="dxa"/>
            </w:tcMar>
          </w:tcPr>
          <w:p w14:paraId="5D69BC86" w14:textId="77777777" w:rsidR="00502E4C" w:rsidRDefault="00000000">
            <w:r>
              <w:rPr>
                <w:b/>
                <w:bCs/>
                <w:sz w:val="20"/>
                <w:szCs w:val="20"/>
              </w:rPr>
              <w:t>Signature</w:t>
            </w:r>
          </w:p>
        </w:tc>
        <w:tc>
          <w:tcPr>
            <w:tcW w:w="3360" w:type="dxa"/>
            <w:shd w:val="clear" w:color="auto" w:fill="DEEAF6"/>
            <w:tcMar>
              <w:top w:w="55" w:type="dxa"/>
              <w:left w:w="100" w:type="dxa"/>
              <w:bottom w:w="55" w:type="dxa"/>
              <w:right w:w="100" w:type="dxa"/>
            </w:tcMar>
          </w:tcPr>
          <w:p w14:paraId="3C723DBE" w14:textId="77777777" w:rsidR="00502E4C" w:rsidRDefault="00000000">
            <w:r>
              <w:rPr>
                <w:b/>
                <w:bCs/>
                <w:sz w:val="20"/>
                <w:szCs w:val="20"/>
              </w:rPr>
              <w:t>Rôle</w:t>
            </w:r>
          </w:p>
        </w:tc>
      </w:tr>
      <w:tr w:rsidR="00502E4C" w14:paraId="6AA90B1C" w14:textId="77777777">
        <w:tblPrEx>
          <w:tblCellMar>
            <w:top w:w="0" w:type="dxa"/>
            <w:bottom w:w="0" w:type="dxa"/>
          </w:tblCellMar>
        </w:tblPrEx>
        <w:trPr>
          <w:cantSplit/>
        </w:trPr>
        <w:tc>
          <w:tcPr>
            <w:tcW w:w="2000" w:type="dxa"/>
            <w:tcMar>
              <w:top w:w="55" w:type="dxa"/>
              <w:left w:w="100" w:type="dxa"/>
              <w:bottom w:w="55" w:type="dxa"/>
              <w:right w:w="100" w:type="dxa"/>
            </w:tcMar>
          </w:tcPr>
          <w:p w14:paraId="68C77999" w14:textId="77777777" w:rsidR="00502E4C" w:rsidRDefault="00000000">
            <w:r>
              <w:rPr>
                <w:rFonts w:ascii="Consolas" w:hAnsi="Consolas" w:cs="Consolas"/>
                <w:color w:val="E97132" w:themeColor="accent2"/>
                <w:sz w:val="18"/>
                <w:szCs w:val="18"/>
              </w:rPr>
              <w:t>inscrire</w:t>
            </w:r>
          </w:p>
        </w:tc>
        <w:tc>
          <w:tcPr>
            <w:tcW w:w="4000" w:type="dxa"/>
            <w:tcMar>
              <w:top w:w="55" w:type="dxa"/>
              <w:left w:w="100" w:type="dxa"/>
              <w:bottom w:w="55" w:type="dxa"/>
              <w:right w:w="100" w:type="dxa"/>
            </w:tcMar>
          </w:tcPr>
          <w:p w14:paraId="4790C0EB" w14:textId="77777777" w:rsidR="00502E4C" w:rsidRDefault="00000000">
            <w:r>
              <w:rPr>
                <w:rFonts w:ascii="Consolas" w:hAnsi="Consolas" w:cs="Consolas"/>
                <w:color w:val="E97132" w:themeColor="accent2"/>
                <w:sz w:val="18"/>
                <w:szCs w:val="18"/>
              </w:rPr>
              <w:t>public void inscrire(String, String)</w:t>
            </w:r>
          </w:p>
        </w:tc>
        <w:tc>
          <w:tcPr>
            <w:tcW w:w="3360" w:type="dxa"/>
            <w:tcMar>
              <w:top w:w="55" w:type="dxa"/>
              <w:left w:w="100" w:type="dxa"/>
              <w:bottom w:w="55" w:type="dxa"/>
              <w:right w:w="100" w:type="dxa"/>
            </w:tcMar>
          </w:tcPr>
          <w:p w14:paraId="1745C526" w14:textId="77777777" w:rsidR="00502E4C" w:rsidRDefault="00000000">
            <w:r>
              <w:rPr>
                <w:sz w:val="20"/>
                <w:szCs w:val="20"/>
              </w:rPr>
              <w:t>Inscrit un étudiant à un cours</w:t>
            </w:r>
          </w:p>
        </w:tc>
      </w:tr>
      <w:tr w:rsidR="00502E4C" w14:paraId="0F0917EF" w14:textId="77777777">
        <w:tblPrEx>
          <w:tblCellMar>
            <w:top w:w="0" w:type="dxa"/>
            <w:bottom w:w="0" w:type="dxa"/>
          </w:tblCellMar>
        </w:tblPrEx>
        <w:trPr>
          <w:cantSplit/>
        </w:trPr>
        <w:tc>
          <w:tcPr>
            <w:tcW w:w="2000" w:type="dxa"/>
            <w:tcMar>
              <w:top w:w="55" w:type="dxa"/>
              <w:left w:w="100" w:type="dxa"/>
              <w:bottom w:w="55" w:type="dxa"/>
              <w:right w:w="100" w:type="dxa"/>
            </w:tcMar>
          </w:tcPr>
          <w:p w14:paraId="721C15DF" w14:textId="77777777" w:rsidR="00502E4C" w:rsidRDefault="00000000">
            <w:r>
              <w:rPr>
                <w:rFonts w:ascii="Consolas" w:hAnsi="Consolas" w:cs="Consolas"/>
                <w:color w:val="E97132" w:themeColor="accent2"/>
                <w:sz w:val="18"/>
                <w:szCs w:val="18"/>
              </w:rPr>
              <w:t>coursDe</w:t>
            </w:r>
          </w:p>
        </w:tc>
        <w:tc>
          <w:tcPr>
            <w:tcW w:w="4000" w:type="dxa"/>
            <w:tcMar>
              <w:top w:w="55" w:type="dxa"/>
              <w:left w:w="100" w:type="dxa"/>
              <w:bottom w:w="55" w:type="dxa"/>
              <w:right w:w="100" w:type="dxa"/>
            </w:tcMar>
          </w:tcPr>
          <w:p w14:paraId="3A801103" w14:textId="77777777" w:rsidR="00502E4C" w:rsidRDefault="00000000">
            <w:r>
              <w:rPr>
                <w:rFonts w:ascii="Consolas" w:hAnsi="Consolas" w:cs="Consolas"/>
                <w:color w:val="E97132" w:themeColor="accent2"/>
                <w:sz w:val="18"/>
                <w:szCs w:val="18"/>
              </w:rPr>
              <w:t>public Set&lt;String&gt; coursDe(String)</w:t>
            </w:r>
          </w:p>
        </w:tc>
        <w:tc>
          <w:tcPr>
            <w:tcW w:w="3360" w:type="dxa"/>
            <w:tcMar>
              <w:top w:w="55" w:type="dxa"/>
              <w:left w:w="100" w:type="dxa"/>
              <w:bottom w:w="55" w:type="dxa"/>
              <w:right w:w="100" w:type="dxa"/>
            </w:tcMar>
          </w:tcPr>
          <w:p w14:paraId="5E196373" w14:textId="77777777" w:rsidR="00502E4C" w:rsidRDefault="00000000">
            <w:r>
              <w:rPr>
                <w:sz w:val="20"/>
                <w:szCs w:val="20"/>
              </w:rPr>
              <w:t>Ses cours, ou un ensemble VIDE s'il est inconnu</w:t>
            </w:r>
          </w:p>
        </w:tc>
      </w:tr>
      <w:tr w:rsidR="00502E4C" w14:paraId="266A3669" w14:textId="77777777">
        <w:tblPrEx>
          <w:tblCellMar>
            <w:top w:w="0" w:type="dxa"/>
            <w:bottom w:w="0" w:type="dxa"/>
          </w:tblCellMar>
        </w:tblPrEx>
        <w:trPr>
          <w:cantSplit/>
        </w:trPr>
        <w:tc>
          <w:tcPr>
            <w:tcW w:w="2000" w:type="dxa"/>
            <w:tcMar>
              <w:top w:w="55" w:type="dxa"/>
              <w:left w:w="100" w:type="dxa"/>
              <w:bottom w:w="55" w:type="dxa"/>
              <w:right w:w="100" w:type="dxa"/>
            </w:tcMar>
          </w:tcPr>
          <w:p w14:paraId="6AE7E78A" w14:textId="77777777" w:rsidR="00502E4C" w:rsidRDefault="00000000">
            <w:r>
              <w:rPr>
                <w:rFonts w:ascii="Consolas" w:hAnsi="Consolas" w:cs="Consolas"/>
                <w:color w:val="E97132" w:themeColor="accent2"/>
                <w:sz w:val="18"/>
                <w:szCs w:val="18"/>
              </w:rPr>
              <w:t>etudiants</w:t>
            </w:r>
          </w:p>
        </w:tc>
        <w:tc>
          <w:tcPr>
            <w:tcW w:w="4000" w:type="dxa"/>
            <w:tcMar>
              <w:top w:w="55" w:type="dxa"/>
              <w:left w:w="100" w:type="dxa"/>
              <w:bottom w:w="55" w:type="dxa"/>
              <w:right w:w="100" w:type="dxa"/>
            </w:tcMar>
          </w:tcPr>
          <w:p w14:paraId="5DAA906B" w14:textId="77777777" w:rsidR="00502E4C" w:rsidRDefault="00000000">
            <w:r>
              <w:rPr>
                <w:rFonts w:ascii="Consolas" w:hAnsi="Consolas" w:cs="Consolas"/>
                <w:color w:val="E97132" w:themeColor="accent2"/>
                <w:sz w:val="18"/>
                <w:szCs w:val="18"/>
              </w:rPr>
              <w:t>public List&lt;String&gt; etudiants()</w:t>
            </w:r>
          </w:p>
        </w:tc>
        <w:tc>
          <w:tcPr>
            <w:tcW w:w="3360" w:type="dxa"/>
            <w:tcMar>
              <w:top w:w="55" w:type="dxa"/>
              <w:left w:w="100" w:type="dxa"/>
              <w:bottom w:w="55" w:type="dxa"/>
              <w:right w:w="100" w:type="dxa"/>
            </w:tcMar>
          </w:tcPr>
          <w:p w14:paraId="7373394D" w14:textId="77777777" w:rsidR="00502E4C" w:rsidRDefault="00000000">
            <w:r>
              <w:rPr>
                <w:sz w:val="20"/>
                <w:szCs w:val="20"/>
              </w:rPr>
              <w:t>Les noms, par ordre alphabétique</w:t>
            </w:r>
          </w:p>
        </w:tc>
      </w:tr>
      <w:tr w:rsidR="00502E4C" w14:paraId="691A8F43" w14:textId="77777777">
        <w:tblPrEx>
          <w:tblCellMar>
            <w:top w:w="0" w:type="dxa"/>
            <w:bottom w:w="0" w:type="dxa"/>
          </w:tblCellMar>
        </w:tblPrEx>
        <w:trPr>
          <w:cantSplit/>
        </w:trPr>
        <w:tc>
          <w:tcPr>
            <w:tcW w:w="2000" w:type="dxa"/>
            <w:tcMar>
              <w:top w:w="55" w:type="dxa"/>
              <w:left w:w="100" w:type="dxa"/>
              <w:bottom w:w="55" w:type="dxa"/>
              <w:right w:w="100" w:type="dxa"/>
            </w:tcMar>
          </w:tcPr>
          <w:p w14:paraId="53B62226" w14:textId="77777777" w:rsidR="00502E4C" w:rsidRDefault="00000000">
            <w:r>
              <w:rPr>
                <w:rFonts w:ascii="Consolas" w:hAnsi="Consolas" w:cs="Consolas"/>
                <w:color w:val="E97132" w:themeColor="accent2"/>
                <w:sz w:val="18"/>
                <w:szCs w:val="18"/>
              </w:rPr>
              <w:t>rapport</w:t>
            </w:r>
          </w:p>
        </w:tc>
        <w:tc>
          <w:tcPr>
            <w:tcW w:w="4000" w:type="dxa"/>
            <w:tcMar>
              <w:top w:w="55" w:type="dxa"/>
              <w:left w:w="100" w:type="dxa"/>
              <w:bottom w:w="55" w:type="dxa"/>
              <w:right w:w="100" w:type="dxa"/>
            </w:tcMar>
          </w:tcPr>
          <w:p w14:paraId="0D48FB00" w14:textId="77777777" w:rsidR="00502E4C" w:rsidRDefault="00000000">
            <w:r>
              <w:rPr>
                <w:rFonts w:ascii="Consolas" w:hAnsi="Consolas" w:cs="Consolas"/>
                <w:color w:val="E97132" w:themeColor="accent2"/>
                <w:sz w:val="18"/>
                <w:szCs w:val="18"/>
              </w:rPr>
              <w:t>public String rapport()</w:t>
            </w:r>
          </w:p>
        </w:tc>
        <w:tc>
          <w:tcPr>
            <w:tcW w:w="3360" w:type="dxa"/>
            <w:tcMar>
              <w:top w:w="55" w:type="dxa"/>
              <w:left w:w="100" w:type="dxa"/>
              <w:bottom w:w="55" w:type="dxa"/>
              <w:right w:w="100" w:type="dxa"/>
            </w:tcMar>
          </w:tcPr>
          <w:p w14:paraId="43D1F7C1" w14:textId="77777777" w:rsidR="00502E4C" w:rsidRDefault="00000000">
            <w:r>
              <w:rPr>
                <w:sz w:val="20"/>
                <w:szCs w:val="20"/>
              </w:rPr>
              <w:t>Un étudiant par ligne, cours triés</w:t>
            </w:r>
          </w:p>
        </w:tc>
      </w:tr>
    </w:tbl>
    <w:p w14:paraId="3AF6E99D"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Lovelace : Algebre, Java</w:t>
      </w:r>
    </w:p>
    <w:p w14:paraId="2D6CF192" w14:textId="77777777" w:rsidR="00502E4C" w:rsidRDefault="00000000">
      <w:pPr>
        <w:keepLines/>
        <w:shd w:val="clear" w:color="auto" w:fill="F2F2F2"/>
        <w:spacing w:after="160"/>
        <w:ind w:left="220"/>
      </w:pPr>
      <w:r>
        <w:rPr>
          <w:rFonts w:ascii="Consolas" w:hAnsi="Consolas" w:cs="Consolas"/>
          <w:color w:val="E97132" w:themeColor="accent2"/>
          <w:sz w:val="18"/>
          <w:szCs w:val="18"/>
        </w:rPr>
        <w:t>Turing : Java</w:t>
      </w:r>
    </w:p>
    <w:p w14:paraId="477C3718" w14:textId="77777777" w:rsidR="00502E4C" w:rsidRDefault="00000000">
      <w:pPr>
        <w:spacing w:after="120"/>
      </w:pPr>
      <w:r>
        <w:rPr>
          <w:b/>
          <w:bCs/>
        </w:rPr>
        <w:t xml:space="preserve">Indice : </w:t>
      </w:r>
      <w:r>
        <w:t xml:space="preserve">cherchez </w:t>
      </w:r>
      <w:r>
        <w:rPr>
          <w:rFonts w:ascii="Consolas" w:hAnsi="Consolas" w:cs="Consolas"/>
          <w:color w:val="E97132" w:themeColor="accent2"/>
          <w:sz w:val="18"/>
          <w:szCs w:val="18"/>
        </w:rPr>
        <w:t>computeIfAbsent</w:t>
      </w:r>
      <w:r>
        <w:t xml:space="preserve"> dans la Javadoc de </w:t>
      </w:r>
      <w:r>
        <w:rPr>
          <w:rFonts w:ascii="Consolas" w:hAnsi="Consolas" w:cs="Consolas"/>
          <w:color w:val="E97132" w:themeColor="accent2"/>
          <w:sz w:val="18"/>
          <w:szCs w:val="18"/>
        </w:rPr>
        <w:t>Map</w:t>
      </w:r>
      <w:r>
        <w:t>. Elle remplace « si l'étudiant n'existe pas encore, lui créer un ensemble vide, puis y ajouter le cours ».</w:t>
      </w:r>
    </w:p>
    <w:p w14:paraId="035A7162" w14:textId="77777777" w:rsidR="00502E4C" w:rsidRDefault="00000000">
      <w:pPr>
        <w:pStyle w:val="Titre3"/>
        <w:keepNext/>
        <w:spacing w:before="240" w:after="100"/>
      </w:pPr>
      <w:r>
        <w:rPr>
          <w:b/>
          <w:bCs/>
          <w:color w:val="595959"/>
        </w:rPr>
        <w:t>Deux décisions de conception</w:t>
      </w:r>
    </w:p>
    <w:p w14:paraId="3FBC7207" w14:textId="77777777" w:rsidR="00502E4C" w:rsidRDefault="00000000">
      <w:pPr>
        <w:spacing w:after="120"/>
      </w:pPr>
      <w:r>
        <w:rPr>
          <w:b/>
          <w:bCs/>
        </w:rPr>
        <w:t xml:space="preserve">Un </w:t>
      </w:r>
      <w:r>
        <w:rPr>
          <w:rFonts w:ascii="Consolas" w:hAnsi="Consolas" w:cs="Consolas"/>
          <w:b/>
          <w:bCs/>
          <w:color w:val="E97132" w:themeColor="accent2"/>
          <w:sz w:val="18"/>
          <w:szCs w:val="18"/>
        </w:rPr>
        <w:t>Set</w:t>
      </w:r>
      <w:r>
        <w:rPr>
          <w:b/>
          <w:bCs/>
        </w:rPr>
        <w:t xml:space="preserve"> et non une </w:t>
      </w:r>
      <w:r>
        <w:rPr>
          <w:rFonts w:ascii="Consolas" w:hAnsi="Consolas" w:cs="Consolas"/>
          <w:b/>
          <w:bCs/>
          <w:color w:val="E97132" w:themeColor="accent2"/>
          <w:sz w:val="18"/>
          <w:szCs w:val="18"/>
        </w:rPr>
        <w:t>List</w:t>
      </w:r>
      <w:r>
        <w:rPr>
          <w:b/>
          <w:bCs/>
        </w:rPr>
        <w:t xml:space="preserve"> pour les cours. </w:t>
      </w:r>
      <w:r>
        <w:t xml:space="preserve">Un étudiant ne s'inscrit pas deux fois au même cours. Écrit ainsi, c'est la structure qui l'interdit — personne n'a besoin d'y penser au moment d'appeler </w:t>
      </w:r>
      <w:r>
        <w:rPr>
          <w:rFonts w:ascii="Consolas" w:hAnsi="Consolas" w:cs="Consolas"/>
          <w:color w:val="E97132" w:themeColor="accent2"/>
          <w:sz w:val="18"/>
          <w:szCs w:val="18"/>
        </w:rPr>
        <w:t>inscrire</w:t>
      </w:r>
      <w:r>
        <w:t>.</w:t>
      </w:r>
    </w:p>
    <w:p w14:paraId="3B6F3D93" w14:textId="77777777" w:rsidR="00502E4C" w:rsidRDefault="00000000">
      <w:pPr>
        <w:spacing w:after="120"/>
      </w:pPr>
      <w:r>
        <w:rPr>
          <w:b/>
          <w:bCs/>
        </w:rPr>
        <w:t xml:space="preserve">Un ensemble vide plutôt que </w:t>
      </w:r>
      <w:r>
        <w:rPr>
          <w:rFonts w:ascii="Consolas" w:hAnsi="Consolas" w:cs="Consolas"/>
          <w:b/>
          <w:bCs/>
          <w:color w:val="E97132" w:themeColor="accent2"/>
          <w:sz w:val="18"/>
          <w:szCs w:val="18"/>
        </w:rPr>
        <w:t>null</w:t>
      </w:r>
      <w:r>
        <w:rPr>
          <w:b/>
          <w:bCs/>
        </w:rPr>
        <w:t xml:space="preserve">. </w:t>
      </w:r>
      <w:r>
        <w:rPr>
          <w:rFonts w:ascii="Consolas" w:hAnsi="Consolas" w:cs="Consolas"/>
          <w:color w:val="E97132" w:themeColor="accent2"/>
          <w:sz w:val="18"/>
          <w:szCs w:val="18"/>
        </w:rPr>
        <w:t>coursDe</w:t>
      </w:r>
      <w:r>
        <w:t xml:space="preserve"> d'un étudiant inconnu retourne un ensemble vide, sur lequel l'appelant peut boucler sans rien vérifier. Comparez avec le </w:t>
      </w:r>
      <w:r>
        <w:rPr>
          <w:rFonts w:ascii="Consolas" w:hAnsi="Consolas" w:cs="Consolas"/>
          <w:color w:val="E97132" w:themeColor="accent2"/>
          <w:sz w:val="18"/>
          <w:szCs w:val="18"/>
        </w:rPr>
        <w:t>chercher</w:t>
      </w:r>
      <w:r>
        <w:t xml:space="preserve"> de </w:t>
      </w:r>
      <w:hyperlink w:anchor="ex-COL-2" w:history="1">
        <w:r>
          <w:rPr>
            <w:rFonts w:ascii="Consolas" w:hAnsi="Consolas" w:cs="Consolas"/>
            <w:color w:val="E97132" w:themeColor="accent2"/>
            <w:sz w:val="18"/>
            <w:szCs w:val="18"/>
          </w:rPr>
          <w:t>COL.2</w:t>
        </w:r>
      </w:hyperlink>
      <w:r>
        <w:t xml:space="preserve">, qui retourne </w:t>
      </w:r>
      <w:r>
        <w:rPr>
          <w:rFonts w:ascii="Consolas" w:hAnsi="Consolas" w:cs="Consolas"/>
          <w:color w:val="E97132" w:themeColor="accent2"/>
          <w:sz w:val="18"/>
          <w:szCs w:val="18"/>
        </w:rPr>
        <w:t>null</w:t>
      </w:r>
      <w:r>
        <w:t xml:space="preserve"> — et voyez lequel des deux vous préféreriez utiliser. C'est la règle </w:t>
      </w:r>
      <w:r>
        <w:rPr>
          <w:rFonts w:ascii="Consolas" w:hAnsi="Consolas" w:cs="Consolas"/>
          <w:color w:val="E97132" w:themeColor="accent2"/>
          <w:sz w:val="18"/>
          <w:szCs w:val="18"/>
        </w:rPr>
        <w:t>CC-ERR.2</w:t>
      </w:r>
      <w:r>
        <w:t xml:space="preserve"> du mémento Clean Code.</w:t>
      </w:r>
    </w:p>
    <w:p w14:paraId="359A11BC"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5D19332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2A73143" w14:textId="77777777" w:rsidR="00502E4C" w:rsidRDefault="00000000">
            <w:pPr>
              <w:spacing w:after="80"/>
            </w:pPr>
            <w:r>
              <w:rPr>
                <w:rFonts w:ascii="Consolas" w:hAnsi="Consolas" w:cs="Consolas"/>
                <w:color w:val="E97132" w:themeColor="accent2"/>
                <w:sz w:val="18"/>
                <w:szCs w:val="18"/>
              </w:rPr>
              <w:t>be.ephec.java.col.e07.InscriptionsTest</w:t>
            </w:r>
          </w:p>
          <w:p w14:paraId="1319BA9F" w14:textId="77777777" w:rsidR="00502E4C" w:rsidRDefault="00000000">
            <w:r>
              <w:t>Vérifie l'inscription à plusieurs cours, l'ensemble vide pour un inconnu, l'absence d'effet d'une inscription en double, l'ordre alphabétique et le format du rapport.</w:t>
            </w:r>
          </w:p>
        </w:tc>
      </w:tr>
    </w:tbl>
    <w:p w14:paraId="2ACC9E16" w14:textId="77777777" w:rsidR="00502E4C" w:rsidRDefault="00000000">
      <w:pPr>
        <w:pStyle w:val="Titre3"/>
        <w:keepNext/>
        <w:spacing w:before="240" w:after="100"/>
      </w:pPr>
      <w:r>
        <w:rPr>
          <w:b/>
          <w:bCs/>
          <w:color w:val="595959"/>
        </w:rPr>
        <w:lastRenderedPageBreak/>
        <w:t>Questions à se poser</w:t>
      </w:r>
    </w:p>
    <w:p w14:paraId="06D984F1" w14:textId="77777777" w:rsidR="00502E4C" w:rsidRDefault="00000000">
      <w:pPr>
        <w:pStyle w:val="Paragraphedeliste"/>
        <w:numPr>
          <w:ilvl w:val="0"/>
          <w:numId w:val="9"/>
        </w:numPr>
        <w:spacing w:after="60"/>
      </w:pPr>
      <w:r>
        <w:t xml:space="preserve">Écrivez </w:t>
      </w:r>
      <w:r>
        <w:rPr>
          <w:rFonts w:ascii="Consolas" w:hAnsi="Consolas" w:cs="Consolas"/>
          <w:color w:val="E97132" w:themeColor="accent2"/>
          <w:sz w:val="18"/>
          <w:szCs w:val="18"/>
        </w:rPr>
        <w:t>inscrire</w:t>
      </w:r>
      <w:r>
        <w:t xml:space="preserve"> sans </w:t>
      </w:r>
      <w:r>
        <w:rPr>
          <w:rFonts w:ascii="Consolas" w:hAnsi="Consolas" w:cs="Consolas"/>
          <w:color w:val="E97132" w:themeColor="accent2"/>
          <w:sz w:val="18"/>
          <w:szCs w:val="18"/>
        </w:rPr>
        <w:t>computeIfAbsent</w:t>
      </w:r>
      <w:r>
        <w:t>, avec un test explicite. Combien de lignes, et laquelle des deux versions préférez-vous relire dans six mois ?</w:t>
      </w:r>
    </w:p>
    <w:p w14:paraId="61CDC7F2" w14:textId="77777777" w:rsidR="00502E4C" w:rsidRDefault="00000000">
      <w:pPr>
        <w:pStyle w:val="Paragraphedeliste"/>
        <w:numPr>
          <w:ilvl w:val="0"/>
          <w:numId w:val="9"/>
        </w:numPr>
        <w:spacing w:after="60"/>
      </w:pPr>
      <w:r>
        <w:t>Quelle structure choisiriez-vous pour répondre à la question inverse : quels étudiants suivent le cours de Java ?</w:t>
      </w:r>
    </w:p>
    <w:p w14:paraId="2E7C8A2C" w14:textId="77777777" w:rsidR="00502E4C" w:rsidRDefault="00502E4C">
      <w:pPr>
        <w:pBdr>
          <w:bottom w:val="single" w:sz="6" w:space="1" w:color="A6A6A6"/>
        </w:pBdr>
        <w:spacing w:before="240" w:after="360"/>
      </w:pPr>
    </w:p>
    <w:p w14:paraId="7ACD8C1A" w14:textId="77777777" w:rsidR="00502E4C" w:rsidRDefault="00000000">
      <w:pPr>
        <w:pStyle w:val="Titre2"/>
        <w:keepNext/>
        <w:spacing w:before="360" w:after="160"/>
      </w:pPr>
      <w:bookmarkStart w:id="56" w:name="_Toc243774998"/>
      <w:r>
        <w:rPr>
          <w:b/>
          <w:bCs/>
          <w:color w:val="1F4E79"/>
          <w:sz w:val="30"/>
          <w:szCs w:val="30"/>
        </w:rPr>
        <w:t>COL.8 — Trois ordres pour une bibliothèque</w:t>
      </w:r>
      <w:bookmarkEnd w:id="56"/>
    </w:p>
    <w:p w14:paraId="3A84C4A5"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be.ephec.java.col.e08</w:t>
      </w:r>
    </w:p>
    <w:p w14:paraId="1278C9E2" w14:textId="77777777" w:rsidR="00502E4C" w:rsidRDefault="00000000">
      <w:pPr>
        <w:pStyle w:val="Titre3"/>
        <w:keepNext/>
        <w:spacing w:before="240" w:after="100"/>
      </w:pPr>
      <w:r>
        <w:rPr>
          <w:b/>
          <w:bCs/>
          <w:color w:val="595959"/>
        </w:rPr>
        <w:t>Objectif</w:t>
      </w:r>
    </w:p>
    <w:p w14:paraId="3EE591B5" w14:textId="77777777" w:rsidR="00502E4C" w:rsidRDefault="00000000">
      <w:pPr>
        <w:spacing w:after="120"/>
      </w:pPr>
      <w:r>
        <w:t xml:space="preserve">Donner un ordre naturel à une classe avec </w:t>
      </w:r>
      <w:r>
        <w:rPr>
          <w:rFonts w:ascii="Consolas" w:hAnsi="Consolas" w:cs="Consolas"/>
          <w:color w:val="E97132" w:themeColor="accent2"/>
          <w:sz w:val="18"/>
          <w:szCs w:val="18"/>
        </w:rPr>
        <w:t>Comparable</w:t>
      </w:r>
      <w:r>
        <w:t xml:space="preserve">, puis lui fournir d'autres ordres de l'extérieur avec </w:t>
      </w:r>
      <w:r>
        <w:rPr>
          <w:rFonts w:ascii="Consolas" w:hAnsi="Consolas" w:cs="Consolas"/>
          <w:color w:val="E97132" w:themeColor="accent2"/>
          <w:sz w:val="18"/>
          <w:szCs w:val="18"/>
        </w:rPr>
        <w:t>Comparator</w:t>
      </w:r>
      <w:r>
        <w:t>.</w:t>
      </w:r>
    </w:p>
    <w:p w14:paraId="0813A5D9" w14:textId="77777777" w:rsidR="00502E4C" w:rsidRDefault="00000000">
      <w:pPr>
        <w:pStyle w:val="Titre3"/>
        <w:keepNext/>
        <w:spacing w:before="240" w:after="100"/>
      </w:pPr>
      <w:r>
        <w:rPr>
          <w:b/>
          <w:bCs/>
          <w:color w:val="595959"/>
        </w:rPr>
        <w:t>Énoncé</w:t>
      </w:r>
    </w:p>
    <w:p w14:paraId="74CE282E" w14:textId="77777777" w:rsidR="00502E4C" w:rsidRDefault="00000000">
      <w:pPr>
        <w:spacing w:after="120"/>
      </w:pPr>
      <w:r>
        <w:t xml:space="preserve">Le record </w:t>
      </w:r>
      <w:r>
        <w:rPr>
          <w:rFonts w:ascii="Consolas" w:hAnsi="Consolas" w:cs="Consolas"/>
          <w:color w:val="E97132" w:themeColor="accent2"/>
          <w:sz w:val="18"/>
          <w:szCs w:val="18"/>
        </w:rPr>
        <w:t>Livre</w:t>
      </w:r>
      <w:r>
        <w:t xml:space="preserve"> a un titre, un auteur et une année de parution. Complétez les quatre classes suivantes ; le </w:t>
      </w:r>
      <w:r>
        <w:rPr>
          <w:rFonts w:ascii="Consolas" w:hAnsi="Consolas" w:cs="Consolas"/>
          <w:color w:val="E97132" w:themeColor="accent2"/>
          <w:sz w:val="18"/>
          <w:szCs w:val="18"/>
        </w:rPr>
        <w:t>Programme</w:t>
      </w:r>
      <w:r>
        <w:t xml:space="preserve"> est fourni, et affiche la même bibliothèque dans les trois ordres.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300"/>
        <w:gridCol w:w="3160"/>
      </w:tblGrid>
      <w:tr w:rsidR="00502E4C" w14:paraId="337C9C8D"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23E86F50" w14:textId="77777777" w:rsidR="00502E4C" w:rsidRDefault="00000000">
            <w:r>
              <w:rPr>
                <w:b/>
                <w:bCs/>
                <w:sz w:val="20"/>
                <w:szCs w:val="20"/>
              </w:rPr>
              <w:t>Élément</w:t>
            </w:r>
          </w:p>
        </w:tc>
        <w:tc>
          <w:tcPr>
            <w:tcW w:w="4300" w:type="dxa"/>
            <w:shd w:val="clear" w:color="auto" w:fill="DEEAF6"/>
            <w:tcMar>
              <w:top w:w="55" w:type="dxa"/>
              <w:left w:w="100" w:type="dxa"/>
              <w:bottom w:w="55" w:type="dxa"/>
              <w:right w:w="100" w:type="dxa"/>
            </w:tcMar>
          </w:tcPr>
          <w:p w14:paraId="27031A9E" w14:textId="77777777" w:rsidR="00502E4C" w:rsidRDefault="00000000">
            <w:r>
              <w:rPr>
                <w:b/>
                <w:bCs/>
                <w:sz w:val="20"/>
                <w:szCs w:val="20"/>
              </w:rPr>
              <w:t>Signature</w:t>
            </w:r>
          </w:p>
        </w:tc>
        <w:tc>
          <w:tcPr>
            <w:tcW w:w="3160" w:type="dxa"/>
            <w:shd w:val="clear" w:color="auto" w:fill="DEEAF6"/>
            <w:tcMar>
              <w:top w:w="55" w:type="dxa"/>
              <w:left w:w="100" w:type="dxa"/>
              <w:bottom w:w="55" w:type="dxa"/>
              <w:right w:w="100" w:type="dxa"/>
            </w:tcMar>
          </w:tcPr>
          <w:p w14:paraId="3D20EEF9" w14:textId="77777777" w:rsidR="00502E4C" w:rsidRDefault="00000000">
            <w:r>
              <w:rPr>
                <w:b/>
                <w:bCs/>
                <w:sz w:val="20"/>
                <w:szCs w:val="20"/>
              </w:rPr>
              <w:t>Rôle</w:t>
            </w:r>
          </w:p>
        </w:tc>
      </w:tr>
      <w:tr w:rsidR="00502E4C" w14:paraId="51A7B04B" w14:textId="77777777">
        <w:tblPrEx>
          <w:tblCellMar>
            <w:top w:w="0" w:type="dxa"/>
            <w:bottom w:w="0" w:type="dxa"/>
          </w:tblCellMar>
        </w:tblPrEx>
        <w:trPr>
          <w:cantSplit/>
        </w:trPr>
        <w:tc>
          <w:tcPr>
            <w:tcW w:w="1900" w:type="dxa"/>
            <w:tcMar>
              <w:top w:w="55" w:type="dxa"/>
              <w:left w:w="100" w:type="dxa"/>
              <w:bottom w:w="55" w:type="dxa"/>
              <w:right w:w="100" w:type="dxa"/>
            </w:tcMar>
          </w:tcPr>
          <w:p w14:paraId="4E8E9BBF" w14:textId="77777777" w:rsidR="00502E4C" w:rsidRDefault="00000000">
            <w:r>
              <w:rPr>
                <w:rFonts w:ascii="Consolas" w:hAnsi="Consolas" w:cs="Consolas"/>
                <w:color w:val="E97132" w:themeColor="accent2"/>
                <w:sz w:val="18"/>
                <w:szCs w:val="18"/>
              </w:rPr>
              <w:t>Livre</w:t>
            </w:r>
          </w:p>
        </w:tc>
        <w:tc>
          <w:tcPr>
            <w:tcW w:w="4300" w:type="dxa"/>
            <w:tcMar>
              <w:top w:w="55" w:type="dxa"/>
              <w:left w:w="100" w:type="dxa"/>
              <w:bottom w:w="55" w:type="dxa"/>
              <w:right w:w="100" w:type="dxa"/>
            </w:tcMar>
          </w:tcPr>
          <w:p w14:paraId="4FF9D603" w14:textId="77777777" w:rsidR="00502E4C" w:rsidRDefault="00000000">
            <w:r>
              <w:rPr>
                <w:rFonts w:ascii="Consolas" w:hAnsi="Consolas" w:cs="Consolas"/>
                <w:color w:val="E97132" w:themeColor="accent2"/>
                <w:sz w:val="18"/>
                <w:szCs w:val="18"/>
              </w:rPr>
              <w:t>public int compareTo(Livre autre)</w:t>
            </w:r>
          </w:p>
        </w:tc>
        <w:tc>
          <w:tcPr>
            <w:tcW w:w="3160" w:type="dxa"/>
            <w:tcMar>
              <w:top w:w="55" w:type="dxa"/>
              <w:left w:w="100" w:type="dxa"/>
              <w:bottom w:w="55" w:type="dxa"/>
              <w:right w:w="100" w:type="dxa"/>
            </w:tcMar>
          </w:tcPr>
          <w:p w14:paraId="3E9412F2" w14:textId="77777777" w:rsidR="00502E4C" w:rsidRDefault="00000000">
            <w:r>
              <w:rPr>
                <w:sz w:val="20"/>
                <w:szCs w:val="20"/>
              </w:rPr>
              <w:t>L'ordre naturel : par titre, alphabétiquement</w:t>
            </w:r>
          </w:p>
        </w:tc>
      </w:tr>
      <w:tr w:rsidR="00502E4C" w14:paraId="22F2D255" w14:textId="77777777">
        <w:tblPrEx>
          <w:tblCellMar>
            <w:top w:w="0" w:type="dxa"/>
            <w:bottom w:w="0" w:type="dxa"/>
          </w:tblCellMar>
        </w:tblPrEx>
        <w:trPr>
          <w:cantSplit/>
        </w:trPr>
        <w:tc>
          <w:tcPr>
            <w:tcW w:w="1900" w:type="dxa"/>
            <w:tcMar>
              <w:top w:w="55" w:type="dxa"/>
              <w:left w:w="100" w:type="dxa"/>
              <w:bottom w:w="55" w:type="dxa"/>
              <w:right w:w="100" w:type="dxa"/>
            </w:tcMar>
          </w:tcPr>
          <w:p w14:paraId="29231A0B" w14:textId="77777777" w:rsidR="00502E4C" w:rsidRDefault="00000000">
            <w:r>
              <w:rPr>
                <w:rFonts w:ascii="Consolas" w:hAnsi="Consolas" w:cs="Consolas"/>
                <w:color w:val="E97132" w:themeColor="accent2"/>
                <w:sz w:val="18"/>
                <w:szCs w:val="18"/>
              </w:rPr>
              <w:t>ParAnnee</w:t>
            </w:r>
          </w:p>
        </w:tc>
        <w:tc>
          <w:tcPr>
            <w:tcW w:w="4300" w:type="dxa"/>
            <w:tcMar>
              <w:top w:w="55" w:type="dxa"/>
              <w:left w:w="100" w:type="dxa"/>
              <w:bottom w:w="55" w:type="dxa"/>
              <w:right w:w="100" w:type="dxa"/>
            </w:tcMar>
          </w:tcPr>
          <w:p w14:paraId="42AAE7F2" w14:textId="77777777" w:rsidR="00502E4C" w:rsidRDefault="00000000">
            <w:r>
              <w:rPr>
                <w:rFonts w:ascii="Consolas" w:hAnsi="Consolas" w:cs="Consolas"/>
                <w:color w:val="E97132" w:themeColor="accent2"/>
                <w:sz w:val="18"/>
                <w:szCs w:val="18"/>
              </w:rPr>
              <w:t>public int compare(Livre premier, Livre second)</w:t>
            </w:r>
          </w:p>
        </w:tc>
        <w:tc>
          <w:tcPr>
            <w:tcW w:w="3160" w:type="dxa"/>
            <w:tcMar>
              <w:top w:w="55" w:type="dxa"/>
              <w:left w:w="100" w:type="dxa"/>
              <w:bottom w:w="55" w:type="dxa"/>
              <w:right w:w="100" w:type="dxa"/>
            </w:tcMar>
          </w:tcPr>
          <w:p w14:paraId="3191017C" w14:textId="77777777" w:rsidR="00502E4C" w:rsidRDefault="00000000">
            <w:r>
              <w:rPr>
                <w:sz w:val="20"/>
                <w:szCs w:val="20"/>
              </w:rPr>
              <w:t>Par année, puis par titre à égalité</w:t>
            </w:r>
          </w:p>
        </w:tc>
      </w:tr>
      <w:tr w:rsidR="00502E4C" w14:paraId="487D71C1" w14:textId="77777777">
        <w:tblPrEx>
          <w:tblCellMar>
            <w:top w:w="0" w:type="dxa"/>
            <w:bottom w:w="0" w:type="dxa"/>
          </w:tblCellMar>
        </w:tblPrEx>
        <w:trPr>
          <w:cantSplit/>
        </w:trPr>
        <w:tc>
          <w:tcPr>
            <w:tcW w:w="1900" w:type="dxa"/>
            <w:tcMar>
              <w:top w:w="55" w:type="dxa"/>
              <w:left w:w="100" w:type="dxa"/>
              <w:bottom w:w="55" w:type="dxa"/>
              <w:right w:w="100" w:type="dxa"/>
            </w:tcMar>
          </w:tcPr>
          <w:p w14:paraId="587BCA03" w14:textId="77777777" w:rsidR="00502E4C" w:rsidRDefault="00000000">
            <w:r>
              <w:rPr>
                <w:rFonts w:ascii="Consolas" w:hAnsi="Consolas" w:cs="Consolas"/>
                <w:color w:val="E97132" w:themeColor="accent2"/>
                <w:sz w:val="18"/>
                <w:szCs w:val="18"/>
              </w:rPr>
              <w:t>ParAuteur</w:t>
            </w:r>
          </w:p>
        </w:tc>
        <w:tc>
          <w:tcPr>
            <w:tcW w:w="4300" w:type="dxa"/>
            <w:tcMar>
              <w:top w:w="55" w:type="dxa"/>
              <w:left w:w="100" w:type="dxa"/>
              <w:bottom w:w="55" w:type="dxa"/>
              <w:right w:w="100" w:type="dxa"/>
            </w:tcMar>
          </w:tcPr>
          <w:p w14:paraId="2001CBB4" w14:textId="77777777" w:rsidR="00502E4C" w:rsidRDefault="00000000">
            <w:r>
              <w:rPr>
                <w:rFonts w:ascii="Consolas" w:hAnsi="Consolas" w:cs="Consolas"/>
                <w:color w:val="E97132" w:themeColor="accent2"/>
                <w:sz w:val="18"/>
                <w:szCs w:val="18"/>
              </w:rPr>
              <w:t>public int compare(Livre premier, Livre second)</w:t>
            </w:r>
          </w:p>
        </w:tc>
        <w:tc>
          <w:tcPr>
            <w:tcW w:w="3160" w:type="dxa"/>
            <w:tcMar>
              <w:top w:w="55" w:type="dxa"/>
              <w:left w:w="100" w:type="dxa"/>
              <w:bottom w:w="55" w:type="dxa"/>
              <w:right w:w="100" w:type="dxa"/>
            </w:tcMar>
          </w:tcPr>
          <w:p w14:paraId="7FF08078" w14:textId="77777777" w:rsidR="00502E4C" w:rsidRDefault="00000000">
            <w:r>
              <w:rPr>
                <w:sz w:val="20"/>
                <w:szCs w:val="20"/>
              </w:rPr>
              <w:t>Par auteur, puis par titre</w:t>
            </w:r>
          </w:p>
        </w:tc>
      </w:tr>
      <w:tr w:rsidR="00502E4C" w14:paraId="56310900" w14:textId="77777777">
        <w:tblPrEx>
          <w:tblCellMar>
            <w:top w:w="0" w:type="dxa"/>
            <w:bottom w:w="0" w:type="dxa"/>
          </w:tblCellMar>
        </w:tblPrEx>
        <w:trPr>
          <w:cantSplit/>
        </w:trPr>
        <w:tc>
          <w:tcPr>
            <w:tcW w:w="1900" w:type="dxa"/>
            <w:tcMar>
              <w:top w:w="55" w:type="dxa"/>
              <w:left w:w="100" w:type="dxa"/>
              <w:bottom w:w="55" w:type="dxa"/>
              <w:right w:w="100" w:type="dxa"/>
            </w:tcMar>
          </w:tcPr>
          <w:p w14:paraId="0F81E430" w14:textId="77777777" w:rsidR="00502E4C" w:rsidRDefault="00000000">
            <w:r>
              <w:rPr>
                <w:rFonts w:ascii="Consolas" w:hAnsi="Consolas" w:cs="Consolas"/>
                <w:color w:val="E97132" w:themeColor="accent2"/>
                <w:sz w:val="18"/>
                <w:szCs w:val="18"/>
              </w:rPr>
              <w:t>parTitre</w:t>
            </w:r>
          </w:p>
        </w:tc>
        <w:tc>
          <w:tcPr>
            <w:tcW w:w="4300" w:type="dxa"/>
            <w:tcMar>
              <w:top w:w="55" w:type="dxa"/>
              <w:left w:w="100" w:type="dxa"/>
              <w:bottom w:w="55" w:type="dxa"/>
              <w:right w:w="100" w:type="dxa"/>
            </w:tcMar>
          </w:tcPr>
          <w:p w14:paraId="051BCE92" w14:textId="77777777" w:rsidR="00502E4C" w:rsidRDefault="00000000">
            <w:r>
              <w:rPr>
                <w:rFonts w:ascii="Consolas" w:hAnsi="Consolas" w:cs="Consolas"/>
                <w:color w:val="E97132" w:themeColor="accent2"/>
                <w:sz w:val="18"/>
                <w:szCs w:val="18"/>
              </w:rPr>
              <w:t>public static List&lt;Livre&gt; parTitre(List&lt;Livre&gt;)</w:t>
            </w:r>
          </w:p>
        </w:tc>
        <w:tc>
          <w:tcPr>
            <w:tcW w:w="3160" w:type="dxa"/>
            <w:tcMar>
              <w:top w:w="55" w:type="dxa"/>
              <w:left w:w="100" w:type="dxa"/>
              <w:bottom w:w="55" w:type="dxa"/>
              <w:right w:w="100" w:type="dxa"/>
            </w:tcMar>
          </w:tcPr>
          <w:p w14:paraId="16D0754F" w14:textId="77777777" w:rsidR="00502E4C" w:rsidRDefault="00000000">
            <w:r>
              <w:rPr>
                <w:sz w:val="20"/>
                <w:szCs w:val="20"/>
              </w:rPr>
              <w:t>Une nouvelle liste, dans l'ordre naturel</w:t>
            </w:r>
          </w:p>
        </w:tc>
      </w:tr>
      <w:tr w:rsidR="00502E4C" w14:paraId="2DC523D0" w14:textId="77777777">
        <w:tblPrEx>
          <w:tblCellMar>
            <w:top w:w="0" w:type="dxa"/>
            <w:bottom w:w="0" w:type="dxa"/>
          </w:tblCellMar>
        </w:tblPrEx>
        <w:trPr>
          <w:cantSplit/>
        </w:trPr>
        <w:tc>
          <w:tcPr>
            <w:tcW w:w="1900" w:type="dxa"/>
            <w:tcMar>
              <w:top w:w="55" w:type="dxa"/>
              <w:left w:w="100" w:type="dxa"/>
              <w:bottom w:w="55" w:type="dxa"/>
              <w:right w:w="100" w:type="dxa"/>
            </w:tcMar>
          </w:tcPr>
          <w:p w14:paraId="323332C5" w14:textId="77777777" w:rsidR="00502E4C" w:rsidRDefault="00000000">
            <w:r>
              <w:rPr>
                <w:rFonts w:ascii="Consolas" w:hAnsi="Consolas" w:cs="Consolas"/>
                <w:color w:val="E97132" w:themeColor="accent2"/>
                <w:sz w:val="18"/>
                <w:szCs w:val="18"/>
              </w:rPr>
              <w:t>parAnnee</w:t>
            </w:r>
          </w:p>
        </w:tc>
        <w:tc>
          <w:tcPr>
            <w:tcW w:w="4300" w:type="dxa"/>
            <w:tcMar>
              <w:top w:w="55" w:type="dxa"/>
              <w:left w:w="100" w:type="dxa"/>
              <w:bottom w:w="55" w:type="dxa"/>
              <w:right w:w="100" w:type="dxa"/>
            </w:tcMar>
          </w:tcPr>
          <w:p w14:paraId="712F8D60" w14:textId="77777777" w:rsidR="00502E4C" w:rsidRDefault="00000000">
            <w:r>
              <w:rPr>
                <w:rFonts w:ascii="Consolas" w:hAnsi="Consolas" w:cs="Consolas"/>
                <w:color w:val="E97132" w:themeColor="accent2"/>
                <w:sz w:val="18"/>
                <w:szCs w:val="18"/>
              </w:rPr>
              <w:t>public static List&lt;Livre&gt; parAnnee(List&lt;Livre&gt;)</w:t>
            </w:r>
          </w:p>
        </w:tc>
        <w:tc>
          <w:tcPr>
            <w:tcW w:w="3160" w:type="dxa"/>
            <w:tcMar>
              <w:top w:w="55" w:type="dxa"/>
              <w:left w:w="100" w:type="dxa"/>
              <w:bottom w:w="55" w:type="dxa"/>
              <w:right w:w="100" w:type="dxa"/>
            </w:tcMar>
          </w:tcPr>
          <w:p w14:paraId="484F8599" w14:textId="77777777" w:rsidR="00502E4C" w:rsidRDefault="00000000">
            <w:r>
              <w:rPr>
                <w:sz w:val="20"/>
                <w:szCs w:val="20"/>
              </w:rPr>
              <w:t xml:space="preserve">Une nouvelle liste, triée avec </w:t>
            </w:r>
            <w:r>
              <w:rPr>
                <w:rFonts w:ascii="Consolas" w:hAnsi="Consolas" w:cs="Consolas"/>
                <w:color w:val="E97132" w:themeColor="accent2"/>
                <w:sz w:val="18"/>
                <w:szCs w:val="18"/>
              </w:rPr>
              <w:t>ParAnnee</w:t>
            </w:r>
          </w:p>
        </w:tc>
      </w:tr>
      <w:tr w:rsidR="00502E4C" w14:paraId="1E1372D5" w14:textId="77777777">
        <w:tblPrEx>
          <w:tblCellMar>
            <w:top w:w="0" w:type="dxa"/>
            <w:bottom w:w="0" w:type="dxa"/>
          </w:tblCellMar>
        </w:tblPrEx>
        <w:trPr>
          <w:cantSplit/>
        </w:trPr>
        <w:tc>
          <w:tcPr>
            <w:tcW w:w="1900" w:type="dxa"/>
            <w:tcMar>
              <w:top w:w="55" w:type="dxa"/>
              <w:left w:w="100" w:type="dxa"/>
              <w:bottom w:w="55" w:type="dxa"/>
              <w:right w:w="100" w:type="dxa"/>
            </w:tcMar>
          </w:tcPr>
          <w:p w14:paraId="7EFBA53F" w14:textId="77777777" w:rsidR="00502E4C" w:rsidRDefault="00000000">
            <w:r>
              <w:rPr>
                <w:rFonts w:ascii="Consolas" w:hAnsi="Consolas" w:cs="Consolas"/>
                <w:color w:val="E97132" w:themeColor="accent2"/>
                <w:sz w:val="18"/>
                <w:szCs w:val="18"/>
              </w:rPr>
              <w:t>rangesParAuteur</w:t>
            </w:r>
          </w:p>
        </w:tc>
        <w:tc>
          <w:tcPr>
            <w:tcW w:w="4300" w:type="dxa"/>
            <w:tcMar>
              <w:top w:w="55" w:type="dxa"/>
              <w:left w:w="100" w:type="dxa"/>
              <w:bottom w:w="55" w:type="dxa"/>
              <w:right w:w="100" w:type="dxa"/>
            </w:tcMar>
          </w:tcPr>
          <w:p w14:paraId="16FF550E" w14:textId="77777777" w:rsidR="00502E4C" w:rsidRDefault="00000000">
            <w:r>
              <w:rPr>
                <w:rFonts w:ascii="Consolas" w:hAnsi="Consolas" w:cs="Consolas"/>
                <w:color w:val="E97132" w:themeColor="accent2"/>
                <w:sz w:val="18"/>
                <w:szCs w:val="18"/>
              </w:rPr>
              <w:t>public static Set&lt;Livre&gt; rangesParAuteur(List&lt;Livre&gt;)</w:t>
            </w:r>
          </w:p>
        </w:tc>
        <w:tc>
          <w:tcPr>
            <w:tcW w:w="3160" w:type="dxa"/>
            <w:tcMar>
              <w:top w:w="55" w:type="dxa"/>
              <w:left w:w="100" w:type="dxa"/>
              <w:bottom w:w="55" w:type="dxa"/>
              <w:right w:w="100" w:type="dxa"/>
            </w:tcMar>
          </w:tcPr>
          <w:p w14:paraId="5C6EB49B" w14:textId="77777777" w:rsidR="00502E4C" w:rsidRDefault="00000000">
            <w:r>
              <w:rPr>
                <w:sz w:val="20"/>
                <w:szCs w:val="20"/>
              </w:rPr>
              <w:t xml:space="preserve">Un </w:t>
            </w:r>
            <w:r>
              <w:rPr>
                <w:rFonts w:ascii="Consolas" w:hAnsi="Consolas" w:cs="Consolas"/>
                <w:color w:val="E97132" w:themeColor="accent2"/>
                <w:sz w:val="18"/>
                <w:szCs w:val="18"/>
              </w:rPr>
              <w:t>TreeSet</w:t>
            </w:r>
            <w:r>
              <w:rPr>
                <w:sz w:val="20"/>
                <w:szCs w:val="20"/>
              </w:rPr>
              <w:t xml:space="preserve"> construit avec </w:t>
            </w:r>
            <w:r>
              <w:rPr>
                <w:rFonts w:ascii="Consolas" w:hAnsi="Consolas" w:cs="Consolas"/>
                <w:color w:val="E97132" w:themeColor="accent2"/>
                <w:sz w:val="18"/>
                <w:szCs w:val="18"/>
              </w:rPr>
              <w:t>ParAuteur</w:t>
            </w:r>
          </w:p>
        </w:tc>
      </w:tr>
    </w:tbl>
    <w:p w14:paraId="6B2904A8" w14:textId="77777777" w:rsidR="00502E4C" w:rsidRDefault="00000000">
      <w:pPr>
        <w:spacing w:after="120"/>
      </w:pPr>
      <w:r>
        <w:rPr>
          <w:b/>
          <w:bCs/>
        </w:rPr>
        <w:t xml:space="preserve">Indices : </w:t>
      </w:r>
      <w:r>
        <w:t xml:space="preserve">une </w:t>
      </w:r>
      <w:r>
        <w:rPr>
          <w:rFonts w:ascii="Consolas" w:hAnsi="Consolas" w:cs="Consolas"/>
          <w:color w:val="E97132" w:themeColor="accent2"/>
          <w:sz w:val="18"/>
          <w:szCs w:val="18"/>
        </w:rPr>
        <w:t>String</w:t>
      </w:r>
      <w:r>
        <w:t xml:space="preserve"> sait déjà se comparer ; pour les années, </w:t>
      </w:r>
      <w:r>
        <w:rPr>
          <w:rFonts w:ascii="Consolas" w:hAnsi="Consolas" w:cs="Consolas"/>
          <w:color w:val="E97132" w:themeColor="accent2"/>
          <w:sz w:val="18"/>
          <w:szCs w:val="18"/>
        </w:rPr>
        <w:t>Integer.compare</w:t>
      </w:r>
      <w:r>
        <w:t xml:space="preserve"> plutôt qu'une soustraction (voir </w:t>
      </w:r>
      <w:r>
        <w:rPr>
          <w:rFonts w:ascii="Consolas" w:hAnsi="Consolas" w:cs="Consolas"/>
          <w:color w:val="E97132" w:themeColor="accent2"/>
          <w:sz w:val="18"/>
          <w:szCs w:val="18"/>
        </w:rPr>
        <w:t>COL §6</w:t>
      </w:r>
      <w:r>
        <w:t xml:space="preserve">). La méthode </w:t>
      </w:r>
      <w:r>
        <w:rPr>
          <w:rFonts w:ascii="Consolas" w:hAnsi="Consolas" w:cs="Consolas"/>
          <w:color w:val="E97132" w:themeColor="accent2"/>
          <w:sz w:val="18"/>
          <w:szCs w:val="18"/>
        </w:rPr>
        <w:t>sort</w:t>
      </w:r>
      <w:r>
        <w:t xml:space="preserve"> d'une </w:t>
      </w:r>
      <w:r>
        <w:rPr>
          <w:rFonts w:ascii="Consolas" w:hAnsi="Consolas" w:cs="Consolas"/>
          <w:color w:val="E97132" w:themeColor="accent2"/>
          <w:sz w:val="18"/>
          <w:szCs w:val="18"/>
        </w:rPr>
        <w:t>List</w:t>
      </w:r>
      <w:r>
        <w:t xml:space="preserve"> reçoit un comparateur, et le constructeur de </w:t>
      </w:r>
      <w:r>
        <w:rPr>
          <w:rFonts w:ascii="Consolas" w:hAnsi="Consolas" w:cs="Consolas"/>
          <w:color w:val="E97132" w:themeColor="accent2"/>
          <w:sz w:val="18"/>
          <w:szCs w:val="18"/>
        </w:rPr>
        <w:t>TreeSet</w:t>
      </w:r>
      <w:r>
        <w:t xml:space="preserve"> aussi. Comme dans </w:t>
      </w:r>
      <w:hyperlink w:anchor="ex-COL-1" w:history="1">
        <w:r>
          <w:rPr>
            <w:rFonts w:ascii="Consolas" w:hAnsi="Consolas" w:cs="Consolas"/>
            <w:color w:val="E97132" w:themeColor="accent2"/>
            <w:sz w:val="18"/>
            <w:szCs w:val="18"/>
          </w:rPr>
          <w:t>COL.1</w:t>
        </w:r>
      </w:hyperlink>
      <w:r>
        <w:t xml:space="preserve">, aucune méthode de </w:t>
      </w:r>
      <w:r>
        <w:rPr>
          <w:rFonts w:ascii="Consolas" w:hAnsi="Consolas" w:cs="Consolas"/>
          <w:color w:val="E97132" w:themeColor="accent2"/>
          <w:sz w:val="18"/>
          <w:szCs w:val="18"/>
        </w:rPr>
        <w:t>Tris</w:t>
      </w:r>
      <w:r>
        <w:t xml:space="preserve"> ne modifie la liste reçue.</w:t>
      </w:r>
    </w:p>
    <w:p w14:paraId="1FA4927A"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3D1589D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79405F3" w14:textId="77777777" w:rsidR="00502E4C" w:rsidRDefault="00000000">
            <w:pPr>
              <w:spacing w:after="80"/>
            </w:pPr>
            <w:r>
              <w:rPr>
                <w:rFonts w:ascii="Consolas" w:hAnsi="Consolas" w:cs="Consolas"/>
                <w:color w:val="E97132" w:themeColor="accent2"/>
                <w:sz w:val="18"/>
                <w:szCs w:val="18"/>
              </w:rPr>
              <w:t>be.ephec.java.col.e08.TrisTest</w:t>
            </w:r>
          </w:p>
          <w:p w14:paraId="54B4F486" w14:textId="77777777" w:rsidR="00502E4C" w:rsidRDefault="00000000">
            <w:r>
              <w:t>Vérifie l'ordre naturel, les trois tris, le départage à égalité, que l'ensemble garde tous les livres, et que la liste reçue n'est pas modifiée.</w:t>
            </w:r>
          </w:p>
        </w:tc>
      </w:tr>
    </w:tbl>
    <w:p w14:paraId="7E5558FD" w14:textId="77777777" w:rsidR="00502E4C" w:rsidRDefault="00000000">
      <w:pPr>
        <w:pStyle w:val="Titre3"/>
        <w:keepNext/>
        <w:spacing w:before="240" w:after="100"/>
      </w:pPr>
      <w:r>
        <w:rPr>
          <w:b/>
          <w:bCs/>
          <w:color w:val="595959"/>
        </w:rPr>
        <w:t>Questions à se poser</w:t>
      </w:r>
    </w:p>
    <w:p w14:paraId="2B43CCFC" w14:textId="77777777" w:rsidR="00502E4C" w:rsidRDefault="00000000">
      <w:pPr>
        <w:pStyle w:val="Paragraphedeliste"/>
        <w:numPr>
          <w:ilvl w:val="0"/>
          <w:numId w:val="9"/>
        </w:numPr>
        <w:spacing w:after="60"/>
      </w:pPr>
      <w:r>
        <w:t xml:space="preserve">Retirez le second critère de </w:t>
      </w:r>
      <w:r>
        <w:rPr>
          <w:rFonts w:ascii="Consolas" w:hAnsi="Consolas" w:cs="Consolas"/>
          <w:color w:val="E97132" w:themeColor="accent2"/>
          <w:sz w:val="18"/>
          <w:szCs w:val="18"/>
        </w:rPr>
        <w:t>ParAuteur</w:t>
      </w:r>
      <w:r>
        <w:t xml:space="preserve"> (le titre), et relancez le test. Combien de livres reste-t-il dans l'ensemble, et pourquoi ?</w:t>
      </w:r>
    </w:p>
    <w:p w14:paraId="631BA8C0" w14:textId="77777777" w:rsidR="00502E4C" w:rsidRDefault="00000000">
      <w:pPr>
        <w:pStyle w:val="Paragraphedeliste"/>
        <w:numPr>
          <w:ilvl w:val="0"/>
          <w:numId w:val="9"/>
        </w:numPr>
        <w:spacing w:after="60"/>
      </w:pPr>
      <w:r>
        <w:t>Pourquoi l'ordre par titre est-il l'ordre naturel, et pas l'ordre par année ? Qu'est-ce qui rend un ordre « naturel » pour une classe ?</w:t>
      </w:r>
    </w:p>
    <w:p w14:paraId="3725B959" w14:textId="77777777" w:rsidR="00502E4C" w:rsidRDefault="00000000">
      <w:pPr>
        <w:pStyle w:val="Paragraphedeliste"/>
        <w:numPr>
          <w:ilvl w:val="0"/>
          <w:numId w:val="9"/>
        </w:numPr>
        <w:spacing w:after="60"/>
      </w:pPr>
      <w:r>
        <w:t xml:space="preserve">Au module </w:t>
      </w:r>
      <w:r>
        <w:rPr>
          <w:rFonts w:ascii="Consolas" w:hAnsi="Consolas" w:cs="Consolas"/>
          <w:color w:val="E97132" w:themeColor="accent2"/>
          <w:sz w:val="18"/>
          <w:szCs w:val="18"/>
        </w:rPr>
        <w:t>LAM</w:t>
      </w:r>
      <w:r>
        <w:t>, chacun des deux comparateurs tiendra en une ligne. Lesquelles de ces classes vous paraîtront alors encore utiles ?</w:t>
      </w:r>
    </w:p>
    <w:p w14:paraId="3D445EE1" w14:textId="77777777" w:rsidR="00502E4C" w:rsidRDefault="00000000">
      <w:pPr>
        <w:pStyle w:val="Titre1"/>
        <w:keepNext/>
        <w:pageBreakBefore/>
        <w:spacing w:before="360" w:after="160"/>
      </w:pPr>
      <w:bookmarkStart w:id="57" w:name="_Toc243774999"/>
      <w:r>
        <w:rPr>
          <w:b/>
          <w:bCs/>
          <w:color w:val="1F4E79"/>
          <w:sz w:val="40"/>
          <w:szCs w:val="40"/>
        </w:rPr>
        <w:lastRenderedPageBreak/>
        <w:t>Module EXC — Exceptions</w:t>
      </w:r>
      <w:bookmarkEnd w:id="57"/>
    </w:p>
    <w:p w14:paraId="02F8A586" w14:textId="77777777" w:rsidR="00502E4C" w:rsidRDefault="00502E4C">
      <w:pPr>
        <w:spacing w:after="120"/>
      </w:pPr>
    </w:p>
    <w:p w14:paraId="17F2B99C" w14:textId="77777777" w:rsidR="00502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502E4C" w14:paraId="35329901"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55C7446E" w14:textId="77777777" w:rsidR="00502E4C" w:rsidRDefault="00000000">
            <w:r>
              <w:rPr>
                <w:b/>
                <w:bCs/>
                <w:sz w:val="20"/>
                <w:szCs w:val="20"/>
              </w:rPr>
              <w:t>Exercice</w:t>
            </w:r>
          </w:p>
        </w:tc>
        <w:tc>
          <w:tcPr>
            <w:tcW w:w="3400" w:type="dxa"/>
            <w:shd w:val="clear" w:color="auto" w:fill="DEEAF6"/>
            <w:tcMar>
              <w:top w:w="55" w:type="dxa"/>
              <w:left w:w="100" w:type="dxa"/>
              <w:bottom w:w="55" w:type="dxa"/>
              <w:right w:w="100" w:type="dxa"/>
            </w:tcMar>
          </w:tcPr>
          <w:p w14:paraId="589907A0" w14:textId="77777777" w:rsidR="00502E4C" w:rsidRDefault="00000000">
            <w:r>
              <w:rPr>
                <w:b/>
                <w:bCs/>
                <w:sz w:val="20"/>
                <w:szCs w:val="20"/>
              </w:rPr>
              <w:t>Package</w:t>
            </w:r>
          </w:p>
        </w:tc>
        <w:tc>
          <w:tcPr>
            <w:tcW w:w="3760" w:type="dxa"/>
            <w:shd w:val="clear" w:color="auto" w:fill="DEEAF6"/>
            <w:tcMar>
              <w:top w:w="55" w:type="dxa"/>
              <w:left w:w="100" w:type="dxa"/>
              <w:bottom w:w="55" w:type="dxa"/>
              <w:right w:w="100" w:type="dxa"/>
            </w:tcMar>
          </w:tcPr>
          <w:p w14:paraId="01C672E6" w14:textId="77777777" w:rsidR="00502E4C" w:rsidRDefault="00000000">
            <w:r>
              <w:rPr>
                <w:b/>
                <w:bCs/>
                <w:sz w:val="20"/>
                <w:szCs w:val="20"/>
              </w:rPr>
              <w:t>Sujet</w:t>
            </w:r>
          </w:p>
        </w:tc>
      </w:tr>
      <w:tr w:rsidR="00502E4C" w14:paraId="6B56A516" w14:textId="77777777">
        <w:tblPrEx>
          <w:tblCellMar>
            <w:top w:w="0" w:type="dxa"/>
            <w:bottom w:w="0" w:type="dxa"/>
          </w:tblCellMar>
        </w:tblPrEx>
        <w:trPr>
          <w:cantSplit/>
        </w:trPr>
        <w:tc>
          <w:tcPr>
            <w:tcW w:w="2200" w:type="dxa"/>
            <w:tcMar>
              <w:top w:w="55" w:type="dxa"/>
              <w:left w:w="100" w:type="dxa"/>
              <w:bottom w:w="55" w:type="dxa"/>
              <w:right w:w="100" w:type="dxa"/>
            </w:tcMar>
          </w:tcPr>
          <w:p w14:paraId="71247EB9" w14:textId="77777777" w:rsidR="00502E4C" w:rsidRDefault="00000000">
            <w:hyperlink w:anchor="ex-EXC-1" w:history="1">
              <w:r>
                <w:rPr>
                  <w:rFonts w:ascii="Consolas" w:hAnsi="Consolas" w:cs="Consolas"/>
                  <w:color w:val="0563C1"/>
                  <w:sz w:val="18"/>
                  <w:szCs w:val="18"/>
                  <w:u w:val="single"/>
                </w:rPr>
                <w:t>EXC.1</w:t>
              </w:r>
            </w:hyperlink>
          </w:p>
        </w:tc>
        <w:tc>
          <w:tcPr>
            <w:tcW w:w="3400" w:type="dxa"/>
            <w:tcMar>
              <w:top w:w="55" w:type="dxa"/>
              <w:left w:w="100" w:type="dxa"/>
              <w:bottom w:w="55" w:type="dxa"/>
              <w:right w:w="100" w:type="dxa"/>
            </w:tcMar>
          </w:tcPr>
          <w:p w14:paraId="201E7B5E" w14:textId="77777777" w:rsidR="00502E4C" w:rsidRDefault="00000000">
            <w:r>
              <w:rPr>
                <w:rFonts w:ascii="Consolas" w:hAnsi="Consolas" w:cs="Consolas"/>
                <w:color w:val="E97132" w:themeColor="accent2"/>
                <w:sz w:val="18"/>
                <w:szCs w:val="18"/>
              </w:rPr>
              <w:t>be.ephec.java.exc.e01</w:t>
            </w:r>
          </w:p>
        </w:tc>
        <w:tc>
          <w:tcPr>
            <w:tcW w:w="3760" w:type="dxa"/>
            <w:tcMar>
              <w:top w:w="55" w:type="dxa"/>
              <w:left w:w="100" w:type="dxa"/>
              <w:bottom w:w="55" w:type="dxa"/>
              <w:right w:w="100" w:type="dxa"/>
            </w:tcMar>
          </w:tcPr>
          <w:p w14:paraId="4C6F77E0" w14:textId="77777777" w:rsidR="00502E4C" w:rsidRDefault="00000000">
            <w:r>
              <w:rPr>
                <w:sz w:val="20"/>
                <w:szCs w:val="20"/>
              </w:rPr>
              <w:t>Lever sa propre exception</w:t>
            </w:r>
          </w:p>
        </w:tc>
      </w:tr>
      <w:tr w:rsidR="00502E4C" w14:paraId="342ECDD4" w14:textId="77777777">
        <w:tblPrEx>
          <w:tblCellMar>
            <w:top w:w="0" w:type="dxa"/>
            <w:bottom w:w="0" w:type="dxa"/>
          </w:tblCellMar>
        </w:tblPrEx>
        <w:trPr>
          <w:cantSplit/>
        </w:trPr>
        <w:tc>
          <w:tcPr>
            <w:tcW w:w="2200" w:type="dxa"/>
            <w:tcMar>
              <w:top w:w="55" w:type="dxa"/>
              <w:left w:w="100" w:type="dxa"/>
              <w:bottom w:w="55" w:type="dxa"/>
              <w:right w:w="100" w:type="dxa"/>
            </w:tcMar>
          </w:tcPr>
          <w:p w14:paraId="76083F97" w14:textId="77777777" w:rsidR="00502E4C" w:rsidRDefault="00000000">
            <w:hyperlink w:anchor="ex-EXC-2" w:history="1">
              <w:r>
                <w:rPr>
                  <w:rFonts w:ascii="Consolas" w:hAnsi="Consolas" w:cs="Consolas"/>
                  <w:color w:val="0563C1"/>
                  <w:sz w:val="18"/>
                  <w:szCs w:val="18"/>
                  <w:u w:val="single"/>
                </w:rPr>
                <w:t>EXC.2</w:t>
              </w:r>
            </w:hyperlink>
          </w:p>
        </w:tc>
        <w:tc>
          <w:tcPr>
            <w:tcW w:w="3400" w:type="dxa"/>
            <w:tcMar>
              <w:top w:w="55" w:type="dxa"/>
              <w:left w:w="100" w:type="dxa"/>
              <w:bottom w:w="55" w:type="dxa"/>
              <w:right w:w="100" w:type="dxa"/>
            </w:tcMar>
          </w:tcPr>
          <w:p w14:paraId="357C74C6" w14:textId="77777777" w:rsidR="00502E4C" w:rsidRDefault="00000000">
            <w:r>
              <w:rPr>
                <w:rFonts w:ascii="Consolas" w:hAnsi="Consolas" w:cs="Consolas"/>
                <w:color w:val="E97132" w:themeColor="accent2"/>
                <w:sz w:val="18"/>
                <w:szCs w:val="18"/>
              </w:rPr>
              <w:t>be.ephec.java.exc.e02</w:t>
            </w:r>
          </w:p>
        </w:tc>
        <w:tc>
          <w:tcPr>
            <w:tcW w:w="3760" w:type="dxa"/>
            <w:tcMar>
              <w:top w:w="55" w:type="dxa"/>
              <w:left w:w="100" w:type="dxa"/>
              <w:bottom w:w="55" w:type="dxa"/>
              <w:right w:w="100" w:type="dxa"/>
            </w:tcMar>
          </w:tcPr>
          <w:p w14:paraId="02989F95" w14:textId="77777777" w:rsidR="00502E4C" w:rsidRDefault="00000000">
            <w:r>
              <w:rPr>
                <w:sz w:val="20"/>
                <w:szCs w:val="20"/>
              </w:rPr>
              <w:t>Un compte, sans exception</w:t>
            </w:r>
          </w:p>
        </w:tc>
      </w:tr>
      <w:tr w:rsidR="00502E4C" w14:paraId="1261548C" w14:textId="77777777">
        <w:tblPrEx>
          <w:tblCellMar>
            <w:top w:w="0" w:type="dxa"/>
            <w:bottom w:w="0" w:type="dxa"/>
          </w:tblCellMar>
        </w:tblPrEx>
        <w:trPr>
          <w:cantSplit/>
        </w:trPr>
        <w:tc>
          <w:tcPr>
            <w:tcW w:w="2200" w:type="dxa"/>
            <w:tcMar>
              <w:top w:w="55" w:type="dxa"/>
              <w:left w:w="100" w:type="dxa"/>
              <w:bottom w:w="55" w:type="dxa"/>
              <w:right w:w="100" w:type="dxa"/>
            </w:tcMar>
          </w:tcPr>
          <w:p w14:paraId="029B086D" w14:textId="77777777" w:rsidR="00502E4C" w:rsidRDefault="00000000">
            <w:hyperlink w:anchor="ex-EXC-3" w:history="1">
              <w:r>
                <w:rPr>
                  <w:rFonts w:ascii="Consolas" w:hAnsi="Consolas" w:cs="Consolas"/>
                  <w:color w:val="0563C1"/>
                  <w:sz w:val="18"/>
                  <w:szCs w:val="18"/>
                  <w:u w:val="single"/>
                </w:rPr>
                <w:t>EXC.3</w:t>
              </w:r>
            </w:hyperlink>
          </w:p>
        </w:tc>
        <w:tc>
          <w:tcPr>
            <w:tcW w:w="3400" w:type="dxa"/>
            <w:tcMar>
              <w:top w:w="55" w:type="dxa"/>
              <w:left w:w="100" w:type="dxa"/>
              <w:bottom w:w="55" w:type="dxa"/>
              <w:right w:w="100" w:type="dxa"/>
            </w:tcMar>
          </w:tcPr>
          <w:p w14:paraId="109EEFE1" w14:textId="77777777" w:rsidR="00502E4C" w:rsidRDefault="00000000">
            <w:r>
              <w:rPr>
                <w:rFonts w:ascii="Consolas" w:hAnsi="Consolas" w:cs="Consolas"/>
                <w:color w:val="E97132" w:themeColor="accent2"/>
                <w:sz w:val="18"/>
                <w:szCs w:val="18"/>
              </w:rPr>
              <w:t>be.ephec.java.exc.e03</w:t>
            </w:r>
          </w:p>
        </w:tc>
        <w:tc>
          <w:tcPr>
            <w:tcW w:w="3760" w:type="dxa"/>
            <w:tcMar>
              <w:top w:w="55" w:type="dxa"/>
              <w:left w:w="100" w:type="dxa"/>
              <w:bottom w:w="55" w:type="dxa"/>
              <w:right w:w="100" w:type="dxa"/>
            </w:tcMar>
          </w:tcPr>
          <w:p w14:paraId="3C6539A5" w14:textId="77777777" w:rsidR="00502E4C" w:rsidRDefault="00000000">
            <w:r>
              <w:rPr>
                <w:sz w:val="20"/>
                <w:szCs w:val="20"/>
              </w:rPr>
              <w:t>Un numéro de compte vérifié</w:t>
            </w:r>
          </w:p>
        </w:tc>
      </w:tr>
      <w:tr w:rsidR="00502E4C" w14:paraId="13AD46FD" w14:textId="77777777">
        <w:tblPrEx>
          <w:tblCellMar>
            <w:top w:w="0" w:type="dxa"/>
            <w:bottom w:w="0" w:type="dxa"/>
          </w:tblCellMar>
        </w:tblPrEx>
        <w:trPr>
          <w:cantSplit/>
        </w:trPr>
        <w:tc>
          <w:tcPr>
            <w:tcW w:w="2200" w:type="dxa"/>
            <w:tcMar>
              <w:top w:w="55" w:type="dxa"/>
              <w:left w:w="100" w:type="dxa"/>
              <w:bottom w:w="55" w:type="dxa"/>
              <w:right w:w="100" w:type="dxa"/>
            </w:tcMar>
          </w:tcPr>
          <w:p w14:paraId="3AF53E06" w14:textId="77777777" w:rsidR="00502E4C" w:rsidRDefault="00000000">
            <w:hyperlink w:anchor="ex-EXC-4" w:history="1">
              <w:r>
                <w:rPr>
                  <w:rFonts w:ascii="Consolas" w:hAnsi="Consolas" w:cs="Consolas"/>
                  <w:color w:val="0563C1"/>
                  <w:sz w:val="18"/>
                  <w:szCs w:val="18"/>
                  <w:u w:val="single"/>
                </w:rPr>
                <w:t>EXC.4</w:t>
              </w:r>
            </w:hyperlink>
          </w:p>
        </w:tc>
        <w:tc>
          <w:tcPr>
            <w:tcW w:w="3400" w:type="dxa"/>
            <w:tcMar>
              <w:top w:w="55" w:type="dxa"/>
              <w:left w:w="100" w:type="dxa"/>
              <w:bottom w:w="55" w:type="dxa"/>
              <w:right w:w="100" w:type="dxa"/>
            </w:tcMar>
          </w:tcPr>
          <w:p w14:paraId="6D594ABD" w14:textId="77777777" w:rsidR="00502E4C" w:rsidRDefault="00000000">
            <w:r>
              <w:rPr>
                <w:rFonts w:ascii="Consolas" w:hAnsi="Consolas" w:cs="Consolas"/>
                <w:color w:val="E97132" w:themeColor="accent2"/>
                <w:sz w:val="18"/>
                <w:szCs w:val="18"/>
              </w:rPr>
              <w:t>be.ephec.java.exc.e04</w:t>
            </w:r>
          </w:p>
        </w:tc>
        <w:tc>
          <w:tcPr>
            <w:tcW w:w="3760" w:type="dxa"/>
            <w:tcMar>
              <w:top w:w="55" w:type="dxa"/>
              <w:left w:w="100" w:type="dxa"/>
              <w:bottom w:w="55" w:type="dxa"/>
              <w:right w:w="100" w:type="dxa"/>
            </w:tcMar>
          </w:tcPr>
          <w:p w14:paraId="15951758" w14:textId="77777777" w:rsidR="00502E4C" w:rsidRDefault="00000000">
            <w:r>
              <w:rPr>
                <w:sz w:val="20"/>
                <w:szCs w:val="20"/>
              </w:rPr>
              <w:t>Provoquer, puis traiter</w:t>
            </w:r>
          </w:p>
        </w:tc>
      </w:tr>
      <w:tr w:rsidR="00502E4C" w14:paraId="0FC6EFB5" w14:textId="77777777">
        <w:tblPrEx>
          <w:tblCellMar>
            <w:top w:w="0" w:type="dxa"/>
            <w:bottom w:w="0" w:type="dxa"/>
          </w:tblCellMar>
        </w:tblPrEx>
        <w:trPr>
          <w:cantSplit/>
        </w:trPr>
        <w:tc>
          <w:tcPr>
            <w:tcW w:w="2200" w:type="dxa"/>
            <w:tcMar>
              <w:top w:w="55" w:type="dxa"/>
              <w:left w:w="100" w:type="dxa"/>
              <w:bottom w:w="55" w:type="dxa"/>
              <w:right w:w="100" w:type="dxa"/>
            </w:tcMar>
          </w:tcPr>
          <w:p w14:paraId="79891E57" w14:textId="77777777" w:rsidR="00502E4C" w:rsidRDefault="00000000">
            <w:hyperlink w:anchor="ex-EXC-5" w:history="1">
              <w:r>
                <w:rPr>
                  <w:rFonts w:ascii="Consolas" w:hAnsi="Consolas" w:cs="Consolas"/>
                  <w:color w:val="0563C1"/>
                  <w:sz w:val="18"/>
                  <w:szCs w:val="18"/>
                  <w:u w:val="single"/>
                </w:rPr>
                <w:t>EXC.5</w:t>
              </w:r>
            </w:hyperlink>
          </w:p>
        </w:tc>
        <w:tc>
          <w:tcPr>
            <w:tcW w:w="3400" w:type="dxa"/>
            <w:tcMar>
              <w:top w:w="55" w:type="dxa"/>
              <w:left w:w="100" w:type="dxa"/>
              <w:bottom w:w="55" w:type="dxa"/>
              <w:right w:w="100" w:type="dxa"/>
            </w:tcMar>
          </w:tcPr>
          <w:p w14:paraId="1C5DE5EB" w14:textId="77777777" w:rsidR="00502E4C" w:rsidRDefault="00000000">
            <w:r>
              <w:rPr>
                <w:rFonts w:ascii="Consolas" w:hAnsi="Consolas" w:cs="Consolas"/>
                <w:color w:val="E97132" w:themeColor="accent2"/>
                <w:sz w:val="18"/>
                <w:szCs w:val="18"/>
              </w:rPr>
              <w:t>be.ephec.java.exc.e05</w:t>
            </w:r>
          </w:p>
        </w:tc>
        <w:tc>
          <w:tcPr>
            <w:tcW w:w="3760" w:type="dxa"/>
            <w:tcMar>
              <w:top w:w="55" w:type="dxa"/>
              <w:left w:w="100" w:type="dxa"/>
              <w:bottom w:w="55" w:type="dxa"/>
              <w:right w:w="100" w:type="dxa"/>
            </w:tcMar>
          </w:tcPr>
          <w:p w14:paraId="594A3B04" w14:textId="77777777" w:rsidR="00502E4C" w:rsidRDefault="00000000">
            <w:r>
              <w:rPr>
                <w:sz w:val="20"/>
                <w:szCs w:val="20"/>
              </w:rPr>
              <w:t>Lire une trace</w:t>
            </w:r>
          </w:p>
        </w:tc>
      </w:tr>
    </w:tbl>
    <w:p w14:paraId="5DE6B1C4" w14:textId="77777777" w:rsidR="00502E4C" w:rsidRDefault="00000000">
      <w:pPr>
        <w:pStyle w:val="Titre3"/>
        <w:keepNext/>
        <w:spacing w:before="240" w:after="100"/>
      </w:pPr>
      <w:r>
        <w:rPr>
          <w:b/>
          <w:bCs/>
          <w:color w:val="595959"/>
        </w:rPr>
        <w:t>Ce qu'il faut avoir en tête</w:t>
      </w:r>
    </w:p>
    <w:p w14:paraId="763EA330" w14:textId="77777777" w:rsidR="00502E4C" w:rsidRDefault="00000000">
      <w:pPr>
        <w:spacing w:after="120"/>
      </w:pPr>
      <w:r>
        <w:t>Une exception est un objet. La lever interrompt le cours normal du programme et remonte la pile des appels jusqu'à trouver quelqu'un qui l'attrape. Si personne ne l'attrape, le programme s'arrête et affiche une trace.</w:t>
      </w:r>
    </w:p>
    <w:p w14:paraId="5C07535C"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throw new MonException("ce qui ne va pas");     // lever</w:t>
      </w:r>
    </w:p>
    <w:p w14:paraId="2015D20E"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w:t>
      </w:r>
    </w:p>
    <w:p w14:paraId="00283091" w14:textId="77777777" w:rsidR="00502E4C" w:rsidRDefault="00000000">
      <w:pPr>
        <w:keepNext/>
        <w:keepLines/>
        <w:shd w:val="clear" w:color="auto" w:fill="F2F2F2"/>
        <w:ind w:left="220"/>
      </w:pPr>
      <w:r>
        <w:rPr>
          <w:rFonts w:ascii="Consolas" w:hAnsi="Consolas" w:cs="Consolas"/>
          <w:color w:val="E97132" w:themeColor="accent2"/>
          <w:sz w:val="18"/>
          <w:szCs w:val="18"/>
        </w:rPr>
        <w:t>try {</w:t>
      </w:r>
    </w:p>
    <w:p w14:paraId="20DBD71C"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quelqueChoseQuiPeutEchouer();</w:t>
      </w:r>
    </w:p>
    <w:p w14:paraId="2CD81C00" w14:textId="77777777" w:rsidR="00502E4C" w:rsidRDefault="00000000">
      <w:pPr>
        <w:keepNext/>
        <w:keepLines/>
        <w:shd w:val="clear" w:color="auto" w:fill="F2F2F2"/>
        <w:ind w:left="220"/>
      </w:pPr>
      <w:r>
        <w:rPr>
          <w:rFonts w:ascii="Consolas" w:hAnsi="Consolas" w:cs="Consolas"/>
          <w:color w:val="E97132" w:themeColor="accent2"/>
          <w:sz w:val="18"/>
          <w:szCs w:val="18"/>
        </w:rPr>
        <w:t>} catch (MonException e) {</w:t>
      </w:r>
    </w:p>
    <w:p w14:paraId="79B6F128"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System.out.println(e.getMessage());          // attraper</w:t>
      </w:r>
    </w:p>
    <w:p w14:paraId="7A4E7E78" w14:textId="77777777" w:rsidR="00502E4C" w:rsidRDefault="00000000">
      <w:pPr>
        <w:keepLines/>
        <w:shd w:val="clear" w:color="auto" w:fill="F2F2F2"/>
        <w:spacing w:after="160"/>
        <w:ind w:left="220"/>
      </w:pPr>
      <w:r>
        <w:rPr>
          <w:rFonts w:ascii="Consolas" w:hAnsi="Consolas" w:cs="Consolas"/>
          <w:color w:val="E97132" w:themeColor="accent2"/>
          <w:sz w:val="18"/>
          <w:szCs w:val="18"/>
        </w:rPr>
        <w:t>}</w:t>
      </w:r>
    </w:p>
    <w:p w14:paraId="3056B3DC" w14:textId="77777777" w:rsidR="00502E4C" w:rsidRDefault="00000000">
      <w:pPr>
        <w:pStyle w:val="Titre3"/>
        <w:keepNext/>
        <w:spacing w:before="240" w:after="100"/>
      </w:pPr>
      <w:r>
        <w:rPr>
          <w:b/>
          <w:bCs/>
          <w:color w:val="595959"/>
        </w:rPr>
        <w:t>Contrôlée ou non contrôlée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700"/>
        <w:gridCol w:w="3760"/>
      </w:tblGrid>
      <w:tr w:rsidR="00502E4C" w14:paraId="71116FD0"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093ED8EA" w14:textId="77777777" w:rsidR="00502E4C" w:rsidRDefault="00502E4C"/>
        </w:tc>
        <w:tc>
          <w:tcPr>
            <w:tcW w:w="3700" w:type="dxa"/>
            <w:shd w:val="clear" w:color="auto" w:fill="DEEAF6"/>
            <w:tcMar>
              <w:top w:w="55" w:type="dxa"/>
              <w:left w:w="100" w:type="dxa"/>
              <w:bottom w:w="55" w:type="dxa"/>
              <w:right w:w="100" w:type="dxa"/>
            </w:tcMar>
          </w:tcPr>
          <w:p w14:paraId="4B144241" w14:textId="77777777" w:rsidR="00502E4C" w:rsidRDefault="00000000">
            <w:r>
              <w:rPr>
                <w:b/>
                <w:bCs/>
                <w:sz w:val="20"/>
                <w:szCs w:val="20"/>
              </w:rPr>
              <w:t>Contrôlée</w:t>
            </w:r>
          </w:p>
        </w:tc>
        <w:tc>
          <w:tcPr>
            <w:tcW w:w="3760" w:type="dxa"/>
            <w:shd w:val="clear" w:color="auto" w:fill="DEEAF6"/>
            <w:tcMar>
              <w:top w:w="55" w:type="dxa"/>
              <w:left w:w="100" w:type="dxa"/>
              <w:bottom w:w="55" w:type="dxa"/>
              <w:right w:w="100" w:type="dxa"/>
            </w:tcMar>
          </w:tcPr>
          <w:p w14:paraId="633E88C2" w14:textId="77777777" w:rsidR="00502E4C" w:rsidRDefault="00000000">
            <w:r>
              <w:rPr>
                <w:b/>
                <w:bCs/>
                <w:sz w:val="20"/>
                <w:szCs w:val="20"/>
              </w:rPr>
              <w:t>Non contrôlée</w:t>
            </w:r>
          </w:p>
        </w:tc>
      </w:tr>
      <w:tr w:rsidR="00502E4C" w14:paraId="21E1E624" w14:textId="77777777">
        <w:tblPrEx>
          <w:tblCellMar>
            <w:top w:w="0" w:type="dxa"/>
            <w:bottom w:w="0" w:type="dxa"/>
          </w:tblCellMar>
        </w:tblPrEx>
        <w:trPr>
          <w:cantSplit/>
        </w:trPr>
        <w:tc>
          <w:tcPr>
            <w:tcW w:w="1900" w:type="dxa"/>
            <w:tcMar>
              <w:top w:w="55" w:type="dxa"/>
              <w:left w:w="100" w:type="dxa"/>
              <w:bottom w:w="55" w:type="dxa"/>
              <w:right w:w="100" w:type="dxa"/>
            </w:tcMar>
          </w:tcPr>
          <w:p w14:paraId="44FB69A3" w14:textId="77777777" w:rsidR="00502E4C" w:rsidRDefault="00000000">
            <w:r>
              <w:rPr>
                <w:sz w:val="20"/>
                <w:szCs w:val="20"/>
              </w:rPr>
              <w:t>Hérite de</w:t>
            </w:r>
          </w:p>
        </w:tc>
        <w:tc>
          <w:tcPr>
            <w:tcW w:w="3700" w:type="dxa"/>
            <w:tcMar>
              <w:top w:w="55" w:type="dxa"/>
              <w:left w:w="100" w:type="dxa"/>
              <w:bottom w:w="55" w:type="dxa"/>
              <w:right w:w="100" w:type="dxa"/>
            </w:tcMar>
          </w:tcPr>
          <w:p w14:paraId="7C105B6B" w14:textId="77777777" w:rsidR="00502E4C" w:rsidRDefault="00000000">
            <w:r>
              <w:rPr>
                <w:rFonts w:ascii="Consolas" w:hAnsi="Consolas" w:cs="Consolas"/>
                <w:color w:val="E97132" w:themeColor="accent2"/>
                <w:sz w:val="18"/>
                <w:szCs w:val="18"/>
              </w:rPr>
              <w:t>Exception</w:t>
            </w:r>
          </w:p>
        </w:tc>
        <w:tc>
          <w:tcPr>
            <w:tcW w:w="3760" w:type="dxa"/>
            <w:tcMar>
              <w:top w:w="55" w:type="dxa"/>
              <w:left w:w="100" w:type="dxa"/>
              <w:bottom w:w="55" w:type="dxa"/>
              <w:right w:w="100" w:type="dxa"/>
            </w:tcMar>
          </w:tcPr>
          <w:p w14:paraId="1A900379" w14:textId="77777777" w:rsidR="00502E4C" w:rsidRDefault="00000000">
            <w:r>
              <w:rPr>
                <w:rFonts w:ascii="Consolas" w:hAnsi="Consolas" w:cs="Consolas"/>
                <w:color w:val="E97132" w:themeColor="accent2"/>
                <w:sz w:val="18"/>
                <w:szCs w:val="18"/>
              </w:rPr>
              <w:t>RuntimeException</w:t>
            </w:r>
          </w:p>
        </w:tc>
      </w:tr>
      <w:tr w:rsidR="00502E4C" w14:paraId="30833332" w14:textId="77777777">
        <w:tblPrEx>
          <w:tblCellMar>
            <w:top w:w="0" w:type="dxa"/>
            <w:bottom w:w="0" w:type="dxa"/>
          </w:tblCellMar>
        </w:tblPrEx>
        <w:trPr>
          <w:cantSplit/>
        </w:trPr>
        <w:tc>
          <w:tcPr>
            <w:tcW w:w="1900" w:type="dxa"/>
            <w:tcMar>
              <w:top w:w="55" w:type="dxa"/>
              <w:left w:w="100" w:type="dxa"/>
              <w:bottom w:w="55" w:type="dxa"/>
              <w:right w:w="100" w:type="dxa"/>
            </w:tcMar>
          </w:tcPr>
          <w:p w14:paraId="7246BADB" w14:textId="77777777" w:rsidR="00502E4C" w:rsidRDefault="00000000">
            <w:r>
              <w:rPr>
                <w:sz w:val="20"/>
                <w:szCs w:val="20"/>
              </w:rPr>
              <w:t>Le compilateur</w:t>
            </w:r>
          </w:p>
        </w:tc>
        <w:tc>
          <w:tcPr>
            <w:tcW w:w="3700" w:type="dxa"/>
            <w:tcMar>
              <w:top w:w="55" w:type="dxa"/>
              <w:left w:w="100" w:type="dxa"/>
              <w:bottom w:w="55" w:type="dxa"/>
              <w:right w:w="100" w:type="dxa"/>
            </w:tcMar>
          </w:tcPr>
          <w:p w14:paraId="1E7B6436" w14:textId="77777777" w:rsidR="00502E4C" w:rsidRDefault="00000000">
            <w:r>
              <w:rPr>
                <w:sz w:val="20"/>
                <w:szCs w:val="20"/>
              </w:rPr>
              <w:t>oblige à traiter ou à déclarer</w:t>
            </w:r>
          </w:p>
        </w:tc>
        <w:tc>
          <w:tcPr>
            <w:tcW w:w="3760" w:type="dxa"/>
            <w:tcMar>
              <w:top w:w="55" w:type="dxa"/>
              <w:left w:w="100" w:type="dxa"/>
              <w:bottom w:w="55" w:type="dxa"/>
              <w:right w:w="100" w:type="dxa"/>
            </w:tcMar>
          </w:tcPr>
          <w:p w14:paraId="7EC040CF" w14:textId="77777777" w:rsidR="00502E4C" w:rsidRDefault="00000000">
            <w:r>
              <w:rPr>
                <w:sz w:val="20"/>
                <w:szCs w:val="20"/>
              </w:rPr>
              <w:t>n'exige rien</w:t>
            </w:r>
          </w:p>
        </w:tc>
      </w:tr>
      <w:tr w:rsidR="00502E4C" w14:paraId="4A1FFA32" w14:textId="77777777">
        <w:tblPrEx>
          <w:tblCellMar>
            <w:top w:w="0" w:type="dxa"/>
            <w:bottom w:w="0" w:type="dxa"/>
          </w:tblCellMar>
        </w:tblPrEx>
        <w:trPr>
          <w:cantSplit/>
        </w:trPr>
        <w:tc>
          <w:tcPr>
            <w:tcW w:w="1900" w:type="dxa"/>
            <w:tcMar>
              <w:top w:w="55" w:type="dxa"/>
              <w:left w:w="100" w:type="dxa"/>
              <w:bottom w:w="55" w:type="dxa"/>
              <w:right w:w="100" w:type="dxa"/>
            </w:tcMar>
          </w:tcPr>
          <w:p w14:paraId="344FD184" w14:textId="77777777" w:rsidR="00502E4C" w:rsidRDefault="00000000">
            <w:r>
              <w:rPr>
                <w:sz w:val="20"/>
                <w:szCs w:val="20"/>
              </w:rPr>
              <w:t>À utiliser pour</w:t>
            </w:r>
          </w:p>
        </w:tc>
        <w:tc>
          <w:tcPr>
            <w:tcW w:w="3700" w:type="dxa"/>
            <w:tcMar>
              <w:top w:w="55" w:type="dxa"/>
              <w:left w:w="100" w:type="dxa"/>
              <w:bottom w:w="55" w:type="dxa"/>
              <w:right w:w="100" w:type="dxa"/>
            </w:tcMar>
          </w:tcPr>
          <w:p w14:paraId="75259250" w14:textId="77777777" w:rsidR="00502E4C" w:rsidRDefault="00000000">
            <w:r>
              <w:rPr>
                <w:sz w:val="20"/>
                <w:szCs w:val="20"/>
              </w:rPr>
              <w:t>une erreur prévisible dont l'appelant doit se soucier</w:t>
            </w:r>
          </w:p>
        </w:tc>
        <w:tc>
          <w:tcPr>
            <w:tcW w:w="3760" w:type="dxa"/>
            <w:tcMar>
              <w:top w:w="55" w:type="dxa"/>
              <w:left w:w="100" w:type="dxa"/>
              <w:bottom w:w="55" w:type="dxa"/>
              <w:right w:w="100" w:type="dxa"/>
            </w:tcMar>
          </w:tcPr>
          <w:p w14:paraId="3D6AED57" w14:textId="77777777" w:rsidR="00502E4C" w:rsidRDefault="00000000">
            <w:r>
              <w:rPr>
                <w:sz w:val="20"/>
                <w:szCs w:val="20"/>
              </w:rPr>
              <w:t>une erreur de programmation</w:t>
            </w:r>
          </w:p>
        </w:tc>
      </w:tr>
      <w:tr w:rsidR="00502E4C" w14:paraId="336A08B3" w14:textId="77777777">
        <w:tblPrEx>
          <w:tblCellMar>
            <w:top w:w="0" w:type="dxa"/>
            <w:bottom w:w="0" w:type="dxa"/>
          </w:tblCellMar>
        </w:tblPrEx>
        <w:trPr>
          <w:cantSplit/>
        </w:trPr>
        <w:tc>
          <w:tcPr>
            <w:tcW w:w="1900" w:type="dxa"/>
            <w:tcMar>
              <w:top w:w="55" w:type="dxa"/>
              <w:left w:w="100" w:type="dxa"/>
              <w:bottom w:w="55" w:type="dxa"/>
              <w:right w:w="100" w:type="dxa"/>
            </w:tcMar>
          </w:tcPr>
          <w:p w14:paraId="47CE36F7" w14:textId="77777777" w:rsidR="00502E4C" w:rsidRDefault="00000000">
            <w:r>
              <w:rPr>
                <w:sz w:val="20"/>
                <w:szCs w:val="20"/>
              </w:rPr>
              <w:t>Exemples</w:t>
            </w:r>
          </w:p>
        </w:tc>
        <w:tc>
          <w:tcPr>
            <w:tcW w:w="3700" w:type="dxa"/>
            <w:tcMar>
              <w:top w:w="55" w:type="dxa"/>
              <w:left w:w="100" w:type="dxa"/>
              <w:bottom w:w="55" w:type="dxa"/>
              <w:right w:w="100" w:type="dxa"/>
            </w:tcMar>
          </w:tcPr>
          <w:p w14:paraId="4D1F83A9" w14:textId="77777777" w:rsidR="00502E4C" w:rsidRDefault="00000000">
            <w:r>
              <w:rPr>
                <w:sz w:val="20"/>
                <w:szCs w:val="20"/>
              </w:rPr>
              <w:t>fichier introuvable, IBAN invalide</w:t>
            </w:r>
          </w:p>
        </w:tc>
        <w:tc>
          <w:tcPr>
            <w:tcW w:w="3760" w:type="dxa"/>
            <w:tcMar>
              <w:top w:w="55" w:type="dxa"/>
              <w:left w:w="100" w:type="dxa"/>
              <w:bottom w:w="55" w:type="dxa"/>
              <w:right w:w="100" w:type="dxa"/>
            </w:tcMar>
          </w:tcPr>
          <w:p w14:paraId="4D0AD3BE" w14:textId="77777777" w:rsidR="00502E4C" w:rsidRDefault="00000000">
            <w:r>
              <w:rPr>
                <w:sz w:val="20"/>
                <w:szCs w:val="20"/>
              </w:rPr>
              <w:t>division par zéro, indice hors limites</w:t>
            </w:r>
          </w:p>
        </w:tc>
      </w:tr>
    </w:tbl>
    <w:p w14:paraId="05DC8B5B" w14:textId="77777777" w:rsidR="00502E4C" w:rsidRDefault="00000000">
      <w:pPr>
        <w:spacing w:after="120"/>
      </w:pPr>
      <w:r>
        <w:t xml:space="preserve">Vos exceptions à vous seront contrôlées dans </w:t>
      </w:r>
      <w:hyperlink w:anchor="ex-EXC-1" w:history="1">
        <w:r>
          <w:rPr>
            <w:rFonts w:ascii="Consolas" w:hAnsi="Consolas" w:cs="Consolas"/>
            <w:color w:val="E97132" w:themeColor="accent2"/>
            <w:sz w:val="18"/>
            <w:szCs w:val="18"/>
          </w:rPr>
          <w:t>EXC.1</w:t>
        </w:r>
      </w:hyperlink>
      <w:r>
        <w:t xml:space="preserve"> et </w:t>
      </w:r>
      <w:hyperlink w:anchor="ex-EXC-3" w:history="1">
        <w:r>
          <w:rPr>
            <w:rFonts w:ascii="Consolas" w:hAnsi="Consolas" w:cs="Consolas"/>
            <w:color w:val="E97132" w:themeColor="accent2"/>
            <w:sz w:val="18"/>
            <w:szCs w:val="18"/>
          </w:rPr>
          <w:t>EXC.3</w:t>
        </w:r>
      </w:hyperlink>
      <w:r>
        <w:t>. Celles d'</w:t>
      </w:r>
      <w:hyperlink w:anchor="ex-EXC-4" w:history="1">
        <w:r>
          <w:rPr>
            <w:rFonts w:ascii="Consolas" w:hAnsi="Consolas" w:cs="Consolas"/>
            <w:color w:val="E97132" w:themeColor="accent2"/>
            <w:sz w:val="18"/>
            <w:szCs w:val="18"/>
          </w:rPr>
          <w:t>EXC.4</w:t>
        </w:r>
      </w:hyperlink>
      <w:r>
        <w:t xml:space="preserve"> sont levées par la JVM et ne sont pas contrôlées : le code compile sans </w:t>
      </w:r>
      <w:r>
        <w:rPr>
          <w:rFonts w:ascii="Consolas" w:hAnsi="Consolas" w:cs="Consolas"/>
          <w:color w:val="E97132" w:themeColor="accent2"/>
          <w:sz w:val="18"/>
          <w:szCs w:val="18"/>
        </w:rPr>
        <w:t>try</w:t>
      </w:r>
      <w:r>
        <w:t>, et plante à l'exécution. C'est tout le piège.</w:t>
      </w:r>
    </w:p>
    <w:p w14:paraId="78DACABE" w14:textId="77777777" w:rsidR="00502E4C" w:rsidRDefault="00502E4C">
      <w:pPr>
        <w:pBdr>
          <w:bottom w:val="single" w:sz="6" w:space="1" w:color="A6A6A6"/>
        </w:pBdr>
        <w:spacing w:before="240" w:after="360"/>
      </w:pPr>
    </w:p>
    <w:p w14:paraId="7CA0CD10" w14:textId="77777777" w:rsidR="00502E4C" w:rsidRDefault="00000000">
      <w:pPr>
        <w:pStyle w:val="Titre2"/>
        <w:keepNext/>
        <w:spacing w:before="360" w:after="160"/>
      </w:pPr>
      <w:bookmarkStart w:id="58" w:name="_Toc243775000"/>
      <w:r>
        <w:rPr>
          <w:b/>
          <w:bCs/>
          <w:color w:val="1F4E79"/>
          <w:sz w:val="30"/>
          <w:szCs w:val="30"/>
        </w:rPr>
        <w:t>EXC.1 — Lever sa propre exception</w:t>
      </w:r>
      <w:bookmarkEnd w:id="58"/>
    </w:p>
    <w:p w14:paraId="3FE7CA2F"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be.ephec.java.exc.e01</w:t>
      </w:r>
    </w:p>
    <w:p w14:paraId="3A445227" w14:textId="77777777" w:rsidR="00502E4C" w:rsidRDefault="00000000">
      <w:pPr>
        <w:pStyle w:val="Titre3"/>
        <w:keepNext/>
        <w:spacing w:before="240" w:after="100"/>
      </w:pPr>
      <w:r>
        <w:rPr>
          <w:b/>
          <w:bCs/>
          <w:color w:val="595959"/>
        </w:rPr>
        <w:t>Objectif</w:t>
      </w:r>
    </w:p>
    <w:p w14:paraId="6A107D47" w14:textId="77777777" w:rsidR="00502E4C" w:rsidRDefault="00000000">
      <w:pPr>
        <w:spacing w:after="120"/>
      </w:pPr>
      <w:r>
        <w:t>Écrire une exception, la lever au bon moment, et laisser l'objet dans un état correct quand on la lève.</w:t>
      </w:r>
    </w:p>
    <w:p w14:paraId="15A30834" w14:textId="77777777" w:rsidR="00502E4C" w:rsidRDefault="00000000">
      <w:pPr>
        <w:pStyle w:val="Titre3"/>
        <w:keepNext/>
        <w:spacing w:before="240" w:after="100"/>
      </w:pPr>
      <w:r>
        <w:rPr>
          <w:b/>
          <w:bCs/>
          <w:color w:val="595959"/>
        </w:rPr>
        <w:t>Énoncé</w:t>
      </w:r>
    </w:p>
    <w:p w14:paraId="2A7E6C96" w14:textId="77777777" w:rsidR="00502E4C" w:rsidRDefault="00000000">
      <w:pPr>
        <w:spacing w:after="120"/>
      </w:pPr>
      <w:r>
        <w:t xml:space="preserve">Complétez </w:t>
      </w:r>
      <w:r>
        <w:rPr>
          <w:rFonts w:ascii="Consolas" w:hAnsi="Consolas" w:cs="Consolas"/>
          <w:color w:val="E97132" w:themeColor="accent2"/>
          <w:sz w:val="18"/>
          <w:szCs w:val="18"/>
        </w:rPr>
        <w:t>MoveException</w:t>
      </w:r>
      <w:r>
        <w:t xml:space="preserve"> — une classe qui hérite d'</w:t>
      </w:r>
      <w:r>
        <w:rPr>
          <w:rFonts w:ascii="Consolas" w:hAnsi="Consolas" w:cs="Consolas"/>
          <w:color w:val="E97132" w:themeColor="accent2"/>
          <w:sz w:val="18"/>
          <w:szCs w:val="18"/>
        </w:rPr>
        <w:t>Exception</w:t>
      </w:r>
      <w:r>
        <w:t xml:space="preserve"> et transmet un message à sa classe mère — puis la méthode </w:t>
      </w:r>
      <w:r>
        <w:rPr>
          <w:rFonts w:ascii="Consolas" w:hAnsi="Consolas" w:cs="Consolas"/>
          <w:color w:val="E97132" w:themeColor="accent2"/>
          <w:sz w:val="18"/>
          <w:szCs w:val="18"/>
        </w:rPr>
        <w:t>deplace(int dx, int dy)</w:t>
      </w:r>
      <w:r>
        <w:t xml:space="preserve"> de </w:t>
      </w:r>
      <w:r>
        <w:rPr>
          <w:rFonts w:ascii="Consolas" w:hAnsi="Consolas" w:cs="Consolas"/>
          <w:color w:val="E97132" w:themeColor="accent2"/>
          <w:sz w:val="18"/>
          <w:szCs w:val="18"/>
        </w:rPr>
        <w:t>Point</w:t>
      </w:r>
      <w:r>
        <w:t>.</w:t>
      </w:r>
    </w:p>
    <w:p w14:paraId="4F188B16" w14:textId="77777777" w:rsidR="00502E4C" w:rsidRDefault="00000000">
      <w:pPr>
        <w:spacing w:after="120"/>
      </w:pPr>
      <w:r>
        <w:t>Un point ne peut pas sortir du quadrant positif. Si l'une des coordonnées deviendrait négative, le déplacement n'a pas lieu et la méthode lève l'exception, avec ce message exact :</w:t>
      </w:r>
    </w:p>
    <w:p w14:paraId="7B9CA79A" w14:textId="77777777" w:rsidR="00502E4C" w:rsidRDefault="00000000">
      <w:pPr>
        <w:keepLines/>
        <w:shd w:val="clear" w:color="auto" w:fill="F2F2F2"/>
        <w:spacing w:before="100" w:after="160"/>
        <w:ind w:left="220"/>
      </w:pPr>
      <w:r>
        <w:rPr>
          <w:rFonts w:ascii="Consolas" w:hAnsi="Consolas" w:cs="Consolas"/>
          <w:color w:val="E97132" w:themeColor="accent2"/>
          <w:sz w:val="18"/>
          <w:szCs w:val="18"/>
        </w:rPr>
        <w:t>Deplacement refuse : (-3, 5) sort du quadrant positif</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722E1E2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3D6AC44" w14:textId="77777777" w:rsidR="00502E4C" w:rsidRDefault="00000000">
            <w:pPr>
              <w:spacing w:after="80"/>
            </w:pPr>
            <w:r>
              <w:rPr>
                <w:b/>
                <w:bCs/>
              </w:rPr>
              <w:lastRenderedPageBreak/>
              <w:t>Le vrai piège de l'exercice</w:t>
            </w:r>
          </w:p>
          <w:p w14:paraId="1D9B8725" w14:textId="77777777" w:rsidR="00502E4C" w:rsidRDefault="00000000">
            <w:pPr>
              <w:spacing w:after="80"/>
            </w:pPr>
            <w:r>
              <w:t>Le test vérifie qu'après un déplacement refusé, le point n'a pas bougé du tout.</w:t>
            </w:r>
          </w:p>
          <w:p w14:paraId="729C5321" w14:textId="77777777" w:rsidR="00502E4C" w:rsidRDefault="00000000">
            <w:r>
              <w:t>Si vous écrivez dans les champs avant de vérifier, l'objet reste à moitié déplacé chaque fois que l'exception est levée. Une méthode qui échoue doit laisser l'objet tel qu'elle l'a trouvé — calculez d'abord, vérifiez, et n'écrivez qu'après.</w:t>
            </w:r>
          </w:p>
        </w:tc>
      </w:tr>
    </w:tbl>
    <w:p w14:paraId="6E46F602"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61C6B70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358AE14" w14:textId="77777777" w:rsidR="00502E4C" w:rsidRDefault="00000000">
            <w:pPr>
              <w:spacing w:after="80"/>
            </w:pPr>
            <w:r>
              <w:rPr>
                <w:rFonts w:ascii="Consolas" w:hAnsi="Consolas" w:cs="Consolas"/>
                <w:color w:val="E97132" w:themeColor="accent2"/>
                <w:sz w:val="18"/>
                <w:szCs w:val="18"/>
              </w:rPr>
              <w:t>be.ephec.java.exc.e01.PointTest</w:t>
            </w:r>
          </w:p>
          <w:p w14:paraId="6C1AF8C6" w14:textId="77777777" w:rsidR="00502E4C" w:rsidRDefault="00000000">
            <w:r>
              <w:t>Vérifie que l'exception est contrôlée, le déplacement valide, le refus, l'intégrité du point après refus, le message exact, et que zéro reste accepté.</w:t>
            </w:r>
          </w:p>
        </w:tc>
      </w:tr>
    </w:tbl>
    <w:p w14:paraId="1F6814A8" w14:textId="77777777" w:rsidR="00502E4C" w:rsidRDefault="00000000">
      <w:pPr>
        <w:pStyle w:val="Titre3"/>
        <w:keepNext/>
        <w:spacing w:before="240" w:after="100"/>
      </w:pPr>
      <w:r>
        <w:rPr>
          <w:b/>
          <w:bCs/>
          <w:color w:val="595959"/>
        </w:rPr>
        <w:t>Questions à se poser</w:t>
      </w:r>
    </w:p>
    <w:p w14:paraId="76ED42B3" w14:textId="77777777" w:rsidR="00502E4C" w:rsidRDefault="00000000">
      <w:pPr>
        <w:pStyle w:val="Paragraphedeliste"/>
        <w:numPr>
          <w:ilvl w:val="0"/>
          <w:numId w:val="10"/>
        </w:numPr>
        <w:spacing w:after="60"/>
      </w:pPr>
      <w:r>
        <w:t xml:space="preserve">Faites hériter </w:t>
      </w:r>
      <w:r>
        <w:rPr>
          <w:rFonts w:ascii="Consolas" w:hAnsi="Consolas" w:cs="Consolas"/>
          <w:color w:val="E97132" w:themeColor="accent2"/>
          <w:sz w:val="18"/>
          <w:szCs w:val="18"/>
        </w:rPr>
        <w:t>MoveException</w:t>
      </w:r>
      <w:r>
        <w:t xml:space="preserve"> de </w:t>
      </w:r>
      <w:r>
        <w:rPr>
          <w:rFonts w:ascii="Consolas" w:hAnsi="Consolas" w:cs="Consolas"/>
          <w:color w:val="E97132" w:themeColor="accent2"/>
          <w:sz w:val="18"/>
          <w:szCs w:val="18"/>
        </w:rPr>
        <w:t>RuntimeException</w:t>
      </w:r>
      <w:r>
        <w:t xml:space="preserve"> au lieu d'</w:t>
      </w:r>
      <w:r>
        <w:rPr>
          <w:rFonts w:ascii="Consolas" w:hAnsi="Consolas" w:cs="Consolas"/>
          <w:color w:val="E97132" w:themeColor="accent2"/>
          <w:sz w:val="18"/>
          <w:szCs w:val="18"/>
        </w:rPr>
        <w:t>Exception</w:t>
      </w:r>
      <w:r>
        <w:t xml:space="preserve">. Que devient le </w:t>
      </w:r>
      <w:r>
        <w:rPr>
          <w:rFonts w:ascii="Consolas" w:hAnsi="Consolas" w:cs="Consolas"/>
          <w:color w:val="E97132" w:themeColor="accent2"/>
          <w:sz w:val="18"/>
          <w:szCs w:val="18"/>
        </w:rPr>
        <w:t>try</w:t>
      </w:r>
      <w:r>
        <w:t xml:space="preserve"> de votre programme ? Est-ce un progrès ?</w:t>
      </w:r>
    </w:p>
    <w:p w14:paraId="0724CCC9" w14:textId="77777777" w:rsidR="00502E4C" w:rsidRDefault="00000000">
      <w:pPr>
        <w:pStyle w:val="Paragraphedeliste"/>
        <w:numPr>
          <w:ilvl w:val="0"/>
          <w:numId w:val="10"/>
        </w:numPr>
        <w:spacing w:after="60"/>
      </w:pPr>
      <w:r>
        <w:t>Un déplacement refusé est-il une erreur de programmation ou un événement normal ? Votre réponse justifie le choix de la classe mère.</w:t>
      </w:r>
    </w:p>
    <w:p w14:paraId="29D0E2F5" w14:textId="77777777" w:rsidR="00502E4C" w:rsidRDefault="00502E4C">
      <w:pPr>
        <w:pBdr>
          <w:bottom w:val="single" w:sz="6" w:space="1" w:color="A6A6A6"/>
        </w:pBdr>
        <w:spacing w:before="240" w:after="360"/>
      </w:pPr>
    </w:p>
    <w:p w14:paraId="4D9FA3B9" w14:textId="77777777" w:rsidR="00502E4C" w:rsidRDefault="00000000">
      <w:pPr>
        <w:pStyle w:val="Titre2"/>
        <w:keepNext/>
        <w:spacing w:before="360" w:after="160"/>
      </w:pPr>
      <w:bookmarkStart w:id="59" w:name="_Toc243775001"/>
      <w:r>
        <w:rPr>
          <w:b/>
          <w:bCs/>
          <w:color w:val="1F4E79"/>
          <w:sz w:val="30"/>
          <w:szCs w:val="30"/>
        </w:rPr>
        <w:t>EXC.2 — Un compte, sans exception</w:t>
      </w:r>
      <w:bookmarkEnd w:id="59"/>
    </w:p>
    <w:p w14:paraId="0058DE6E"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be.ephec.java.exc.e02</w:t>
      </w:r>
    </w:p>
    <w:p w14:paraId="6C59DCDA" w14:textId="77777777" w:rsidR="00502E4C" w:rsidRDefault="00000000">
      <w:pPr>
        <w:pStyle w:val="Titre3"/>
        <w:keepNext/>
        <w:spacing w:before="240" w:after="100"/>
      </w:pPr>
      <w:r>
        <w:rPr>
          <w:b/>
          <w:bCs/>
          <w:color w:val="595959"/>
        </w:rPr>
        <w:t>Objectif</w:t>
      </w:r>
    </w:p>
    <w:p w14:paraId="4E7A8E8F" w14:textId="77777777" w:rsidR="00502E4C" w:rsidRDefault="00000000">
      <w:pPr>
        <w:spacing w:after="120"/>
      </w:pPr>
      <w:r>
        <w:t>Écrire d'abord la version sans exception, pour voir précisément ce qui lui manque.</w:t>
      </w:r>
    </w:p>
    <w:p w14:paraId="4EBBD34C" w14:textId="77777777" w:rsidR="00502E4C" w:rsidRDefault="00000000">
      <w:pPr>
        <w:pStyle w:val="Titre3"/>
        <w:keepNext/>
        <w:spacing w:before="240" w:after="100"/>
      </w:pPr>
      <w:r>
        <w:rPr>
          <w:b/>
          <w:bCs/>
          <w:color w:val="595959"/>
        </w:rPr>
        <w:t>Énoncé</w:t>
      </w:r>
    </w:p>
    <w:p w14:paraId="16A5F22A" w14:textId="77777777" w:rsidR="00502E4C" w:rsidRDefault="00000000">
      <w:pPr>
        <w:spacing w:after="120"/>
      </w:pPr>
      <w:r>
        <w:t xml:space="preserve">Complétez la classe </w:t>
      </w:r>
      <w:r>
        <w:rPr>
          <w:rFonts w:ascii="Consolas" w:hAnsi="Consolas" w:cs="Consolas"/>
          <w:color w:val="E97132" w:themeColor="accent2"/>
          <w:sz w:val="18"/>
          <w:szCs w:val="18"/>
        </w:rPr>
        <w:t>Compte</w:t>
      </w:r>
      <w:r>
        <w:t>. Un compte qui vient d'être créé est à zéro.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500"/>
        <w:gridCol w:w="3960"/>
      </w:tblGrid>
      <w:tr w:rsidR="00502E4C" w14:paraId="29880A1D"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7747E9C8" w14:textId="77777777" w:rsidR="00502E4C" w:rsidRDefault="00000000">
            <w:r>
              <w:rPr>
                <w:b/>
                <w:bCs/>
                <w:sz w:val="20"/>
                <w:szCs w:val="20"/>
              </w:rPr>
              <w:t>Élément</w:t>
            </w:r>
          </w:p>
        </w:tc>
        <w:tc>
          <w:tcPr>
            <w:tcW w:w="3500" w:type="dxa"/>
            <w:shd w:val="clear" w:color="auto" w:fill="DEEAF6"/>
            <w:tcMar>
              <w:top w:w="55" w:type="dxa"/>
              <w:left w:w="100" w:type="dxa"/>
              <w:bottom w:w="55" w:type="dxa"/>
              <w:right w:w="100" w:type="dxa"/>
            </w:tcMar>
          </w:tcPr>
          <w:p w14:paraId="1CE08429" w14:textId="77777777" w:rsidR="00502E4C" w:rsidRDefault="00000000">
            <w:r>
              <w:rPr>
                <w:b/>
                <w:bCs/>
                <w:sz w:val="20"/>
                <w:szCs w:val="20"/>
              </w:rPr>
              <w:t>Signature</w:t>
            </w:r>
          </w:p>
        </w:tc>
        <w:tc>
          <w:tcPr>
            <w:tcW w:w="3960" w:type="dxa"/>
            <w:shd w:val="clear" w:color="auto" w:fill="DEEAF6"/>
            <w:tcMar>
              <w:top w:w="55" w:type="dxa"/>
              <w:left w:w="100" w:type="dxa"/>
              <w:bottom w:w="55" w:type="dxa"/>
              <w:right w:w="100" w:type="dxa"/>
            </w:tcMar>
          </w:tcPr>
          <w:p w14:paraId="6C3ADEF3" w14:textId="77777777" w:rsidR="00502E4C" w:rsidRDefault="00000000">
            <w:r>
              <w:rPr>
                <w:b/>
                <w:bCs/>
                <w:sz w:val="20"/>
                <w:szCs w:val="20"/>
              </w:rPr>
              <w:t>Rôle</w:t>
            </w:r>
          </w:p>
        </w:tc>
      </w:tr>
      <w:tr w:rsidR="00502E4C" w14:paraId="6883BDD3" w14:textId="77777777">
        <w:tblPrEx>
          <w:tblCellMar>
            <w:top w:w="0" w:type="dxa"/>
            <w:bottom w:w="0" w:type="dxa"/>
          </w:tblCellMar>
        </w:tblPrEx>
        <w:trPr>
          <w:cantSplit/>
        </w:trPr>
        <w:tc>
          <w:tcPr>
            <w:tcW w:w="1900" w:type="dxa"/>
            <w:tcMar>
              <w:top w:w="55" w:type="dxa"/>
              <w:left w:w="100" w:type="dxa"/>
              <w:bottom w:w="55" w:type="dxa"/>
              <w:right w:w="100" w:type="dxa"/>
            </w:tcMar>
          </w:tcPr>
          <w:p w14:paraId="62F8BB59" w14:textId="77777777" w:rsidR="00502E4C" w:rsidRDefault="00000000">
            <w:r>
              <w:rPr>
                <w:rFonts w:ascii="Consolas" w:hAnsi="Consolas" w:cs="Consolas"/>
                <w:color w:val="E97132" w:themeColor="accent2"/>
                <w:sz w:val="18"/>
                <w:szCs w:val="18"/>
              </w:rPr>
              <w:t>getSolde</w:t>
            </w:r>
          </w:p>
        </w:tc>
        <w:tc>
          <w:tcPr>
            <w:tcW w:w="3500" w:type="dxa"/>
            <w:tcMar>
              <w:top w:w="55" w:type="dxa"/>
              <w:left w:w="100" w:type="dxa"/>
              <w:bottom w:w="55" w:type="dxa"/>
              <w:right w:w="100" w:type="dxa"/>
            </w:tcMar>
          </w:tcPr>
          <w:p w14:paraId="7B3823BD" w14:textId="77777777" w:rsidR="00502E4C" w:rsidRDefault="00000000">
            <w:r>
              <w:rPr>
                <w:rFonts w:ascii="Consolas" w:hAnsi="Consolas" w:cs="Consolas"/>
                <w:color w:val="E97132" w:themeColor="accent2"/>
                <w:sz w:val="18"/>
                <w:szCs w:val="18"/>
              </w:rPr>
              <w:t>public double getSolde()</w:t>
            </w:r>
          </w:p>
        </w:tc>
        <w:tc>
          <w:tcPr>
            <w:tcW w:w="3960" w:type="dxa"/>
            <w:tcMar>
              <w:top w:w="55" w:type="dxa"/>
              <w:left w:w="100" w:type="dxa"/>
              <w:bottom w:w="55" w:type="dxa"/>
              <w:right w:w="100" w:type="dxa"/>
            </w:tcMar>
          </w:tcPr>
          <w:p w14:paraId="33C004C5" w14:textId="77777777" w:rsidR="00502E4C" w:rsidRDefault="00000000">
            <w:r>
              <w:rPr>
                <w:sz w:val="20"/>
                <w:szCs w:val="20"/>
              </w:rPr>
              <w:t>Le solde courant</w:t>
            </w:r>
          </w:p>
        </w:tc>
      </w:tr>
      <w:tr w:rsidR="00502E4C" w14:paraId="6A107455" w14:textId="77777777">
        <w:tblPrEx>
          <w:tblCellMar>
            <w:top w:w="0" w:type="dxa"/>
            <w:bottom w:w="0" w:type="dxa"/>
          </w:tblCellMar>
        </w:tblPrEx>
        <w:trPr>
          <w:cantSplit/>
        </w:trPr>
        <w:tc>
          <w:tcPr>
            <w:tcW w:w="1900" w:type="dxa"/>
            <w:tcMar>
              <w:top w:w="55" w:type="dxa"/>
              <w:left w:w="100" w:type="dxa"/>
              <w:bottom w:w="55" w:type="dxa"/>
              <w:right w:w="100" w:type="dxa"/>
            </w:tcMar>
          </w:tcPr>
          <w:p w14:paraId="211633B3" w14:textId="77777777" w:rsidR="00502E4C" w:rsidRDefault="00000000">
            <w:r>
              <w:rPr>
                <w:rFonts w:ascii="Consolas" w:hAnsi="Consolas" w:cs="Consolas"/>
                <w:color w:val="E97132" w:themeColor="accent2"/>
                <w:sz w:val="18"/>
                <w:szCs w:val="18"/>
              </w:rPr>
              <w:t>ajoute</w:t>
            </w:r>
          </w:p>
        </w:tc>
        <w:tc>
          <w:tcPr>
            <w:tcW w:w="3500" w:type="dxa"/>
            <w:tcMar>
              <w:top w:w="55" w:type="dxa"/>
              <w:left w:w="100" w:type="dxa"/>
              <w:bottom w:w="55" w:type="dxa"/>
              <w:right w:w="100" w:type="dxa"/>
            </w:tcMar>
          </w:tcPr>
          <w:p w14:paraId="6BCA3104" w14:textId="77777777" w:rsidR="00502E4C" w:rsidRDefault="00000000">
            <w:r>
              <w:rPr>
                <w:rFonts w:ascii="Consolas" w:hAnsi="Consolas" w:cs="Consolas"/>
                <w:color w:val="E97132" w:themeColor="accent2"/>
                <w:sz w:val="18"/>
                <w:szCs w:val="18"/>
              </w:rPr>
              <w:t>public void ajoute(double)</w:t>
            </w:r>
          </w:p>
        </w:tc>
        <w:tc>
          <w:tcPr>
            <w:tcW w:w="3960" w:type="dxa"/>
            <w:tcMar>
              <w:top w:w="55" w:type="dxa"/>
              <w:left w:w="100" w:type="dxa"/>
              <w:bottom w:w="55" w:type="dxa"/>
              <w:right w:w="100" w:type="dxa"/>
            </w:tcMar>
          </w:tcPr>
          <w:p w14:paraId="46C7623C" w14:textId="77777777" w:rsidR="00502E4C" w:rsidRDefault="00000000">
            <w:r>
              <w:rPr>
                <w:sz w:val="20"/>
                <w:szCs w:val="20"/>
              </w:rPr>
              <w:t>Ajoute au solde</w:t>
            </w:r>
          </w:p>
        </w:tc>
      </w:tr>
      <w:tr w:rsidR="00502E4C" w14:paraId="11F7F30F" w14:textId="77777777">
        <w:tblPrEx>
          <w:tblCellMar>
            <w:top w:w="0" w:type="dxa"/>
            <w:bottom w:w="0" w:type="dxa"/>
          </w:tblCellMar>
        </w:tblPrEx>
        <w:trPr>
          <w:cantSplit/>
        </w:trPr>
        <w:tc>
          <w:tcPr>
            <w:tcW w:w="1900" w:type="dxa"/>
            <w:tcMar>
              <w:top w:w="55" w:type="dxa"/>
              <w:left w:w="100" w:type="dxa"/>
              <w:bottom w:w="55" w:type="dxa"/>
              <w:right w:w="100" w:type="dxa"/>
            </w:tcMar>
          </w:tcPr>
          <w:p w14:paraId="144BC73C" w14:textId="77777777" w:rsidR="00502E4C" w:rsidRDefault="00000000">
            <w:r>
              <w:rPr>
                <w:rFonts w:ascii="Consolas" w:hAnsi="Consolas" w:cs="Consolas"/>
                <w:color w:val="E97132" w:themeColor="accent2"/>
                <w:sz w:val="18"/>
                <w:szCs w:val="18"/>
              </w:rPr>
              <w:t>retire</w:t>
            </w:r>
          </w:p>
        </w:tc>
        <w:tc>
          <w:tcPr>
            <w:tcW w:w="3500" w:type="dxa"/>
            <w:tcMar>
              <w:top w:w="55" w:type="dxa"/>
              <w:left w:w="100" w:type="dxa"/>
              <w:bottom w:w="55" w:type="dxa"/>
              <w:right w:w="100" w:type="dxa"/>
            </w:tcMar>
          </w:tcPr>
          <w:p w14:paraId="3A2700EB" w14:textId="77777777" w:rsidR="00502E4C" w:rsidRDefault="00000000">
            <w:r>
              <w:rPr>
                <w:rFonts w:ascii="Consolas" w:hAnsi="Consolas" w:cs="Consolas"/>
                <w:color w:val="E97132" w:themeColor="accent2"/>
                <w:sz w:val="18"/>
                <w:szCs w:val="18"/>
              </w:rPr>
              <w:t>public double retire(double)</w:t>
            </w:r>
          </w:p>
        </w:tc>
        <w:tc>
          <w:tcPr>
            <w:tcW w:w="3960" w:type="dxa"/>
            <w:tcMar>
              <w:top w:w="55" w:type="dxa"/>
              <w:left w:w="100" w:type="dxa"/>
              <w:bottom w:w="55" w:type="dxa"/>
              <w:right w:w="100" w:type="dxa"/>
            </w:tcMar>
          </w:tcPr>
          <w:p w14:paraId="055B1316" w14:textId="77777777" w:rsidR="00502E4C" w:rsidRDefault="00000000">
            <w:r>
              <w:rPr>
                <w:sz w:val="20"/>
                <w:szCs w:val="20"/>
              </w:rPr>
              <w:t>Retire, et retourne ce qui a réellement été retiré</w:t>
            </w:r>
          </w:p>
        </w:tc>
      </w:tr>
    </w:tbl>
    <w:p w14:paraId="70344589" w14:textId="77777777" w:rsidR="00502E4C" w:rsidRDefault="00000000">
      <w:pPr>
        <w:spacing w:after="120"/>
      </w:pPr>
      <w:r>
        <w:t>On ne peut pas retirer plus que le solde : sur un compte à 100, un retrait de 120 retourne 100 et laisse le solde à zéro.</w:t>
      </w:r>
    </w:p>
    <w:p w14:paraId="205C96BA" w14:textId="77777777" w:rsidR="00502E4C" w:rsidRDefault="00000000">
      <w:pPr>
        <w:spacing w:after="120"/>
      </w:pPr>
      <w:r>
        <w:t xml:space="preserve">Écrivez ensuite </w:t>
      </w:r>
      <w:r>
        <w:rPr>
          <w:rFonts w:ascii="Consolas" w:hAnsi="Consolas" w:cs="Consolas"/>
          <w:color w:val="E97132" w:themeColor="accent2"/>
          <w:sz w:val="18"/>
          <w:szCs w:val="18"/>
        </w:rPr>
        <w:t>GestionDeCompte</w:t>
      </w:r>
      <w:r>
        <w:t xml:space="preserve"> et faites les trois essais : un dépôt, un retrait possible, un retrait excessif.</w:t>
      </w:r>
    </w:p>
    <w:p w14:paraId="1B0F1E16" w14:textId="77777777" w:rsidR="00502E4C" w:rsidRDefault="00000000">
      <w:pPr>
        <w:pStyle w:val="Titre3"/>
        <w:keepNext/>
        <w:spacing w:before="240" w:after="100"/>
      </w:pPr>
      <w:r>
        <w:rPr>
          <w:b/>
          <w:bCs/>
          <w:color w:val="595959"/>
        </w:rPr>
        <w:t>La question à garder</w:t>
      </w:r>
    </w:p>
    <w:p w14:paraId="2E01F488" w14:textId="77777777" w:rsidR="00502E4C" w:rsidRDefault="00000000">
      <w:pPr>
        <w:spacing w:after="120"/>
      </w:pPr>
      <w:r>
        <w:t>Sur un compte à 100, un retrait de 100 et un retrait de 120 retournent tous deux 100. L'appelant peut-il savoir si son retrait a été complet ? Que devrait-il faire pour s'en assurer ?</w:t>
      </w:r>
    </w:p>
    <w:p w14:paraId="1C0EC446" w14:textId="77777777" w:rsidR="00502E4C" w:rsidRDefault="00000000">
      <w:pPr>
        <w:spacing w:after="120"/>
      </w:pPr>
      <w:r>
        <w:t>Gardez votre réponse : c'est exactement le problème que l'exercice suivant résout.</w:t>
      </w:r>
    </w:p>
    <w:p w14:paraId="7D8C741D"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217EED2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04F6FB4" w14:textId="77777777" w:rsidR="00502E4C" w:rsidRDefault="00000000">
            <w:pPr>
              <w:spacing w:after="80"/>
            </w:pPr>
            <w:r>
              <w:rPr>
                <w:rFonts w:ascii="Consolas" w:hAnsi="Consolas" w:cs="Consolas"/>
                <w:color w:val="E97132" w:themeColor="accent2"/>
                <w:sz w:val="18"/>
                <w:szCs w:val="18"/>
              </w:rPr>
              <w:t>be.ephec.java.exc.e02.CompteTest</w:t>
            </w:r>
          </w:p>
          <w:p w14:paraId="527D06E9" w14:textId="77777777" w:rsidR="00502E4C" w:rsidRDefault="00000000">
            <w:r>
              <w:t>Vérifie un nouveau compte, le dépôt, le retrait possible, le retrait plafonné, et le retrait sur un compte vide.</w:t>
            </w:r>
          </w:p>
        </w:tc>
      </w:tr>
    </w:tbl>
    <w:p w14:paraId="1D5D39E7" w14:textId="77777777" w:rsidR="00502E4C" w:rsidRDefault="00502E4C">
      <w:pPr>
        <w:pBdr>
          <w:bottom w:val="single" w:sz="6" w:space="1" w:color="A6A6A6"/>
        </w:pBdr>
        <w:spacing w:before="240" w:after="360"/>
      </w:pPr>
    </w:p>
    <w:p w14:paraId="1C831E00" w14:textId="77777777" w:rsidR="00502E4C" w:rsidRDefault="00000000">
      <w:pPr>
        <w:pStyle w:val="Titre2"/>
        <w:keepNext/>
        <w:spacing w:before="360" w:after="160"/>
      </w:pPr>
      <w:bookmarkStart w:id="60" w:name="_Toc243775002"/>
      <w:r>
        <w:rPr>
          <w:b/>
          <w:bCs/>
          <w:color w:val="1F4E79"/>
          <w:sz w:val="30"/>
          <w:szCs w:val="30"/>
        </w:rPr>
        <w:lastRenderedPageBreak/>
        <w:t>EXC.3 — Un numéro de compte vérifié</w:t>
      </w:r>
      <w:bookmarkEnd w:id="60"/>
    </w:p>
    <w:p w14:paraId="6D2299A0"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be.ephec.java.exc.e03</w:t>
      </w:r>
    </w:p>
    <w:p w14:paraId="636C6EBB" w14:textId="77777777" w:rsidR="00502E4C" w:rsidRDefault="00000000">
      <w:pPr>
        <w:pStyle w:val="Titre3"/>
        <w:keepNext/>
        <w:spacing w:before="240" w:after="100"/>
      </w:pPr>
      <w:r>
        <w:rPr>
          <w:b/>
          <w:bCs/>
          <w:color w:val="595959"/>
        </w:rPr>
        <w:t>Objectif</w:t>
      </w:r>
    </w:p>
    <w:p w14:paraId="51E0F372" w14:textId="77777777" w:rsidR="00502E4C" w:rsidRDefault="00000000">
      <w:pPr>
        <w:spacing w:after="120"/>
      </w:pPr>
      <w:r>
        <w:t>Valider dans le constructeur, avec une famille d'exceptions plutôt qu'une seule — ou l'inverse, selon ce dont l'appelant a besoin.</w:t>
      </w:r>
    </w:p>
    <w:p w14:paraId="3DE82B64" w14:textId="77777777" w:rsidR="00502E4C" w:rsidRDefault="00000000">
      <w:pPr>
        <w:pStyle w:val="Titre3"/>
        <w:keepNext/>
        <w:spacing w:before="240" w:after="100"/>
      </w:pPr>
      <w:r>
        <w:rPr>
          <w:b/>
          <w:bCs/>
          <w:color w:val="595959"/>
        </w:rPr>
        <w:t>Contexte : le contrôle d'un IBAN</w:t>
      </w:r>
    </w:p>
    <w:p w14:paraId="0ED5600A" w14:textId="77777777" w:rsidR="00502E4C" w:rsidRDefault="00000000">
      <w:pPr>
        <w:spacing w:after="120"/>
      </w:pPr>
      <w:r>
        <w:t>Un compte belge porte un numéro de la forme BECC NNNN NNNN NNNN. Sa validité se vérifie ainsi :</w:t>
      </w:r>
    </w:p>
    <w:p w14:paraId="2AD228C4"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1. retirer tout ce qui n'est ni lettre ni chiffre</w:t>
      </w:r>
    </w:p>
    <w:p w14:paraId="5B72A578" w14:textId="77777777" w:rsidR="00502E4C" w:rsidRDefault="00000000">
      <w:pPr>
        <w:keepNext/>
        <w:keepLines/>
        <w:shd w:val="clear" w:color="auto" w:fill="F2F2F2"/>
        <w:ind w:left="220"/>
      </w:pPr>
      <w:r>
        <w:rPr>
          <w:rFonts w:ascii="Consolas" w:hAnsi="Consolas" w:cs="Consolas"/>
          <w:color w:val="E97132" w:themeColor="accent2"/>
          <w:sz w:val="18"/>
          <w:szCs w:val="18"/>
        </w:rPr>
        <w:t>2. deplacer les quatre premiers caracteres a la fin</w:t>
      </w:r>
    </w:p>
    <w:p w14:paraId="5842C442" w14:textId="77777777" w:rsidR="00502E4C" w:rsidRDefault="00000000">
      <w:pPr>
        <w:keepNext/>
        <w:keepLines/>
        <w:shd w:val="clear" w:color="auto" w:fill="F2F2F2"/>
        <w:ind w:left="220"/>
      </w:pPr>
      <w:r>
        <w:rPr>
          <w:rFonts w:ascii="Consolas" w:hAnsi="Consolas" w:cs="Consolas"/>
          <w:color w:val="E97132" w:themeColor="accent2"/>
          <w:sz w:val="18"/>
          <w:szCs w:val="18"/>
        </w:rPr>
        <w:t>3. passer en majuscules</w:t>
      </w:r>
    </w:p>
    <w:p w14:paraId="147005C0" w14:textId="77777777" w:rsidR="00502E4C" w:rsidRDefault="00000000">
      <w:pPr>
        <w:keepNext/>
        <w:keepLines/>
        <w:shd w:val="clear" w:color="auto" w:fill="F2F2F2"/>
        <w:ind w:left="220"/>
      </w:pPr>
      <w:r>
        <w:rPr>
          <w:rFonts w:ascii="Consolas" w:hAnsi="Consolas" w:cs="Consolas"/>
          <w:color w:val="E97132" w:themeColor="accent2"/>
          <w:sz w:val="18"/>
          <w:szCs w:val="18"/>
        </w:rPr>
        <w:t>4. remplacer chaque lettre par sa position dans l'alphabet plus 9</w:t>
      </w:r>
    </w:p>
    <w:p w14:paraId="28994E33"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A vaut 10, B vaut 11, ... Z vaut 35</w:t>
      </w:r>
    </w:p>
    <w:p w14:paraId="1C59BDE4" w14:textId="77777777" w:rsidR="00502E4C" w:rsidRDefault="00000000">
      <w:pPr>
        <w:keepLines/>
        <w:shd w:val="clear" w:color="auto" w:fill="F2F2F2"/>
        <w:spacing w:after="160"/>
        <w:ind w:left="220"/>
      </w:pPr>
      <w:r>
        <w:rPr>
          <w:rFonts w:ascii="Consolas" w:hAnsi="Consolas" w:cs="Consolas"/>
          <w:color w:val="E97132" w:themeColor="accent2"/>
          <w:sz w:val="18"/>
          <w:szCs w:val="18"/>
        </w:rPr>
        <w:t>5. le reste de la division du nombre obtenu par 97 doit valoir 1</w:t>
      </w:r>
    </w:p>
    <w:p w14:paraId="39D6929E" w14:textId="77777777" w:rsidR="00502E4C" w:rsidRDefault="00000000">
      <w:pPr>
        <w:spacing w:after="120"/>
      </w:pPr>
      <w:r>
        <w:rPr>
          <w:b/>
          <w:bCs/>
        </w:rPr>
        <w:t xml:space="preserve">Le nombre obtenu dépasse largement un </w:t>
      </w:r>
      <w:r>
        <w:rPr>
          <w:rFonts w:ascii="Consolas" w:hAnsi="Consolas" w:cs="Consolas"/>
          <w:color w:val="E97132" w:themeColor="accent2"/>
          <w:sz w:val="18"/>
          <w:szCs w:val="18"/>
        </w:rPr>
        <w:t>long</w:t>
      </w:r>
      <w:r>
        <w:rPr>
          <w:b/>
          <w:bCs/>
        </w:rPr>
        <w:t xml:space="preserve">. </w:t>
      </w:r>
      <w:r>
        <w:t xml:space="preserve">Utilisez </w:t>
      </w:r>
      <w:r>
        <w:rPr>
          <w:rFonts w:ascii="Consolas" w:hAnsi="Consolas" w:cs="Consolas"/>
          <w:color w:val="E97132" w:themeColor="accent2"/>
          <w:sz w:val="18"/>
          <w:szCs w:val="18"/>
        </w:rPr>
        <w:t>java.math.BigInteger</w:t>
      </w:r>
      <w:r>
        <w:t>, qui n'a pas de limite de taille.</w:t>
      </w:r>
    </w:p>
    <w:p w14:paraId="77C3997A" w14:textId="77777777" w:rsidR="00502E4C" w:rsidRDefault="00000000">
      <w:pPr>
        <w:pStyle w:val="Titre3"/>
        <w:keepNext/>
        <w:spacing w:before="240" w:after="100"/>
      </w:pPr>
      <w:r>
        <w:rPr>
          <w:b/>
          <w:bCs/>
          <w:color w:val="595959"/>
        </w:rPr>
        <w:t>Énoncé</w:t>
      </w:r>
    </w:p>
    <w:p w14:paraId="25E3D49C" w14:textId="77777777" w:rsidR="00502E4C" w:rsidRDefault="00000000">
      <w:pPr>
        <w:spacing w:after="120"/>
      </w:pPr>
      <w:r>
        <w:t xml:space="preserve">Complétez les quatre classes d'exception, puis la classe </w:t>
      </w:r>
      <w:r>
        <w:rPr>
          <w:rFonts w:ascii="Consolas" w:hAnsi="Consolas" w:cs="Consolas"/>
          <w:color w:val="E97132" w:themeColor="accent2"/>
          <w:sz w:val="18"/>
          <w:szCs w:val="18"/>
        </w:rPr>
        <w:t>Compte</w:t>
      </w:r>
      <w:r>
        <w:t>. Le constructeur reçoit le numéro et le vérifie en trois temps, dans cet ordre : la longueur, le préfixe, le contrôle modulo 97.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000"/>
        <w:gridCol w:w="4860"/>
      </w:tblGrid>
      <w:tr w:rsidR="00502E4C" w14:paraId="2C78F643" w14:textId="77777777">
        <w:tblPrEx>
          <w:tblCellMar>
            <w:top w:w="0" w:type="dxa"/>
            <w:bottom w:w="0" w:type="dxa"/>
          </w:tblCellMar>
        </w:tblPrEx>
        <w:trPr>
          <w:tblHeader/>
        </w:trPr>
        <w:tc>
          <w:tcPr>
            <w:tcW w:w="1500" w:type="dxa"/>
            <w:shd w:val="clear" w:color="auto" w:fill="DEEAF6"/>
            <w:tcMar>
              <w:top w:w="55" w:type="dxa"/>
              <w:left w:w="100" w:type="dxa"/>
              <w:bottom w:w="55" w:type="dxa"/>
              <w:right w:w="100" w:type="dxa"/>
            </w:tcMar>
          </w:tcPr>
          <w:p w14:paraId="30601EBE" w14:textId="77777777" w:rsidR="00502E4C" w:rsidRDefault="00000000">
            <w:r>
              <w:rPr>
                <w:b/>
                <w:bCs/>
                <w:sz w:val="20"/>
                <w:szCs w:val="20"/>
              </w:rPr>
              <w:t>Erreur</w:t>
            </w:r>
          </w:p>
        </w:tc>
        <w:tc>
          <w:tcPr>
            <w:tcW w:w="3000" w:type="dxa"/>
            <w:shd w:val="clear" w:color="auto" w:fill="DEEAF6"/>
            <w:tcMar>
              <w:top w:w="55" w:type="dxa"/>
              <w:left w:w="100" w:type="dxa"/>
              <w:bottom w:w="55" w:type="dxa"/>
              <w:right w:w="100" w:type="dxa"/>
            </w:tcMar>
          </w:tcPr>
          <w:p w14:paraId="72883018" w14:textId="77777777" w:rsidR="00502E4C" w:rsidRDefault="00000000">
            <w:r>
              <w:rPr>
                <w:rFonts w:ascii="Consolas" w:hAnsi="Consolas" w:cs="Consolas"/>
                <w:b/>
                <w:bCs/>
                <w:color w:val="E97132" w:themeColor="accent2"/>
                <w:sz w:val="18"/>
                <w:szCs w:val="18"/>
              </w:rPr>
              <w:t>Exception</w:t>
            </w:r>
          </w:p>
        </w:tc>
        <w:tc>
          <w:tcPr>
            <w:tcW w:w="4860" w:type="dxa"/>
            <w:shd w:val="clear" w:color="auto" w:fill="DEEAF6"/>
            <w:tcMar>
              <w:top w:w="55" w:type="dxa"/>
              <w:left w:w="100" w:type="dxa"/>
              <w:bottom w:w="55" w:type="dxa"/>
              <w:right w:w="100" w:type="dxa"/>
            </w:tcMar>
          </w:tcPr>
          <w:p w14:paraId="6DA9F716" w14:textId="77777777" w:rsidR="00502E4C" w:rsidRDefault="00000000">
            <w:r>
              <w:rPr>
                <w:b/>
                <w:bCs/>
                <w:sz w:val="20"/>
                <w:szCs w:val="20"/>
              </w:rPr>
              <w:t>Message imposé</w:t>
            </w:r>
          </w:p>
        </w:tc>
      </w:tr>
      <w:tr w:rsidR="00502E4C" w14:paraId="79967B53" w14:textId="77777777">
        <w:tblPrEx>
          <w:tblCellMar>
            <w:top w:w="0" w:type="dxa"/>
            <w:bottom w:w="0" w:type="dxa"/>
          </w:tblCellMar>
        </w:tblPrEx>
        <w:trPr>
          <w:cantSplit/>
        </w:trPr>
        <w:tc>
          <w:tcPr>
            <w:tcW w:w="1500" w:type="dxa"/>
            <w:tcMar>
              <w:top w:w="55" w:type="dxa"/>
              <w:left w:w="100" w:type="dxa"/>
              <w:bottom w:w="55" w:type="dxa"/>
              <w:right w:w="100" w:type="dxa"/>
            </w:tcMar>
          </w:tcPr>
          <w:p w14:paraId="378C3824" w14:textId="77777777" w:rsidR="00502E4C" w:rsidRDefault="00000000">
            <w:r>
              <w:rPr>
                <w:sz w:val="20"/>
                <w:szCs w:val="20"/>
              </w:rPr>
              <w:t>longueur</w:t>
            </w:r>
          </w:p>
        </w:tc>
        <w:tc>
          <w:tcPr>
            <w:tcW w:w="3000" w:type="dxa"/>
            <w:tcMar>
              <w:top w:w="55" w:type="dxa"/>
              <w:left w:w="100" w:type="dxa"/>
              <w:bottom w:w="55" w:type="dxa"/>
              <w:right w:w="100" w:type="dxa"/>
            </w:tcMar>
          </w:tcPr>
          <w:p w14:paraId="195281B7" w14:textId="77777777" w:rsidR="00502E4C" w:rsidRDefault="00000000">
            <w:r>
              <w:rPr>
                <w:rFonts w:ascii="Consolas" w:hAnsi="Consolas" w:cs="Consolas"/>
                <w:color w:val="E97132" w:themeColor="accent2"/>
                <w:sz w:val="18"/>
                <w:szCs w:val="18"/>
              </w:rPr>
              <w:t>IbanLongueurException</w:t>
            </w:r>
          </w:p>
        </w:tc>
        <w:tc>
          <w:tcPr>
            <w:tcW w:w="4860" w:type="dxa"/>
            <w:tcMar>
              <w:top w:w="55" w:type="dxa"/>
              <w:left w:w="100" w:type="dxa"/>
              <w:bottom w:w="55" w:type="dxa"/>
              <w:right w:w="100" w:type="dxa"/>
            </w:tcMar>
          </w:tcPr>
          <w:p w14:paraId="0D470BA5" w14:textId="77777777" w:rsidR="00502E4C" w:rsidRDefault="00000000">
            <w:r>
              <w:rPr>
                <w:sz w:val="20"/>
                <w:szCs w:val="20"/>
              </w:rPr>
              <w:t>L'IBAN doit contenir 16 caracteres, en contient 12</w:t>
            </w:r>
          </w:p>
        </w:tc>
      </w:tr>
      <w:tr w:rsidR="00502E4C" w14:paraId="49EFB360" w14:textId="77777777">
        <w:tblPrEx>
          <w:tblCellMar>
            <w:top w:w="0" w:type="dxa"/>
            <w:bottom w:w="0" w:type="dxa"/>
          </w:tblCellMar>
        </w:tblPrEx>
        <w:trPr>
          <w:cantSplit/>
        </w:trPr>
        <w:tc>
          <w:tcPr>
            <w:tcW w:w="1500" w:type="dxa"/>
            <w:tcMar>
              <w:top w:w="55" w:type="dxa"/>
              <w:left w:w="100" w:type="dxa"/>
              <w:bottom w:w="55" w:type="dxa"/>
              <w:right w:w="100" w:type="dxa"/>
            </w:tcMar>
          </w:tcPr>
          <w:p w14:paraId="1D061CCF" w14:textId="77777777" w:rsidR="00502E4C" w:rsidRDefault="00000000">
            <w:r>
              <w:rPr>
                <w:sz w:val="20"/>
                <w:szCs w:val="20"/>
              </w:rPr>
              <w:t>préfixe</w:t>
            </w:r>
          </w:p>
        </w:tc>
        <w:tc>
          <w:tcPr>
            <w:tcW w:w="3000" w:type="dxa"/>
            <w:tcMar>
              <w:top w:w="55" w:type="dxa"/>
              <w:left w:w="100" w:type="dxa"/>
              <w:bottom w:w="55" w:type="dxa"/>
              <w:right w:w="100" w:type="dxa"/>
            </w:tcMar>
          </w:tcPr>
          <w:p w14:paraId="0E8BFC35" w14:textId="77777777" w:rsidR="00502E4C" w:rsidRDefault="00000000">
            <w:r>
              <w:rPr>
                <w:rFonts w:ascii="Consolas" w:hAnsi="Consolas" w:cs="Consolas"/>
                <w:color w:val="E97132" w:themeColor="accent2"/>
                <w:sz w:val="18"/>
                <w:szCs w:val="18"/>
              </w:rPr>
              <w:t>IbanPrefixeException</w:t>
            </w:r>
          </w:p>
        </w:tc>
        <w:tc>
          <w:tcPr>
            <w:tcW w:w="4860" w:type="dxa"/>
            <w:tcMar>
              <w:top w:w="55" w:type="dxa"/>
              <w:left w:w="100" w:type="dxa"/>
              <w:bottom w:w="55" w:type="dxa"/>
              <w:right w:w="100" w:type="dxa"/>
            </w:tcMar>
          </w:tcPr>
          <w:p w14:paraId="2B5729EA" w14:textId="77777777" w:rsidR="00502E4C" w:rsidRDefault="00000000">
            <w:r>
              <w:rPr>
                <w:sz w:val="20"/>
                <w:szCs w:val="20"/>
              </w:rPr>
              <w:t>L'IBAN doit commencer par BE, commence par FR</w:t>
            </w:r>
          </w:p>
        </w:tc>
      </w:tr>
      <w:tr w:rsidR="00502E4C" w14:paraId="629D9DA3" w14:textId="77777777">
        <w:tblPrEx>
          <w:tblCellMar>
            <w:top w:w="0" w:type="dxa"/>
            <w:bottom w:w="0" w:type="dxa"/>
          </w:tblCellMar>
        </w:tblPrEx>
        <w:trPr>
          <w:cantSplit/>
        </w:trPr>
        <w:tc>
          <w:tcPr>
            <w:tcW w:w="1500" w:type="dxa"/>
            <w:tcMar>
              <w:top w:w="55" w:type="dxa"/>
              <w:left w:w="100" w:type="dxa"/>
              <w:bottom w:w="55" w:type="dxa"/>
              <w:right w:w="100" w:type="dxa"/>
            </w:tcMar>
          </w:tcPr>
          <w:p w14:paraId="0BC13AA7" w14:textId="77777777" w:rsidR="00502E4C" w:rsidRDefault="00000000">
            <w:r>
              <w:rPr>
                <w:sz w:val="20"/>
                <w:szCs w:val="20"/>
              </w:rPr>
              <w:t>modulo</w:t>
            </w:r>
          </w:p>
        </w:tc>
        <w:tc>
          <w:tcPr>
            <w:tcW w:w="3000" w:type="dxa"/>
            <w:tcMar>
              <w:top w:w="55" w:type="dxa"/>
              <w:left w:w="100" w:type="dxa"/>
              <w:bottom w:w="55" w:type="dxa"/>
              <w:right w:w="100" w:type="dxa"/>
            </w:tcMar>
          </w:tcPr>
          <w:p w14:paraId="0EF3C4CE" w14:textId="77777777" w:rsidR="00502E4C" w:rsidRDefault="00000000">
            <w:r>
              <w:rPr>
                <w:rFonts w:ascii="Consolas" w:hAnsi="Consolas" w:cs="Consolas"/>
                <w:color w:val="E97132" w:themeColor="accent2"/>
                <w:sz w:val="18"/>
                <w:szCs w:val="18"/>
              </w:rPr>
              <w:t>IbanModuloException</w:t>
            </w:r>
          </w:p>
        </w:tc>
        <w:tc>
          <w:tcPr>
            <w:tcW w:w="4860" w:type="dxa"/>
            <w:tcMar>
              <w:top w:w="55" w:type="dxa"/>
              <w:left w:w="100" w:type="dxa"/>
              <w:bottom w:w="55" w:type="dxa"/>
              <w:right w:w="100" w:type="dxa"/>
            </w:tcMar>
          </w:tcPr>
          <w:p w14:paraId="38D1C5CA" w14:textId="77777777" w:rsidR="00502E4C" w:rsidRDefault="00000000">
            <w:r>
              <w:rPr>
                <w:sz w:val="20"/>
                <w:szCs w:val="20"/>
              </w:rPr>
              <w:t>Le controle modulo 97 est incorrect : 28 au lieu de 1</w:t>
            </w:r>
          </w:p>
        </w:tc>
      </w:tr>
    </w:tbl>
    <w:p w14:paraId="53B56C73" w14:textId="77777777" w:rsidR="00502E4C" w:rsidRDefault="00000000">
      <w:pPr>
        <w:spacing w:after="120"/>
      </w:pPr>
      <w:r>
        <w:t>Les trois héritent d'</w:t>
      </w:r>
      <w:r>
        <w:rPr>
          <w:rFonts w:ascii="Consolas" w:hAnsi="Consolas" w:cs="Consolas"/>
          <w:color w:val="E97132" w:themeColor="accent2"/>
          <w:sz w:val="18"/>
          <w:szCs w:val="18"/>
        </w:rPr>
        <w:t>IbanInvalideException</w:t>
      </w:r>
      <w:r>
        <w:t>, qui hérite d'</w:t>
      </w:r>
      <w:r>
        <w:rPr>
          <w:rFonts w:ascii="Consolas" w:hAnsi="Consolas" w:cs="Consolas"/>
          <w:color w:val="E97132" w:themeColor="accent2"/>
          <w:sz w:val="18"/>
          <w:szCs w:val="18"/>
        </w:rPr>
        <w:t>Exception</w:t>
      </w:r>
      <w:r>
        <w:t>. Le numéro est mémorisé sous sa forme nettoyée, sans espaces.</w:t>
      </w:r>
    </w:p>
    <w:p w14:paraId="720E69BE" w14:textId="77777777" w:rsidR="00502E4C" w:rsidRDefault="00000000">
      <w:pPr>
        <w:spacing w:after="120"/>
      </w:pPr>
      <w:r>
        <w:rPr>
          <w:b/>
          <w:bCs/>
        </w:rPr>
        <w:t xml:space="preserve">Les messages sont vérifiés au caractère près. </w:t>
      </w:r>
      <w:r>
        <w:t xml:space="preserve">Chacun dit ce qui était attendu ET ce qui a été reçu : « IBAN invalide » n'aiderait personne à corriger sa saisie. Voir </w:t>
      </w:r>
      <w:r>
        <w:rPr>
          <w:rFonts w:ascii="Consolas" w:hAnsi="Consolas" w:cs="Consolas"/>
          <w:color w:val="E97132" w:themeColor="accent2"/>
          <w:sz w:val="18"/>
          <w:szCs w:val="18"/>
        </w:rPr>
        <w:t>CC-ERR.4</w:t>
      </w:r>
      <w:r>
        <w:t xml:space="preserve"> du mémento Clean Code.</w:t>
      </w:r>
    </w:p>
    <w:p w14:paraId="2DFB826E" w14:textId="77777777" w:rsidR="00502E4C" w:rsidRDefault="00000000">
      <w:pPr>
        <w:pStyle w:val="Titre3"/>
        <w:keepNext/>
        <w:spacing w:before="240" w:after="100"/>
      </w:pPr>
      <w:r>
        <w:rPr>
          <w:b/>
          <w:bCs/>
          <w:color w:val="595959"/>
        </w:rPr>
        <w:t>La question qui fait l'exercice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10B9126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4C778B9" w14:textId="77777777" w:rsidR="00502E4C" w:rsidRDefault="00000000">
            <w:pPr>
              <w:spacing w:after="80"/>
            </w:pPr>
            <w:r>
              <w:rPr>
                <w:b/>
                <w:bCs/>
              </w:rPr>
              <w:t>Trois exceptions ou une seule ?</w:t>
            </w:r>
          </w:p>
          <w:p w14:paraId="136F24FB" w14:textId="77777777" w:rsidR="00502E4C" w:rsidRDefault="00000000">
            <w:pPr>
              <w:spacing w:after="80"/>
            </w:pPr>
            <w:r>
              <w:t xml:space="preserve">Dans </w:t>
            </w:r>
            <w:r>
              <w:rPr>
                <w:rFonts w:ascii="Consolas" w:hAnsi="Consolas" w:cs="Consolas"/>
                <w:color w:val="E97132" w:themeColor="accent2"/>
                <w:sz w:val="18"/>
                <w:szCs w:val="18"/>
              </w:rPr>
              <w:t>GestionDeCompte</w:t>
            </w:r>
            <w:r>
              <w:t xml:space="preserve">, essayez les quatre numéros donnés en commentaire. Combien de blocs </w:t>
            </w:r>
            <w:r>
              <w:rPr>
                <w:rFonts w:ascii="Consolas" w:hAnsi="Consolas" w:cs="Consolas"/>
                <w:color w:val="E97132" w:themeColor="accent2"/>
                <w:sz w:val="18"/>
                <w:szCs w:val="18"/>
              </w:rPr>
              <w:t>catch</w:t>
            </w:r>
            <w:r>
              <w:t xml:space="preserve"> écrivez-vous ?</w:t>
            </w:r>
          </w:p>
          <w:p w14:paraId="29EA6782" w14:textId="77777777" w:rsidR="00502E4C" w:rsidRDefault="00000000">
            <w:pPr>
              <w:spacing w:after="80"/>
            </w:pPr>
            <w:r>
              <w:t xml:space="preserve">Si votre réaction est la même dans les trois cas — afficher le problème — un seul </w:t>
            </w:r>
            <w:r>
              <w:rPr>
                <w:rFonts w:ascii="Consolas" w:hAnsi="Consolas" w:cs="Consolas"/>
                <w:color w:val="E97132" w:themeColor="accent2"/>
                <w:sz w:val="18"/>
                <w:szCs w:val="18"/>
              </w:rPr>
              <w:t>catch</w:t>
            </w:r>
            <w:r>
              <w:t xml:space="preserve"> sur la classe mère suffit, et trois blocs identiques n'apporteraient rien. Si elle devait différer — proposer une correction pour une faute de frappe, rediriger vers une banque étrangère — alors les trois classes distinctes prennent tout leur sens.</w:t>
            </w:r>
          </w:p>
          <w:p w14:paraId="2091B427" w14:textId="77777777" w:rsidR="00502E4C" w:rsidRDefault="00000000">
            <w:r>
              <w:t xml:space="preserve">C'est la règle </w:t>
            </w:r>
            <w:r>
              <w:rPr>
                <w:rFonts w:ascii="Consolas" w:hAnsi="Consolas" w:cs="Consolas"/>
                <w:color w:val="E97132" w:themeColor="accent2"/>
                <w:sz w:val="18"/>
                <w:szCs w:val="18"/>
              </w:rPr>
              <w:t>CC-ERR.5</w:t>
            </w:r>
            <w:r>
              <w:t> : on ne définit pas une exception par cause technique, mais selon ce que l'appelant doit distinguer. Ici, la hiérarchie offre les deux.</w:t>
            </w:r>
          </w:p>
        </w:tc>
      </w:tr>
    </w:tbl>
    <w:p w14:paraId="2704229C"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7261B29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4B073B1" w14:textId="77777777" w:rsidR="00502E4C" w:rsidRDefault="00000000">
            <w:pPr>
              <w:spacing w:after="80"/>
            </w:pPr>
            <w:r>
              <w:rPr>
                <w:rFonts w:ascii="Consolas" w:hAnsi="Consolas" w:cs="Consolas"/>
                <w:color w:val="E97132" w:themeColor="accent2"/>
                <w:sz w:val="18"/>
                <w:szCs w:val="18"/>
              </w:rPr>
              <w:t>be.ephec.java.exc.e03.CompteTest</w:t>
            </w:r>
          </w:p>
          <w:p w14:paraId="60532FE8" w14:textId="77777777" w:rsidR="00502E4C" w:rsidRDefault="00000000">
            <w:r>
              <w:t xml:space="preserve">Vérifie la hiérarchie des exceptions, le calcul du modulo, l'acceptation d'un IBAN valide, les trois refus avec leur message exact, l'ordre des contrôles, et qu'un seul </w:t>
            </w:r>
            <w:r>
              <w:rPr>
                <w:rFonts w:ascii="Consolas" w:hAnsi="Consolas" w:cs="Consolas"/>
                <w:color w:val="E97132" w:themeColor="accent2"/>
                <w:sz w:val="18"/>
                <w:szCs w:val="18"/>
              </w:rPr>
              <w:t>catch</w:t>
            </w:r>
            <w:r>
              <w:t xml:space="preserve"> attrape bien les trois.</w:t>
            </w:r>
          </w:p>
        </w:tc>
      </w:tr>
    </w:tbl>
    <w:p w14:paraId="290E4159" w14:textId="77777777" w:rsidR="00502E4C" w:rsidRDefault="00000000">
      <w:pPr>
        <w:pStyle w:val="Titre3"/>
        <w:keepNext/>
        <w:spacing w:before="240" w:after="100"/>
      </w:pPr>
      <w:r>
        <w:rPr>
          <w:b/>
          <w:bCs/>
          <w:color w:val="595959"/>
        </w:rPr>
        <w:t>Questions à se poser</w:t>
      </w:r>
    </w:p>
    <w:p w14:paraId="22EDC707" w14:textId="77777777" w:rsidR="00502E4C" w:rsidRDefault="00000000">
      <w:pPr>
        <w:pStyle w:val="Paragraphedeliste"/>
        <w:numPr>
          <w:ilvl w:val="0"/>
          <w:numId w:val="10"/>
        </w:numPr>
        <w:spacing w:after="60"/>
      </w:pPr>
      <w:r>
        <w:t xml:space="preserve">La validation est dans le constructeur. Qu'est-ce que cela garantit qu'une méthode </w:t>
      </w:r>
      <w:r>
        <w:rPr>
          <w:rFonts w:ascii="Consolas" w:hAnsi="Consolas" w:cs="Consolas"/>
          <w:color w:val="E97132" w:themeColor="accent2"/>
          <w:sz w:val="18"/>
          <w:szCs w:val="18"/>
        </w:rPr>
        <w:t>valider()</w:t>
      </w:r>
      <w:r>
        <w:t xml:space="preserve"> appelée séparément ne garantirait pas ?</w:t>
      </w:r>
    </w:p>
    <w:p w14:paraId="16F92D44" w14:textId="77777777" w:rsidR="00502E4C" w:rsidRDefault="00000000">
      <w:pPr>
        <w:pStyle w:val="Paragraphedeliste"/>
        <w:numPr>
          <w:ilvl w:val="0"/>
          <w:numId w:val="10"/>
        </w:numPr>
        <w:spacing w:after="60"/>
      </w:pPr>
      <w:r>
        <w:lastRenderedPageBreak/>
        <w:t xml:space="preserve">Écrivez deux </w:t>
      </w:r>
      <w:r>
        <w:rPr>
          <w:rFonts w:ascii="Consolas" w:hAnsi="Consolas" w:cs="Consolas"/>
          <w:color w:val="E97132" w:themeColor="accent2"/>
          <w:sz w:val="18"/>
          <w:szCs w:val="18"/>
        </w:rPr>
        <w:t>catch</w:t>
      </w:r>
      <w:r>
        <w:t xml:space="preserve">, d'abord sur </w:t>
      </w:r>
      <w:r>
        <w:rPr>
          <w:rFonts w:ascii="Consolas" w:hAnsi="Consolas" w:cs="Consolas"/>
          <w:color w:val="E97132" w:themeColor="accent2"/>
          <w:sz w:val="18"/>
          <w:szCs w:val="18"/>
        </w:rPr>
        <w:t>IbanInvalideException</w:t>
      </w:r>
      <w:r>
        <w:t xml:space="preserve"> puis sur </w:t>
      </w:r>
      <w:r>
        <w:rPr>
          <w:rFonts w:ascii="Consolas" w:hAnsi="Consolas" w:cs="Consolas"/>
          <w:color w:val="E97132" w:themeColor="accent2"/>
          <w:sz w:val="18"/>
          <w:szCs w:val="18"/>
        </w:rPr>
        <w:t>IbanPrefixeException</w:t>
      </w:r>
      <w:r>
        <w:t>. Que dit le compilateur, et pourquoi a-t-il raison ?</w:t>
      </w:r>
    </w:p>
    <w:p w14:paraId="704A3562" w14:textId="77777777" w:rsidR="00502E4C" w:rsidRDefault="00502E4C">
      <w:pPr>
        <w:pBdr>
          <w:bottom w:val="single" w:sz="6" w:space="1" w:color="A6A6A6"/>
        </w:pBdr>
        <w:spacing w:before="240" w:after="360"/>
      </w:pPr>
    </w:p>
    <w:p w14:paraId="69EEECD5" w14:textId="77777777" w:rsidR="00502E4C" w:rsidRDefault="00000000">
      <w:pPr>
        <w:pStyle w:val="Titre2"/>
        <w:keepNext/>
        <w:spacing w:before="360" w:after="160"/>
      </w:pPr>
      <w:bookmarkStart w:id="61" w:name="_Toc243775003"/>
      <w:r>
        <w:rPr>
          <w:b/>
          <w:bCs/>
          <w:color w:val="1F4E79"/>
          <w:sz w:val="30"/>
          <w:szCs w:val="30"/>
        </w:rPr>
        <w:t>EXC.4 — Provoquer, puis traiter</w:t>
      </w:r>
      <w:bookmarkEnd w:id="61"/>
    </w:p>
    <w:p w14:paraId="0E00875E"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be.ephec.java.exc.e04</w:t>
      </w:r>
    </w:p>
    <w:p w14:paraId="4555C869" w14:textId="77777777" w:rsidR="00502E4C" w:rsidRDefault="00000000">
      <w:pPr>
        <w:pStyle w:val="Titre3"/>
        <w:keepNext/>
        <w:spacing w:before="240" w:after="100"/>
      </w:pPr>
      <w:r>
        <w:rPr>
          <w:b/>
          <w:bCs/>
          <w:color w:val="595959"/>
        </w:rPr>
        <w:t>Objectif</w:t>
      </w:r>
    </w:p>
    <w:p w14:paraId="06F644E1" w14:textId="77777777" w:rsidR="00502E4C" w:rsidRDefault="00000000">
      <w:pPr>
        <w:spacing w:after="120"/>
      </w:pPr>
      <w:r>
        <w:t>Rencontrer des exceptions qu'on n'a pas écrites, et que le compilateur ne signale pas.</w:t>
      </w:r>
    </w:p>
    <w:p w14:paraId="30BD3252" w14:textId="77777777" w:rsidR="00502E4C" w:rsidRDefault="00000000">
      <w:pPr>
        <w:pStyle w:val="Titre3"/>
        <w:keepNext/>
        <w:spacing w:before="240" w:after="100"/>
      </w:pPr>
      <w:r>
        <w:rPr>
          <w:b/>
          <w:bCs/>
          <w:color w:val="595959"/>
        </w:rPr>
        <w:t>Énoncé — première partie</w:t>
      </w:r>
    </w:p>
    <w:p w14:paraId="654051AC" w14:textId="77777777" w:rsidR="00502E4C" w:rsidRDefault="00000000">
      <w:pPr>
        <w:spacing w:after="120"/>
      </w:pPr>
      <w:r>
        <w:rPr>
          <w:b/>
          <w:bCs/>
        </w:rPr>
        <w:t xml:space="preserve">Écrivez d'abord le Programme SANS aucun </w:t>
      </w:r>
      <w:r>
        <w:rPr>
          <w:rFonts w:ascii="Consolas" w:hAnsi="Consolas" w:cs="Consolas"/>
          <w:b/>
          <w:bCs/>
          <w:color w:val="E97132" w:themeColor="accent2"/>
          <w:sz w:val="18"/>
          <w:szCs w:val="18"/>
        </w:rPr>
        <w:t>try</w:t>
      </w:r>
      <w:r>
        <w:rPr>
          <w:b/>
          <w:bCs/>
        </w:rPr>
        <w:t xml:space="preserve">. </w:t>
      </w:r>
      <w:r>
        <w:t>Il demande la taille d'un tableau, le crée, demande une position, et y place la valeur 12.</w:t>
      </w:r>
    </w:p>
    <w:p w14:paraId="6F8A242D"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int[] tableau = new int[taille];</w:t>
      </w:r>
    </w:p>
    <w:p w14:paraId="219AB362" w14:textId="77777777" w:rsidR="00502E4C" w:rsidRDefault="00000000">
      <w:pPr>
        <w:keepLines/>
        <w:shd w:val="clear" w:color="auto" w:fill="F2F2F2"/>
        <w:spacing w:after="160"/>
        <w:ind w:left="220"/>
      </w:pPr>
      <w:r>
        <w:rPr>
          <w:rFonts w:ascii="Consolas" w:hAnsi="Consolas" w:cs="Consolas"/>
          <w:color w:val="E97132" w:themeColor="accent2"/>
          <w:sz w:val="18"/>
          <w:szCs w:val="18"/>
        </w:rPr>
        <w:t>tableau[position] = 12;</w:t>
      </w:r>
    </w:p>
    <w:p w14:paraId="46E072C5" w14:textId="77777777" w:rsidR="00502E4C" w:rsidRDefault="00000000">
      <w:pPr>
        <w:spacing w:after="120"/>
      </w:pPr>
      <w:r>
        <w:t>Lancez-le deux fois : une taille négative, puis une position hors limites. Notez les deux messages d'erreur — c'est en les lisant que vous saurez quelles exceptions attraper. Remarquez surtout que le code a compilé sans rien dire.</w:t>
      </w:r>
    </w:p>
    <w:p w14:paraId="2B9FC3F0" w14:textId="77777777" w:rsidR="00502E4C" w:rsidRDefault="00000000">
      <w:pPr>
        <w:pStyle w:val="Titre3"/>
        <w:keepNext/>
        <w:spacing w:before="240" w:after="100"/>
      </w:pPr>
      <w:r>
        <w:rPr>
          <w:b/>
          <w:bCs/>
          <w:color w:val="595959"/>
        </w:rPr>
        <w:t>Énoncé — seconde partie</w:t>
      </w:r>
    </w:p>
    <w:p w14:paraId="2B2C95E5" w14:textId="77777777" w:rsidR="00502E4C" w:rsidRDefault="00000000">
      <w:pPr>
        <w:spacing w:after="120"/>
      </w:pPr>
      <w:r>
        <w:t xml:space="preserve">Complétez </w:t>
      </w:r>
      <w:r>
        <w:rPr>
          <w:rFonts w:ascii="Consolas" w:hAnsi="Consolas" w:cs="Consolas"/>
          <w:color w:val="E97132" w:themeColor="accent2"/>
          <w:sz w:val="18"/>
          <w:szCs w:val="18"/>
        </w:rPr>
        <w:t>Tableau.placerDouze(int taille, int position)</w:t>
      </w:r>
      <w:r>
        <w:t>, qui fait la même chose mais ne laisse jamais échapper d'exception. Elle retourne un compte-rendu, aux formulations imposées :</w:t>
      </w:r>
    </w:p>
    <w:p w14:paraId="687F4582"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placerDouze(5, 2)    -&gt;  "12 place en position 2 d'un tableau de 5 cases"</w:t>
      </w:r>
    </w:p>
    <w:p w14:paraId="759A8BD4" w14:textId="77777777" w:rsidR="00502E4C" w:rsidRDefault="00000000">
      <w:pPr>
        <w:keepNext/>
        <w:keepLines/>
        <w:shd w:val="clear" w:color="auto" w:fill="F2F2F2"/>
        <w:ind w:left="220"/>
      </w:pPr>
      <w:r>
        <w:rPr>
          <w:rFonts w:ascii="Consolas" w:hAnsi="Consolas" w:cs="Consolas"/>
          <w:color w:val="E97132" w:themeColor="accent2"/>
          <w:sz w:val="18"/>
          <w:szCs w:val="18"/>
        </w:rPr>
        <w:t>placerDouze(-3, 0)   -&gt;  "Taille impossible : -3"</w:t>
      </w:r>
    </w:p>
    <w:p w14:paraId="44F32AAB" w14:textId="77777777" w:rsidR="00502E4C" w:rsidRDefault="00000000">
      <w:pPr>
        <w:keepLines/>
        <w:shd w:val="clear" w:color="auto" w:fill="F2F2F2"/>
        <w:spacing w:after="160"/>
        <w:ind w:left="220"/>
      </w:pPr>
      <w:r>
        <w:rPr>
          <w:rFonts w:ascii="Consolas" w:hAnsi="Consolas" w:cs="Consolas"/>
          <w:color w:val="E97132" w:themeColor="accent2"/>
          <w:sz w:val="18"/>
          <w:szCs w:val="18"/>
        </w:rPr>
        <w:t>placerDouze(5, 7)    -&gt;  "Position 7 hors du tableau de 5 cases"</w:t>
      </w:r>
    </w:p>
    <w:p w14:paraId="3FB8B61E" w14:textId="77777777" w:rsidR="00502E4C" w:rsidRDefault="00000000">
      <w:pPr>
        <w:pStyle w:val="Titre3"/>
        <w:keepNext/>
        <w:spacing w:before="240" w:after="100"/>
      </w:pPr>
      <w:r>
        <w:rPr>
          <w:b/>
          <w:bCs/>
          <w:color w:val="595959"/>
        </w:rPr>
        <w:t>Le programme, et pourquoi il boucle</w:t>
      </w:r>
    </w:p>
    <w:p w14:paraId="2C2F6821" w14:textId="77777777" w:rsidR="00502E4C" w:rsidRDefault="00000000">
      <w:pPr>
        <w:spacing w:after="120"/>
      </w:pPr>
      <w:r>
        <w:rPr>
          <w:b/>
          <w:bCs/>
        </w:rPr>
        <w:t xml:space="preserve">Annoncez d'abord ce que le programme fait. </w:t>
      </w:r>
      <w:r>
        <w:t>Sans cela l'utilisateur voit surgir deux questions sans savoir ce qu'on attend de lui. Dites aussi ce qui peut mal tourner : c'est le sujet de l'exercice, pas un accident.</w:t>
      </w:r>
    </w:p>
    <w:p w14:paraId="31BA7B8D" w14:textId="77777777" w:rsidR="00502E4C" w:rsidRDefault="00000000">
      <w:pPr>
        <w:spacing w:after="120"/>
      </w:pPr>
      <w:r>
        <w:t xml:space="preserve">Demandez ensuite la taille </w:t>
      </w:r>
      <w:r>
        <w:rPr>
          <w:b/>
          <w:bCs/>
        </w:rPr>
        <w:t>une seule fois</w:t>
      </w:r>
      <w:r>
        <w:t xml:space="preserve">, puis </w:t>
      </w:r>
      <w:r>
        <w:rPr>
          <w:b/>
          <w:bCs/>
        </w:rPr>
        <w:t>bouclez sur la position</w:t>
      </w:r>
      <w:r>
        <w:t xml:space="preserve"> jusqu'à ce que l'utilisateur entre </w:t>
      </w:r>
      <w:r>
        <w:rPr>
          <w:rFonts w:ascii="Consolas" w:hAnsi="Consolas" w:cs="Consolas"/>
          <w:color w:val="E97132" w:themeColor="accent2"/>
          <w:sz w:val="18"/>
          <w:szCs w:val="18"/>
        </w:rPr>
        <w:t>-6</w:t>
      </w:r>
      <w:r>
        <w:t>. Rappelez-lui les positions valides et la façon de sortir.</w:t>
      </w:r>
    </w:p>
    <w:p w14:paraId="5A22A796" w14:textId="77777777" w:rsidR="00502E4C" w:rsidRDefault="00000000">
      <w:pPr>
        <w:spacing w:after="120"/>
      </w:pPr>
      <w:r>
        <w:t>La boucle n'est pas un ornement. Elle permet d'essayer plusieurs positions dans le même tableau, et c'est en les essayant qu'on voit où sont les limites. Redémarrer le programme entre chaque essai décourage l'expérimentation — or c'est elle qui enseigne ici.</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1851D29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E841DC0" w14:textId="77777777" w:rsidR="00502E4C" w:rsidRDefault="00000000">
            <w:pPr>
              <w:spacing w:after="80"/>
            </w:pPr>
            <w:r>
              <w:rPr>
                <w:b/>
                <w:bCs/>
              </w:rPr>
              <w:t>Un message calculé peut devenir absurde</w:t>
            </w:r>
          </w:p>
          <w:p w14:paraId="2D763D0C" w14:textId="77777777" w:rsidR="00502E4C" w:rsidRDefault="00000000">
            <w:pPr>
              <w:spacing w:after="80"/>
            </w:pPr>
            <w:r>
              <w:t>« Positions valides : 0 à taille - 1 » donne « 0 à -4 » si l'utilisateur entre -3. Le message est juste au sens du calcul, et il ne veut rien dire.</w:t>
            </w:r>
          </w:p>
          <w:p w14:paraId="2C10B739" w14:textId="77777777" w:rsidR="00502E4C" w:rsidRDefault="00000000">
            <w:r>
              <w:t>Prévoyez le cas. C'est une habitude à prendre : dès qu'un texte affiché contient une valeur calculée, demandez-vous quelle saisie le rendrait ridicule.</w:t>
            </w:r>
          </w:p>
        </w:tc>
      </w:tr>
    </w:tbl>
    <w:p w14:paraId="160885E8" w14:textId="77777777" w:rsidR="00502E4C" w:rsidRDefault="00000000">
      <w:pPr>
        <w:spacing w:after="120"/>
      </w:pPr>
      <w:r>
        <w:rPr>
          <w:b/>
          <w:bCs/>
        </w:rPr>
        <w:t xml:space="preserve">Vérifiez enfin ce que la boucle change. </w:t>
      </w:r>
      <w:r>
        <w:t xml:space="preserve">Avec votre première version, sans </w:t>
      </w:r>
      <w:r>
        <w:rPr>
          <w:rFonts w:ascii="Consolas" w:hAnsi="Consolas" w:cs="Consolas"/>
          <w:color w:val="E97132" w:themeColor="accent2"/>
          <w:sz w:val="18"/>
          <w:szCs w:val="18"/>
        </w:rPr>
        <w:t>try</w:t>
      </w:r>
      <w:r>
        <w:t xml:space="preserve">, le programme s'arrête net à la première erreur : la boucle ne repart pas. Avec les </w:t>
      </w:r>
      <w:r>
        <w:rPr>
          <w:rFonts w:ascii="Consolas" w:hAnsi="Consolas" w:cs="Consolas"/>
          <w:color w:val="E97132" w:themeColor="accent2"/>
          <w:sz w:val="18"/>
          <w:szCs w:val="18"/>
        </w:rPr>
        <w:t>try</w:t>
      </w:r>
      <w:r>
        <w:t>, elle survit et l'utilisateur peut réessayer. C'est exactement ce que l'exercice veut montrer.</w:t>
      </w:r>
    </w:p>
    <w:p w14:paraId="6005DEB6"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115F82C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C3DC641" w14:textId="77777777" w:rsidR="00502E4C" w:rsidRDefault="00000000">
            <w:pPr>
              <w:spacing w:after="80"/>
            </w:pPr>
            <w:r>
              <w:rPr>
                <w:rFonts w:ascii="Consolas" w:hAnsi="Consolas" w:cs="Consolas"/>
                <w:color w:val="E97132" w:themeColor="accent2"/>
                <w:sz w:val="18"/>
                <w:szCs w:val="18"/>
              </w:rPr>
              <w:t>be.ephec.java.exc.e04.TableauTest</w:t>
            </w:r>
          </w:p>
          <w:p w14:paraId="48EB9929" w14:textId="77777777" w:rsidR="00502E4C" w:rsidRDefault="00000000">
            <w:r>
              <w:t>Vérifie le cas normal, les deux bornes valides, la taille négative, la position hors limites dans les deux sens, et surtout qu'aucune exception ne sort de la méthode.</w:t>
            </w:r>
          </w:p>
        </w:tc>
      </w:tr>
    </w:tbl>
    <w:p w14:paraId="1829C233" w14:textId="77777777" w:rsidR="00502E4C" w:rsidRDefault="00000000">
      <w:pPr>
        <w:pStyle w:val="Titre3"/>
        <w:keepNext/>
        <w:spacing w:before="240" w:after="100"/>
      </w:pPr>
      <w:r>
        <w:rPr>
          <w:b/>
          <w:bCs/>
          <w:color w:val="595959"/>
        </w:rPr>
        <w:lastRenderedPageBreak/>
        <w:t>Questions à se poser</w:t>
      </w:r>
    </w:p>
    <w:p w14:paraId="150BDC32" w14:textId="77777777" w:rsidR="00502E4C" w:rsidRDefault="00000000">
      <w:pPr>
        <w:pStyle w:val="Paragraphedeliste"/>
        <w:numPr>
          <w:ilvl w:val="0"/>
          <w:numId w:val="10"/>
        </w:numPr>
        <w:spacing w:after="60"/>
      </w:pPr>
      <w:r>
        <w:t>Un indice négatif et un indice trop grand lèvent la même exception. Cela vous paraît-il logique ?</w:t>
      </w:r>
    </w:p>
    <w:p w14:paraId="030B3073" w14:textId="77777777" w:rsidR="00502E4C" w:rsidRDefault="00000000">
      <w:pPr>
        <w:pStyle w:val="Paragraphedeliste"/>
        <w:numPr>
          <w:ilvl w:val="0"/>
          <w:numId w:val="10"/>
        </w:numPr>
        <w:spacing w:after="60"/>
      </w:pPr>
      <w:r>
        <w:t xml:space="preserve">Faut-il mettre tout le corps de la méthode dans le </w:t>
      </w:r>
      <w:r>
        <w:rPr>
          <w:rFonts w:ascii="Consolas" w:hAnsi="Consolas" w:cs="Consolas"/>
          <w:color w:val="E97132" w:themeColor="accent2"/>
          <w:sz w:val="18"/>
          <w:szCs w:val="18"/>
        </w:rPr>
        <w:t>try</w:t>
      </w:r>
      <w:r>
        <w:t>, ou seulement ce qui peut échouer ? Que gagne-t-on à réduire le bloc ?</w:t>
      </w:r>
    </w:p>
    <w:p w14:paraId="5F4E6DCA" w14:textId="77777777" w:rsidR="00502E4C" w:rsidRDefault="00000000">
      <w:pPr>
        <w:pStyle w:val="Paragraphedeliste"/>
        <w:numPr>
          <w:ilvl w:val="0"/>
          <w:numId w:val="10"/>
        </w:numPr>
        <w:spacing w:after="60"/>
      </w:pPr>
      <w:r>
        <w:t>Ces exceptions ne sont pas contrôlées : le compilateur ne vous oblige à rien. Pourquoi ce choix, à votre avis, alors qu'un IBAN invalide l'est ?</w:t>
      </w:r>
    </w:p>
    <w:p w14:paraId="5ED6B932" w14:textId="77777777" w:rsidR="00502E4C" w:rsidRDefault="00502E4C">
      <w:pPr>
        <w:pBdr>
          <w:bottom w:val="single" w:sz="6" w:space="1" w:color="A6A6A6"/>
        </w:pBdr>
        <w:spacing w:before="240" w:after="360"/>
      </w:pPr>
    </w:p>
    <w:p w14:paraId="6E8BA9B3" w14:textId="77777777" w:rsidR="00502E4C" w:rsidRDefault="00000000">
      <w:pPr>
        <w:pStyle w:val="Titre2"/>
        <w:keepNext/>
        <w:spacing w:before="360" w:after="160"/>
      </w:pPr>
      <w:bookmarkStart w:id="62" w:name="_Toc243775004"/>
      <w:r>
        <w:rPr>
          <w:b/>
          <w:bCs/>
          <w:color w:val="1F4E79"/>
          <w:sz w:val="30"/>
          <w:szCs w:val="30"/>
        </w:rPr>
        <w:t>EXC.5 — Lire une trace</w:t>
      </w:r>
      <w:bookmarkEnd w:id="62"/>
    </w:p>
    <w:p w14:paraId="7EFA1F80"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be.ephec.java.exc.e05</w:t>
      </w:r>
    </w:p>
    <w:p w14:paraId="5C976BDB" w14:textId="77777777" w:rsidR="00502E4C" w:rsidRDefault="00000000">
      <w:pPr>
        <w:pStyle w:val="Titre3"/>
        <w:keepNext/>
        <w:spacing w:before="240" w:after="100"/>
      </w:pPr>
      <w:r>
        <w:rPr>
          <w:b/>
          <w:bCs/>
          <w:color w:val="595959"/>
        </w:rPr>
        <w:t>Objectif</w:t>
      </w:r>
    </w:p>
    <w:p w14:paraId="3811A23A" w14:textId="77777777" w:rsidR="00502E4C" w:rsidRDefault="00000000">
      <w:pPr>
        <w:spacing w:after="120"/>
      </w:pPr>
      <w:r>
        <w:t>Savoir lire ce que le programme affiche quand il s'arrête — et comprendre que le lieu de l'erreur n'est pas toujours sa cause.</w:t>
      </w:r>
    </w:p>
    <w:p w14:paraId="1789539B" w14:textId="77777777" w:rsidR="00502E4C" w:rsidRDefault="00000000">
      <w:pPr>
        <w:pStyle w:val="Titre3"/>
        <w:keepNext/>
        <w:spacing w:before="240" w:after="100"/>
      </w:pPr>
      <w:r>
        <w:rPr>
          <w:b/>
          <w:bCs/>
          <w:color w:val="595959"/>
        </w:rPr>
        <w:t>Énoncé</w:t>
      </w:r>
    </w:p>
    <w:p w14:paraId="0A590E32" w14:textId="77777777" w:rsidR="00502E4C" w:rsidRDefault="00000000">
      <w:pPr>
        <w:spacing w:after="120"/>
      </w:pPr>
      <w:r>
        <w:t xml:space="preserve">Le package contient un petit jeu de rôle en quatre classes. Lancez </w:t>
      </w:r>
      <w:r>
        <w:rPr>
          <w:rFonts w:ascii="Consolas" w:hAnsi="Consolas" w:cs="Consolas"/>
          <w:color w:val="E97132" w:themeColor="accent2"/>
          <w:sz w:val="18"/>
          <w:szCs w:val="18"/>
        </w:rPr>
        <w:t>ProgrammeJdR</w:t>
      </w:r>
      <w:r>
        <w:t xml:space="preserve">. Il plante. </w:t>
      </w:r>
      <w:r>
        <w:rPr>
          <w:b/>
          <w:bCs/>
        </w:rPr>
        <w:t>Lisez la trace avant de toucher au code.</w:t>
      </w:r>
    </w:p>
    <w:p w14:paraId="15824013" w14:textId="77777777" w:rsidR="00502E4C" w:rsidRDefault="00000000">
      <w:pPr>
        <w:spacing w:after="120"/>
      </w:pPr>
      <w:r>
        <w:t>Complétez ensuite la classe Diagnostic, dont chaque méthode répond à une question sur ce que vous avez lu.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502E4C" w14:paraId="78C11D52" w14:textId="77777777">
        <w:tblPrEx>
          <w:tblCellMar>
            <w:top w:w="0" w:type="dxa"/>
            <w:bottom w:w="0" w:type="dxa"/>
          </w:tblCellMar>
        </w:tblPrEx>
        <w:trPr>
          <w:tblHeader/>
        </w:trPr>
        <w:tc>
          <w:tcPr>
            <w:tcW w:w="2600" w:type="dxa"/>
            <w:shd w:val="clear" w:color="auto" w:fill="DEEAF6"/>
            <w:tcMar>
              <w:top w:w="55" w:type="dxa"/>
              <w:left w:w="100" w:type="dxa"/>
              <w:bottom w:w="55" w:type="dxa"/>
              <w:right w:w="100" w:type="dxa"/>
            </w:tcMar>
          </w:tcPr>
          <w:p w14:paraId="40E0DD50" w14:textId="77777777" w:rsidR="00502E4C" w:rsidRDefault="00000000">
            <w:r>
              <w:rPr>
                <w:b/>
                <w:bCs/>
                <w:sz w:val="20"/>
                <w:szCs w:val="20"/>
              </w:rPr>
              <w:t>Élément</w:t>
            </w:r>
          </w:p>
        </w:tc>
        <w:tc>
          <w:tcPr>
            <w:tcW w:w="6760" w:type="dxa"/>
            <w:shd w:val="clear" w:color="auto" w:fill="DEEAF6"/>
            <w:tcMar>
              <w:top w:w="55" w:type="dxa"/>
              <w:left w:w="100" w:type="dxa"/>
              <w:bottom w:w="55" w:type="dxa"/>
              <w:right w:w="100" w:type="dxa"/>
            </w:tcMar>
          </w:tcPr>
          <w:p w14:paraId="0D9719B0" w14:textId="77777777" w:rsidR="00502E4C" w:rsidRDefault="00000000">
            <w:r>
              <w:rPr>
                <w:b/>
                <w:bCs/>
                <w:sz w:val="20"/>
                <w:szCs w:val="20"/>
              </w:rPr>
              <w:t>Ce qu'il faut répondre</w:t>
            </w:r>
          </w:p>
        </w:tc>
      </w:tr>
      <w:tr w:rsidR="00502E4C" w14:paraId="78C577A8" w14:textId="77777777">
        <w:tblPrEx>
          <w:tblCellMar>
            <w:top w:w="0" w:type="dxa"/>
            <w:bottom w:w="0" w:type="dxa"/>
          </w:tblCellMar>
        </w:tblPrEx>
        <w:trPr>
          <w:cantSplit/>
        </w:trPr>
        <w:tc>
          <w:tcPr>
            <w:tcW w:w="2600" w:type="dxa"/>
            <w:tcMar>
              <w:top w:w="55" w:type="dxa"/>
              <w:left w:w="100" w:type="dxa"/>
              <w:bottom w:w="55" w:type="dxa"/>
              <w:right w:w="100" w:type="dxa"/>
            </w:tcMar>
          </w:tcPr>
          <w:p w14:paraId="238ECF52" w14:textId="77777777" w:rsidR="00502E4C" w:rsidRDefault="00000000">
            <w:r>
              <w:rPr>
                <w:rFonts w:ascii="Consolas" w:hAnsi="Consolas" w:cs="Consolas"/>
                <w:color w:val="E97132" w:themeColor="accent2"/>
                <w:sz w:val="18"/>
                <w:szCs w:val="18"/>
              </w:rPr>
              <w:t>typeDException</w:t>
            </w:r>
          </w:p>
        </w:tc>
        <w:tc>
          <w:tcPr>
            <w:tcW w:w="6760" w:type="dxa"/>
            <w:tcMar>
              <w:top w:w="55" w:type="dxa"/>
              <w:left w:w="100" w:type="dxa"/>
              <w:bottom w:w="55" w:type="dxa"/>
              <w:right w:w="100" w:type="dxa"/>
            </w:tcMar>
          </w:tcPr>
          <w:p w14:paraId="38B45248" w14:textId="77777777" w:rsidR="00502E4C" w:rsidRDefault="00000000">
            <w:r>
              <w:rPr>
                <w:sz w:val="20"/>
                <w:szCs w:val="20"/>
              </w:rPr>
              <w:t>Le nom simple de l'exception levée</w:t>
            </w:r>
          </w:p>
        </w:tc>
      </w:tr>
      <w:tr w:rsidR="00502E4C" w14:paraId="369BE39C" w14:textId="77777777">
        <w:tblPrEx>
          <w:tblCellMar>
            <w:top w:w="0" w:type="dxa"/>
            <w:bottom w:w="0" w:type="dxa"/>
          </w:tblCellMar>
        </w:tblPrEx>
        <w:trPr>
          <w:cantSplit/>
        </w:trPr>
        <w:tc>
          <w:tcPr>
            <w:tcW w:w="2600" w:type="dxa"/>
            <w:tcMar>
              <w:top w:w="55" w:type="dxa"/>
              <w:left w:w="100" w:type="dxa"/>
              <w:bottom w:w="55" w:type="dxa"/>
              <w:right w:w="100" w:type="dxa"/>
            </w:tcMar>
          </w:tcPr>
          <w:p w14:paraId="4A8C70A0" w14:textId="77777777" w:rsidR="00502E4C" w:rsidRDefault="00000000">
            <w:r>
              <w:rPr>
                <w:rFonts w:ascii="Consolas" w:hAnsi="Consolas" w:cs="Consolas"/>
                <w:color w:val="E97132" w:themeColor="accent2"/>
                <w:sz w:val="18"/>
                <w:szCs w:val="18"/>
              </w:rPr>
              <w:t>messageDeLException</w:t>
            </w:r>
          </w:p>
        </w:tc>
        <w:tc>
          <w:tcPr>
            <w:tcW w:w="6760" w:type="dxa"/>
            <w:tcMar>
              <w:top w:w="55" w:type="dxa"/>
              <w:left w:w="100" w:type="dxa"/>
              <w:bottom w:w="55" w:type="dxa"/>
              <w:right w:w="100" w:type="dxa"/>
            </w:tcMar>
          </w:tcPr>
          <w:p w14:paraId="08C98910" w14:textId="77777777" w:rsidR="00502E4C" w:rsidRDefault="00000000">
            <w:r>
              <w:rPr>
                <w:sz w:val="20"/>
                <w:szCs w:val="20"/>
              </w:rPr>
              <w:t>Ce qui suit les deux points, sur la première ligne</w:t>
            </w:r>
          </w:p>
        </w:tc>
      </w:tr>
      <w:tr w:rsidR="00502E4C" w14:paraId="460AA171" w14:textId="77777777">
        <w:tblPrEx>
          <w:tblCellMar>
            <w:top w:w="0" w:type="dxa"/>
            <w:bottom w:w="0" w:type="dxa"/>
          </w:tblCellMar>
        </w:tblPrEx>
        <w:trPr>
          <w:cantSplit/>
        </w:trPr>
        <w:tc>
          <w:tcPr>
            <w:tcW w:w="2600" w:type="dxa"/>
            <w:tcMar>
              <w:top w:w="55" w:type="dxa"/>
              <w:left w:w="100" w:type="dxa"/>
              <w:bottom w:w="55" w:type="dxa"/>
              <w:right w:w="100" w:type="dxa"/>
            </w:tcMar>
          </w:tcPr>
          <w:p w14:paraId="1577A560" w14:textId="77777777" w:rsidR="00502E4C" w:rsidRDefault="00000000">
            <w:r>
              <w:rPr>
                <w:rFonts w:ascii="Consolas" w:hAnsi="Consolas" w:cs="Consolas"/>
                <w:color w:val="E97132" w:themeColor="accent2"/>
                <w:sz w:val="18"/>
                <w:szCs w:val="18"/>
              </w:rPr>
              <w:t>classeFautive</w:t>
            </w:r>
          </w:p>
        </w:tc>
        <w:tc>
          <w:tcPr>
            <w:tcW w:w="6760" w:type="dxa"/>
            <w:tcMar>
              <w:top w:w="55" w:type="dxa"/>
              <w:left w:w="100" w:type="dxa"/>
              <w:bottom w:w="55" w:type="dxa"/>
              <w:right w:w="100" w:type="dxa"/>
            </w:tcMar>
          </w:tcPr>
          <w:p w14:paraId="2A101537" w14:textId="77777777" w:rsidR="00502E4C" w:rsidRDefault="00000000">
            <w:r>
              <w:rPr>
                <w:sz w:val="20"/>
                <w:szCs w:val="20"/>
              </w:rPr>
              <w:t>La classe où l'exception a été levée</w:t>
            </w:r>
          </w:p>
        </w:tc>
      </w:tr>
      <w:tr w:rsidR="00502E4C" w14:paraId="3CDB2870" w14:textId="77777777">
        <w:tblPrEx>
          <w:tblCellMar>
            <w:top w:w="0" w:type="dxa"/>
            <w:bottom w:w="0" w:type="dxa"/>
          </w:tblCellMar>
        </w:tblPrEx>
        <w:trPr>
          <w:cantSplit/>
        </w:trPr>
        <w:tc>
          <w:tcPr>
            <w:tcW w:w="2600" w:type="dxa"/>
            <w:tcMar>
              <w:top w:w="55" w:type="dxa"/>
              <w:left w:w="100" w:type="dxa"/>
              <w:bottom w:w="55" w:type="dxa"/>
              <w:right w:w="100" w:type="dxa"/>
            </w:tcMar>
          </w:tcPr>
          <w:p w14:paraId="20E04A50" w14:textId="77777777" w:rsidR="00502E4C" w:rsidRDefault="00000000">
            <w:r>
              <w:rPr>
                <w:rFonts w:ascii="Consolas" w:hAnsi="Consolas" w:cs="Consolas"/>
                <w:color w:val="E97132" w:themeColor="accent2"/>
                <w:sz w:val="18"/>
                <w:szCs w:val="18"/>
              </w:rPr>
              <w:t>methodeFautive</w:t>
            </w:r>
          </w:p>
        </w:tc>
        <w:tc>
          <w:tcPr>
            <w:tcW w:w="6760" w:type="dxa"/>
            <w:tcMar>
              <w:top w:w="55" w:type="dxa"/>
              <w:left w:w="100" w:type="dxa"/>
              <w:bottom w:w="55" w:type="dxa"/>
              <w:right w:w="100" w:type="dxa"/>
            </w:tcMar>
          </w:tcPr>
          <w:p w14:paraId="578FA5DE" w14:textId="77777777" w:rsidR="00502E4C" w:rsidRDefault="00000000">
            <w:r>
              <w:rPr>
                <w:sz w:val="20"/>
                <w:szCs w:val="20"/>
              </w:rPr>
              <w:t>Le nom de la méthode, tel qu'il figure dans la trace</w:t>
            </w:r>
          </w:p>
        </w:tc>
      </w:tr>
      <w:tr w:rsidR="00502E4C" w14:paraId="14D98491" w14:textId="77777777">
        <w:tblPrEx>
          <w:tblCellMar>
            <w:top w:w="0" w:type="dxa"/>
            <w:bottom w:w="0" w:type="dxa"/>
          </w:tblCellMar>
        </w:tblPrEx>
        <w:trPr>
          <w:cantSplit/>
        </w:trPr>
        <w:tc>
          <w:tcPr>
            <w:tcW w:w="2600" w:type="dxa"/>
            <w:tcMar>
              <w:top w:w="55" w:type="dxa"/>
              <w:left w:w="100" w:type="dxa"/>
              <w:bottom w:w="55" w:type="dxa"/>
              <w:right w:w="100" w:type="dxa"/>
            </w:tcMar>
          </w:tcPr>
          <w:p w14:paraId="3EAB3504" w14:textId="77777777" w:rsidR="00502E4C" w:rsidRDefault="00000000">
            <w:r>
              <w:rPr>
                <w:rFonts w:ascii="Consolas" w:hAnsi="Consolas" w:cs="Consolas"/>
                <w:color w:val="E97132" w:themeColor="accent2"/>
                <w:sz w:val="18"/>
                <w:szCs w:val="18"/>
              </w:rPr>
              <w:t>methodeAppelante</w:t>
            </w:r>
          </w:p>
        </w:tc>
        <w:tc>
          <w:tcPr>
            <w:tcW w:w="6760" w:type="dxa"/>
            <w:tcMar>
              <w:top w:w="55" w:type="dxa"/>
              <w:left w:w="100" w:type="dxa"/>
              <w:bottom w:w="55" w:type="dxa"/>
              <w:right w:w="100" w:type="dxa"/>
            </w:tcMar>
          </w:tcPr>
          <w:p w14:paraId="491DBC9C" w14:textId="77777777" w:rsidR="00502E4C" w:rsidRDefault="00000000">
            <w:r>
              <w:rPr>
                <w:sz w:val="20"/>
                <w:szCs w:val="20"/>
              </w:rPr>
              <w:t>Celle qui a appelé le code fautif</w:t>
            </w:r>
          </w:p>
        </w:tc>
      </w:tr>
    </w:tbl>
    <w:p w14:paraId="77BF649F" w14:textId="77777777" w:rsidR="00502E4C" w:rsidRDefault="00000000">
      <w:pPr>
        <w:spacing w:after="120"/>
      </w:pPr>
      <w:r>
        <w:rPr>
          <w:b/>
          <w:bCs/>
        </w:rPr>
        <w:t xml:space="preserve">Attention à </w:t>
      </w:r>
      <w:r>
        <w:rPr>
          <w:rFonts w:ascii="Consolas" w:hAnsi="Consolas" w:cs="Consolas"/>
          <w:b/>
          <w:bCs/>
          <w:color w:val="E97132" w:themeColor="accent2"/>
          <w:sz w:val="18"/>
          <w:szCs w:val="18"/>
        </w:rPr>
        <w:t>methodeFautive</w:t>
      </w:r>
      <w:r>
        <w:rPr>
          <w:b/>
          <w:bCs/>
        </w:rPr>
        <w:t xml:space="preserve"> : </w:t>
      </w:r>
      <w:r>
        <w:t>ce n'est pas forcément un nom que vous avez écrit. Recopiez exactement ce que dit la trace, ponctuation comprise. La réponse vous apprendra quelque chose sur la façon dont la JVM désigne certaines méthodes.</w:t>
      </w:r>
    </w:p>
    <w:p w14:paraId="04841F93" w14:textId="77777777" w:rsidR="00502E4C" w:rsidRDefault="00000000">
      <w:pPr>
        <w:pStyle w:val="Titre3"/>
        <w:keepNext/>
        <w:spacing w:before="240" w:after="100"/>
      </w:pPr>
      <w:r>
        <w:rPr>
          <w:b/>
          <w:bCs/>
          <w:color w:val="595959"/>
        </w:rPr>
        <w:t>Comment se lit une trace</w:t>
      </w:r>
    </w:p>
    <w:p w14:paraId="5BBC0EF6" w14:textId="77777777" w:rsidR="00502E4C" w:rsidRDefault="00000000">
      <w:pPr>
        <w:spacing w:after="120"/>
      </w:pPr>
      <w:r>
        <w:t>La première ligne donne le type de l'exception et son message. Les lignes « at » qui suivent remontent la chaîne des appels : la première dit où l'erreur s'est produite, la dernière est toujours le point d'entrée du programme.</w:t>
      </w:r>
    </w:p>
    <w:p w14:paraId="5896D4EC" w14:textId="77777777" w:rsidR="00502E4C" w:rsidRDefault="00000000">
      <w:pPr>
        <w:spacing w:after="120"/>
      </w:pPr>
      <w:r>
        <w:t xml:space="preserve">C'est la pile d'appels décrite en </w:t>
      </w:r>
      <w:r>
        <w:rPr>
          <w:rFonts w:ascii="Consolas" w:hAnsi="Consolas" w:cs="Consolas"/>
          <w:color w:val="E97132" w:themeColor="accent2"/>
          <w:sz w:val="18"/>
          <w:szCs w:val="18"/>
        </w:rPr>
        <w:t>TEC-EXE.1</w:t>
      </w:r>
      <w:r>
        <w:t xml:space="preserve"> du mémento technique, affichée au moment où tout s'arrête. Le numéro de ligne entre parenthèses est cliquable dans IntelliJ.</w:t>
      </w:r>
    </w:p>
    <w:p w14:paraId="2D734E9B" w14:textId="77777777" w:rsidR="00502E4C" w:rsidRDefault="00000000">
      <w:pPr>
        <w:pStyle w:val="Titre3"/>
        <w:keepNext/>
        <w:spacing w:before="240" w:after="100"/>
      </w:pPr>
      <w:r>
        <w:rPr>
          <w:b/>
          <w:bCs/>
          <w:color w:val="595959"/>
        </w:rPr>
        <w:t>La correction</w:t>
      </w:r>
    </w:p>
    <w:p w14:paraId="3B9B673A" w14:textId="77777777" w:rsidR="00502E4C" w:rsidRDefault="00000000">
      <w:pPr>
        <w:spacing w:after="120"/>
      </w:pPr>
      <w:r>
        <w:t xml:space="preserve">Complétez enfin </w:t>
      </w:r>
      <w:r>
        <w:rPr>
          <w:rFonts w:ascii="Consolas" w:hAnsi="Consolas" w:cs="Consolas"/>
          <w:color w:val="E97132" w:themeColor="accent2"/>
          <w:sz w:val="18"/>
          <w:szCs w:val="18"/>
        </w:rPr>
        <w:t>degatsParCibleSansPlanter</w:t>
      </w:r>
      <w:r>
        <w:t xml:space="preserve">, qui retourne les dégâts par cible, ou 0 si le sort ne vise personne. </w:t>
      </w:r>
      <w:r>
        <w:rPr>
          <w:b/>
          <w:bCs/>
        </w:rPr>
        <w:t xml:space="preserve">Vous ne pouvez pas modifier la classe fautive : </w:t>
      </w:r>
      <w:r>
        <w:t>traitez le problème là où vous avez la main.</w:t>
      </w:r>
    </w:p>
    <w:p w14:paraId="53D3EA85"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372A725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3D8D0FA" w14:textId="77777777" w:rsidR="00502E4C" w:rsidRDefault="00000000">
            <w:pPr>
              <w:spacing w:after="80"/>
            </w:pPr>
            <w:r>
              <w:rPr>
                <w:rFonts w:ascii="Consolas" w:hAnsi="Consolas" w:cs="Consolas"/>
                <w:color w:val="E97132" w:themeColor="accent2"/>
                <w:sz w:val="18"/>
                <w:szCs w:val="18"/>
              </w:rPr>
              <w:t>be.ephec.java.exc.e05.DiagnosticTest</w:t>
            </w:r>
          </w:p>
          <w:p w14:paraId="2FD5C670" w14:textId="77777777" w:rsidR="00502E4C" w:rsidRDefault="00000000">
            <w:r>
              <w:t>Vérifie vos cinq réponses et la correction. Les messages d'échec vous mettent sur la voie si vous vous trompez.</w:t>
            </w:r>
          </w:p>
        </w:tc>
      </w:tr>
    </w:tbl>
    <w:p w14:paraId="7270F0D5" w14:textId="77777777" w:rsidR="00502E4C" w:rsidRDefault="00000000">
      <w:pPr>
        <w:pStyle w:val="Titre3"/>
        <w:keepNext/>
        <w:spacing w:before="240" w:after="100"/>
      </w:pPr>
      <w:r>
        <w:rPr>
          <w:b/>
          <w:bCs/>
          <w:color w:val="595959"/>
        </w:rPr>
        <w:lastRenderedPageBreak/>
        <w:t>Questions à se poser</w:t>
      </w:r>
    </w:p>
    <w:p w14:paraId="71D3FFEE" w14:textId="77777777" w:rsidR="00502E4C" w:rsidRDefault="00000000">
      <w:pPr>
        <w:pStyle w:val="Paragraphedeliste"/>
        <w:numPr>
          <w:ilvl w:val="0"/>
          <w:numId w:val="10"/>
        </w:numPr>
        <w:spacing w:after="60"/>
      </w:pPr>
      <w:r>
        <w:t>L'erreur est dans une classe, mais la cause est ailleurs : quelle méthode a mis le programme dans cette situation ? Une trace sert autant à trouver le coupable qu'à remonter jusqu'à celui qui l'a mis en position de faillir.</w:t>
      </w:r>
    </w:p>
    <w:p w14:paraId="6D0E4485" w14:textId="77777777" w:rsidR="00502E4C" w:rsidRDefault="00000000">
      <w:pPr>
        <w:pStyle w:val="Paragraphedeliste"/>
        <w:numPr>
          <w:ilvl w:val="0"/>
          <w:numId w:val="10"/>
        </w:numPr>
        <w:spacing w:after="60"/>
      </w:pPr>
      <w:r>
        <w:t xml:space="preserve">On aurait pu entourer l'appel d'un </w:t>
      </w:r>
      <w:r>
        <w:rPr>
          <w:rFonts w:ascii="Consolas" w:hAnsi="Consolas" w:cs="Consolas"/>
          <w:color w:val="E97132" w:themeColor="accent2"/>
          <w:sz w:val="18"/>
          <w:szCs w:val="18"/>
        </w:rPr>
        <w:t>try/catch</w:t>
      </w:r>
      <w:r>
        <w:t xml:space="preserve"> au lieu de tester le nombre de cibles. Les deux fonctionnent — lequel préférez-vous, pour un cas parfaitement prévisible ?</w:t>
      </w:r>
    </w:p>
    <w:p w14:paraId="57679448" w14:textId="77777777" w:rsidR="00502E4C" w:rsidRDefault="00000000">
      <w:pPr>
        <w:pStyle w:val="Titre1"/>
        <w:keepNext/>
        <w:pageBreakBefore/>
        <w:spacing w:before="360" w:after="160"/>
      </w:pPr>
      <w:bookmarkStart w:id="63" w:name="_Toc243775005"/>
      <w:r>
        <w:rPr>
          <w:b/>
          <w:bCs/>
          <w:color w:val="1F4E79"/>
          <w:sz w:val="40"/>
          <w:szCs w:val="40"/>
        </w:rPr>
        <w:lastRenderedPageBreak/>
        <w:t>Module JUN — Tests unitaires avec JUnit</w:t>
      </w:r>
      <w:bookmarkEnd w:id="63"/>
    </w:p>
    <w:p w14:paraId="3BB072A3" w14:textId="77777777" w:rsidR="00502E4C" w:rsidRDefault="00502E4C">
      <w:pPr>
        <w:spacing w:after="120"/>
      </w:pPr>
    </w:p>
    <w:p w14:paraId="7B2AA0F1" w14:textId="77777777" w:rsidR="00502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502E4C" w14:paraId="315D06AF"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2D6D3390" w14:textId="77777777" w:rsidR="00502E4C" w:rsidRDefault="00000000">
            <w:r>
              <w:rPr>
                <w:b/>
                <w:bCs/>
                <w:sz w:val="20"/>
                <w:szCs w:val="20"/>
              </w:rPr>
              <w:t>Exercice</w:t>
            </w:r>
          </w:p>
        </w:tc>
        <w:tc>
          <w:tcPr>
            <w:tcW w:w="3400" w:type="dxa"/>
            <w:shd w:val="clear" w:color="auto" w:fill="DEEAF6"/>
            <w:tcMar>
              <w:top w:w="55" w:type="dxa"/>
              <w:left w:w="100" w:type="dxa"/>
              <w:bottom w:w="55" w:type="dxa"/>
              <w:right w:w="100" w:type="dxa"/>
            </w:tcMar>
          </w:tcPr>
          <w:p w14:paraId="515FF873" w14:textId="77777777" w:rsidR="00502E4C" w:rsidRDefault="00000000">
            <w:r>
              <w:rPr>
                <w:b/>
                <w:bCs/>
                <w:sz w:val="20"/>
                <w:szCs w:val="20"/>
              </w:rPr>
              <w:t>Package</w:t>
            </w:r>
          </w:p>
        </w:tc>
        <w:tc>
          <w:tcPr>
            <w:tcW w:w="3760" w:type="dxa"/>
            <w:shd w:val="clear" w:color="auto" w:fill="DEEAF6"/>
            <w:tcMar>
              <w:top w:w="55" w:type="dxa"/>
              <w:left w:w="100" w:type="dxa"/>
              <w:bottom w:w="55" w:type="dxa"/>
              <w:right w:w="100" w:type="dxa"/>
            </w:tcMar>
          </w:tcPr>
          <w:p w14:paraId="69CB2526" w14:textId="77777777" w:rsidR="00502E4C" w:rsidRDefault="00000000">
            <w:r>
              <w:rPr>
                <w:b/>
                <w:bCs/>
                <w:sz w:val="20"/>
                <w:szCs w:val="20"/>
              </w:rPr>
              <w:t>Sujet</w:t>
            </w:r>
          </w:p>
        </w:tc>
      </w:tr>
      <w:tr w:rsidR="00502E4C" w14:paraId="2E35AFDA" w14:textId="77777777">
        <w:tblPrEx>
          <w:tblCellMar>
            <w:top w:w="0" w:type="dxa"/>
            <w:bottom w:w="0" w:type="dxa"/>
          </w:tblCellMar>
        </w:tblPrEx>
        <w:trPr>
          <w:cantSplit/>
        </w:trPr>
        <w:tc>
          <w:tcPr>
            <w:tcW w:w="2200" w:type="dxa"/>
            <w:tcMar>
              <w:top w:w="55" w:type="dxa"/>
              <w:left w:w="100" w:type="dxa"/>
              <w:bottom w:w="55" w:type="dxa"/>
              <w:right w:w="100" w:type="dxa"/>
            </w:tcMar>
          </w:tcPr>
          <w:p w14:paraId="58D64648" w14:textId="77777777" w:rsidR="00502E4C" w:rsidRDefault="00000000">
            <w:hyperlink w:anchor="ex-JUN-1" w:history="1">
              <w:r>
                <w:rPr>
                  <w:rFonts w:ascii="Consolas" w:hAnsi="Consolas" w:cs="Consolas"/>
                  <w:color w:val="0563C1"/>
                  <w:sz w:val="18"/>
                  <w:szCs w:val="18"/>
                  <w:u w:val="single"/>
                </w:rPr>
                <w:t>JUN.1</w:t>
              </w:r>
            </w:hyperlink>
          </w:p>
        </w:tc>
        <w:tc>
          <w:tcPr>
            <w:tcW w:w="3400" w:type="dxa"/>
            <w:tcMar>
              <w:top w:w="55" w:type="dxa"/>
              <w:left w:w="100" w:type="dxa"/>
              <w:bottom w:w="55" w:type="dxa"/>
              <w:right w:w="100" w:type="dxa"/>
            </w:tcMar>
          </w:tcPr>
          <w:p w14:paraId="2F5328C6" w14:textId="77777777" w:rsidR="00502E4C" w:rsidRDefault="00000000">
            <w:r>
              <w:rPr>
                <w:rFonts w:ascii="Consolas" w:hAnsi="Consolas" w:cs="Consolas"/>
                <w:color w:val="E97132" w:themeColor="accent2"/>
                <w:sz w:val="18"/>
                <w:szCs w:val="18"/>
              </w:rPr>
              <w:t>be.ephec.java.jun.e01</w:t>
            </w:r>
          </w:p>
        </w:tc>
        <w:tc>
          <w:tcPr>
            <w:tcW w:w="3760" w:type="dxa"/>
            <w:tcMar>
              <w:top w:w="55" w:type="dxa"/>
              <w:left w:w="100" w:type="dxa"/>
              <w:bottom w:w="55" w:type="dxa"/>
              <w:right w:w="100" w:type="dxa"/>
            </w:tcMar>
          </w:tcPr>
          <w:p w14:paraId="24500DFF" w14:textId="77777777" w:rsidR="00502E4C" w:rsidRDefault="00000000">
            <w:r>
              <w:rPr>
                <w:sz w:val="20"/>
                <w:szCs w:val="20"/>
              </w:rPr>
              <w:t>Le test comme spécification</w:t>
            </w:r>
          </w:p>
        </w:tc>
      </w:tr>
      <w:tr w:rsidR="00502E4C" w14:paraId="7FAE2919" w14:textId="77777777">
        <w:tblPrEx>
          <w:tblCellMar>
            <w:top w:w="0" w:type="dxa"/>
            <w:bottom w:w="0" w:type="dxa"/>
          </w:tblCellMar>
        </w:tblPrEx>
        <w:trPr>
          <w:cantSplit/>
        </w:trPr>
        <w:tc>
          <w:tcPr>
            <w:tcW w:w="2200" w:type="dxa"/>
            <w:tcMar>
              <w:top w:w="55" w:type="dxa"/>
              <w:left w:w="100" w:type="dxa"/>
              <w:bottom w:w="55" w:type="dxa"/>
              <w:right w:w="100" w:type="dxa"/>
            </w:tcMar>
          </w:tcPr>
          <w:p w14:paraId="5CA80B38" w14:textId="77777777" w:rsidR="00502E4C" w:rsidRDefault="00000000">
            <w:hyperlink w:anchor="ex-JUN-2" w:history="1">
              <w:r>
                <w:rPr>
                  <w:rFonts w:ascii="Consolas" w:hAnsi="Consolas" w:cs="Consolas"/>
                  <w:color w:val="0563C1"/>
                  <w:sz w:val="18"/>
                  <w:szCs w:val="18"/>
                  <w:u w:val="single"/>
                </w:rPr>
                <w:t>JUN.2</w:t>
              </w:r>
            </w:hyperlink>
          </w:p>
        </w:tc>
        <w:tc>
          <w:tcPr>
            <w:tcW w:w="3400" w:type="dxa"/>
            <w:tcMar>
              <w:top w:w="55" w:type="dxa"/>
              <w:left w:w="100" w:type="dxa"/>
              <w:bottom w:w="55" w:type="dxa"/>
              <w:right w:w="100" w:type="dxa"/>
            </w:tcMar>
          </w:tcPr>
          <w:p w14:paraId="35C3590F" w14:textId="77777777" w:rsidR="00502E4C" w:rsidRDefault="00000000">
            <w:r>
              <w:rPr>
                <w:rFonts w:ascii="Consolas" w:hAnsi="Consolas" w:cs="Consolas"/>
                <w:color w:val="E97132" w:themeColor="accent2"/>
                <w:sz w:val="18"/>
                <w:szCs w:val="18"/>
              </w:rPr>
              <w:t>be.ephec.java.jun.e02</w:t>
            </w:r>
          </w:p>
        </w:tc>
        <w:tc>
          <w:tcPr>
            <w:tcW w:w="3760" w:type="dxa"/>
            <w:tcMar>
              <w:top w:w="55" w:type="dxa"/>
              <w:left w:w="100" w:type="dxa"/>
              <w:bottom w:w="55" w:type="dxa"/>
              <w:right w:w="100" w:type="dxa"/>
            </w:tcMar>
          </w:tcPr>
          <w:p w14:paraId="223C55A4" w14:textId="77777777" w:rsidR="00502E4C" w:rsidRDefault="00000000">
            <w:r>
              <w:rPr>
                <w:sz w:val="20"/>
                <w:szCs w:val="20"/>
              </w:rPr>
              <w:t>Détecter un défaut</w:t>
            </w:r>
          </w:p>
        </w:tc>
      </w:tr>
      <w:tr w:rsidR="00502E4C" w14:paraId="252C6B4C" w14:textId="77777777">
        <w:tblPrEx>
          <w:tblCellMar>
            <w:top w:w="0" w:type="dxa"/>
            <w:bottom w:w="0" w:type="dxa"/>
          </w:tblCellMar>
        </w:tblPrEx>
        <w:trPr>
          <w:cantSplit/>
        </w:trPr>
        <w:tc>
          <w:tcPr>
            <w:tcW w:w="2200" w:type="dxa"/>
            <w:tcMar>
              <w:top w:w="55" w:type="dxa"/>
              <w:left w:w="100" w:type="dxa"/>
              <w:bottom w:w="55" w:type="dxa"/>
              <w:right w:w="100" w:type="dxa"/>
            </w:tcMar>
          </w:tcPr>
          <w:p w14:paraId="576BB0F2" w14:textId="77777777" w:rsidR="00502E4C" w:rsidRDefault="00000000">
            <w:hyperlink w:anchor="ex-JUN-3" w:history="1">
              <w:r>
                <w:rPr>
                  <w:rFonts w:ascii="Consolas" w:hAnsi="Consolas" w:cs="Consolas"/>
                  <w:color w:val="0563C1"/>
                  <w:sz w:val="18"/>
                  <w:szCs w:val="18"/>
                  <w:u w:val="single"/>
                </w:rPr>
                <w:t>JUN.3</w:t>
              </w:r>
            </w:hyperlink>
          </w:p>
        </w:tc>
        <w:tc>
          <w:tcPr>
            <w:tcW w:w="3400" w:type="dxa"/>
            <w:tcMar>
              <w:top w:w="55" w:type="dxa"/>
              <w:left w:w="100" w:type="dxa"/>
              <w:bottom w:w="55" w:type="dxa"/>
              <w:right w:w="100" w:type="dxa"/>
            </w:tcMar>
          </w:tcPr>
          <w:p w14:paraId="59702056" w14:textId="77777777" w:rsidR="00502E4C" w:rsidRDefault="00000000">
            <w:r>
              <w:rPr>
                <w:rFonts w:ascii="Consolas" w:hAnsi="Consolas" w:cs="Consolas"/>
                <w:color w:val="E97132" w:themeColor="accent2"/>
                <w:sz w:val="18"/>
                <w:szCs w:val="18"/>
              </w:rPr>
              <w:t>be.ephec.java.jun.e03</w:t>
            </w:r>
          </w:p>
        </w:tc>
        <w:tc>
          <w:tcPr>
            <w:tcW w:w="3760" w:type="dxa"/>
            <w:tcMar>
              <w:top w:w="55" w:type="dxa"/>
              <w:left w:w="100" w:type="dxa"/>
              <w:bottom w:w="55" w:type="dxa"/>
              <w:right w:w="100" w:type="dxa"/>
            </w:tcMar>
          </w:tcPr>
          <w:p w14:paraId="3D9556B6" w14:textId="77777777" w:rsidR="00502E4C" w:rsidRDefault="00000000">
            <w:r>
              <w:rPr>
                <w:sz w:val="20"/>
                <w:szCs w:val="20"/>
              </w:rPr>
              <w:t>Écrire une classe de test</w:t>
            </w:r>
          </w:p>
        </w:tc>
      </w:tr>
    </w:tbl>
    <w:p w14:paraId="341CFAA8" w14:textId="77777777" w:rsidR="00502E4C" w:rsidRDefault="00000000">
      <w:pPr>
        <w:pStyle w:val="Titre3"/>
        <w:keepNext/>
        <w:spacing w:before="240" w:after="100"/>
      </w:pPr>
      <w:r>
        <w:rPr>
          <w:b/>
          <w:bCs/>
          <w:color w:val="595959"/>
        </w:rPr>
        <w:t>Ce module fonctionne à l'envers</w:t>
      </w:r>
    </w:p>
    <w:p w14:paraId="56C8D3C6" w14:textId="77777777" w:rsidR="00502E4C" w:rsidRDefault="00000000">
      <w:pPr>
        <w:spacing w:after="120"/>
      </w:pPr>
      <w:r>
        <w:t>Depuis le début de l'année, les classes de test vous sont fournies et vous écrivez le code qui les fait passer. Ici, c'est l'inverse : c'est vous qui devez écrire les classes de test pour du code qu'on vous fournit.</w:t>
      </w:r>
    </w:p>
    <w:p w14:paraId="71713D7A" w14:textId="77777777" w:rsidR="00502E4C" w:rsidRDefault="00000000">
      <w:pPr>
        <w:spacing w:after="120"/>
      </w:pPr>
      <w:r>
        <w:t>D'où une difficulté que ce module ne cache pas. Vérifier automatiquement du code est facile — c'est ce que fait chaque exercice depuis janvier. Vérifier automatiquement un test l'est beaucoup moins, parce qu'un test qui ne vérifie rien passe au vert aussi bien qu'un bon.</w:t>
      </w:r>
    </w:p>
    <w:p w14:paraId="20505667" w14:textId="77777777" w:rsidR="00502E4C" w:rsidRDefault="00000000">
      <w:pPr>
        <w:spacing w:after="120"/>
      </w:pPr>
      <w:r>
        <w:rPr>
          <w:b/>
          <w:bCs/>
        </w:rPr>
        <w:t xml:space="preserve">C'est la raison d'être des trois exercices. </w:t>
      </w:r>
      <w:hyperlink w:anchor="ex-JUN-1" w:history="1">
        <w:r>
          <w:rPr>
            <w:rFonts w:ascii="Consolas" w:hAnsi="Consolas" w:cs="Consolas"/>
            <w:color w:val="E97132" w:themeColor="accent2"/>
            <w:sz w:val="18"/>
            <w:szCs w:val="18"/>
          </w:rPr>
          <w:t>JUN.1</w:t>
        </w:r>
      </w:hyperlink>
      <w:r>
        <w:t xml:space="preserve"> vous fait lire un test comme une spécification. </w:t>
      </w:r>
      <w:hyperlink w:anchor="ex-JUN-2" w:history="1">
        <w:r>
          <w:rPr>
            <w:rFonts w:ascii="Consolas" w:hAnsi="Consolas" w:cs="Consolas"/>
            <w:color w:val="E97132" w:themeColor="accent2"/>
            <w:sz w:val="18"/>
            <w:szCs w:val="18"/>
          </w:rPr>
          <w:t>JUN.2</w:t>
        </w:r>
      </w:hyperlink>
      <w:r>
        <w:t xml:space="preserve"> vous confronte à du code volontairement défectueux, ce qui rend la qualité de votre vérification mesurable. </w:t>
      </w:r>
      <w:hyperlink w:anchor="ex-JUN-3" w:history="1">
        <w:r>
          <w:rPr>
            <w:rFonts w:ascii="Consolas" w:hAnsi="Consolas" w:cs="Consolas"/>
            <w:color w:val="E97132" w:themeColor="accent2"/>
            <w:sz w:val="18"/>
            <w:szCs w:val="18"/>
          </w:rPr>
          <w:t>JUN.3</w:t>
        </w:r>
      </w:hyperlink>
      <w:r>
        <w:t xml:space="preserve"> vous fait écrire une vraie classe de test.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0749ABC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50F623E" w14:textId="77777777" w:rsidR="00502E4C" w:rsidRDefault="00000000">
            <w:pPr>
              <w:spacing w:after="80"/>
            </w:pPr>
            <w:r>
              <w:rPr>
                <w:b/>
                <w:bCs/>
              </w:rPr>
              <w:t>Le défaut le plus fréquent, et le plus difficile à voir</w:t>
            </w:r>
          </w:p>
          <w:p w14:paraId="7A38C088" w14:textId="77777777" w:rsidR="00502E4C" w:rsidRDefault="00000000">
            <w:pPr>
              <w:spacing w:after="80"/>
            </w:pPr>
            <w:r>
              <w:t xml:space="preserve">Une méthode annotée </w:t>
            </w:r>
            <w:r>
              <w:rPr>
                <w:rFonts w:ascii="Consolas" w:hAnsi="Consolas" w:cs="Consolas"/>
                <w:color w:val="E97132" w:themeColor="accent2"/>
                <w:sz w:val="18"/>
                <w:szCs w:val="18"/>
              </w:rPr>
              <w:t>@Test</w:t>
            </w:r>
            <w:r>
              <w:t xml:space="preserve"> qui se contente d'appeler du code passe au vert quoi qu'il arrive : elle n'échoue que si une exception inattendue survient. Elle donne une impression de couverture sans vérifier aucun comportement.</w:t>
            </w:r>
          </w:p>
          <w:p w14:paraId="6E3F23B4" w14:textId="77777777" w:rsidR="00502E4C" w:rsidRDefault="00000000">
            <w:r>
              <w:t xml:space="preserve">C'est l'erreur la plus répandue dans les classes de test rendues à l'examen. Avant de considérer un test comme écrit, cherchez son assertion. Voir </w:t>
            </w:r>
            <w:r>
              <w:rPr>
                <w:rFonts w:ascii="Consolas" w:hAnsi="Consolas" w:cs="Consolas"/>
                <w:color w:val="E97132" w:themeColor="accent2"/>
                <w:sz w:val="18"/>
                <w:szCs w:val="18"/>
              </w:rPr>
              <w:t>CC-TST.2</w:t>
            </w:r>
            <w:r>
              <w:t xml:space="preserve"> du mémento Clean Code.</w:t>
            </w:r>
          </w:p>
        </w:tc>
      </w:tr>
    </w:tbl>
    <w:p w14:paraId="3050913E" w14:textId="77777777" w:rsidR="00502E4C" w:rsidRDefault="00000000">
      <w:pPr>
        <w:pStyle w:val="Titre3"/>
        <w:keepNext/>
        <w:spacing w:before="240" w:after="100"/>
      </w:pPr>
      <w:r>
        <w:rPr>
          <w:b/>
          <w:bCs/>
          <w:color w:val="595959"/>
        </w:rPr>
        <w:t>Les trois temps d'un test</w:t>
      </w:r>
    </w:p>
    <w:p w14:paraId="1DE0D317"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@Test</w:t>
      </w:r>
    </w:p>
    <w:p w14:paraId="550ECB7B" w14:textId="77777777" w:rsidR="00502E4C" w:rsidRDefault="00000000">
      <w:pPr>
        <w:keepNext/>
        <w:keepLines/>
        <w:shd w:val="clear" w:color="auto" w:fill="F2F2F2"/>
        <w:ind w:left="220"/>
      </w:pPr>
      <w:r>
        <w:rPr>
          <w:rFonts w:ascii="Consolas" w:hAnsi="Consolas" w:cs="Consolas"/>
          <w:color w:val="E97132" w:themeColor="accent2"/>
          <w:sz w:val="18"/>
          <w:szCs w:val="18"/>
        </w:rPr>
        <w:t>@DisplayName("Un retrait diminue le contenu du montant retire")</w:t>
      </w:r>
    </w:p>
    <w:p w14:paraId="33A11B61" w14:textId="77777777" w:rsidR="00502E4C" w:rsidRDefault="00000000">
      <w:pPr>
        <w:keepNext/>
        <w:keepLines/>
        <w:shd w:val="clear" w:color="auto" w:fill="F2F2F2"/>
        <w:ind w:left="220"/>
      </w:pPr>
      <w:r>
        <w:rPr>
          <w:rFonts w:ascii="Consolas" w:hAnsi="Consolas" w:cs="Consolas"/>
          <w:color w:val="E97132" w:themeColor="accent2"/>
          <w:sz w:val="18"/>
          <w:szCs w:val="18"/>
        </w:rPr>
        <w:t>void unRetraitDiminueLeContenu() throws ContenuInsuffisant {</w:t>
      </w:r>
    </w:p>
    <w:p w14:paraId="46A42F15"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Tirelire tirelire = new TirelireCorrecte();     // preparer</w:t>
      </w:r>
    </w:p>
    <w:p w14:paraId="23AF001D"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tirelire.depot(50);</w:t>
      </w:r>
    </w:p>
    <w:p w14:paraId="0BA416F4"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w:t>
      </w:r>
    </w:p>
    <w:p w14:paraId="31114DE2"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tirelire.retrait(20);                            // agir</w:t>
      </w:r>
    </w:p>
    <w:p w14:paraId="7FE59643"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w:t>
      </w:r>
    </w:p>
    <w:p w14:paraId="25C28D44"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assertEquals(30, tirelire.getContenu(), 0.001);  // verifier</w:t>
      </w:r>
    </w:p>
    <w:p w14:paraId="33B22605" w14:textId="77777777" w:rsidR="00502E4C" w:rsidRDefault="00000000">
      <w:pPr>
        <w:keepLines/>
        <w:shd w:val="clear" w:color="auto" w:fill="F2F2F2"/>
        <w:spacing w:after="160"/>
        <w:ind w:left="220"/>
      </w:pPr>
      <w:r>
        <w:rPr>
          <w:rFonts w:ascii="Consolas" w:hAnsi="Consolas" w:cs="Consolas"/>
          <w:color w:val="E97132" w:themeColor="accent2"/>
          <w:sz w:val="18"/>
          <w:szCs w:val="18"/>
        </w:rPr>
        <w:t>}</w:t>
      </w:r>
    </w:p>
    <w:p w14:paraId="5469701F" w14:textId="77777777" w:rsidR="00502E4C" w:rsidRDefault="00000000">
      <w:pPr>
        <w:spacing w:after="120"/>
      </w:pPr>
      <w:r>
        <w:t>Préparer, agir, vérifier - séparés par des lignes vides. C'est la structure à suivre pour vos propres tests. Vous ne la retrouverez pas dans tous les tests fournis : beaucoup vérifient seulement la forme d'une classe (est-elle abstraite ? ce champ existe-t-il ?), en une ligne, sans rien à préparer ni à exécuter.</w:t>
      </w:r>
    </w:p>
    <w:p w14:paraId="6BFF3B16" w14:textId="77777777" w:rsidR="00502E4C" w:rsidRDefault="00502E4C">
      <w:pPr>
        <w:pBdr>
          <w:bottom w:val="single" w:sz="6" w:space="1" w:color="A6A6A6"/>
        </w:pBdr>
        <w:spacing w:before="240" w:after="360"/>
      </w:pPr>
    </w:p>
    <w:p w14:paraId="398AB56D" w14:textId="77777777" w:rsidR="00502E4C" w:rsidRDefault="00000000">
      <w:pPr>
        <w:pStyle w:val="Titre2"/>
        <w:keepNext/>
        <w:spacing w:before="360" w:after="160"/>
      </w:pPr>
      <w:bookmarkStart w:id="64" w:name="_Toc243775006"/>
      <w:r>
        <w:rPr>
          <w:b/>
          <w:bCs/>
          <w:color w:val="1F4E79"/>
          <w:sz w:val="30"/>
          <w:szCs w:val="30"/>
        </w:rPr>
        <w:t>JUN.1 — Le test comme spécification</w:t>
      </w:r>
      <w:bookmarkEnd w:id="64"/>
    </w:p>
    <w:p w14:paraId="195EE8CC"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be.ephec.java.jun.e01</w:t>
      </w:r>
    </w:p>
    <w:p w14:paraId="6915978C" w14:textId="77777777" w:rsidR="00502E4C" w:rsidRDefault="00000000">
      <w:pPr>
        <w:pStyle w:val="Titre3"/>
        <w:keepNext/>
        <w:spacing w:before="240" w:after="100"/>
      </w:pPr>
      <w:r>
        <w:rPr>
          <w:b/>
          <w:bCs/>
          <w:color w:val="595959"/>
        </w:rPr>
        <w:t>Objectif</w:t>
      </w:r>
    </w:p>
    <w:p w14:paraId="7C63D3F6" w14:textId="77777777" w:rsidR="00502E4C" w:rsidRDefault="00000000">
      <w:pPr>
        <w:spacing w:after="120"/>
      </w:pPr>
      <w:r>
        <w:t>Découvrir qu'un bon test se lit avant d'être exécuté.</w:t>
      </w:r>
    </w:p>
    <w:p w14:paraId="1CC7791C" w14:textId="77777777" w:rsidR="00502E4C" w:rsidRDefault="00000000">
      <w:pPr>
        <w:pStyle w:val="Titre3"/>
        <w:keepNext/>
        <w:spacing w:before="240" w:after="100"/>
      </w:pPr>
      <w:r>
        <w:rPr>
          <w:b/>
          <w:bCs/>
          <w:color w:val="595959"/>
        </w:rPr>
        <w:lastRenderedPageBreak/>
        <w:t>Énoncé</w:t>
      </w:r>
    </w:p>
    <w:p w14:paraId="2B7DDA80" w14:textId="77777777" w:rsidR="00502E4C" w:rsidRDefault="00000000">
      <w:pPr>
        <w:spacing w:after="120"/>
      </w:pPr>
      <w:r>
        <w:rPr>
          <w:b/>
          <w:bCs/>
        </w:rPr>
        <w:t xml:space="preserve">Ouvrez </w:t>
      </w:r>
      <w:r>
        <w:rPr>
          <w:rFonts w:ascii="Consolas" w:hAnsi="Consolas" w:cs="Consolas"/>
          <w:b/>
          <w:bCs/>
          <w:color w:val="E97132" w:themeColor="accent2"/>
          <w:sz w:val="18"/>
          <w:szCs w:val="18"/>
        </w:rPr>
        <w:t>CalculatriceTest</w:t>
      </w:r>
      <w:r>
        <w:rPr>
          <w:b/>
          <w:bCs/>
        </w:rPr>
        <w:t xml:space="preserve"> avant d'écrire une ligne. </w:t>
      </w:r>
      <w:r>
        <w:t>Il est fourni complet, et il constitue tout l'énoncé : vous y trouverez les signatures, les valeurs attendues, et ce qui doit se produire quand on divise par zéro.</w:t>
      </w:r>
    </w:p>
    <w:p w14:paraId="1634243D" w14:textId="77777777" w:rsidR="00502E4C" w:rsidRDefault="00000000">
      <w:pPr>
        <w:spacing w:after="120"/>
      </w:pPr>
      <w:r>
        <w:t xml:space="preserve">Complétez ensuite la classe </w:t>
      </w:r>
      <w:r>
        <w:rPr>
          <w:rFonts w:ascii="Consolas" w:hAnsi="Consolas" w:cs="Consolas"/>
          <w:color w:val="E97132" w:themeColor="accent2"/>
          <w:sz w:val="18"/>
          <w:szCs w:val="18"/>
        </w:rPr>
        <w:t>Calculatrice</w:t>
      </w:r>
      <w:r>
        <w:t xml:space="preserve"> pour que les treize tests passent au vert.</w:t>
      </w:r>
    </w:p>
    <w:p w14:paraId="695EF36D" w14:textId="77777777" w:rsidR="00502E4C" w:rsidRDefault="00000000">
      <w:pPr>
        <w:spacing w:after="120"/>
      </w:pPr>
      <w:r>
        <w:t>C'est le principe du développement piloté par les tests : on écrit le test d'abord, on le voit échouer, puis on écrit le code qui le fait passer. Vous n'aurez à faire que les deux dernières étapes.</w:t>
      </w:r>
    </w:p>
    <w:p w14:paraId="7AAD906F" w14:textId="77777777" w:rsidR="00502E4C" w:rsidRDefault="00000000">
      <w:pPr>
        <w:pStyle w:val="Titre3"/>
        <w:keepNext/>
        <w:spacing w:before="240" w:after="100"/>
      </w:pPr>
      <w:r>
        <w:rPr>
          <w:b/>
          <w:bCs/>
          <w:color w:val="595959"/>
        </w:rPr>
        <w:t>Deux choses ne s'inventent pas</w:t>
      </w:r>
    </w:p>
    <w:p w14:paraId="6F8AEB7B" w14:textId="77777777" w:rsidR="00502E4C" w:rsidRDefault="00000000">
      <w:pPr>
        <w:spacing w:after="120"/>
      </w:pPr>
      <w:r>
        <w:t xml:space="preserve">Elles ne figurent que dans le test, et nulle part ailleurs. </w:t>
      </w:r>
      <w:r>
        <w:rPr>
          <w:b/>
          <w:bCs/>
        </w:rPr>
        <w:t>La division entière tronque</w:t>
      </w:r>
      <w:r>
        <w:t xml:space="preserve"> — 11 / 4 vaut 2, pas 3. Et </w:t>
      </w:r>
      <w:r>
        <w:rPr>
          <w:b/>
          <w:bCs/>
        </w:rPr>
        <w:t>la division par zéro doit laisser passer l'exception</w:t>
      </w:r>
      <w:r>
        <w:t> : ne retournez pas 0, n'attrapez rien.</w:t>
      </w:r>
    </w:p>
    <w:p w14:paraId="3F78C2F2" w14:textId="77777777" w:rsidR="00502E4C" w:rsidRDefault="00000000">
      <w:pPr>
        <w:spacing w:after="120"/>
      </w:pPr>
      <w:r>
        <w:t xml:space="preserve">Ce second point mérite qu'on s'y arrête. Retourner 0 ferait passer une erreur pour un résultat, et le programme continuerait avec une valeur fausse. C'est exactement ce que </w:t>
      </w:r>
      <w:r>
        <w:rPr>
          <w:rFonts w:ascii="Consolas" w:hAnsi="Consolas" w:cs="Consolas"/>
          <w:color w:val="E97132" w:themeColor="accent2"/>
          <w:sz w:val="18"/>
          <w:szCs w:val="18"/>
        </w:rPr>
        <w:t>CC-ERR.1</w:t>
      </w:r>
      <w:r>
        <w:t xml:space="preserve"> du mémento Clean Code proscrit.</w:t>
      </w:r>
    </w:p>
    <w:p w14:paraId="16DBA219"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3E3C365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2E646F1" w14:textId="77777777" w:rsidR="00502E4C" w:rsidRDefault="00000000">
            <w:pPr>
              <w:spacing w:after="80"/>
            </w:pPr>
            <w:r>
              <w:rPr>
                <w:rFonts w:ascii="Consolas" w:hAnsi="Consolas" w:cs="Consolas"/>
                <w:color w:val="E97132" w:themeColor="accent2"/>
                <w:sz w:val="18"/>
                <w:szCs w:val="18"/>
              </w:rPr>
              <w:t>be.ephec.java.jun.e01.CalculatriceTest</w:t>
            </w:r>
          </w:p>
          <w:p w14:paraId="573C4552" w14:textId="77777777" w:rsidR="00502E4C" w:rsidRDefault="00000000">
            <w:r>
              <w:t>Treize tests : trois par opération, chacun sur une seule valeur, et un pour la division par zéro. Ils sont votre énoncé autant que votre vérification.</w:t>
            </w:r>
          </w:p>
        </w:tc>
      </w:tr>
    </w:tbl>
    <w:p w14:paraId="26FE0A31" w14:textId="77777777" w:rsidR="00502E4C" w:rsidRDefault="00000000">
      <w:pPr>
        <w:pStyle w:val="Titre3"/>
        <w:keepNext/>
        <w:spacing w:before="240" w:after="100"/>
      </w:pPr>
      <w:r>
        <w:rPr>
          <w:b/>
          <w:bCs/>
          <w:color w:val="595959"/>
        </w:rPr>
        <w:t>Questions à se poser</w:t>
      </w:r>
    </w:p>
    <w:p w14:paraId="7AD9B810" w14:textId="77777777" w:rsidR="00502E4C" w:rsidRDefault="00000000">
      <w:pPr>
        <w:pStyle w:val="Paragraphedeliste"/>
        <w:numPr>
          <w:ilvl w:val="0"/>
          <w:numId w:val="11"/>
        </w:numPr>
        <w:spacing w:after="60"/>
      </w:pPr>
      <w:r>
        <w:t xml:space="preserve">Lisez les </w:t>
      </w:r>
      <w:r>
        <w:rPr>
          <w:rFonts w:ascii="Consolas" w:hAnsi="Consolas" w:cs="Consolas"/>
          <w:color w:val="E97132" w:themeColor="accent2"/>
          <w:sz w:val="18"/>
          <w:szCs w:val="18"/>
        </w:rPr>
        <w:t>@DisplayName</w:t>
      </w:r>
      <w:r>
        <w:t>. Sauriez-vous écrire la classe uniquement à partir d'eux, sans lire le corps des tests ? C'est le but qu'ils poursuivent.</w:t>
      </w:r>
    </w:p>
    <w:p w14:paraId="0D773BD8" w14:textId="77777777" w:rsidR="00502E4C" w:rsidRDefault="00000000">
      <w:pPr>
        <w:pStyle w:val="Paragraphedeliste"/>
        <w:numPr>
          <w:ilvl w:val="0"/>
          <w:numId w:val="11"/>
        </w:numPr>
        <w:spacing w:after="60"/>
      </w:pPr>
      <w:r>
        <w:t xml:space="preserve">Un test contient plusieurs </w:t>
      </w:r>
      <w:r>
        <w:rPr>
          <w:rFonts w:ascii="Consolas" w:hAnsi="Consolas" w:cs="Consolas"/>
          <w:color w:val="E97132" w:themeColor="accent2"/>
          <w:sz w:val="18"/>
          <w:szCs w:val="18"/>
        </w:rPr>
        <w:t>assertEquals</w:t>
      </w:r>
      <w:r>
        <w:t xml:space="preserve">. Cela contredit-il </w:t>
      </w:r>
      <w:r>
        <w:rPr>
          <w:rFonts w:ascii="Consolas" w:hAnsi="Consolas" w:cs="Consolas"/>
          <w:color w:val="E97132" w:themeColor="accent2"/>
          <w:sz w:val="18"/>
          <w:szCs w:val="18"/>
        </w:rPr>
        <w:t>CC-TST.2</w:t>
      </w:r>
      <w:r>
        <w:t>, qui demande de ne vérifier qu'une chose par test ?</w:t>
      </w:r>
    </w:p>
    <w:p w14:paraId="323F94E0" w14:textId="77777777" w:rsidR="00502E4C" w:rsidRDefault="00000000">
      <w:pPr>
        <w:pStyle w:val="Paragraphedeliste"/>
        <w:numPr>
          <w:ilvl w:val="0"/>
          <w:numId w:val="11"/>
        </w:numPr>
        <w:spacing w:after="60"/>
      </w:pPr>
      <w:r>
        <w:t xml:space="preserve">Le message passé au troisième argument d'un </w:t>
      </w:r>
      <w:r>
        <w:rPr>
          <w:rFonts w:ascii="Consolas" w:hAnsi="Consolas" w:cs="Consolas"/>
          <w:color w:val="E97132" w:themeColor="accent2"/>
          <w:sz w:val="18"/>
          <w:szCs w:val="18"/>
        </w:rPr>
        <w:t>assertEquals</w:t>
      </w:r>
      <w:r>
        <w:t xml:space="preserve"> ne s'affiche qu'en cas d'échec. À quoi sert-il, et quand vaut-il la peine d'en écrire un ?</w:t>
      </w:r>
    </w:p>
    <w:p w14:paraId="4C3F332F" w14:textId="77777777" w:rsidR="00502E4C" w:rsidRDefault="00502E4C">
      <w:pPr>
        <w:pBdr>
          <w:bottom w:val="single" w:sz="6" w:space="1" w:color="A6A6A6"/>
        </w:pBdr>
        <w:spacing w:before="240" w:after="360"/>
      </w:pPr>
    </w:p>
    <w:p w14:paraId="2F9B7BCD" w14:textId="77777777" w:rsidR="00502E4C" w:rsidRDefault="00000000">
      <w:pPr>
        <w:pStyle w:val="Titre2"/>
        <w:keepNext/>
        <w:spacing w:before="360" w:after="160"/>
      </w:pPr>
      <w:bookmarkStart w:id="65" w:name="_Toc243775007"/>
      <w:r>
        <w:rPr>
          <w:b/>
          <w:bCs/>
          <w:color w:val="1F4E79"/>
          <w:sz w:val="30"/>
          <w:szCs w:val="30"/>
        </w:rPr>
        <w:t>JUN.2 — Détecter un défaut</w:t>
      </w:r>
      <w:bookmarkEnd w:id="65"/>
    </w:p>
    <w:p w14:paraId="7AE92642"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be.ephec.java.jun.e02</w:t>
      </w:r>
    </w:p>
    <w:p w14:paraId="5D6DBA6B" w14:textId="77777777" w:rsidR="00502E4C" w:rsidRDefault="00000000">
      <w:pPr>
        <w:pStyle w:val="Titre3"/>
        <w:keepNext/>
        <w:spacing w:before="240" w:after="100"/>
      </w:pPr>
      <w:r>
        <w:rPr>
          <w:b/>
          <w:bCs/>
          <w:color w:val="595959"/>
        </w:rPr>
        <w:t>Objectif</w:t>
      </w:r>
    </w:p>
    <w:p w14:paraId="5595923B" w14:textId="77777777" w:rsidR="00502E4C" w:rsidRDefault="00000000">
      <w:pPr>
        <w:spacing w:after="120"/>
      </w:pPr>
      <w:r>
        <w:t>Mesurer la qualité d'une vérification à ce qu'elle est capable de démasquer.</w:t>
      </w:r>
    </w:p>
    <w:p w14:paraId="6617C8D5" w14:textId="77777777" w:rsidR="00502E4C" w:rsidRDefault="00000000">
      <w:pPr>
        <w:pStyle w:val="Titre3"/>
        <w:keepNext/>
        <w:spacing w:before="240" w:after="100"/>
      </w:pPr>
      <w:r>
        <w:rPr>
          <w:b/>
          <w:bCs/>
          <w:color w:val="595959"/>
        </w:rPr>
        <w:t>Contexte</w:t>
      </w:r>
    </w:p>
    <w:p w14:paraId="398086B2" w14:textId="77777777" w:rsidR="00502E4C" w:rsidRDefault="00000000">
      <w:pPr>
        <w:spacing w:after="120"/>
      </w:pPr>
      <w:r>
        <w:t xml:space="preserve">L'interface </w:t>
      </w:r>
      <w:r>
        <w:rPr>
          <w:rFonts w:ascii="Consolas" w:hAnsi="Consolas" w:cs="Consolas"/>
          <w:color w:val="E97132" w:themeColor="accent2"/>
          <w:sz w:val="18"/>
          <w:szCs w:val="18"/>
        </w:rPr>
        <w:t>Tirelire</w:t>
      </w:r>
      <w:r>
        <w:t xml:space="preserve"> définit un contrat en trois méthodes : </w:t>
      </w:r>
      <w:r>
        <w:rPr>
          <w:rFonts w:ascii="Consolas" w:hAnsi="Consolas" w:cs="Consolas"/>
          <w:color w:val="E97132" w:themeColor="accent2"/>
          <w:sz w:val="18"/>
          <w:szCs w:val="18"/>
        </w:rPr>
        <w:t>depot</w:t>
      </w:r>
      <w:r>
        <w:t xml:space="preserve">, </w:t>
      </w:r>
      <w:r>
        <w:rPr>
          <w:rFonts w:ascii="Consolas" w:hAnsi="Consolas" w:cs="Consolas"/>
          <w:color w:val="E97132" w:themeColor="accent2"/>
          <w:sz w:val="18"/>
          <w:szCs w:val="18"/>
        </w:rPr>
        <w:t>retrait</w:t>
      </w:r>
      <w:r>
        <w:t xml:space="preserve"> — qui lève </w:t>
      </w:r>
      <w:r>
        <w:rPr>
          <w:rFonts w:ascii="Consolas" w:hAnsi="Consolas" w:cs="Consolas"/>
          <w:color w:val="E97132" w:themeColor="accent2"/>
          <w:sz w:val="18"/>
          <w:szCs w:val="18"/>
        </w:rPr>
        <w:t>ContenuInsuffisant</w:t>
      </w:r>
      <w:r>
        <w:t xml:space="preserve"> si le montant dépasse le contenu — et </w:t>
      </w:r>
      <w:r>
        <w:rPr>
          <w:rFonts w:ascii="Consolas" w:hAnsi="Consolas" w:cs="Consolas"/>
          <w:color w:val="E97132" w:themeColor="accent2"/>
          <w:sz w:val="18"/>
          <w:szCs w:val="18"/>
        </w:rPr>
        <w:t>getContenu</w:t>
      </w:r>
      <w:r>
        <w:t>.</w:t>
      </w:r>
    </w:p>
    <w:p w14:paraId="12BC230C" w14:textId="77777777" w:rsidR="00502E4C" w:rsidRDefault="00000000">
      <w:pPr>
        <w:spacing w:after="120"/>
      </w:pPr>
      <w:r>
        <w:t>Quatre classes l'implémentent. Une seule respecte le contrat ; les trois autres classes ont chacune un défaut différent.</w:t>
      </w:r>
    </w:p>
    <w:p w14:paraId="569948AB" w14:textId="77777777" w:rsidR="00502E4C" w:rsidRDefault="00000000">
      <w:pPr>
        <w:pStyle w:val="Titre3"/>
        <w:keepNext/>
        <w:spacing w:before="240" w:after="100"/>
      </w:pPr>
      <w:r>
        <w:rPr>
          <w:b/>
          <w:bCs/>
          <w:color w:val="595959"/>
        </w:rPr>
        <w:t>Énoncé</w:t>
      </w:r>
    </w:p>
    <w:p w14:paraId="5185A2A2" w14:textId="77777777" w:rsidR="00502E4C" w:rsidRDefault="00000000">
      <w:pPr>
        <w:spacing w:after="120"/>
      </w:pPr>
      <w:r>
        <w:t xml:space="preserve">Complétez </w:t>
      </w:r>
      <w:r>
        <w:rPr>
          <w:rFonts w:ascii="Consolas" w:hAnsi="Consolas" w:cs="Consolas"/>
          <w:color w:val="E97132" w:themeColor="accent2"/>
          <w:sz w:val="18"/>
          <w:szCs w:val="18"/>
        </w:rPr>
        <w:t>Verificateur.estCorrecte(Tirelire)</w:t>
      </w:r>
      <w:r>
        <w:t xml:space="preserve">, qui retourne </w:t>
      </w:r>
      <w:r>
        <w:rPr>
          <w:rFonts w:ascii="Consolas" w:hAnsi="Consolas" w:cs="Consolas"/>
          <w:color w:val="E97132" w:themeColor="accent2"/>
          <w:sz w:val="18"/>
          <w:szCs w:val="18"/>
        </w:rPr>
        <w:t>true</w:t>
      </w:r>
      <w:r>
        <w:t xml:space="preserve"> si la tirelire respecte son contrat et </w:t>
      </w:r>
      <w:r>
        <w:rPr>
          <w:rFonts w:ascii="Consolas" w:hAnsi="Consolas" w:cs="Consolas"/>
          <w:color w:val="E97132" w:themeColor="accent2"/>
          <w:sz w:val="18"/>
          <w:szCs w:val="18"/>
        </w:rPr>
        <w:t>false</w:t>
      </w:r>
      <w:r>
        <w:t xml:space="preserve"> sinon. Elle doit démasquer les trois implémentations défectueuses et laisser passer la bonne.</w:t>
      </w:r>
    </w:p>
    <w:p w14:paraId="0EBD0AE1" w14:textId="77777777" w:rsidR="00502E4C" w:rsidRDefault="00000000">
      <w:pPr>
        <w:spacing w:after="120"/>
      </w:pPr>
      <w:r>
        <w:t>Le contrat compte cinq clauses. Vérifiez-les une par une :</w:t>
      </w:r>
    </w:p>
    <w:p w14:paraId="05570E0B" w14:textId="77777777" w:rsidR="00502E4C" w:rsidRDefault="00000000">
      <w:pPr>
        <w:pStyle w:val="Paragraphedeliste"/>
        <w:numPr>
          <w:ilvl w:val="0"/>
          <w:numId w:val="11"/>
        </w:numPr>
        <w:spacing w:after="60"/>
      </w:pPr>
      <w:r>
        <w:t>une tirelire neuve est vide ;</w:t>
      </w:r>
    </w:p>
    <w:p w14:paraId="77C2673A" w14:textId="77777777" w:rsidR="00502E4C" w:rsidRDefault="00000000">
      <w:pPr>
        <w:pStyle w:val="Paragraphedeliste"/>
        <w:numPr>
          <w:ilvl w:val="0"/>
          <w:numId w:val="11"/>
        </w:numPr>
        <w:spacing w:after="60"/>
      </w:pPr>
      <w:r>
        <w:t>un dépôt augmente le contenu d'autant ;</w:t>
      </w:r>
    </w:p>
    <w:p w14:paraId="77FF14DA" w14:textId="77777777" w:rsidR="00502E4C" w:rsidRDefault="00000000">
      <w:pPr>
        <w:pStyle w:val="Paragraphedeliste"/>
        <w:numPr>
          <w:ilvl w:val="0"/>
          <w:numId w:val="11"/>
        </w:numPr>
        <w:spacing w:after="60"/>
      </w:pPr>
      <w:r>
        <w:t>un retrait possible diminue le contenu d'autant ;</w:t>
      </w:r>
    </w:p>
    <w:p w14:paraId="0FCFE7E8" w14:textId="77777777" w:rsidR="00502E4C" w:rsidRDefault="00000000">
      <w:pPr>
        <w:pStyle w:val="Paragraphedeliste"/>
        <w:numPr>
          <w:ilvl w:val="0"/>
          <w:numId w:val="11"/>
        </w:numPr>
        <w:spacing w:after="60"/>
      </w:pPr>
      <w:r>
        <w:lastRenderedPageBreak/>
        <w:t xml:space="preserve">un retrait trop grand lève </w:t>
      </w:r>
      <w:r>
        <w:rPr>
          <w:rFonts w:ascii="Consolas" w:hAnsi="Consolas" w:cs="Consolas"/>
          <w:color w:val="E97132" w:themeColor="accent2"/>
          <w:sz w:val="18"/>
          <w:szCs w:val="18"/>
        </w:rPr>
        <w:t>ContenuInsuffisant</w:t>
      </w:r>
      <w:r>
        <w:t> ;</w:t>
      </w:r>
    </w:p>
    <w:p w14:paraId="36007ABC" w14:textId="77777777" w:rsidR="00502E4C" w:rsidRDefault="00000000">
      <w:pPr>
        <w:pStyle w:val="Paragraphedeliste"/>
        <w:numPr>
          <w:ilvl w:val="0"/>
          <w:numId w:val="11"/>
        </w:numPr>
        <w:spacing w:after="60"/>
      </w:pPr>
      <w:r>
        <w:t>et dans ce cas, le contenu n'a pas bougé.</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10AE332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B7154C4" w14:textId="77777777" w:rsidR="00502E4C" w:rsidRDefault="00000000">
            <w:pPr>
              <w:spacing w:after="80"/>
            </w:pPr>
            <w:r>
              <w:rPr>
                <w:b/>
                <w:bCs/>
              </w:rPr>
              <w:t xml:space="preserve">Ce n'est pas encore une classe de test </w:t>
            </w:r>
            <w:r>
              <w:rPr>
                <w:rFonts w:ascii="Consolas" w:hAnsi="Consolas" w:cs="Consolas"/>
                <w:b/>
                <w:bCs/>
                <w:color w:val="E97132" w:themeColor="accent2"/>
                <w:sz w:val="18"/>
                <w:szCs w:val="18"/>
              </w:rPr>
              <w:t>JUnit</w:t>
            </w:r>
          </w:p>
          <w:p w14:paraId="55CDAE35" w14:textId="77777777" w:rsidR="00502E4C" w:rsidRDefault="00000000">
            <w:pPr>
              <w:spacing w:after="80"/>
            </w:pPr>
            <w:r>
              <w:t xml:space="preserve">C'est le raisonnement qu'une classe de test met en pratique, écrit à la main pour qu'on puisse le vérifier automatiquement. Chaque clause vérifiée correspond à ce que serait une méthode </w:t>
            </w:r>
            <w:r>
              <w:rPr>
                <w:rFonts w:ascii="Consolas" w:hAnsi="Consolas" w:cs="Consolas"/>
                <w:color w:val="E97132" w:themeColor="accent2"/>
                <w:sz w:val="18"/>
                <w:szCs w:val="18"/>
              </w:rPr>
              <w:t>@Test</w:t>
            </w:r>
            <w:r>
              <w:t>.</w:t>
            </w:r>
          </w:p>
          <w:p w14:paraId="4EA0FA46" w14:textId="77777777" w:rsidR="00502E4C" w:rsidRDefault="00000000">
            <w:r>
              <w:t>Ne lisez pas le code des implémentations pour trouver leurs défauts. Repérer un bug en lisant ne prouve rien ; un test qui échoue, si — et c'est ce qui continuera de fonctionner quand le code changera dans six mois.</w:t>
            </w:r>
          </w:p>
        </w:tc>
      </w:tr>
    </w:tbl>
    <w:p w14:paraId="05ED7CAC"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1B876C8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2D47E9F" w14:textId="77777777" w:rsidR="00502E4C" w:rsidRDefault="00000000">
            <w:pPr>
              <w:spacing w:after="80"/>
            </w:pPr>
            <w:r>
              <w:rPr>
                <w:rFonts w:ascii="Consolas" w:hAnsi="Consolas" w:cs="Consolas"/>
                <w:color w:val="E97132" w:themeColor="accent2"/>
                <w:sz w:val="18"/>
                <w:szCs w:val="18"/>
              </w:rPr>
              <w:t>be.ephec.java.jun.e02.VerificateurTest</w:t>
            </w:r>
          </w:p>
          <w:p w14:paraId="2D0A4CB7" w14:textId="77777777" w:rsidR="00502E4C" w:rsidRDefault="00000000">
            <w:pPr>
              <w:spacing w:after="80"/>
            </w:pPr>
            <w:r>
              <w:t>Confronte votre vérificateur à la bonne implémentation et aux trois classes défectueuses. Chaque message d'échec vous indique ce que la vérification manquante aurait dû observer.</w:t>
            </w:r>
          </w:p>
          <w:p w14:paraId="7F2DCFBC" w14:textId="77777777" w:rsidR="00502E4C" w:rsidRDefault="00000000">
            <w:r>
              <w:t>Un dernier test refuse un vérificateur qui retournerait toujours la même réponse : c'est exactement ce que fait une classe de test sans assertion.</w:t>
            </w:r>
          </w:p>
        </w:tc>
      </w:tr>
    </w:tbl>
    <w:p w14:paraId="355BACBF" w14:textId="77777777" w:rsidR="00502E4C" w:rsidRDefault="00000000">
      <w:pPr>
        <w:pStyle w:val="Titre3"/>
        <w:keepNext/>
        <w:spacing w:before="240" w:after="100"/>
      </w:pPr>
      <w:r>
        <w:rPr>
          <w:b/>
          <w:bCs/>
          <w:color w:val="595959"/>
        </w:rPr>
        <w:t>Questions à se poser</w:t>
      </w:r>
    </w:p>
    <w:p w14:paraId="18FEE139" w14:textId="77777777" w:rsidR="00502E4C" w:rsidRDefault="00000000">
      <w:pPr>
        <w:pStyle w:val="Paragraphedeliste"/>
        <w:numPr>
          <w:ilvl w:val="0"/>
          <w:numId w:val="11"/>
        </w:numPr>
        <w:spacing w:after="60"/>
      </w:pPr>
      <w:r>
        <w:t xml:space="preserve">Une seule des trois implémentations défectueuses de </w:t>
      </w:r>
      <w:r>
        <w:rPr>
          <w:rFonts w:ascii="Consolas" w:hAnsi="Consolas" w:cs="Consolas"/>
          <w:color w:val="E97132" w:themeColor="accent2"/>
          <w:sz w:val="18"/>
          <w:szCs w:val="18"/>
        </w:rPr>
        <w:t>Tirelire</w:t>
      </w:r>
      <w:r>
        <w:t xml:space="preserve"> lève correctement l'exception, et se trompe ailleurs. Laquelle, et quelle clause l'a démasquée ?</w:t>
      </w:r>
    </w:p>
    <w:p w14:paraId="05130647" w14:textId="77777777" w:rsidR="00502E4C" w:rsidRDefault="00000000">
      <w:pPr>
        <w:pStyle w:val="Paragraphedeliste"/>
        <w:numPr>
          <w:ilvl w:val="0"/>
          <w:numId w:val="11"/>
        </w:numPr>
        <w:spacing w:after="60"/>
      </w:pPr>
      <w:r>
        <w:t>Si vous aviez oublié la cinquième clause — le contenu inchangé après un refus — laquelle des trois serait passée à travers ?</w:t>
      </w:r>
    </w:p>
    <w:p w14:paraId="45E4789B" w14:textId="77777777" w:rsidR="00502E4C" w:rsidRDefault="00000000">
      <w:pPr>
        <w:pStyle w:val="Paragraphedeliste"/>
        <w:numPr>
          <w:ilvl w:val="0"/>
          <w:numId w:val="11"/>
        </w:numPr>
        <w:spacing w:after="60"/>
      </w:pPr>
      <w:r>
        <w:t xml:space="preserve">Comparez avec </w:t>
      </w:r>
      <w:hyperlink w:anchor="ex-EXC-1" w:history="1">
        <w:r>
          <w:rPr>
            <w:rFonts w:ascii="Consolas" w:hAnsi="Consolas" w:cs="Consolas"/>
            <w:color w:val="E97132" w:themeColor="accent2"/>
            <w:sz w:val="18"/>
            <w:szCs w:val="18"/>
          </w:rPr>
          <w:t>EXC.1</w:t>
        </w:r>
      </w:hyperlink>
      <w:r>
        <w:t>, où le test vérifiait qu'un point ne bouge pas quand le déplacement est refusé. La même idée : vérifier l'état après l'échec, pas seulement l'échec.</w:t>
      </w:r>
    </w:p>
    <w:p w14:paraId="68F3AF98" w14:textId="77777777" w:rsidR="00502E4C" w:rsidRDefault="00502E4C">
      <w:pPr>
        <w:pBdr>
          <w:bottom w:val="single" w:sz="6" w:space="1" w:color="A6A6A6"/>
        </w:pBdr>
        <w:spacing w:before="240" w:after="360"/>
      </w:pPr>
    </w:p>
    <w:p w14:paraId="67A43987" w14:textId="77777777" w:rsidR="00502E4C" w:rsidRDefault="00000000">
      <w:pPr>
        <w:pStyle w:val="Titre2"/>
        <w:keepNext/>
        <w:spacing w:before="360" w:after="160"/>
      </w:pPr>
      <w:bookmarkStart w:id="66" w:name="_Toc243775008"/>
      <w:r>
        <w:rPr>
          <w:b/>
          <w:bCs/>
          <w:color w:val="1F4E79"/>
          <w:sz w:val="30"/>
          <w:szCs w:val="30"/>
        </w:rPr>
        <w:t>JUN.3 — Écrire une classe de test</w:t>
      </w:r>
      <w:bookmarkEnd w:id="66"/>
    </w:p>
    <w:p w14:paraId="223FCBAF"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be.ephec.java.jun.e03</w:t>
      </w:r>
    </w:p>
    <w:p w14:paraId="0475B1AC" w14:textId="77777777" w:rsidR="00502E4C" w:rsidRDefault="00000000">
      <w:pPr>
        <w:pStyle w:val="Titre3"/>
        <w:keepNext/>
        <w:spacing w:before="240" w:after="100"/>
      </w:pPr>
      <w:r>
        <w:rPr>
          <w:b/>
          <w:bCs/>
          <w:color w:val="595959"/>
        </w:rPr>
        <w:t>Objectif</w:t>
      </w:r>
    </w:p>
    <w:p w14:paraId="322DD6B2" w14:textId="77777777" w:rsidR="00502E4C" w:rsidRDefault="00000000">
      <w:pPr>
        <w:spacing w:after="120"/>
      </w:pPr>
      <w:r>
        <w:t xml:space="preserve">Écrire, cette fois, une vraie classe de test </w:t>
      </w:r>
      <w:r>
        <w:rPr>
          <w:rFonts w:ascii="Consolas" w:hAnsi="Consolas" w:cs="Consolas"/>
          <w:color w:val="E97132" w:themeColor="accent2"/>
          <w:sz w:val="18"/>
          <w:szCs w:val="18"/>
        </w:rPr>
        <w:t>JUnit</w:t>
      </w:r>
      <w:r>
        <w:t>.</w:t>
      </w:r>
    </w:p>
    <w:p w14:paraId="239241E2" w14:textId="77777777" w:rsidR="00502E4C" w:rsidRDefault="00000000">
      <w:pPr>
        <w:pStyle w:val="Titre3"/>
        <w:keepNext/>
        <w:spacing w:before="240" w:after="100"/>
      </w:pPr>
      <w:r>
        <w:rPr>
          <w:b/>
          <w:bCs/>
          <w:color w:val="595959"/>
        </w:rPr>
        <w:t>Énoncé</w:t>
      </w:r>
    </w:p>
    <w:p w14:paraId="3CF63F10" w14:textId="77777777" w:rsidR="00502E4C" w:rsidRDefault="00000000">
      <w:pPr>
        <w:spacing w:after="120"/>
      </w:pPr>
      <w:r>
        <w:t xml:space="preserve">La classe </w:t>
      </w:r>
      <w:r>
        <w:rPr>
          <w:rFonts w:ascii="Consolas" w:hAnsi="Consolas" w:cs="Consolas"/>
          <w:color w:val="E97132" w:themeColor="accent2"/>
          <w:sz w:val="18"/>
          <w:szCs w:val="18"/>
        </w:rPr>
        <w:t>Moyenne</w:t>
      </w:r>
      <w:r>
        <w:t xml:space="preserve"> vous est fournie, complète et correcte. Elle expose deux méthodes statiques.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600"/>
        <w:gridCol w:w="4160"/>
      </w:tblGrid>
      <w:tr w:rsidR="00502E4C" w14:paraId="20C6F6B5" w14:textId="77777777">
        <w:tblPrEx>
          <w:tblCellMar>
            <w:top w:w="0" w:type="dxa"/>
            <w:bottom w:w="0" w:type="dxa"/>
          </w:tblCellMar>
        </w:tblPrEx>
        <w:trPr>
          <w:tblHeader/>
        </w:trPr>
        <w:tc>
          <w:tcPr>
            <w:tcW w:w="1600" w:type="dxa"/>
            <w:shd w:val="clear" w:color="auto" w:fill="DEEAF6"/>
            <w:tcMar>
              <w:top w:w="55" w:type="dxa"/>
              <w:left w:w="100" w:type="dxa"/>
              <w:bottom w:w="55" w:type="dxa"/>
              <w:right w:w="100" w:type="dxa"/>
            </w:tcMar>
          </w:tcPr>
          <w:p w14:paraId="4DDE18FC" w14:textId="77777777" w:rsidR="00502E4C" w:rsidRDefault="00000000">
            <w:r>
              <w:rPr>
                <w:b/>
                <w:bCs/>
                <w:sz w:val="20"/>
                <w:szCs w:val="20"/>
              </w:rPr>
              <w:t>Élément</w:t>
            </w:r>
          </w:p>
        </w:tc>
        <w:tc>
          <w:tcPr>
            <w:tcW w:w="3600" w:type="dxa"/>
            <w:shd w:val="clear" w:color="auto" w:fill="DEEAF6"/>
            <w:tcMar>
              <w:top w:w="55" w:type="dxa"/>
              <w:left w:w="100" w:type="dxa"/>
              <w:bottom w:w="55" w:type="dxa"/>
              <w:right w:w="100" w:type="dxa"/>
            </w:tcMar>
          </w:tcPr>
          <w:p w14:paraId="5C716305" w14:textId="77777777" w:rsidR="00502E4C" w:rsidRDefault="00000000">
            <w:r>
              <w:rPr>
                <w:b/>
                <w:bCs/>
                <w:sz w:val="20"/>
                <w:szCs w:val="20"/>
              </w:rPr>
              <w:t>Signature</w:t>
            </w:r>
          </w:p>
        </w:tc>
        <w:tc>
          <w:tcPr>
            <w:tcW w:w="4160" w:type="dxa"/>
            <w:shd w:val="clear" w:color="auto" w:fill="DEEAF6"/>
            <w:tcMar>
              <w:top w:w="55" w:type="dxa"/>
              <w:left w:w="100" w:type="dxa"/>
              <w:bottom w:w="55" w:type="dxa"/>
              <w:right w:w="100" w:type="dxa"/>
            </w:tcMar>
          </w:tcPr>
          <w:p w14:paraId="04F0B11A" w14:textId="77777777" w:rsidR="00502E4C" w:rsidRDefault="00000000">
            <w:r>
              <w:rPr>
                <w:b/>
                <w:bCs/>
                <w:sz w:val="20"/>
                <w:szCs w:val="20"/>
              </w:rPr>
              <w:t>Comportement</w:t>
            </w:r>
          </w:p>
        </w:tc>
      </w:tr>
      <w:tr w:rsidR="00502E4C" w14:paraId="09746B07" w14:textId="77777777">
        <w:tblPrEx>
          <w:tblCellMar>
            <w:top w:w="0" w:type="dxa"/>
            <w:bottom w:w="0" w:type="dxa"/>
          </w:tblCellMar>
        </w:tblPrEx>
        <w:trPr>
          <w:cantSplit/>
        </w:trPr>
        <w:tc>
          <w:tcPr>
            <w:tcW w:w="1600" w:type="dxa"/>
            <w:tcMar>
              <w:top w:w="55" w:type="dxa"/>
              <w:left w:w="100" w:type="dxa"/>
              <w:bottom w:w="55" w:type="dxa"/>
              <w:right w:w="100" w:type="dxa"/>
            </w:tcMar>
          </w:tcPr>
          <w:p w14:paraId="0BF34371" w14:textId="77777777" w:rsidR="00502E4C" w:rsidRDefault="00000000">
            <w:r>
              <w:rPr>
                <w:rFonts w:ascii="Consolas" w:hAnsi="Consolas" w:cs="Consolas"/>
                <w:color w:val="E97132" w:themeColor="accent2"/>
                <w:sz w:val="18"/>
                <w:szCs w:val="18"/>
              </w:rPr>
              <w:t>calculer</w:t>
            </w:r>
          </w:p>
        </w:tc>
        <w:tc>
          <w:tcPr>
            <w:tcW w:w="3600" w:type="dxa"/>
            <w:tcMar>
              <w:top w:w="55" w:type="dxa"/>
              <w:left w:w="100" w:type="dxa"/>
              <w:bottom w:w="55" w:type="dxa"/>
              <w:right w:w="100" w:type="dxa"/>
            </w:tcMar>
          </w:tcPr>
          <w:p w14:paraId="0E6EF6AF" w14:textId="77777777" w:rsidR="00502E4C" w:rsidRDefault="00000000">
            <w:r>
              <w:rPr>
                <w:rFonts w:ascii="Consolas" w:hAnsi="Consolas" w:cs="Consolas"/>
                <w:color w:val="E97132" w:themeColor="accent2"/>
                <w:sz w:val="18"/>
                <w:szCs w:val="18"/>
              </w:rPr>
              <w:t>public static double calculer(List&lt;Integer&gt;)</w:t>
            </w:r>
          </w:p>
        </w:tc>
        <w:tc>
          <w:tcPr>
            <w:tcW w:w="4160" w:type="dxa"/>
            <w:tcMar>
              <w:top w:w="55" w:type="dxa"/>
              <w:left w:w="100" w:type="dxa"/>
              <w:bottom w:w="55" w:type="dxa"/>
              <w:right w:w="100" w:type="dxa"/>
            </w:tcMar>
          </w:tcPr>
          <w:p w14:paraId="51FA46A1" w14:textId="77777777" w:rsidR="00502E4C" w:rsidRDefault="00000000">
            <w:r>
              <w:rPr>
                <w:sz w:val="20"/>
                <w:szCs w:val="20"/>
              </w:rPr>
              <w:t xml:space="preserve">La moyenne ; lève </w:t>
            </w:r>
            <w:r>
              <w:rPr>
                <w:rFonts w:ascii="Consolas" w:hAnsi="Consolas" w:cs="Consolas"/>
                <w:color w:val="E97132" w:themeColor="accent2"/>
                <w:sz w:val="18"/>
                <w:szCs w:val="18"/>
              </w:rPr>
              <w:t>IllegalArgumentException</w:t>
            </w:r>
            <w:r>
              <w:rPr>
                <w:sz w:val="20"/>
                <w:szCs w:val="20"/>
              </w:rPr>
              <w:t xml:space="preserve"> si la liste est vide ou nulle, ou si une note sort de [0, 20]</w:t>
            </w:r>
          </w:p>
        </w:tc>
      </w:tr>
      <w:tr w:rsidR="00502E4C" w14:paraId="31759090" w14:textId="77777777">
        <w:tblPrEx>
          <w:tblCellMar>
            <w:top w:w="0" w:type="dxa"/>
            <w:bottom w:w="0" w:type="dxa"/>
          </w:tblCellMar>
        </w:tblPrEx>
        <w:trPr>
          <w:cantSplit/>
        </w:trPr>
        <w:tc>
          <w:tcPr>
            <w:tcW w:w="1600" w:type="dxa"/>
            <w:tcMar>
              <w:top w:w="55" w:type="dxa"/>
              <w:left w:w="100" w:type="dxa"/>
              <w:bottom w:w="55" w:type="dxa"/>
              <w:right w:w="100" w:type="dxa"/>
            </w:tcMar>
          </w:tcPr>
          <w:p w14:paraId="523AAB88" w14:textId="77777777" w:rsidR="00502E4C" w:rsidRDefault="00000000">
            <w:r>
              <w:rPr>
                <w:rFonts w:ascii="Consolas" w:hAnsi="Consolas" w:cs="Consolas"/>
                <w:color w:val="E97132" w:themeColor="accent2"/>
                <w:sz w:val="18"/>
                <w:szCs w:val="18"/>
              </w:rPr>
              <w:t>reussite</w:t>
            </w:r>
          </w:p>
        </w:tc>
        <w:tc>
          <w:tcPr>
            <w:tcW w:w="3600" w:type="dxa"/>
            <w:tcMar>
              <w:top w:w="55" w:type="dxa"/>
              <w:left w:w="100" w:type="dxa"/>
              <w:bottom w:w="55" w:type="dxa"/>
              <w:right w:w="100" w:type="dxa"/>
            </w:tcMar>
          </w:tcPr>
          <w:p w14:paraId="2FD35EE4" w14:textId="77777777" w:rsidR="00502E4C" w:rsidRDefault="00000000">
            <w:r>
              <w:rPr>
                <w:rFonts w:ascii="Consolas" w:hAnsi="Consolas" w:cs="Consolas"/>
                <w:color w:val="E97132" w:themeColor="accent2"/>
                <w:sz w:val="18"/>
                <w:szCs w:val="18"/>
              </w:rPr>
              <w:t>public static boolean reussite(List&lt;Integer&gt;)</w:t>
            </w:r>
          </w:p>
        </w:tc>
        <w:tc>
          <w:tcPr>
            <w:tcW w:w="4160" w:type="dxa"/>
            <w:tcMar>
              <w:top w:w="55" w:type="dxa"/>
              <w:left w:w="100" w:type="dxa"/>
              <w:bottom w:w="55" w:type="dxa"/>
              <w:right w:w="100" w:type="dxa"/>
            </w:tcMar>
          </w:tcPr>
          <w:p w14:paraId="5AEC2C8A" w14:textId="77777777" w:rsidR="00502E4C" w:rsidRDefault="00000000">
            <w:r>
              <w:rPr>
                <w:rFonts w:ascii="Consolas" w:hAnsi="Consolas" w:cs="Consolas"/>
                <w:color w:val="E97132" w:themeColor="accent2"/>
                <w:sz w:val="18"/>
                <w:szCs w:val="18"/>
              </w:rPr>
              <w:t>true</w:t>
            </w:r>
            <w:r>
              <w:rPr>
                <w:sz w:val="20"/>
                <w:szCs w:val="20"/>
              </w:rPr>
              <w:t xml:space="preserve"> si la moyenne atteint 10</w:t>
            </w:r>
          </w:p>
        </w:tc>
      </w:tr>
    </w:tbl>
    <w:p w14:paraId="0637A368" w14:textId="77777777" w:rsidR="00502E4C" w:rsidRDefault="00000000">
      <w:pPr>
        <w:spacing w:after="120"/>
      </w:pPr>
      <w:r>
        <w:t xml:space="preserve">Créez, dans </w:t>
      </w:r>
      <w:r>
        <w:rPr>
          <w:rFonts w:ascii="Consolas" w:hAnsi="Consolas" w:cs="Consolas"/>
          <w:color w:val="E97132" w:themeColor="accent2"/>
          <w:sz w:val="18"/>
          <w:szCs w:val="18"/>
        </w:rPr>
        <w:t>src/test/java</w:t>
      </w:r>
      <w:r>
        <w:t xml:space="preserve"> et à côté de la classe fournie, votre propre classe </w:t>
      </w:r>
      <w:r>
        <w:rPr>
          <w:rFonts w:ascii="Consolas" w:hAnsi="Consolas" w:cs="Consolas"/>
          <w:color w:val="E97132" w:themeColor="accent2"/>
          <w:sz w:val="18"/>
          <w:szCs w:val="18"/>
        </w:rPr>
        <w:t>be.ephec.java.jun.e03.MoyenneTest</w:t>
      </w:r>
      <w:r>
        <w:t xml:space="preserve">. Elle doit compter au moins cinq méthodes annotées </w:t>
      </w:r>
      <w:r>
        <w:rPr>
          <w:rFonts w:ascii="Consolas" w:hAnsi="Consolas" w:cs="Consolas"/>
          <w:color w:val="E97132" w:themeColor="accent2"/>
          <w:sz w:val="18"/>
          <w:szCs w:val="18"/>
        </w:rPr>
        <w:t>@Test</w:t>
      </w:r>
      <w:r>
        <w:t xml:space="preserve">, chacune portant un </w:t>
      </w:r>
      <w:r>
        <w:rPr>
          <w:rFonts w:ascii="Consolas" w:hAnsi="Consolas" w:cs="Consolas"/>
          <w:color w:val="E97132" w:themeColor="accent2"/>
          <w:sz w:val="18"/>
          <w:szCs w:val="18"/>
        </w:rPr>
        <w:t>@DisplayName</w:t>
      </w:r>
      <w:r>
        <w:t xml:space="preserve"> qui énonce le comportement vérifié.</w:t>
      </w:r>
    </w:p>
    <w:p w14:paraId="1F847E03" w14:textId="77777777" w:rsidR="00502E4C" w:rsidRDefault="00000000">
      <w:pPr>
        <w:pStyle w:val="Titre3"/>
        <w:keepNext/>
        <w:spacing w:before="240" w:after="100"/>
      </w:pPr>
      <w:r>
        <w:rPr>
          <w:b/>
          <w:bCs/>
          <w:color w:val="595959"/>
        </w:rPr>
        <w:t>Les cas à couvrir</w:t>
      </w:r>
    </w:p>
    <w:p w14:paraId="38E2F987" w14:textId="77777777" w:rsidR="00502E4C" w:rsidRDefault="00000000">
      <w:pPr>
        <w:spacing w:after="120"/>
      </w:pPr>
      <w:r>
        <w:t>Un test qui ne couvre que le cas où tout se passe bien ne protège pas : les défauts se logent dans les bords.</w:t>
      </w:r>
    </w:p>
    <w:p w14:paraId="768B91F9" w14:textId="77777777" w:rsidR="00502E4C" w:rsidRDefault="00000000">
      <w:pPr>
        <w:pStyle w:val="Paragraphedeliste"/>
        <w:numPr>
          <w:ilvl w:val="0"/>
          <w:numId w:val="11"/>
        </w:numPr>
        <w:spacing w:after="60"/>
      </w:pPr>
      <w:r>
        <w:t>le cas nominal — deux ou trois notes ordinaires ;</w:t>
      </w:r>
    </w:p>
    <w:p w14:paraId="636BE6CE" w14:textId="77777777" w:rsidR="00502E4C" w:rsidRDefault="00000000">
      <w:pPr>
        <w:pStyle w:val="Paragraphedeliste"/>
        <w:numPr>
          <w:ilvl w:val="0"/>
          <w:numId w:val="11"/>
        </w:numPr>
        <w:spacing w:after="60"/>
      </w:pPr>
      <w:r>
        <w:t>une seule note ;</w:t>
      </w:r>
    </w:p>
    <w:p w14:paraId="3D825583" w14:textId="77777777" w:rsidR="00502E4C" w:rsidRDefault="00000000">
      <w:pPr>
        <w:pStyle w:val="Paragraphedeliste"/>
        <w:numPr>
          <w:ilvl w:val="0"/>
          <w:numId w:val="11"/>
        </w:numPr>
        <w:spacing w:after="60"/>
      </w:pPr>
      <w:r>
        <w:lastRenderedPageBreak/>
        <w:t>une moyenne qui ne tombe pas juste ;</w:t>
      </w:r>
    </w:p>
    <w:p w14:paraId="4C1752EA" w14:textId="77777777" w:rsidR="00502E4C" w:rsidRDefault="00000000">
      <w:pPr>
        <w:pStyle w:val="Paragraphedeliste"/>
        <w:numPr>
          <w:ilvl w:val="0"/>
          <w:numId w:val="11"/>
        </w:numPr>
        <w:spacing w:after="60"/>
      </w:pPr>
      <w:r>
        <w:t>les bornes acceptées — 0 et 20 ;</w:t>
      </w:r>
    </w:p>
    <w:p w14:paraId="35D4AA0F" w14:textId="77777777" w:rsidR="00502E4C" w:rsidRDefault="00000000">
      <w:pPr>
        <w:pStyle w:val="Paragraphedeliste"/>
        <w:numPr>
          <w:ilvl w:val="0"/>
          <w:numId w:val="11"/>
        </w:numPr>
        <w:spacing w:after="60"/>
      </w:pPr>
      <w:r>
        <w:t>la liste vide, et la liste nulle ;</w:t>
      </w:r>
    </w:p>
    <w:p w14:paraId="3A8CCD21" w14:textId="77777777" w:rsidR="00502E4C" w:rsidRDefault="00000000">
      <w:pPr>
        <w:pStyle w:val="Paragraphedeliste"/>
        <w:numPr>
          <w:ilvl w:val="0"/>
          <w:numId w:val="11"/>
        </w:numPr>
        <w:spacing w:after="60"/>
      </w:pPr>
      <w:r>
        <w:t>une note hors bornes, au-dessus comme en dessous ;</w:t>
      </w:r>
    </w:p>
    <w:p w14:paraId="46A62FFF" w14:textId="77777777" w:rsidR="00502E4C" w:rsidRDefault="00000000">
      <w:pPr>
        <w:pStyle w:val="Paragraphedeliste"/>
        <w:numPr>
          <w:ilvl w:val="0"/>
          <w:numId w:val="11"/>
        </w:numPr>
        <w:spacing w:after="60"/>
      </w:pPr>
      <w:r>
        <w:t>la réussite exactement à 10, juste au-dessus et juste en dessous.</w:t>
      </w:r>
    </w:p>
    <w:p w14:paraId="708C2EA3" w14:textId="77777777" w:rsidR="00502E4C" w:rsidRDefault="00000000">
      <w:pPr>
        <w:spacing w:after="120"/>
      </w:pPr>
      <w:r>
        <w:rPr>
          <w:b/>
          <w:bCs/>
        </w:rPr>
        <w:t xml:space="preserve">Pour comparer deux double, </w:t>
      </w:r>
      <w:r>
        <w:rPr>
          <w:rFonts w:ascii="Consolas" w:hAnsi="Consolas" w:cs="Consolas"/>
          <w:color w:val="E97132" w:themeColor="accent2"/>
          <w:sz w:val="18"/>
          <w:szCs w:val="18"/>
        </w:rPr>
        <w:t>assertEquals</w:t>
      </w:r>
      <w:r>
        <w:t xml:space="preserve"> demande un troisième argument, la tolérance : </w:t>
      </w:r>
      <w:r>
        <w:rPr>
          <w:rFonts w:ascii="Consolas" w:hAnsi="Consolas" w:cs="Consolas"/>
          <w:color w:val="E97132" w:themeColor="accent2"/>
          <w:sz w:val="18"/>
          <w:szCs w:val="18"/>
        </w:rPr>
        <w:t>assertEquals(14.0, moyenne, 0.001)</w:t>
      </w:r>
      <w:r>
        <w:t>. Sans elle, deux calculs mathématiquement égaux peuvent différer au dernier chiffre.</w:t>
      </w:r>
    </w:p>
    <w:p w14:paraId="4CE61DB9"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36E3A63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30F1B73" w14:textId="77777777" w:rsidR="00502E4C" w:rsidRDefault="00000000">
            <w:pPr>
              <w:spacing w:after="80"/>
            </w:pPr>
            <w:r>
              <w:rPr>
                <w:rFonts w:ascii="Consolas" w:hAnsi="Consolas" w:cs="Consolas"/>
                <w:color w:val="E97132" w:themeColor="accent2"/>
                <w:sz w:val="18"/>
                <w:szCs w:val="18"/>
              </w:rPr>
              <w:t>be.ephec.java.jun.e03.RedactionTest</w:t>
            </w:r>
          </w:p>
          <w:p w14:paraId="659CCB10" w14:textId="77777777" w:rsidR="00502E4C" w:rsidRDefault="00000000">
            <w:pPr>
              <w:spacing w:after="80"/>
            </w:pPr>
            <w:r>
              <w:t xml:space="preserve">Contrôle que votre classe existe, qu'elle compte au moins cinq méthodes </w:t>
            </w:r>
            <w:r>
              <w:rPr>
                <w:rFonts w:ascii="Consolas" w:hAnsi="Consolas" w:cs="Consolas"/>
                <w:color w:val="E97132" w:themeColor="accent2"/>
                <w:sz w:val="18"/>
                <w:szCs w:val="18"/>
              </w:rPr>
              <w:t>@Test</w:t>
            </w:r>
            <w:r>
              <w:t xml:space="preserve">, que chacune porte un </w:t>
            </w:r>
            <w:r>
              <w:rPr>
                <w:rFonts w:ascii="Consolas" w:hAnsi="Consolas" w:cs="Consolas"/>
                <w:color w:val="E97132" w:themeColor="accent2"/>
                <w:sz w:val="18"/>
                <w:szCs w:val="18"/>
              </w:rPr>
              <w:t>@DisplayName</w:t>
            </w:r>
            <w:r>
              <w:t>, et que leurs noms décrivent un comportement plutôt qu'un numéro.</w:t>
            </w:r>
          </w:p>
          <w:p w14:paraId="4B271F2C" w14:textId="77777777" w:rsidR="00502E4C" w:rsidRDefault="00000000">
            <w:r>
              <w:t xml:space="preserve">Il ne peut PAS vérifier que vos tests sont pertinents — aucun outil ne le peut. Le vert que vous obtiendrez ici ne dit rien de la qualité de ce que vous avez écrit. C'est précisément pourquoi </w:t>
            </w:r>
            <w:hyperlink w:anchor="ex-JUN-2" w:history="1">
              <w:r>
                <w:rPr>
                  <w:rFonts w:ascii="Consolas" w:hAnsi="Consolas" w:cs="Consolas"/>
                  <w:color w:val="E97132" w:themeColor="accent2"/>
                  <w:sz w:val="18"/>
                  <w:szCs w:val="18"/>
                </w:rPr>
                <w:t>JUN.2</w:t>
              </w:r>
            </w:hyperlink>
            <w:r>
              <w:t xml:space="preserve"> existait.</w:t>
            </w:r>
          </w:p>
        </w:tc>
      </w:tr>
    </w:tbl>
    <w:p w14:paraId="566C4D8B" w14:textId="77777777" w:rsidR="00502E4C" w:rsidRDefault="00000000">
      <w:pPr>
        <w:pStyle w:val="Titre3"/>
        <w:keepNext/>
        <w:spacing w:before="240" w:after="100"/>
      </w:pPr>
      <w:r>
        <w:rPr>
          <w:b/>
          <w:bCs/>
          <w:color w:val="595959"/>
        </w:rPr>
        <w:t>Questions à se poser</w:t>
      </w:r>
    </w:p>
    <w:p w14:paraId="13E7A4DE" w14:textId="77777777" w:rsidR="00502E4C" w:rsidRDefault="00000000">
      <w:pPr>
        <w:pStyle w:val="Paragraphedeliste"/>
        <w:numPr>
          <w:ilvl w:val="0"/>
          <w:numId w:val="11"/>
        </w:numPr>
        <w:spacing w:after="60"/>
      </w:pPr>
      <w:r>
        <w:t>Écrivez un test qui passe au vert sans rien vérifier. Combien de temps vous faut-il ? C'est aussi le temps qu'il faut pour se donner une fausse assurance.</w:t>
      </w:r>
    </w:p>
    <w:p w14:paraId="38AC842F" w14:textId="77777777" w:rsidR="00502E4C" w:rsidRDefault="00000000">
      <w:pPr>
        <w:pStyle w:val="Paragraphedeliste"/>
        <w:numPr>
          <w:ilvl w:val="0"/>
          <w:numId w:val="11"/>
        </w:numPr>
        <w:spacing w:after="60"/>
      </w:pPr>
      <w:r>
        <w:t xml:space="preserve">Modifiez temporairement </w:t>
      </w:r>
      <w:r>
        <w:rPr>
          <w:rFonts w:ascii="Consolas" w:hAnsi="Consolas" w:cs="Consolas"/>
          <w:color w:val="E97132" w:themeColor="accent2"/>
          <w:sz w:val="18"/>
          <w:szCs w:val="18"/>
        </w:rPr>
        <w:t>Moyenne</w:t>
      </w:r>
      <w:r>
        <w:t xml:space="preserve"> pour y introduire un défaut — un </w:t>
      </w:r>
      <w:r>
        <w:rPr>
          <w:rFonts w:ascii="Consolas" w:hAnsi="Consolas" w:cs="Consolas"/>
          <w:color w:val="E97132" w:themeColor="accent2"/>
          <w:sz w:val="18"/>
          <w:szCs w:val="18"/>
        </w:rPr>
        <w:t>&gt;</w:t>
      </w:r>
      <w:r>
        <w:t xml:space="preserve"> au lieu d'un </w:t>
      </w:r>
      <w:r>
        <w:rPr>
          <w:rFonts w:ascii="Consolas" w:hAnsi="Consolas" w:cs="Consolas"/>
          <w:color w:val="E97132" w:themeColor="accent2"/>
          <w:sz w:val="18"/>
          <w:szCs w:val="18"/>
        </w:rPr>
        <w:t>&gt;=</w:t>
      </w:r>
      <w:r>
        <w:t>. Vos tests le détectent-ils ? C'est la seule mesure honnête de leur valeur.</w:t>
      </w:r>
    </w:p>
    <w:p w14:paraId="4D57C701" w14:textId="77777777" w:rsidR="00502E4C" w:rsidRDefault="00000000">
      <w:pPr>
        <w:pStyle w:val="Paragraphedeliste"/>
        <w:numPr>
          <w:ilvl w:val="0"/>
          <w:numId w:val="11"/>
        </w:numPr>
        <w:spacing w:after="60"/>
      </w:pPr>
      <w:r>
        <w:t>Combien de vos tests survivraient si la méthode changeait de nom ? Et si son comportement changeait ? La différence dit ce qu'un test protège vraiment.</w:t>
      </w:r>
    </w:p>
    <w:p w14:paraId="3B7A5997" w14:textId="77777777" w:rsidR="00502E4C" w:rsidRDefault="00000000">
      <w:pPr>
        <w:pStyle w:val="Titre1"/>
        <w:keepNext/>
        <w:pageBreakBefore/>
        <w:spacing w:before="360" w:after="160"/>
      </w:pPr>
      <w:bookmarkStart w:id="67" w:name="_Toc243775009"/>
      <w:r>
        <w:rPr>
          <w:b/>
          <w:bCs/>
          <w:color w:val="1F4E79"/>
          <w:sz w:val="40"/>
          <w:szCs w:val="40"/>
        </w:rPr>
        <w:lastRenderedPageBreak/>
        <w:t>Module GEN — Types génériques</w:t>
      </w:r>
      <w:bookmarkEnd w:id="67"/>
    </w:p>
    <w:p w14:paraId="5FCBC2BB" w14:textId="77777777" w:rsidR="00502E4C" w:rsidRDefault="00502E4C">
      <w:pPr>
        <w:spacing w:after="120"/>
      </w:pPr>
    </w:p>
    <w:p w14:paraId="26FA67B6" w14:textId="77777777" w:rsidR="00502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502E4C" w14:paraId="29759DDA"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6F697A8B" w14:textId="77777777" w:rsidR="00502E4C" w:rsidRDefault="00000000">
            <w:r>
              <w:rPr>
                <w:b/>
                <w:bCs/>
                <w:sz w:val="20"/>
                <w:szCs w:val="20"/>
              </w:rPr>
              <w:t>Exercice</w:t>
            </w:r>
          </w:p>
        </w:tc>
        <w:tc>
          <w:tcPr>
            <w:tcW w:w="3400" w:type="dxa"/>
            <w:shd w:val="clear" w:color="auto" w:fill="DEEAF6"/>
            <w:tcMar>
              <w:top w:w="55" w:type="dxa"/>
              <w:left w:w="100" w:type="dxa"/>
              <w:bottom w:w="55" w:type="dxa"/>
              <w:right w:w="100" w:type="dxa"/>
            </w:tcMar>
          </w:tcPr>
          <w:p w14:paraId="3C8F2700" w14:textId="77777777" w:rsidR="00502E4C" w:rsidRDefault="00000000">
            <w:r>
              <w:rPr>
                <w:b/>
                <w:bCs/>
                <w:sz w:val="20"/>
                <w:szCs w:val="20"/>
              </w:rPr>
              <w:t>Package</w:t>
            </w:r>
          </w:p>
        </w:tc>
        <w:tc>
          <w:tcPr>
            <w:tcW w:w="3760" w:type="dxa"/>
            <w:shd w:val="clear" w:color="auto" w:fill="DEEAF6"/>
            <w:tcMar>
              <w:top w:w="55" w:type="dxa"/>
              <w:left w:w="100" w:type="dxa"/>
              <w:bottom w:w="55" w:type="dxa"/>
              <w:right w:w="100" w:type="dxa"/>
            </w:tcMar>
          </w:tcPr>
          <w:p w14:paraId="5AD7F241" w14:textId="77777777" w:rsidR="00502E4C" w:rsidRDefault="00000000">
            <w:r>
              <w:rPr>
                <w:b/>
                <w:bCs/>
                <w:sz w:val="20"/>
                <w:szCs w:val="20"/>
              </w:rPr>
              <w:t>Sujet</w:t>
            </w:r>
          </w:p>
        </w:tc>
      </w:tr>
      <w:tr w:rsidR="00502E4C" w14:paraId="58F78340" w14:textId="77777777">
        <w:tblPrEx>
          <w:tblCellMar>
            <w:top w:w="0" w:type="dxa"/>
            <w:bottom w:w="0" w:type="dxa"/>
          </w:tblCellMar>
        </w:tblPrEx>
        <w:trPr>
          <w:cantSplit/>
        </w:trPr>
        <w:tc>
          <w:tcPr>
            <w:tcW w:w="2200" w:type="dxa"/>
            <w:tcMar>
              <w:top w:w="55" w:type="dxa"/>
              <w:left w:w="100" w:type="dxa"/>
              <w:bottom w:w="55" w:type="dxa"/>
              <w:right w:w="100" w:type="dxa"/>
            </w:tcMar>
          </w:tcPr>
          <w:p w14:paraId="20357FCD" w14:textId="77777777" w:rsidR="00502E4C" w:rsidRDefault="00000000">
            <w:hyperlink w:anchor="ex-GEN-1" w:history="1">
              <w:r>
                <w:rPr>
                  <w:rFonts w:ascii="Consolas" w:hAnsi="Consolas" w:cs="Consolas"/>
                  <w:color w:val="0563C1"/>
                  <w:sz w:val="18"/>
                  <w:szCs w:val="18"/>
                  <w:u w:val="single"/>
                </w:rPr>
                <w:t>GEN.1</w:t>
              </w:r>
            </w:hyperlink>
          </w:p>
        </w:tc>
        <w:tc>
          <w:tcPr>
            <w:tcW w:w="3400" w:type="dxa"/>
            <w:tcMar>
              <w:top w:w="55" w:type="dxa"/>
              <w:left w:w="100" w:type="dxa"/>
              <w:bottom w:w="55" w:type="dxa"/>
              <w:right w:w="100" w:type="dxa"/>
            </w:tcMar>
          </w:tcPr>
          <w:p w14:paraId="3F749983" w14:textId="77777777" w:rsidR="00502E4C" w:rsidRDefault="00000000">
            <w:r>
              <w:rPr>
                <w:rFonts w:ascii="Consolas" w:hAnsi="Consolas" w:cs="Consolas"/>
                <w:color w:val="E97132" w:themeColor="accent2"/>
                <w:sz w:val="18"/>
                <w:szCs w:val="18"/>
              </w:rPr>
              <w:t>be.ephec.java.gen.e01</w:t>
            </w:r>
          </w:p>
        </w:tc>
        <w:tc>
          <w:tcPr>
            <w:tcW w:w="3760" w:type="dxa"/>
            <w:tcMar>
              <w:top w:w="55" w:type="dxa"/>
              <w:left w:w="100" w:type="dxa"/>
              <w:bottom w:w="55" w:type="dxa"/>
              <w:right w:w="100" w:type="dxa"/>
            </w:tcMar>
          </w:tcPr>
          <w:p w14:paraId="77321FB6" w14:textId="77777777" w:rsidR="00502E4C" w:rsidRDefault="00000000">
            <w:r>
              <w:rPr>
                <w:sz w:val="20"/>
                <w:szCs w:val="20"/>
              </w:rPr>
              <w:t>Une paire, un seul type</w:t>
            </w:r>
          </w:p>
        </w:tc>
      </w:tr>
      <w:tr w:rsidR="00502E4C" w14:paraId="450743C1" w14:textId="77777777">
        <w:tblPrEx>
          <w:tblCellMar>
            <w:top w:w="0" w:type="dxa"/>
            <w:bottom w:w="0" w:type="dxa"/>
          </w:tblCellMar>
        </w:tblPrEx>
        <w:trPr>
          <w:cantSplit/>
        </w:trPr>
        <w:tc>
          <w:tcPr>
            <w:tcW w:w="2200" w:type="dxa"/>
            <w:tcMar>
              <w:top w:w="55" w:type="dxa"/>
              <w:left w:w="100" w:type="dxa"/>
              <w:bottom w:w="55" w:type="dxa"/>
              <w:right w:w="100" w:type="dxa"/>
            </w:tcMar>
          </w:tcPr>
          <w:p w14:paraId="2A730AF0" w14:textId="77777777" w:rsidR="00502E4C" w:rsidRDefault="00000000">
            <w:hyperlink w:anchor="ex-GEN-2" w:history="1">
              <w:r>
                <w:rPr>
                  <w:rFonts w:ascii="Consolas" w:hAnsi="Consolas" w:cs="Consolas"/>
                  <w:color w:val="0563C1"/>
                  <w:sz w:val="18"/>
                  <w:szCs w:val="18"/>
                  <w:u w:val="single"/>
                </w:rPr>
                <w:t>GEN.2</w:t>
              </w:r>
            </w:hyperlink>
          </w:p>
        </w:tc>
        <w:tc>
          <w:tcPr>
            <w:tcW w:w="3400" w:type="dxa"/>
            <w:tcMar>
              <w:top w:w="55" w:type="dxa"/>
              <w:left w:w="100" w:type="dxa"/>
              <w:bottom w:w="55" w:type="dxa"/>
              <w:right w:w="100" w:type="dxa"/>
            </w:tcMar>
          </w:tcPr>
          <w:p w14:paraId="1A77671E" w14:textId="77777777" w:rsidR="00502E4C" w:rsidRDefault="00000000">
            <w:r>
              <w:rPr>
                <w:rFonts w:ascii="Consolas" w:hAnsi="Consolas" w:cs="Consolas"/>
                <w:color w:val="E97132" w:themeColor="accent2"/>
                <w:sz w:val="18"/>
                <w:szCs w:val="18"/>
              </w:rPr>
              <w:t>be.ephec.java.gen.e02</w:t>
            </w:r>
          </w:p>
        </w:tc>
        <w:tc>
          <w:tcPr>
            <w:tcW w:w="3760" w:type="dxa"/>
            <w:tcMar>
              <w:top w:w="55" w:type="dxa"/>
              <w:left w:w="100" w:type="dxa"/>
              <w:bottom w:w="55" w:type="dxa"/>
              <w:right w:w="100" w:type="dxa"/>
            </w:tcMar>
          </w:tcPr>
          <w:p w14:paraId="71BB99C6" w14:textId="77777777" w:rsidR="00502E4C" w:rsidRDefault="00000000">
            <w:r>
              <w:rPr>
                <w:sz w:val="20"/>
                <w:szCs w:val="20"/>
              </w:rPr>
              <w:t>Un couple, deux types</w:t>
            </w:r>
          </w:p>
        </w:tc>
      </w:tr>
      <w:tr w:rsidR="00502E4C" w14:paraId="33B29B5F" w14:textId="77777777">
        <w:tblPrEx>
          <w:tblCellMar>
            <w:top w:w="0" w:type="dxa"/>
            <w:bottom w:w="0" w:type="dxa"/>
          </w:tblCellMar>
        </w:tblPrEx>
        <w:trPr>
          <w:cantSplit/>
        </w:trPr>
        <w:tc>
          <w:tcPr>
            <w:tcW w:w="2200" w:type="dxa"/>
            <w:tcMar>
              <w:top w:w="55" w:type="dxa"/>
              <w:left w:w="100" w:type="dxa"/>
              <w:bottom w:w="55" w:type="dxa"/>
              <w:right w:w="100" w:type="dxa"/>
            </w:tcMar>
          </w:tcPr>
          <w:p w14:paraId="42BF227F" w14:textId="77777777" w:rsidR="00502E4C" w:rsidRDefault="00000000">
            <w:hyperlink w:anchor="ex-GEN-3" w:history="1">
              <w:r>
                <w:rPr>
                  <w:rFonts w:ascii="Consolas" w:hAnsi="Consolas" w:cs="Consolas"/>
                  <w:color w:val="0563C1"/>
                  <w:sz w:val="18"/>
                  <w:szCs w:val="18"/>
                  <w:u w:val="single"/>
                </w:rPr>
                <w:t>GEN.3</w:t>
              </w:r>
            </w:hyperlink>
          </w:p>
        </w:tc>
        <w:tc>
          <w:tcPr>
            <w:tcW w:w="3400" w:type="dxa"/>
            <w:tcMar>
              <w:top w:w="55" w:type="dxa"/>
              <w:left w:w="100" w:type="dxa"/>
              <w:bottom w:w="55" w:type="dxa"/>
              <w:right w:w="100" w:type="dxa"/>
            </w:tcMar>
          </w:tcPr>
          <w:p w14:paraId="399B44BE" w14:textId="77777777" w:rsidR="00502E4C" w:rsidRDefault="00000000">
            <w:r>
              <w:rPr>
                <w:rFonts w:ascii="Consolas" w:hAnsi="Consolas" w:cs="Consolas"/>
                <w:color w:val="E97132" w:themeColor="accent2"/>
                <w:sz w:val="18"/>
                <w:szCs w:val="18"/>
              </w:rPr>
              <w:t>be.ephec.java.gen.e03</w:t>
            </w:r>
          </w:p>
        </w:tc>
        <w:tc>
          <w:tcPr>
            <w:tcW w:w="3760" w:type="dxa"/>
            <w:tcMar>
              <w:top w:w="55" w:type="dxa"/>
              <w:left w:w="100" w:type="dxa"/>
              <w:bottom w:w="55" w:type="dxa"/>
              <w:right w:w="100" w:type="dxa"/>
            </w:tcMar>
          </w:tcPr>
          <w:p w14:paraId="14A9085D" w14:textId="77777777" w:rsidR="00502E4C" w:rsidRDefault="00000000">
            <w:r>
              <w:rPr>
                <w:sz w:val="20"/>
                <w:szCs w:val="20"/>
              </w:rPr>
              <w:t>Deux sortes de triplets</w:t>
            </w:r>
          </w:p>
        </w:tc>
      </w:tr>
      <w:tr w:rsidR="00502E4C" w14:paraId="0E14D5BC" w14:textId="77777777">
        <w:tblPrEx>
          <w:tblCellMar>
            <w:top w:w="0" w:type="dxa"/>
            <w:bottom w:w="0" w:type="dxa"/>
          </w:tblCellMar>
        </w:tblPrEx>
        <w:trPr>
          <w:cantSplit/>
        </w:trPr>
        <w:tc>
          <w:tcPr>
            <w:tcW w:w="2200" w:type="dxa"/>
            <w:tcMar>
              <w:top w:w="55" w:type="dxa"/>
              <w:left w:w="100" w:type="dxa"/>
              <w:bottom w:w="55" w:type="dxa"/>
              <w:right w:w="100" w:type="dxa"/>
            </w:tcMar>
          </w:tcPr>
          <w:p w14:paraId="65FF5F34" w14:textId="77777777" w:rsidR="00502E4C" w:rsidRDefault="00000000">
            <w:hyperlink w:anchor="ex-GEN-4" w:history="1">
              <w:r>
                <w:rPr>
                  <w:rFonts w:ascii="Consolas" w:hAnsi="Consolas" w:cs="Consolas"/>
                  <w:color w:val="0563C1"/>
                  <w:sz w:val="18"/>
                  <w:szCs w:val="18"/>
                  <w:u w:val="single"/>
                </w:rPr>
                <w:t>GEN.4</w:t>
              </w:r>
            </w:hyperlink>
          </w:p>
        </w:tc>
        <w:tc>
          <w:tcPr>
            <w:tcW w:w="3400" w:type="dxa"/>
            <w:tcMar>
              <w:top w:w="55" w:type="dxa"/>
              <w:left w:w="100" w:type="dxa"/>
              <w:bottom w:w="55" w:type="dxa"/>
              <w:right w:w="100" w:type="dxa"/>
            </w:tcMar>
          </w:tcPr>
          <w:p w14:paraId="10F449FA" w14:textId="77777777" w:rsidR="00502E4C" w:rsidRDefault="00000000">
            <w:r>
              <w:rPr>
                <w:rFonts w:ascii="Consolas" w:hAnsi="Consolas" w:cs="Consolas"/>
                <w:color w:val="E97132" w:themeColor="accent2"/>
                <w:sz w:val="18"/>
                <w:szCs w:val="18"/>
              </w:rPr>
              <w:t>be.ephec.java.gen.e04</w:t>
            </w:r>
          </w:p>
        </w:tc>
        <w:tc>
          <w:tcPr>
            <w:tcW w:w="3760" w:type="dxa"/>
            <w:tcMar>
              <w:top w:w="55" w:type="dxa"/>
              <w:left w:w="100" w:type="dxa"/>
              <w:bottom w:w="55" w:type="dxa"/>
              <w:right w:w="100" w:type="dxa"/>
            </w:tcMar>
          </w:tcPr>
          <w:p w14:paraId="06C6A782" w14:textId="77777777" w:rsidR="00502E4C" w:rsidRDefault="00000000">
            <w:r>
              <w:rPr>
                <w:sz w:val="20"/>
                <w:szCs w:val="20"/>
              </w:rPr>
              <w:t>Le joker</w:t>
            </w:r>
          </w:p>
        </w:tc>
      </w:tr>
      <w:tr w:rsidR="00502E4C" w14:paraId="1424E019" w14:textId="77777777">
        <w:tblPrEx>
          <w:tblCellMar>
            <w:top w:w="0" w:type="dxa"/>
            <w:bottom w:w="0" w:type="dxa"/>
          </w:tblCellMar>
        </w:tblPrEx>
        <w:trPr>
          <w:cantSplit/>
        </w:trPr>
        <w:tc>
          <w:tcPr>
            <w:tcW w:w="2200" w:type="dxa"/>
            <w:tcMar>
              <w:top w:w="55" w:type="dxa"/>
              <w:left w:w="100" w:type="dxa"/>
              <w:bottom w:w="55" w:type="dxa"/>
              <w:right w:w="100" w:type="dxa"/>
            </w:tcMar>
          </w:tcPr>
          <w:p w14:paraId="505846EB" w14:textId="77777777" w:rsidR="00502E4C" w:rsidRDefault="00000000">
            <w:hyperlink w:anchor="ex-GEN-5" w:history="1">
              <w:r>
                <w:rPr>
                  <w:rFonts w:ascii="Consolas" w:hAnsi="Consolas" w:cs="Consolas"/>
                  <w:color w:val="0563C1"/>
                  <w:sz w:val="18"/>
                  <w:szCs w:val="18"/>
                  <w:u w:val="single"/>
                </w:rPr>
                <w:t>GEN.5</w:t>
              </w:r>
            </w:hyperlink>
          </w:p>
        </w:tc>
        <w:tc>
          <w:tcPr>
            <w:tcW w:w="3400" w:type="dxa"/>
            <w:tcMar>
              <w:top w:w="55" w:type="dxa"/>
              <w:left w:w="100" w:type="dxa"/>
              <w:bottom w:w="55" w:type="dxa"/>
              <w:right w:w="100" w:type="dxa"/>
            </w:tcMar>
          </w:tcPr>
          <w:p w14:paraId="65A572FF" w14:textId="77777777" w:rsidR="00502E4C" w:rsidRDefault="00000000">
            <w:r>
              <w:rPr>
                <w:rFonts w:ascii="Consolas" w:hAnsi="Consolas" w:cs="Consolas"/>
                <w:color w:val="E97132" w:themeColor="accent2"/>
                <w:sz w:val="18"/>
                <w:szCs w:val="18"/>
              </w:rPr>
              <w:t>be.ephec.java.gen.e05</w:t>
            </w:r>
          </w:p>
        </w:tc>
        <w:tc>
          <w:tcPr>
            <w:tcW w:w="3760" w:type="dxa"/>
            <w:tcMar>
              <w:top w:w="55" w:type="dxa"/>
              <w:left w:w="100" w:type="dxa"/>
              <w:bottom w:w="55" w:type="dxa"/>
              <w:right w:w="100" w:type="dxa"/>
            </w:tcMar>
          </w:tcPr>
          <w:p w14:paraId="1739815F" w14:textId="77777777" w:rsidR="00502E4C" w:rsidRDefault="00000000">
            <w:r>
              <w:rPr>
                <w:sz w:val="20"/>
                <w:szCs w:val="20"/>
              </w:rPr>
              <w:t>Une méthode générique</w:t>
            </w:r>
          </w:p>
        </w:tc>
      </w:tr>
      <w:tr w:rsidR="00502E4C" w14:paraId="512FFB57" w14:textId="77777777">
        <w:tblPrEx>
          <w:tblCellMar>
            <w:top w:w="0" w:type="dxa"/>
            <w:bottom w:w="0" w:type="dxa"/>
          </w:tblCellMar>
        </w:tblPrEx>
        <w:trPr>
          <w:cantSplit/>
        </w:trPr>
        <w:tc>
          <w:tcPr>
            <w:tcW w:w="2200" w:type="dxa"/>
            <w:tcMar>
              <w:top w:w="55" w:type="dxa"/>
              <w:left w:w="100" w:type="dxa"/>
              <w:bottom w:w="55" w:type="dxa"/>
              <w:right w:w="100" w:type="dxa"/>
            </w:tcMar>
          </w:tcPr>
          <w:p w14:paraId="65B5D69A" w14:textId="77777777" w:rsidR="00502E4C" w:rsidRDefault="00000000">
            <w:hyperlink w:anchor="ex-GEN-6" w:history="1">
              <w:r>
                <w:rPr>
                  <w:rFonts w:ascii="Consolas" w:hAnsi="Consolas" w:cs="Consolas"/>
                  <w:color w:val="0563C1"/>
                  <w:sz w:val="18"/>
                  <w:szCs w:val="18"/>
                  <w:u w:val="single"/>
                </w:rPr>
                <w:t>GEN.6</w:t>
              </w:r>
            </w:hyperlink>
          </w:p>
        </w:tc>
        <w:tc>
          <w:tcPr>
            <w:tcW w:w="3400" w:type="dxa"/>
            <w:tcMar>
              <w:top w:w="55" w:type="dxa"/>
              <w:left w:w="100" w:type="dxa"/>
              <w:bottom w:w="55" w:type="dxa"/>
              <w:right w:w="100" w:type="dxa"/>
            </w:tcMar>
          </w:tcPr>
          <w:p w14:paraId="0BF6C2A4" w14:textId="77777777" w:rsidR="00502E4C" w:rsidRDefault="00000000">
            <w:r>
              <w:rPr>
                <w:rFonts w:ascii="Consolas" w:hAnsi="Consolas" w:cs="Consolas"/>
                <w:color w:val="E97132" w:themeColor="accent2"/>
                <w:sz w:val="18"/>
                <w:szCs w:val="18"/>
              </w:rPr>
              <w:t>be.ephec.java.gen.e06</w:t>
            </w:r>
          </w:p>
        </w:tc>
        <w:tc>
          <w:tcPr>
            <w:tcW w:w="3760" w:type="dxa"/>
            <w:tcMar>
              <w:top w:w="55" w:type="dxa"/>
              <w:left w:w="100" w:type="dxa"/>
              <w:bottom w:w="55" w:type="dxa"/>
              <w:right w:w="100" w:type="dxa"/>
            </w:tcMar>
          </w:tcPr>
          <w:p w14:paraId="1495C840" w14:textId="77777777" w:rsidR="00502E4C" w:rsidRDefault="00000000">
            <w:r>
              <w:rPr>
                <w:sz w:val="20"/>
                <w:szCs w:val="20"/>
              </w:rPr>
              <w:t>Hériter d'une classe générique</w:t>
            </w:r>
          </w:p>
        </w:tc>
      </w:tr>
    </w:tbl>
    <w:p w14:paraId="38CA2C5F" w14:textId="77777777" w:rsidR="00502E4C" w:rsidRDefault="00000000">
      <w:pPr>
        <w:pStyle w:val="Titre3"/>
        <w:keepNext/>
        <w:spacing w:before="240" w:after="100"/>
      </w:pPr>
      <w:r>
        <w:rPr>
          <w:b/>
          <w:bCs/>
          <w:color w:val="595959"/>
        </w:rPr>
        <w:t>Ce qu'il faut avoir en tête</w:t>
      </w:r>
    </w:p>
    <w:p w14:paraId="3F150457" w14:textId="77777777" w:rsidR="00502E4C" w:rsidRDefault="00000000">
      <w:pPr>
        <w:spacing w:after="120"/>
      </w:pPr>
      <w:r>
        <w:t xml:space="preserve">Vous utilisez la généricité depuis le module </w:t>
      </w:r>
      <w:r>
        <w:rPr>
          <w:rFonts w:ascii="Consolas" w:hAnsi="Consolas" w:cs="Consolas"/>
          <w:color w:val="E97132" w:themeColor="accent2"/>
          <w:sz w:val="18"/>
          <w:szCs w:val="18"/>
        </w:rPr>
        <w:t>COL</w:t>
      </w:r>
      <w:r>
        <w:t xml:space="preserve">, sans l'avoir écrite. C'est ce que signifient les chevrons de </w:t>
      </w:r>
      <w:r>
        <w:rPr>
          <w:rFonts w:ascii="Consolas" w:hAnsi="Consolas" w:cs="Consolas"/>
          <w:color w:val="E97132" w:themeColor="accent2"/>
          <w:sz w:val="18"/>
          <w:szCs w:val="18"/>
        </w:rPr>
        <w:t>List&lt;Integer&gt;</w:t>
      </w:r>
      <w:r>
        <w:t xml:space="preserve"> ou </w:t>
      </w:r>
      <w:r>
        <w:rPr>
          <w:rFonts w:ascii="Consolas" w:hAnsi="Consolas" w:cs="Consolas"/>
          <w:color w:val="E97132" w:themeColor="accent2"/>
          <w:sz w:val="18"/>
          <w:szCs w:val="18"/>
        </w:rPr>
        <w:t>Map&lt;String, Fiche&gt;</w:t>
      </w:r>
      <w:r>
        <w:t> : la classe est écrite une fois, le type est décidé à l'utilisation.</w:t>
      </w:r>
    </w:p>
    <w:p w14:paraId="2454508E"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public class Paire&lt;T&gt; {        // T : parametre de type</w:t>
      </w:r>
    </w:p>
    <w:p w14:paraId="51A30DFC"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private final T premier;   // s'utilise comme n'importe quel type</w:t>
      </w:r>
    </w:p>
    <w:p w14:paraId="775C5170" w14:textId="77777777" w:rsidR="00502E4C" w:rsidRDefault="00000000">
      <w:pPr>
        <w:keepNext/>
        <w:keepLines/>
        <w:shd w:val="clear" w:color="auto" w:fill="F2F2F2"/>
        <w:ind w:left="220"/>
      </w:pPr>
      <w:r>
        <w:rPr>
          <w:rFonts w:ascii="Consolas" w:hAnsi="Consolas" w:cs="Consolas"/>
          <w:color w:val="E97132" w:themeColor="accent2"/>
          <w:sz w:val="18"/>
          <w:szCs w:val="18"/>
        </w:rPr>
        <w:t>}</w:t>
      </w:r>
    </w:p>
    <w:p w14:paraId="2BAD2E2C"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w:t>
      </w:r>
    </w:p>
    <w:p w14:paraId="2DD12AD2" w14:textId="77777777" w:rsidR="00502E4C" w:rsidRDefault="00000000">
      <w:pPr>
        <w:keepNext/>
        <w:keepLines/>
        <w:shd w:val="clear" w:color="auto" w:fill="F2F2F2"/>
        <w:ind w:left="220"/>
      </w:pPr>
      <w:r>
        <w:rPr>
          <w:rFonts w:ascii="Consolas" w:hAnsi="Consolas" w:cs="Consolas"/>
          <w:color w:val="E97132" w:themeColor="accent2"/>
          <w:sz w:val="18"/>
          <w:szCs w:val="18"/>
        </w:rPr>
        <w:t>Paire&lt;Integer&gt; notes = new Paire&lt;&gt;(12, 16);   // T vaut Integer ici</w:t>
      </w:r>
    </w:p>
    <w:p w14:paraId="4C649627" w14:textId="77777777" w:rsidR="00502E4C" w:rsidRDefault="00000000">
      <w:pPr>
        <w:keepLines/>
        <w:shd w:val="clear" w:color="auto" w:fill="F2F2F2"/>
        <w:spacing w:after="160"/>
        <w:ind w:left="220"/>
      </w:pPr>
      <w:r>
        <w:rPr>
          <w:rFonts w:ascii="Consolas" w:hAnsi="Consolas" w:cs="Consolas"/>
          <w:color w:val="E97132" w:themeColor="accent2"/>
          <w:sz w:val="18"/>
          <w:szCs w:val="18"/>
        </w:rPr>
        <w:t>Paire&lt;String&gt;  mots  = new Paire&lt;&gt;("a", "b"); // et String la</w:t>
      </w:r>
    </w:p>
    <w:p w14:paraId="49E1242B" w14:textId="77777777" w:rsidR="00502E4C" w:rsidRDefault="00000000">
      <w:pPr>
        <w:spacing w:after="120"/>
      </w:pPr>
      <w:r>
        <w:rPr>
          <w:b/>
          <w:bCs/>
        </w:rPr>
        <w:t xml:space="preserve">Ce que cela apporte. </w:t>
      </w:r>
      <w:r>
        <w:t>Sans généricité, il faudrait une classe par type, ou une classe d'</w:t>
      </w:r>
      <w:r>
        <w:rPr>
          <w:rFonts w:ascii="Consolas" w:hAnsi="Consolas" w:cs="Consolas"/>
          <w:color w:val="E97132" w:themeColor="accent2"/>
          <w:sz w:val="18"/>
          <w:szCs w:val="18"/>
        </w:rPr>
        <w:t>Object</w:t>
      </w:r>
      <w:r>
        <w:t xml:space="preserve"> avec un transtypage à chaque lecture. Le transtypage n'est pas seulement pénible : il déplace l'erreur de la compilation vers l'exécution.</w:t>
      </w:r>
    </w:p>
    <w:p w14:paraId="5D3562D5"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Paire paire = new Paire(12, "seize");            // compile !</w:t>
      </w:r>
    </w:p>
    <w:p w14:paraId="641D5DB8" w14:textId="77777777" w:rsidR="00502E4C" w:rsidRDefault="00000000">
      <w:pPr>
        <w:keepNext/>
        <w:keepLines/>
        <w:shd w:val="clear" w:color="auto" w:fill="F2F2F2"/>
        <w:ind w:left="220"/>
      </w:pPr>
      <w:r>
        <w:rPr>
          <w:rFonts w:ascii="Consolas" w:hAnsi="Consolas" w:cs="Consolas"/>
          <w:color w:val="E97132" w:themeColor="accent2"/>
          <w:sz w:val="18"/>
          <w:szCs w:val="18"/>
        </w:rPr>
        <w:t>int somme = (Integer) paire.getSecond() + 1;      // plante a l'execution</w:t>
      </w:r>
    </w:p>
    <w:p w14:paraId="55A13B9A"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w:t>
      </w:r>
    </w:p>
    <w:p w14:paraId="25786208" w14:textId="77777777" w:rsidR="00502E4C" w:rsidRDefault="00000000">
      <w:pPr>
        <w:keepLines/>
        <w:shd w:val="clear" w:color="auto" w:fill="F2F2F2"/>
        <w:spacing w:after="160"/>
        <w:ind w:left="220"/>
      </w:pPr>
      <w:r>
        <w:rPr>
          <w:rFonts w:ascii="Consolas" w:hAnsi="Consolas" w:cs="Consolas"/>
          <w:color w:val="E97132" w:themeColor="accent2"/>
          <w:sz w:val="18"/>
          <w:szCs w:val="18"/>
        </w:rPr>
        <w:t>Paire&lt;Integer&gt; paire = new Paire&lt;&gt;(12, "seize");  // ne compile pas</w:t>
      </w:r>
    </w:p>
    <w:p w14:paraId="165593A4" w14:textId="77777777" w:rsidR="00502E4C" w:rsidRDefault="00000000">
      <w:pPr>
        <w:spacing w:after="120"/>
      </w:pPr>
      <w:r>
        <w:t>Une erreur détectée à la compilation coûte quelques secondes ; la même détectée en production coûte une soirée.</w:t>
      </w:r>
    </w:p>
    <w:p w14:paraId="6C0DC009" w14:textId="77777777" w:rsidR="00502E4C" w:rsidRDefault="00000000">
      <w:pPr>
        <w:spacing w:after="120"/>
      </w:pPr>
      <w:r>
        <w:rPr>
          <w:b/>
          <w:bCs/>
        </w:rPr>
        <w:t xml:space="preserve">Une convention de nommage. </w:t>
      </w:r>
      <w:r>
        <w:t xml:space="preserve">Les lettres n'ont aucune importance pour le compilateur, mais l'usage veut </w:t>
      </w:r>
      <w:r>
        <w:rPr>
          <w:rFonts w:ascii="Consolas" w:hAnsi="Consolas" w:cs="Consolas"/>
          <w:color w:val="E97132" w:themeColor="accent2"/>
          <w:sz w:val="18"/>
          <w:szCs w:val="18"/>
        </w:rPr>
        <w:t>T</w:t>
      </w:r>
      <w:r>
        <w:t xml:space="preserve"> pour un type quelconque, </w:t>
      </w:r>
      <w:r>
        <w:rPr>
          <w:rFonts w:ascii="Consolas" w:hAnsi="Consolas" w:cs="Consolas"/>
          <w:color w:val="E97132" w:themeColor="accent2"/>
          <w:sz w:val="18"/>
          <w:szCs w:val="18"/>
        </w:rPr>
        <w:t>K</w:t>
      </w:r>
      <w:r>
        <w:t xml:space="preserve"> et </w:t>
      </w:r>
      <w:r>
        <w:rPr>
          <w:rFonts w:ascii="Consolas" w:hAnsi="Consolas" w:cs="Consolas"/>
          <w:color w:val="E97132" w:themeColor="accent2"/>
          <w:sz w:val="18"/>
          <w:szCs w:val="18"/>
        </w:rPr>
        <w:t>V</w:t>
      </w:r>
      <w:r>
        <w:t xml:space="preserve"> pour une clé et une valeur, </w:t>
      </w:r>
      <w:r>
        <w:rPr>
          <w:rFonts w:ascii="Consolas" w:hAnsi="Consolas" w:cs="Consolas"/>
          <w:color w:val="E97132" w:themeColor="accent2"/>
          <w:sz w:val="18"/>
          <w:szCs w:val="18"/>
        </w:rPr>
        <w:t>E</w:t>
      </w:r>
      <w:r>
        <w:t xml:space="preserve"> pour l'élément d'une collection.</w:t>
      </w:r>
    </w:p>
    <w:p w14:paraId="668D01B8" w14:textId="77777777" w:rsidR="00502E4C" w:rsidRDefault="00502E4C">
      <w:pPr>
        <w:pBdr>
          <w:bottom w:val="single" w:sz="6" w:space="1" w:color="A6A6A6"/>
        </w:pBdr>
        <w:spacing w:before="240" w:after="360"/>
      </w:pPr>
    </w:p>
    <w:p w14:paraId="4A87D1A0" w14:textId="77777777" w:rsidR="00502E4C" w:rsidRDefault="00000000">
      <w:pPr>
        <w:pStyle w:val="Titre2"/>
        <w:keepNext/>
        <w:spacing w:before="360" w:after="160"/>
      </w:pPr>
      <w:bookmarkStart w:id="68" w:name="_Toc243775010"/>
      <w:r>
        <w:rPr>
          <w:b/>
          <w:bCs/>
          <w:color w:val="1F4E79"/>
          <w:sz w:val="30"/>
          <w:szCs w:val="30"/>
        </w:rPr>
        <w:t>GEN.1 — Une paire, un seul type</w:t>
      </w:r>
      <w:bookmarkEnd w:id="68"/>
    </w:p>
    <w:p w14:paraId="5781C289"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be.ephec.java.gen.e01</w:t>
      </w:r>
    </w:p>
    <w:p w14:paraId="2810F2B0" w14:textId="77777777" w:rsidR="00502E4C" w:rsidRDefault="00000000">
      <w:pPr>
        <w:pStyle w:val="Titre3"/>
        <w:keepNext/>
        <w:spacing w:before="240" w:after="100"/>
      </w:pPr>
      <w:r>
        <w:rPr>
          <w:b/>
          <w:bCs/>
          <w:color w:val="595959"/>
        </w:rPr>
        <w:t>Objectif</w:t>
      </w:r>
    </w:p>
    <w:p w14:paraId="2D3B1983" w14:textId="77777777" w:rsidR="00502E4C" w:rsidRDefault="00000000">
      <w:pPr>
        <w:spacing w:after="120"/>
      </w:pPr>
      <w:r>
        <w:t>Écrire sa première classe générique.</w:t>
      </w:r>
    </w:p>
    <w:p w14:paraId="4F4E8CAF" w14:textId="77777777" w:rsidR="00502E4C" w:rsidRDefault="00000000">
      <w:pPr>
        <w:pStyle w:val="Titre3"/>
        <w:keepNext/>
        <w:spacing w:before="240" w:after="100"/>
      </w:pPr>
      <w:r>
        <w:rPr>
          <w:b/>
          <w:bCs/>
          <w:color w:val="595959"/>
        </w:rPr>
        <w:t>Énoncé</w:t>
      </w:r>
    </w:p>
    <w:p w14:paraId="1377E41A" w14:textId="77777777" w:rsidR="00502E4C" w:rsidRDefault="00000000">
      <w:pPr>
        <w:spacing w:after="120"/>
      </w:pPr>
      <w:r>
        <w:t xml:space="preserve">Complétez la classe </w:t>
      </w:r>
      <w:r>
        <w:rPr>
          <w:rFonts w:ascii="Consolas" w:hAnsi="Consolas" w:cs="Consolas"/>
          <w:color w:val="E97132" w:themeColor="accent2"/>
          <w:sz w:val="18"/>
          <w:szCs w:val="18"/>
        </w:rPr>
        <w:t>Paire&lt;T&gt;</w:t>
      </w:r>
      <w:r>
        <w:t>, qui modélise une paire de deux objets de même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700"/>
        <w:gridCol w:w="3660"/>
      </w:tblGrid>
      <w:tr w:rsidR="00502E4C" w14:paraId="6FF36184"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79767AB4" w14:textId="77777777" w:rsidR="00502E4C" w:rsidRDefault="00000000">
            <w:r>
              <w:rPr>
                <w:b/>
                <w:bCs/>
                <w:sz w:val="20"/>
                <w:szCs w:val="20"/>
              </w:rPr>
              <w:t>Élément</w:t>
            </w:r>
          </w:p>
        </w:tc>
        <w:tc>
          <w:tcPr>
            <w:tcW w:w="3700" w:type="dxa"/>
            <w:shd w:val="clear" w:color="auto" w:fill="DEEAF6"/>
            <w:tcMar>
              <w:top w:w="55" w:type="dxa"/>
              <w:left w:w="100" w:type="dxa"/>
              <w:bottom w:w="55" w:type="dxa"/>
              <w:right w:w="100" w:type="dxa"/>
            </w:tcMar>
          </w:tcPr>
          <w:p w14:paraId="514E539C" w14:textId="77777777" w:rsidR="00502E4C" w:rsidRDefault="00000000">
            <w:r>
              <w:rPr>
                <w:b/>
                <w:bCs/>
                <w:sz w:val="20"/>
                <w:szCs w:val="20"/>
              </w:rPr>
              <w:t>Signature</w:t>
            </w:r>
          </w:p>
        </w:tc>
        <w:tc>
          <w:tcPr>
            <w:tcW w:w="3660" w:type="dxa"/>
            <w:shd w:val="clear" w:color="auto" w:fill="DEEAF6"/>
            <w:tcMar>
              <w:top w:w="55" w:type="dxa"/>
              <w:left w:w="100" w:type="dxa"/>
              <w:bottom w:w="55" w:type="dxa"/>
              <w:right w:w="100" w:type="dxa"/>
            </w:tcMar>
          </w:tcPr>
          <w:p w14:paraId="44EA6A0E" w14:textId="77777777" w:rsidR="00502E4C" w:rsidRDefault="00000000">
            <w:r>
              <w:rPr>
                <w:b/>
                <w:bCs/>
                <w:sz w:val="20"/>
                <w:szCs w:val="20"/>
              </w:rPr>
              <w:t>Rôle</w:t>
            </w:r>
          </w:p>
        </w:tc>
      </w:tr>
      <w:tr w:rsidR="00502E4C" w14:paraId="7FCEA481" w14:textId="77777777">
        <w:tblPrEx>
          <w:tblCellMar>
            <w:top w:w="0" w:type="dxa"/>
            <w:bottom w:w="0" w:type="dxa"/>
          </w:tblCellMar>
        </w:tblPrEx>
        <w:trPr>
          <w:cantSplit/>
        </w:trPr>
        <w:tc>
          <w:tcPr>
            <w:tcW w:w="2000" w:type="dxa"/>
            <w:tcMar>
              <w:top w:w="55" w:type="dxa"/>
              <w:left w:w="100" w:type="dxa"/>
              <w:bottom w:w="55" w:type="dxa"/>
              <w:right w:w="100" w:type="dxa"/>
            </w:tcMar>
          </w:tcPr>
          <w:p w14:paraId="66F0FB43" w14:textId="77777777" w:rsidR="00502E4C" w:rsidRDefault="00000000">
            <w:r>
              <w:rPr>
                <w:rFonts w:ascii="Consolas" w:hAnsi="Consolas" w:cs="Consolas"/>
                <w:color w:val="E97132" w:themeColor="accent2"/>
                <w:sz w:val="18"/>
                <w:szCs w:val="18"/>
              </w:rPr>
              <w:t>constructeur</w:t>
            </w:r>
          </w:p>
        </w:tc>
        <w:tc>
          <w:tcPr>
            <w:tcW w:w="3700" w:type="dxa"/>
            <w:tcMar>
              <w:top w:w="55" w:type="dxa"/>
              <w:left w:w="100" w:type="dxa"/>
              <w:bottom w:w="55" w:type="dxa"/>
              <w:right w:w="100" w:type="dxa"/>
            </w:tcMar>
          </w:tcPr>
          <w:p w14:paraId="45E43259" w14:textId="77777777" w:rsidR="00502E4C" w:rsidRDefault="00000000">
            <w:r>
              <w:rPr>
                <w:rFonts w:ascii="Consolas" w:hAnsi="Consolas" w:cs="Consolas"/>
                <w:color w:val="E97132" w:themeColor="accent2"/>
                <w:sz w:val="18"/>
                <w:szCs w:val="18"/>
              </w:rPr>
              <w:t>public Paire(T premier, T second)</w:t>
            </w:r>
          </w:p>
        </w:tc>
        <w:tc>
          <w:tcPr>
            <w:tcW w:w="3660" w:type="dxa"/>
            <w:tcMar>
              <w:top w:w="55" w:type="dxa"/>
              <w:left w:w="100" w:type="dxa"/>
              <w:bottom w:w="55" w:type="dxa"/>
              <w:right w:w="100" w:type="dxa"/>
            </w:tcMar>
          </w:tcPr>
          <w:p w14:paraId="5E6C6795" w14:textId="77777777" w:rsidR="00502E4C" w:rsidRDefault="00000000">
            <w:r>
              <w:rPr>
                <w:sz w:val="20"/>
                <w:szCs w:val="20"/>
              </w:rPr>
              <w:t>Les deux valeurs, immuables</w:t>
            </w:r>
          </w:p>
        </w:tc>
      </w:tr>
      <w:tr w:rsidR="00502E4C" w14:paraId="6F4C87FD" w14:textId="77777777">
        <w:tblPrEx>
          <w:tblCellMar>
            <w:top w:w="0" w:type="dxa"/>
            <w:bottom w:w="0" w:type="dxa"/>
          </w:tblCellMar>
        </w:tblPrEx>
        <w:trPr>
          <w:cantSplit/>
        </w:trPr>
        <w:tc>
          <w:tcPr>
            <w:tcW w:w="2000" w:type="dxa"/>
            <w:tcMar>
              <w:top w:w="55" w:type="dxa"/>
              <w:left w:w="100" w:type="dxa"/>
              <w:bottom w:w="55" w:type="dxa"/>
              <w:right w:w="100" w:type="dxa"/>
            </w:tcMar>
          </w:tcPr>
          <w:p w14:paraId="3589DFDA" w14:textId="77777777" w:rsidR="00502E4C" w:rsidRDefault="00000000">
            <w:r>
              <w:rPr>
                <w:rFonts w:ascii="Consolas" w:hAnsi="Consolas" w:cs="Consolas"/>
                <w:color w:val="E97132" w:themeColor="accent2"/>
                <w:sz w:val="18"/>
                <w:szCs w:val="18"/>
              </w:rPr>
              <w:t>getPremier</w:t>
            </w:r>
          </w:p>
        </w:tc>
        <w:tc>
          <w:tcPr>
            <w:tcW w:w="3700" w:type="dxa"/>
            <w:tcMar>
              <w:top w:w="55" w:type="dxa"/>
              <w:left w:w="100" w:type="dxa"/>
              <w:bottom w:w="55" w:type="dxa"/>
              <w:right w:w="100" w:type="dxa"/>
            </w:tcMar>
          </w:tcPr>
          <w:p w14:paraId="055D72C2" w14:textId="77777777" w:rsidR="00502E4C" w:rsidRDefault="00000000">
            <w:r>
              <w:rPr>
                <w:rFonts w:ascii="Consolas" w:hAnsi="Consolas" w:cs="Consolas"/>
                <w:color w:val="E97132" w:themeColor="accent2"/>
                <w:sz w:val="18"/>
                <w:szCs w:val="18"/>
              </w:rPr>
              <w:t>public T getPremier()</w:t>
            </w:r>
          </w:p>
        </w:tc>
        <w:tc>
          <w:tcPr>
            <w:tcW w:w="3660" w:type="dxa"/>
            <w:tcMar>
              <w:top w:w="55" w:type="dxa"/>
              <w:left w:w="100" w:type="dxa"/>
              <w:bottom w:w="55" w:type="dxa"/>
              <w:right w:w="100" w:type="dxa"/>
            </w:tcMar>
          </w:tcPr>
          <w:p w14:paraId="6D0837AB" w14:textId="77777777" w:rsidR="00502E4C" w:rsidRDefault="00000000">
            <w:r>
              <w:rPr>
                <w:sz w:val="20"/>
                <w:szCs w:val="20"/>
              </w:rPr>
              <w:t>La première</w:t>
            </w:r>
          </w:p>
        </w:tc>
      </w:tr>
      <w:tr w:rsidR="00502E4C" w14:paraId="6FB72F59" w14:textId="77777777">
        <w:tblPrEx>
          <w:tblCellMar>
            <w:top w:w="0" w:type="dxa"/>
            <w:bottom w:w="0" w:type="dxa"/>
          </w:tblCellMar>
        </w:tblPrEx>
        <w:trPr>
          <w:cantSplit/>
        </w:trPr>
        <w:tc>
          <w:tcPr>
            <w:tcW w:w="2000" w:type="dxa"/>
            <w:tcMar>
              <w:top w:w="55" w:type="dxa"/>
              <w:left w:w="100" w:type="dxa"/>
              <w:bottom w:w="55" w:type="dxa"/>
              <w:right w:w="100" w:type="dxa"/>
            </w:tcMar>
          </w:tcPr>
          <w:p w14:paraId="6609F243" w14:textId="77777777" w:rsidR="00502E4C" w:rsidRDefault="00000000">
            <w:r>
              <w:rPr>
                <w:rFonts w:ascii="Consolas" w:hAnsi="Consolas" w:cs="Consolas"/>
                <w:color w:val="E97132" w:themeColor="accent2"/>
                <w:sz w:val="18"/>
                <w:szCs w:val="18"/>
              </w:rPr>
              <w:t>getSecond</w:t>
            </w:r>
          </w:p>
        </w:tc>
        <w:tc>
          <w:tcPr>
            <w:tcW w:w="3700" w:type="dxa"/>
            <w:tcMar>
              <w:top w:w="55" w:type="dxa"/>
              <w:left w:w="100" w:type="dxa"/>
              <w:bottom w:w="55" w:type="dxa"/>
              <w:right w:w="100" w:type="dxa"/>
            </w:tcMar>
          </w:tcPr>
          <w:p w14:paraId="269FF033" w14:textId="77777777" w:rsidR="00502E4C" w:rsidRDefault="00000000">
            <w:r>
              <w:rPr>
                <w:rFonts w:ascii="Consolas" w:hAnsi="Consolas" w:cs="Consolas"/>
                <w:color w:val="E97132" w:themeColor="accent2"/>
                <w:sz w:val="18"/>
                <w:szCs w:val="18"/>
              </w:rPr>
              <w:t>public T getSecond()</w:t>
            </w:r>
          </w:p>
        </w:tc>
        <w:tc>
          <w:tcPr>
            <w:tcW w:w="3660" w:type="dxa"/>
            <w:tcMar>
              <w:top w:w="55" w:type="dxa"/>
              <w:left w:w="100" w:type="dxa"/>
              <w:bottom w:w="55" w:type="dxa"/>
              <w:right w:w="100" w:type="dxa"/>
            </w:tcMar>
          </w:tcPr>
          <w:p w14:paraId="60CE91AB" w14:textId="77777777" w:rsidR="00502E4C" w:rsidRDefault="00000000">
            <w:r>
              <w:rPr>
                <w:sz w:val="20"/>
                <w:szCs w:val="20"/>
              </w:rPr>
              <w:t>La seconde</w:t>
            </w:r>
          </w:p>
        </w:tc>
      </w:tr>
      <w:tr w:rsidR="00502E4C" w14:paraId="55A650DC" w14:textId="77777777">
        <w:tblPrEx>
          <w:tblCellMar>
            <w:top w:w="0" w:type="dxa"/>
            <w:bottom w:w="0" w:type="dxa"/>
          </w:tblCellMar>
        </w:tblPrEx>
        <w:trPr>
          <w:cantSplit/>
        </w:trPr>
        <w:tc>
          <w:tcPr>
            <w:tcW w:w="2000" w:type="dxa"/>
            <w:tcMar>
              <w:top w:w="55" w:type="dxa"/>
              <w:left w:w="100" w:type="dxa"/>
              <w:bottom w:w="55" w:type="dxa"/>
              <w:right w:w="100" w:type="dxa"/>
            </w:tcMar>
          </w:tcPr>
          <w:p w14:paraId="61A06E8E" w14:textId="77777777" w:rsidR="00502E4C" w:rsidRDefault="00000000">
            <w:r>
              <w:rPr>
                <w:rFonts w:ascii="Consolas" w:hAnsi="Consolas" w:cs="Consolas"/>
                <w:color w:val="E97132" w:themeColor="accent2"/>
                <w:sz w:val="18"/>
                <w:szCs w:val="18"/>
              </w:rPr>
              <w:lastRenderedPageBreak/>
              <w:t>toString</w:t>
            </w:r>
          </w:p>
        </w:tc>
        <w:tc>
          <w:tcPr>
            <w:tcW w:w="3700" w:type="dxa"/>
            <w:tcMar>
              <w:top w:w="55" w:type="dxa"/>
              <w:left w:w="100" w:type="dxa"/>
              <w:bottom w:w="55" w:type="dxa"/>
              <w:right w:w="100" w:type="dxa"/>
            </w:tcMar>
          </w:tcPr>
          <w:p w14:paraId="62BE15C6" w14:textId="77777777" w:rsidR="00502E4C" w:rsidRDefault="00000000">
            <w:r>
              <w:rPr>
                <w:rFonts w:ascii="Consolas" w:hAnsi="Consolas" w:cs="Consolas"/>
                <w:color w:val="E97132" w:themeColor="accent2"/>
                <w:sz w:val="18"/>
                <w:szCs w:val="18"/>
              </w:rPr>
              <w:t>public String toString()</w:t>
            </w:r>
          </w:p>
        </w:tc>
        <w:tc>
          <w:tcPr>
            <w:tcW w:w="3660" w:type="dxa"/>
            <w:tcMar>
              <w:top w:w="55" w:type="dxa"/>
              <w:left w:w="100" w:type="dxa"/>
              <w:bottom w:w="55" w:type="dxa"/>
              <w:right w:w="100" w:type="dxa"/>
            </w:tcMar>
          </w:tcPr>
          <w:p w14:paraId="3156451E" w14:textId="77777777" w:rsidR="00502E4C" w:rsidRDefault="00000000">
            <w:r>
              <w:rPr>
                <w:sz w:val="20"/>
                <w:szCs w:val="20"/>
              </w:rPr>
              <w:t>Format imposé, ci-dessous</w:t>
            </w:r>
          </w:p>
        </w:tc>
      </w:tr>
    </w:tbl>
    <w:p w14:paraId="6878F444" w14:textId="77777777" w:rsidR="00502E4C" w:rsidRDefault="00000000">
      <w:pPr>
        <w:keepLines/>
        <w:shd w:val="clear" w:color="auto" w:fill="F2F2F2"/>
        <w:spacing w:before="100" w:after="160"/>
        <w:ind w:left="220"/>
      </w:pPr>
      <w:r>
        <w:rPr>
          <w:rFonts w:ascii="Consolas" w:hAnsi="Consolas" w:cs="Consolas"/>
          <w:color w:val="E97132" w:themeColor="accent2"/>
          <w:sz w:val="18"/>
          <w:szCs w:val="18"/>
        </w:rPr>
        <w:t>premiere valeur : 12 - deuxieme valeur : 16</w:t>
      </w:r>
    </w:p>
    <w:p w14:paraId="033FC792" w14:textId="77777777" w:rsidR="00502E4C" w:rsidRDefault="00000000">
      <w:pPr>
        <w:spacing w:after="120"/>
      </w:pPr>
      <w:r>
        <w:t xml:space="preserve">Écrivez ensuite le </w:t>
      </w:r>
      <w:r>
        <w:rPr>
          <w:rFonts w:ascii="Consolas" w:hAnsi="Consolas" w:cs="Consolas"/>
          <w:color w:val="E97132" w:themeColor="accent2"/>
          <w:sz w:val="18"/>
          <w:szCs w:val="18"/>
        </w:rPr>
        <w:t>Programme</w:t>
      </w:r>
      <w:r>
        <w:t> : une paire d'</w:t>
      </w:r>
      <w:r>
        <w:rPr>
          <w:rFonts w:ascii="Consolas" w:hAnsi="Consolas" w:cs="Consolas"/>
          <w:color w:val="E97132" w:themeColor="accent2"/>
          <w:sz w:val="18"/>
          <w:szCs w:val="18"/>
        </w:rPr>
        <w:t>Integer</w:t>
      </w:r>
      <w:r>
        <w:t xml:space="preserve">, une paire de </w:t>
      </w:r>
      <w:r>
        <w:rPr>
          <w:rFonts w:ascii="Consolas" w:hAnsi="Consolas" w:cs="Consolas"/>
          <w:color w:val="E97132" w:themeColor="accent2"/>
          <w:sz w:val="18"/>
          <w:szCs w:val="18"/>
        </w:rPr>
        <w:t>Double</w:t>
      </w:r>
      <w:r>
        <w:t>, affichées.</w:t>
      </w:r>
    </w:p>
    <w:p w14:paraId="40D7F0F9" w14:textId="77777777" w:rsidR="00502E4C" w:rsidRDefault="00000000">
      <w:pPr>
        <w:pStyle w:val="Titre3"/>
        <w:keepNext/>
        <w:spacing w:before="240" w:after="100"/>
      </w:pPr>
      <w:r>
        <w:rPr>
          <w:b/>
          <w:bCs/>
          <w:color w:val="595959"/>
        </w:rPr>
        <w:t>L'expérience à faire</w:t>
      </w:r>
    </w:p>
    <w:p w14:paraId="37445E7F" w14:textId="77777777" w:rsidR="00502E4C" w:rsidRDefault="00000000">
      <w:pPr>
        <w:spacing w:after="120"/>
      </w:pPr>
      <w:r>
        <w:t xml:space="preserve">Essayez </w:t>
      </w:r>
      <w:r>
        <w:rPr>
          <w:rFonts w:ascii="Consolas" w:hAnsi="Consolas" w:cs="Consolas"/>
          <w:color w:val="E97132" w:themeColor="accent2"/>
          <w:sz w:val="18"/>
          <w:szCs w:val="18"/>
        </w:rPr>
        <w:t>new Paire&lt;Integer&gt;(12, "seize")</w:t>
      </w:r>
      <w:r>
        <w:t xml:space="preserve"> et lisez ce que dit le compilateur. Cette erreur — refusée avant même que le programme ne démarre — est exactement le service que rend la généricité.</w:t>
      </w:r>
    </w:p>
    <w:p w14:paraId="54E9F70A"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36A9E5A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EB730B9" w14:textId="77777777" w:rsidR="00502E4C" w:rsidRDefault="00000000">
            <w:pPr>
              <w:spacing w:after="80"/>
            </w:pPr>
            <w:r>
              <w:rPr>
                <w:rFonts w:ascii="Consolas" w:hAnsi="Consolas" w:cs="Consolas"/>
                <w:color w:val="E97132" w:themeColor="accent2"/>
                <w:sz w:val="18"/>
                <w:szCs w:val="18"/>
              </w:rPr>
              <w:t>be.ephec.java.gen.e01.PaireTest</w:t>
            </w:r>
          </w:p>
          <w:p w14:paraId="44D4E6E0" w14:textId="77777777" w:rsidR="00502E4C" w:rsidRDefault="00000000">
            <w:r>
              <w:t>Vérifie une paire d'</w:t>
            </w:r>
            <w:r>
              <w:rPr>
                <w:rFonts w:ascii="Consolas" w:hAnsi="Consolas" w:cs="Consolas"/>
                <w:color w:val="E97132" w:themeColor="accent2"/>
                <w:sz w:val="18"/>
                <w:szCs w:val="18"/>
              </w:rPr>
              <w:t>Integer</w:t>
            </w:r>
            <w:r>
              <w:t xml:space="preserve">, une paire de </w:t>
            </w:r>
            <w:r>
              <w:rPr>
                <w:rFonts w:ascii="Consolas" w:hAnsi="Consolas" w:cs="Consolas"/>
                <w:color w:val="E97132" w:themeColor="accent2"/>
                <w:sz w:val="18"/>
                <w:szCs w:val="18"/>
              </w:rPr>
              <w:t>String</w:t>
            </w:r>
            <w:r>
              <w:t xml:space="preserve">, le format du </w:t>
            </w:r>
            <w:r>
              <w:rPr>
                <w:rFonts w:ascii="Consolas" w:hAnsi="Consolas" w:cs="Consolas"/>
                <w:color w:val="E97132" w:themeColor="accent2"/>
                <w:sz w:val="18"/>
                <w:szCs w:val="18"/>
              </w:rPr>
              <w:t>toString</w:t>
            </w:r>
            <w:r>
              <w:t>, et le fait qu'aucun transtypage ne soit nécessaire pour additionner les deux valeurs.</w:t>
            </w:r>
          </w:p>
        </w:tc>
      </w:tr>
    </w:tbl>
    <w:p w14:paraId="2EDC4668" w14:textId="77777777" w:rsidR="00502E4C" w:rsidRDefault="00000000">
      <w:pPr>
        <w:pStyle w:val="Titre3"/>
        <w:keepNext/>
        <w:spacing w:before="240" w:after="100"/>
      </w:pPr>
      <w:r>
        <w:rPr>
          <w:b/>
          <w:bCs/>
          <w:color w:val="595959"/>
        </w:rPr>
        <w:t>Questions à se poser</w:t>
      </w:r>
    </w:p>
    <w:p w14:paraId="5385DE98" w14:textId="77777777" w:rsidR="00502E4C" w:rsidRDefault="00000000">
      <w:pPr>
        <w:pStyle w:val="Paragraphedeliste"/>
        <w:numPr>
          <w:ilvl w:val="0"/>
          <w:numId w:val="12"/>
        </w:numPr>
        <w:spacing w:after="60"/>
      </w:pPr>
      <w:r>
        <w:t xml:space="preserve">Le losange vide du </w:t>
      </w:r>
      <w:r>
        <w:rPr>
          <w:rFonts w:ascii="Consolas" w:hAnsi="Consolas" w:cs="Consolas"/>
          <w:color w:val="E97132" w:themeColor="accent2"/>
          <w:sz w:val="18"/>
          <w:szCs w:val="18"/>
        </w:rPr>
        <w:t>new Paire&lt;&gt;(12, 16)</w:t>
      </w:r>
      <w:r>
        <w:t> : d'où le compilateur déduit-il qu'il s'agit d'</w:t>
      </w:r>
      <w:r>
        <w:rPr>
          <w:rFonts w:ascii="Consolas" w:hAnsi="Consolas" w:cs="Consolas"/>
          <w:color w:val="E97132" w:themeColor="accent2"/>
          <w:sz w:val="18"/>
          <w:szCs w:val="18"/>
        </w:rPr>
        <w:t>Integer</w:t>
      </w:r>
      <w:r>
        <w:t> ?</w:t>
      </w:r>
    </w:p>
    <w:p w14:paraId="51B94CC0" w14:textId="77777777" w:rsidR="00502E4C" w:rsidRDefault="00000000">
      <w:pPr>
        <w:pStyle w:val="Paragraphedeliste"/>
        <w:numPr>
          <w:ilvl w:val="0"/>
          <w:numId w:val="12"/>
        </w:numPr>
        <w:spacing w:after="60"/>
      </w:pPr>
      <w:r>
        <w:t xml:space="preserve">Peut-on écrire </w:t>
      </w:r>
      <w:r>
        <w:rPr>
          <w:rFonts w:ascii="Consolas" w:hAnsi="Consolas" w:cs="Consolas"/>
          <w:color w:val="E97132" w:themeColor="accent2"/>
          <w:sz w:val="18"/>
          <w:szCs w:val="18"/>
        </w:rPr>
        <w:t>Paire&lt;int&gt;</w:t>
      </w:r>
      <w:r>
        <w:t xml:space="preserve"> ? Essayez, et retenez la réponse : elle explique pourquoi on manipule des </w:t>
      </w:r>
      <w:r>
        <w:rPr>
          <w:rFonts w:ascii="Consolas" w:hAnsi="Consolas" w:cs="Consolas"/>
          <w:color w:val="E97132" w:themeColor="accent2"/>
          <w:sz w:val="18"/>
          <w:szCs w:val="18"/>
        </w:rPr>
        <w:t>Integer</w:t>
      </w:r>
      <w:r>
        <w:t xml:space="preserve"> et non des </w:t>
      </w:r>
      <w:r>
        <w:rPr>
          <w:rFonts w:ascii="Consolas" w:hAnsi="Consolas" w:cs="Consolas"/>
          <w:color w:val="E97132" w:themeColor="accent2"/>
          <w:sz w:val="18"/>
          <w:szCs w:val="18"/>
        </w:rPr>
        <w:t>int</w:t>
      </w:r>
      <w:r>
        <w:t xml:space="preserve"> dans les collections.</w:t>
      </w:r>
    </w:p>
    <w:p w14:paraId="4CC2524B" w14:textId="77777777" w:rsidR="00502E4C" w:rsidRDefault="00502E4C">
      <w:pPr>
        <w:pBdr>
          <w:bottom w:val="single" w:sz="6" w:space="1" w:color="A6A6A6"/>
        </w:pBdr>
        <w:spacing w:before="240" w:after="360"/>
      </w:pPr>
    </w:p>
    <w:p w14:paraId="55DBDA57" w14:textId="77777777" w:rsidR="00502E4C" w:rsidRDefault="00000000">
      <w:pPr>
        <w:pStyle w:val="Titre2"/>
        <w:keepNext/>
        <w:spacing w:before="360" w:after="160"/>
      </w:pPr>
      <w:bookmarkStart w:id="69" w:name="_Toc243775011"/>
      <w:r>
        <w:rPr>
          <w:b/>
          <w:bCs/>
          <w:color w:val="1F4E79"/>
          <w:sz w:val="30"/>
          <w:szCs w:val="30"/>
        </w:rPr>
        <w:t>GEN.2 — Un couple, deux types</w:t>
      </w:r>
      <w:bookmarkEnd w:id="69"/>
    </w:p>
    <w:p w14:paraId="6E54264D"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be.ephec.java.gen.e02</w:t>
      </w:r>
    </w:p>
    <w:p w14:paraId="2D4E4AFD" w14:textId="77777777" w:rsidR="00502E4C" w:rsidRDefault="00000000">
      <w:pPr>
        <w:pStyle w:val="Titre3"/>
        <w:keepNext/>
        <w:spacing w:before="240" w:after="100"/>
      </w:pPr>
      <w:r>
        <w:rPr>
          <w:b/>
          <w:bCs/>
          <w:color w:val="595959"/>
        </w:rPr>
        <w:t>Objectif</w:t>
      </w:r>
    </w:p>
    <w:p w14:paraId="2F9F9EDB" w14:textId="77777777" w:rsidR="00502E4C" w:rsidRDefault="00000000">
      <w:pPr>
        <w:spacing w:after="120"/>
      </w:pPr>
      <w:r>
        <w:t>Déclarer plusieurs paramètres de type.</w:t>
      </w:r>
    </w:p>
    <w:p w14:paraId="199E1453" w14:textId="77777777" w:rsidR="00502E4C" w:rsidRDefault="00000000">
      <w:pPr>
        <w:pStyle w:val="Titre3"/>
        <w:keepNext/>
        <w:spacing w:before="240" w:after="100"/>
      </w:pPr>
      <w:r>
        <w:rPr>
          <w:b/>
          <w:bCs/>
          <w:color w:val="595959"/>
        </w:rPr>
        <w:t>Énoncé</w:t>
      </w:r>
    </w:p>
    <w:p w14:paraId="607E62AE" w14:textId="77777777" w:rsidR="00502E4C" w:rsidRDefault="00000000">
      <w:pPr>
        <w:spacing w:after="120"/>
      </w:pPr>
      <w:r>
        <w:t xml:space="preserve">Complétez </w:t>
      </w:r>
      <w:r>
        <w:rPr>
          <w:rFonts w:ascii="Consolas" w:hAnsi="Consolas" w:cs="Consolas"/>
          <w:color w:val="E97132" w:themeColor="accent2"/>
          <w:sz w:val="18"/>
          <w:szCs w:val="18"/>
        </w:rPr>
        <w:t>Couple2&lt;U, V&gt;</w:t>
      </w:r>
      <w:r>
        <w:t xml:space="preserve">, qui modélise un couple de deux objets de types possiblement différents. Mêmes méthodes qu'en </w:t>
      </w:r>
      <w:hyperlink w:anchor="ex-GEN-1" w:history="1">
        <w:r>
          <w:rPr>
            <w:rFonts w:ascii="Consolas" w:hAnsi="Consolas" w:cs="Consolas"/>
            <w:color w:val="E97132" w:themeColor="accent2"/>
            <w:sz w:val="18"/>
            <w:szCs w:val="18"/>
          </w:rPr>
          <w:t>GEN.1</w:t>
        </w:r>
      </w:hyperlink>
      <w:r>
        <w:t xml:space="preserve">, même format de </w:t>
      </w:r>
      <w:r>
        <w:rPr>
          <w:rFonts w:ascii="Consolas" w:hAnsi="Consolas" w:cs="Consolas"/>
          <w:color w:val="E97132" w:themeColor="accent2"/>
          <w:sz w:val="18"/>
          <w:szCs w:val="18"/>
        </w:rPr>
        <w:t>toString</w:t>
      </w:r>
      <w:r>
        <w:t>.</w:t>
      </w:r>
    </w:p>
    <w:p w14:paraId="6B9CA5B1" w14:textId="77777777" w:rsidR="00502E4C" w:rsidRDefault="00000000">
      <w:pPr>
        <w:spacing w:after="120"/>
      </w:pPr>
      <w:r>
        <w:t xml:space="preserve">Le </w:t>
      </w:r>
      <w:r>
        <w:rPr>
          <w:rFonts w:ascii="Consolas" w:hAnsi="Consolas" w:cs="Consolas"/>
          <w:color w:val="E97132" w:themeColor="accent2"/>
          <w:sz w:val="18"/>
          <w:szCs w:val="18"/>
        </w:rPr>
        <w:t>Programme</w:t>
      </w:r>
      <w:r>
        <w:t xml:space="preserve"> crée un couple de deux </w:t>
      </w:r>
      <w:r>
        <w:rPr>
          <w:rFonts w:ascii="Consolas" w:hAnsi="Consolas" w:cs="Consolas"/>
          <w:color w:val="E97132" w:themeColor="accent2"/>
          <w:sz w:val="18"/>
          <w:szCs w:val="18"/>
        </w:rPr>
        <w:t>Integer</w:t>
      </w:r>
      <w:r>
        <w:t xml:space="preserve">, puis un couple contenant un </w:t>
      </w:r>
      <w:r>
        <w:rPr>
          <w:rFonts w:ascii="Consolas" w:hAnsi="Consolas" w:cs="Consolas"/>
          <w:color w:val="E97132" w:themeColor="accent2"/>
          <w:sz w:val="18"/>
          <w:szCs w:val="18"/>
        </w:rPr>
        <w:t>Integer</w:t>
      </w:r>
      <w:r>
        <w:t xml:space="preserve"> et un </w:t>
      </w:r>
      <w:r>
        <w:rPr>
          <w:rFonts w:ascii="Consolas" w:hAnsi="Consolas" w:cs="Consolas"/>
          <w:color w:val="E97132" w:themeColor="accent2"/>
          <w:sz w:val="18"/>
          <w:szCs w:val="18"/>
        </w:rPr>
        <w:t>Double</w:t>
      </w:r>
      <w:r>
        <w:t>.</w:t>
      </w:r>
    </w:p>
    <w:p w14:paraId="738D7A7F" w14:textId="77777777" w:rsidR="00502E4C" w:rsidRDefault="00000000">
      <w:pPr>
        <w:spacing w:after="120"/>
      </w:pPr>
      <w:r>
        <w:rPr>
          <w:b/>
          <w:bCs/>
        </w:rPr>
        <w:t xml:space="preserve">Notez le premier des deux cas. </w:t>
      </w:r>
      <w:r>
        <w:t xml:space="preserve">Deux paramètres de type </w:t>
      </w:r>
      <w:r>
        <w:rPr>
          <w:i/>
          <w:iCs/>
        </w:rPr>
        <w:t>autorisent</w:t>
      </w:r>
      <w:r>
        <w:t xml:space="preserve"> la différence, ils ne l'</w:t>
      </w:r>
      <w:r>
        <w:rPr>
          <w:i/>
          <w:iCs/>
        </w:rPr>
        <w:t>imposent</w:t>
      </w:r>
      <w:r>
        <w:t xml:space="preserve"> pas : </w:t>
      </w:r>
      <w:r>
        <w:rPr>
          <w:rFonts w:ascii="Consolas" w:hAnsi="Consolas" w:cs="Consolas"/>
          <w:color w:val="E97132" w:themeColor="accent2"/>
          <w:sz w:val="18"/>
          <w:szCs w:val="18"/>
        </w:rPr>
        <w:t>Couple2&lt;Integer, Integer&gt;</w:t>
      </w:r>
      <w:r>
        <w:t xml:space="preserve"> est parfaitement valide.</w:t>
      </w:r>
    </w:p>
    <w:p w14:paraId="15A15C71"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253C26D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A6409BB" w14:textId="77777777" w:rsidR="00502E4C" w:rsidRDefault="00000000">
            <w:pPr>
              <w:spacing w:after="80"/>
            </w:pPr>
            <w:r>
              <w:rPr>
                <w:rFonts w:ascii="Consolas" w:hAnsi="Consolas" w:cs="Consolas"/>
                <w:color w:val="E97132" w:themeColor="accent2"/>
                <w:sz w:val="18"/>
                <w:szCs w:val="18"/>
              </w:rPr>
              <w:t>be.ephec.java.gen.e02.Couple2Test</w:t>
            </w:r>
          </w:p>
          <w:p w14:paraId="1AD62AFF" w14:textId="77777777" w:rsidR="00502E4C" w:rsidRDefault="00000000">
            <w:r>
              <w:t xml:space="preserve">Vérifie deux types différents, deux types identiques, la combinaison </w:t>
            </w:r>
            <w:r>
              <w:rPr>
                <w:rFonts w:ascii="Consolas" w:hAnsi="Consolas" w:cs="Consolas"/>
                <w:color w:val="E97132" w:themeColor="accent2"/>
                <w:sz w:val="18"/>
                <w:szCs w:val="18"/>
              </w:rPr>
              <w:t>Integer</w:t>
            </w:r>
            <w:r>
              <w:t xml:space="preserve"> et </w:t>
            </w:r>
            <w:r>
              <w:rPr>
                <w:rFonts w:ascii="Consolas" w:hAnsi="Consolas" w:cs="Consolas"/>
                <w:color w:val="E97132" w:themeColor="accent2"/>
                <w:sz w:val="18"/>
                <w:szCs w:val="18"/>
              </w:rPr>
              <w:t>Double</w:t>
            </w:r>
            <w:r>
              <w:t xml:space="preserve">, et le format du </w:t>
            </w:r>
            <w:r>
              <w:rPr>
                <w:rFonts w:ascii="Consolas" w:hAnsi="Consolas" w:cs="Consolas"/>
                <w:color w:val="E97132" w:themeColor="accent2"/>
                <w:sz w:val="18"/>
                <w:szCs w:val="18"/>
              </w:rPr>
              <w:t>toString</w:t>
            </w:r>
            <w:r>
              <w:t>.</w:t>
            </w:r>
          </w:p>
        </w:tc>
      </w:tr>
    </w:tbl>
    <w:p w14:paraId="0FABEF43" w14:textId="77777777" w:rsidR="00502E4C" w:rsidRDefault="00000000">
      <w:pPr>
        <w:pStyle w:val="Titre3"/>
        <w:keepNext/>
        <w:spacing w:before="240" w:after="100"/>
      </w:pPr>
      <w:r>
        <w:rPr>
          <w:b/>
          <w:bCs/>
          <w:color w:val="595959"/>
        </w:rPr>
        <w:t>Questions à se poser</w:t>
      </w:r>
    </w:p>
    <w:p w14:paraId="5206A44C" w14:textId="77777777" w:rsidR="00502E4C" w:rsidRDefault="00000000">
      <w:pPr>
        <w:pStyle w:val="Paragraphedeliste"/>
        <w:numPr>
          <w:ilvl w:val="0"/>
          <w:numId w:val="12"/>
        </w:numPr>
        <w:spacing w:after="60"/>
      </w:pPr>
      <w:r>
        <w:t xml:space="preserve">Si </w:t>
      </w:r>
      <w:r>
        <w:rPr>
          <w:rFonts w:ascii="Consolas" w:hAnsi="Consolas" w:cs="Consolas"/>
          <w:color w:val="E97132" w:themeColor="accent2"/>
          <w:sz w:val="18"/>
          <w:szCs w:val="18"/>
        </w:rPr>
        <w:t>Couple2&lt;T, T&gt;</w:t>
      </w:r>
      <w:r>
        <w:t xml:space="preserve"> fait le travail de </w:t>
      </w:r>
      <w:r>
        <w:rPr>
          <w:rFonts w:ascii="Consolas" w:hAnsi="Consolas" w:cs="Consolas"/>
          <w:color w:val="E97132" w:themeColor="accent2"/>
          <w:sz w:val="18"/>
          <w:szCs w:val="18"/>
        </w:rPr>
        <w:t>Paire&lt;T&gt;</w:t>
      </w:r>
      <w:r>
        <w:t xml:space="preserve">, pourquoi garder les deux classes ? Réfléchissez à ce qu'un type </w:t>
      </w:r>
      <w:r>
        <w:rPr>
          <w:i/>
          <w:iCs/>
        </w:rPr>
        <w:t>dit</w:t>
      </w:r>
      <w:r>
        <w:t>, en plus de ce qu'il stocke.</w:t>
      </w:r>
    </w:p>
    <w:p w14:paraId="63D9D1F9" w14:textId="77777777" w:rsidR="00502E4C" w:rsidRDefault="00502E4C">
      <w:pPr>
        <w:pBdr>
          <w:bottom w:val="single" w:sz="6" w:space="1" w:color="A6A6A6"/>
        </w:pBdr>
        <w:spacing w:before="240" w:after="360"/>
      </w:pPr>
    </w:p>
    <w:p w14:paraId="3659198B" w14:textId="77777777" w:rsidR="00502E4C" w:rsidRDefault="00000000">
      <w:pPr>
        <w:pStyle w:val="Titre2"/>
        <w:keepNext/>
        <w:spacing w:before="360" w:after="160"/>
      </w:pPr>
      <w:bookmarkStart w:id="70" w:name="_Toc243775012"/>
      <w:r>
        <w:rPr>
          <w:b/>
          <w:bCs/>
          <w:color w:val="1F4E79"/>
          <w:sz w:val="30"/>
          <w:szCs w:val="30"/>
        </w:rPr>
        <w:lastRenderedPageBreak/>
        <w:t>GEN.3 — Deux sortes de triplets</w:t>
      </w:r>
      <w:bookmarkEnd w:id="70"/>
    </w:p>
    <w:p w14:paraId="1335CC68"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be.ephec.java.gen.e03</w:t>
      </w:r>
    </w:p>
    <w:p w14:paraId="11EF5C45" w14:textId="77777777" w:rsidR="00502E4C" w:rsidRDefault="00000000">
      <w:pPr>
        <w:pStyle w:val="Titre3"/>
        <w:keepNext/>
        <w:spacing w:before="240" w:after="100"/>
      </w:pPr>
      <w:r>
        <w:rPr>
          <w:b/>
          <w:bCs/>
          <w:color w:val="595959"/>
        </w:rPr>
        <w:t>Objectif</w:t>
      </w:r>
    </w:p>
    <w:p w14:paraId="26B3762B" w14:textId="77777777" w:rsidR="00502E4C" w:rsidRDefault="00000000">
      <w:pPr>
        <w:spacing w:after="120"/>
      </w:pPr>
      <w:r>
        <w:t>Refaire le geste sur trois éléments, et comparer les deux approches.</w:t>
      </w:r>
    </w:p>
    <w:p w14:paraId="4DC924D0" w14:textId="77777777" w:rsidR="00502E4C" w:rsidRDefault="00000000">
      <w:pPr>
        <w:pStyle w:val="Titre3"/>
        <w:keepNext/>
        <w:spacing w:before="240" w:after="100"/>
      </w:pPr>
      <w:r>
        <w:rPr>
          <w:b/>
          <w:bCs/>
          <w:color w:val="595959"/>
        </w:rPr>
        <w:t>Énoncé</w:t>
      </w:r>
    </w:p>
    <w:p w14:paraId="38962D8F" w14:textId="77777777" w:rsidR="00502E4C" w:rsidRDefault="00000000">
      <w:pPr>
        <w:spacing w:after="120"/>
      </w:pPr>
      <w:r>
        <w:t xml:space="preserve">Complétez </w:t>
      </w:r>
      <w:r>
        <w:rPr>
          <w:rFonts w:ascii="Consolas" w:hAnsi="Consolas" w:cs="Consolas"/>
          <w:color w:val="E97132" w:themeColor="accent2"/>
          <w:sz w:val="18"/>
          <w:szCs w:val="18"/>
        </w:rPr>
        <w:t>TripletI&lt;T&gt;</w:t>
      </w:r>
      <w:r>
        <w:t xml:space="preserve"> — trois éléments de même type — et </w:t>
      </w:r>
      <w:r>
        <w:rPr>
          <w:rFonts w:ascii="Consolas" w:hAnsi="Consolas" w:cs="Consolas"/>
          <w:color w:val="E97132" w:themeColor="accent2"/>
          <w:sz w:val="18"/>
          <w:szCs w:val="18"/>
        </w:rPr>
        <w:t>TripletD&lt;T, U, V&gt;</w:t>
      </w:r>
      <w:r>
        <w:t xml:space="preserve"> — trois éléments de types possiblement différents. Chacune expose son constructeur et trois accesseurs.</w:t>
      </w:r>
    </w:p>
    <w:p w14:paraId="745E934C" w14:textId="77777777" w:rsidR="00502E4C" w:rsidRDefault="00000000">
      <w:pPr>
        <w:spacing w:after="120"/>
      </w:pPr>
      <w:r>
        <w:t xml:space="preserve">Le </w:t>
      </w:r>
      <w:r>
        <w:rPr>
          <w:rFonts w:ascii="Consolas" w:hAnsi="Consolas" w:cs="Consolas"/>
          <w:color w:val="E97132" w:themeColor="accent2"/>
          <w:sz w:val="18"/>
          <w:szCs w:val="18"/>
        </w:rPr>
        <w:t>Programme</w:t>
      </w:r>
      <w:r>
        <w:t xml:space="preserve"> crée un </w:t>
      </w:r>
      <w:r>
        <w:rPr>
          <w:rFonts w:ascii="Consolas" w:hAnsi="Consolas" w:cs="Consolas"/>
          <w:color w:val="E97132" w:themeColor="accent2"/>
          <w:sz w:val="18"/>
          <w:szCs w:val="18"/>
        </w:rPr>
        <w:t>TripletI</w:t>
      </w:r>
      <w:r>
        <w:t xml:space="preserve"> de </w:t>
      </w:r>
      <w:r>
        <w:rPr>
          <w:rFonts w:ascii="Consolas" w:hAnsi="Consolas" w:cs="Consolas"/>
          <w:color w:val="E97132" w:themeColor="accent2"/>
          <w:sz w:val="18"/>
          <w:szCs w:val="18"/>
        </w:rPr>
        <w:t>String</w:t>
      </w:r>
      <w:r>
        <w:t>, un d'</w:t>
      </w:r>
      <w:r>
        <w:rPr>
          <w:rFonts w:ascii="Consolas" w:hAnsi="Consolas" w:cs="Consolas"/>
          <w:color w:val="E97132" w:themeColor="accent2"/>
          <w:sz w:val="18"/>
          <w:szCs w:val="18"/>
        </w:rPr>
        <w:t>Integer</w:t>
      </w:r>
      <w:r>
        <w:t xml:space="preserve">, puis un </w:t>
      </w:r>
      <w:r>
        <w:rPr>
          <w:rFonts w:ascii="Consolas" w:hAnsi="Consolas" w:cs="Consolas"/>
          <w:color w:val="E97132" w:themeColor="accent2"/>
          <w:sz w:val="18"/>
          <w:szCs w:val="18"/>
        </w:rPr>
        <w:t>TripletD</w:t>
      </w:r>
      <w:r>
        <w:t xml:space="preserve"> contenant un </w:t>
      </w:r>
      <w:r>
        <w:rPr>
          <w:rFonts w:ascii="Consolas" w:hAnsi="Consolas" w:cs="Consolas"/>
          <w:color w:val="E97132" w:themeColor="accent2"/>
          <w:sz w:val="18"/>
          <w:szCs w:val="18"/>
        </w:rPr>
        <w:t>String</w:t>
      </w:r>
      <w:r>
        <w:t xml:space="preserve">, un </w:t>
      </w:r>
      <w:r>
        <w:rPr>
          <w:rFonts w:ascii="Consolas" w:hAnsi="Consolas" w:cs="Consolas"/>
          <w:color w:val="E97132" w:themeColor="accent2"/>
          <w:sz w:val="18"/>
          <w:szCs w:val="18"/>
        </w:rPr>
        <w:t>Integer</w:t>
      </w:r>
      <w:r>
        <w:t xml:space="preserve"> et un </w:t>
      </w:r>
      <w:r>
        <w:rPr>
          <w:rFonts w:ascii="Consolas" w:hAnsi="Consolas" w:cs="Consolas"/>
          <w:color w:val="E97132" w:themeColor="accent2"/>
          <w:sz w:val="18"/>
          <w:szCs w:val="18"/>
        </w:rPr>
        <w:t>Double</w:t>
      </w:r>
      <w:r>
        <w:t>.</w:t>
      </w:r>
    </w:p>
    <w:p w14:paraId="6B45CE55"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79724B2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0097927" w14:textId="77777777" w:rsidR="00502E4C" w:rsidRDefault="00000000">
            <w:pPr>
              <w:spacing w:after="80"/>
            </w:pPr>
            <w:r>
              <w:rPr>
                <w:rFonts w:ascii="Consolas" w:hAnsi="Consolas" w:cs="Consolas"/>
                <w:color w:val="E97132" w:themeColor="accent2"/>
                <w:sz w:val="18"/>
                <w:szCs w:val="18"/>
              </w:rPr>
              <w:t>be.ephec.java.gen.e03.TripletTest</w:t>
            </w:r>
          </w:p>
          <w:p w14:paraId="3679CB20" w14:textId="77777777" w:rsidR="00502E4C" w:rsidRDefault="00000000">
            <w:r>
              <w:t xml:space="preserve">Vérifie les deux classes, y compris le cas d'un </w:t>
            </w:r>
            <w:r>
              <w:rPr>
                <w:rFonts w:ascii="Consolas" w:hAnsi="Consolas" w:cs="Consolas"/>
                <w:color w:val="E97132" w:themeColor="accent2"/>
                <w:sz w:val="18"/>
                <w:szCs w:val="18"/>
              </w:rPr>
              <w:t>TripletD</w:t>
            </w:r>
            <w:r>
              <w:t xml:space="preserve"> dont les trois types coïncident.</w:t>
            </w:r>
          </w:p>
        </w:tc>
      </w:tr>
    </w:tbl>
    <w:p w14:paraId="30B9669E" w14:textId="77777777" w:rsidR="00502E4C" w:rsidRDefault="00000000">
      <w:pPr>
        <w:pStyle w:val="Titre3"/>
        <w:keepNext/>
        <w:spacing w:before="240" w:after="100"/>
      </w:pPr>
      <w:r>
        <w:rPr>
          <w:b/>
          <w:bCs/>
          <w:color w:val="595959"/>
        </w:rPr>
        <w:t>Questions à se poser</w:t>
      </w:r>
    </w:p>
    <w:p w14:paraId="53A27A43" w14:textId="77777777" w:rsidR="00502E4C" w:rsidRDefault="00000000">
      <w:pPr>
        <w:pStyle w:val="Paragraphedeliste"/>
        <w:numPr>
          <w:ilvl w:val="0"/>
          <w:numId w:val="12"/>
        </w:numPr>
        <w:spacing w:after="60"/>
      </w:pPr>
      <w:r>
        <w:rPr>
          <w:rFonts w:ascii="Consolas" w:hAnsi="Consolas" w:cs="Consolas"/>
          <w:color w:val="E97132" w:themeColor="accent2"/>
          <w:sz w:val="18"/>
          <w:szCs w:val="18"/>
        </w:rPr>
        <w:t>TripletD</w:t>
      </w:r>
      <w:r>
        <w:t xml:space="preserve"> est strictement plus permissive que </w:t>
      </w:r>
      <w:r>
        <w:rPr>
          <w:rFonts w:ascii="Consolas" w:hAnsi="Consolas" w:cs="Consolas"/>
          <w:color w:val="E97132" w:themeColor="accent2"/>
          <w:sz w:val="18"/>
          <w:szCs w:val="18"/>
        </w:rPr>
        <w:t>TripletI</w:t>
      </w:r>
      <w:r>
        <w:t>. Faut-il pour autant se passer de la seconde ? Que perdrait-on ?</w:t>
      </w:r>
    </w:p>
    <w:p w14:paraId="1B394564" w14:textId="77777777" w:rsidR="00502E4C" w:rsidRDefault="00000000">
      <w:pPr>
        <w:pStyle w:val="Paragraphedeliste"/>
        <w:numPr>
          <w:ilvl w:val="0"/>
          <w:numId w:val="12"/>
        </w:numPr>
        <w:spacing w:after="60"/>
      </w:pPr>
      <w:r>
        <w:t>Combien de paramètres de type avant que la déclaration ne devienne illisible ? À partir de quel moment vaudrait-il mieux écrire une vraie classe, avec des noms de champs ?</w:t>
      </w:r>
    </w:p>
    <w:p w14:paraId="7F27DA20" w14:textId="77777777" w:rsidR="00502E4C" w:rsidRDefault="00502E4C">
      <w:pPr>
        <w:pBdr>
          <w:bottom w:val="single" w:sz="6" w:space="1" w:color="A6A6A6"/>
        </w:pBdr>
        <w:spacing w:before="240" w:after="360"/>
      </w:pPr>
    </w:p>
    <w:p w14:paraId="36E804CC" w14:textId="77777777" w:rsidR="00502E4C" w:rsidRDefault="00000000">
      <w:pPr>
        <w:pStyle w:val="Titre2"/>
        <w:keepNext/>
        <w:spacing w:before="360" w:after="160"/>
      </w:pPr>
      <w:bookmarkStart w:id="71" w:name="_Toc243775013"/>
      <w:r>
        <w:rPr>
          <w:b/>
          <w:bCs/>
          <w:color w:val="1F4E79"/>
          <w:sz w:val="30"/>
          <w:szCs w:val="30"/>
        </w:rPr>
        <w:t>GEN.4 — Le joker</w:t>
      </w:r>
      <w:bookmarkEnd w:id="71"/>
    </w:p>
    <w:p w14:paraId="7E0CD3A8"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be.ephec.java.gen.e04</w:t>
      </w:r>
    </w:p>
    <w:p w14:paraId="4D20D428" w14:textId="77777777" w:rsidR="00502E4C" w:rsidRDefault="00000000">
      <w:pPr>
        <w:pStyle w:val="Titre3"/>
        <w:keepNext/>
        <w:spacing w:before="240" w:after="100"/>
      </w:pPr>
      <w:r>
        <w:rPr>
          <w:b/>
          <w:bCs/>
          <w:color w:val="595959"/>
        </w:rPr>
        <w:t>Objectif</w:t>
      </w:r>
    </w:p>
    <w:p w14:paraId="7F77F398" w14:textId="77777777" w:rsidR="00502E4C" w:rsidRDefault="00000000">
      <w:pPr>
        <w:spacing w:after="120"/>
      </w:pPr>
      <w:r>
        <w:t>Rencontrer la règle la plus déroutante de la généricité, et comprendre pourquoi elle existe.</w:t>
      </w:r>
    </w:p>
    <w:p w14:paraId="37C91218" w14:textId="77777777" w:rsidR="00502E4C" w:rsidRDefault="00000000">
      <w:pPr>
        <w:pStyle w:val="Titre3"/>
        <w:keepNext/>
        <w:spacing w:before="240" w:after="100"/>
      </w:pPr>
      <w:r>
        <w:rPr>
          <w:b/>
          <w:bCs/>
          <w:color w:val="595959"/>
        </w:rPr>
        <w:t>Contexte</w:t>
      </w:r>
    </w:p>
    <w:p w14:paraId="37C7F092" w14:textId="77777777" w:rsidR="00502E4C" w:rsidRDefault="00000000">
      <w:pPr>
        <w:spacing w:after="120"/>
      </w:pPr>
      <w:r>
        <w:t xml:space="preserve">Le package fournit </w:t>
      </w:r>
      <w:r>
        <w:rPr>
          <w:rFonts w:ascii="Consolas" w:hAnsi="Consolas" w:cs="Consolas"/>
          <w:color w:val="E97132" w:themeColor="accent2"/>
          <w:sz w:val="18"/>
          <w:szCs w:val="18"/>
        </w:rPr>
        <w:t>Personne</w:t>
      </w:r>
      <w:r>
        <w:t xml:space="preserve">, </w:t>
      </w:r>
      <w:r>
        <w:rPr>
          <w:rFonts w:ascii="Consolas" w:hAnsi="Consolas" w:cs="Consolas"/>
          <w:color w:val="E97132" w:themeColor="accent2"/>
          <w:sz w:val="18"/>
          <w:szCs w:val="18"/>
        </w:rPr>
        <w:t>Etudiant</w:t>
      </w:r>
      <w:r>
        <w:t xml:space="preserve"> qui en hérite, et un </w:t>
      </w:r>
      <w:r>
        <w:rPr>
          <w:rFonts w:ascii="Consolas" w:hAnsi="Consolas" w:cs="Consolas"/>
          <w:color w:val="E97132" w:themeColor="accent2"/>
          <w:sz w:val="18"/>
          <w:szCs w:val="18"/>
        </w:rPr>
        <w:t>Triplet&lt;T&gt;</w:t>
      </w:r>
      <w:r>
        <w:t xml:space="preserve"> complet.</w:t>
      </w:r>
    </w:p>
    <w:p w14:paraId="0C64E051" w14:textId="77777777" w:rsidR="00502E4C" w:rsidRDefault="00000000">
      <w:pPr>
        <w:spacing w:after="120"/>
      </w:pPr>
      <w:r>
        <w:t>Vous devez écrire une méthode capable de traiter aussi bien un triplet de personnes qu'un triplet d'étudiants. Commencez par la version évidente :</w:t>
      </w:r>
    </w:p>
    <w:p w14:paraId="14FE3DA6" w14:textId="77777777" w:rsidR="00502E4C" w:rsidRDefault="00000000">
      <w:pPr>
        <w:keepLines/>
        <w:shd w:val="clear" w:color="auto" w:fill="F2F2F2"/>
        <w:spacing w:before="100" w:after="160"/>
        <w:ind w:left="220"/>
      </w:pPr>
      <w:r>
        <w:rPr>
          <w:rFonts w:ascii="Consolas" w:hAnsi="Consolas" w:cs="Consolas"/>
          <w:color w:val="E97132" w:themeColor="accent2"/>
          <w:sz w:val="18"/>
          <w:szCs w:val="18"/>
        </w:rPr>
        <w:t>public static String noms(Triplet&lt;Personne&gt; triplet) { ... }</w:t>
      </w:r>
    </w:p>
    <w:p w14:paraId="788FC1F3" w14:textId="77777777" w:rsidR="00502E4C" w:rsidRDefault="00000000">
      <w:pPr>
        <w:spacing w:after="120"/>
      </w:pPr>
      <w:r>
        <w:t xml:space="preserve">Elle compile. Puis essayez de lui passer un </w:t>
      </w:r>
      <w:r>
        <w:rPr>
          <w:rFonts w:ascii="Consolas" w:hAnsi="Consolas" w:cs="Consolas"/>
          <w:color w:val="E97132" w:themeColor="accent2"/>
          <w:sz w:val="18"/>
          <w:szCs w:val="18"/>
        </w:rPr>
        <w:t>Triplet&lt;Etudiant&gt;</w:t>
      </w:r>
      <w:r>
        <w:t xml:space="preserve"> — et lisez le refus du compilateur.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57425C5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E106D68" w14:textId="77777777" w:rsidR="00502E4C" w:rsidRDefault="00000000">
            <w:pPr>
              <w:spacing w:after="80"/>
            </w:pPr>
            <w:r>
              <w:rPr>
                <w:b/>
                <w:bCs/>
              </w:rPr>
              <w:t xml:space="preserve">Un Etudiant est une Personne, mais un </w:t>
            </w:r>
            <w:r>
              <w:rPr>
                <w:rFonts w:ascii="Consolas" w:hAnsi="Consolas" w:cs="Consolas"/>
                <w:b/>
                <w:bCs/>
                <w:color w:val="E97132" w:themeColor="accent2"/>
                <w:sz w:val="18"/>
                <w:szCs w:val="18"/>
              </w:rPr>
              <w:t>Triplet&lt;Etudiant&gt;</w:t>
            </w:r>
            <w:r>
              <w:rPr>
                <w:b/>
                <w:bCs/>
              </w:rPr>
              <w:t xml:space="preserve"> n'est pas un </w:t>
            </w:r>
            <w:r>
              <w:rPr>
                <w:rFonts w:ascii="Consolas" w:hAnsi="Consolas" w:cs="Consolas"/>
                <w:b/>
                <w:bCs/>
                <w:color w:val="E97132" w:themeColor="accent2"/>
                <w:sz w:val="18"/>
                <w:szCs w:val="18"/>
              </w:rPr>
              <w:t>Triplet&lt;Personne&gt;</w:t>
            </w:r>
          </w:p>
          <w:p w14:paraId="1741F870" w14:textId="77777777" w:rsidR="00502E4C" w:rsidRDefault="00000000">
            <w:pPr>
              <w:spacing w:after="80"/>
            </w:pPr>
            <w:r>
              <w:t>La règle surprend tout le monde, et elle a une bonne raison. Si la substitution était permise, la méthode pourrait ranger une Personne ordinaire dans un triplet que son propriétaire croit rempli d'Etudiants. Le problème n'apparaîtrait qu'à la lecture suivante, ailleurs, sans rapport apparent.</w:t>
            </w:r>
          </w:p>
          <w:p w14:paraId="58E4A95E" w14:textId="77777777" w:rsidR="00502E4C" w:rsidRDefault="00000000">
            <w:r>
              <w:t xml:space="preserve">Java l'interdit donc à la compilation. Les tableaux, eux, l'autorisent — et le paient d'une </w:t>
            </w:r>
            <w:r>
              <w:rPr>
                <w:rFonts w:ascii="Consolas" w:hAnsi="Consolas" w:cs="Consolas"/>
                <w:color w:val="E97132" w:themeColor="accent2"/>
                <w:sz w:val="18"/>
                <w:szCs w:val="18"/>
              </w:rPr>
              <w:t>ArrayStoreException</w:t>
            </w:r>
            <w:r>
              <w:t xml:space="preserve"> à l'exécution.</w:t>
            </w:r>
          </w:p>
        </w:tc>
      </w:tr>
    </w:tbl>
    <w:p w14:paraId="27DCF2E9" w14:textId="77777777" w:rsidR="00502E4C" w:rsidRDefault="00000000">
      <w:pPr>
        <w:pStyle w:val="Titre3"/>
        <w:keepNext/>
        <w:spacing w:before="240" w:after="100"/>
      </w:pPr>
      <w:r>
        <w:rPr>
          <w:b/>
          <w:bCs/>
          <w:color w:val="595959"/>
        </w:rPr>
        <w:t>Énoncé</w:t>
      </w:r>
    </w:p>
    <w:p w14:paraId="625F99CD" w14:textId="77777777" w:rsidR="00502E4C" w:rsidRDefault="00000000">
      <w:pPr>
        <w:spacing w:after="120"/>
      </w:pPr>
      <w:r>
        <w:t xml:space="preserve">Complétez </w:t>
      </w:r>
      <w:r>
        <w:rPr>
          <w:rFonts w:ascii="Consolas" w:hAnsi="Consolas" w:cs="Consolas"/>
          <w:color w:val="E97132" w:themeColor="accent2"/>
          <w:sz w:val="18"/>
          <w:szCs w:val="18"/>
        </w:rPr>
        <w:t>Affichage.noms(Triplet&lt;? extends Personne&gt;)</w:t>
      </w:r>
      <w:r>
        <w:t xml:space="preserve">, qui retourne les trois noms séparés par </w:t>
      </w:r>
      <w:r>
        <w:rPr>
          <w:rFonts w:ascii="Consolas" w:hAnsi="Consolas" w:cs="Consolas"/>
          <w:color w:val="E97132" w:themeColor="accent2"/>
          <w:sz w:val="18"/>
          <w:szCs w:val="18"/>
        </w:rPr>
        <w:t>", "</w:t>
      </w:r>
      <w:r>
        <w:t xml:space="preserve">. Le joker se lit « un triplet de quelque chose qui est une </w:t>
      </w:r>
      <w:r>
        <w:rPr>
          <w:rFonts w:ascii="Consolas" w:hAnsi="Consolas" w:cs="Consolas"/>
          <w:color w:val="E97132" w:themeColor="accent2"/>
          <w:sz w:val="18"/>
          <w:szCs w:val="18"/>
        </w:rPr>
        <w:t>Personne</w:t>
      </w:r>
      <w:r>
        <w:t> ».</w:t>
      </w:r>
    </w:p>
    <w:p w14:paraId="089C406B" w14:textId="77777777" w:rsidR="00502E4C" w:rsidRDefault="00000000">
      <w:pPr>
        <w:keepLines/>
        <w:shd w:val="clear" w:color="auto" w:fill="F2F2F2"/>
        <w:spacing w:before="100" w:after="160"/>
        <w:ind w:left="220"/>
      </w:pPr>
      <w:r>
        <w:rPr>
          <w:rFonts w:ascii="Consolas" w:hAnsi="Consolas" w:cs="Consolas"/>
          <w:color w:val="E97132" w:themeColor="accent2"/>
          <w:sz w:val="18"/>
          <w:szCs w:val="18"/>
        </w:rPr>
        <w:lastRenderedPageBreak/>
        <w:t>noms(triplet)   -&gt;   "Ada, Alan, Grace"</w:t>
      </w:r>
    </w:p>
    <w:p w14:paraId="6D5FEE68" w14:textId="77777777" w:rsidR="00502E4C" w:rsidRDefault="00000000">
      <w:pPr>
        <w:spacing w:after="120"/>
      </w:pPr>
      <w:r>
        <w:t xml:space="preserve">On peut lire un tel triplet — tout ce qu'il contient est au moins une </w:t>
      </w:r>
      <w:r>
        <w:rPr>
          <w:rFonts w:ascii="Consolas" w:hAnsi="Consolas" w:cs="Consolas"/>
          <w:color w:val="E97132" w:themeColor="accent2"/>
          <w:sz w:val="18"/>
          <w:szCs w:val="18"/>
        </w:rPr>
        <w:t>Personne</w:t>
      </w:r>
      <w:r>
        <w:t>. On ne peut rien y écrire, et c'est précisément ce qui rend la lecture sûre.</w:t>
      </w:r>
    </w:p>
    <w:p w14:paraId="144A0C10"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48FCA7B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7BD7416" w14:textId="77777777" w:rsidR="00502E4C" w:rsidRDefault="00000000">
            <w:pPr>
              <w:spacing w:after="80"/>
            </w:pPr>
            <w:r>
              <w:rPr>
                <w:rFonts w:ascii="Consolas" w:hAnsi="Consolas" w:cs="Consolas"/>
                <w:color w:val="E97132" w:themeColor="accent2"/>
                <w:sz w:val="18"/>
                <w:szCs w:val="18"/>
              </w:rPr>
              <w:t>be.ephec.java.gen.e04.AffichageTest</w:t>
            </w:r>
          </w:p>
          <w:p w14:paraId="3A1B6BA0" w14:textId="77777777" w:rsidR="00502E4C" w:rsidRDefault="00000000">
            <w:r>
              <w:t xml:space="preserve">Vérifie que la même méthode accepte un </w:t>
            </w:r>
            <w:r>
              <w:rPr>
                <w:rFonts w:ascii="Consolas" w:hAnsi="Consolas" w:cs="Consolas"/>
                <w:color w:val="E97132" w:themeColor="accent2"/>
                <w:sz w:val="18"/>
                <w:szCs w:val="18"/>
              </w:rPr>
              <w:t>Triplet&lt;Personne&gt;</w:t>
            </w:r>
            <w:r>
              <w:t xml:space="preserve">, un </w:t>
            </w:r>
            <w:r>
              <w:rPr>
                <w:rFonts w:ascii="Consolas" w:hAnsi="Consolas" w:cs="Consolas"/>
                <w:color w:val="E97132" w:themeColor="accent2"/>
                <w:sz w:val="18"/>
                <w:szCs w:val="18"/>
              </w:rPr>
              <w:t>Triplet&lt;Etudiant&gt;</w:t>
            </w:r>
            <w:r>
              <w:t xml:space="preserve">, et un </w:t>
            </w:r>
            <w:r>
              <w:rPr>
                <w:rFonts w:ascii="Consolas" w:hAnsi="Consolas" w:cs="Consolas"/>
                <w:color w:val="E97132" w:themeColor="accent2"/>
                <w:sz w:val="18"/>
                <w:szCs w:val="18"/>
              </w:rPr>
              <w:t>Triplet&lt;Personne&gt;</w:t>
            </w:r>
            <w:r>
              <w:t xml:space="preserve"> contenant un mélange des deux.</w:t>
            </w:r>
          </w:p>
        </w:tc>
      </w:tr>
    </w:tbl>
    <w:p w14:paraId="1FBB52CE" w14:textId="77777777" w:rsidR="00502E4C" w:rsidRDefault="00000000">
      <w:pPr>
        <w:pStyle w:val="Titre3"/>
        <w:keepNext/>
        <w:spacing w:before="240" w:after="100"/>
      </w:pPr>
      <w:r>
        <w:rPr>
          <w:b/>
          <w:bCs/>
          <w:color w:val="595959"/>
        </w:rPr>
        <w:t>Questions à se poser</w:t>
      </w:r>
    </w:p>
    <w:p w14:paraId="70646035" w14:textId="77777777" w:rsidR="00502E4C" w:rsidRDefault="00000000">
      <w:pPr>
        <w:pStyle w:val="Paragraphedeliste"/>
        <w:numPr>
          <w:ilvl w:val="0"/>
          <w:numId w:val="12"/>
        </w:numPr>
        <w:spacing w:after="60"/>
      </w:pPr>
      <w:r>
        <w:t xml:space="preserve">Dans </w:t>
      </w:r>
      <w:r>
        <w:rPr>
          <w:rFonts w:ascii="Consolas" w:hAnsi="Consolas" w:cs="Consolas"/>
          <w:color w:val="E97132" w:themeColor="accent2"/>
          <w:sz w:val="18"/>
          <w:szCs w:val="18"/>
        </w:rPr>
        <w:t>noms</w:t>
      </w:r>
      <w:r>
        <w:t>, essayez d'écrire quelque chose dans le triplet reçu. Que dit le compilateur, et pourquoi a-t-il raison ?</w:t>
      </w:r>
    </w:p>
    <w:p w14:paraId="55CBB402" w14:textId="77777777" w:rsidR="00502E4C" w:rsidRDefault="00000000">
      <w:pPr>
        <w:pStyle w:val="Paragraphedeliste"/>
        <w:numPr>
          <w:ilvl w:val="0"/>
          <w:numId w:val="12"/>
        </w:numPr>
        <w:spacing w:after="60"/>
      </w:pPr>
      <w:r>
        <w:t xml:space="preserve">Un </w:t>
      </w:r>
      <w:r>
        <w:rPr>
          <w:rFonts w:ascii="Consolas" w:hAnsi="Consolas" w:cs="Consolas"/>
          <w:color w:val="E97132" w:themeColor="accent2"/>
          <w:sz w:val="18"/>
          <w:szCs w:val="18"/>
        </w:rPr>
        <w:t>Triplet&lt;Personne&gt;</w:t>
      </w:r>
      <w:r>
        <w:t xml:space="preserve"> peut contenir un </w:t>
      </w:r>
      <w:r>
        <w:rPr>
          <w:rFonts w:ascii="Consolas" w:hAnsi="Consolas" w:cs="Consolas"/>
          <w:color w:val="E97132" w:themeColor="accent2"/>
          <w:sz w:val="18"/>
          <w:szCs w:val="18"/>
        </w:rPr>
        <w:t>Etudiant</w:t>
      </w:r>
      <w:r>
        <w:t xml:space="preserve">, mais un </w:t>
      </w:r>
      <w:r>
        <w:rPr>
          <w:rFonts w:ascii="Consolas" w:hAnsi="Consolas" w:cs="Consolas"/>
          <w:color w:val="E97132" w:themeColor="accent2"/>
          <w:sz w:val="18"/>
          <w:szCs w:val="18"/>
        </w:rPr>
        <w:t>Triplet&lt;Etudiant&gt;</w:t>
      </w:r>
      <w:r>
        <w:t xml:space="preserve"> n'est pas un </w:t>
      </w:r>
      <w:r>
        <w:rPr>
          <w:rFonts w:ascii="Consolas" w:hAnsi="Consolas" w:cs="Consolas"/>
          <w:color w:val="E97132" w:themeColor="accent2"/>
          <w:sz w:val="18"/>
          <w:szCs w:val="18"/>
        </w:rPr>
        <w:t>Triplet&lt;Personne&gt;</w:t>
      </w:r>
      <w:r>
        <w:t>. Ces deux phrases se contredisent-elles ?</w:t>
      </w:r>
    </w:p>
    <w:p w14:paraId="02C59A01" w14:textId="77777777" w:rsidR="00502E4C" w:rsidRDefault="00502E4C">
      <w:pPr>
        <w:pBdr>
          <w:bottom w:val="single" w:sz="6" w:space="1" w:color="A6A6A6"/>
        </w:pBdr>
        <w:spacing w:before="240" w:after="360"/>
      </w:pPr>
    </w:p>
    <w:p w14:paraId="71B1D3B4" w14:textId="77777777" w:rsidR="00502E4C" w:rsidRDefault="00000000">
      <w:pPr>
        <w:pStyle w:val="Titre2"/>
        <w:keepNext/>
        <w:spacing w:before="360" w:after="160"/>
      </w:pPr>
      <w:bookmarkStart w:id="72" w:name="_Toc243775014"/>
      <w:r>
        <w:rPr>
          <w:b/>
          <w:bCs/>
          <w:color w:val="1F4E79"/>
          <w:sz w:val="30"/>
          <w:szCs w:val="30"/>
        </w:rPr>
        <w:t>GEN.5 — Une méthode générique</w:t>
      </w:r>
      <w:bookmarkEnd w:id="72"/>
    </w:p>
    <w:p w14:paraId="4E139B33"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be.ephec.java.gen.e05</w:t>
      </w:r>
    </w:p>
    <w:p w14:paraId="6135D934" w14:textId="77777777" w:rsidR="00502E4C" w:rsidRDefault="00000000">
      <w:pPr>
        <w:pStyle w:val="Titre3"/>
        <w:keepNext/>
        <w:spacing w:before="240" w:after="100"/>
      </w:pPr>
      <w:r>
        <w:rPr>
          <w:b/>
          <w:bCs/>
          <w:color w:val="595959"/>
        </w:rPr>
        <w:t>Objectif</w:t>
      </w:r>
    </w:p>
    <w:p w14:paraId="69DA8C62" w14:textId="77777777" w:rsidR="00502E4C" w:rsidRDefault="00000000">
      <w:pPr>
        <w:spacing w:after="120"/>
      </w:pPr>
      <w:r>
        <w:t>Déclarer un paramètre de type sur une méthode plutôt que sur une classe.</w:t>
      </w:r>
    </w:p>
    <w:p w14:paraId="00488C68" w14:textId="77777777" w:rsidR="00502E4C" w:rsidRDefault="00000000">
      <w:pPr>
        <w:pStyle w:val="Titre3"/>
        <w:keepNext/>
        <w:spacing w:before="240" w:after="100"/>
      </w:pPr>
      <w:r>
        <w:rPr>
          <w:b/>
          <w:bCs/>
          <w:color w:val="595959"/>
        </w:rPr>
        <w:t>Contexte</w:t>
      </w:r>
    </w:p>
    <w:p w14:paraId="7A3F2E78" w14:textId="77777777" w:rsidR="00502E4C" w:rsidRDefault="00000000">
      <w:pPr>
        <w:spacing w:after="120"/>
      </w:pPr>
      <w:r>
        <w:t xml:space="preserve">Jusqu'ici, </w:t>
      </w:r>
      <w:r>
        <w:rPr>
          <w:rFonts w:ascii="Consolas" w:hAnsi="Consolas" w:cs="Consolas"/>
          <w:color w:val="E97132" w:themeColor="accent2"/>
          <w:sz w:val="18"/>
          <w:szCs w:val="18"/>
        </w:rPr>
        <w:t>T</w:t>
      </w:r>
      <w:r>
        <w:t xml:space="preserve"> appartenait à la classe. Il peut aussi n'appartenir qu'à une méthode : il se déclare alors juste avant le type de retour.</w:t>
      </w:r>
    </w:p>
    <w:p w14:paraId="64E6B6BE"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public static &lt;T&gt; String otGnirts(T objet) { ... }</w:t>
      </w:r>
    </w:p>
    <w:p w14:paraId="01FD7690" w14:textId="77777777" w:rsidR="00502E4C" w:rsidRDefault="00000000">
      <w:pPr>
        <w:keepLines/>
        <w:shd w:val="clear" w:color="auto" w:fill="F2F2F2"/>
        <w:spacing w:after="160"/>
        <w:ind w:left="220"/>
      </w:pPr>
      <w:r>
        <w:rPr>
          <w:rFonts w:ascii="Consolas" w:hAnsi="Consolas" w:cs="Consolas"/>
          <w:color w:val="E97132" w:themeColor="accent2"/>
          <w:sz w:val="18"/>
          <w:szCs w:val="18"/>
        </w:rPr>
        <w:t xml:space="preserve">           ^^^  la methode est generique, la classe ne l'est pas</w:t>
      </w:r>
    </w:p>
    <w:p w14:paraId="73BA1620" w14:textId="77777777" w:rsidR="00502E4C" w:rsidRDefault="00000000">
      <w:pPr>
        <w:pStyle w:val="Titre3"/>
        <w:keepNext/>
        <w:spacing w:before="240" w:after="100"/>
      </w:pPr>
      <w:r>
        <w:rPr>
          <w:b/>
          <w:bCs/>
          <w:color w:val="595959"/>
        </w:rPr>
        <w:t>Énoncé</w:t>
      </w:r>
    </w:p>
    <w:p w14:paraId="44EFC316" w14:textId="77777777" w:rsidR="00502E4C" w:rsidRDefault="00000000">
      <w:pPr>
        <w:spacing w:after="120"/>
      </w:pPr>
      <w:r>
        <w:t xml:space="preserve">Complétez </w:t>
      </w:r>
      <w:r>
        <w:rPr>
          <w:rFonts w:ascii="Consolas" w:hAnsi="Consolas" w:cs="Consolas"/>
          <w:color w:val="E97132" w:themeColor="accent2"/>
          <w:sz w:val="18"/>
          <w:szCs w:val="18"/>
        </w:rPr>
        <w:t>UtilGenerique.otGnirts</w:t>
      </w:r>
      <w:r>
        <w:t xml:space="preserve">, qui retourne le </w:t>
      </w:r>
      <w:r>
        <w:rPr>
          <w:rFonts w:ascii="Consolas" w:hAnsi="Consolas" w:cs="Consolas"/>
          <w:color w:val="E97132" w:themeColor="accent2"/>
          <w:sz w:val="18"/>
          <w:szCs w:val="18"/>
        </w:rPr>
        <w:t>toString</w:t>
      </w:r>
      <w:r>
        <w:t xml:space="preserve"> de l'objet, à l'envers — d'où son nom incongru.</w:t>
      </w:r>
    </w:p>
    <w:p w14:paraId="3D1BFE55"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otGnirts("Java")   -&gt;  "avaJ"</w:t>
      </w:r>
    </w:p>
    <w:p w14:paraId="75F8C676" w14:textId="77777777" w:rsidR="00502E4C" w:rsidRDefault="00000000">
      <w:pPr>
        <w:keepNext/>
        <w:keepLines/>
        <w:shd w:val="clear" w:color="auto" w:fill="F2F2F2"/>
        <w:ind w:left="220"/>
      </w:pPr>
      <w:r>
        <w:rPr>
          <w:rFonts w:ascii="Consolas" w:hAnsi="Consolas" w:cs="Consolas"/>
          <w:color w:val="E97132" w:themeColor="accent2"/>
          <w:sz w:val="18"/>
          <w:szCs w:val="18"/>
        </w:rPr>
        <w:t>otGnirts(1234)     -&gt;  "4321"</w:t>
      </w:r>
    </w:p>
    <w:p w14:paraId="63E296EC" w14:textId="77777777" w:rsidR="00502E4C" w:rsidRDefault="00000000">
      <w:pPr>
        <w:keepLines/>
        <w:shd w:val="clear" w:color="auto" w:fill="F2F2F2"/>
        <w:spacing w:after="160"/>
        <w:ind w:left="220"/>
      </w:pPr>
      <w:r>
        <w:rPr>
          <w:rFonts w:ascii="Consolas" w:hAnsi="Consolas" w:cs="Consolas"/>
          <w:color w:val="E97132" w:themeColor="accent2"/>
          <w:sz w:val="18"/>
          <w:szCs w:val="18"/>
        </w:rPr>
        <w:t>otGnirts(-12)      -&gt;  "21-"</w:t>
      </w:r>
    </w:p>
    <w:p w14:paraId="06C4D7E5" w14:textId="77777777" w:rsidR="00502E4C" w:rsidRDefault="00000000">
      <w:pPr>
        <w:spacing w:after="120"/>
      </w:pPr>
      <w:r>
        <w:rPr>
          <w:b/>
          <w:bCs/>
        </w:rPr>
        <w:t xml:space="preserve">Indice : </w:t>
      </w:r>
      <w:r>
        <w:rPr>
          <w:rFonts w:ascii="Consolas" w:hAnsi="Consolas" w:cs="Consolas"/>
          <w:color w:val="E97132" w:themeColor="accent2"/>
          <w:sz w:val="18"/>
          <w:szCs w:val="18"/>
        </w:rPr>
        <w:t>StringBuilder</w:t>
      </w:r>
      <w:r>
        <w:t xml:space="preserve"> possède une méthode </w:t>
      </w:r>
      <w:r>
        <w:rPr>
          <w:rFonts w:ascii="Consolas" w:hAnsi="Consolas" w:cs="Consolas"/>
          <w:color w:val="E97132" w:themeColor="accent2"/>
          <w:sz w:val="18"/>
          <w:szCs w:val="18"/>
        </w:rPr>
        <w:t>reverse()</w:t>
      </w:r>
      <w:r>
        <w:t>.</w:t>
      </w:r>
    </w:p>
    <w:p w14:paraId="489B1ED8" w14:textId="77777777" w:rsidR="00502E4C" w:rsidRDefault="00000000">
      <w:pPr>
        <w:spacing w:after="120"/>
      </w:pPr>
      <w:r>
        <w:t xml:space="preserve">Le </w:t>
      </w:r>
      <w:r>
        <w:rPr>
          <w:rFonts w:ascii="Consolas" w:hAnsi="Consolas" w:cs="Consolas"/>
          <w:color w:val="E97132" w:themeColor="accent2"/>
          <w:sz w:val="18"/>
          <w:szCs w:val="18"/>
        </w:rPr>
        <w:t>Programme</w:t>
      </w:r>
      <w:r>
        <w:t xml:space="preserve"> l'appelle sur un </w:t>
      </w:r>
      <w:r>
        <w:rPr>
          <w:rFonts w:ascii="Consolas" w:hAnsi="Consolas" w:cs="Consolas"/>
          <w:color w:val="E97132" w:themeColor="accent2"/>
          <w:sz w:val="18"/>
          <w:szCs w:val="18"/>
        </w:rPr>
        <w:t>String</w:t>
      </w:r>
      <w:r>
        <w:t xml:space="preserve">, un </w:t>
      </w:r>
      <w:r>
        <w:rPr>
          <w:rFonts w:ascii="Consolas" w:hAnsi="Consolas" w:cs="Consolas"/>
          <w:color w:val="E97132" w:themeColor="accent2"/>
          <w:sz w:val="18"/>
          <w:szCs w:val="18"/>
        </w:rPr>
        <w:t>Integer</w:t>
      </w:r>
      <w:r>
        <w:t xml:space="preserve">, un </w:t>
      </w:r>
      <w:r>
        <w:rPr>
          <w:rFonts w:ascii="Consolas" w:hAnsi="Consolas" w:cs="Consolas"/>
          <w:color w:val="E97132" w:themeColor="accent2"/>
          <w:sz w:val="18"/>
          <w:szCs w:val="18"/>
        </w:rPr>
        <w:t>Double</w:t>
      </w:r>
      <w:r>
        <w:t xml:space="preserve">, et sur un objet d'une classe que vous écrivez avec son propre </w:t>
      </w:r>
      <w:r>
        <w:rPr>
          <w:rFonts w:ascii="Consolas" w:hAnsi="Consolas" w:cs="Consolas"/>
          <w:color w:val="E97132" w:themeColor="accent2"/>
          <w:sz w:val="18"/>
          <w:szCs w:val="18"/>
        </w:rPr>
        <w:t>toString</w:t>
      </w:r>
      <w:r>
        <w:t>.</w:t>
      </w:r>
    </w:p>
    <w:p w14:paraId="01FB1638" w14:textId="77777777" w:rsidR="00502E4C" w:rsidRDefault="00000000">
      <w:pPr>
        <w:pStyle w:val="Titre3"/>
        <w:keepNext/>
        <w:spacing w:before="240" w:after="100"/>
      </w:pPr>
      <w:r>
        <w:rPr>
          <w:b/>
          <w:bCs/>
          <w:color w:val="595959"/>
        </w:rPr>
        <w:t>Une remarque honnête</w:t>
      </w:r>
    </w:p>
    <w:p w14:paraId="18901C57" w14:textId="77777777" w:rsidR="00502E4C" w:rsidRDefault="00000000">
      <w:pPr>
        <w:spacing w:after="120"/>
      </w:pPr>
      <w:r>
        <w:t xml:space="preserve">Cette méthode ne fait rien de </w:t>
      </w:r>
      <w:r>
        <w:rPr>
          <w:rFonts w:ascii="Consolas" w:hAnsi="Consolas" w:cs="Consolas"/>
          <w:color w:val="E97132" w:themeColor="accent2"/>
          <w:sz w:val="18"/>
          <w:szCs w:val="18"/>
        </w:rPr>
        <w:t>T</w:t>
      </w:r>
      <w:r>
        <w:t xml:space="preserve"> sinon appeler son </w:t>
      </w:r>
      <w:r>
        <w:rPr>
          <w:rFonts w:ascii="Consolas" w:hAnsi="Consolas" w:cs="Consolas"/>
          <w:color w:val="E97132" w:themeColor="accent2"/>
          <w:sz w:val="18"/>
          <w:szCs w:val="18"/>
        </w:rPr>
        <w:t>toString</w:t>
      </w:r>
      <w:r>
        <w:t xml:space="preserve">. Elle aurait donc pu prendre un </w:t>
      </w:r>
      <w:r>
        <w:rPr>
          <w:rFonts w:ascii="Consolas" w:hAnsi="Consolas" w:cs="Consolas"/>
          <w:color w:val="E97132" w:themeColor="accent2"/>
          <w:sz w:val="18"/>
          <w:szCs w:val="18"/>
        </w:rPr>
        <w:t>Object</w:t>
      </w:r>
      <w:r>
        <w:t xml:space="preserve"> et fonctionner tout autant : la généricité n'apporte ici presque rien.</w:t>
      </w:r>
    </w:p>
    <w:p w14:paraId="6B9BFFB6" w14:textId="77777777" w:rsidR="00502E4C" w:rsidRDefault="00000000">
      <w:pPr>
        <w:spacing w:after="120"/>
      </w:pPr>
      <w:r>
        <w:t xml:space="preserve">Elle prend tout son sens quand le type de retour dépend de </w:t>
      </w:r>
      <w:r>
        <w:rPr>
          <w:rFonts w:ascii="Consolas" w:hAnsi="Consolas" w:cs="Consolas"/>
          <w:color w:val="E97132" w:themeColor="accent2"/>
          <w:sz w:val="18"/>
          <w:szCs w:val="18"/>
        </w:rPr>
        <w:t>T</w:t>
      </w:r>
      <w:r>
        <w:t> :</w:t>
      </w:r>
    </w:p>
    <w:p w14:paraId="5AADCC3F" w14:textId="77777777" w:rsidR="00502E4C" w:rsidRDefault="00000000">
      <w:pPr>
        <w:keepLines/>
        <w:shd w:val="clear" w:color="auto" w:fill="F2F2F2"/>
        <w:spacing w:before="100" w:after="160"/>
        <w:ind w:left="220"/>
      </w:pPr>
      <w:r>
        <w:rPr>
          <w:rFonts w:ascii="Consolas" w:hAnsi="Consolas" w:cs="Consolas"/>
          <w:color w:val="E97132" w:themeColor="accent2"/>
          <w:sz w:val="18"/>
          <w:szCs w:val="18"/>
        </w:rPr>
        <w:t>public static &lt;T&gt; T premier(List&lt;T&gt; liste)</w:t>
      </w:r>
    </w:p>
    <w:p w14:paraId="588172B7" w14:textId="77777777" w:rsidR="00502E4C" w:rsidRDefault="00000000">
      <w:pPr>
        <w:spacing w:after="120"/>
      </w:pPr>
      <w:r>
        <w:t xml:space="preserve">L'appelant récupère alors un T, pas un </w:t>
      </w:r>
      <w:r>
        <w:rPr>
          <w:rFonts w:ascii="Consolas" w:hAnsi="Consolas" w:cs="Consolas"/>
          <w:color w:val="E97132" w:themeColor="accent2"/>
          <w:sz w:val="18"/>
          <w:szCs w:val="18"/>
        </w:rPr>
        <w:t>Object</w:t>
      </w:r>
      <w:r>
        <w:t>, et n'a aucun transtypage à écrire. C'est là que la différence se voit.</w:t>
      </w:r>
    </w:p>
    <w:p w14:paraId="791AAA8C" w14:textId="77777777" w:rsidR="00502E4C"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3B177D7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F0DB56C" w14:textId="77777777" w:rsidR="00502E4C" w:rsidRDefault="00000000">
            <w:pPr>
              <w:spacing w:after="80"/>
            </w:pPr>
            <w:r>
              <w:rPr>
                <w:rFonts w:ascii="Consolas" w:hAnsi="Consolas" w:cs="Consolas"/>
                <w:color w:val="E97132" w:themeColor="accent2"/>
                <w:sz w:val="18"/>
                <w:szCs w:val="18"/>
              </w:rPr>
              <w:t>be.ephec.java.gen.e05.UtilGeneriqueTest</w:t>
            </w:r>
          </w:p>
          <w:p w14:paraId="1BF5ADC1" w14:textId="77777777" w:rsidR="00502E4C" w:rsidRDefault="00000000">
            <w:r>
              <w:t xml:space="preserve">Vérifie sur une chaîne — y compris vide et d'un caractère —, sur un entier positif et négatif, sur un décimal, et sur un objet quelconque muni d'un </w:t>
            </w:r>
            <w:r>
              <w:rPr>
                <w:rFonts w:ascii="Consolas" w:hAnsi="Consolas" w:cs="Consolas"/>
                <w:color w:val="E97132" w:themeColor="accent2"/>
                <w:sz w:val="18"/>
                <w:szCs w:val="18"/>
              </w:rPr>
              <w:t>toString</w:t>
            </w:r>
            <w:r>
              <w:t>.</w:t>
            </w:r>
          </w:p>
        </w:tc>
      </w:tr>
    </w:tbl>
    <w:p w14:paraId="0F34E220" w14:textId="77777777" w:rsidR="00502E4C" w:rsidRDefault="00000000">
      <w:pPr>
        <w:pStyle w:val="Titre3"/>
        <w:keepNext/>
        <w:spacing w:before="240" w:after="100"/>
      </w:pPr>
      <w:r>
        <w:rPr>
          <w:b/>
          <w:bCs/>
          <w:color w:val="595959"/>
        </w:rPr>
        <w:t>Questions à se poser</w:t>
      </w:r>
    </w:p>
    <w:p w14:paraId="7AD39952" w14:textId="77777777" w:rsidR="00502E4C" w:rsidRDefault="00000000">
      <w:pPr>
        <w:pStyle w:val="Paragraphedeliste"/>
        <w:numPr>
          <w:ilvl w:val="0"/>
          <w:numId w:val="12"/>
        </w:numPr>
        <w:spacing w:after="60"/>
      </w:pPr>
      <w:r>
        <w:t xml:space="preserve">Réécrivez la méthode avec </w:t>
      </w:r>
      <w:r>
        <w:rPr>
          <w:rFonts w:ascii="Consolas" w:hAnsi="Consolas" w:cs="Consolas"/>
          <w:color w:val="E97132" w:themeColor="accent2"/>
          <w:sz w:val="18"/>
          <w:szCs w:val="18"/>
        </w:rPr>
        <w:t>Object</w:t>
      </w:r>
      <w:r>
        <w:t xml:space="preserve"> en paramètre. Le test passe-t-il toujours ? Qu'avez-vous perdu ?</w:t>
      </w:r>
    </w:p>
    <w:p w14:paraId="22ADEBBB" w14:textId="77777777" w:rsidR="00502E4C" w:rsidRDefault="00000000">
      <w:pPr>
        <w:pStyle w:val="Paragraphedeliste"/>
        <w:numPr>
          <w:ilvl w:val="0"/>
          <w:numId w:val="12"/>
        </w:numPr>
        <w:spacing w:after="60"/>
      </w:pPr>
      <w:r>
        <w:t xml:space="preserve">Que se passe-t-il si l'on passe </w:t>
      </w:r>
      <w:r>
        <w:rPr>
          <w:rFonts w:ascii="Consolas" w:hAnsi="Consolas" w:cs="Consolas"/>
          <w:color w:val="E97132" w:themeColor="accent2"/>
          <w:sz w:val="18"/>
          <w:szCs w:val="18"/>
        </w:rPr>
        <w:t>null</w:t>
      </w:r>
      <w:r>
        <w:t xml:space="preserve"> ? Comparez </w:t>
      </w:r>
      <w:r>
        <w:rPr>
          <w:rFonts w:ascii="Consolas" w:hAnsi="Consolas" w:cs="Consolas"/>
          <w:color w:val="E97132" w:themeColor="accent2"/>
          <w:sz w:val="18"/>
          <w:szCs w:val="18"/>
        </w:rPr>
        <w:t>objet.toString()</w:t>
      </w:r>
      <w:r>
        <w:t xml:space="preserve"> et </w:t>
      </w:r>
      <w:r>
        <w:rPr>
          <w:rFonts w:ascii="Consolas" w:hAnsi="Consolas" w:cs="Consolas"/>
          <w:color w:val="E97132" w:themeColor="accent2"/>
          <w:sz w:val="18"/>
          <w:szCs w:val="18"/>
        </w:rPr>
        <w:t>String.valueOf(objet)</w:t>
      </w:r>
      <w:r>
        <w:t>.</w:t>
      </w:r>
    </w:p>
    <w:p w14:paraId="0539320A" w14:textId="77777777" w:rsidR="00502E4C" w:rsidRDefault="00502E4C">
      <w:pPr>
        <w:pBdr>
          <w:bottom w:val="single" w:sz="6" w:space="1" w:color="A6A6A6"/>
        </w:pBdr>
        <w:spacing w:before="240" w:after="360"/>
      </w:pPr>
    </w:p>
    <w:p w14:paraId="7E415995" w14:textId="77777777" w:rsidR="00502E4C" w:rsidRDefault="00000000">
      <w:pPr>
        <w:pStyle w:val="Titre2"/>
        <w:keepNext/>
        <w:spacing w:before="360" w:after="160"/>
      </w:pPr>
      <w:bookmarkStart w:id="73" w:name="_Toc243775015"/>
      <w:r>
        <w:rPr>
          <w:b/>
          <w:bCs/>
          <w:color w:val="1F4E79"/>
          <w:sz w:val="30"/>
          <w:szCs w:val="30"/>
        </w:rPr>
        <w:t>GEN.6 — Hériter d'une classe générique</w:t>
      </w:r>
      <w:bookmarkEnd w:id="73"/>
    </w:p>
    <w:p w14:paraId="2C16B2EC"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be.ephec.java.gen.e06</w:t>
      </w:r>
    </w:p>
    <w:p w14:paraId="7DDAE312" w14:textId="77777777" w:rsidR="00502E4C" w:rsidRDefault="00000000">
      <w:pPr>
        <w:pStyle w:val="Titre3"/>
        <w:keepNext/>
        <w:spacing w:before="240" w:after="100"/>
      </w:pPr>
      <w:r>
        <w:rPr>
          <w:b/>
          <w:bCs/>
          <w:color w:val="595959"/>
        </w:rPr>
        <w:t>Objectif</w:t>
      </w:r>
    </w:p>
    <w:p w14:paraId="5146137D" w14:textId="77777777" w:rsidR="00502E4C" w:rsidRDefault="00000000">
      <w:pPr>
        <w:spacing w:after="120"/>
      </w:pPr>
      <w:r>
        <w:t>Combiner héritage et généricité, et distinguer deux mots-clés qu'on confond souvent.</w:t>
      </w:r>
    </w:p>
    <w:p w14:paraId="0866761C" w14:textId="77777777" w:rsidR="00502E4C" w:rsidRDefault="00000000">
      <w:pPr>
        <w:pStyle w:val="Titre3"/>
        <w:keepNext/>
        <w:spacing w:before="240" w:after="100"/>
      </w:pPr>
      <w:r>
        <w:rPr>
          <w:b/>
          <w:bCs/>
          <w:color w:val="595959"/>
        </w:rPr>
        <w:t>Énoncé</w:t>
      </w:r>
    </w:p>
    <w:p w14:paraId="5DCDBF86" w14:textId="77777777" w:rsidR="00502E4C" w:rsidRDefault="00000000">
      <w:pPr>
        <w:spacing w:after="120"/>
      </w:pPr>
      <w:r>
        <w:t xml:space="preserve">La classe </w:t>
      </w:r>
      <w:r>
        <w:rPr>
          <w:rFonts w:ascii="Consolas" w:hAnsi="Consolas" w:cs="Consolas"/>
          <w:color w:val="E97132" w:themeColor="accent2"/>
          <w:sz w:val="18"/>
          <w:szCs w:val="18"/>
        </w:rPr>
        <w:t>Couple&lt;T&gt;</w:t>
      </w:r>
      <w:r>
        <w:t xml:space="preserve"> vous est fournie. Écrivez </w:t>
      </w:r>
      <w:r>
        <w:rPr>
          <w:rFonts w:ascii="Consolas" w:hAnsi="Consolas" w:cs="Consolas"/>
          <w:color w:val="E97132" w:themeColor="accent2"/>
          <w:sz w:val="18"/>
          <w:szCs w:val="18"/>
        </w:rPr>
        <w:t>CoupleNomme&lt;T&gt;</w:t>
      </w:r>
      <w:r>
        <w:t>, qui en hérite et connaît en plus un nom.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200"/>
        <w:gridCol w:w="3160"/>
      </w:tblGrid>
      <w:tr w:rsidR="00502E4C" w14:paraId="6A3A8E00"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39397017" w14:textId="77777777" w:rsidR="00502E4C" w:rsidRDefault="00000000">
            <w:r>
              <w:rPr>
                <w:b/>
                <w:bCs/>
                <w:sz w:val="20"/>
                <w:szCs w:val="20"/>
              </w:rPr>
              <w:t>Élément</w:t>
            </w:r>
          </w:p>
        </w:tc>
        <w:tc>
          <w:tcPr>
            <w:tcW w:w="4200" w:type="dxa"/>
            <w:shd w:val="clear" w:color="auto" w:fill="DEEAF6"/>
            <w:tcMar>
              <w:top w:w="55" w:type="dxa"/>
              <w:left w:w="100" w:type="dxa"/>
              <w:bottom w:w="55" w:type="dxa"/>
              <w:right w:w="100" w:type="dxa"/>
            </w:tcMar>
          </w:tcPr>
          <w:p w14:paraId="6B8DF839" w14:textId="77777777" w:rsidR="00502E4C" w:rsidRDefault="00000000">
            <w:r>
              <w:rPr>
                <w:b/>
                <w:bCs/>
                <w:sz w:val="20"/>
                <w:szCs w:val="20"/>
              </w:rPr>
              <w:t>Signature</w:t>
            </w:r>
          </w:p>
        </w:tc>
        <w:tc>
          <w:tcPr>
            <w:tcW w:w="3160" w:type="dxa"/>
            <w:shd w:val="clear" w:color="auto" w:fill="DEEAF6"/>
            <w:tcMar>
              <w:top w:w="55" w:type="dxa"/>
              <w:left w:w="100" w:type="dxa"/>
              <w:bottom w:w="55" w:type="dxa"/>
              <w:right w:w="100" w:type="dxa"/>
            </w:tcMar>
          </w:tcPr>
          <w:p w14:paraId="407882B1" w14:textId="77777777" w:rsidR="00502E4C" w:rsidRDefault="00000000">
            <w:r>
              <w:rPr>
                <w:b/>
                <w:bCs/>
                <w:sz w:val="20"/>
                <w:szCs w:val="20"/>
              </w:rPr>
              <w:t>Rôle</w:t>
            </w:r>
          </w:p>
        </w:tc>
      </w:tr>
      <w:tr w:rsidR="00502E4C" w14:paraId="72E8584F" w14:textId="77777777">
        <w:tblPrEx>
          <w:tblCellMar>
            <w:top w:w="0" w:type="dxa"/>
            <w:bottom w:w="0" w:type="dxa"/>
          </w:tblCellMar>
        </w:tblPrEx>
        <w:trPr>
          <w:cantSplit/>
        </w:trPr>
        <w:tc>
          <w:tcPr>
            <w:tcW w:w="2000" w:type="dxa"/>
            <w:tcMar>
              <w:top w:w="55" w:type="dxa"/>
              <w:left w:w="100" w:type="dxa"/>
              <w:bottom w:w="55" w:type="dxa"/>
              <w:right w:w="100" w:type="dxa"/>
            </w:tcMar>
          </w:tcPr>
          <w:p w14:paraId="63667DB3" w14:textId="77777777" w:rsidR="00502E4C" w:rsidRDefault="00000000">
            <w:r>
              <w:rPr>
                <w:rFonts w:ascii="Consolas" w:hAnsi="Consolas" w:cs="Consolas"/>
                <w:color w:val="E97132" w:themeColor="accent2"/>
                <w:sz w:val="18"/>
                <w:szCs w:val="18"/>
              </w:rPr>
              <w:t>constructeur</w:t>
            </w:r>
          </w:p>
        </w:tc>
        <w:tc>
          <w:tcPr>
            <w:tcW w:w="4200" w:type="dxa"/>
            <w:tcMar>
              <w:top w:w="55" w:type="dxa"/>
              <w:left w:w="100" w:type="dxa"/>
              <w:bottom w:w="55" w:type="dxa"/>
              <w:right w:w="100" w:type="dxa"/>
            </w:tcMar>
          </w:tcPr>
          <w:p w14:paraId="6DF124D9" w14:textId="77777777" w:rsidR="00502E4C" w:rsidRDefault="00000000">
            <w:r>
              <w:rPr>
                <w:rFonts w:ascii="Consolas" w:hAnsi="Consolas" w:cs="Consolas"/>
                <w:color w:val="E97132" w:themeColor="accent2"/>
                <w:sz w:val="18"/>
                <w:szCs w:val="18"/>
              </w:rPr>
              <w:t>public CoupleNomme(String nom, T premier, T second)</w:t>
            </w:r>
          </w:p>
        </w:tc>
        <w:tc>
          <w:tcPr>
            <w:tcW w:w="3160" w:type="dxa"/>
            <w:tcMar>
              <w:top w:w="55" w:type="dxa"/>
              <w:left w:w="100" w:type="dxa"/>
              <w:bottom w:w="55" w:type="dxa"/>
              <w:right w:w="100" w:type="dxa"/>
            </w:tcMar>
          </w:tcPr>
          <w:p w14:paraId="571F9D74" w14:textId="77777777" w:rsidR="00502E4C" w:rsidRDefault="00000000">
            <w:r>
              <w:rPr>
                <w:sz w:val="20"/>
                <w:szCs w:val="20"/>
              </w:rPr>
              <w:t xml:space="preserve">Le </w:t>
            </w:r>
            <w:r>
              <w:rPr>
                <w:rFonts w:ascii="Consolas" w:hAnsi="Consolas" w:cs="Consolas"/>
                <w:color w:val="E97132" w:themeColor="accent2"/>
                <w:sz w:val="18"/>
                <w:szCs w:val="18"/>
              </w:rPr>
              <w:t>nom</w:t>
            </w:r>
            <w:r>
              <w:rPr>
                <w:sz w:val="20"/>
                <w:szCs w:val="20"/>
              </w:rPr>
              <w:t>, puis les deux valeurs</w:t>
            </w:r>
          </w:p>
        </w:tc>
      </w:tr>
      <w:tr w:rsidR="00502E4C" w14:paraId="36AEA9D1" w14:textId="77777777">
        <w:tblPrEx>
          <w:tblCellMar>
            <w:top w:w="0" w:type="dxa"/>
            <w:bottom w:w="0" w:type="dxa"/>
          </w:tblCellMar>
        </w:tblPrEx>
        <w:trPr>
          <w:cantSplit/>
        </w:trPr>
        <w:tc>
          <w:tcPr>
            <w:tcW w:w="2000" w:type="dxa"/>
            <w:tcMar>
              <w:top w:w="55" w:type="dxa"/>
              <w:left w:w="100" w:type="dxa"/>
              <w:bottom w:w="55" w:type="dxa"/>
              <w:right w:w="100" w:type="dxa"/>
            </w:tcMar>
          </w:tcPr>
          <w:p w14:paraId="5690C17D" w14:textId="77777777" w:rsidR="00502E4C" w:rsidRDefault="00000000">
            <w:r>
              <w:rPr>
                <w:rFonts w:ascii="Consolas" w:hAnsi="Consolas" w:cs="Consolas"/>
                <w:color w:val="E97132" w:themeColor="accent2"/>
                <w:sz w:val="18"/>
                <w:szCs w:val="18"/>
              </w:rPr>
              <w:t>getNom</w:t>
            </w:r>
          </w:p>
        </w:tc>
        <w:tc>
          <w:tcPr>
            <w:tcW w:w="4200" w:type="dxa"/>
            <w:tcMar>
              <w:top w:w="55" w:type="dxa"/>
              <w:left w:w="100" w:type="dxa"/>
              <w:bottom w:w="55" w:type="dxa"/>
              <w:right w:w="100" w:type="dxa"/>
            </w:tcMar>
          </w:tcPr>
          <w:p w14:paraId="0A5BBCBE" w14:textId="77777777" w:rsidR="00502E4C" w:rsidRDefault="00000000">
            <w:r>
              <w:rPr>
                <w:rFonts w:ascii="Consolas" w:hAnsi="Consolas" w:cs="Consolas"/>
                <w:color w:val="E97132" w:themeColor="accent2"/>
                <w:sz w:val="18"/>
                <w:szCs w:val="18"/>
              </w:rPr>
              <w:t>public String getNom()</w:t>
            </w:r>
          </w:p>
        </w:tc>
        <w:tc>
          <w:tcPr>
            <w:tcW w:w="3160" w:type="dxa"/>
            <w:tcMar>
              <w:top w:w="55" w:type="dxa"/>
              <w:left w:w="100" w:type="dxa"/>
              <w:bottom w:w="55" w:type="dxa"/>
              <w:right w:w="100" w:type="dxa"/>
            </w:tcMar>
          </w:tcPr>
          <w:p w14:paraId="7C6480D0" w14:textId="77777777" w:rsidR="00502E4C" w:rsidRDefault="00000000">
            <w:r>
              <w:rPr>
                <w:sz w:val="20"/>
                <w:szCs w:val="20"/>
              </w:rPr>
              <w:t xml:space="preserve">Le </w:t>
            </w:r>
            <w:r>
              <w:rPr>
                <w:rFonts w:ascii="Consolas" w:hAnsi="Consolas" w:cs="Consolas"/>
                <w:color w:val="E97132" w:themeColor="accent2"/>
                <w:sz w:val="18"/>
                <w:szCs w:val="18"/>
              </w:rPr>
              <w:t>nom</w:t>
            </w:r>
          </w:p>
        </w:tc>
      </w:tr>
      <w:tr w:rsidR="00502E4C" w14:paraId="1D80D654" w14:textId="77777777">
        <w:tblPrEx>
          <w:tblCellMar>
            <w:top w:w="0" w:type="dxa"/>
            <w:bottom w:w="0" w:type="dxa"/>
          </w:tblCellMar>
        </w:tblPrEx>
        <w:trPr>
          <w:cantSplit/>
        </w:trPr>
        <w:tc>
          <w:tcPr>
            <w:tcW w:w="2000" w:type="dxa"/>
            <w:tcMar>
              <w:top w:w="55" w:type="dxa"/>
              <w:left w:w="100" w:type="dxa"/>
              <w:bottom w:w="55" w:type="dxa"/>
              <w:right w:w="100" w:type="dxa"/>
            </w:tcMar>
          </w:tcPr>
          <w:p w14:paraId="65B5934F" w14:textId="77777777" w:rsidR="00502E4C" w:rsidRDefault="00000000">
            <w:r>
              <w:rPr>
                <w:rFonts w:ascii="Consolas" w:hAnsi="Consolas" w:cs="Consolas"/>
                <w:color w:val="E97132" w:themeColor="accent2"/>
                <w:sz w:val="18"/>
                <w:szCs w:val="18"/>
              </w:rPr>
              <w:t>description</w:t>
            </w:r>
          </w:p>
        </w:tc>
        <w:tc>
          <w:tcPr>
            <w:tcW w:w="4200" w:type="dxa"/>
            <w:tcMar>
              <w:top w:w="55" w:type="dxa"/>
              <w:left w:w="100" w:type="dxa"/>
              <w:bottom w:w="55" w:type="dxa"/>
              <w:right w:w="100" w:type="dxa"/>
            </w:tcMar>
          </w:tcPr>
          <w:p w14:paraId="01E13C7B" w14:textId="77777777" w:rsidR="00502E4C" w:rsidRDefault="00000000">
            <w:r>
              <w:rPr>
                <w:rFonts w:ascii="Consolas" w:hAnsi="Consolas" w:cs="Consolas"/>
                <w:color w:val="E97132" w:themeColor="accent2"/>
                <w:sz w:val="18"/>
                <w:szCs w:val="18"/>
              </w:rPr>
              <w:t>public String description()</w:t>
            </w:r>
          </w:p>
        </w:tc>
        <w:tc>
          <w:tcPr>
            <w:tcW w:w="3160" w:type="dxa"/>
            <w:tcMar>
              <w:top w:w="55" w:type="dxa"/>
              <w:left w:w="100" w:type="dxa"/>
              <w:bottom w:w="55" w:type="dxa"/>
              <w:right w:w="100" w:type="dxa"/>
            </w:tcMar>
          </w:tcPr>
          <w:p w14:paraId="38D9FB0C" w14:textId="77777777" w:rsidR="00502E4C" w:rsidRDefault="00000000">
            <w:r>
              <w:rPr>
                <w:sz w:val="20"/>
                <w:szCs w:val="20"/>
              </w:rPr>
              <w:t xml:space="preserve">Redéfinie pour inclure le </w:t>
            </w:r>
            <w:r>
              <w:rPr>
                <w:rFonts w:ascii="Consolas" w:hAnsi="Consolas" w:cs="Consolas"/>
                <w:color w:val="E97132" w:themeColor="accent2"/>
                <w:sz w:val="18"/>
                <w:szCs w:val="18"/>
              </w:rPr>
              <w:t>nom</w:t>
            </w:r>
          </w:p>
        </w:tc>
      </w:tr>
    </w:tbl>
    <w:p w14:paraId="72AB0C42"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Couple       -&gt;  "premier: 12, second: 16"</w:t>
      </w:r>
    </w:p>
    <w:p w14:paraId="27024593" w14:textId="77777777" w:rsidR="00502E4C" w:rsidRDefault="00000000">
      <w:pPr>
        <w:keepLines/>
        <w:shd w:val="clear" w:color="auto" w:fill="F2F2F2"/>
        <w:spacing w:after="160"/>
        <w:ind w:left="220"/>
      </w:pPr>
      <w:r>
        <w:rPr>
          <w:rFonts w:ascii="Consolas" w:hAnsi="Consolas" w:cs="Consolas"/>
          <w:color w:val="E97132" w:themeColor="accent2"/>
          <w:sz w:val="18"/>
          <w:szCs w:val="18"/>
        </w:rPr>
        <w:t>CoupleNomme  -&gt;  "notes -&gt; premier: 12, second: 16"</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2E46191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D33ED26" w14:textId="77777777" w:rsidR="00502E4C" w:rsidRDefault="00000000">
            <w:pPr>
              <w:spacing w:after="80"/>
            </w:pPr>
            <w:r>
              <w:rPr>
                <w:b/>
                <w:bCs/>
              </w:rPr>
              <w:t>Deux mots-clés à ne pas confondre</w:t>
            </w:r>
          </w:p>
          <w:p w14:paraId="6C1D8EFD" w14:textId="77777777" w:rsidR="00502E4C" w:rsidRDefault="00000000">
            <w:pPr>
              <w:spacing w:after="80"/>
            </w:pPr>
            <w:r>
              <w:rPr>
                <w:rFonts w:ascii="Consolas" w:hAnsi="Consolas" w:cs="Consolas"/>
                <w:color w:val="E97132" w:themeColor="accent2"/>
                <w:sz w:val="18"/>
                <w:szCs w:val="18"/>
              </w:rPr>
              <w:t>super(...)</w:t>
            </w:r>
            <w:r>
              <w:t xml:space="preserve"> appelle un constructeur de la classe MÈRE, et doit être la première instruction du constructeur. </w:t>
            </w:r>
            <w:r>
              <w:rPr>
                <w:rFonts w:ascii="Consolas" w:hAnsi="Consolas" w:cs="Consolas"/>
                <w:color w:val="E97132" w:themeColor="accent2"/>
                <w:sz w:val="18"/>
                <w:szCs w:val="18"/>
              </w:rPr>
              <w:t>this(...)</w:t>
            </w:r>
            <w:r>
              <w:t xml:space="preserve"> appelle un autre constructeur de la MÊME classe.</w:t>
            </w:r>
          </w:p>
          <w:p w14:paraId="450364FD" w14:textId="77777777" w:rsidR="00502E4C" w:rsidRDefault="00000000">
            <w:r>
              <w:t xml:space="preserve">Le même mot </w:t>
            </w:r>
            <w:r>
              <w:rPr>
                <w:rFonts w:ascii="Consolas" w:hAnsi="Consolas" w:cs="Consolas"/>
                <w:color w:val="E97132" w:themeColor="accent2"/>
                <w:sz w:val="18"/>
                <w:szCs w:val="18"/>
              </w:rPr>
              <w:t>super</w:t>
            </w:r>
            <w:r>
              <w:t xml:space="preserve"> sert aussi à appeler une méthode de la classe mère : </w:t>
            </w:r>
            <w:r>
              <w:rPr>
                <w:rFonts w:ascii="Consolas" w:hAnsi="Consolas" w:cs="Consolas"/>
                <w:color w:val="E97132" w:themeColor="accent2"/>
                <w:sz w:val="18"/>
                <w:szCs w:val="18"/>
              </w:rPr>
              <w:t>super.description()</w:t>
            </w:r>
            <w:r>
              <w:t xml:space="preserve"> vous évite de recopier son contenu. Recopier fonctionnerait — jusqu'au jour où la description de Couple change et où personne ne pense à répercuter. Voir </w:t>
            </w:r>
            <w:r>
              <w:rPr>
                <w:rFonts w:ascii="Consolas" w:hAnsi="Consolas" w:cs="Consolas"/>
                <w:color w:val="E97132" w:themeColor="accent2"/>
                <w:sz w:val="18"/>
                <w:szCs w:val="18"/>
              </w:rPr>
              <w:t>CC-CLS.3</w:t>
            </w:r>
            <w:r>
              <w:t>.</w:t>
            </w:r>
          </w:p>
        </w:tc>
      </w:tr>
    </w:tbl>
    <w:p w14:paraId="523DB018" w14:textId="77777777" w:rsidR="00502E4C" w:rsidRDefault="00000000">
      <w:pPr>
        <w:pStyle w:val="Titre3"/>
        <w:keepNext/>
        <w:spacing w:before="240" w:after="100"/>
      </w:pPr>
      <w:r>
        <w:rPr>
          <w:b/>
          <w:bCs/>
          <w:color w:val="595959"/>
        </w:rPr>
        <w:t>Pourquoi description et affiche sont séparées</w:t>
      </w:r>
    </w:p>
    <w:p w14:paraId="239964A8" w14:textId="77777777" w:rsidR="00502E4C" w:rsidRDefault="00000000">
      <w:pPr>
        <w:spacing w:after="120"/>
      </w:pPr>
      <w:r>
        <w:rPr>
          <w:rFonts w:ascii="Consolas" w:hAnsi="Consolas" w:cs="Consolas"/>
          <w:color w:val="E97132" w:themeColor="accent2"/>
          <w:sz w:val="18"/>
          <w:szCs w:val="18"/>
        </w:rPr>
        <w:t>Couple</w:t>
      </w:r>
      <w:r>
        <w:t xml:space="preserve"> expose une méthode </w:t>
      </w:r>
      <w:r>
        <w:rPr>
          <w:rFonts w:ascii="Consolas" w:hAnsi="Consolas" w:cs="Consolas"/>
          <w:color w:val="E97132" w:themeColor="accent2"/>
          <w:sz w:val="18"/>
          <w:szCs w:val="18"/>
        </w:rPr>
        <w:t>description()</w:t>
      </w:r>
      <w:r>
        <w:t xml:space="preserve"> qui fabrique le texte, et une méthode </w:t>
      </w:r>
      <w:r>
        <w:rPr>
          <w:rFonts w:ascii="Consolas" w:hAnsi="Consolas" w:cs="Consolas"/>
          <w:color w:val="E97132" w:themeColor="accent2"/>
          <w:sz w:val="18"/>
          <w:szCs w:val="18"/>
        </w:rPr>
        <w:t>affiche()</w:t>
      </w:r>
      <w:r>
        <w:t xml:space="preserve"> qui l'envoie à l'écran. C'est ce qui permet de tester la première — on ne vérifie pas ce qui est parti dans la console. Voir </w:t>
      </w:r>
      <w:r>
        <w:rPr>
          <w:rFonts w:ascii="Consolas" w:hAnsi="Consolas" w:cs="Consolas"/>
          <w:color w:val="E97132" w:themeColor="accent2"/>
          <w:sz w:val="18"/>
          <w:szCs w:val="18"/>
        </w:rPr>
        <w:t>CC-MET.7</w:t>
      </w:r>
      <w:r>
        <w:t xml:space="preserve"> du mémento Clean Code.</w:t>
      </w:r>
    </w:p>
    <w:p w14:paraId="4EB75600"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222CDCC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A6B1716" w14:textId="77777777" w:rsidR="00502E4C" w:rsidRDefault="00000000">
            <w:pPr>
              <w:spacing w:after="80"/>
            </w:pPr>
            <w:r>
              <w:rPr>
                <w:rFonts w:ascii="Consolas" w:hAnsi="Consolas" w:cs="Consolas"/>
                <w:color w:val="E97132" w:themeColor="accent2"/>
                <w:sz w:val="18"/>
                <w:szCs w:val="18"/>
              </w:rPr>
              <w:t>be.ephec.java.gen.e06.CoupleNommeTest</w:t>
            </w:r>
          </w:p>
          <w:p w14:paraId="2961A613" w14:textId="77777777" w:rsidR="00502E4C" w:rsidRDefault="00000000">
            <w:r>
              <w:t>Vérifie l'héritage, les accesseurs hérités, la description redéfinie, celle de la classe mère restée intacte, et surtout le polymorphisme : vue comme un Couple, l'instance retourne quand même sa propre description.</w:t>
            </w:r>
          </w:p>
        </w:tc>
      </w:tr>
    </w:tbl>
    <w:p w14:paraId="2E1E88C6" w14:textId="77777777" w:rsidR="00502E4C" w:rsidRDefault="00000000">
      <w:pPr>
        <w:pStyle w:val="Titre3"/>
        <w:keepNext/>
        <w:spacing w:before="240" w:after="100"/>
      </w:pPr>
      <w:r>
        <w:rPr>
          <w:b/>
          <w:bCs/>
          <w:color w:val="595959"/>
        </w:rPr>
        <w:lastRenderedPageBreak/>
        <w:t>Questions à se poser</w:t>
      </w:r>
    </w:p>
    <w:p w14:paraId="6471DC89" w14:textId="77777777" w:rsidR="00502E4C" w:rsidRDefault="00000000">
      <w:pPr>
        <w:pStyle w:val="Paragraphedeliste"/>
        <w:numPr>
          <w:ilvl w:val="0"/>
          <w:numId w:val="12"/>
        </w:numPr>
        <w:spacing w:after="60"/>
      </w:pPr>
      <w:r>
        <w:rPr>
          <w:rFonts w:ascii="Consolas" w:hAnsi="Consolas" w:cs="Consolas"/>
          <w:color w:val="E97132" w:themeColor="accent2"/>
          <w:sz w:val="18"/>
          <w:szCs w:val="18"/>
        </w:rPr>
        <w:t>affiche()</w:t>
      </w:r>
      <w:r>
        <w:t xml:space="preserve"> n'est pas redéfinie, et pourtant elle affiche le nom pour un </w:t>
      </w:r>
      <w:r>
        <w:rPr>
          <w:rFonts w:ascii="Consolas" w:hAnsi="Consolas" w:cs="Consolas"/>
          <w:color w:val="E97132" w:themeColor="accent2"/>
          <w:sz w:val="18"/>
          <w:szCs w:val="18"/>
        </w:rPr>
        <w:t>CoupleNomme</w:t>
      </w:r>
      <w:r>
        <w:t xml:space="preserve">. Comment est-ce possible ? Comparez avec la classe abstraite du module </w:t>
      </w:r>
      <w:r>
        <w:rPr>
          <w:rFonts w:ascii="Consolas" w:hAnsi="Consolas" w:cs="Consolas"/>
          <w:color w:val="E97132" w:themeColor="accent2"/>
          <w:sz w:val="18"/>
          <w:szCs w:val="18"/>
        </w:rPr>
        <w:t>ABS</w:t>
      </w:r>
      <w:r>
        <w:t> : la classe mère y appelait déjà du code écrit après elle.</w:t>
      </w:r>
    </w:p>
    <w:p w14:paraId="7F264DFB" w14:textId="77777777" w:rsidR="00502E4C" w:rsidRDefault="00000000">
      <w:pPr>
        <w:pStyle w:val="Paragraphedeliste"/>
        <w:numPr>
          <w:ilvl w:val="0"/>
          <w:numId w:val="12"/>
        </w:numPr>
        <w:spacing w:after="60"/>
      </w:pPr>
      <w:r>
        <w:t xml:space="preserve">Le </w:t>
      </w:r>
      <w:r>
        <w:rPr>
          <w:rFonts w:ascii="Consolas" w:hAnsi="Consolas" w:cs="Consolas"/>
          <w:color w:val="E97132" w:themeColor="accent2"/>
          <w:sz w:val="18"/>
          <w:szCs w:val="18"/>
        </w:rPr>
        <w:t>T</w:t>
      </w:r>
      <w:r>
        <w:t xml:space="preserve"> de </w:t>
      </w:r>
      <w:r>
        <w:rPr>
          <w:rFonts w:ascii="Consolas" w:hAnsi="Consolas" w:cs="Consolas"/>
          <w:color w:val="E97132" w:themeColor="accent2"/>
          <w:sz w:val="18"/>
          <w:szCs w:val="18"/>
        </w:rPr>
        <w:t>CoupleNomme&lt;T&gt;</w:t>
      </w:r>
      <w:r>
        <w:t xml:space="preserve"> et celui de </w:t>
      </w:r>
      <w:r>
        <w:rPr>
          <w:rFonts w:ascii="Consolas" w:hAnsi="Consolas" w:cs="Consolas"/>
          <w:color w:val="E97132" w:themeColor="accent2"/>
          <w:sz w:val="18"/>
          <w:szCs w:val="18"/>
        </w:rPr>
        <w:t>Couple&lt;T&gt;</w:t>
      </w:r>
      <w:r>
        <w:t xml:space="preserve"> sont-ils le même ? Que se passerait-il si l'on écrivait </w:t>
      </w:r>
      <w:r>
        <w:rPr>
          <w:rFonts w:ascii="Consolas" w:hAnsi="Consolas" w:cs="Consolas"/>
          <w:color w:val="E97132" w:themeColor="accent2"/>
          <w:sz w:val="18"/>
          <w:szCs w:val="18"/>
        </w:rPr>
        <w:t>class CoupleNomme&lt;T&gt; extends Couple&lt;String&gt;</w:t>
      </w:r>
      <w:r>
        <w:t> ?</w:t>
      </w:r>
    </w:p>
    <w:p w14:paraId="7B8A8AB2" w14:textId="77777777" w:rsidR="00502E4C" w:rsidRDefault="00000000">
      <w:pPr>
        <w:pStyle w:val="Titre1"/>
        <w:keepNext/>
        <w:pageBreakBefore/>
        <w:spacing w:before="360" w:after="160"/>
      </w:pPr>
      <w:bookmarkStart w:id="74" w:name="_Toc243775016"/>
      <w:r>
        <w:rPr>
          <w:b/>
          <w:bCs/>
          <w:color w:val="1F4E79"/>
          <w:sz w:val="40"/>
          <w:szCs w:val="40"/>
        </w:rPr>
        <w:lastRenderedPageBreak/>
        <w:t>Module LAM — Lambdas et références de méthodes</w:t>
      </w:r>
      <w:bookmarkEnd w:id="74"/>
    </w:p>
    <w:p w14:paraId="0CF7B9E4" w14:textId="77777777" w:rsidR="00502E4C" w:rsidRDefault="00502E4C">
      <w:pPr>
        <w:spacing w:after="120"/>
      </w:pPr>
    </w:p>
    <w:p w14:paraId="16A3109C" w14:textId="77777777" w:rsidR="00502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502E4C" w14:paraId="2A5D2A18"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08C0EDAB" w14:textId="77777777" w:rsidR="00502E4C" w:rsidRDefault="00000000">
            <w:r>
              <w:rPr>
                <w:b/>
                <w:bCs/>
                <w:sz w:val="20"/>
                <w:szCs w:val="20"/>
              </w:rPr>
              <w:t>Exercice</w:t>
            </w:r>
          </w:p>
        </w:tc>
        <w:tc>
          <w:tcPr>
            <w:tcW w:w="3400" w:type="dxa"/>
            <w:shd w:val="clear" w:color="auto" w:fill="DEEAF6"/>
            <w:tcMar>
              <w:top w:w="55" w:type="dxa"/>
              <w:left w:w="100" w:type="dxa"/>
              <w:bottom w:w="55" w:type="dxa"/>
              <w:right w:w="100" w:type="dxa"/>
            </w:tcMar>
          </w:tcPr>
          <w:p w14:paraId="6C6A670D" w14:textId="77777777" w:rsidR="00502E4C" w:rsidRDefault="00000000">
            <w:r>
              <w:rPr>
                <w:b/>
                <w:bCs/>
                <w:sz w:val="20"/>
                <w:szCs w:val="20"/>
              </w:rPr>
              <w:t>Package</w:t>
            </w:r>
          </w:p>
        </w:tc>
        <w:tc>
          <w:tcPr>
            <w:tcW w:w="3760" w:type="dxa"/>
            <w:shd w:val="clear" w:color="auto" w:fill="DEEAF6"/>
            <w:tcMar>
              <w:top w:w="55" w:type="dxa"/>
              <w:left w:w="100" w:type="dxa"/>
              <w:bottom w:w="55" w:type="dxa"/>
              <w:right w:w="100" w:type="dxa"/>
            </w:tcMar>
          </w:tcPr>
          <w:p w14:paraId="490044D3" w14:textId="77777777" w:rsidR="00502E4C" w:rsidRDefault="00000000">
            <w:r>
              <w:rPr>
                <w:b/>
                <w:bCs/>
                <w:sz w:val="20"/>
                <w:szCs w:val="20"/>
              </w:rPr>
              <w:t>Sujet</w:t>
            </w:r>
          </w:p>
        </w:tc>
      </w:tr>
      <w:tr w:rsidR="00502E4C" w14:paraId="7DF167C1" w14:textId="77777777">
        <w:tblPrEx>
          <w:tblCellMar>
            <w:top w:w="0" w:type="dxa"/>
            <w:bottom w:w="0" w:type="dxa"/>
          </w:tblCellMar>
        </w:tblPrEx>
        <w:trPr>
          <w:cantSplit/>
        </w:trPr>
        <w:tc>
          <w:tcPr>
            <w:tcW w:w="2200" w:type="dxa"/>
            <w:tcMar>
              <w:top w:w="55" w:type="dxa"/>
              <w:left w:w="100" w:type="dxa"/>
              <w:bottom w:w="55" w:type="dxa"/>
              <w:right w:w="100" w:type="dxa"/>
            </w:tcMar>
          </w:tcPr>
          <w:p w14:paraId="5324B395" w14:textId="77777777" w:rsidR="00502E4C" w:rsidRDefault="00000000">
            <w:hyperlink w:anchor="ex-LAM-1" w:history="1">
              <w:r>
                <w:rPr>
                  <w:rFonts w:ascii="Consolas" w:hAnsi="Consolas" w:cs="Consolas"/>
                  <w:color w:val="0563C1"/>
                  <w:sz w:val="18"/>
                  <w:szCs w:val="18"/>
                  <w:u w:val="single"/>
                </w:rPr>
                <w:t>LAM.1</w:t>
              </w:r>
            </w:hyperlink>
          </w:p>
        </w:tc>
        <w:tc>
          <w:tcPr>
            <w:tcW w:w="3400" w:type="dxa"/>
            <w:tcMar>
              <w:top w:w="55" w:type="dxa"/>
              <w:left w:w="100" w:type="dxa"/>
              <w:bottom w:w="55" w:type="dxa"/>
              <w:right w:w="100" w:type="dxa"/>
            </w:tcMar>
          </w:tcPr>
          <w:p w14:paraId="420A454D" w14:textId="77777777" w:rsidR="00502E4C" w:rsidRDefault="00000000">
            <w:r>
              <w:rPr>
                <w:rFonts w:ascii="Consolas" w:hAnsi="Consolas" w:cs="Consolas"/>
                <w:color w:val="E97132" w:themeColor="accent2"/>
                <w:sz w:val="18"/>
                <w:szCs w:val="18"/>
              </w:rPr>
              <w:t>be.ephec.java.lam.e01</w:t>
            </w:r>
          </w:p>
        </w:tc>
        <w:tc>
          <w:tcPr>
            <w:tcW w:w="3760" w:type="dxa"/>
            <w:tcMar>
              <w:top w:w="55" w:type="dxa"/>
              <w:left w:w="100" w:type="dxa"/>
              <w:bottom w:w="55" w:type="dxa"/>
              <w:right w:w="100" w:type="dxa"/>
            </w:tcMar>
          </w:tcPr>
          <w:p w14:paraId="1F118393" w14:textId="77777777" w:rsidR="00502E4C" w:rsidRDefault="00000000">
            <w:r>
              <w:rPr>
                <w:sz w:val="20"/>
                <w:szCs w:val="20"/>
              </w:rPr>
              <w:t>Un tableau de comportements</w:t>
            </w:r>
          </w:p>
        </w:tc>
      </w:tr>
      <w:tr w:rsidR="00502E4C" w14:paraId="5E5F5622" w14:textId="77777777">
        <w:tblPrEx>
          <w:tblCellMar>
            <w:top w:w="0" w:type="dxa"/>
            <w:bottom w:w="0" w:type="dxa"/>
          </w:tblCellMar>
        </w:tblPrEx>
        <w:trPr>
          <w:cantSplit/>
        </w:trPr>
        <w:tc>
          <w:tcPr>
            <w:tcW w:w="2200" w:type="dxa"/>
            <w:tcMar>
              <w:top w:w="55" w:type="dxa"/>
              <w:left w:w="100" w:type="dxa"/>
              <w:bottom w:w="55" w:type="dxa"/>
              <w:right w:w="100" w:type="dxa"/>
            </w:tcMar>
          </w:tcPr>
          <w:p w14:paraId="312650A6" w14:textId="77777777" w:rsidR="00502E4C" w:rsidRDefault="00000000">
            <w:hyperlink w:anchor="ex-LAM-2" w:history="1">
              <w:r>
                <w:rPr>
                  <w:rFonts w:ascii="Consolas" w:hAnsi="Consolas" w:cs="Consolas"/>
                  <w:color w:val="0563C1"/>
                  <w:sz w:val="18"/>
                  <w:szCs w:val="18"/>
                  <w:u w:val="single"/>
                </w:rPr>
                <w:t>LAM.2</w:t>
              </w:r>
            </w:hyperlink>
          </w:p>
        </w:tc>
        <w:tc>
          <w:tcPr>
            <w:tcW w:w="3400" w:type="dxa"/>
            <w:tcMar>
              <w:top w:w="55" w:type="dxa"/>
              <w:left w:w="100" w:type="dxa"/>
              <w:bottom w:w="55" w:type="dxa"/>
              <w:right w:w="100" w:type="dxa"/>
            </w:tcMar>
          </w:tcPr>
          <w:p w14:paraId="25F0BB9C" w14:textId="77777777" w:rsidR="00502E4C" w:rsidRDefault="00000000">
            <w:r>
              <w:rPr>
                <w:rFonts w:ascii="Consolas" w:hAnsi="Consolas" w:cs="Consolas"/>
                <w:color w:val="E97132" w:themeColor="accent2"/>
                <w:sz w:val="18"/>
                <w:szCs w:val="18"/>
              </w:rPr>
              <w:t>be.ephec.java.lam.e02</w:t>
            </w:r>
          </w:p>
        </w:tc>
        <w:tc>
          <w:tcPr>
            <w:tcW w:w="3760" w:type="dxa"/>
            <w:tcMar>
              <w:top w:w="55" w:type="dxa"/>
              <w:left w:w="100" w:type="dxa"/>
              <w:bottom w:w="55" w:type="dxa"/>
              <w:right w:w="100" w:type="dxa"/>
            </w:tcMar>
          </w:tcPr>
          <w:p w14:paraId="1F5A1834" w14:textId="77777777" w:rsidR="00502E4C" w:rsidRDefault="00000000">
            <w:r>
              <w:rPr>
                <w:sz w:val="20"/>
                <w:szCs w:val="20"/>
              </w:rPr>
              <w:t>Écrire son interface fonctionnelle</w:t>
            </w:r>
          </w:p>
        </w:tc>
      </w:tr>
      <w:tr w:rsidR="00502E4C" w14:paraId="401437E5" w14:textId="77777777">
        <w:tblPrEx>
          <w:tblCellMar>
            <w:top w:w="0" w:type="dxa"/>
            <w:bottom w:w="0" w:type="dxa"/>
          </w:tblCellMar>
        </w:tblPrEx>
        <w:trPr>
          <w:cantSplit/>
        </w:trPr>
        <w:tc>
          <w:tcPr>
            <w:tcW w:w="2200" w:type="dxa"/>
            <w:tcMar>
              <w:top w:w="55" w:type="dxa"/>
              <w:left w:w="100" w:type="dxa"/>
              <w:bottom w:w="55" w:type="dxa"/>
              <w:right w:w="100" w:type="dxa"/>
            </w:tcMar>
          </w:tcPr>
          <w:p w14:paraId="0A784EFD" w14:textId="77777777" w:rsidR="00502E4C" w:rsidRDefault="00000000">
            <w:hyperlink w:anchor="ex-LAM-3" w:history="1">
              <w:r>
                <w:rPr>
                  <w:rFonts w:ascii="Consolas" w:hAnsi="Consolas" w:cs="Consolas"/>
                  <w:color w:val="0563C1"/>
                  <w:sz w:val="18"/>
                  <w:szCs w:val="18"/>
                  <w:u w:val="single"/>
                </w:rPr>
                <w:t>LAM.3</w:t>
              </w:r>
            </w:hyperlink>
          </w:p>
        </w:tc>
        <w:tc>
          <w:tcPr>
            <w:tcW w:w="3400" w:type="dxa"/>
            <w:tcMar>
              <w:top w:w="55" w:type="dxa"/>
              <w:left w:w="100" w:type="dxa"/>
              <w:bottom w:w="55" w:type="dxa"/>
              <w:right w:w="100" w:type="dxa"/>
            </w:tcMar>
          </w:tcPr>
          <w:p w14:paraId="447B0452" w14:textId="77777777" w:rsidR="00502E4C" w:rsidRDefault="00000000">
            <w:r>
              <w:rPr>
                <w:rFonts w:ascii="Consolas" w:hAnsi="Consolas" w:cs="Consolas"/>
                <w:color w:val="E97132" w:themeColor="accent2"/>
                <w:sz w:val="18"/>
                <w:szCs w:val="18"/>
              </w:rPr>
              <w:t>be.ephec.java.lam.e03</w:t>
            </w:r>
          </w:p>
        </w:tc>
        <w:tc>
          <w:tcPr>
            <w:tcW w:w="3760" w:type="dxa"/>
            <w:tcMar>
              <w:top w:w="55" w:type="dxa"/>
              <w:left w:w="100" w:type="dxa"/>
              <w:bottom w:w="55" w:type="dxa"/>
              <w:right w:w="100" w:type="dxa"/>
            </w:tcMar>
          </w:tcPr>
          <w:p w14:paraId="3E619169" w14:textId="77777777" w:rsidR="00502E4C" w:rsidRDefault="00000000">
            <w:r>
              <w:rPr>
                <w:sz w:val="20"/>
                <w:szCs w:val="20"/>
              </w:rPr>
              <w:t>Celle du JDK, et les références de méthodes</w:t>
            </w:r>
          </w:p>
        </w:tc>
      </w:tr>
    </w:tbl>
    <w:p w14:paraId="62B1225B" w14:textId="77777777" w:rsidR="00502E4C" w:rsidRDefault="00000000">
      <w:pPr>
        <w:pStyle w:val="Titre3"/>
        <w:keepNext/>
        <w:spacing w:before="240" w:after="100"/>
      </w:pPr>
      <w:r>
        <w:rPr>
          <w:b/>
          <w:bCs/>
          <w:color w:val="595959"/>
        </w:rPr>
        <w:t>Ce qui change, et ce qui ne change pas</w:t>
      </w:r>
    </w:p>
    <w:p w14:paraId="407FF8EA" w14:textId="77777777" w:rsidR="00502E4C" w:rsidRDefault="00000000">
      <w:pPr>
        <w:spacing w:after="120"/>
      </w:pPr>
      <w:r>
        <w:t xml:space="preserve">Vous savez déjà tout faire. En </w:t>
      </w:r>
      <w:hyperlink w:anchor="ex-ITF-1" w:history="1">
        <w:r>
          <w:rPr>
            <w:rFonts w:ascii="Consolas" w:hAnsi="Consolas" w:cs="Consolas"/>
            <w:color w:val="E97132" w:themeColor="accent2"/>
            <w:sz w:val="18"/>
            <w:szCs w:val="18"/>
          </w:rPr>
          <w:t>ITF.1</w:t>
        </w:r>
      </w:hyperlink>
      <w:r>
        <w:t xml:space="preserve">, une méthode recevait un </w:t>
      </w:r>
      <w:r>
        <w:rPr>
          <w:rFonts w:ascii="Consolas" w:hAnsi="Consolas" w:cs="Consolas"/>
          <w:color w:val="E97132" w:themeColor="accent2"/>
          <w:sz w:val="18"/>
          <w:szCs w:val="18"/>
        </w:rPr>
        <w:t>Calculateur</w:t>
      </w:r>
      <w:r>
        <w:t xml:space="preserve"> en paramètre et déclenchait un calcul sans savoir lequel. En </w:t>
      </w:r>
      <w:hyperlink w:anchor="ex-COL-5" w:history="1">
        <w:r>
          <w:rPr>
            <w:rFonts w:ascii="Consolas" w:hAnsi="Consolas" w:cs="Consolas"/>
            <w:color w:val="E97132" w:themeColor="accent2"/>
            <w:sz w:val="18"/>
            <w:szCs w:val="18"/>
          </w:rPr>
          <w:t>COL.5</w:t>
        </w:r>
      </w:hyperlink>
      <w:r>
        <w:t xml:space="preserve">, vous avez écrit une classe </w:t>
      </w:r>
      <w:r>
        <w:rPr>
          <w:rFonts w:ascii="Consolas" w:hAnsi="Consolas" w:cs="Consolas"/>
          <w:color w:val="E97132" w:themeColor="accent2"/>
          <w:sz w:val="18"/>
          <w:szCs w:val="18"/>
        </w:rPr>
        <w:t>EstPair</w:t>
      </w:r>
      <w:r>
        <w:t xml:space="preserve"> pour la passer à </w:t>
      </w:r>
      <w:r>
        <w:rPr>
          <w:rFonts w:ascii="Consolas" w:hAnsi="Consolas" w:cs="Consolas"/>
          <w:color w:val="E97132" w:themeColor="accent2"/>
          <w:sz w:val="18"/>
          <w:szCs w:val="18"/>
        </w:rPr>
        <w:t>removeIf</w:t>
      </w:r>
      <w:r>
        <w:t>.</w:t>
      </w:r>
    </w:p>
    <w:p w14:paraId="087D0C84" w14:textId="77777777" w:rsidR="00502E4C" w:rsidRDefault="00000000">
      <w:pPr>
        <w:spacing w:after="120"/>
      </w:pPr>
      <w:r>
        <w:t>Ce module n'ajoute aucune capacité. Il ajoute une écriture — et une écriture qui change tout, parce qu'elle rend praticable ce qui était seulement possible.</w:t>
      </w:r>
    </w:p>
    <w:p w14:paraId="4055DFD2"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new Calculateur() {                       // classe anonyme</w:t>
      </w:r>
    </w:p>
    <w:p w14:paraId="39785A26"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public int calcul(int n) { return n * n; }</w:t>
      </w:r>
    </w:p>
    <w:p w14:paraId="59273BFE" w14:textId="77777777" w:rsidR="00502E4C" w:rsidRDefault="00000000">
      <w:pPr>
        <w:keepNext/>
        <w:keepLines/>
        <w:shd w:val="clear" w:color="auto" w:fill="F2F2F2"/>
        <w:ind w:left="220"/>
      </w:pPr>
      <w:r>
        <w:rPr>
          <w:rFonts w:ascii="Consolas" w:hAnsi="Consolas" w:cs="Consolas"/>
          <w:color w:val="E97132" w:themeColor="accent2"/>
          <w:sz w:val="18"/>
          <w:szCs w:val="18"/>
        </w:rPr>
        <w:t>}</w:t>
      </w:r>
    </w:p>
    <w:p w14:paraId="51357775"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w:t>
      </w:r>
    </w:p>
    <w:p w14:paraId="0B34AAD5" w14:textId="77777777" w:rsidR="00502E4C" w:rsidRDefault="00000000">
      <w:pPr>
        <w:keepNext/>
        <w:keepLines/>
        <w:shd w:val="clear" w:color="auto" w:fill="F2F2F2"/>
        <w:ind w:left="220"/>
      </w:pPr>
      <w:r>
        <w:rPr>
          <w:rFonts w:ascii="Consolas" w:hAnsi="Consolas" w:cs="Consolas"/>
          <w:color w:val="E97132" w:themeColor="accent2"/>
          <w:sz w:val="18"/>
          <w:szCs w:val="18"/>
        </w:rPr>
        <w:t>(int n) -&gt; { return n * n; }              // lambda complete</w:t>
      </w:r>
    </w:p>
    <w:p w14:paraId="7E8A735C"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w:t>
      </w:r>
    </w:p>
    <w:p w14:paraId="2078834A" w14:textId="77777777" w:rsidR="00502E4C" w:rsidRDefault="00000000">
      <w:pPr>
        <w:keepLines/>
        <w:shd w:val="clear" w:color="auto" w:fill="F2F2F2"/>
        <w:spacing w:after="160"/>
        <w:ind w:left="220"/>
      </w:pPr>
      <w:r>
        <w:rPr>
          <w:rFonts w:ascii="Consolas" w:hAnsi="Consolas" w:cs="Consolas"/>
          <w:color w:val="E97132" w:themeColor="accent2"/>
          <w:sz w:val="18"/>
          <w:szCs w:val="18"/>
        </w:rPr>
        <w:t>n -&gt; n * n                                // lambda abregee</w:t>
      </w:r>
    </w:p>
    <w:p w14:paraId="4A5172E4" w14:textId="77777777" w:rsidR="00502E4C" w:rsidRDefault="00000000">
      <w:pPr>
        <w:spacing w:after="120"/>
      </w:pPr>
      <w:r>
        <w:t xml:space="preserve">Les trois produisent exactement le même objet. On peut omettre le type du paramètre, les parenthèses s'il est unique, les accolades et le </w:t>
      </w:r>
      <w:r>
        <w:rPr>
          <w:rFonts w:ascii="Consolas" w:hAnsi="Consolas" w:cs="Consolas"/>
          <w:color w:val="E97132" w:themeColor="accent2"/>
          <w:sz w:val="18"/>
          <w:szCs w:val="18"/>
        </w:rPr>
        <w:t>return</w:t>
      </w:r>
      <w:r>
        <w:t xml:space="preserve"> si le corps tient en une expression.</w:t>
      </w:r>
    </w:p>
    <w:p w14:paraId="31B179D5" w14:textId="77777777" w:rsidR="00502E4C" w:rsidRDefault="00000000">
      <w:pPr>
        <w:pStyle w:val="Titre3"/>
        <w:keepNext/>
        <w:spacing w:before="240" w:after="100"/>
      </w:pPr>
      <w:r>
        <w:rPr>
          <w:b/>
          <w:bCs/>
          <w:color w:val="595959"/>
        </w:rPr>
        <w:t>Une seule condition</w:t>
      </w:r>
    </w:p>
    <w:p w14:paraId="009BB487" w14:textId="77777777" w:rsidR="00502E4C" w:rsidRDefault="00000000">
      <w:pPr>
        <w:spacing w:after="120"/>
      </w:pPr>
      <w:r>
        <w:t xml:space="preserve">Une lambda ne s'écrit que pour une interface </w:t>
      </w:r>
      <w:r>
        <w:rPr>
          <w:i/>
          <w:iCs/>
        </w:rPr>
        <w:t>fonctionnelle</w:t>
      </w:r>
      <w:r>
        <w:t> : une interface qui ne déclare qu'UNE méthode abstraite. Sans cela, le compilateur ne saurait pas quelle méthode vous êtes en train d'implémenter.</w:t>
      </w:r>
    </w:p>
    <w:p w14:paraId="706951D7" w14:textId="77777777" w:rsidR="00502E4C" w:rsidRDefault="00000000">
      <w:pPr>
        <w:spacing w:after="120"/>
      </w:pPr>
      <w:r>
        <w:t xml:space="preserve">L'annotation </w:t>
      </w:r>
      <w:r>
        <w:rPr>
          <w:rFonts w:ascii="Consolas" w:hAnsi="Consolas" w:cs="Consolas"/>
          <w:color w:val="E97132" w:themeColor="accent2"/>
          <w:sz w:val="18"/>
          <w:szCs w:val="18"/>
        </w:rPr>
        <w:t>@FunctionalInterface</w:t>
      </w:r>
      <w:r>
        <w:t xml:space="preserve"> n'est pas obligatoire, mais elle demande au compilateur de vérifier cette règle. Si quelqu'un ajoute une seconde méthode plus tard, il le signalera — au lieu de laisser toutes les lambdas cesser de compiler sans explication.</w:t>
      </w:r>
    </w:p>
    <w:p w14:paraId="1375AB28" w14:textId="77777777" w:rsidR="00502E4C" w:rsidRDefault="00502E4C">
      <w:pPr>
        <w:pBdr>
          <w:bottom w:val="single" w:sz="6" w:space="1" w:color="A6A6A6"/>
        </w:pBdr>
        <w:spacing w:before="240" w:after="360"/>
      </w:pPr>
    </w:p>
    <w:p w14:paraId="2433DAC0" w14:textId="77777777" w:rsidR="00502E4C" w:rsidRDefault="00000000">
      <w:pPr>
        <w:pStyle w:val="Titre2"/>
        <w:keepNext/>
        <w:spacing w:before="360" w:after="160"/>
      </w:pPr>
      <w:bookmarkStart w:id="75" w:name="_Toc243775017"/>
      <w:r>
        <w:rPr>
          <w:b/>
          <w:bCs/>
          <w:color w:val="1F4E79"/>
          <w:sz w:val="30"/>
          <w:szCs w:val="30"/>
        </w:rPr>
        <w:t>LAM.1 — Un tableau de comportements</w:t>
      </w:r>
      <w:bookmarkEnd w:id="75"/>
    </w:p>
    <w:p w14:paraId="745BBA95"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be.ephec.java.lam.e01</w:t>
      </w:r>
    </w:p>
    <w:p w14:paraId="7E11E73A" w14:textId="77777777" w:rsidR="00502E4C" w:rsidRDefault="00000000">
      <w:pPr>
        <w:pStyle w:val="Titre3"/>
        <w:keepNext/>
        <w:spacing w:before="240" w:after="100"/>
      </w:pPr>
      <w:r>
        <w:rPr>
          <w:b/>
          <w:bCs/>
          <w:color w:val="595959"/>
        </w:rPr>
        <w:t>Objectif</w:t>
      </w:r>
    </w:p>
    <w:p w14:paraId="0FE09B14" w14:textId="77777777" w:rsidR="00502E4C" w:rsidRDefault="00000000">
      <w:pPr>
        <w:spacing w:after="120"/>
      </w:pPr>
      <w:r>
        <w:t>Écrire ses premières lambdas, et ranger des comportements dans un tableau.</w:t>
      </w:r>
    </w:p>
    <w:p w14:paraId="36A9FD3F" w14:textId="77777777" w:rsidR="00502E4C" w:rsidRDefault="00000000">
      <w:pPr>
        <w:pStyle w:val="Titre3"/>
        <w:keepNext/>
        <w:spacing w:before="240" w:after="100"/>
      </w:pPr>
      <w:r>
        <w:rPr>
          <w:b/>
          <w:bCs/>
          <w:color w:val="595959"/>
        </w:rPr>
        <w:t>Énoncé</w:t>
      </w:r>
    </w:p>
    <w:p w14:paraId="32652F75" w14:textId="77777777" w:rsidR="00502E4C" w:rsidRDefault="00000000">
      <w:pPr>
        <w:spacing w:after="120"/>
      </w:pPr>
      <w:r>
        <w:t xml:space="preserve">L'interface </w:t>
      </w:r>
      <w:r>
        <w:rPr>
          <w:rFonts w:ascii="Consolas" w:hAnsi="Consolas" w:cs="Consolas"/>
          <w:color w:val="E97132" w:themeColor="accent2"/>
          <w:sz w:val="18"/>
          <w:szCs w:val="18"/>
        </w:rPr>
        <w:t>Calculateur</w:t>
      </w:r>
      <w:r>
        <w:t xml:space="preserve"> vous est fournie : elle déclare </w:t>
      </w:r>
      <w:r>
        <w:rPr>
          <w:rFonts w:ascii="Consolas" w:hAnsi="Consolas" w:cs="Consolas"/>
          <w:color w:val="E97132" w:themeColor="accent2"/>
          <w:sz w:val="18"/>
          <w:szCs w:val="18"/>
        </w:rPr>
        <w:t>int calcul(int n)</w:t>
      </w:r>
      <w:r>
        <w:t xml:space="preserve"> et rien d'autre. Complétez la classe </w:t>
      </w:r>
      <w:r>
        <w:rPr>
          <w:rFonts w:ascii="Consolas" w:hAnsi="Consolas" w:cs="Consolas"/>
          <w:color w:val="E97132" w:themeColor="accent2"/>
          <w:sz w:val="18"/>
          <w:szCs w:val="18"/>
        </w:rPr>
        <w:t>Calculs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000"/>
        <w:gridCol w:w="3160"/>
      </w:tblGrid>
      <w:tr w:rsidR="00502E4C" w14:paraId="47336B84"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6EDA5F9C" w14:textId="77777777" w:rsidR="00502E4C" w:rsidRDefault="00000000">
            <w:r>
              <w:rPr>
                <w:b/>
                <w:bCs/>
                <w:sz w:val="20"/>
                <w:szCs w:val="20"/>
              </w:rPr>
              <w:t>Élément</w:t>
            </w:r>
          </w:p>
        </w:tc>
        <w:tc>
          <w:tcPr>
            <w:tcW w:w="4000" w:type="dxa"/>
            <w:shd w:val="clear" w:color="auto" w:fill="DEEAF6"/>
            <w:tcMar>
              <w:top w:w="55" w:type="dxa"/>
              <w:left w:w="100" w:type="dxa"/>
              <w:bottom w:w="55" w:type="dxa"/>
              <w:right w:w="100" w:type="dxa"/>
            </w:tcMar>
          </w:tcPr>
          <w:p w14:paraId="4A92E825" w14:textId="77777777" w:rsidR="00502E4C" w:rsidRDefault="00000000">
            <w:r>
              <w:rPr>
                <w:b/>
                <w:bCs/>
                <w:sz w:val="20"/>
                <w:szCs w:val="20"/>
              </w:rPr>
              <w:t>Signature</w:t>
            </w:r>
          </w:p>
        </w:tc>
        <w:tc>
          <w:tcPr>
            <w:tcW w:w="3160" w:type="dxa"/>
            <w:shd w:val="clear" w:color="auto" w:fill="DEEAF6"/>
            <w:tcMar>
              <w:top w:w="55" w:type="dxa"/>
              <w:left w:w="100" w:type="dxa"/>
              <w:bottom w:w="55" w:type="dxa"/>
              <w:right w:w="100" w:type="dxa"/>
            </w:tcMar>
          </w:tcPr>
          <w:p w14:paraId="00E0B2AE" w14:textId="77777777" w:rsidR="00502E4C" w:rsidRDefault="00000000">
            <w:r>
              <w:rPr>
                <w:b/>
                <w:bCs/>
                <w:sz w:val="20"/>
                <w:szCs w:val="20"/>
              </w:rPr>
              <w:t>Rôle</w:t>
            </w:r>
          </w:p>
        </w:tc>
      </w:tr>
      <w:tr w:rsidR="00502E4C" w14:paraId="00655B34" w14:textId="77777777">
        <w:tblPrEx>
          <w:tblCellMar>
            <w:top w:w="0" w:type="dxa"/>
            <w:bottom w:w="0" w:type="dxa"/>
          </w:tblCellMar>
        </w:tblPrEx>
        <w:trPr>
          <w:cantSplit/>
        </w:trPr>
        <w:tc>
          <w:tcPr>
            <w:tcW w:w="2200" w:type="dxa"/>
            <w:tcMar>
              <w:top w:w="55" w:type="dxa"/>
              <w:left w:w="100" w:type="dxa"/>
              <w:bottom w:w="55" w:type="dxa"/>
              <w:right w:w="100" w:type="dxa"/>
            </w:tcMar>
          </w:tcPr>
          <w:p w14:paraId="1AB08A89" w14:textId="77777777" w:rsidR="00502E4C" w:rsidRDefault="00000000">
            <w:r>
              <w:rPr>
                <w:rFonts w:ascii="Consolas" w:hAnsi="Consolas" w:cs="Consolas"/>
                <w:color w:val="E97132" w:themeColor="accent2"/>
                <w:sz w:val="18"/>
                <w:szCs w:val="18"/>
              </w:rPr>
              <w:t>traite</w:t>
            </w:r>
          </w:p>
        </w:tc>
        <w:tc>
          <w:tcPr>
            <w:tcW w:w="4000" w:type="dxa"/>
            <w:tcMar>
              <w:top w:w="55" w:type="dxa"/>
              <w:left w:w="100" w:type="dxa"/>
              <w:bottom w:w="55" w:type="dxa"/>
              <w:right w:w="100" w:type="dxa"/>
            </w:tcMar>
          </w:tcPr>
          <w:p w14:paraId="01BF7813" w14:textId="77777777" w:rsidR="00502E4C" w:rsidRDefault="00000000">
            <w:r>
              <w:rPr>
                <w:rFonts w:ascii="Consolas" w:hAnsi="Consolas" w:cs="Consolas"/>
                <w:color w:val="E97132" w:themeColor="accent2"/>
                <w:sz w:val="18"/>
                <w:szCs w:val="18"/>
              </w:rPr>
              <w:t>public static int traite(int, Calculateur)</w:t>
            </w:r>
          </w:p>
        </w:tc>
        <w:tc>
          <w:tcPr>
            <w:tcW w:w="3160" w:type="dxa"/>
            <w:tcMar>
              <w:top w:w="55" w:type="dxa"/>
              <w:left w:w="100" w:type="dxa"/>
              <w:bottom w:w="55" w:type="dxa"/>
              <w:right w:w="100" w:type="dxa"/>
            </w:tcMar>
          </w:tcPr>
          <w:p w14:paraId="296E1D43" w14:textId="77777777" w:rsidR="00502E4C" w:rsidRDefault="00000000">
            <w:r>
              <w:rPr>
                <w:sz w:val="20"/>
                <w:szCs w:val="20"/>
              </w:rPr>
              <w:t xml:space="preserve">Applique le </w:t>
            </w:r>
            <w:r>
              <w:rPr>
                <w:rFonts w:ascii="Consolas" w:hAnsi="Consolas" w:cs="Consolas"/>
                <w:color w:val="E97132" w:themeColor="accent2"/>
                <w:sz w:val="18"/>
                <w:szCs w:val="18"/>
              </w:rPr>
              <w:t>Calculateur</w:t>
            </w:r>
            <w:r>
              <w:rPr>
                <w:sz w:val="20"/>
                <w:szCs w:val="20"/>
              </w:rPr>
              <w:t xml:space="preserve"> au nombre</w:t>
            </w:r>
          </w:p>
        </w:tc>
      </w:tr>
      <w:tr w:rsidR="00502E4C" w14:paraId="0EB2201E" w14:textId="77777777">
        <w:tblPrEx>
          <w:tblCellMar>
            <w:top w:w="0" w:type="dxa"/>
            <w:bottom w:w="0" w:type="dxa"/>
          </w:tblCellMar>
        </w:tblPrEx>
        <w:trPr>
          <w:cantSplit/>
        </w:trPr>
        <w:tc>
          <w:tcPr>
            <w:tcW w:w="2200" w:type="dxa"/>
            <w:tcMar>
              <w:top w:w="55" w:type="dxa"/>
              <w:left w:w="100" w:type="dxa"/>
              <w:bottom w:w="55" w:type="dxa"/>
              <w:right w:w="100" w:type="dxa"/>
            </w:tcMar>
          </w:tcPr>
          <w:p w14:paraId="4B68856C" w14:textId="77777777" w:rsidR="00502E4C" w:rsidRDefault="00000000">
            <w:r>
              <w:rPr>
                <w:rFonts w:ascii="Consolas" w:hAnsi="Consolas" w:cs="Consolas"/>
                <w:color w:val="E97132" w:themeColor="accent2"/>
                <w:sz w:val="18"/>
                <w:szCs w:val="18"/>
              </w:rPr>
              <w:t>calculateurs</w:t>
            </w:r>
          </w:p>
        </w:tc>
        <w:tc>
          <w:tcPr>
            <w:tcW w:w="4000" w:type="dxa"/>
            <w:tcMar>
              <w:top w:w="55" w:type="dxa"/>
              <w:left w:w="100" w:type="dxa"/>
              <w:bottom w:w="55" w:type="dxa"/>
              <w:right w:w="100" w:type="dxa"/>
            </w:tcMar>
          </w:tcPr>
          <w:p w14:paraId="03D36E89" w14:textId="77777777" w:rsidR="00502E4C" w:rsidRDefault="00000000">
            <w:r>
              <w:rPr>
                <w:rFonts w:ascii="Consolas" w:hAnsi="Consolas" w:cs="Consolas"/>
                <w:color w:val="E97132" w:themeColor="accent2"/>
                <w:sz w:val="18"/>
                <w:szCs w:val="18"/>
              </w:rPr>
              <w:t>public static Calculateur[] calculateurs()</w:t>
            </w:r>
          </w:p>
        </w:tc>
        <w:tc>
          <w:tcPr>
            <w:tcW w:w="3160" w:type="dxa"/>
            <w:tcMar>
              <w:top w:w="55" w:type="dxa"/>
              <w:left w:w="100" w:type="dxa"/>
              <w:bottom w:w="55" w:type="dxa"/>
              <w:right w:w="100" w:type="dxa"/>
            </w:tcMar>
          </w:tcPr>
          <w:p w14:paraId="614427A7" w14:textId="77777777" w:rsidR="00502E4C" w:rsidRDefault="00000000">
            <w:r>
              <w:rPr>
                <w:sz w:val="20"/>
                <w:szCs w:val="20"/>
              </w:rPr>
              <w:t>Quatre lambdas : carré, double, opposé, inchangé</w:t>
            </w:r>
          </w:p>
        </w:tc>
      </w:tr>
      <w:tr w:rsidR="00502E4C" w14:paraId="42585C4E" w14:textId="77777777">
        <w:tblPrEx>
          <w:tblCellMar>
            <w:top w:w="0" w:type="dxa"/>
            <w:bottom w:w="0" w:type="dxa"/>
          </w:tblCellMar>
        </w:tblPrEx>
        <w:trPr>
          <w:cantSplit/>
        </w:trPr>
        <w:tc>
          <w:tcPr>
            <w:tcW w:w="2200" w:type="dxa"/>
            <w:tcMar>
              <w:top w:w="55" w:type="dxa"/>
              <w:left w:w="100" w:type="dxa"/>
              <w:bottom w:w="55" w:type="dxa"/>
              <w:right w:w="100" w:type="dxa"/>
            </w:tcMar>
          </w:tcPr>
          <w:p w14:paraId="6286C855" w14:textId="77777777" w:rsidR="00502E4C" w:rsidRDefault="00000000">
            <w:r>
              <w:rPr>
                <w:rFonts w:ascii="Consolas" w:hAnsi="Consolas" w:cs="Consolas"/>
                <w:color w:val="E97132" w:themeColor="accent2"/>
                <w:sz w:val="18"/>
                <w:szCs w:val="18"/>
              </w:rPr>
              <w:lastRenderedPageBreak/>
              <w:t>tousLesCalculs</w:t>
            </w:r>
          </w:p>
        </w:tc>
        <w:tc>
          <w:tcPr>
            <w:tcW w:w="4000" w:type="dxa"/>
            <w:tcMar>
              <w:top w:w="55" w:type="dxa"/>
              <w:left w:w="100" w:type="dxa"/>
              <w:bottom w:w="55" w:type="dxa"/>
              <w:right w:w="100" w:type="dxa"/>
            </w:tcMar>
          </w:tcPr>
          <w:p w14:paraId="67C04FE0" w14:textId="77777777" w:rsidR="00502E4C" w:rsidRDefault="00000000">
            <w:r>
              <w:rPr>
                <w:rFonts w:ascii="Consolas" w:hAnsi="Consolas" w:cs="Consolas"/>
                <w:color w:val="E97132" w:themeColor="accent2"/>
                <w:sz w:val="18"/>
                <w:szCs w:val="18"/>
              </w:rPr>
              <w:t>public static String tousLesCalculs(int)</w:t>
            </w:r>
          </w:p>
        </w:tc>
        <w:tc>
          <w:tcPr>
            <w:tcW w:w="3160" w:type="dxa"/>
            <w:tcMar>
              <w:top w:w="55" w:type="dxa"/>
              <w:left w:w="100" w:type="dxa"/>
              <w:bottom w:w="55" w:type="dxa"/>
              <w:right w:w="100" w:type="dxa"/>
            </w:tcMar>
          </w:tcPr>
          <w:p w14:paraId="57C52CE6" w14:textId="77777777" w:rsidR="00502E4C" w:rsidRDefault="00000000">
            <w:r>
              <w:rPr>
                <w:sz w:val="20"/>
                <w:szCs w:val="20"/>
              </w:rPr>
              <w:t>Les quatre résultats, séparés par une espace</w:t>
            </w:r>
          </w:p>
        </w:tc>
      </w:tr>
    </w:tbl>
    <w:p w14:paraId="52D9F3A0"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tousLesCalculs(3)    -&gt;  "9 6 -3 3"</w:t>
      </w:r>
    </w:p>
    <w:p w14:paraId="0E64326C" w14:textId="77777777" w:rsidR="00502E4C" w:rsidRDefault="00000000">
      <w:pPr>
        <w:keepLines/>
        <w:shd w:val="clear" w:color="auto" w:fill="F2F2F2"/>
        <w:spacing w:after="160"/>
        <w:ind w:left="220"/>
      </w:pPr>
      <w:r>
        <w:rPr>
          <w:rFonts w:ascii="Consolas" w:hAnsi="Consolas" w:cs="Consolas"/>
          <w:color w:val="E97132" w:themeColor="accent2"/>
          <w:sz w:val="18"/>
          <w:szCs w:val="18"/>
        </w:rPr>
        <w:t>tousLesCalculs(-2)   -&gt;  "4 -4 2 -2"</w:t>
      </w:r>
    </w:p>
    <w:p w14:paraId="34EEFEED" w14:textId="77777777" w:rsidR="00502E4C" w:rsidRDefault="00000000">
      <w:pPr>
        <w:pStyle w:val="Titre3"/>
        <w:keepNext/>
        <w:spacing w:before="240" w:after="100"/>
      </w:pPr>
      <w:r>
        <w:rPr>
          <w:b/>
          <w:bCs/>
          <w:color w:val="595959"/>
        </w:rPr>
        <w:t>Le point de l'exercice</w:t>
      </w:r>
    </w:p>
    <w:p w14:paraId="4FB68B96" w14:textId="77777777" w:rsidR="00502E4C" w:rsidRDefault="00000000">
      <w:pPr>
        <w:spacing w:after="120"/>
      </w:pPr>
      <w:r>
        <w:rPr>
          <w:b/>
          <w:bCs/>
        </w:rPr>
        <w:t xml:space="preserve">Un tableau de calculateurs. </w:t>
      </w:r>
      <w:r>
        <w:t xml:space="preserve">On y range des comportements comme on rangerait des nombres, et le programme les applique sans savoir ce qu'ils font. Comparez avec </w:t>
      </w:r>
      <w:hyperlink w:anchor="ex-ITF-1" w:history="1">
        <w:r>
          <w:rPr>
            <w:rFonts w:ascii="Consolas" w:hAnsi="Consolas" w:cs="Consolas"/>
            <w:color w:val="E97132" w:themeColor="accent2"/>
            <w:sz w:val="18"/>
            <w:szCs w:val="18"/>
          </w:rPr>
          <w:t>ITF.1</w:t>
        </w:r>
      </w:hyperlink>
      <w:r>
        <w:t> : la même idée demandait quatre fichiers, elle tient ici en quatre lignes.</w:t>
      </w:r>
    </w:p>
    <w:p w14:paraId="2915C9E4"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3C344AB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3EF05D9" w14:textId="77777777" w:rsidR="00502E4C" w:rsidRDefault="00000000">
            <w:pPr>
              <w:spacing w:after="80"/>
            </w:pPr>
            <w:r>
              <w:rPr>
                <w:rFonts w:ascii="Consolas" w:hAnsi="Consolas" w:cs="Consolas"/>
                <w:color w:val="E97132" w:themeColor="accent2"/>
                <w:sz w:val="18"/>
                <w:szCs w:val="18"/>
              </w:rPr>
              <w:t>be.ephec.java.lam.e01.CalculsTest</w:t>
            </w:r>
          </w:p>
          <w:p w14:paraId="43C01D63" w14:textId="77777777" w:rsidR="00502E4C" w:rsidRDefault="00000000">
            <w:r>
              <w:t>Vérifie la délégation, le contenu et l'ordre du tableau, les résultats combinés, et le fait qu'une lambda écrite dans le test — un cube, absent du tableau — fonctionne tout autant.</w:t>
            </w:r>
          </w:p>
        </w:tc>
      </w:tr>
    </w:tbl>
    <w:p w14:paraId="3D230999" w14:textId="77777777" w:rsidR="00502E4C" w:rsidRDefault="00000000">
      <w:pPr>
        <w:pStyle w:val="Titre3"/>
        <w:keepNext/>
        <w:spacing w:before="240" w:after="100"/>
      </w:pPr>
      <w:r>
        <w:rPr>
          <w:b/>
          <w:bCs/>
          <w:color w:val="595959"/>
        </w:rPr>
        <w:t>Questions à se poser</w:t>
      </w:r>
    </w:p>
    <w:p w14:paraId="0434187D" w14:textId="77777777" w:rsidR="00502E4C" w:rsidRDefault="00000000">
      <w:pPr>
        <w:pStyle w:val="Paragraphedeliste"/>
        <w:numPr>
          <w:ilvl w:val="0"/>
          <w:numId w:val="13"/>
        </w:numPr>
        <w:spacing w:after="60"/>
      </w:pPr>
      <w:r>
        <w:t xml:space="preserve">Écrivez </w:t>
      </w:r>
      <w:r>
        <w:rPr>
          <w:rFonts w:ascii="Consolas" w:hAnsi="Consolas" w:cs="Consolas"/>
          <w:color w:val="E97132" w:themeColor="accent2"/>
          <w:sz w:val="18"/>
          <w:szCs w:val="18"/>
        </w:rPr>
        <w:t>n -&gt; n * n</w:t>
      </w:r>
      <w:r>
        <w:t xml:space="preserve"> sous ses trois formes, de la classe anonyme à la lambda abrégée. Laquelle préférez-vous relire ? Laquelle préférez-vous écrire ?</w:t>
      </w:r>
    </w:p>
    <w:p w14:paraId="5D9C2815" w14:textId="77777777" w:rsidR="00502E4C" w:rsidRDefault="00000000">
      <w:pPr>
        <w:pStyle w:val="Paragraphedeliste"/>
        <w:numPr>
          <w:ilvl w:val="0"/>
          <w:numId w:val="13"/>
        </w:numPr>
        <w:spacing w:after="60"/>
      </w:pPr>
      <w:r>
        <w:t xml:space="preserve">Ajoutez une seconde méthode à l'interface </w:t>
      </w:r>
      <w:r>
        <w:rPr>
          <w:rFonts w:ascii="Consolas" w:hAnsi="Consolas" w:cs="Consolas"/>
          <w:color w:val="E97132" w:themeColor="accent2"/>
          <w:sz w:val="18"/>
          <w:szCs w:val="18"/>
        </w:rPr>
        <w:t>Calculateur</w:t>
      </w:r>
      <w:r>
        <w:t>. Que dit le compilateur, et sur quelle ligne ?</w:t>
      </w:r>
    </w:p>
    <w:p w14:paraId="4ABAA211" w14:textId="77777777" w:rsidR="00502E4C" w:rsidRDefault="00000000">
      <w:pPr>
        <w:pStyle w:val="Paragraphedeliste"/>
        <w:numPr>
          <w:ilvl w:val="0"/>
          <w:numId w:val="13"/>
        </w:numPr>
        <w:spacing w:after="60"/>
      </w:pPr>
      <w:r>
        <w:t xml:space="preserve">Une lambda n'a pas de nom, et pourtant elle fait quelque chose. Comment le lecteur sait-il quoi ? Voir </w:t>
      </w:r>
      <w:r>
        <w:rPr>
          <w:rFonts w:ascii="Consolas" w:hAnsi="Consolas" w:cs="Consolas"/>
          <w:color w:val="E97132" w:themeColor="accent2"/>
          <w:sz w:val="18"/>
          <w:szCs w:val="18"/>
        </w:rPr>
        <w:t>CC-MET.1</w:t>
      </w:r>
      <w:r>
        <w:t> : quand le nom disparaît, c'est la variable qui la reçoit qui doit parler.</w:t>
      </w:r>
    </w:p>
    <w:p w14:paraId="74E84A5A" w14:textId="77777777" w:rsidR="00502E4C" w:rsidRDefault="00502E4C">
      <w:pPr>
        <w:pBdr>
          <w:bottom w:val="single" w:sz="6" w:space="1" w:color="A6A6A6"/>
        </w:pBdr>
        <w:spacing w:before="240" w:after="360"/>
      </w:pPr>
    </w:p>
    <w:p w14:paraId="0E795948" w14:textId="77777777" w:rsidR="00502E4C" w:rsidRDefault="00000000">
      <w:pPr>
        <w:pStyle w:val="Titre2"/>
        <w:keepNext/>
        <w:spacing w:before="360" w:after="160"/>
      </w:pPr>
      <w:bookmarkStart w:id="76" w:name="_Toc243775018"/>
      <w:r>
        <w:rPr>
          <w:b/>
          <w:bCs/>
          <w:color w:val="1F4E79"/>
          <w:sz w:val="30"/>
          <w:szCs w:val="30"/>
        </w:rPr>
        <w:t>LAM.2 — Écrire son interface fonctionnelle</w:t>
      </w:r>
      <w:bookmarkEnd w:id="76"/>
    </w:p>
    <w:p w14:paraId="6062D8ED"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be.ephec.java.lam.e02</w:t>
      </w:r>
    </w:p>
    <w:p w14:paraId="4B28D7A9" w14:textId="77777777" w:rsidR="00502E4C" w:rsidRDefault="00000000">
      <w:pPr>
        <w:pStyle w:val="Titre3"/>
        <w:keepNext/>
        <w:spacing w:before="240" w:after="100"/>
      </w:pPr>
      <w:r>
        <w:rPr>
          <w:b/>
          <w:bCs/>
          <w:color w:val="595959"/>
        </w:rPr>
        <w:t>Objectif</w:t>
      </w:r>
    </w:p>
    <w:p w14:paraId="78E646E2" w14:textId="77777777" w:rsidR="00502E4C" w:rsidRDefault="00000000">
      <w:pPr>
        <w:spacing w:after="120"/>
      </w:pPr>
      <w:r>
        <w:t>Faire passer un critère de sélection en paramètre.</w:t>
      </w:r>
    </w:p>
    <w:p w14:paraId="353A39CC" w14:textId="77777777" w:rsidR="00502E4C" w:rsidRDefault="00000000">
      <w:pPr>
        <w:pStyle w:val="Titre3"/>
        <w:keepNext/>
        <w:spacing w:before="240" w:after="100"/>
      </w:pPr>
      <w:r>
        <w:rPr>
          <w:b/>
          <w:bCs/>
          <w:color w:val="595959"/>
        </w:rPr>
        <w:t>Énoncé</w:t>
      </w:r>
    </w:p>
    <w:p w14:paraId="15C81DF4" w14:textId="77777777" w:rsidR="00502E4C" w:rsidRDefault="00000000">
      <w:pPr>
        <w:spacing w:after="120"/>
      </w:pPr>
      <w:r>
        <w:t xml:space="preserve">Complétez l'interface fonctionnelle </w:t>
      </w:r>
      <w:r>
        <w:rPr>
          <w:rFonts w:ascii="Consolas" w:hAnsi="Consolas" w:cs="Consolas"/>
          <w:color w:val="E97132" w:themeColor="accent2"/>
          <w:sz w:val="18"/>
          <w:szCs w:val="18"/>
        </w:rPr>
        <w:t>Filtrage</w:t>
      </w:r>
      <w:r>
        <w:t xml:space="preserve"> — une seule méthode, </w:t>
      </w:r>
      <w:r>
        <w:rPr>
          <w:rFonts w:ascii="Consolas" w:hAnsi="Consolas" w:cs="Consolas"/>
          <w:color w:val="E97132" w:themeColor="accent2"/>
          <w:sz w:val="18"/>
          <w:szCs w:val="18"/>
        </w:rPr>
        <w:t>boolean test(int valeur)</w:t>
      </w:r>
      <w:r>
        <w:t xml:space="preserve"> — puis la méthode </w:t>
      </w:r>
      <w:r>
        <w:rPr>
          <w:rFonts w:ascii="Consolas" w:hAnsi="Consolas" w:cs="Consolas"/>
          <w:color w:val="E97132" w:themeColor="accent2"/>
          <w:sz w:val="18"/>
          <w:szCs w:val="18"/>
        </w:rPr>
        <w:t>Affichage.selectionner(int[], Filtrage)</w:t>
      </w:r>
      <w:r>
        <w:t>, qui retourne les éléments retenus séparés par une espace.</w:t>
      </w:r>
    </w:p>
    <w:p w14:paraId="3931E11F"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int[] tableau = {1, 4, -9, 5, -7, -3, 2};</w:t>
      </w:r>
    </w:p>
    <w:p w14:paraId="4996470A"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w:t>
      </w:r>
    </w:p>
    <w:p w14:paraId="2530303D" w14:textId="77777777" w:rsidR="00502E4C" w:rsidRDefault="00000000">
      <w:pPr>
        <w:keepNext/>
        <w:keepLines/>
        <w:shd w:val="clear" w:color="auto" w:fill="F2F2F2"/>
        <w:ind w:left="220"/>
      </w:pPr>
      <w:r>
        <w:rPr>
          <w:rFonts w:ascii="Consolas" w:hAnsi="Consolas" w:cs="Consolas"/>
          <w:color w:val="E97132" w:themeColor="accent2"/>
          <w:sz w:val="18"/>
          <w:szCs w:val="18"/>
        </w:rPr>
        <w:t>selectionner(tableau, e -&gt; e &gt; 0)    -&gt;  "1 4 5 2"</w:t>
      </w:r>
    </w:p>
    <w:p w14:paraId="44B75353" w14:textId="77777777" w:rsidR="00502E4C" w:rsidRDefault="00000000">
      <w:pPr>
        <w:keepNext/>
        <w:keepLines/>
        <w:shd w:val="clear" w:color="auto" w:fill="F2F2F2"/>
        <w:ind w:left="220"/>
      </w:pPr>
      <w:r>
        <w:rPr>
          <w:rFonts w:ascii="Consolas" w:hAnsi="Consolas" w:cs="Consolas"/>
          <w:color w:val="E97132" w:themeColor="accent2"/>
          <w:sz w:val="18"/>
          <w:szCs w:val="18"/>
        </w:rPr>
        <w:t>selectionner(tableau, e -&gt; e &lt; 0)    -&gt;  "-9 -7 -3"</w:t>
      </w:r>
    </w:p>
    <w:p w14:paraId="480475B6" w14:textId="77777777" w:rsidR="00502E4C" w:rsidRDefault="00000000">
      <w:pPr>
        <w:keepLines/>
        <w:shd w:val="clear" w:color="auto" w:fill="F2F2F2"/>
        <w:spacing w:after="160"/>
        <w:ind w:left="220"/>
      </w:pPr>
      <w:r>
        <w:rPr>
          <w:rFonts w:ascii="Consolas" w:hAnsi="Consolas" w:cs="Consolas"/>
          <w:color w:val="E97132" w:themeColor="accent2"/>
          <w:sz w:val="18"/>
          <w:szCs w:val="18"/>
        </w:rPr>
        <w:t>selectionner(tableau, e -&gt; e &gt; 1000) -&gt;  ""</w:t>
      </w:r>
    </w:p>
    <w:p w14:paraId="6E24A9CC" w14:textId="77777777" w:rsidR="00502E4C" w:rsidRDefault="00000000">
      <w:pPr>
        <w:spacing w:after="120"/>
      </w:pPr>
      <w:r>
        <w:t xml:space="preserve">Le </w:t>
      </w:r>
      <w:r>
        <w:rPr>
          <w:rFonts w:ascii="Consolas" w:hAnsi="Consolas" w:cs="Consolas"/>
          <w:color w:val="E97132" w:themeColor="accent2"/>
          <w:sz w:val="18"/>
          <w:szCs w:val="18"/>
        </w:rPr>
        <w:t>Programme</w:t>
      </w:r>
      <w:r>
        <w:t xml:space="preserve"> affiche les positifs, en passant le critère sous forme d'expression lambda.</w:t>
      </w:r>
    </w:p>
    <w:p w14:paraId="0F92D96B" w14:textId="77777777" w:rsidR="00502E4C" w:rsidRDefault="00000000">
      <w:pPr>
        <w:pStyle w:val="Titre3"/>
        <w:keepNext/>
        <w:spacing w:before="240" w:after="100"/>
      </w:pPr>
      <w:r>
        <w:rPr>
          <w:b/>
          <w:bCs/>
          <w:color w:val="595959"/>
        </w:rPr>
        <w:t>La question à garder</w:t>
      </w:r>
    </w:p>
    <w:p w14:paraId="0FAB9D57" w14:textId="77777777" w:rsidR="00502E4C" w:rsidRDefault="00000000">
      <w:pPr>
        <w:spacing w:after="120"/>
      </w:pPr>
      <w:r>
        <w:t xml:space="preserve">Cherchez, parmi les interfaces fonctionnelles du JDK vues au cours, celle qui ferait exactement le travail de votre </w:t>
      </w:r>
      <w:r>
        <w:rPr>
          <w:rFonts w:ascii="Consolas" w:hAnsi="Consolas" w:cs="Consolas"/>
          <w:color w:val="E97132" w:themeColor="accent2"/>
          <w:sz w:val="18"/>
          <w:szCs w:val="18"/>
        </w:rPr>
        <w:t>Filtrage</w:t>
      </w:r>
      <w:r>
        <w:t xml:space="preserve">. Elle vit dans </w:t>
      </w:r>
      <w:r>
        <w:rPr>
          <w:rFonts w:ascii="Consolas" w:hAnsi="Consolas" w:cs="Consolas"/>
          <w:color w:val="E97132" w:themeColor="accent2"/>
          <w:sz w:val="18"/>
          <w:szCs w:val="18"/>
        </w:rPr>
        <w:t>java.util.function</w:t>
      </w:r>
      <w:r>
        <w:t xml:space="preserve">. </w:t>
      </w:r>
      <w:hyperlink w:anchor="ex-LAM-3" w:history="1">
        <w:r>
          <w:rPr>
            <w:rFonts w:ascii="Consolas" w:hAnsi="Consolas" w:cs="Consolas"/>
            <w:color w:val="E97132" w:themeColor="accent2"/>
            <w:sz w:val="18"/>
            <w:szCs w:val="18"/>
          </w:rPr>
          <w:t>LAM.3</w:t>
        </w:r>
      </w:hyperlink>
      <w:r>
        <w:t xml:space="preserve"> s'en sert, et votre interface disparaît.</w:t>
      </w:r>
    </w:p>
    <w:p w14:paraId="45BFC050" w14:textId="77777777" w:rsidR="00502E4C"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0156B16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8418F42" w14:textId="77777777" w:rsidR="00502E4C" w:rsidRDefault="00000000">
            <w:pPr>
              <w:spacing w:after="80"/>
            </w:pPr>
            <w:r>
              <w:rPr>
                <w:rFonts w:ascii="Consolas" w:hAnsi="Consolas" w:cs="Consolas"/>
                <w:color w:val="E97132" w:themeColor="accent2"/>
                <w:sz w:val="18"/>
                <w:szCs w:val="18"/>
              </w:rPr>
              <w:t>be.ephec.java.lam.e02.AffichageTest</w:t>
            </w:r>
          </w:p>
          <w:p w14:paraId="3621BAC8" w14:textId="77777777" w:rsidR="00502E4C" w:rsidRDefault="00000000">
            <w:pPr>
              <w:spacing w:after="80"/>
            </w:pPr>
            <w:r>
              <w:t>Vérifie quatre filtres différents — dont un qui ne retient rien et un qui retient tout — et le cas du tableau vide.</w:t>
            </w:r>
          </w:p>
          <w:p w14:paraId="47076266" w14:textId="77777777" w:rsidR="00502E4C" w:rsidRDefault="00000000">
            <w:r>
              <w:t xml:space="preserve">Remarquez que le test passe des lambdas que la méthode n'a jamais vues. C'est le même service qu'en </w:t>
            </w:r>
            <w:hyperlink w:anchor="ex-ITF-1" w:history="1">
              <w:r>
                <w:rPr>
                  <w:rFonts w:ascii="Consolas" w:hAnsi="Consolas" w:cs="Consolas"/>
                  <w:color w:val="E97132" w:themeColor="accent2"/>
                  <w:sz w:val="18"/>
                  <w:szCs w:val="18"/>
                </w:rPr>
                <w:t>ITF.1</w:t>
              </w:r>
            </w:hyperlink>
            <w:r>
              <w:t xml:space="preserve"> : </w:t>
            </w:r>
            <w:r>
              <w:rPr>
                <w:rFonts w:ascii="Consolas" w:hAnsi="Consolas" w:cs="Consolas"/>
                <w:color w:val="E97132" w:themeColor="accent2"/>
                <w:sz w:val="18"/>
                <w:szCs w:val="18"/>
              </w:rPr>
              <w:t>selectionner</w:t>
            </w:r>
            <w:r>
              <w:t xml:space="preserve"> ne connaît que l'interface.</w:t>
            </w:r>
          </w:p>
        </w:tc>
      </w:tr>
    </w:tbl>
    <w:p w14:paraId="75E1A2A6" w14:textId="77777777" w:rsidR="00502E4C" w:rsidRDefault="00000000">
      <w:pPr>
        <w:pStyle w:val="Titre3"/>
        <w:keepNext/>
        <w:spacing w:before="240" w:after="100"/>
      </w:pPr>
      <w:r>
        <w:rPr>
          <w:b/>
          <w:bCs/>
          <w:color w:val="595959"/>
        </w:rPr>
        <w:t>Questions à se poser</w:t>
      </w:r>
    </w:p>
    <w:p w14:paraId="6C29A467" w14:textId="77777777" w:rsidR="00502E4C" w:rsidRDefault="00000000">
      <w:pPr>
        <w:pStyle w:val="Paragraphedeliste"/>
        <w:numPr>
          <w:ilvl w:val="0"/>
          <w:numId w:val="13"/>
        </w:numPr>
        <w:spacing w:after="60"/>
      </w:pPr>
      <w:r>
        <w:t xml:space="preserve">Le séparateur ne doit apparaître ni avant le premier élément ni après le dernier. Vous aviez déjà résolu ce problème en </w:t>
      </w:r>
      <w:hyperlink w:anchor="ex-TAB-1" w:history="1">
        <w:r>
          <w:rPr>
            <w:rFonts w:ascii="Consolas" w:hAnsi="Consolas" w:cs="Consolas"/>
            <w:color w:val="E97132" w:themeColor="accent2"/>
            <w:sz w:val="18"/>
            <w:szCs w:val="18"/>
          </w:rPr>
          <w:t>TAB.1</w:t>
        </w:r>
      </w:hyperlink>
      <w:r>
        <w:t> : la solution est-elle la même ?</w:t>
      </w:r>
    </w:p>
    <w:p w14:paraId="1494F097" w14:textId="77777777" w:rsidR="00502E4C" w:rsidRDefault="00000000">
      <w:pPr>
        <w:pStyle w:val="Paragraphedeliste"/>
        <w:numPr>
          <w:ilvl w:val="0"/>
          <w:numId w:val="13"/>
        </w:numPr>
        <w:spacing w:after="60"/>
      </w:pPr>
      <w:r>
        <w:t>Une lambda peut-elle utiliser une variable locale déclarée avant elle ? Essayez, puis essayez de modifier cette variable ensuite.</w:t>
      </w:r>
    </w:p>
    <w:p w14:paraId="30DE9D5C" w14:textId="77777777" w:rsidR="00502E4C" w:rsidRDefault="00000000">
      <w:pPr>
        <w:pStyle w:val="Paragraphedeliste"/>
        <w:numPr>
          <w:ilvl w:val="0"/>
          <w:numId w:val="13"/>
        </w:numPr>
        <w:spacing w:after="60"/>
      </w:pPr>
      <w:r>
        <w:t xml:space="preserve">Une lambda qui modifie quelque chose au passage est légale, et c'est un piège. Voir </w:t>
      </w:r>
      <w:r>
        <w:rPr>
          <w:rFonts w:ascii="Consolas" w:hAnsi="Consolas" w:cs="Consolas"/>
          <w:color w:val="E97132" w:themeColor="accent2"/>
          <w:sz w:val="18"/>
          <w:szCs w:val="18"/>
        </w:rPr>
        <w:t>CC-MET.7</w:t>
      </w:r>
      <w:r>
        <w:t>.</w:t>
      </w:r>
    </w:p>
    <w:p w14:paraId="6747975B" w14:textId="77777777" w:rsidR="00502E4C" w:rsidRDefault="00502E4C">
      <w:pPr>
        <w:pBdr>
          <w:bottom w:val="single" w:sz="6" w:space="1" w:color="A6A6A6"/>
        </w:pBdr>
        <w:spacing w:before="240" w:after="360"/>
      </w:pPr>
    </w:p>
    <w:p w14:paraId="40865C18" w14:textId="77777777" w:rsidR="00502E4C" w:rsidRDefault="00000000">
      <w:pPr>
        <w:pStyle w:val="Titre2"/>
        <w:keepNext/>
        <w:spacing w:before="360" w:after="160"/>
      </w:pPr>
      <w:bookmarkStart w:id="77" w:name="_Toc243775019"/>
      <w:r>
        <w:rPr>
          <w:b/>
          <w:bCs/>
          <w:color w:val="1F4E79"/>
          <w:sz w:val="30"/>
          <w:szCs w:val="30"/>
        </w:rPr>
        <w:t>LAM.3 — Celle du JDK, et les références de méthodes</w:t>
      </w:r>
      <w:bookmarkEnd w:id="77"/>
    </w:p>
    <w:p w14:paraId="7D87DCFB"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be.ephec.java.lam.e03</w:t>
      </w:r>
    </w:p>
    <w:p w14:paraId="60358856" w14:textId="77777777" w:rsidR="00502E4C" w:rsidRDefault="00000000">
      <w:pPr>
        <w:pStyle w:val="Titre3"/>
        <w:keepNext/>
        <w:spacing w:before="240" w:after="100"/>
      </w:pPr>
      <w:r>
        <w:rPr>
          <w:b/>
          <w:bCs/>
          <w:color w:val="595959"/>
        </w:rPr>
        <w:t>Objectif</w:t>
      </w:r>
    </w:p>
    <w:p w14:paraId="00BC2E87" w14:textId="77777777" w:rsidR="00502E4C" w:rsidRDefault="00000000">
      <w:pPr>
        <w:spacing w:after="120"/>
      </w:pPr>
      <w:r>
        <w:t>Découvrir que le JDK avait déjà l'interface, et donner un nom à ses critères.</w:t>
      </w:r>
    </w:p>
    <w:p w14:paraId="4E519801" w14:textId="77777777" w:rsidR="00502E4C" w:rsidRDefault="00000000">
      <w:pPr>
        <w:pStyle w:val="Titre3"/>
        <w:keepNext/>
        <w:spacing w:before="240" w:after="100"/>
      </w:pPr>
      <w:r>
        <w:rPr>
          <w:b/>
          <w:bCs/>
          <w:color w:val="595959"/>
        </w:rPr>
        <w:t>Énoncé — première partie</w:t>
      </w:r>
    </w:p>
    <w:p w14:paraId="2B414997" w14:textId="77777777" w:rsidR="00502E4C" w:rsidRDefault="00000000">
      <w:pPr>
        <w:spacing w:after="120"/>
      </w:pPr>
      <w:r>
        <w:rPr>
          <w:rFonts w:ascii="Consolas" w:hAnsi="Consolas" w:cs="Consolas"/>
          <w:color w:val="E97132" w:themeColor="accent2"/>
          <w:sz w:val="18"/>
          <w:szCs w:val="18"/>
        </w:rPr>
        <w:t>Filtrage</w:t>
      </w:r>
      <w:r>
        <w:t xml:space="preserve"> était un doublon. </w:t>
      </w:r>
      <w:r>
        <w:rPr>
          <w:rFonts w:ascii="Consolas" w:hAnsi="Consolas" w:cs="Consolas"/>
          <w:color w:val="E97132" w:themeColor="accent2"/>
          <w:sz w:val="18"/>
          <w:szCs w:val="18"/>
        </w:rPr>
        <w:t>java.util.function.IntPredicate</w:t>
      </w:r>
      <w:r>
        <w:t xml:space="preserve"> déclare exactement </w:t>
      </w:r>
      <w:r>
        <w:rPr>
          <w:rFonts w:ascii="Consolas" w:hAnsi="Consolas" w:cs="Consolas"/>
          <w:color w:val="E97132" w:themeColor="accent2"/>
          <w:sz w:val="18"/>
          <w:szCs w:val="18"/>
        </w:rPr>
        <w:t>boolean test(int)</w:t>
      </w:r>
      <w:r>
        <w:t xml:space="preserve">. Reprenez </w:t>
      </w:r>
      <w:r>
        <w:rPr>
          <w:rFonts w:ascii="Consolas" w:hAnsi="Consolas" w:cs="Consolas"/>
          <w:color w:val="E97132" w:themeColor="accent2"/>
          <w:sz w:val="18"/>
          <w:szCs w:val="18"/>
        </w:rPr>
        <w:t>selectionner</w:t>
      </w:r>
      <w:r>
        <w:t xml:space="preserve"> en l'utilisant : rien d'autre ne change.</w:t>
      </w:r>
    </w:p>
    <w:p w14:paraId="02B0E207" w14:textId="77777777" w:rsidR="00502E4C" w:rsidRDefault="00000000">
      <w:pPr>
        <w:spacing w:after="120"/>
      </w:pPr>
      <w:r>
        <w:rPr>
          <w:b/>
          <w:bCs/>
        </w:rPr>
        <w:t xml:space="preserve">Ce n'était pas du temps perdu. </w:t>
      </w:r>
      <w:r>
        <w:t xml:space="preserve">En écrivant votre propre interface, vous avez compris ce qu'est une interface fonctionnelle. Mais avant d'en écrire une, regardez désormais ce que contient </w:t>
      </w:r>
      <w:r>
        <w:rPr>
          <w:rFonts w:ascii="Consolas" w:hAnsi="Consolas" w:cs="Consolas"/>
          <w:color w:val="E97132" w:themeColor="accent2"/>
          <w:sz w:val="18"/>
          <w:szCs w:val="18"/>
        </w:rPr>
        <w:t>java.util.function</w:t>
      </w:r>
      <w:r>
        <w:t xml:space="preserve"> : </w:t>
      </w:r>
      <w:r>
        <w:rPr>
          <w:rFonts w:ascii="Consolas" w:hAnsi="Consolas" w:cs="Consolas"/>
          <w:color w:val="E97132" w:themeColor="accent2"/>
          <w:sz w:val="18"/>
          <w:szCs w:val="18"/>
        </w:rPr>
        <w:t>Predicate</w:t>
      </w:r>
      <w:r>
        <w:t xml:space="preserve">, </w:t>
      </w:r>
      <w:r>
        <w:rPr>
          <w:rFonts w:ascii="Consolas" w:hAnsi="Consolas" w:cs="Consolas"/>
          <w:color w:val="E97132" w:themeColor="accent2"/>
          <w:sz w:val="18"/>
          <w:szCs w:val="18"/>
        </w:rPr>
        <w:t>Function</w:t>
      </w:r>
      <w:r>
        <w:t xml:space="preserve">, </w:t>
      </w:r>
      <w:r>
        <w:rPr>
          <w:rFonts w:ascii="Consolas" w:hAnsi="Consolas" w:cs="Consolas"/>
          <w:color w:val="E97132" w:themeColor="accent2"/>
          <w:sz w:val="18"/>
          <w:szCs w:val="18"/>
        </w:rPr>
        <w:t>Supplier</w:t>
      </w:r>
      <w:r>
        <w:t xml:space="preserve">, </w:t>
      </w:r>
      <w:r>
        <w:rPr>
          <w:rFonts w:ascii="Consolas" w:hAnsi="Consolas" w:cs="Consolas"/>
          <w:color w:val="E97132" w:themeColor="accent2"/>
          <w:sz w:val="18"/>
          <w:szCs w:val="18"/>
        </w:rPr>
        <w:t>Consumer</w:t>
      </w:r>
      <w:r>
        <w:t xml:space="preserve"> et leurs variantes primitives couvrent la plupart des besoins.</w:t>
      </w:r>
    </w:p>
    <w:p w14:paraId="56DBD48C" w14:textId="77777777" w:rsidR="00502E4C" w:rsidRDefault="00000000">
      <w:pPr>
        <w:pStyle w:val="Titre3"/>
        <w:keepNext/>
        <w:spacing w:before="240" w:after="100"/>
      </w:pPr>
      <w:r>
        <w:rPr>
          <w:b/>
          <w:bCs/>
          <w:color w:val="595959"/>
        </w:rPr>
        <w:t>Énoncé — seconde partie</w:t>
      </w:r>
    </w:p>
    <w:p w14:paraId="4A75ECEE" w14:textId="77777777" w:rsidR="00502E4C" w:rsidRDefault="00000000">
      <w:pPr>
        <w:spacing w:after="120"/>
      </w:pPr>
      <w:r>
        <w:t xml:space="preserve">Écrivez trois méthodes statiques — </w:t>
      </w:r>
      <w:r>
        <w:rPr>
          <w:rFonts w:ascii="Consolas" w:hAnsi="Consolas" w:cs="Consolas"/>
          <w:color w:val="E97132" w:themeColor="accent2"/>
          <w:sz w:val="18"/>
          <w:szCs w:val="18"/>
        </w:rPr>
        <w:t>estPositif</w:t>
      </w:r>
      <w:r>
        <w:t xml:space="preserve">, </w:t>
      </w:r>
      <w:r>
        <w:rPr>
          <w:rFonts w:ascii="Consolas" w:hAnsi="Consolas" w:cs="Consolas"/>
          <w:color w:val="E97132" w:themeColor="accent2"/>
          <w:sz w:val="18"/>
          <w:szCs w:val="18"/>
        </w:rPr>
        <w:t>estNegatif</w:t>
      </w:r>
      <w:r>
        <w:t xml:space="preserve">, </w:t>
      </w:r>
      <w:r>
        <w:rPr>
          <w:rFonts w:ascii="Consolas" w:hAnsi="Consolas" w:cs="Consolas"/>
          <w:color w:val="E97132" w:themeColor="accent2"/>
          <w:sz w:val="18"/>
          <w:szCs w:val="18"/>
        </w:rPr>
        <w:t>estPair</w:t>
      </w:r>
      <w:r>
        <w:t xml:space="preserve"> — chacune sur une ligne, avec la signature qu'attend </w:t>
      </w:r>
      <w:r>
        <w:rPr>
          <w:rFonts w:ascii="Consolas" w:hAnsi="Consolas" w:cs="Consolas"/>
          <w:color w:val="E97132" w:themeColor="accent2"/>
          <w:sz w:val="18"/>
          <w:szCs w:val="18"/>
        </w:rPr>
        <w:t>IntPredicate</w:t>
      </w:r>
      <w:r>
        <w:t xml:space="preserve">. Puis la méthode </w:t>
      </w:r>
      <w:r>
        <w:rPr>
          <w:rFonts w:ascii="Consolas" w:hAnsi="Consolas" w:cs="Consolas"/>
          <w:color w:val="E97132" w:themeColor="accent2"/>
          <w:sz w:val="18"/>
          <w:szCs w:val="18"/>
        </w:rPr>
        <w:t>rapport</w:t>
      </w:r>
      <w:r>
        <w:t xml:space="preserve">, qui les passe par </w:t>
      </w:r>
      <w:r>
        <w:rPr>
          <w:b/>
          <w:bCs/>
        </w:rPr>
        <w:t>référence de méthode</w:t>
      </w:r>
      <w:r>
        <w:t> :</w:t>
      </w:r>
    </w:p>
    <w:p w14:paraId="290F50C9" w14:textId="77777777" w:rsidR="00502E4C" w:rsidRDefault="00000000">
      <w:pPr>
        <w:keepLines/>
        <w:shd w:val="clear" w:color="auto" w:fill="F2F2F2"/>
        <w:spacing w:before="100" w:after="160"/>
        <w:ind w:left="220"/>
      </w:pPr>
      <w:r>
        <w:rPr>
          <w:rFonts w:ascii="Consolas" w:hAnsi="Consolas" w:cs="Consolas"/>
          <w:color w:val="E97132" w:themeColor="accent2"/>
          <w:sz w:val="18"/>
          <w:szCs w:val="18"/>
        </w:rPr>
        <w:t>Affichage::estPositif          au lieu de       e -&gt; e &gt; 0</w:t>
      </w:r>
    </w:p>
    <w:p w14:paraId="4B9AFF31" w14:textId="77777777" w:rsidR="00502E4C" w:rsidRDefault="00000000">
      <w:pPr>
        <w:spacing w:after="120"/>
      </w:pPr>
      <w:r>
        <w:t>Le rapport tient en trois lignes, sans retour à la ligne final :</w:t>
      </w:r>
    </w:p>
    <w:p w14:paraId="143CE248"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Les positifs: 1 4 5 2</w:t>
      </w:r>
    </w:p>
    <w:p w14:paraId="7EC191B6" w14:textId="77777777" w:rsidR="00502E4C" w:rsidRDefault="00000000">
      <w:pPr>
        <w:keepNext/>
        <w:keepLines/>
        <w:shd w:val="clear" w:color="auto" w:fill="F2F2F2"/>
        <w:ind w:left="220"/>
      </w:pPr>
      <w:r>
        <w:rPr>
          <w:rFonts w:ascii="Consolas" w:hAnsi="Consolas" w:cs="Consolas"/>
          <w:color w:val="E97132" w:themeColor="accent2"/>
          <w:sz w:val="18"/>
          <w:szCs w:val="18"/>
        </w:rPr>
        <w:t>Les negatifs: -9 -7 -3</w:t>
      </w:r>
    </w:p>
    <w:p w14:paraId="62FFDDBD" w14:textId="77777777" w:rsidR="00502E4C" w:rsidRDefault="00000000">
      <w:pPr>
        <w:keepLines/>
        <w:shd w:val="clear" w:color="auto" w:fill="F2F2F2"/>
        <w:spacing w:after="160"/>
        <w:ind w:left="220"/>
      </w:pPr>
      <w:r>
        <w:rPr>
          <w:rFonts w:ascii="Consolas" w:hAnsi="Consolas" w:cs="Consolas"/>
          <w:color w:val="E97132" w:themeColor="accent2"/>
          <w:sz w:val="18"/>
          <w:szCs w:val="18"/>
        </w:rPr>
        <w:t>Les pairs: 4 2</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4252023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CEA87C9" w14:textId="77777777" w:rsidR="00502E4C" w:rsidRDefault="00000000">
            <w:pPr>
              <w:spacing w:after="80"/>
            </w:pPr>
            <w:r>
              <w:rPr>
                <w:b/>
                <w:bCs/>
              </w:rPr>
              <w:t>Lambda ou référence de méthode ?</w:t>
            </w:r>
          </w:p>
          <w:p w14:paraId="1C67E19E" w14:textId="77777777" w:rsidR="00502E4C" w:rsidRDefault="00000000">
            <w:pPr>
              <w:spacing w:after="80"/>
            </w:pPr>
            <w:r>
              <w:t>Les deux produisent le même objet, et sont interchangeables — le test le vérifie explicitement.</w:t>
            </w:r>
          </w:p>
          <w:p w14:paraId="58473BB2" w14:textId="77777777" w:rsidR="00502E4C" w:rsidRDefault="00000000">
            <w:pPr>
              <w:spacing w:after="80"/>
            </w:pPr>
            <w:r>
              <w:t>La lambda est anonyme et s'écrit sur place : parfaite pour un critère utilisé une fois. La référence donne un nom au critère, ce qui le rend réutilisable et testable séparément — la classe de test vérifie d'ailleurs les trois critères isolément avant de vérifier le rapport.</w:t>
            </w:r>
          </w:p>
          <w:p w14:paraId="3FC9F893" w14:textId="77777777" w:rsidR="00502E4C" w:rsidRDefault="00000000">
            <w:r>
              <w:t>Le nom est aussi une explication. Comparez « </w:t>
            </w:r>
            <w:r>
              <w:rPr>
                <w:rFonts w:ascii="Consolas" w:hAnsi="Consolas" w:cs="Consolas"/>
                <w:color w:val="E97132" w:themeColor="accent2"/>
                <w:sz w:val="18"/>
                <w:szCs w:val="18"/>
              </w:rPr>
              <w:t>e -&gt; e % 2 == 0</w:t>
            </w:r>
            <w:r>
              <w:t> » et « </w:t>
            </w:r>
            <w:r>
              <w:rPr>
                <w:rFonts w:ascii="Consolas" w:hAnsi="Consolas" w:cs="Consolas"/>
                <w:color w:val="E97132" w:themeColor="accent2"/>
                <w:sz w:val="18"/>
                <w:szCs w:val="18"/>
              </w:rPr>
              <w:t>estPair</w:t>
            </w:r>
            <w:r>
              <w:t xml:space="preserve"> » dans une expression un peu longue. Voir </w:t>
            </w:r>
            <w:r>
              <w:rPr>
                <w:rFonts w:ascii="Consolas" w:hAnsi="Consolas" w:cs="Consolas"/>
                <w:color w:val="E97132" w:themeColor="accent2"/>
                <w:sz w:val="18"/>
                <w:szCs w:val="18"/>
              </w:rPr>
              <w:t>CC-NOM.1</w:t>
            </w:r>
            <w:r>
              <w:t>.</w:t>
            </w:r>
          </w:p>
        </w:tc>
      </w:tr>
    </w:tbl>
    <w:p w14:paraId="5F2C81AD" w14:textId="77777777" w:rsidR="00502E4C"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72ADB09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977A76F" w14:textId="77777777" w:rsidR="00502E4C" w:rsidRDefault="00000000">
            <w:pPr>
              <w:spacing w:after="80"/>
            </w:pPr>
            <w:r>
              <w:rPr>
                <w:rFonts w:ascii="Consolas" w:hAnsi="Consolas" w:cs="Consolas"/>
                <w:color w:val="E97132" w:themeColor="accent2"/>
                <w:sz w:val="18"/>
                <w:szCs w:val="18"/>
              </w:rPr>
              <w:t>be.ephec.java.lam.e03.AffichageTest</w:t>
            </w:r>
          </w:p>
          <w:p w14:paraId="0E5F2225" w14:textId="77777777" w:rsidR="00502E4C" w:rsidRDefault="00000000">
            <w:r>
              <w:t>Vérifie les trois critères isolément — y compris zéro, qui n'est ni positif ni négatif mais bien pair —, l'équivalence entre lambda et référence de méthode, et le format du rapport.</w:t>
            </w:r>
          </w:p>
        </w:tc>
      </w:tr>
    </w:tbl>
    <w:p w14:paraId="0C5C982E" w14:textId="77777777" w:rsidR="00502E4C" w:rsidRDefault="00000000">
      <w:pPr>
        <w:pStyle w:val="Titre3"/>
        <w:keepNext/>
        <w:spacing w:before="240" w:after="100"/>
      </w:pPr>
      <w:r>
        <w:rPr>
          <w:b/>
          <w:bCs/>
          <w:color w:val="595959"/>
        </w:rPr>
        <w:t>Questions à se poser</w:t>
      </w:r>
    </w:p>
    <w:p w14:paraId="5746D1D6" w14:textId="77777777" w:rsidR="00502E4C" w:rsidRDefault="00000000">
      <w:pPr>
        <w:pStyle w:val="Paragraphedeliste"/>
        <w:numPr>
          <w:ilvl w:val="0"/>
          <w:numId w:val="13"/>
        </w:numPr>
        <w:spacing w:after="60"/>
      </w:pPr>
      <w:r>
        <w:t xml:space="preserve">Reprenez </w:t>
      </w:r>
      <w:hyperlink w:anchor="ex-COL-5" w:history="1">
        <w:r>
          <w:rPr>
            <w:rFonts w:ascii="Consolas" w:hAnsi="Consolas" w:cs="Consolas"/>
            <w:color w:val="E97132" w:themeColor="accent2"/>
            <w:sz w:val="18"/>
            <w:szCs w:val="18"/>
          </w:rPr>
          <w:t>COL.5</w:t>
        </w:r>
      </w:hyperlink>
      <w:r>
        <w:t xml:space="preserve"> et remplacez la classe </w:t>
      </w:r>
      <w:r>
        <w:rPr>
          <w:rFonts w:ascii="Consolas" w:hAnsi="Consolas" w:cs="Consolas"/>
          <w:color w:val="E97132" w:themeColor="accent2"/>
          <w:sz w:val="18"/>
          <w:szCs w:val="18"/>
        </w:rPr>
        <w:t>EstPair</w:t>
      </w:r>
      <w:r>
        <w:t xml:space="preserve"> par une lambda, puis par une référence de méthode. Combien de lignes disparaissent ?</w:t>
      </w:r>
    </w:p>
    <w:p w14:paraId="52ECD043" w14:textId="77777777" w:rsidR="00502E4C" w:rsidRDefault="00000000">
      <w:pPr>
        <w:pStyle w:val="Paragraphedeliste"/>
        <w:numPr>
          <w:ilvl w:val="0"/>
          <w:numId w:val="13"/>
        </w:numPr>
        <w:spacing w:after="60"/>
      </w:pPr>
      <w:r>
        <w:t xml:space="preserve">Une référence de méthode s'écrit aussi sur une instance — </w:t>
      </w:r>
      <w:r>
        <w:rPr>
          <w:rFonts w:ascii="Consolas" w:hAnsi="Consolas" w:cs="Consolas"/>
          <w:color w:val="E97132" w:themeColor="accent2"/>
          <w:sz w:val="18"/>
          <w:szCs w:val="18"/>
        </w:rPr>
        <w:t>monObjet::maMethode</w:t>
      </w:r>
      <w:r>
        <w:t xml:space="preserve"> — et sur un constructeur — </w:t>
      </w:r>
      <w:r>
        <w:rPr>
          <w:rFonts w:ascii="Consolas" w:hAnsi="Consolas" w:cs="Consolas"/>
          <w:color w:val="E97132" w:themeColor="accent2"/>
          <w:sz w:val="18"/>
          <w:szCs w:val="18"/>
        </w:rPr>
        <w:t>Etudiant::new</w:t>
      </w:r>
      <w:r>
        <w:t>. Cherchez dans quel contexte cette dernière forme sert.</w:t>
      </w:r>
    </w:p>
    <w:p w14:paraId="61FE8C27" w14:textId="77777777" w:rsidR="00502E4C" w:rsidRDefault="00000000">
      <w:pPr>
        <w:pStyle w:val="Paragraphedeliste"/>
        <w:numPr>
          <w:ilvl w:val="0"/>
          <w:numId w:val="13"/>
        </w:numPr>
        <w:spacing w:after="60"/>
      </w:pPr>
      <w:r>
        <w:t>Vos trois critères sont des méthodes statiques. Auraient-ils pu être des méthodes d'instance ? Qu'est-ce qui change à l'appel ?</w:t>
      </w:r>
    </w:p>
    <w:p w14:paraId="7D53B0FF" w14:textId="77777777" w:rsidR="00502E4C" w:rsidRDefault="00000000">
      <w:pPr>
        <w:pStyle w:val="Paragraphedeliste"/>
        <w:numPr>
          <w:ilvl w:val="0"/>
          <w:numId w:val="13"/>
        </w:numPr>
        <w:spacing w:after="60"/>
      </w:pPr>
      <w:r>
        <w:t xml:space="preserve">Comparez la version avec boucle et la version avec stream. Laquelle dit le plus clairement ce qu'elle fait ? Voir </w:t>
      </w:r>
      <w:r>
        <w:rPr>
          <w:rFonts w:ascii="Consolas" w:hAnsi="Consolas" w:cs="Consolas"/>
          <w:color w:val="E97132" w:themeColor="accent2"/>
          <w:sz w:val="18"/>
          <w:szCs w:val="18"/>
        </w:rPr>
        <w:t>CC-MET.3</w:t>
      </w:r>
      <w:r>
        <w:t>.</w:t>
      </w:r>
    </w:p>
    <w:p w14:paraId="0EBA1802" w14:textId="77777777" w:rsidR="00502E4C" w:rsidRDefault="00000000">
      <w:pPr>
        <w:pStyle w:val="Titre1"/>
        <w:keepNext/>
        <w:pageBreakBefore/>
        <w:spacing w:before="360" w:after="160"/>
      </w:pPr>
      <w:bookmarkStart w:id="78" w:name="_Toc243775020"/>
      <w:r>
        <w:rPr>
          <w:b/>
          <w:bCs/>
          <w:color w:val="1F4E79"/>
          <w:sz w:val="40"/>
          <w:szCs w:val="40"/>
        </w:rPr>
        <w:lastRenderedPageBreak/>
        <w:t>Module FX — Interfaces graphiques avec JavaFX</w:t>
      </w:r>
      <w:bookmarkEnd w:id="78"/>
    </w:p>
    <w:p w14:paraId="1437B176" w14:textId="77777777" w:rsidR="00502E4C" w:rsidRDefault="00502E4C">
      <w:pPr>
        <w:spacing w:after="120"/>
      </w:pPr>
    </w:p>
    <w:p w14:paraId="379FC034" w14:textId="77777777" w:rsidR="00502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502E4C" w14:paraId="739C2790"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069D578C" w14:textId="77777777" w:rsidR="00502E4C" w:rsidRDefault="00000000">
            <w:r>
              <w:rPr>
                <w:b/>
                <w:bCs/>
                <w:sz w:val="20"/>
                <w:szCs w:val="20"/>
              </w:rPr>
              <w:t>Exercice</w:t>
            </w:r>
          </w:p>
        </w:tc>
        <w:tc>
          <w:tcPr>
            <w:tcW w:w="3400" w:type="dxa"/>
            <w:shd w:val="clear" w:color="auto" w:fill="DEEAF6"/>
            <w:tcMar>
              <w:top w:w="55" w:type="dxa"/>
              <w:left w:w="100" w:type="dxa"/>
              <w:bottom w:w="55" w:type="dxa"/>
              <w:right w:w="100" w:type="dxa"/>
            </w:tcMar>
          </w:tcPr>
          <w:p w14:paraId="5D34425E" w14:textId="77777777" w:rsidR="00502E4C" w:rsidRDefault="00000000">
            <w:r>
              <w:rPr>
                <w:b/>
                <w:bCs/>
                <w:sz w:val="20"/>
                <w:szCs w:val="20"/>
              </w:rPr>
              <w:t>Package</w:t>
            </w:r>
          </w:p>
        </w:tc>
        <w:tc>
          <w:tcPr>
            <w:tcW w:w="3760" w:type="dxa"/>
            <w:shd w:val="clear" w:color="auto" w:fill="DEEAF6"/>
            <w:tcMar>
              <w:top w:w="55" w:type="dxa"/>
              <w:left w:w="100" w:type="dxa"/>
              <w:bottom w:w="55" w:type="dxa"/>
              <w:right w:w="100" w:type="dxa"/>
            </w:tcMar>
          </w:tcPr>
          <w:p w14:paraId="38E2E5F1" w14:textId="77777777" w:rsidR="00502E4C" w:rsidRDefault="00000000">
            <w:r>
              <w:rPr>
                <w:b/>
                <w:bCs/>
                <w:sz w:val="20"/>
                <w:szCs w:val="20"/>
              </w:rPr>
              <w:t>Sujet</w:t>
            </w:r>
          </w:p>
        </w:tc>
      </w:tr>
      <w:tr w:rsidR="00502E4C" w14:paraId="1AEEAD2C" w14:textId="77777777">
        <w:tblPrEx>
          <w:tblCellMar>
            <w:top w:w="0" w:type="dxa"/>
            <w:bottom w:w="0" w:type="dxa"/>
          </w:tblCellMar>
        </w:tblPrEx>
        <w:trPr>
          <w:cantSplit/>
        </w:trPr>
        <w:tc>
          <w:tcPr>
            <w:tcW w:w="2200" w:type="dxa"/>
            <w:tcMar>
              <w:top w:w="55" w:type="dxa"/>
              <w:left w:w="100" w:type="dxa"/>
              <w:bottom w:w="55" w:type="dxa"/>
              <w:right w:w="100" w:type="dxa"/>
            </w:tcMar>
          </w:tcPr>
          <w:p w14:paraId="48A6B76C" w14:textId="77777777" w:rsidR="00502E4C" w:rsidRDefault="00000000">
            <w:hyperlink w:anchor="ex-FX-1" w:history="1">
              <w:r>
                <w:rPr>
                  <w:rFonts w:ascii="Consolas" w:hAnsi="Consolas" w:cs="Consolas"/>
                  <w:color w:val="0563C1"/>
                  <w:sz w:val="18"/>
                  <w:szCs w:val="18"/>
                  <w:u w:val="single"/>
                </w:rPr>
                <w:t>FX.1</w:t>
              </w:r>
            </w:hyperlink>
          </w:p>
        </w:tc>
        <w:tc>
          <w:tcPr>
            <w:tcW w:w="3400" w:type="dxa"/>
            <w:tcMar>
              <w:top w:w="55" w:type="dxa"/>
              <w:left w:w="100" w:type="dxa"/>
              <w:bottom w:w="55" w:type="dxa"/>
              <w:right w:w="100" w:type="dxa"/>
            </w:tcMar>
          </w:tcPr>
          <w:p w14:paraId="3ED78AAB" w14:textId="77777777" w:rsidR="00502E4C" w:rsidRDefault="00000000">
            <w:r>
              <w:rPr>
                <w:rFonts w:ascii="Consolas" w:hAnsi="Consolas" w:cs="Consolas"/>
                <w:color w:val="E97132" w:themeColor="accent2"/>
                <w:sz w:val="18"/>
                <w:szCs w:val="18"/>
              </w:rPr>
              <w:t>be.ephec.java.fx.e01</w:t>
            </w:r>
          </w:p>
        </w:tc>
        <w:tc>
          <w:tcPr>
            <w:tcW w:w="3760" w:type="dxa"/>
            <w:tcMar>
              <w:top w:w="55" w:type="dxa"/>
              <w:left w:w="100" w:type="dxa"/>
              <w:bottom w:w="55" w:type="dxa"/>
              <w:right w:w="100" w:type="dxa"/>
            </w:tcMar>
          </w:tcPr>
          <w:p w14:paraId="6DEF9331" w14:textId="77777777" w:rsidR="00502E4C" w:rsidRDefault="00000000">
            <w:r>
              <w:rPr>
                <w:sz w:val="20"/>
                <w:szCs w:val="20"/>
              </w:rPr>
              <w:t>Un compteur de participants</w:t>
            </w:r>
          </w:p>
        </w:tc>
      </w:tr>
      <w:tr w:rsidR="00502E4C" w14:paraId="7E7BBBE4" w14:textId="77777777">
        <w:tblPrEx>
          <w:tblCellMar>
            <w:top w:w="0" w:type="dxa"/>
            <w:bottom w:w="0" w:type="dxa"/>
          </w:tblCellMar>
        </w:tblPrEx>
        <w:trPr>
          <w:cantSplit/>
        </w:trPr>
        <w:tc>
          <w:tcPr>
            <w:tcW w:w="2200" w:type="dxa"/>
            <w:tcMar>
              <w:top w:w="55" w:type="dxa"/>
              <w:left w:w="100" w:type="dxa"/>
              <w:bottom w:w="55" w:type="dxa"/>
              <w:right w:w="100" w:type="dxa"/>
            </w:tcMar>
          </w:tcPr>
          <w:p w14:paraId="517639E4" w14:textId="77777777" w:rsidR="00502E4C" w:rsidRDefault="00000000">
            <w:hyperlink w:anchor="ex-FX-2" w:history="1">
              <w:r>
                <w:rPr>
                  <w:rFonts w:ascii="Consolas" w:hAnsi="Consolas" w:cs="Consolas"/>
                  <w:color w:val="0563C1"/>
                  <w:sz w:val="18"/>
                  <w:szCs w:val="18"/>
                  <w:u w:val="single"/>
                </w:rPr>
                <w:t>FX.2</w:t>
              </w:r>
            </w:hyperlink>
          </w:p>
        </w:tc>
        <w:tc>
          <w:tcPr>
            <w:tcW w:w="3400" w:type="dxa"/>
            <w:tcMar>
              <w:top w:w="55" w:type="dxa"/>
              <w:left w:w="100" w:type="dxa"/>
              <w:bottom w:w="55" w:type="dxa"/>
              <w:right w:w="100" w:type="dxa"/>
            </w:tcMar>
          </w:tcPr>
          <w:p w14:paraId="3F97AF8D" w14:textId="77777777" w:rsidR="00502E4C" w:rsidRDefault="00000000">
            <w:r>
              <w:rPr>
                <w:rFonts w:ascii="Consolas" w:hAnsi="Consolas" w:cs="Consolas"/>
                <w:color w:val="E97132" w:themeColor="accent2"/>
                <w:sz w:val="18"/>
                <w:szCs w:val="18"/>
              </w:rPr>
              <w:t>be.ephec.java.fx.e02</w:t>
            </w:r>
          </w:p>
        </w:tc>
        <w:tc>
          <w:tcPr>
            <w:tcW w:w="3760" w:type="dxa"/>
            <w:tcMar>
              <w:top w:w="55" w:type="dxa"/>
              <w:left w:w="100" w:type="dxa"/>
              <w:bottom w:w="55" w:type="dxa"/>
              <w:right w:w="100" w:type="dxa"/>
            </w:tcMar>
          </w:tcPr>
          <w:p w14:paraId="39369841" w14:textId="77777777" w:rsidR="00502E4C" w:rsidRDefault="00000000">
            <w:r>
              <w:rPr>
                <w:sz w:val="20"/>
                <w:szCs w:val="20"/>
              </w:rPr>
              <w:t>Un bouton Reset</w:t>
            </w:r>
          </w:p>
        </w:tc>
      </w:tr>
      <w:tr w:rsidR="00502E4C" w14:paraId="68AE0EDA" w14:textId="77777777">
        <w:tblPrEx>
          <w:tblCellMar>
            <w:top w:w="0" w:type="dxa"/>
            <w:bottom w:w="0" w:type="dxa"/>
          </w:tblCellMar>
        </w:tblPrEx>
        <w:trPr>
          <w:cantSplit/>
        </w:trPr>
        <w:tc>
          <w:tcPr>
            <w:tcW w:w="2200" w:type="dxa"/>
            <w:tcMar>
              <w:top w:w="55" w:type="dxa"/>
              <w:left w:w="100" w:type="dxa"/>
              <w:bottom w:w="55" w:type="dxa"/>
              <w:right w:w="100" w:type="dxa"/>
            </w:tcMar>
          </w:tcPr>
          <w:p w14:paraId="6BE42890" w14:textId="77777777" w:rsidR="00502E4C" w:rsidRDefault="00000000">
            <w:hyperlink w:anchor="ex-FX-3" w:history="1">
              <w:r>
                <w:rPr>
                  <w:rFonts w:ascii="Consolas" w:hAnsi="Consolas" w:cs="Consolas"/>
                  <w:color w:val="0563C1"/>
                  <w:sz w:val="18"/>
                  <w:szCs w:val="18"/>
                  <w:u w:val="single"/>
                </w:rPr>
                <w:t>FX.3</w:t>
              </w:r>
            </w:hyperlink>
          </w:p>
        </w:tc>
        <w:tc>
          <w:tcPr>
            <w:tcW w:w="3400" w:type="dxa"/>
            <w:tcMar>
              <w:top w:w="55" w:type="dxa"/>
              <w:left w:w="100" w:type="dxa"/>
              <w:bottom w:w="55" w:type="dxa"/>
              <w:right w:w="100" w:type="dxa"/>
            </w:tcMar>
          </w:tcPr>
          <w:p w14:paraId="2AF51D91" w14:textId="77777777" w:rsidR="00502E4C" w:rsidRDefault="00000000">
            <w:r>
              <w:rPr>
                <w:rFonts w:ascii="Consolas" w:hAnsi="Consolas" w:cs="Consolas"/>
                <w:color w:val="E97132" w:themeColor="accent2"/>
                <w:sz w:val="18"/>
                <w:szCs w:val="18"/>
              </w:rPr>
              <w:t>be.ephec.java.fx.e03</w:t>
            </w:r>
          </w:p>
        </w:tc>
        <w:tc>
          <w:tcPr>
            <w:tcW w:w="3760" w:type="dxa"/>
            <w:tcMar>
              <w:top w:w="55" w:type="dxa"/>
              <w:left w:w="100" w:type="dxa"/>
              <w:bottom w:w="55" w:type="dxa"/>
              <w:right w:w="100" w:type="dxa"/>
            </w:tcMar>
          </w:tcPr>
          <w:p w14:paraId="187C03E4" w14:textId="77777777" w:rsidR="00502E4C" w:rsidRDefault="00000000">
            <w:r>
              <w:rPr>
                <w:sz w:val="20"/>
                <w:szCs w:val="20"/>
              </w:rPr>
              <w:t>Deux compteurs, et une mise en page</w:t>
            </w:r>
          </w:p>
        </w:tc>
      </w:tr>
      <w:tr w:rsidR="00502E4C" w14:paraId="090AD635" w14:textId="77777777">
        <w:tblPrEx>
          <w:tblCellMar>
            <w:top w:w="0" w:type="dxa"/>
            <w:bottom w:w="0" w:type="dxa"/>
          </w:tblCellMar>
        </w:tblPrEx>
        <w:trPr>
          <w:cantSplit/>
        </w:trPr>
        <w:tc>
          <w:tcPr>
            <w:tcW w:w="2200" w:type="dxa"/>
            <w:tcMar>
              <w:top w:w="55" w:type="dxa"/>
              <w:left w:w="100" w:type="dxa"/>
              <w:bottom w:w="55" w:type="dxa"/>
              <w:right w:w="100" w:type="dxa"/>
            </w:tcMar>
          </w:tcPr>
          <w:p w14:paraId="787CB6E8" w14:textId="77777777" w:rsidR="00502E4C" w:rsidRDefault="00000000">
            <w:hyperlink w:anchor="ex-FX-4" w:history="1">
              <w:r>
                <w:rPr>
                  <w:rFonts w:ascii="Consolas" w:hAnsi="Consolas" w:cs="Consolas"/>
                  <w:color w:val="0563C1"/>
                  <w:sz w:val="18"/>
                  <w:szCs w:val="18"/>
                  <w:u w:val="single"/>
                </w:rPr>
                <w:t>FX.4</w:t>
              </w:r>
            </w:hyperlink>
          </w:p>
        </w:tc>
        <w:tc>
          <w:tcPr>
            <w:tcW w:w="3400" w:type="dxa"/>
            <w:tcMar>
              <w:top w:w="55" w:type="dxa"/>
              <w:left w:w="100" w:type="dxa"/>
              <w:bottom w:w="55" w:type="dxa"/>
              <w:right w:w="100" w:type="dxa"/>
            </w:tcMar>
          </w:tcPr>
          <w:p w14:paraId="6381C9D5" w14:textId="77777777" w:rsidR="00502E4C" w:rsidRDefault="00000000">
            <w:r>
              <w:rPr>
                <w:rFonts w:ascii="Consolas" w:hAnsi="Consolas" w:cs="Consolas"/>
                <w:color w:val="E97132" w:themeColor="accent2"/>
                <w:sz w:val="18"/>
                <w:szCs w:val="18"/>
              </w:rPr>
              <w:t>be.ephec.java.fx.e04</w:t>
            </w:r>
          </w:p>
        </w:tc>
        <w:tc>
          <w:tcPr>
            <w:tcW w:w="3760" w:type="dxa"/>
            <w:tcMar>
              <w:top w:w="55" w:type="dxa"/>
              <w:left w:w="100" w:type="dxa"/>
              <w:bottom w:w="55" w:type="dxa"/>
              <w:right w:w="100" w:type="dxa"/>
            </w:tcMar>
          </w:tcPr>
          <w:p w14:paraId="0528CB45" w14:textId="77777777" w:rsidR="00502E4C" w:rsidRDefault="00000000">
            <w:r>
              <w:rPr>
                <w:sz w:val="20"/>
                <w:szCs w:val="20"/>
              </w:rPr>
              <w:t>Compter au clavier</w:t>
            </w:r>
          </w:p>
        </w:tc>
      </w:tr>
      <w:tr w:rsidR="00502E4C" w14:paraId="3847F38A" w14:textId="77777777">
        <w:tblPrEx>
          <w:tblCellMar>
            <w:top w:w="0" w:type="dxa"/>
            <w:bottom w:w="0" w:type="dxa"/>
          </w:tblCellMar>
        </w:tblPrEx>
        <w:trPr>
          <w:cantSplit/>
        </w:trPr>
        <w:tc>
          <w:tcPr>
            <w:tcW w:w="2200" w:type="dxa"/>
            <w:tcMar>
              <w:top w:w="55" w:type="dxa"/>
              <w:left w:w="100" w:type="dxa"/>
              <w:bottom w:w="55" w:type="dxa"/>
              <w:right w:w="100" w:type="dxa"/>
            </w:tcMar>
          </w:tcPr>
          <w:p w14:paraId="7FC8754F" w14:textId="77777777" w:rsidR="00502E4C" w:rsidRDefault="00000000">
            <w:hyperlink w:anchor="ex-FX-5" w:history="1">
              <w:r>
                <w:rPr>
                  <w:rFonts w:ascii="Consolas" w:hAnsi="Consolas" w:cs="Consolas"/>
                  <w:color w:val="0563C1"/>
                  <w:sz w:val="18"/>
                  <w:szCs w:val="18"/>
                  <w:u w:val="single"/>
                </w:rPr>
                <w:t>FX.5</w:t>
              </w:r>
            </w:hyperlink>
          </w:p>
        </w:tc>
        <w:tc>
          <w:tcPr>
            <w:tcW w:w="3400" w:type="dxa"/>
            <w:tcMar>
              <w:top w:w="55" w:type="dxa"/>
              <w:left w:w="100" w:type="dxa"/>
              <w:bottom w:w="55" w:type="dxa"/>
              <w:right w:w="100" w:type="dxa"/>
            </w:tcMar>
          </w:tcPr>
          <w:p w14:paraId="48495188" w14:textId="77777777" w:rsidR="00502E4C" w:rsidRDefault="00000000">
            <w:r>
              <w:rPr>
                <w:rFonts w:ascii="Consolas" w:hAnsi="Consolas" w:cs="Consolas"/>
                <w:color w:val="E97132" w:themeColor="accent2"/>
                <w:sz w:val="18"/>
                <w:szCs w:val="18"/>
              </w:rPr>
              <w:t>be.ephec.java.fx.e05</w:t>
            </w:r>
          </w:p>
        </w:tc>
        <w:tc>
          <w:tcPr>
            <w:tcW w:w="3760" w:type="dxa"/>
            <w:tcMar>
              <w:top w:w="55" w:type="dxa"/>
              <w:left w:w="100" w:type="dxa"/>
              <w:bottom w:w="55" w:type="dxa"/>
              <w:right w:w="100" w:type="dxa"/>
            </w:tcMar>
          </w:tcPr>
          <w:p w14:paraId="3FC9B595" w14:textId="77777777" w:rsidR="00502E4C" w:rsidRDefault="00000000">
            <w:r>
              <w:rPr>
                <w:sz w:val="20"/>
                <w:szCs w:val="20"/>
              </w:rPr>
              <w:t>Un événement voyage</w:t>
            </w:r>
          </w:p>
        </w:tc>
      </w:tr>
      <w:tr w:rsidR="00502E4C" w14:paraId="338780AD" w14:textId="77777777">
        <w:tblPrEx>
          <w:tblCellMar>
            <w:top w:w="0" w:type="dxa"/>
            <w:bottom w:w="0" w:type="dxa"/>
          </w:tblCellMar>
        </w:tblPrEx>
        <w:trPr>
          <w:cantSplit/>
        </w:trPr>
        <w:tc>
          <w:tcPr>
            <w:tcW w:w="2200" w:type="dxa"/>
            <w:tcMar>
              <w:top w:w="55" w:type="dxa"/>
              <w:left w:w="100" w:type="dxa"/>
              <w:bottom w:w="55" w:type="dxa"/>
              <w:right w:w="100" w:type="dxa"/>
            </w:tcMar>
          </w:tcPr>
          <w:p w14:paraId="3B56C9E1" w14:textId="77777777" w:rsidR="00502E4C" w:rsidRDefault="00000000">
            <w:hyperlink w:anchor="ex-FX-6" w:history="1">
              <w:r>
                <w:rPr>
                  <w:rFonts w:ascii="Consolas" w:hAnsi="Consolas" w:cs="Consolas"/>
                  <w:color w:val="0563C1"/>
                  <w:sz w:val="18"/>
                  <w:szCs w:val="18"/>
                  <w:u w:val="single"/>
                </w:rPr>
                <w:t>FX.6</w:t>
              </w:r>
            </w:hyperlink>
          </w:p>
        </w:tc>
        <w:tc>
          <w:tcPr>
            <w:tcW w:w="3400" w:type="dxa"/>
            <w:tcMar>
              <w:top w:w="55" w:type="dxa"/>
              <w:left w:w="100" w:type="dxa"/>
              <w:bottom w:w="55" w:type="dxa"/>
              <w:right w:w="100" w:type="dxa"/>
            </w:tcMar>
          </w:tcPr>
          <w:p w14:paraId="0B8B80ED" w14:textId="77777777" w:rsidR="00502E4C" w:rsidRDefault="00000000">
            <w:r>
              <w:rPr>
                <w:rFonts w:ascii="Consolas" w:hAnsi="Consolas" w:cs="Consolas"/>
                <w:color w:val="E97132" w:themeColor="accent2"/>
                <w:sz w:val="18"/>
                <w:szCs w:val="18"/>
              </w:rPr>
              <w:t>be.ephec.java.fx.e06</w:t>
            </w:r>
          </w:p>
        </w:tc>
        <w:tc>
          <w:tcPr>
            <w:tcW w:w="3760" w:type="dxa"/>
            <w:tcMar>
              <w:top w:w="55" w:type="dxa"/>
              <w:left w:w="100" w:type="dxa"/>
              <w:bottom w:w="55" w:type="dxa"/>
              <w:right w:w="100" w:type="dxa"/>
            </w:tcMar>
          </w:tcPr>
          <w:p w14:paraId="01DDC2D1" w14:textId="77777777" w:rsidR="00502E4C" w:rsidRDefault="00000000">
            <w:r>
              <w:rPr>
                <w:sz w:val="20"/>
                <w:szCs w:val="20"/>
              </w:rPr>
              <w:t>Écouter une propriété</w:t>
            </w:r>
          </w:p>
        </w:tc>
      </w:tr>
      <w:tr w:rsidR="00502E4C" w14:paraId="2DB7EC5E" w14:textId="77777777">
        <w:tblPrEx>
          <w:tblCellMar>
            <w:top w:w="0" w:type="dxa"/>
            <w:bottom w:w="0" w:type="dxa"/>
          </w:tblCellMar>
        </w:tblPrEx>
        <w:trPr>
          <w:cantSplit/>
        </w:trPr>
        <w:tc>
          <w:tcPr>
            <w:tcW w:w="2200" w:type="dxa"/>
            <w:tcMar>
              <w:top w:w="55" w:type="dxa"/>
              <w:left w:w="100" w:type="dxa"/>
              <w:bottom w:w="55" w:type="dxa"/>
              <w:right w:w="100" w:type="dxa"/>
            </w:tcMar>
          </w:tcPr>
          <w:p w14:paraId="706041E4" w14:textId="77777777" w:rsidR="00502E4C" w:rsidRDefault="00000000">
            <w:hyperlink w:anchor="ex-FX-7" w:history="1">
              <w:r>
                <w:rPr>
                  <w:rFonts w:ascii="Consolas" w:hAnsi="Consolas" w:cs="Consolas"/>
                  <w:color w:val="0563C1"/>
                  <w:sz w:val="18"/>
                  <w:szCs w:val="18"/>
                  <w:u w:val="single"/>
                </w:rPr>
                <w:t>FX.7</w:t>
              </w:r>
            </w:hyperlink>
          </w:p>
        </w:tc>
        <w:tc>
          <w:tcPr>
            <w:tcW w:w="3400" w:type="dxa"/>
            <w:tcMar>
              <w:top w:w="55" w:type="dxa"/>
              <w:left w:w="100" w:type="dxa"/>
              <w:bottom w:w="55" w:type="dxa"/>
              <w:right w:w="100" w:type="dxa"/>
            </w:tcMar>
          </w:tcPr>
          <w:p w14:paraId="37CCBEE4" w14:textId="77777777" w:rsidR="00502E4C" w:rsidRDefault="00000000">
            <w:r>
              <w:rPr>
                <w:rFonts w:ascii="Consolas" w:hAnsi="Consolas" w:cs="Consolas"/>
                <w:color w:val="E97132" w:themeColor="accent2"/>
                <w:sz w:val="18"/>
                <w:szCs w:val="18"/>
              </w:rPr>
              <w:t>be.ephec.java.fx.e07</w:t>
            </w:r>
          </w:p>
        </w:tc>
        <w:tc>
          <w:tcPr>
            <w:tcW w:w="3760" w:type="dxa"/>
            <w:tcMar>
              <w:top w:w="55" w:type="dxa"/>
              <w:left w:w="100" w:type="dxa"/>
              <w:bottom w:w="55" w:type="dxa"/>
              <w:right w:w="100" w:type="dxa"/>
            </w:tcMar>
          </w:tcPr>
          <w:p w14:paraId="44C3FC6E" w14:textId="77777777" w:rsidR="00502E4C" w:rsidRDefault="00000000">
            <w:r>
              <w:rPr>
                <w:sz w:val="20"/>
                <w:szCs w:val="20"/>
              </w:rPr>
              <w:t>Un Slider et un Label</w:t>
            </w:r>
          </w:p>
        </w:tc>
      </w:tr>
      <w:tr w:rsidR="00502E4C" w14:paraId="6E03C116" w14:textId="77777777">
        <w:tblPrEx>
          <w:tblCellMar>
            <w:top w:w="0" w:type="dxa"/>
            <w:bottom w:w="0" w:type="dxa"/>
          </w:tblCellMar>
        </w:tblPrEx>
        <w:trPr>
          <w:cantSplit/>
        </w:trPr>
        <w:tc>
          <w:tcPr>
            <w:tcW w:w="2200" w:type="dxa"/>
            <w:tcMar>
              <w:top w:w="55" w:type="dxa"/>
              <w:left w:w="100" w:type="dxa"/>
              <w:bottom w:w="55" w:type="dxa"/>
              <w:right w:w="100" w:type="dxa"/>
            </w:tcMar>
          </w:tcPr>
          <w:p w14:paraId="03F394EA" w14:textId="77777777" w:rsidR="00502E4C" w:rsidRDefault="00000000">
            <w:hyperlink w:anchor="ex-FX-8" w:history="1">
              <w:r>
                <w:rPr>
                  <w:rFonts w:ascii="Consolas" w:hAnsi="Consolas" w:cs="Consolas"/>
                  <w:color w:val="0563C1"/>
                  <w:sz w:val="18"/>
                  <w:szCs w:val="18"/>
                  <w:u w:val="single"/>
                </w:rPr>
                <w:t>FX.8</w:t>
              </w:r>
            </w:hyperlink>
          </w:p>
        </w:tc>
        <w:tc>
          <w:tcPr>
            <w:tcW w:w="3400" w:type="dxa"/>
            <w:tcMar>
              <w:top w:w="55" w:type="dxa"/>
              <w:left w:w="100" w:type="dxa"/>
              <w:bottom w:w="55" w:type="dxa"/>
              <w:right w:w="100" w:type="dxa"/>
            </w:tcMar>
          </w:tcPr>
          <w:p w14:paraId="32A4826A" w14:textId="77777777" w:rsidR="00502E4C" w:rsidRDefault="00000000">
            <w:r>
              <w:rPr>
                <w:rFonts w:ascii="Consolas" w:hAnsi="Consolas" w:cs="Consolas"/>
                <w:color w:val="E97132" w:themeColor="accent2"/>
                <w:sz w:val="18"/>
                <w:szCs w:val="18"/>
              </w:rPr>
              <w:t>be.ephec.java.fx.e08</w:t>
            </w:r>
          </w:p>
        </w:tc>
        <w:tc>
          <w:tcPr>
            <w:tcW w:w="3760" w:type="dxa"/>
            <w:tcMar>
              <w:top w:w="55" w:type="dxa"/>
              <w:left w:w="100" w:type="dxa"/>
              <w:bottom w:w="55" w:type="dxa"/>
              <w:right w:w="100" w:type="dxa"/>
            </w:tcMar>
          </w:tcPr>
          <w:p w14:paraId="6C2BF931" w14:textId="77777777" w:rsidR="00502E4C" w:rsidRDefault="00000000">
            <w:r>
              <w:rPr>
                <w:sz w:val="20"/>
                <w:szCs w:val="20"/>
              </w:rPr>
              <w:t>Lier plutôt qu'écouter</w:t>
            </w:r>
          </w:p>
        </w:tc>
      </w:tr>
      <w:tr w:rsidR="00502E4C" w14:paraId="01EAB9BD" w14:textId="77777777">
        <w:tblPrEx>
          <w:tblCellMar>
            <w:top w:w="0" w:type="dxa"/>
            <w:bottom w:w="0" w:type="dxa"/>
          </w:tblCellMar>
        </w:tblPrEx>
        <w:trPr>
          <w:cantSplit/>
        </w:trPr>
        <w:tc>
          <w:tcPr>
            <w:tcW w:w="2200" w:type="dxa"/>
            <w:tcMar>
              <w:top w:w="55" w:type="dxa"/>
              <w:left w:w="100" w:type="dxa"/>
              <w:bottom w:w="55" w:type="dxa"/>
              <w:right w:w="100" w:type="dxa"/>
            </w:tcMar>
          </w:tcPr>
          <w:p w14:paraId="2113659A" w14:textId="77777777" w:rsidR="00502E4C" w:rsidRDefault="00000000">
            <w:hyperlink w:anchor="ex-FX-9" w:history="1">
              <w:r>
                <w:rPr>
                  <w:rFonts w:ascii="Consolas" w:hAnsi="Consolas" w:cs="Consolas"/>
                  <w:color w:val="0563C1"/>
                  <w:sz w:val="18"/>
                  <w:szCs w:val="18"/>
                  <w:u w:val="single"/>
                </w:rPr>
                <w:t>FX.9</w:t>
              </w:r>
            </w:hyperlink>
          </w:p>
        </w:tc>
        <w:tc>
          <w:tcPr>
            <w:tcW w:w="3400" w:type="dxa"/>
            <w:tcMar>
              <w:top w:w="55" w:type="dxa"/>
              <w:left w:w="100" w:type="dxa"/>
              <w:bottom w:w="55" w:type="dxa"/>
              <w:right w:w="100" w:type="dxa"/>
            </w:tcMar>
          </w:tcPr>
          <w:p w14:paraId="002D7B1F" w14:textId="77777777" w:rsidR="00502E4C" w:rsidRDefault="00000000">
            <w:r>
              <w:rPr>
                <w:rFonts w:ascii="Consolas" w:hAnsi="Consolas" w:cs="Consolas"/>
                <w:color w:val="E97132" w:themeColor="accent2"/>
                <w:sz w:val="18"/>
                <w:szCs w:val="18"/>
              </w:rPr>
              <w:t>be.ephec.java.fx.e09</w:t>
            </w:r>
          </w:p>
        </w:tc>
        <w:tc>
          <w:tcPr>
            <w:tcW w:w="3760" w:type="dxa"/>
            <w:tcMar>
              <w:top w:w="55" w:type="dxa"/>
              <w:left w:w="100" w:type="dxa"/>
              <w:bottom w:w="55" w:type="dxa"/>
              <w:right w:w="100" w:type="dxa"/>
            </w:tcMar>
          </w:tcPr>
          <w:p w14:paraId="6BD91440" w14:textId="77777777" w:rsidR="00502E4C" w:rsidRDefault="00000000">
            <w:r>
              <w:rPr>
                <w:sz w:val="20"/>
                <w:szCs w:val="20"/>
              </w:rPr>
              <w:t>Une calculatrice, en MVC</w:t>
            </w:r>
          </w:p>
        </w:tc>
      </w:tr>
    </w:tbl>
    <w:p w14:paraId="24E44B53" w14:textId="77777777" w:rsidR="00502E4C" w:rsidRDefault="00000000">
      <w:pPr>
        <w:pStyle w:val="Titre3"/>
        <w:keepNext/>
        <w:spacing w:before="240" w:after="100"/>
      </w:pPr>
      <w:r>
        <w:rPr>
          <w:b/>
          <w:bCs/>
          <w:color w:val="595959"/>
        </w:rPr>
        <w:t>La classe à lancer</w:t>
      </w:r>
    </w:p>
    <w:p w14:paraId="652A6374" w14:textId="77777777" w:rsidR="00502E4C" w:rsidRDefault="00000000">
      <w:pPr>
        <w:spacing w:after="120"/>
      </w:pPr>
      <w:r>
        <w:t xml:space="preserve">Chaque exercice contient une classe </w:t>
      </w:r>
      <w:r>
        <w:rPr>
          <w:rFonts w:ascii="Consolas" w:hAnsi="Consolas" w:cs="Consolas"/>
          <w:color w:val="E97132" w:themeColor="accent2"/>
          <w:sz w:val="18"/>
          <w:szCs w:val="18"/>
        </w:rPr>
        <w:t>Lanceur</w:t>
      </w:r>
      <w:r>
        <w:t xml:space="preserve">. </w:t>
      </w:r>
      <w:r>
        <w:rPr>
          <w:b/>
          <w:bCs/>
        </w:rPr>
        <w:t>C'est cette classe-là qu'il faut exécuter</w:t>
      </w:r>
      <w:r>
        <w:t>, pas celle qui hérite d'</w:t>
      </w:r>
      <w:r>
        <w:rPr>
          <w:rFonts w:ascii="Consolas" w:hAnsi="Consolas" w:cs="Consolas"/>
          <w:color w:val="E97132" w:themeColor="accent2"/>
          <w:sz w:val="18"/>
          <w:szCs w:val="18"/>
        </w:rPr>
        <w:t>Application</w:t>
      </w:r>
      <w:r>
        <w:t>.</w:t>
      </w:r>
    </w:p>
    <w:p w14:paraId="263641BE" w14:textId="77777777" w:rsidR="00502E4C" w:rsidRDefault="00000000">
      <w:pPr>
        <w:spacing w:after="120"/>
      </w:pPr>
      <w:r>
        <w:t xml:space="preserve">Lancer l'autre donne un message déroutant — « des composants d'exécution </w:t>
      </w:r>
      <w:r>
        <w:rPr>
          <w:rFonts w:ascii="Consolas" w:hAnsi="Consolas" w:cs="Consolas"/>
          <w:color w:val="E97132" w:themeColor="accent2"/>
          <w:sz w:val="18"/>
          <w:szCs w:val="18"/>
        </w:rPr>
        <w:t>JavaFX</w:t>
      </w:r>
      <w:r>
        <w:t xml:space="preserve"> obligatoires sont manquants » — alors que tout est pourtant installé. L'explication tient en une page : </w:t>
      </w:r>
      <w:r>
        <w:rPr>
          <w:rFonts w:ascii="Consolas" w:hAnsi="Consolas" w:cs="Consolas"/>
          <w:color w:val="E97132" w:themeColor="accent2"/>
          <w:sz w:val="18"/>
          <w:szCs w:val="18"/>
        </w:rPr>
        <w:t>TEC-FX.4</w:t>
      </w:r>
      <w:r>
        <w:t xml:space="preserve"> du mémento technique.</w:t>
      </w:r>
    </w:p>
    <w:p w14:paraId="0A84DF62" w14:textId="77777777" w:rsidR="00502E4C" w:rsidRDefault="00000000">
      <w:pPr>
        <w:spacing w:after="120"/>
      </w:pPr>
      <w:r>
        <w:t>Vous n'avez rien à écrire dans cette classe, et rien à y comprendre pour faire les exercices. Lisez la page le jour où la curiosité vous prend, ou celui où vous rencontrerez le message dans un projet à vous.</w:t>
      </w:r>
    </w:p>
    <w:p w14:paraId="267A5F69" w14:textId="77777777" w:rsidR="00502E4C" w:rsidRDefault="00000000">
      <w:pPr>
        <w:pStyle w:val="Titre3"/>
        <w:keepNext/>
        <w:spacing w:before="240" w:after="100"/>
      </w:pPr>
      <w:r>
        <w:rPr>
          <w:b/>
          <w:bCs/>
          <w:color w:val="595959"/>
        </w:rPr>
        <w:t>Ce module n'a aucune classe de test</w:t>
      </w:r>
    </w:p>
    <w:p w14:paraId="3FAB0A73" w14:textId="77777777" w:rsidR="00502E4C" w:rsidRDefault="00000000">
      <w:pPr>
        <w:spacing w:after="120"/>
      </w:pPr>
      <w:r>
        <w:t xml:space="preserve">C'est le seul du recueil dans ce cas, et ce n'est pas un oubli. On ne vérifie pas une fenêtre par une assertion : il faudrait simuler des clics, attendre que l'affichage se rafraîchisse, et l'on finirait par tester </w:t>
      </w:r>
      <w:r>
        <w:rPr>
          <w:rFonts w:ascii="Consolas" w:hAnsi="Consolas" w:cs="Consolas"/>
          <w:color w:val="E97132" w:themeColor="accent2"/>
          <w:sz w:val="18"/>
          <w:szCs w:val="18"/>
        </w:rPr>
        <w:t>JavaFX</w:t>
      </w:r>
      <w:r>
        <w:t xml:space="preserve"> plutôt que votre code.</w:t>
      </w:r>
    </w:p>
    <w:p w14:paraId="1FBCA64F" w14:textId="77777777" w:rsidR="00502E4C" w:rsidRDefault="00000000">
      <w:pPr>
        <w:spacing w:after="120"/>
      </w:pPr>
      <w:r>
        <w:rPr>
          <w:b/>
          <w:bCs/>
        </w:rPr>
        <w:t xml:space="preserve">La vérification vous revient donc. </w:t>
      </w:r>
      <w:r>
        <w:t xml:space="preserve">Chaque énoncé se termine par une liste de ce que vous devez </w:t>
      </w:r>
      <w:r>
        <w:rPr>
          <w:i/>
          <w:iCs/>
        </w:rPr>
        <w:t>observer</w:t>
      </w:r>
      <w:r>
        <w:t xml:space="preserve"> en lançant l'application. Parcourez-la point par point : c'est elle qui remplace le vert de la barre </w:t>
      </w:r>
      <w:r>
        <w:rPr>
          <w:rFonts w:ascii="Consolas" w:hAnsi="Consolas" w:cs="Consolas"/>
          <w:color w:val="E97132" w:themeColor="accent2"/>
          <w:sz w:val="18"/>
          <w:szCs w:val="18"/>
        </w:rPr>
        <w:t>JUnit</w:t>
      </w:r>
      <w:r>
        <w:t>.</w:t>
      </w:r>
    </w:p>
    <w:p w14:paraId="2344F7F2" w14:textId="77777777" w:rsidR="00502E4C" w:rsidRDefault="00000000">
      <w:pPr>
        <w:spacing w:after="120"/>
      </w:pPr>
      <w:r>
        <w:t xml:space="preserve">Une exception : le </w:t>
      </w:r>
      <w:r>
        <w:rPr>
          <w:rFonts w:ascii="Consolas" w:hAnsi="Consolas" w:cs="Consolas"/>
          <w:color w:val="E97132" w:themeColor="accent2"/>
          <w:sz w:val="18"/>
          <w:szCs w:val="18"/>
        </w:rPr>
        <w:t>Modele</w:t>
      </w:r>
      <w:r>
        <w:t xml:space="preserve"> de </w:t>
      </w:r>
      <w:hyperlink w:anchor="ex-FX-9" w:history="1">
        <w:r>
          <w:rPr>
            <w:rFonts w:ascii="Consolas" w:hAnsi="Consolas" w:cs="Consolas"/>
            <w:color w:val="E97132" w:themeColor="accent2"/>
            <w:sz w:val="18"/>
            <w:szCs w:val="18"/>
          </w:rPr>
          <w:t>FX.9</w:t>
        </w:r>
      </w:hyperlink>
      <w:r>
        <w:t xml:space="preserve"> ne connaît rien à </w:t>
      </w:r>
      <w:r>
        <w:rPr>
          <w:rFonts w:ascii="Consolas" w:hAnsi="Consolas" w:cs="Consolas"/>
          <w:color w:val="E97132" w:themeColor="accent2"/>
          <w:sz w:val="18"/>
          <w:szCs w:val="18"/>
        </w:rPr>
        <w:t>JavaFX</w:t>
      </w:r>
      <w:r>
        <w:t>, et se teste comme n'importe quelle classe. C'est précisément ce que l'architecture MVC permet de gagner.</w:t>
      </w:r>
    </w:p>
    <w:p w14:paraId="27E8D130" w14:textId="77777777" w:rsidR="00502E4C" w:rsidRDefault="00000000">
      <w:pPr>
        <w:pStyle w:val="Titre3"/>
        <w:keepNext/>
        <w:spacing w:before="240" w:after="100"/>
      </w:pPr>
      <w:r>
        <w:rPr>
          <w:b/>
          <w:bCs/>
          <w:color w:val="595959"/>
        </w:rPr>
        <w:t>Le vocabulaire, du plus grand au plus petit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502E4C" w14:paraId="6D079AE3"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29ADE2D9" w14:textId="77777777" w:rsidR="00502E4C" w:rsidRDefault="00000000">
            <w:r>
              <w:rPr>
                <w:b/>
                <w:bCs/>
                <w:sz w:val="20"/>
                <w:szCs w:val="20"/>
              </w:rPr>
              <w:t>Terme</w:t>
            </w:r>
          </w:p>
        </w:tc>
        <w:tc>
          <w:tcPr>
            <w:tcW w:w="7560" w:type="dxa"/>
            <w:shd w:val="clear" w:color="auto" w:fill="DEEAF6"/>
            <w:tcMar>
              <w:top w:w="55" w:type="dxa"/>
              <w:left w:w="100" w:type="dxa"/>
              <w:bottom w:w="55" w:type="dxa"/>
              <w:right w:w="100" w:type="dxa"/>
            </w:tcMar>
          </w:tcPr>
          <w:p w14:paraId="0EE47275" w14:textId="77777777" w:rsidR="00502E4C" w:rsidRDefault="00000000">
            <w:r>
              <w:rPr>
                <w:b/>
                <w:bCs/>
                <w:sz w:val="20"/>
                <w:szCs w:val="20"/>
              </w:rPr>
              <w:t>Ce que c'est</w:t>
            </w:r>
          </w:p>
        </w:tc>
      </w:tr>
      <w:tr w:rsidR="00502E4C" w14:paraId="1AC2337F" w14:textId="77777777">
        <w:tblPrEx>
          <w:tblCellMar>
            <w:top w:w="0" w:type="dxa"/>
            <w:bottom w:w="0" w:type="dxa"/>
          </w:tblCellMar>
        </w:tblPrEx>
        <w:trPr>
          <w:cantSplit/>
        </w:trPr>
        <w:tc>
          <w:tcPr>
            <w:tcW w:w="1800" w:type="dxa"/>
            <w:tcMar>
              <w:top w:w="55" w:type="dxa"/>
              <w:left w:w="100" w:type="dxa"/>
              <w:bottom w:w="55" w:type="dxa"/>
              <w:right w:w="100" w:type="dxa"/>
            </w:tcMar>
          </w:tcPr>
          <w:p w14:paraId="57CDF2FF" w14:textId="77777777" w:rsidR="00502E4C" w:rsidRDefault="00000000">
            <w:r>
              <w:rPr>
                <w:rFonts w:ascii="Consolas" w:hAnsi="Consolas" w:cs="Consolas"/>
                <w:color w:val="E97132" w:themeColor="accent2"/>
                <w:sz w:val="18"/>
                <w:szCs w:val="18"/>
              </w:rPr>
              <w:t>Stage</w:t>
            </w:r>
          </w:p>
        </w:tc>
        <w:tc>
          <w:tcPr>
            <w:tcW w:w="7560" w:type="dxa"/>
            <w:tcMar>
              <w:top w:w="55" w:type="dxa"/>
              <w:left w:w="100" w:type="dxa"/>
              <w:bottom w:w="55" w:type="dxa"/>
              <w:right w:w="100" w:type="dxa"/>
            </w:tcMar>
          </w:tcPr>
          <w:p w14:paraId="12EFF622" w14:textId="77777777" w:rsidR="00502E4C" w:rsidRDefault="00000000">
            <w:r>
              <w:rPr>
                <w:sz w:val="20"/>
                <w:szCs w:val="20"/>
              </w:rPr>
              <w:t>la fenêtre, fournie par le système</w:t>
            </w:r>
          </w:p>
        </w:tc>
      </w:tr>
      <w:tr w:rsidR="00502E4C" w14:paraId="1FD616E6" w14:textId="77777777">
        <w:tblPrEx>
          <w:tblCellMar>
            <w:top w:w="0" w:type="dxa"/>
            <w:bottom w:w="0" w:type="dxa"/>
          </w:tblCellMar>
        </w:tblPrEx>
        <w:trPr>
          <w:cantSplit/>
        </w:trPr>
        <w:tc>
          <w:tcPr>
            <w:tcW w:w="1800" w:type="dxa"/>
            <w:tcMar>
              <w:top w:w="55" w:type="dxa"/>
              <w:left w:w="100" w:type="dxa"/>
              <w:bottom w:w="55" w:type="dxa"/>
              <w:right w:w="100" w:type="dxa"/>
            </w:tcMar>
          </w:tcPr>
          <w:p w14:paraId="273E4B02" w14:textId="77777777" w:rsidR="00502E4C" w:rsidRDefault="00000000">
            <w:r>
              <w:rPr>
                <w:rFonts w:ascii="Consolas" w:hAnsi="Consolas" w:cs="Consolas"/>
                <w:color w:val="E97132" w:themeColor="accent2"/>
                <w:sz w:val="18"/>
                <w:szCs w:val="18"/>
              </w:rPr>
              <w:t>Scene</w:t>
            </w:r>
          </w:p>
        </w:tc>
        <w:tc>
          <w:tcPr>
            <w:tcW w:w="7560" w:type="dxa"/>
            <w:tcMar>
              <w:top w:w="55" w:type="dxa"/>
              <w:left w:w="100" w:type="dxa"/>
              <w:bottom w:w="55" w:type="dxa"/>
              <w:right w:w="100" w:type="dxa"/>
            </w:tcMar>
          </w:tcPr>
          <w:p w14:paraId="1BD0443A" w14:textId="77777777" w:rsidR="00502E4C" w:rsidRDefault="00000000">
            <w:r>
              <w:rPr>
                <w:sz w:val="20"/>
                <w:szCs w:val="20"/>
              </w:rPr>
              <w:t>ce que la fenêtre affiche</w:t>
            </w:r>
          </w:p>
        </w:tc>
      </w:tr>
      <w:tr w:rsidR="00502E4C" w14:paraId="3B5E31F3" w14:textId="77777777">
        <w:tblPrEx>
          <w:tblCellMar>
            <w:top w:w="0" w:type="dxa"/>
            <w:bottom w:w="0" w:type="dxa"/>
          </w:tblCellMar>
        </w:tblPrEx>
        <w:trPr>
          <w:cantSplit/>
        </w:trPr>
        <w:tc>
          <w:tcPr>
            <w:tcW w:w="1800" w:type="dxa"/>
            <w:tcMar>
              <w:top w:w="55" w:type="dxa"/>
              <w:left w:w="100" w:type="dxa"/>
              <w:bottom w:w="55" w:type="dxa"/>
              <w:right w:w="100" w:type="dxa"/>
            </w:tcMar>
          </w:tcPr>
          <w:p w14:paraId="73394760" w14:textId="77777777" w:rsidR="00502E4C" w:rsidRDefault="00000000">
            <w:r>
              <w:rPr>
                <w:rFonts w:ascii="Consolas" w:hAnsi="Consolas" w:cs="Consolas"/>
                <w:color w:val="E97132" w:themeColor="accent2"/>
                <w:sz w:val="18"/>
                <w:szCs w:val="18"/>
              </w:rPr>
              <w:t>racine</w:t>
            </w:r>
          </w:p>
        </w:tc>
        <w:tc>
          <w:tcPr>
            <w:tcW w:w="7560" w:type="dxa"/>
            <w:tcMar>
              <w:top w:w="55" w:type="dxa"/>
              <w:left w:w="100" w:type="dxa"/>
              <w:bottom w:w="55" w:type="dxa"/>
              <w:right w:w="100" w:type="dxa"/>
            </w:tcMar>
          </w:tcPr>
          <w:p w14:paraId="77741533" w14:textId="77777777" w:rsidR="00502E4C" w:rsidRDefault="00000000">
            <w:r>
              <w:rPr>
                <w:sz w:val="20"/>
                <w:szCs w:val="20"/>
              </w:rPr>
              <w:t>le composant unique que la scène contient</w:t>
            </w:r>
          </w:p>
        </w:tc>
      </w:tr>
      <w:tr w:rsidR="00502E4C" w14:paraId="6A33649C" w14:textId="77777777">
        <w:tblPrEx>
          <w:tblCellMar>
            <w:top w:w="0" w:type="dxa"/>
            <w:bottom w:w="0" w:type="dxa"/>
          </w:tblCellMar>
        </w:tblPrEx>
        <w:trPr>
          <w:cantSplit/>
        </w:trPr>
        <w:tc>
          <w:tcPr>
            <w:tcW w:w="1800" w:type="dxa"/>
            <w:tcMar>
              <w:top w:w="55" w:type="dxa"/>
              <w:left w:w="100" w:type="dxa"/>
              <w:bottom w:w="55" w:type="dxa"/>
              <w:right w:w="100" w:type="dxa"/>
            </w:tcMar>
          </w:tcPr>
          <w:p w14:paraId="27AF0AD3" w14:textId="77777777" w:rsidR="00502E4C" w:rsidRDefault="00000000">
            <w:r>
              <w:rPr>
                <w:rFonts w:ascii="Consolas" w:hAnsi="Consolas" w:cs="Consolas"/>
                <w:color w:val="E97132" w:themeColor="accent2"/>
                <w:sz w:val="18"/>
                <w:szCs w:val="18"/>
              </w:rPr>
              <w:t>conteneur</w:t>
            </w:r>
          </w:p>
        </w:tc>
        <w:tc>
          <w:tcPr>
            <w:tcW w:w="7560" w:type="dxa"/>
            <w:tcMar>
              <w:top w:w="55" w:type="dxa"/>
              <w:left w:w="100" w:type="dxa"/>
              <w:bottom w:w="55" w:type="dxa"/>
              <w:right w:w="100" w:type="dxa"/>
            </w:tcMar>
          </w:tcPr>
          <w:p w14:paraId="013F0870" w14:textId="77777777" w:rsidR="00502E4C" w:rsidRDefault="00000000">
            <w:r>
              <w:rPr>
                <w:sz w:val="20"/>
                <w:szCs w:val="20"/>
              </w:rPr>
              <w:t xml:space="preserve">un composant qui en contient d'autres — </w:t>
            </w:r>
            <w:r>
              <w:rPr>
                <w:rFonts w:ascii="Consolas" w:hAnsi="Consolas" w:cs="Consolas"/>
                <w:color w:val="E97132" w:themeColor="accent2"/>
                <w:sz w:val="18"/>
                <w:szCs w:val="18"/>
              </w:rPr>
              <w:t>HBox</w:t>
            </w:r>
            <w:r>
              <w:rPr>
                <w:sz w:val="20"/>
                <w:szCs w:val="20"/>
              </w:rPr>
              <w:t xml:space="preserve">, </w:t>
            </w:r>
            <w:r>
              <w:rPr>
                <w:rFonts w:ascii="Consolas" w:hAnsi="Consolas" w:cs="Consolas"/>
                <w:color w:val="E97132" w:themeColor="accent2"/>
                <w:sz w:val="18"/>
                <w:szCs w:val="18"/>
              </w:rPr>
              <w:t>VBox</w:t>
            </w:r>
            <w:r>
              <w:rPr>
                <w:sz w:val="20"/>
                <w:szCs w:val="20"/>
              </w:rPr>
              <w:t xml:space="preserve">, </w:t>
            </w:r>
            <w:r>
              <w:rPr>
                <w:rFonts w:ascii="Consolas" w:hAnsi="Consolas" w:cs="Consolas"/>
                <w:color w:val="E97132" w:themeColor="accent2"/>
                <w:sz w:val="18"/>
                <w:szCs w:val="18"/>
              </w:rPr>
              <w:t>BorderPane</w:t>
            </w:r>
          </w:p>
        </w:tc>
      </w:tr>
      <w:tr w:rsidR="00502E4C" w14:paraId="2B8EADDA" w14:textId="77777777">
        <w:tblPrEx>
          <w:tblCellMar>
            <w:top w:w="0" w:type="dxa"/>
            <w:bottom w:w="0" w:type="dxa"/>
          </w:tblCellMar>
        </w:tblPrEx>
        <w:trPr>
          <w:cantSplit/>
        </w:trPr>
        <w:tc>
          <w:tcPr>
            <w:tcW w:w="1800" w:type="dxa"/>
            <w:tcMar>
              <w:top w:w="55" w:type="dxa"/>
              <w:left w:w="100" w:type="dxa"/>
              <w:bottom w:w="55" w:type="dxa"/>
              <w:right w:w="100" w:type="dxa"/>
            </w:tcMar>
          </w:tcPr>
          <w:p w14:paraId="50A7B027" w14:textId="77777777" w:rsidR="00502E4C" w:rsidRDefault="00000000">
            <w:r>
              <w:rPr>
                <w:rFonts w:ascii="Consolas" w:hAnsi="Consolas" w:cs="Consolas"/>
                <w:color w:val="E97132" w:themeColor="accent2"/>
                <w:sz w:val="18"/>
                <w:szCs w:val="18"/>
              </w:rPr>
              <w:t>contrôle</w:t>
            </w:r>
          </w:p>
        </w:tc>
        <w:tc>
          <w:tcPr>
            <w:tcW w:w="7560" w:type="dxa"/>
            <w:tcMar>
              <w:top w:w="55" w:type="dxa"/>
              <w:left w:w="100" w:type="dxa"/>
              <w:bottom w:w="55" w:type="dxa"/>
              <w:right w:w="100" w:type="dxa"/>
            </w:tcMar>
          </w:tcPr>
          <w:p w14:paraId="4C1DBAA8" w14:textId="77777777" w:rsidR="00502E4C" w:rsidRDefault="00000000">
            <w:r>
              <w:rPr>
                <w:sz w:val="20"/>
                <w:szCs w:val="20"/>
              </w:rPr>
              <w:t xml:space="preserve">un composant avec lequel on interagit — </w:t>
            </w:r>
            <w:r>
              <w:rPr>
                <w:rFonts w:ascii="Consolas" w:hAnsi="Consolas" w:cs="Consolas"/>
                <w:color w:val="E97132" w:themeColor="accent2"/>
                <w:sz w:val="18"/>
                <w:szCs w:val="18"/>
              </w:rPr>
              <w:t>Button</w:t>
            </w:r>
            <w:r>
              <w:rPr>
                <w:sz w:val="20"/>
                <w:szCs w:val="20"/>
              </w:rPr>
              <w:t xml:space="preserve">, </w:t>
            </w:r>
            <w:r>
              <w:rPr>
                <w:rFonts w:ascii="Consolas" w:hAnsi="Consolas" w:cs="Consolas"/>
                <w:color w:val="E97132" w:themeColor="accent2"/>
                <w:sz w:val="18"/>
                <w:szCs w:val="18"/>
              </w:rPr>
              <w:t>TextField</w:t>
            </w:r>
            <w:r>
              <w:rPr>
                <w:sz w:val="20"/>
                <w:szCs w:val="20"/>
              </w:rPr>
              <w:t xml:space="preserve">, </w:t>
            </w:r>
            <w:r>
              <w:rPr>
                <w:rFonts w:ascii="Consolas" w:hAnsi="Consolas" w:cs="Consolas"/>
                <w:color w:val="E97132" w:themeColor="accent2"/>
                <w:sz w:val="18"/>
                <w:szCs w:val="18"/>
              </w:rPr>
              <w:t>Slider</w:t>
            </w:r>
          </w:p>
        </w:tc>
      </w:tr>
    </w:tbl>
    <w:p w14:paraId="1BB0507A"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class MonApp extends Application {</w:t>
      </w:r>
    </w:p>
    <w:p w14:paraId="560C0859"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 launch(args); }</w:t>
      </w:r>
    </w:p>
    <w:p w14:paraId="26A928BB"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w:t>
      </w:r>
    </w:p>
    <w:p w14:paraId="428C6513"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@Override</w:t>
      </w:r>
    </w:p>
    <w:p w14:paraId="1F0E6D42"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public void start(Stage stage) {</w:t>
      </w:r>
    </w:p>
    <w:p w14:paraId="07825146"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Button bouton = new Button("Cliquez");</w:t>
      </w:r>
    </w:p>
    <w:p w14:paraId="2D74AB2B"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bouton.setOnAction(evenement -&gt; jeFaisQuelqueChose());</w:t>
      </w:r>
    </w:p>
    <w:p w14:paraId="6FD7680F"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w:t>
      </w:r>
    </w:p>
    <w:p w14:paraId="35C006AE"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stage.setScene(new Scene(new HBox(bouton)));</w:t>
      </w:r>
    </w:p>
    <w:p w14:paraId="22CD0506"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stage.setTitle("Mon application");</w:t>
      </w:r>
    </w:p>
    <w:p w14:paraId="2E46796B"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stage.show();</w:t>
      </w:r>
    </w:p>
    <w:p w14:paraId="60ACC739"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w:t>
      </w:r>
    </w:p>
    <w:p w14:paraId="5F63CF3D" w14:textId="77777777" w:rsidR="00502E4C" w:rsidRDefault="00000000">
      <w:pPr>
        <w:keepLines/>
        <w:shd w:val="clear" w:color="auto" w:fill="F2F2F2"/>
        <w:spacing w:after="160"/>
        <w:ind w:left="220"/>
      </w:pPr>
      <w:r>
        <w:rPr>
          <w:rFonts w:ascii="Consolas" w:hAnsi="Consolas" w:cs="Consolas"/>
          <w:color w:val="E97132" w:themeColor="accent2"/>
          <w:sz w:val="18"/>
          <w:szCs w:val="18"/>
        </w:rPr>
        <w:t>}</w:t>
      </w:r>
    </w:p>
    <w:p w14:paraId="131248D4" w14:textId="77777777" w:rsidR="00502E4C" w:rsidRDefault="00000000">
      <w:pPr>
        <w:pStyle w:val="Titre3"/>
        <w:keepNext/>
        <w:spacing w:before="240" w:after="100"/>
      </w:pPr>
      <w:r>
        <w:rPr>
          <w:b/>
          <w:bCs/>
          <w:color w:val="595959"/>
        </w:rPr>
        <w:t>Deux réflexes à prendre tout de suite</w:t>
      </w:r>
    </w:p>
    <w:p w14:paraId="3F80B58C" w14:textId="77777777" w:rsidR="00502E4C" w:rsidRDefault="00000000">
      <w:pPr>
        <w:spacing w:after="120"/>
      </w:pPr>
      <w:r>
        <w:rPr>
          <w:b/>
          <w:bCs/>
        </w:rPr>
        <w:t xml:space="preserve">Ce qui doit survivre à start est un champ. </w:t>
      </w:r>
      <w:r>
        <w:t xml:space="preserve">Une variable locale de </w:t>
      </w:r>
      <w:r>
        <w:rPr>
          <w:rFonts w:ascii="Consolas" w:hAnsi="Consolas" w:cs="Consolas"/>
          <w:color w:val="E97132" w:themeColor="accent2"/>
          <w:sz w:val="18"/>
          <w:szCs w:val="18"/>
        </w:rPr>
        <w:t>start</w:t>
      </w:r>
      <w:r>
        <w:t xml:space="preserve"> disparaît à la fin de la méthode, alors que la fenêtre, elle, reste ouverte. Tout composant que vous devrez relire ou modifier plus tard est donc un champ de la classe.</w:t>
      </w:r>
    </w:p>
    <w:p w14:paraId="47C18F1B" w14:textId="77777777" w:rsidR="00502E4C" w:rsidRDefault="00000000">
      <w:pPr>
        <w:spacing w:after="120"/>
      </w:pPr>
      <w:r>
        <w:rPr>
          <w:b/>
          <w:bCs/>
        </w:rPr>
        <w:t xml:space="preserve">La lambda dit quand, la méthode dit quoi. </w:t>
      </w:r>
      <w:r>
        <w:t xml:space="preserve">Écrivez le traitement dans une méthode nommée, et faites-la appeler par la lambda. Vous gagnez un nom, et la possibilité d'appeler le même traitement depuis ailleurs — ce dont </w:t>
      </w:r>
      <w:hyperlink w:anchor="ex-FX-4" w:history="1">
        <w:r>
          <w:rPr>
            <w:rFonts w:ascii="Consolas" w:hAnsi="Consolas" w:cs="Consolas"/>
            <w:color w:val="E97132" w:themeColor="accent2"/>
            <w:sz w:val="18"/>
            <w:szCs w:val="18"/>
          </w:rPr>
          <w:t>FX.4</w:t>
        </w:r>
      </w:hyperlink>
      <w:r>
        <w:t xml:space="preserve"> aura besoin. Voir </w:t>
      </w:r>
      <w:r>
        <w:rPr>
          <w:rFonts w:ascii="Consolas" w:hAnsi="Consolas" w:cs="Consolas"/>
          <w:color w:val="E97132" w:themeColor="accent2"/>
          <w:sz w:val="18"/>
          <w:szCs w:val="18"/>
        </w:rPr>
        <w:t>CC-MET.2</w:t>
      </w:r>
      <w:r>
        <w:t>.</w:t>
      </w:r>
    </w:p>
    <w:p w14:paraId="679BD114" w14:textId="77777777" w:rsidR="00502E4C" w:rsidRDefault="00000000">
      <w:pPr>
        <w:spacing w:after="120"/>
      </w:pPr>
      <w:r>
        <w:rPr>
          <w:b/>
          <w:bCs/>
        </w:rPr>
        <w:t xml:space="preserve">Si l'application ne démarre pas, </w:t>
      </w:r>
      <w:r>
        <w:t xml:space="preserve">voir </w:t>
      </w:r>
      <w:r>
        <w:rPr>
          <w:rFonts w:ascii="Consolas" w:hAnsi="Consolas" w:cs="Consolas"/>
          <w:color w:val="E97132" w:themeColor="accent2"/>
          <w:sz w:val="18"/>
          <w:szCs w:val="18"/>
        </w:rPr>
        <w:t>ERR.7</w:t>
      </w:r>
      <w:r>
        <w:t xml:space="preserve"> du guide IntelliJ — </w:t>
      </w:r>
      <w:r>
        <w:rPr>
          <w:rFonts w:ascii="Consolas" w:hAnsi="Consolas" w:cs="Consolas"/>
          <w:color w:val="E97132" w:themeColor="accent2"/>
          <w:sz w:val="18"/>
          <w:szCs w:val="18"/>
        </w:rPr>
        <w:t>"JavaFX runtime components are missing"</w:t>
      </w:r>
      <w:r>
        <w:t>. C'est le message le plus fréquent des premières minutes, et il n'a rien à voir avec votre code.</w:t>
      </w:r>
    </w:p>
    <w:p w14:paraId="5FB0D709" w14:textId="77777777" w:rsidR="00502E4C" w:rsidRDefault="00502E4C">
      <w:pPr>
        <w:pBdr>
          <w:bottom w:val="single" w:sz="6" w:space="1" w:color="A6A6A6"/>
        </w:pBdr>
        <w:spacing w:before="240" w:after="360"/>
      </w:pPr>
    </w:p>
    <w:p w14:paraId="1E366E41" w14:textId="77777777" w:rsidR="00502E4C" w:rsidRDefault="00000000">
      <w:pPr>
        <w:pStyle w:val="Titre2"/>
        <w:keepNext/>
        <w:spacing w:before="360" w:after="160"/>
      </w:pPr>
      <w:bookmarkStart w:id="79" w:name="_Toc243775021"/>
      <w:r>
        <w:rPr>
          <w:b/>
          <w:bCs/>
          <w:color w:val="1F4E79"/>
          <w:sz w:val="30"/>
          <w:szCs w:val="30"/>
        </w:rPr>
        <w:t>FX.1 — Un compteur de participants</w:t>
      </w:r>
      <w:bookmarkEnd w:id="79"/>
    </w:p>
    <w:p w14:paraId="2930825D"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be.ephec.java.fx.e01</w:t>
      </w:r>
    </w:p>
    <w:p w14:paraId="4505FFF4" w14:textId="77777777" w:rsidR="00502E4C" w:rsidRDefault="00000000">
      <w:pPr>
        <w:pStyle w:val="Titre3"/>
        <w:keepNext/>
        <w:spacing w:before="240" w:after="100"/>
      </w:pPr>
      <w:r>
        <w:rPr>
          <w:b/>
          <w:bCs/>
          <w:color w:val="595959"/>
        </w:rPr>
        <w:t>Objectif</w:t>
      </w:r>
    </w:p>
    <w:p w14:paraId="12390923" w14:textId="77777777" w:rsidR="00502E4C" w:rsidRDefault="00000000">
      <w:pPr>
        <w:spacing w:after="120"/>
      </w:pPr>
      <w:r>
        <w:t>Écrire sa première application, et brancher un bouton.</w:t>
      </w:r>
    </w:p>
    <w:p w14:paraId="312040DC" w14:textId="77777777" w:rsidR="00502E4C" w:rsidRDefault="00000000">
      <w:pPr>
        <w:pStyle w:val="Titre3"/>
        <w:keepNext/>
        <w:spacing w:before="240" w:after="100"/>
      </w:pPr>
      <w:r>
        <w:rPr>
          <w:b/>
          <w:bCs/>
          <w:color w:val="595959"/>
        </w:rPr>
        <w:t>Énoncé</w:t>
      </w:r>
    </w:p>
    <w:p w14:paraId="3D64F3CA" w14:textId="77777777" w:rsidR="00502E4C" w:rsidRDefault="00000000">
      <w:pPr>
        <w:spacing w:after="120"/>
      </w:pPr>
      <w:r>
        <w:t>Créez une application composée d'un champ texte et d'un bouton. Elle vous permettra de compter les participants à un événement : à chaque participant, vous enfoncerez le bouton « +1 » et la valeur du champ texte sera incrémentée. La valeur initiale est « 0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502E4C" w14:paraId="1F829B4E" w14:textId="77777777">
        <w:tblPrEx>
          <w:tblCellMar>
            <w:top w:w="0" w:type="dxa"/>
            <w:bottom w:w="0" w:type="dxa"/>
          </w:tblCellMar>
        </w:tblPrEx>
        <w:trPr>
          <w:tblHeader/>
        </w:trPr>
        <w:tc>
          <w:tcPr>
            <w:tcW w:w="2600" w:type="dxa"/>
            <w:shd w:val="clear" w:color="auto" w:fill="DEEAF6"/>
            <w:tcMar>
              <w:top w:w="55" w:type="dxa"/>
              <w:left w:w="100" w:type="dxa"/>
              <w:bottom w:w="55" w:type="dxa"/>
              <w:right w:w="100" w:type="dxa"/>
            </w:tcMar>
          </w:tcPr>
          <w:p w14:paraId="64E96B3D" w14:textId="77777777" w:rsidR="00502E4C" w:rsidRDefault="00000000">
            <w:r>
              <w:rPr>
                <w:b/>
                <w:bCs/>
                <w:sz w:val="20"/>
                <w:szCs w:val="20"/>
              </w:rPr>
              <w:t>Élément</w:t>
            </w:r>
          </w:p>
        </w:tc>
        <w:tc>
          <w:tcPr>
            <w:tcW w:w="6760" w:type="dxa"/>
            <w:shd w:val="clear" w:color="auto" w:fill="DEEAF6"/>
            <w:tcMar>
              <w:top w:w="55" w:type="dxa"/>
              <w:left w:w="100" w:type="dxa"/>
              <w:bottom w:w="55" w:type="dxa"/>
              <w:right w:w="100" w:type="dxa"/>
            </w:tcMar>
          </w:tcPr>
          <w:p w14:paraId="69C401B6" w14:textId="77777777" w:rsidR="00502E4C" w:rsidRDefault="00000000">
            <w:r>
              <w:rPr>
                <w:b/>
                <w:bCs/>
                <w:sz w:val="20"/>
                <w:szCs w:val="20"/>
              </w:rPr>
              <w:t>Rôle</w:t>
            </w:r>
          </w:p>
        </w:tc>
      </w:tr>
      <w:tr w:rsidR="00502E4C" w14:paraId="1702F682" w14:textId="77777777">
        <w:tblPrEx>
          <w:tblCellMar>
            <w:top w:w="0" w:type="dxa"/>
            <w:bottom w:w="0" w:type="dxa"/>
          </w:tblCellMar>
        </w:tblPrEx>
        <w:trPr>
          <w:cantSplit/>
        </w:trPr>
        <w:tc>
          <w:tcPr>
            <w:tcW w:w="2600" w:type="dxa"/>
            <w:tcMar>
              <w:top w:w="55" w:type="dxa"/>
              <w:left w:w="100" w:type="dxa"/>
              <w:bottom w:w="55" w:type="dxa"/>
              <w:right w:w="100" w:type="dxa"/>
            </w:tcMar>
          </w:tcPr>
          <w:p w14:paraId="708CC04C" w14:textId="77777777" w:rsidR="00502E4C" w:rsidRDefault="00000000">
            <w:r>
              <w:rPr>
                <w:rFonts w:ascii="Consolas" w:hAnsi="Consolas" w:cs="Consolas"/>
                <w:color w:val="E97132" w:themeColor="accent2"/>
                <w:sz w:val="18"/>
                <w:szCs w:val="18"/>
              </w:rPr>
              <w:t>TextField</w:t>
            </w:r>
          </w:p>
        </w:tc>
        <w:tc>
          <w:tcPr>
            <w:tcW w:w="6760" w:type="dxa"/>
            <w:tcMar>
              <w:top w:w="55" w:type="dxa"/>
              <w:left w:w="100" w:type="dxa"/>
              <w:bottom w:w="55" w:type="dxa"/>
              <w:right w:w="100" w:type="dxa"/>
            </w:tcMar>
          </w:tcPr>
          <w:p w14:paraId="62BA0FF4" w14:textId="77777777" w:rsidR="00502E4C" w:rsidRDefault="00000000">
            <w:r>
              <w:rPr>
                <w:sz w:val="20"/>
                <w:szCs w:val="20"/>
              </w:rPr>
              <w:t>affiche le compte, en lecture seule</w:t>
            </w:r>
          </w:p>
        </w:tc>
      </w:tr>
      <w:tr w:rsidR="00502E4C" w14:paraId="24354ABA" w14:textId="77777777">
        <w:tblPrEx>
          <w:tblCellMar>
            <w:top w:w="0" w:type="dxa"/>
            <w:bottom w:w="0" w:type="dxa"/>
          </w:tblCellMar>
        </w:tblPrEx>
        <w:trPr>
          <w:cantSplit/>
        </w:trPr>
        <w:tc>
          <w:tcPr>
            <w:tcW w:w="2600" w:type="dxa"/>
            <w:tcMar>
              <w:top w:w="55" w:type="dxa"/>
              <w:left w:w="100" w:type="dxa"/>
              <w:bottom w:w="55" w:type="dxa"/>
              <w:right w:w="100" w:type="dxa"/>
            </w:tcMar>
          </w:tcPr>
          <w:p w14:paraId="67B79E29" w14:textId="77777777" w:rsidR="00502E4C" w:rsidRDefault="00000000">
            <w:r>
              <w:rPr>
                <w:rFonts w:ascii="Consolas" w:hAnsi="Consolas" w:cs="Consolas"/>
                <w:color w:val="E97132" w:themeColor="accent2"/>
                <w:sz w:val="18"/>
                <w:szCs w:val="18"/>
              </w:rPr>
              <w:t>Button « +1 »</w:t>
            </w:r>
          </w:p>
        </w:tc>
        <w:tc>
          <w:tcPr>
            <w:tcW w:w="6760" w:type="dxa"/>
            <w:tcMar>
              <w:top w:w="55" w:type="dxa"/>
              <w:left w:w="100" w:type="dxa"/>
              <w:bottom w:w="55" w:type="dxa"/>
              <w:right w:w="100" w:type="dxa"/>
            </w:tcMar>
          </w:tcPr>
          <w:p w14:paraId="0A3B68EF" w14:textId="77777777" w:rsidR="00502E4C" w:rsidRDefault="00000000">
            <w:r>
              <w:rPr>
                <w:sz w:val="20"/>
                <w:szCs w:val="20"/>
              </w:rPr>
              <w:t>ajoute un participant</w:t>
            </w:r>
          </w:p>
        </w:tc>
      </w:tr>
      <w:tr w:rsidR="00502E4C" w14:paraId="69084CD8" w14:textId="77777777">
        <w:tblPrEx>
          <w:tblCellMar>
            <w:top w:w="0" w:type="dxa"/>
            <w:bottom w:w="0" w:type="dxa"/>
          </w:tblCellMar>
        </w:tblPrEx>
        <w:trPr>
          <w:cantSplit/>
        </w:trPr>
        <w:tc>
          <w:tcPr>
            <w:tcW w:w="2600" w:type="dxa"/>
            <w:tcMar>
              <w:top w:w="55" w:type="dxa"/>
              <w:left w:w="100" w:type="dxa"/>
              <w:bottom w:w="55" w:type="dxa"/>
              <w:right w:w="100" w:type="dxa"/>
            </w:tcMar>
          </w:tcPr>
          <w:p w14:paraId="2B809A5D" w14:textId="77777777" w:rsidR="00502E4C" w:rsidRDefault="00000000">
            <w:r>
              <w:rPr>
                <w:rFonts w:ascii="Consolas" w:hAnsi="Consolas" w:cs="Consolas"/>
                <w:color w:val="E97132" w:themeColor="accent2"/>
                <w:sz w:val="18"/>
                <w:szCs w:val="18"/>
              </w:rPr>
              <w:t>HBox</w:t>
            </w:r>
          </w:p>
        </w:tc>
        <w:tc>
          <w:tcPr>
            <w:tcW w:w="6760" w:type="dxa"/>
            <w:tcMar>
              <w:top w:w="55" w:type="dxa"/>
              <w:left w:w="100" w:type="dxa"/>
              <w:bottom w:w="55" w:type="dxa"/>
              <w:right w:w="100" w:type="dxa"/>
            </w:tcMar>
          </w:tcPr>
          <w:p w14:paraId="7FAE9EA0" w14:textId="77777777" w:rsidR="00502E4C" w:rsidRDefault="00000000">
            <w:r>
              <w:rPr>
                <w:sz w:val="20"/>
                <w:szCs w:val="20"/>
              </w:rPr>
              <w:t>range les deux côte à côte</w:t>
            </w:r>
          </w:p>
        </w:tc>
      </w:tr>
    </w:tbl>
    <w:p w14:paraId="7E78E9E2" w14:textId="77777777" w:rsidR="00502E4C" w:rsidRDefault="00000000">
      <w:pPr>
        <w:pStyle w:val="Titre3"/>
        <w:keepNext/>
        <w:spacing w:before="240" w:after="100"/>
      </w:pPr>
      <w:r>
        <w:rPr>
          <w:b/>
          <w:bCs/>
          <w:color w:val="595959"/>
        </w:rPr>
        <w:t>Ce que vous devez observer</w:t>
      </w:r>
    </w:p>
    <w:p w14:paraId="7FB1871F" w14:textId="77777777" w:rsidR="00502E4C" w:rsidRDefault="00000000">
      <w:pPr>
        <w:pStyle w:val="Paragraphedeliste"/>
        <w:numPr>
          <w:ilvl w:val="0"/>
          <w:numId w:val="14"/>
        </w:numPr>
        <w:spacing w:after="60"/>
      </w:pPr>
      <w:r>
        <w:t>la fenêtre s'ouvre, porte un titre, et affiche « 0 » ;</w:t>
      </w:r>
    </w:p>
    <w:p w14:paraId="5899B269" w14:textId="77777777" w:rsidR="00502E4C" w:rsidRDefault="00000000">
      <w:pPr>
        <w:pStyle w:val="Paragraphedeliste"/>
        <w:numPr>
          <w:ilvl w:val="0"/>
          <w:numId w:val="14"/>
        </w:numPr>
        <w:spacing w:after="60"/>
      </w:pPr>
      <w:r>
        <w:t>chaque clic augmente le nombre de un, sans jamais sauter ni revenir en arrière ;</w:t>
      </w:r>
    </w:p>
    <w:p w14:paraId="1B5E539E" w14:textId="77777777" w:rsidR="00502E4C" w:rsidRDefault="00000000">
      <w:pPr>
        <w:pStyle w:val="Paragraphedeliste"/>
        <w:numPr>
          <w:ilvl w:val="0"/>
          <w:numId w:val="14"/>
        </w:numPr>
        <w:spacing w:after="60"/>
      </w:pPr>
      <w:r>
        <w:t>on ne peut pas entrer de données à la main dans le champ texte (il est en lecture seule).</w:t>
      </w:r>
    </w:p>
    <w:p w14:paraId="0CBA9657" w14:textId="77777777" w:rsidR="00502E4C" w:rsidRDefault="00000000">
      <w:pPr>
        <w:pStyle w:val="Titre3"/>
        <w:keepNext/>
        <w:spacing w:before="240" w:after="100"/>
      </w:pPr>
      <w:r>
        <w:rPr>
          <w:b/>
          <w:bCs/>
          <w:color w:val="595959"/>
        </w:rPr>
        <w:t>Questions à se poser</w:t>
      </w:r>
    </w:p>
    <w:p w14:paraId="6D263516" w14:textId="77777777" w:rsidR="00502E4C" w:rsidRDefault="00000000">
      <w:pPr>
        <w:pStyle w:val="Paragraphedeliste"/>
        <w:numPr>
          <w:ilvl w:val="0"/>
          <w:numId w:val="14"/>
        </w:numPr>
        <w:spacing w:after="60"/>
      </w:pPr>
      <w:r>
        <w:t xml:space="preserve">Déclarez le compteur en variable locale de </w:t>
      </w:r>
      <w:r>
        <w:rPr>
          <w:rFonts w:ascii="Consolas" w:hAnsi="Consolas" w:cs="Consolas"/>
          <w:color w:val="E97132" w:themeColor="accent2"/>
          <w:sz w:val="18"/>
          <w:szCs w:val="18"/>
        </w:rPr>
        <w:t>start</w:t>
      </w:r>
      <w:r>
        <w:t xml:space="preserve"> plutôt qu'en champ. Que dit le compilateur, et que vous apprend son message ?</w:t>
      </w:r>
    </w:p>
    <w:p w14:paraId="6DCF70A5" w14:textId="77777777" w:rsidR="00502E4C" w:rsidRDefault="00000000">
      <w:pPr>
        <w:pStyle w:val="Paragraphedeliste"/>
        <w:numPr>
          <w:ilvl w:val="0"/>
          <w:numId w:val="14"/>
        </w:numPr>
        <w:spacing w:after="60"/>
      </w:pPr>
      <w:r>
        <w:t>Le champ texte est en lecture seule. Rien ne l'imposait : pourquoi est-ce quand même la bonne décision ?</w:t>
      </w:r>
    </w:p>
    <w:p w14:paraId="4A215A1C" w14:textId="77777777" w:rsidR="00502E4C" w:rsidRDefault="00000000">
      <w:pPr>
        <w:pStyle w:val="Paragraphedeliste"/>
        <w:numPr>
          <w:ilvl w:val="0"/>
          <w:numId w:val="14"/>
        </w:numPr>
        <w:spacing w:after="60"/>
      </w:pPr>
      <w:r>
        <w:t xml:space="preserve">Que se passe-t-il si vous oubliez </w:t>
      </w:r>
      <w:r>
        <w:rPr>
          <w:rFonts w:ascii="Consolas" w:hAnsi="Consolas" w:cs="Consolas"/>
          <w:color w:val="E97132" w:themeColor="accent2"/>
          <w:sz w:val="18"/>
          <w:szCs w:val="18"/>
        </w:rPr>
        <w:t>stage.show()</w:t>
      </w:r>
      <w:r>
        <w:t> ? Le programme plante-t-il ?</w:t>
      </w:r>
    </w:p>
    <w:p w14:paraId="7C8ABADC" w14:textId="77777777" w:rsidR="00502E4C" w:rsidRDefault="00502E4C">
      <w:pPr>
        <w:pBdr>
          <w:bottom w:val="single" w:sz="6" w:space="1" w:color="A6A6A6"/>
        </w:pBdr>
        <w:spacing w:before="240" w:after="360"/>
      </w:pPr>
    </w:p>
    <w:p w14:paraId="712F9031" w14:textId="77777777" w:rsidR="00502E4C" w:rsidRDefault="00000000">
      <w:pPr>
        <w:pStyle w:val="Titre2"/>
        <w:keepNext/>
        <w:spacing w:before="360" w:after="160"/>
      </w:pPr>
      <w:bookmarkStart w:id="80" w:name="_Toc243775022"/>
      <w:r>
        <w:rPr>
          <w:b/>
          <w:bCs/>
          <w:color w:val="1F4E79"/>
          <w:sz w:val="30"/>
          <w:szCs w:val="30"/>
        </w:rPr>
        <w:t>FX.2 — Un bouton Reset</w:t>
      </w:r>
      <w:bookmarkEnd w:id="80"/>
    </w:p>
    <w:p w14:paraId="48BB94D2"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be.ephec.java.fx.e02</w:t>
      </w:r>
    </w:p>
    <w:p w14:paraId="5F492137" w14:textId="77777777" w:rsidR="00502E4C" w:rsidRDefault="00000000">
      <w:pPr>
        <w:pStyle w:val="Titre3"/>
        <w:keepNext/>
        <w:spacing w:before="240" w:after="100"/>
      </w:pPr>
      <w:r>
        <w:rPr>
          <w:b/>
          <w:bCs/>
          <w:color w:val="595959"/>
        </w:rPr>
        <w:t>Objectif</w:t>
      </w:r>
    </w:p>
    <w:p w14:paraId="138C2E86" w14:textId="77777777" w:rsidR="00502E4C" w:rsidRDefault="00000000">
      <w:pPr>
        <w:spacing w:after="120"/>
      </w:pPr>
      <w:r>
        <w:t>Deux gestionnaires sur deux composants, et la première duplication à éviter.</w:t>
      </w:r>
    </w:p>
    <w:p w14:paraId="03E1819B" w14:textId="77777777" w:rsidR="00502E4C" w:rsidRDefault="00000000">
      <w:pPr>
        <w:pStyle w:val="Titre3"/>
        <w:keepNext/>
        <w:spacing w:before="240" w:after="100"/>
      </w:pPr>
      <w:r>
        <w:rPr>
          <w:b/>
          <w:bCs/>
          <w:color w:val="595959"/>
        </w:rPr>
        <w:t>Énoncé</w:t>
      </w:r>
    </w:p>
    <w:p w14:paraId="7D35D040" w14:textId="77777777" w:rsidR="00502E4C" w:rsidRDefault="00000000">
      <w:pPr>
        <w:spacing w:after="120"/>
      </w:pPr>
      <w:r>
        <w:t>Reprenez l'application précédente en lui ajoutant un bouton « Reset » qui remet le compteur à zéro.</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65998F9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4832941" w14:textId="77777777" w:rsidR="00502E4C" w:rsidRDefault="00000000">
            <w:pPr>
              <w:spacing w:after="80"/>
            </w:pPr>
            <w:r>
              <w:rPr>
                <w:b/>
                <w:bCs/>
              </w:rPr>
              <w:t>Le squelette vous impose une troisième méthode</w:t>
            </w:r>
          </w:p>
          <w:p w14:paraId="06D25BCA" w14:textId="77777777" w:rsidR="00502E4C" w:rsidRDefault="00000000">
            <w:pPr>
              <w:spacing w:after="80"/>
            </w:pPr>
            <w:r>
              <w:rPr>
                <w:rFonts w:ascii="Consolas" w:hAnsi="Consolas" w:cs="Consolas"/>
                <w:color w:val="E97132" w:themeColor="accent2"/>
                <w:sz w:val="18"/>
                <w:szCs w:val="18"/>
              </w:rPr>
              <w:t>incrementer()</w:t>
            </w:r>
            <w:r>
              <w:t xml:space="preserve"> et </w:t>
            </w:r>
            <w:r>
              <w:rPr>
                <w:rFonts w:ascii="Consolas" w:hAnsi="Consolas" w:cs="Consolas"/>
                <w:color w:val="E97132" w:themeColor="accent2"/>
                <w:sz w:val="18"/>
                <w:szCs w:val="18"/>
              </w:rPr>
              <w:t>remettreAZero()</w:t>
            </w:r>
            <w:r>
              <w:t xml:space="preserve"> finissent toutes deux par la même chose : écrire le compteur dans le champ. Le squelette déclare </w:t>
            </w:r>
            <w:r>
              <w:rPr>
                <w:rFonts w:ascii="Consolas" w:hAnsi="Consolas" w:cs="Consolas"/>
                <w:color w:val="E97132" w:themeColor="accent2"/>
                <w:sz w:val="18"/>
                <w:szCs w:val="18"/>
              </w:rPr>
              <w:t>rafraichir()</w:t>
            </w:r>
            <w:r>
              <w:t xml:space="preserve"> pour que cette ligne ne soit écrite qu'une fois.</w:t>
            </w:r>
          </w:p>
          <w:p w14:paraId="4F17F833" w14:textId="77777777" w:rsidR="00502E4C" w:rsidRDefault="00000000">
            <w:r>
              <w:t xml:space="preserve">Ce n'est pas une coquetterie. Au prochain exercice, vous aurez deux champs, et cette ligne en deviendra deux. Le jour où l'affichage change, vous voudrez avoir un seul endroit à modifier. Voir </w:t>
            </w:r>
            <w:r>
              <w:rPr>
                <w:rFonts w:ascii="Consolas" w:hAnsi="Consolas" w:cs="Consolas"/>
                <w:color w:val="E97132" w:themeColor="accent2"/>
                <w:sz w:val="18"/>
                <w:szCs w:val="18"/>
              </w:rPr>
              <w:t>CC-CLS.3</w:t>
            </w:r>
            <w:r>
              <w:t>.</w:t>
            </w:r>
          </w:p>
        </w:tc>
      </w:tr>
    </w:tbl>
    <w:p w14:paraId="4F27B176" w14:textId="77777777" w:rsidR="00502E4C" w:rsidRDefault="00000000">
      <w:pPr>
        <w:pStyle w:val="Titre3"/>
        <w:keepNext/>
        <w:spacing w:before="240" w:after="100"/>
      </w:pPr>
      <w:r>
        <w:rPr>
          <w:b/>
          <w:bCs/>
          <w:color w:val="595959"/>
        </w:rPr>
        <w:t>Ce que vous devez observer</w:t>
      </w:r>
    </w:p>
    <w:p w14:paraId="40CFC885" w14:textId="77777777" w:rsidR="00502E4C" w:rsidRDefault="00000000">
      <w:pPr>
        <w:pStyle w:val="Paragraphedeliste"/>
        <w:numPr>
          <w:ilvl w:val="0"/>
          <w:numId w:val="14"/>
        </w:numPr>
        <w:spacing w:after="60"/>
      </w:pPr>
      <w:r>
        <w:t xml:space="preserve">« +1 » continue de fonctionner comme en </w:t>
      </w:r>
      <w:hyperlink w:anchor="ex-FX-1" w:history="1">
        <w:r>
          <w:rPr>
            <w:rFonts w:ascii="Consolas" w:hAnsi="Consolas" w:cs="Consolas"/>
            <w:color w:val="E97132" w:themeColor="accent2"/>
            <w:sz w:val="18"/>
            <w:szCs w:val="18"/>
          </w:rPr>
          <w:t>FX.1</w:t>
        </w:r>
      </w:hyperlink>
      <w:r>
        <w:t> ;</w:t>
      </w:r>
    </w:p>
    <w:p w14:paraId="7E4C692F" w14:textId="77777777" w:rsidR="00502E4C" w:rsidRDefault="00000000">
      <w:pPr>
        <w:pStyle w:val="Paragraphedeliste"/>
        <w:numPr>
          <w:ilvl w:val="0"/>
          <w:numId w:val="14"/>
        </w:numPr>
        <w:spacing w:after="60"/>
      </w:pPr>
      <w:r>
        <w:t>« Reset » ramène l'affichage à « 0 », quel que soit le compte atteint ;</w:t>
      </w:r>
    </w:p>
    <w:p w14:paraId="546C2C3B" w14:textId="77777777" w:rsidR="00502E4C" w:rsidRDefault="00000000">
      <w:pPr>
        <w:pStyle w:val="Paragraphedeliste"/>
        <w:numPr>
          <w:ilvl w:val="0"/>
          <w:numId w:val="14"/>
        </w:numPr>
        <w:spacing w:after="60"/>
      </w:pPr>
      <w:r>
        <w:t>après un Reset, « +1 » repart bien de 1 et non du nombre précédent.</w:t>
      </w:r>
    </w:p>
    <w:p w14:paraId="54E9AC86" w14:textId="77777777" w:rsidR="00502E4C" w:rsidRDefault="00000000">
      <w:pPr>
        <w:pStyle w:val="Titre3"/>
        <w:keepNext/>
        <w:spacing w:before="240" w:after="100"/>
      </w:pPr>
      <w:r>
        <w:rPr>
          <w:b/>
          <w:bCs/>
          <w:color w:val="595959"/>
        </w:rPr>
        <w:t>Questions à se poser</w:t>
      </w:r>
    </w:p>
    <w:p w14:paraId="238C6966" w14:textId="77777777" w:rsidR="00502E4C" w:rsidRDefault="00000000">
      <w:pPr>
        <w:pStyle w:val="Paragraphedeliste"/>
        <w:numPr>
          <w:ilvl w:val="0"/>
          <w:numId w:val="14"/>
        </w:numPr>
        <w:spacing w:after="60"/>
      </w:pPr>
      <w:r>
        <w:t>Les deux boutons ne se connaissent pas. Où est écrit le lien qui fait qu'ils agissent sur le même compteur ?</w:t>
      </w:r>
    </w:p>
    <w:p w14:paraId="5CB423ED" w14:textId="77777777" w:rsidR="00502E4C" w:rsidRDefault="00502E4C">
      <w:pPr>
        <w:pBdr>
          <w:bottom w:val="single" w:sz="6" w:space="1" w:color="A6A6A6"/>
        </w:pBdr>
        <w:spacing w:before="240" w:after="360"/>
      </w:pPr>
    </w:p>
    <w:p w14:paraId="05D32BF2" w14:textId="77777777" w:rsidR="00502E4C" w:rsidRDefault="00000000">
      <w:pPr>
        <w:pStyle w:val="Titre2"/>
        <w:keepNext/>
        <w:spacing w:before="360" w:after="160"/>
      </w:pPr>
      <w:bookmarkStart w:id="81" w:name="_Toc243775023"/>
      <w:r>
        <w:rPr>
          <w:b/>
          <w:bCs/>
          <w:color w:val="1F4E79"/>
          <w:sz w:val="30"/>
          <w:szCs w:val="30"/>
        </w:rPr>
        <w:t>FX.3 — Deux compteurs, et une mise en page</w:t>
      </w:r>
      <w:bookmarkEnd w:id="81"/>
    </w:p>
    <w:p w14:paraId="11498529"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be.ephec.java.fx.e03</w:t>
      </w:r>
    </w:p>
    <w:p w14:paraId="4C8629BF" w14:textId="77777777" w:rsidR="00502E4C" w:rsidRDefault="00000000">
      <w:pPr>
        <w:pStyle w:val="Titre3"/>
        <w:keepNext/>
        <w:spacing w:before="240" w:after="100"/>
      </w:pPr>
      <w:r>
        <w:rPr>
          <w:b/>
          <w:bCs/>
          <w:color w:val="595959"/>
        </w:rPr>
        <w:t>Objectif</w:t>
      </w:r>
    </w:p>
    <w:p w14:paraId="51FC5289" w14:textId="77777777" w:rsidR="00502E4C" w:rsidRDefault="00000000">
      <w:pPr>
        <w:spacing w:after="120"/>
      </w:pPr>
      <w:r>
        <w:t>Composer des conteneurs pour obtenir une disposition à deux colonnes.</w:t>
      </w:r>
    </w:p>
    <w:p w14:paraId="57F73CEA" w14:textId="77777777" w:rsidR="00502E4C" w:rsidRDefault="00000000">
      <w:pPr>
        <w:pStyle w:val="Titre3"/>
        <w:keepNext/>
        <w:spacing w:before="240" w:after="100"/>
      </w:pPr>
      <w:r>
        <w:rPr>
          <w:b/>
          <w:bCs/>
          <w:color w:val="595959"/>
        </w:rPr>
        <w:t>Énoncé</w:t>
      </w:r>
    </w:p>
    <w:p w14:paraId="42E8D378" w14:textId="77777777" w:rsidR="00502E4C" w:rsidRDefault="00000000">
      <w:pPr>
        <w:spacing w:after="120"/>
      </w:pPr>
      <w:r>
        <w:t>Votre application fonctionnant bien, on vous demande maintenant de compter séparément les hommes et les femmes. Ajoutez donc un deuxième bouton et un deuxième champ texte, ainsi qu'un libellé au-dessus de chaque compteur. Le bouton « Reset » remet les deux à zéro.</w:t>
      </w:r>
    </w:p>
    <w:p w14:paraId="79058319" w14:textId="77777777" w:rsidR="00502E4C" w:rsidRDefault="00000000">
      <w:pPr>
        <w:spacing w:after="120"/>
      </w:pPr>
      <w:r>
        <w:t xml:space="preserve">La difficulté n'est plus l'événement, c'est l'agencement. Un </w:t>
      </w:r>
      <w:r>
        <w:rPr>
          <w:rFonts w:ascii="Consolas" w:hAnsi="Consolas" w:cs="Consolas"/>
          <w:color w:val="E97132" w:themeColor="accent2"/>
          <w:sz w:val="18"/>
          <w:szCs w:val="18"/>
        </w:rPr>
        <w:t>HBox</w:t>
      </w:r>
      <w:r>
        <w:t xml:space="preserve"> range ses enfants côte à côte, un </w:t>
      </w:r>
      <w:r>
        <w:rPr>
          <w:rFonts w:ascii="Consolas" w:hAnsi="Consolas" w:cs="Consolas"/>
          <w:color w:val="E97132" w:themeColor="accent2"/>
          <w:sz w:val="18"/>
          <w:szCs w:val="18"/>
        </w:rPr>
        <w:t>VBox</w:t>
      </w:r>
      <w:r>
        <w:t xml:space="preserve"> les empile, et on les imbrique :</w:t>
      </w:r>
    </w:p>
    <w:p w14:paraId="6383547C"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VBox</w:t>
      </w:r>
    </w:p>
    <w:p w14:paraId="404D035F"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 HBox          les deux colonnes</w:t>
      </w:r>
    </w:p>
    <w:p w14:paraId="658723AF"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   +- VBox      libelle + champ + bouton, hommes</w:t>
      </w:r>
    </w:p>
    <w:p w14:paraId="0C70D80E"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   +- VBox      libelle + champ + bouton, femmes</w:t>
      </w:r>
    </w:p>
    <w:p w14:paraId="601D3EA4" w14:textId="77777777" w:rsidR="00502E4C" w:rsidRDefault="00000000">
      <w:pPr>
        <w:keepLines/>
        <w:shd w:val="clear" w:color="auto" w:fill="F2F2F2"/>
        <w:spacing w:after="160"/>
        <w:ind w:left="220"/>
      </w:pPr>
      <w:r>
        <w:rPr>
          <w:rFonts w:ascii="Consolas" w:hAnsi="Consolas" w:cs="Consolas"/>
          <w:color w:val="E97132" w:themeColor="accent2"/>
          <w:sz w:val="18"/>
          <w:szCs w:val="18"/>
        </w:rPr>
        <w:t xml:space="preserve"> +- Button        Reset</w:t>
      </w:r>
    </w:p>
    <w:p w14:paraId="5CF90433" w14:textId="77777777" w:rsidR="00502E4C" w:rsidRDefault="00000000">
      <w:pPr>
        <w:spacing w:after="120"/>
      </w:pPr>
      <w:r>
        <w:rPr>
          <w:b/>
          <w:bCs/>
        </w:rPr>
        <w:t xml:space="preserve">Pour l'espacement : </w:t>
      </w:r>
      <w:r>
        <w:rPr>
          <w:rFonts w:ascii="Consolas" w:hAnsi="Consolas" w:cs="Consolas"/>
          <w:color w:val="E97132" w:themeColor="accent2"/>
          <w:sz w:val="18"/>
          <w:szCs w:val="18"/>
        </w:rPr>
        <w:t>new VBox(10, a, b)</w:t>
      </w:r>
      <w:r>
        <w:t xml:space="preserve"> met dix pixels entre les enfants, et </w:t>
      </w:r>
      <w:r>
        <w:rPr>
          <w:rFonts w:ascii="Consolas" w:hAnsi="Consolas" w:cs="Consolas"/>
          <w:color w:val="E97132" w:themeColor="accent2"/>
          <w:sz w:val="18"/>
          <w:szCs w:val="18"/>
        </w:rPr>
        <w:t>setStyle("-fx-padding: 15;")</w:t>
      </w:r>
      <w:r>
        <w:t xml:space="preserve"> donne une marge intérieure au conteneur.</w:t>
      </w:r>
    </w:p>
    <w:p w14:paraId="58230493" w14:textId="77777777" w:rsidR="00502E4C" w:rsidRDefault="00000000">
      <w:pPr>
        <w:pStyle w:val="Titre3"/>
        <w:keepNext/>
        <w:spacing w:before="240" w:after="100"/>
      </w:pPr>
      <w:r>
        <w:rPr>
          <w:b/>
          <w:bCs/>
          <w:color w:val="595959"/>
        </w:rPr>
        <w:lastRenderedPageBreak/>
        <w:t>Ce que vous devez observer</w:t>
      </w:r>
    </w:p>
    <w:p w14:paraId="52735265" w14:textId="77777777" w:rsidR="00502E4C" w:rsidRDefault="00000000">
      <w:pPr>
        <w:pStyle w:val="Paragraphedeliste"/>
        <w:numPr>
          <w:ilvl w:val="0"/>
          <w:numId w:val="14"/>
        </w:numPr>
        <w:spacing w:after="60"/>
      </w:pPr>
      <w:r>
        <w:t>deux colonnes côte à côte, chacune surmontée de son libellé ;</w:t>
      </w:r>
    </w:p>
    <w:p w14:paraId="2D2CC21C" w14:textId="77777777" w:rsidR="00502E4C" w:rsidRDefault="00000000">
      <w:pPr>
        <w:pStyle w:val="Paragraphedeliste"/>
        <w:numPr>
          <w:ilvl w:val="0"/>
          <w:numId w:val="14"/>
        </w:numPr>
        <w:spacing w:after="60"/>
      </w:pPr>
      <w:r>
        <w:t>chaque bouton « +1 » n'agit que sur son propre compteur ;</w:t>
      </w:r>
    </w:p>
    <w:p w14:paraId="291F88B6" w14:textId="77777777" w:rsidR="00502E4C" w:rsidRDefault="00000000">
      <w:pPr>
        <w:pStyle w:val="Paragraphedeliste"/>
        <w:numPr>
          <w:ilvl w:val="0"/>
          <w:numId w:val="14"/>
        </w:numPr>
        <w:spacing w:after="60"/>
      </w:pPr>
      <w:r>
        <w:t>« Reset » remet les deux à zéro en une fois ;</w:t>
      </w:r>
    </w:p>
    <w:p w14:paraId="39CC6E1B" w14:textId="77777777" w:rsidR="00502E4C" w:rsidRDefault="00000000">
      <w:pPr>
        <w:pStyle w:val="Paragraphedeliste"/>
        <w:numPr>
          <w:ilvl w:val="0"/>
          <w:numId w:val="14"/>
        </w:numPr>
        <w:spacing w:after="60"/>
      </w:pPr>
      <w:r>
        <w:t>la fenêtre reste lisible si on l'agrandit.</w:t>
      </w:r>
    </w:p>
    <w:p w14:paraId="72A8E04A" w14:textId="77777777" w:rsidR="00502E4C" w:rsidRDefault="00000000">
      <w:pPr>
        <w:pStyle w:val="Titre3"/>
        <w:keepNext/>
        <w:spacing w:before="240" w:after="100"/>
      </w:pPr>
      <w:r>
        <w:rPr>
          <w:b/>
          <w:bCs/>
          <w:color w:val="595959"/>
        </w:rPr>
        <w:t>Questions à se poser</w:t>
      </w:r>
    </w:p>
    <w:p w14:paraId="53B178F5" w14:textId="77777777" w:rsidR="00502E4C" w:rsidRDefault="00000000">
      <w:pPr>
        <w:pStyle w:val="Paragraphedeliste"/>
        <w:numPr>
          <w:ilvl w:val="0"/>
          <w:numId w:val="14"/>
        </w:numPr>
        <w:spacing w:after="60"/>
      </w:pPr>
      <w:r>
        <w:t>Les deux colonnes sont identiques à trois choses près. Pouvez-vous les fabriquer par une seule méthode qui prend ces trois choses en paramètres ?</w:t>
      </w:r>
    </w:p>
    <w:p w14:paraId="5A7A356E" w14:textId="77777777" w:rsidR="00502E4C" w:rsidRDefault="00000000">
      <w:pPr>
        <w:pStyle w:val="Paragraphedeliste"/>
        <w:numPr>
          <w:ilvl w:val="0"/>
          <w:numId w:val="14"/>
        </w:numPr>
        <w:spacing w:after="60"/>
      </w:pPr>
      <w:r>
        <w:t xml:space="preserve">Cette méthode retournerait un </w:t>
      </w:r>
      <w:r>
        <w:rPr>
          <w:rFonts w:ascii="Consolas" w:hAnsi="Consolas" w:cs="Consolas"/>
          <w:color w:val="E97132" w:themeColor="accent2"/>
          <w:sz w:val="18"/>
          <w:szCs w:val="18"/>
        </w:rPr>
        <w:t>VBox</w:t>
      </w:r>
      <w:r>
        <w:t xml:space="preserve"> au lieu de modifier un état. Pourquoi est-ce préférable ? Voir </w:t>
      </w:r>
      <w:r>
        <w:rPr>
          <w:rFonts w:ascii="Consolas" w:hAnsi="Consolas" w:cs="Consolas"/>
          <w:color w:val="E97132" w:themeColor="accent2"/>
          <w:sz w:val="18"/>
          <w:szCs w:val="18"/>
        </w:rPr>
        <w:t>CC-MET.7</w:t>
      </w:r>
      <w:r>
        <w:t>.</w:t>
      </w:r>
    </w:p>
    <w:p w14:paraId="1D60A26B" w14:textId="77777777" w:rsidR="00502E4C" w:rsidRDefault="00502E4C">
      <w:pPr>
        <w:pBdr>
          <w:bottom w:val="single" w:sz="6" w:space="1" w:color="A6A6A6"/>
        </w:pBdr>
        <w:spacing w:before="240" w:after="360"/>
      </w:pPr>
    </w:p>
    <w:p w14:paraId="1F43941A" w14:textId="77777777" w:rsidR="00502E4C" w:rsidRDefault="00000000">
      <w:pPr>
        <w:pStyle w:val="Titre2"/>
        <w:keepNext/>
        <w:spacing w:before="360" w:after="160"/>
      </w:pPr>
      <w:bookmarkStart w:id="82" w:name="_Toc243775024"/>
      <w:r>
        <w:rPr>
          <w:b/>
          <w:bCs/>
          <w:color w:val="1F4E79"/>
          <w:sz w:val="30"/>
          <w:szCs w:val="30"/>
        </w:rPr>
        <w:t>FX.4 — Compter au clavier</w:t>
      </w:r>
      <w:bookmarkEnd w:id="82"/>
    </w:p>
    <w:p w14:paraId="7E9569E1"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be.ephec.java.fx.e04</w:t>
      </w:r>
    </w:p>
    <w:p w14:paraId="450BE508" w14:textId="77777777" w:rsidR="00502E4C" w:rsidRDefault="00000000">
      <w:pPr>
        <w:pStyle w:val="Titre3"/>
        <w:keepNext/>
        <w:spacing w:before="240" w:after="100"/>
      </w:pPr>
      <w:r>
        <w:rPr>
          <w:b/>
          <w:bCs/>
          <w:color w:val="595959"/>
        </w:rPr>
        <w:t>Objectif</w:t>
      </w:r>
    </w:p>
    <w:p w14:paraId="745E4D54" w14:textId="77777777" w:rsidR="00502E4C" w:rsidRDefault="00000000">
      <w:pPr>
        <w:spacing w:after="120"/>
      </w:pPr>
      <w:r>
        <w:t>Traiter un événement qui n'appartient à aucun composant.</w:t>
      </w:r>
    </w:p>
    <w:p w14:paraId="60C97F28" w14:textId="77777777" w:rsidR="00502E4C" w:rsidRDefault="00000000">
      <w:pPr>
        <w:pStyle w:val="Titre3"/>
        <w:keepNext/>
        <w:spacing w:before="240" w:after="100"/>
      </w:pPr>
      <w:r>
        <w:rPr>
          <w:b/>
          <w:bCs/>
          <w:color w:val="595959"/>
        </w:rPr>
        <w:t>Énoncé</w:t>
      </w:r>
    </w:p>
    <w:p w14:paraId="2D201419" w14:textId="77777777" w:rsidR="00502E4C" w:rsidRDefault="00000000">
      <w:pPr>
        <w:spacing w:after="120"/>
      </w:pPr>
      <w:r>
        <w:t>Cliquer sur les boutons n'est pas très pratique quand les gens défilent. Faites en sorte que les compteurs s'incrémentent quand on enfonce la touche 1 pour le premier et 2 pour le second, et qu'une pression sur 0 remette les deux à zéro.</w:t>
      </w:r>
    </w:p>
    <w:p w14:paraId="42AFD282" w14:textId="77777777" w:rsidR="00502E4C" w:rsidRDefault="00000000">
      <w:pPr>
        <w:spacing w:after="120"/>
      </w:pPr>
      <w:r>
        <w:t>Les boutons continuent de fonctionner : on ajoute une façon de faire, on n'en retire pas.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054A777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E2B8D61" w14:textId="77777777" w:rsidR="00502E4C" w:rsidRDefault="00000000">
            <w:pPr>
              <w:spacing w:after="80"/>
            </w:pPr>
            <w:r>
              <w:rPr>
                <w:b/>
                <w:bCs/>
              </w:rPr>
              <w:t>Le point délicat</w:t>
            </w:r>
          </w:p>
          <w:p w14:paraId="17DBBF5F" w14:textId="77777777" w:rsidR="00502E4C" w:rsidRDefault="00000000">
            <w:pPr>
              <w:spacing w:after="80"/>
            </w:pPr>
            <w:r>
              <w:t>Un événement clavier ne se pose pas sur un bouton : une touche frappée n'appartient à aucun composant en particulier. Posez le gestionnaire sur la racine.</w:t>
            </w:r>
          </w:p>
          <w:p w14:paraId="64496006" w14:textId="77777777" w:rsidR="00502E4C" w:rsidRDefault="00000000">
            <w:pPr>
              <w:spacing w:after="80"/>
            </w:pPr>
            <w:r>
              <w:rPr>
                <w:rFonts w:ascii="Consolas" w:hAnsi="Consolas" w:cs="Consolas"/>
                <w:color w:val="E97132" w:themeColor="accent2"/>
                <w:sz w:val="18"/>
                <w:szCs w:val="18"/>
              </w:rPr>
              <w:t>racine.addEventHandler(KeyEvent.KEY_TYPED, evenement -&gt; ...)</w:t>
            </w:r>
          </w:p>
          <w:p w14:paraId="6DF5AF14" w14:textId="77777777" w:rsidR="00502E4C" w:rsidRDefault="00000000">
            <w:r>
              <w:rPr>
                <w:rFonts w:ascii="Consolas" w:hAnsi="Consolas" w:cs="Consolas"/>
                <w:color w:val="E97132" w:themeColor="accent2"/>
                <w:sz w:val="18"/>
                <w:szCs w:val="18"/>
              </w:rPr>
              <w:t>KEY_TYPED</w:t>
            </w:r>
            <w:r>
              <w:t xml:space="preserve"> donne le caractère frappé, par </w:t>
            </w:r>
            <w:r>
              <w:rPr>
                <w:rFonts w:ascii="Consolas" w:hAnsi="Consolas" w:cs="Consolas"/>
                <w:color w:val="E97132" w:themeColor="accent2"/>
                <w:sz w:val="18"/>
                <w:szCs w:val="18"/>
              </w:rPr>
              <w:t>getCharacter()</w:t>
            </w:r>
            <w:r>
              <w:t xml:space="preserve">. C'est une </w:t>
            </w:r>
            <w:r>
              <w:rPr>
                <w:rFonts w:ascii="Consolas" w:hAnsi="Consolas" w:cs="Consolas"/>
                <w:color w:val="E97132" w:themeColor="accent2"/>
                <w:sz w:val="18"/>
                <w:szCs w:val="18"/>
              </w:rPr>
              <w:t>String</w:t>
            </w:r>
            <w:r>
              <w:t>, pas un char.</w:t>
            </w:r>
          </w:p>
        </w:tc>
      </w:tr>
    </w:tbl>
    <w:p w14:paraId="14D705E7" w14:textId="77777777" w:rsidR="00502E4C" w:rsidRDefault="00000000">
      <w:pPr>
        <w:pStyle w:val="Titre3"/>
        <w:keepNext/>
        <w:spacing w:before="240" w:after="100"/>
      </w:pPr>
      <w:r>
        <w:rPr>
          <w:b/>
          <w:bCs/>
          <w:color w:val="595959"/>
        </w:rPr>
        <w:t>Ce que vous devez observer</w:t>
      </w:r>
    </w:p>
    <w:p w14:paraId="180A1C54" w14:textId="77777777" w:rsidR="00502E4C" w:rsidRDefault="00000000">
      <w:pPr>
        <w:pStyle w:val="Paragraphedeliste"/>
        <w:numPr>
          <w:ilvl w:val="0"/>
          <w:numId w:val="14"/>
        </w:numPr>
        <w:spacing w:after="60"/>
      </w:pPr>
      <w:r>
        <w:t>les touches 1, 2 et 0 agissent comme les boutons correspondants ;</w:t>
      </w:r>
    </w:p>
    <w:p w14:paraId="56ED78D6" w14:textId="77777777" w:rsidR="00502E4C" w:rsidRDefault="00000000">
      <w:pPr>
        <w:pStyle w:val="Paragraphedeliste"/>
        <w:numPr>
          <w:ilvl w:val="0"/>
          <w:numId w:val="14"/>
        </w:numPr>
        <w:spacing w:after="60"/>
      </w:pPr>
      <w:r>
        <w:t>les boutons fonctionnent toujours ;</w:t>
      </w:r>
    </w:p>
    <w:p w14:paraId="6F419E07" w14:textId="77777777" w:rsidR="00502E4C" w:rsidRDefault="00000000">
      <w:pPr>
        <w:pStyle w:val="Paragraphedeliste"/>
        <w:numPr>
          <w:ilvl w:val="0"/>
          <w:numId w:val="14"/>
        </w:numPr>
        <w:spacing w:after="60"/>
      </w:pPr>
      <w:r>
        <w:t>toute autre touche ne provoque rien — ni erreur, ni message, ni gel de la fenêtre ;</w:t>
      </w:r>
    </w:p>
    <w:p w14:paraId="43586F26" w14:textId="77777777" w:rsidR="00502E4C" w:rsidRDefault="00000000">
      <w:pPr>
        <w:pStyle w:val="Paragraphedeliste"/>
        <w:numPr>
          <w:ilvl w:val="0"/>
          <w:numId w:val="14"/>
        </w:numPr>
        <w:spacing w:after="60"/>
      </w:pPr>
      <w:r>
        <w:t>cela marche que vous ayez cliqué sur un bouton juste avant ou non.</w:t>
      </w:r>
    </w:p>
    <w:p w14:paraId="32ACE158" w14:textId="77777777" w:rsidR="00502E4C" w:rsidRDefault="00000000">
      <w:pPr>
        <w:pStyle w:val="Titre3"/>
        <w:keepNext/>
        <w:spacing w:before="240" w:after="100"/>
      </w:pPr>
      <w:r>
        <w:rPr>
          <w:b/>
          <w:bCs/>
          <w:color w:val="595959"/>
        </w:rPr>
        <w:t>Questions à se poser</w:t>
      </w:r>
    </w:p>
    <w:p w14:paraId="2D4DACF5" w14:textId="77777777" w:rsidR="00502E4C" w:rsidRDefault="00000000">
      <w:pPr>
        <w:pStyle w:val="Paragraphedeliste"/>
        <w:numPr>
          <w:ilvl w:val="0"/>
          <w:numId w:val="14"/>
        </w:numPr>
        <w:spacing w:after="60"/>
      </w:pPr>
      <w:r>
        <w:t>Pourquoi poser le gestionnaire sur la racine plutôt que sur un champ texte fonctionne-t-il même quand un bouton a le focus ? La réponse est le sujet de l'exercice suivant.</w:t>
      </w:r>
    </w:p>
    <w:p w14:paraId="17F1117E" w14:textId="77777777" w:rsidR="00502E4C" w:rsidRDefault="00000000">
      <w:pPr>
        <w:pStyle w:val="Paragraphedeliste"/>
        <w:numPr>
          <w:ilvl w:val="0"/>
          <w:numId w:val="14"/>
        </w:numPr>
        <w:spacing w:after="60"/>
      </w:pPr>
      <w:r>
        <w:t xml:space="preserve">Cherchez la différence entre </w:t>
      </w:r>
      <w:r>
        <w:rPr>
          <w:rFonts w:ascii="Consolas" w:hAnsi="Consolas" w:cs="Consolas"/>
          <w:color w:val="E97132" w:themeColor="accent2"/>
          <w:sz w:val="18"/>
          <w:szCs w:val="18"/>
        </w:rPr>
        <w:t>KEY_TYPED</w:t>
      </w:r>
      <w:r>
        <w:t xml:space="preserve"> et </w:t>
      </w:r>
      <w:r>
        <w:rPr>
          <w:rFonts w:ascii="Consolas" w:hAnsi="Consolas" w:cs="Consolas"/>
          <w:color w:val="E97132" w:themeColor="accent2"/>
          <w:sz w:val="18"/>
          <w:szCs w:val="18"/>
        </w:rPr>
        <w:t>KEY_PRESSED</w:t>
      </w:r>
      <w:r>
        <w:t>. Laquelle utiliseriez-vous pour réagir à la touche « flèche haut » ?</w:t>
      </w:r>
    </w:p>
    <w:p w14:paraId="1638C420" w14:textId="77777777" w:rsidR="00502E4C" w:rsidRDefault="00502E4C">
      <w:pPr>
        <w:pBdr>
          <w:bottom w:val="single" w:sz="6" w:space="1" w:color="A6A6A6"/>
        </w:pBdr>
        <w:spacing w:before="240" w:after="360"/>
      </w:pPr>
    </w:p>
    <w:p w14:paraId="1AC8BFB1" w14:textId="77777777" w:rsidR="00502E4C" w:rsidRDefault="00000000">
      <w:pPr>
        <w:pStyle w:val="Titre2"/>
        <w:keepNext/>
        <w:spacing w:before="360" w:after="160"/>
      </w:pPr>
      <w:bookmarkStart w:id="83" w:name="_Toc243775025"/>
      <w:r>
        <w:rPr>
          <w:b/>
          <w:bCs/>
          <w:color w:val="1F4E79"/>
          <w:sz w:val="30"/>
          <w:szCs w:val="30"/>
        </w:rPr>
        <w:lastRenderedPageBreak/>
        <w:t>FX.5 — Un événement voyage</w:t>
      </w:r>
      <w:bookmarkEnd w:id="83"/>
    </w:p>
    <w:p w14:paraId="226EA864"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be.ephec.java.fx.e05</w:t>
      </w:r>
    </w:p>
    <w:p w14:paraId="0A3EDBEC" w14:textId="77777777" w:rsidR="00502E4C" w:rsidRDefault="00000000">
      <w:pPr>
        <w:pStyle w:val="Titre3"/>
        <w:keepNext/>
        <w:spacing w:before="240" w:after="100"/>
      </w:pPr>
      <w:r>
        <w:rPr>
          <w:b/>
          <w:bCs/>
          <w:color w:val="595959"/>
        </w:rPr>
        <w:t>Objectif</w:t>
      </w:r>
    </w:p>
    <w:p w14:paraId="2887AD2D" w14:textId="77777777" w:rsidR="00502E4C" w:rsidRDefault="00000000">
      <w:pPr>
        <w:spacing w:after="120"/>
      </w:pPr>
      <w:r>
        <w:t>Constater qu'un événement traverse toute la hiérarchie, deux fois.</w:t>
      </w:r>
    </w:p>
    <w:p w14:paraId="780B52EA" w14:textId="77777777" w:rsidR="00502E4C" w:rsidRDefault="00000000">
      <w:pPr>
        <w:pStyle w:val="Titre3"/>
        <w:keepNext/>
        <w:spacing w:before="240" w:after="100"/>
      </w:pPr>
      <w:r>
        <w:rPr>
          <w:b/>
          <w:bCs/>
          <w:color w:val="595959"/>
        </w:rPr>
        <w:t>Énoncé — première partie</w:t>
      </w:r>
    </w:p>
    <w:p w14:paraId="6578C45B" w14:textId="77777777" w:rsidR="00502E4C" w:rsidRDefault="00000000">
      <w:pPr>
        <w:spacing w:after="120"/>
      </w:pPr>
      <w:r>
        <w:t xml:space="preserve">Créez un </w:t>
      </w:r>
      <w:r>
        <w:rPr>
          <w:rFonts w:ascii="Consolas" w:hAnsi="Consolas" w:cs="Consolas"/>
          <w:color w:val="E97132" w:themeColor="accent2"/>
          <w:sz w:val="18"/>
          <w:szCs w:val="18"/>
        </w:rPr>
        <w:t>Stage</w:t>
      </w:r>
      <w:r>
        <w:t xml:space="preserve"> contenant l'empilement suivant, de l'extérieur vers l'intérieur :</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80"/>
        <w:gridCol w:w="4680"/>
      </w:tblGrid>
      <w:tr w:rsidR="00502E4C" w14:paraId="77BB5757" w14:textId="77777777">
        <w:tblPrEx>
          <w:tblCellMar>
            <w:top w:w="0" w:type="dxa"/>
            <w:bottom w:w="0" w:type="dxa"/>
          </w:tblCellMar>
        </w:tblPrEx>
        <w:trPr>
          <w:cantSplit/>
        </w:trPr>
        <w:tc>
          <w:tcPr>
            <w:tcW w:w="4680" w:type="dxa"/>
            <w:tcBorders>
              <w:top w:val="none" w:sz="0" w:space="0" w:color="FFFFFF"/>
              <w:left w:val="none" w:sz="0" w:space="0" w:color="FFFFFF"/>
              <w:bottom w:val="none" w:sz="0" w:space="0" w:color="FFFFFF"/>
              <w:right w:val="none" w:sz="0" w:space="0" w:color="FFFFFF"/>
            </w:tcBorders>
            <w:vAlign w:val="center"/>
          </w:tcPr>
          <w:p w14:paraId="6511BFBB"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Stage</w:t>
            </w:r>
          </w:p>
          <w:p w14:paraId="74F55F9E"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 Scene</w:t>
            </w:r>
          </w:p>
          <w:p w14:paraId="046225D1"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 BorderPane</w:t>
            </w:r>
          </w:p>
          <w:p w14:paraId="44516851"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 StackPane</w:t>
            </w:r>
          </w:p>
          <w:p w14:paraId="021BB768"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 Rectangle</w:t>
            </w:r>
          </w:p>
          <w:p w14:paraId="7C57CB4C" w14:textId="77777777" w:rsidR="00502E4C" w:rsidRDefault="00000000">
            <w:pPr>
              <w:keepLines/>
              <w:shd w:val="clear" w:color="auto" w:fill="F2F2F2"/>
              <w:spacing w:after="160"/>
              <w:ind w:left="220"/>
            </w:pPr>
            <w:r>
              <w:rPr>
                <w:rFonts w:ascii="Consolas" w:hAnsi="Consolas" w:cs="Consolas"/>
                <w:color w:val="E97132" w:themeColor="accent2"/>
                <w:sz w:val="18"/>
                <w:szCs w:val="18"/>
              </w:rPr>
              <w:t xml:space="preserve">             +- Circle</w:t>
            </w:r>
          </w:p>
        </w:tc>
        <w:tc>
          <w:tcPr>
            <w:tcW w:w="4680" w:type="dxa"/>
            <w:tcBorders>
              <w:top w:val="none" w:sz="0" w:space="0" w:color="FFFFFF"/>
              <w:left w:val="none" w:sz="0" w:space="0" w:color="FFFFFF"/>
              <w:bottom w:val="none" w:sz="0" w:space="0" w:color="FFFFFF"/>
              <w:right w:val="none" w:sz="0" w:space="0" w:color="FFFFFF"/>
            </w:tcBorders>
            <w:vAlign w:val="center"/>
          </w:tcPr>
          <w:p w14:paraId="4F1F1D7E" w14:textId="77777777" w:rsidR="00502E4C" w:rsidRDefault="00000000">
            <w:pPr>
              <w:spacing w:after="120"/>
              <w:jc w:val="center"/>
            </w:pPr>
            <w:r>
              <w:rPr>
                <w:noProof/>
              </w:rPr>
              <w:drawing>
                <wp:inline distT="0" distB="0" distL="0" distR="0" wp14:anchorId="6D2B11A7" wp14:editId="28511899">
                  <wp:extent cx="1343025" cy="1066800"/>
                  <wp:effectExtent l="0" t="0" r="0" b="0"/>
                  <wp:docPr id="2" name="fx-05-propagation.png" descr="Capture d'écran" title="fx-05-propag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9"/>
                          <a:srcRect/>
                          <a:stretch>
                            <a:fillRect/>
                          </a:stretch>
                        </pic:blipFill>
                        <pic:spPr bwMode="auto">
                          <a:xfrm>
                            <a:off x="0" y="0"/>
                            <a:ext cx="1343025" cy="1066800"/>
                          </a:xfrm>
                          <a:prstGeom prst="rect">
                            <a:avLst/>
                          </a:prstGeom>
                        </pic:spPr>
                      </pic:pic>
                    </a:graphicData>
                  </a:graphic>
                </wp:inline>
              </w:drawing>
            </w:r>
          </w:p>
        </w:tc>
      </w:tr>
    </w:tbl>
    <w:p w14:paraId="6912AC60" w14:textId="77777777" w:rsidR="00502E4C" w:rsidRDefault="00000000">
      <w:pPr>
        <w:spacing w:after="120"/>
      </w:pPr>
      <w:r>
        <w:t xml:space="preserve">Posez un </w:t>
      </w:r>
      <w:r>
        <w:rPr>
          <w:rFonts w:ascii="Consolas" w:hAnsi="Consolas" w:cs="Consolas"/>
          <w:color w:val="E97132" w:themeColor="accent2"/>
          <w:sz w:val="18"/>
          <w:szCs w:val="18"/>
        </w:rPr>
        <w:t>EventFilter</w:t>
      </w:r>
      <w:r>
        <w:t xml:space="preserve"> sur le </w:t>
      </w:r>
      <w:r>
        <w:rPr>
          <w:rFonts w:ascii="Consolas" w:hAnsi="Consolas" w:cs="Consolas"/>
          <w:color w:val="E97132" w:themeColor="accent2"/>
          <w:sz w:val="18"/>
          <w:szCs w:val="18"/>
        </w:rPr>
        <w:t>BorderPane</w:t>
      </w:r>
      <w:r>
        <w:t xml:space="preserve"> et </w:t>
      </w:r>
      <w:r>
        <w:rPr>
          <w:b/>
          <w:bCs/>
        </w:rPr>
        <w:t>deux</w:t>
      </w:r>
      <w:r>
        <w:t xml:space="preserve"> </w:t>
      </w:r>
      <w:r>
        <w:rPr>
          <w:rFonts w:ascii="Consolas" w:hAnsi="Consolas" w:cs="Consolas"/>
          <w:color w:val="E97132" w:themeColor="accent2"/>
          <w:sz w:val="18"/>
          <w:szCs w:val="18"/>
        </w:rPr>
        <w:t>EventHandler</w:t>
      </w:r>
      <w:r>
        <w:t xml:space="preserve"> sur le </w:t>
      </w:r>
      <w:r>
        <w:rPr>
          <w:rFonts w:ascii="Consolas" w:hAnsi="Consolas" w:cs="Consolas"/>
          <w:color w:val="E97132" w:themeColor="accent2"/>
          <w:sz w:val="18"/>
          <w:szCs w:val="18"/>
        </w:rPr>
        <w:t>Circle</w:t>
      </w:r>
      <w:r>
        <w:t xml:space="preserve">, tous pour </w:t>
      </w:r>
      <w:r>
        <w:rPr>
          <w:rFonts w:ascii="Consolas" w:hAnsi="Consolas" w:cs="Consolas"/>
          <w:color w:val="E97132" w:themeColor="accent2"/>
          <w:sz w:val="18"/>
          <w:szCs w:val="18"/>
        </w:rPr>
        <w:t>MouseEvent.MOUSE_CLICKED</w:t>
      </w:r>
      <w:r>
        <w:t>. Chacun affiche une ligne sur la console.</w:t>
      </w:r>
    </w:p>
    <w:p w14:paraId="0C6BBDD0" w14:textId="77777777" w:rsidR="00502E4C" w:rsidRDefault="00000000">
      <w:pPr>
        <w:spacing w:after="120"/>
      </w:pPr>
      <w:r>
        <w:t>Cliquez sur le cercle. Les trois s'affichent. Notez l'ordre : il n'est pas celui qu'on attend.</w:t>
      </w:r>
    </w:p>
    <w:p w14:paraId="1C5D8D5C" w14:textId="77777777" w:rsidR="00502E4C" w:rsidRDefault="00000000">
      <w:pPr>
        <w:pStyle w:val="Titre3"/>
        <w:keepNext/>
        <w:spacing w:before="240" w:after="100"/>
      </w:pPr>
      <w:r>
        <w:rPr>
          <w:b/>
          <w:bCs/>
          <w:color w:val="595959"/>
        </w:rPr>
        <w:t>Énoncé — seconde partie</w:t>
      </w:r>
    </w:p>
    <w:p w14:paraId="4C04D01F" w14:textId="77777777" w:rsidR="00502E4C" w:rsidRDefault="00000000">
      <w:pPr>
        <w:spacing w:after="120"/>
      </w:pPr>
      <w:r>
        <w:t>Modifiez votre code pour que les deux gestionnaires du cercle ne réagissent plus — sans les supprimer, et sans toucher au cercle. Une seule ligne suffit, dans le filtre.</w:t>
      </w:r>
    </w:p>
    <w:p w14:paraId="6FB11CF6" w14:textId="77777777" w:rsidR="00502E4C" w:rsidRDefault="00000000">
      <w:pPr>
        <w:pStyle w:val="Titre3"/>
        <w:keepNext/>
        <w:spacing w:before="240" w:after="100"/>
      </w:pPr>
      <w:r>
        <w:rPr>
          <w:b/>
          <w:bCs/>
          <w:color w:val="595959"/>
        </w:rPr>
        <w:t>Ce que vous devez observer</w:t>
      </w:r>
    </w:p>
    <w:p w14:paraId="78B0F230" w14:textId="77777777" w:rsidR="00502E4C" w:rsidRDefault="00000000">
      <w:pPr>
        <w:pStyle w:val="Paragraphedeliste"/>
        <w:numPr>
          <w:ilvl w:val="0"/>
          <w:numId w:val="14"/>
        </w:numPr>
        <w:spacing w:after="60"/>
      </w:pPr>
      <w:r>
        <w:t>le filtre du conteneur s'affiche AVANT les deux gestionnaires du cercle ;</w:t>
      </w:r>
    </w:p>
    <w:p w14:paraId="37482023" w14:textId="77777777" w:rsidR="00502E4C" w:rsidRDefault="00000000">
      <w:pPr>
        <w:pStyle w:val="Paragraphedeliste"/>
        <w:numPr>
          <w:ilvl w:val="0"/>
          <w:numId w:val="14"/>
        </w:numPr>
        <w:spacing w:after="60"/>
      </w:pPr>
      <w:r>
        <w:t>les deux gestionnaires s'exécutent tous les deux, dans l'ordre où ils ont été posés ;</w:t>
      </w:r>
    </w:p>
    <w:p w14:paraId="6505AC90" w14:textId="77777777" w:rsidR="00502E4C" w:rsidRDefault="00000000">
      <w:pPr>
        <w:pStyle w:val="Paragraphedeliste"/>
        <w:numPr>
          <w:ilvl w:val="0"/>
          <w:numId w:val="14"/>
        </w:numPr>
        <w:spacing w:after="60"/>
      </w:pPr>
      <w:r>
        <w:t>un clic sur le rectangle, à côté du cercle, ne déclenche que le filtre ;</w:t>
      </w:r>
    </w:p>
    <w:p w14:paraId="25BA05F4" w14:textId="77777777" w:rsidR="00502E4C" w:rsidRDefault="00000000">
      <w:pPr>
        <w:pStyle w:val="Paragraphedeliste"/>
        <w:numPr>
          <w:ilvl w:val="0"/>
          <w:numId w:val="14"/>
        </w:numPr>
        <w:spacing w:after="60"/>
      </w:pPr>
      <w:r>
        <w:t>après la seconde partie, plus aucune ligne du cercle ne s'affiche.</w:t>
      </w:r>
    </w:p>
    <w:p w14:paraId="6C831BDC" w14:textId="77777777" w:rsidR="00502E4C" w:rsidRDefault="00000000">
      <w:pPr>
        <w:pStyle w:val="Titre3"/>
        <w:keepNext/>
        <w:spacing w:before="240" w:after="100"/>
      </w:pPr>
      <w:r>
        <w:rPr>
          <w:b/>
          <w:bCs/>
          <w:color w:val="595959"/>
        </w:rPr>
        <w:t>Questions à se poser</w:t>
      </w:r>
    </w:p>
    <w:p w14:paraId="7CD0A5ED" w14:textId="77777777" w:rsidR="00502E4C" w:rsidRDefault="00000000">
      <w:pPr>
        <w:pStyle w:val="Paragraphedeliste"/>
        <w:numPr>
          <w:ilvl w:val="0"/>
          <w:numId w:val="14"/>
        </w:numPr>
        <w:spacing w:after="60"/>
      </w:pPr>
      <w:r>
        <w:t>Filtre et gestionnaire portent deux noms parce qu'ils interviennent à deux moments. Lesquels, et dans quel sens l'événement va-t-il à chaque fois ?</w:t>
      </w:r>
    </w:p>
    <w:p w14:paraId="6B7A8196" w14:textId="77777777" w:rsidR="00502E4C" w:rsidRDefault="00000000">
      <w:pPr>
        <w:pStyle w:val="Paragraphedeliste"/>
        <w:numPr>
          <w:ilvl w:val="0"/>
          <w:numId w:val="14"/>
        </w:numPr>
        <w:spacing w:after="60"/>
      </w:pPr>
      <w:r>
        <w:t xml:space="preserve">Deux gestionnaires sur le même événement s'exécutent tous les deux. En quoi est-ce différent de </w:t>
      </w:r>
      <w:r>
        <w:rPr>
          <w:rFonts w:ascii="Consolas" w:hAnsi="Consolas" w:cs="Consolas"/>
          <w:color w:val="E97132" w:themeColor="accent2"/>
          <w:sz w:val="18"/>
          <w:szCs w:val="18"/>
        </w:rPr>
        <w:t>setOnMouseClicked</w:t>
      </w:r>
      <w:r>
        <w:t>, appelé deux fois ?</w:t>
      </w:r>
    </w:p>
    <w:p w14:paraId="55CA4782" w14:textId="77777777" w:rsidR="00502E4C" w:rsidRDefault="00000000">
      <w:pPr>
        <w:pStyle w:val="Paragraphedeliste"/>
        <w:numPr>
          <w:ilvl w:val="0"/>
          <w:numId w:val="14"/>
        </w:numPr>
        <w:spacing w:after="60"/>
      </w:pPr>
      <w:r>
        <w:t>Citez un cas réel où l'on veut qu'un conteneur empêche ses enfants de réagir.</w:t>
      </w:r>
    </w:p>
    <w:p w14:paraId="4C263558" w14:textId="77777777" w:rsidR="00502E4C" w:rsidRDefault="00502E4C">
      <w:pPr>
        <w:pBdr>
          <w:bottom w:val="single" w:sz="6" w:space="1" w:color="A6A6A6"/>
        </w:pBdr>
        <w:spacing w:before="240" w:after="360"/>
      </w:pPr>
    </w:p>
    <w:p w14:paraId="70D9591E" w14:textId="77777777" w:rsidR="00502E4C" w:rsidRDefault="00000000">
      <w:pPr>
        <w:pStyle w:val="Titre2"/>
        <w:keepNext/>
        <w:spacing w:before="360" w:after="160"/>
      </w:pPr>
      <w:bookmarkStart w:id="84" w:name="_Toc243775026"/>
      <w:r>
        <w:rPr>
          <w:b/>
          <w:bCs/>
          <w:color w:val="1F4E79"/>
          <w:sz w:val="30"/>
          <w:szCs w:val="30"/>
        </w:rPr>
        <w:t>FX.6 — Écouter une propriété</w:t>
      </w:r>
      <w:bookmarkEnd w:id="84"/>
    </w:p>
    <w:p w14:paraId="5D3CC02B"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be.ephec.java.fx.e06</w:t>
      </w:r>
    </w:p>
    <w:p w14:paraId="7EA51D97" w14:textId="77777777" w:rsidR="00502E4C" w:rsidRDefault="00000000">
      <w:pPr>
        <w:pStyle w:val="Titre3"/>
        <w:keepNext/>
        <w:spacing w:before="240" w:after="100"/>
      </w:pPr>
      <w:r>
        <w:rPr>
          <w:b/>
          <w:bCs/>
          <w:color w:val="595959"/>
        </w:rPr>
        <w:t>Objectif</w:t>
      </w:r>
    </w:p>
    <w:p w14:paraId="1F6D203F" w14:textId="77777777" w:rsidR="00502E4C" w:rsidRDefault="00000000">
      <w:pPr>
        <w:spacing w:after="120"/>
      </w:pPr>
      <w:r>
        <w:t>Réagir à un changement de valeur, ce qui n'est pas réagir à un événement.</w:t>
      </w:r>
    </w:p>
    <w:p w14:paraId="387AC410" w14:textId="77777777" w:rsidR="00502E4C" w:rsidRDefault="00000000">
      <w:pPr>
        <w:pStyle w:val="Titre3"/>
        <w:keepNext/>
        <w:spacing w:before="240" w:after="100"/>
      </w:pPr>
      <w:r>
        <w:rPr>
          <w:b/>
          <w:bCs/>
          <w:color w:val="595959"/>
        </w:rPr>
        <w:t>Énoncé</w:t>
      </w:r>
    </w:p>
    <w:p w14:paraId="58C075F9" w14:textId="77777777" w:rsidR="00502E4C" w:rsidRDefault="00000000">
      <w:pPr>
        <w:spacing w:after="120"/>
      </w:pPr>
      <w:r>
        <w:t xml:space="preserve">Cherchez dans la Javadoc de </w:t>
      </w:r>
      <w:r>
        <w:rPr>
          <w:rFonts w:ascii="Consolas" w:hAnsi="Consolas" w:cs="Consolas"/>
          <w:color w:val="E97132" w:themeColor="accent2"/>
          <w:sz w:val="18"/>
          <w:szCs w:val="18"/>
        </w:rPr>
        <w:t>TextField</w:t>
      </w:r>
      <w:r>
        <w:t> : a-t-elle des propriétés ? Trouvez celle à laquelle il faut ajouter un Listener pour afficher les valeurs successives encodées dans le champ. Écrivez l'application qui met cela en œuvre.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41D4FF7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A7ABB54" w14:textId="77777777" w:rsidR="00502E4C" w:rsidRDefault="00000000">
            <w:pPr>
              <w:spacing w:after="80"/>
            </w:pPr>
            <w:r>
              <w:rPr>
                <w:b/>
                <w:bCs/>
              </w:rPr>
              <w:lastRenderedPageBreak/>
              <w:t>La démarche compte autant que le résultat</w:t>
            </w:r>
          </w:p>
          <w:p w14:paraId="0171789C" w14:textId="77777777" w:rsidR="00502E4C" w:rsidRDefault="00000000">
            <w:pPr>
              <w:spacing w:after="80"/>
            </w:pPr>
            <w:r>
              <w:t>Ne cherchez pas la réponse ailleurs que dans l'éditeur. Ctrl+Q sur le type ouvre sa Javadoc ; la complétion vous donne la liste de ses méthodes.</w:t>
            </w:r>
          </w:p>
          <w:p w14:paraId="792CAC25" w14:textId="77777777" w:rsidR="00502E4C" w:rsidRDefault="00000000">
            <w:r>
              <w:t xml:space="preserve">Une propriété se reconnaît à son accesseur : une méthode dont le nom finit par Property et qui retourne un objet, non une valeur. C'est exactement la démarche de la démonstration </w:t>
            </w:r>
            <w:r>
              <w:rPr>
                <w:rFonts w:ascii="Consolas" w:hAnsi="Consolas" w:cs="Consolas"/>
                <w:color w:val="E97132" w:themeColor="accent2"/>
                <w:sz w:val="18"/>
                <w:szCs w:val="18"/>
              </w:rPr>
              <w:t>TMP</w:t>
            </w:r>
            <w:r>
              <w:t>.</w:t>
            </w:r>
          </w:p>
        </w:tc>
      </w:tr>
    </w:tbl>
    <w:p w14:paraId="2359D040" w14:textId="77777777" w:rsidR="00502E4C" w:rsidRDefault="00000000">
      <w:pPr>
        <w:pStyle w:val="Titre3"/>
        <w:keepNext/>
        <w:spacing w:before="240" w:after="100"/>
      </w:pPr>
      <w:r>
        <w:rPr>
          <w:b/>
          <w:bCs/>
          <w:color w:val="595959"/>
        </w:rPr>
        <w:t>Ce que vous devez observer</w:t>
      </w:r>
    </w:p>
    <w:p w14:paraId="4796F46D" w14:textId="77777777" w:rsidR="00502E4C" w:rsidRDefault="00000000">
      <w:pPr>
        <w:pStyle w:val="Paragraphedeliste"/>
        <w:numPr>
          <w:ilvl w:val="0"/>
          <w:numId w:val="14"/>
        </w:numPr>
        <w:spacing w:after="60"/>
      </w:pPr>
      <w:r>
        <w:t>chaque caractère tapé produit une ligne sur la console ;</w:t>
      </w:r>
    </w:p>
    <w:p w14:paraId="052BD6E3" w14:textId="77777777" w:rsidR="00502E4C" w:rsidRDefault="00000000">
      <w:pPr>
        <w:pStyle w:val="Paragraphedeliste"/>
        <w:numPr>
          <w:ilvl w:val="0"/>
          <w:numId w:val="14"/>
        </w:numPr>
        <w:spacing w:after="60"/>
      </w:pPr>
      <w:r>
        <w:t>effacer un caractère en produit une aussi ;</w:t>
      </w:r>
    </w:p>
    <w:p w14:paraId="7DDF7B68" w14:textId="77777777" w:rsidR="00502E4C" w:rsidRDefault="00000000">
      <w:pPr>
        <w:pStyle w:val="Paragraphedeliste"/>
        <w:numPr>
          <w:ilvl w:val="0"/>
          <w:numId w:val="14"/>
        </w:numPr>
        <w:spacing w:after="60"/>
      </w:pPr>
      <w:r>
        <w:t xml:space="preserve">coller du texte avec </w:t>
      </w:r>
      <w:r>
        <w:rPr>
          <w:rFonts w:ascii="Consolas" w:hAnsi="Consolas" w:cs="Consolas"/>
          <w:color w:val="E97132" w:themeColor="accent2"/>
          <w:sz w:val="18"/>
          <w:szCs w:val="18"/>
        </w:rPr>
        <w:t>Ctrl+V</w:t>
      </w:r>
      <w:r>
        <w:t xml:space="preserve"> en produit une seule, avec toute la valeur — et c'est là que cette approche bat un gestionnaire de touches ;</w:t>
      </w:r>
    </w:p>
    <w:p w14:paraId="018E46C9" w14:textId="77777777" w:rsidR="00502E4C" w:rsidRDefault="00000000">
      <w:pPr>
        <w:pStyle w:val="Paragraphedeliste"/>
        <w:numPr>
          <w:ilvl w:val="0"/>
          <w:numId w:val="14"/>
        </w:numPr>
        <w:spacing w:after="60"/>
      </w:pPr>
      <w:r>
        <w:t>l'ancienne et la nouvelle valeur sont toutes deux disponibles.</w:t>
      </w:r>
    </w:p>
    <w:p w14:paraId="4A3E4631" w14:textId="77777777" w:rsidR="00502E4C" w:rsidRDefault="00000000">
      <w:pPr>
        <w:pStyle w:val="Titre3"/>
        <w:keepNext/>
        <w:spacing w:before="240" w:after="100"/>
      </w:pPr>
      <w:r>
        <w:rPr>
          <w:b/>
          <w:bCs/>
          <w:color w:val="595959"/>
        </w:rPr>
        <w:t>Questions à se poser</w:t>
      </w:r>
    </w:p>
    <w:p w14:paraId="52178FFB" w14:textId="77777777" w:rsidR="00502E4C" w:rsidRDefault="00000000">
      <w:pPr>
        <w:pStyle w:val="Paragraphedeliste"/>
        <w:numPr>
          <w:ilvl w:val="0"/>
          <w:numId w:val="14"/>
        </w:numPr>
        <w:spacing w:after="60"/>
      </w:pPr>
      <w:r>
        <w:t>Le Listener reçoit trois arguments. À quoi sert le premier, que l'on ignore presque toujours ?</w:t>
      </w:r>
    </w:p>
    <w:p w14:paraId="6CFB6EBE" w14:textId="77777777" w:rsidR="00502E4C" w:rsidRDefault="00000000">
      <w:pPr>
        <w:pStyle w:val="Paragraphedeliste"/>
        <w:numPr>
          <w:ilvl w:val="0"/>
          <w:numId w:val="14"/>
        </w:numPr>
        <w:spacing w:after="60"/>
      </w:pPr>
      <w:r>
        <w:t xml:space="preserve">Un gestionnaire sur </w:t>
      </w:r>
      <w:r>
        <w:rPr>
          <w:rFonts w:ascii="Consolas" w:hAnsi="Consolas" w:cs="Consolas"/>
          <w:color w:val="E97132" w:themeColor="accent2"/>
          <w:sz w:val="18"/>
          <w:szCs w:val="18"/>
        </w:rPr>
        <w:t>KEY_TYPED</w:t>
      </w:r>
      <w:r>
        <w:t xml:space="preserve"> aurait-il détecté un collage ? Et une modification faite par le programme lui-même ?</w:t>
      </w:r>
    </w:p>
    <w:p w14:paraId="04D451B5" w14:textId="77777777" w:rsidR="00502E4C" w:rsidRDefault="00502E4C">
      <w:pPr>
        <w:pBdr>
          <w:bottom w:val="single" w:sz="6" w:space="1" w:color="A6A6A6"/>
        </w:pBdr>
        <w:spacing w:before="240" w:after="360"/>
      </w:pPr>
    </w:p>
    <w:p w14:paraId="604F48C5" w14:textId="77777777" w:rsidR="00502E4C" w:rsidRDefault="00000000">
      <w:pPr>
        <w:pStyle w:val="Titre2"/>
        <w:keepNext/>
        <w:spacing w:before="360" w:after="160"/>
      </w:pPr>
      <w:bookmarkStart w:id="85" w:name="_Toc243775027"/>
      <w:r>
        <w:rPr>
          <w:b/>
          <w:bCs/>
          <w:color w:val="1F4E79"/>
          <w:sz w:val="30"/>
          <w:szCs w:val="30"/>
        </w:rPr>
        <w:t>FX.7 — Un Slider et un Label</w:t>
      </w:r>
      <w:bookmarkEnd w:id="85"/>
    </w:p>
    <w:p w14:paraId="5CA79A5C"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be.ephec.java.fx.e07</w:t>
      </w:r>
    </w:p>
    <w:p w14:paraId="24D9B1BC" w14:textId="77777777" w:rsidR="00502E4C" w:rsidRDefault="00000000">
      <w:pPr>
        <w:pStyle w:val="Titre3"/>
        <w:keepNext/>
        <w:spacing w:before="240" w:after="100"/>
      </w:pPr>
      <w:r>
        <w:rPr>
          <w:b/>
          <w:bCs/>
          <w:color w:val="595959"/>
        </w:rPr>
        <w:t>Objectif</w:t>
      </w:r>
    </w:p>
    <w:p w14:paraId="4E844BDE" w14:textId="77777777" w:rsidR="00502E4C" w:rsidRDefault="00000000">
      <w:pPr>
        <w:spacing w:after="120"/>
      </w:pPr>
      <w:r>
        <w:t>Refaire le geste précédent sur une valeur numérique, et rencontrer deux pièges.</w:t>
      </w:r>
    </w:p>
    <w:p w14:paraId="445F63EE" w14:textId="77777777" w:rsidR="00502E4C" w:rsidRDefault="00000000">
      <w:pPr>
        <w:pStyle w:val="Titre3"/>
        <w:keepNext/>
        <w:spacing w:before="240" w:after="100"/>
      </w:pPr>
      <w:r>
        <w:rPr>
          <w:b/>
          <w:bCs/>
          <w:color w:val="595959"/>
        </w:rPr>
        <w:t>Énoncé</w:t>
      </w:r>
    </w:p>
    <w:p w14:paraId="1A898AF6" w14:textId="77777777" w:rsidR="00502E4C" w:rsidRDefault="00000000">
      <w:pPr>
        <w:spacing w:after="120"/>
      </w:pPr>
      <w:r>
        <w:t xml:space="preserve">Le </w:t>
      </w:r>
      <w:r>
        <w:rPr>
          <w:rFonts w:ascii="Consolas" w:hAnsi="Consolas" w:cs="Consolas"/>
          <w:color w:val="E97132" w:themeColor="accent2"/>
          <w:sz w:val="18"/>
          <w:szCs w:val="18"/>
        </w:rPr>
        <w:t>Slider</w:t>
      </w:r>
      <w:r>
        <w:t xml:space="preserve"> présente une </w:t>
      </w:r>
      <w:r>
        <w:rPr>
          <w:rFonts w:ascii="Consolas" w:hAnsi="Consolas" w:cs="Consolas"/>
          <w:color w:val="E97132" w:themeColor="accent2"/>
          <w:sz w:val="18"/>
          <w:szCs w:val="18"/>
        </w:rPr>
        <w:t>valueProperty</w:t>
      </w:r>
      <w:r>
        <w:t xml:space="preserve"> liée à la valeur du curseur. Écrivez une application dans laquelle un </w:t>
      </w:r>
      <w:r>
        <w:rPr>
          <w:rFonts w:ascii="Consolas" w:hAnsi="Consolas" w:cs="Consolas"/>
          <w:color w:val="E97132" w:themeColor="accent2"/>
          <w:sz w:val="18"/>
          <w:szCs w:val="18"/>
        </w:rPr>
        <w:t>Label</w:t>
      </w:r>
      <w:r>
        <w:t xml:space="preserve"> se met à jour en fonction de cette valeur, à l'aide d'un </w:t>
      </w:r>
      <w:r>
        <w:rPr>
          <w:rFonts w:ascii="Consolas" w:hAnsi="Consolas" w:cs="Consolas"/>
          <w:color w:val="E97132" w:themeColor="accent2"/>
          <w:sz w:val="18"/>
          <w:szCs w:val="18"/>
        </w:rPr>
        <w:t>ChangeListener</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160"/>
      </w:tblGrid>
      <w:tr w:rsidR="00502E4C" w14:paraId="30F5467C" w14:textId="77777777">
        <w:tblPrEx>
          <w:tblCellMar>
            <w:top w:w="0" w:type="dxa"/>
            <w:bottom w:w="0" w:type="dxa"/>
          </w:tblCellMar>
        </w:tblPrEx>
        <w:trPr>
          <w:tblHeader/>
        </w:trPr>
        <w:tc>
          <w:tcPr>
            <w:tcW w:w="4200" w:type="dxa"/>
            <w:shd w:val="clear" w:color="auto" w:fill="DEEAF6"/>
            <w:tcMar>
              <w:top w:w="55" w:type="dxa"/>
              <w:left w:w="100" w:type="dxa"/>
              <w:bottom w:w="55" w:type="dxa"/>
              <w:right w:w="100" w:type="dxa"/>
            </w:tcMar>
          </w:tcPr>
          <w:p w14:paraId="29A4CF9E" w14:textId="77777777" w:rsidR="00502E4C" w:rsidRDefault="00000000">
            <w:r>
              <w:rPr>
                <w:b/>
                <w:bCs/>
                <w:sz w:val="20"/>
                <w:szCs w:val="20"/>
              </w:rPr>
              <w:t>Le piège</w:t>
            </w:r>
          </w:p>
        </w:tc>
        <w:tc>
          <w:tcPr>
            <w:tcW w:w="5160" w:type="dxa"/>
            <w:shd w:val="clear" w:color="auto" w:fill="DEEAF6"/>
            <w:tcMar>
              <w:top w:w="55" w:type="dxa"/>
              <w:left w:w="100" w:type="dxa"/>
              <w:bottom w:w="55" w:type="dxa"/>
              <w:right w:w="100" w:type="dxa"/>
            </w:tcMar>
          </w:tcPr>
          <w:p w14:paraId="32BDA87B" w14:textId="77777777" w:rsidR="00502E4C" w:rsidRDefault="00000000">
            <w:r>
              <w:rPr>
                <w:b/>
                <w:bCs/>
                <w:sz w:val="20"/>
                <w:szCs w:val="20"/>
              </w:rPr>
              <w:t>Ce qu'il faut faire</w:t>
            </w:r>
          </w:p>
        </w:tc>
      </w:tr>
      <w:tr w:rsidR="00502E4C" w14:paraId="5E60830C" w14:textId="77777777">
        <w:tblPrEx>
          <w:tblCellMar>
            <w:top w:w="0" w:type="dxa"/>
            <w:bottom w:w="0" w:type="dxa"/>
          </w:tblCellMar>
        </w:tblPrEx>
        <w:trPr>
          <w:cantSplit/>
        </w:trPr>
        <w:tc>
          <w:tcPr>
            <w:tcW w:w="4200" w:type="dxa"/>
            <w:tcMar>
              <w:top w:w="55" w:type="dxa"/>
              <w:left w:w="100" w:type="dxa"/>
              <w:bottom w:w="55" w:type="dxa"/>
              <w:right w:w="100" w:type="dxa"/>
            </w:tcMar>
          </w:tcPr>
          <w:p w14:paraId="4C9DC7AE" w14:textId="77777777" w:rsidR="00502E4C" w:rsidRDefault="00000000">
            <w:r>
              <w:rPr>
                <w:sz w:val="20"/>
                <w:szCs w:val="20"/>
              </w:rPr>
              <w:t xml:space="preserve">le Listener reçoit un </w:t>
            </w:r>
            <w:r>
              <w:rPr>
                <w:rFonts w:ascii="Consolas" w:hAnsi="Consolas" w:cs="Consolas"/>
                <w:color w:val="E97132" w:themeColor="accent2"/>
                <w:sz w:val="18"/>
                <w:szCs w:val="18"/>
              </w:rPr>
              <w:t>Number</w:t>
            </w:r>
            <w:r>
              <w:rPr>
                <w:sz w:val="20"/>
                <w:szCs w:val="20"/>
              </w:rPr>
              <w:t>, pas un double</w:t>
            </w:r>
          </w:p>
        </w:tc>
        <w:tc>
          <w:tcPr>
            <w:tcW w:w="5160" w:type="dxa"/>
            <w:tcMar>
              <w:top w:w="55" w:type="dxa"/>
              <w:left w:w="100" w:type="dxa"/>
              <w:bottom w:w="55" w:type="dxa"/>
              <w:right w:w="100" w:type="dxa"/>
            </w:tcMar>
          </w:tcPr>
          <w:p w14:paraId="5C0246BC" w14:textId="77777777" w:rsidR="00502E4C" w:rsidRDefault="00000000">
            <w:r>
              <w:rPr>
                <w:rFonts w:ascii="Consolas" w:hAnsi="Consolas" w:cs="Consolas"/>
                <w:color w:val="E97132" w:themeColor="accent2"/>
                <w:sz w:val="18"/>
                <w:szCs w:val="18"/>
              </w:rPr>
              <w:t>nouvelleValeur.doubleValue()</w:t>
            </w:r>
          </w:p>
        </w:tc>
      </w:tr>
      <w:tr w:rsidR="00502E4C" w14:paraId="75F630A2" w14:textId="77777777">
        <w:tblPrEx>
          <w:tblCellMar>
            <w:top w:w="0" w:type="dxa"/>
            <w:bottom w:w="0" w:type="dxa"/>
          </w:tblCellMar>
        </w:tblPrEx>
        <w:trPr>
          <w:cantSplit/>
        </w:trPr>
        <w:tc>
          <w:tcPr>
            <w:tcW w:w="4200" w:type="dxa"/>
            <w:tcMar>
              <w:top w:w="55" w:type="dxa"/>
              <w:left w:w="100" w:type="dxa"/>
              <w:bottom w:w="55" w:type="dxa"/>
              <w:right w:w="100" w:type="dxa"/>
            </w:tcMar>
          </w:tcPr>
          <w:p w14:paraId="37903AA7" w14:textId="77777777" w:rsidR="00502E4C" w:rsidRDefault="00000000">
            <w:r>
              <w:rPr>
                <w:sz w:val="20"/>
                <w:szCs w:val="20"/>
              </w:rPr>
              <w:t>un double brut s'affiche avec quinze décimales</w:t>
            </w:r>
          </w:p>
        </w:tc>
        <w:tc>
          <w:tcPr>
            <w:tcW w:w="5160" w:type="dxa"/>
            <w:tcMar>
              <w:top w:w="55" w:type="dxa"/>
              <w:left w:w="100" w:type="dxa"/>
              <w:bottom w:w="55" w:type="dxa"/>
              <w:right w:w="100" w:type="dxa"/>
            </w:tcMar>
          </w:tcPr>
          <w:p w14:paraId="3326E399" w14:textId="77777777" w:rsidR="00502E4C" w:rsidRDefault="00000000">
            <w:r>
              <w:rPr>
                <w:rFonts w:ascii="Consolas" w:hAnsi="Consolas" w:cs="Consolas"/>
                <w:color w:val="E97132" w:themeColor="accent2"/>
                <w:sz w:val="18"/>
                <w:szCs w:val="18"/>
              </w:rPr>
              <w:t>String.format("%1$,.2f", valeur)</w:t>
            </w:r>
          </w:p>
        </w:tc>
      </w:tr>
      <w:tr w:rsidR="00502E4C" w14:paraId="28EB2E67" w14:textId="77777777">
        <w:tblPrEx>
          <w:tblCellMar>
            <w:top w:w="0" w:type="dxa"/>
            <w:bottom w:w="0" w:type="dxa"/>
          </w:tblCellMar>
        </w:tblPrEx>
        <w:trPr>
          <w:cantSplit/>
        </w:trPr>
        <w:tc>
          <w:tcPr>
            <w:tcW w:w="4200" w:type="dxa"/>
            <w:tcMar>
              <w:top w:w="55" w:type="dxa"/>
              <w:left w:w="100" w:type="dxa"/>
              <w:bottom w:w="55" w:type="dxa"/>
              <w:right w:w="100" w:type="dxa"/>
            </w:tcMar>
          </w:tcPr>
          <w:p w14:paraId="00B49EB5" w14:textId="77777777" w:rsidR="00502E4C" w:rsidRDefault="00000000">
            <w:r>
              <w:rPr>
                <w:sz w:val="20"/>
                <w:szCs w:val="20"/>
              </w:rPr>
              <w:t>un Listener ne se déclenche qu'aux changements</w:t>
            </w:r>
          </w:p>
        </w:tc>
        <w:tc>
          <w:tcPr>
            <w:tcW w:w="5160" w:type="dxa"/>
            <w:tcMar>
              <w:top w:w="55" w:type="dxa"/>
              <w:left w:w="100" w:type="dxa"/>
              <w:bottom w:w="55" w:type="dxa"/>
              <w:right w:w="100" w:type="dxa"/>
            </w:tcMar>
          </w:tcPr>
          <w:p w14:paraId="2C392FCA" w14:textId="77777777" w:rsidR="00502E4C" w:rsidRDefault="00000000">
            <w:r>
              <w:rPr>
                <w:sz w:val="20"/>
                <w:szCs w:val="20"/>
              </w:rPr>
              <w:t>afficher la valeur initiale avant l'ouverture</w:t>
            </w:r>
          </w:p>
        </w:tc>
      </w:tr>
    </w:tbl>
    <w:p w14:paraId="615FF879" w14:textId="77777777" w:rsidR="00502E4C" w:rsidRDefault="00000000">
      <w:pPr>
        <w:spacing w:after="120"/>
      </w:pPr>
      <w:r>
        <w:rPr>
          <w:b/>
          <w:bCs/>
        </w:rPr>
        <w:t xml:space="preserve">Une remarque sur le formatage. </w:t>
      </w:r>
      <w:r>
        <w:t xml:space="preserve">Tous les exercices depuis </w:t>
      </w:r>
      <w:hyperlink w:anchor="ex-TAB-1" w:history="1">
        <w:r>
          <w:rPr>
            <w:rFonts w:ascii="Consolas" w:hAnsi="Consolas" w:cs="Consolas"/>
            <w:color w:val="E97132" w:themeColor="accent2"/>
            <w:sz w:val="18"/>
            <w:szCs w:val="18"/>
          </w:rPr>
          <w:t>TAB.1</w:t>
        </w:r>
      </w:hyperlink>
      <w:r>
        <w:t xml:space="preserve"> imposaient </w:t>
      </w:r>
      <w:r>
        <w:rPr>
          <w:rFonts w:ascii="Consolas" w:hAnsi="Consolas" w:cs="Consolas"/>
          <w:color w:val="E97132" w:themeColor="accent2"/>
          <w:sz w:val="18"/>
          <w:szCs w:val="18"/>
        </w:rPr>
        <w:t>Locale.US</w:t>
      </w:r>
      <w:r>
        <w:t xml:space="preserve"> pour que le résultat soit prévisible et donc testable. Ici, c'est un humain qui lit : laissez la locale de la machine faire son travail. Le même réflexe donnerait la mauvaise réponse.</w:t>
      </w:r>
    </w:p>
    <w:p w14:paraId="39CC345A" w14:textId="77777777" w:rsidR="00502E4C" w:rsidRDefault="00000000">
      <w:pPr>
        <w:pStyle w:val="Titre3"/>
        <w:keepNext/>
        <w:spacing w:before="240" w:after="100"/>
      </w:pPr>
      <w:r>
        <w:rPr>
          <w:b/>
          <w:bCs/>
          <w:color w:val="595959"/>
        </w:rPr>
        <w:t>Ce que vous devez observer</w:t>
      </w:r>
    </w:p>
    <w:p w14:paraId="6A0142A0" w14:textId="77777777" w:rsidR="00502E4C" w:rsidRDefault="00000000">
      <w:pPr>
        <w:pStyle w:val="Paragraphedeliste"/>
        <w:numPr>
          <w:ilvl w:val="0"/>
          <w:numId w:val="14"/>
        </w:numPr>
        <w:spacing w:after="60"/>
      </w:pPr>
      <w:r>
        <w:t>le Label affiche une valeur dès l'ouverture, sans qu'on ait touché au curseur ;</w:t>
      </w:r>
    </w:p>
    <w:p w14:paraId="4D65DD79" w14:textId="77777777" w:rsidR="00502E4C" w:rsidRDefault="00000000">
      <w:pPr>
        <w:pStyle w:val="Paragraphedeliste"/>
        <w:numPr>
          <w:ilvl w:val="0"/>
          <w:numId w:val="14"/>
        </w:numPr>
        <w:spacing w:after="60"/>
      </w:pPr>
      <w:r>
        <w:t>la valeur suit le curseur pendant le glissement, pas seulement au relâchement ;</w:t>
      </w:r>
    </w:p>
    <w:p w14:paraId="57EE53A1" w14:textId="77777777" w:rsidR="00502E4C" w:rsidRDefault="00000000">
      <w:pPr>
        <w:pStyle w:val="Paragraphedeliste"/>
        <w:numPr>
          <w:ilvl w:val="0"/>
          <w:numId w:val="14"/>
        </w:numPr>
        <w:spacing w:after="60"/>
      </w:pPr>
      <w:r>
        <w:t>deux décimales, jamais quinze ;</w:t>
      </w:r>
    </w:p>
    <w:p w14:paraId="6D0B3E2C" w14:textId="77777777" w:rsidR="00502E4C" w:rsidRDefault="00000000">
      <w:pPr>
        <w:pStyle w:val="Paragraphedeliste"/>
        <w:numPr>
          <w:ilvl w:val="0"/>
          <w:numId w:val="14"/>
        </w:numPr>
        <w:spacing w:after="60"/>
      </w:pPr>
      <w:r>
        <w:t>les bornes 0 et 100 s'affichent correctement.</w:t>
      </w:r>
    </w:p>
    <w:p w14:paraId="635D1365" w14:textId="77777777" w:rsidR="00502E4C" w:rsidRDefault="00000000">
      <w:pPr>
        <w:pStyle w:val="Titre3"/>
        <w:keepNext/>
        <w:spacing w:before="240" w:after="100"/>
      </w:pPr>
      <w:r>
        <w:rPr>
          <w:b/>
          <w:bCs/>
          <w:color w:val="595959"/>
        </w:rPr>
        <w:t>Questions à se poser</w:t>
      </w:r>
    </w:p>
    <w:p w14:paraId="04BDFBD0" w14:textId="77777777" w:rsidR="00502E4C" w:rsidRDefault="00000000">
      <w:pPr>
        <w:pStyle w:val="Paragraphedeliste"/>
        <w:numPr>
          <w:ilvl w:val="0"/>
          <w:numId w:val="14"/>
        </w:numPr>
        <w:spacing w:after="60"/>
      </w:pPr>
      <w:r>
        <w:t>Retirez l'appel qui affiche la valeur initiale. Que voit l'utilisateur en ouvrant l'application, et pourquoi est-ce gênant ?</w:t>
      </w:r>
    </w:p>
    <w:p w14:paraId="0772002E" w14:textId="77777777" w:rsidR="00502E4C" w:rsidRDefault="00000000">
      <w:pPr>
        <w:pStyle w:val="Paragraphedeliste"/>
        <w:numPr>
          <w:ilvl w:val="0"/>
          <w:numId w:val="14"/>
        </w:numPr>
        <w:spacing w:after="60"/>
      </w:pPr>
      <w:r>
        <w:t xml:space="preserve">Pourquoi le Listener reçoit-il un </w:t>
      </w:r>
      <w:r>
        <w:rPr>
          <w:rFonts w:ascii="Consolas" w:hAnsi="Consolas" w:cs="Consolas"/>
          <w:color w:val="E97132" w:themeColor="accent2"/>
          <w:sz w:val="18"/>
          <w:szCs w:val="18"/>
        </w:rPr>
        <w:t>Number</w:t>
      </w:r>
      <w:r>
        <w:t xml:space="preserve"> alors que la propriété est une </w:t>
      </w:r>
      <w:r>
        <w:rPr>
          <w:rFonts w:ascii="Consolas" w:hAnsi="Consolas" w:cs="Consolas"/>
          <w:color w:val="E97132" w:themeColor="accent2"/>
          <w:sz w:val="18"/>
          <w:szCs w:val="18"/>
        </w:rPr>
        <w:t>DoubleProperty</w:t>
      </w:r>
      <w:r>
        <w:t> ?</w:t>
      </w:r>
    </w:p>
    <w:p w14:paraId="3B7D9F3B" w14:textId="77777777" w:rsidR="00502E4C" w:rsidRDefault="00502E4C">
      <w:pPr>
        <w:pBdr>
          <w:bottom w:val="single" w:sz="6" w:space="1" w:color="A6A6A6"/>
        </w:pBdr>
        <w:spacing w:before="240" w:after="360"/>
      </w:pPr>
    </w:p>
    <w:p w14:paraId="5D526EF4" w14:textId="77777777" w:rsidR="00502E4C" w:rsidRDefault="00000000">
      <w:pPr>
        <w:pStyle w:val="Titre2"/>
        <w:keepNext/>
        <w:spacing w:before="360" w:after="160"/>
      </w:pPr>
      <w:bookmarkStart w:id="86" w:name="_Toc243775028"/>
      <w:r>
        <w:rPr>
          <w:b/>
          <w:bCs/>
          <w:color w:val="1F4E79"/>
          <w:sz w:val="30"/>
          <w:szCs w:val="30"/>
        </w:rPr>
        <w:t>FX.8 — Lier plutôt qu'écouter</w:t>
      </w:r>
      <w:bookmarkEnd w:id="86"/>
    </w:p>
    <w:p w14:paraId="3E775C49"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be.ephec.java.fx.e08</w:t>
      </w:r>
    </w:p>
    <w:p w14:paraId="041C279A" w14:textId="77777777" w:rsidR="00502E4C" w:rsidRDefault="00000000">
      <w:pPr>
        <w:pStyle w:val="Titre3"/>
        <w:keepNext/>
        <w:spacing w:before="240" w:after="100"/>
      </w:pPr>
      <w:r>
        <w:rPr>
          <w:b/>
          <w:bCs/>
          <w:color w:val="595959"/>
        </w:rPr>
        <w:t>Objectif</w:t>
      </w:r>
    </w:p>
    <w:p w14:paraId="4727F292" w14:textId="77777777" w:rsidR="00502E4C" w:rsidRDefault="00000000">
      <w:pPr>
        <w:spacing w:after="120"/>
      </w:pPr>
      <w:r>
        <w:t>Déclarer qu'une valeur dépend d'une autre, au lieu d'écrire le code qui la recopie.</w:t>
      </w:r>
    </w:p>
    <w:p w14:paraId="6291AAA5" w14:textId="77777777" w:rsidR="00502E4C" w:rsidRDefault="00000000">
      <w:pPr>
        <w:pStyle w:val="Titre3"/>
        <w:keepNext/>
        <w:spacing w:before="240" w:after="100"/>
      </w:pPr>
      <w:r>
        <w:rPr>
          <w:b/>
          <w:bCs/>
          <w:color w:val="595959"/>
        </w:rPr>
        <w:t>Énoncé</w:t>
      </w:r>
    </w:p>
    <w:p w14:paraId="094C7375" w14:textId="77777777" w:rsidR="00502E4C" w:rsidRDefault="00000000">
      <w:pPr>
        <w:spacing w:after="120"/>
      </w:pPr>
      <w:r>
        <w:t xml:space="preserve">Écrivez une fenêtre composée d'un champ de saisie pour un pseudo et de trois composants qui en dépendent. </w:t>
      </w:r>
      <w:r>
        <w:rPr>
          <w:b/>
          <w:bCs/>
        </w:rPr>
        <w:t>Aucun Listener, aucun gestionnaire de clavier</w:t>
      </w:r>
      <w:r>
        <w:t xml:space="preserve"> : chaque dépendance s'écrit en une instruction, par </w:t>
      </w:r>
      <w:r>
        <w:rPr>
          <w:rFonts w:ascii="Consolas" w:hAnsi="Consolas" w:cs="Consolas"/>
          <w:color w:val="E97132" w:themeColor="accent2"/>
          <w:sz w:val="18"/>
          <w:szCs w:val="18"/>
        </w:rPr>
        <w:t>bind</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
        <w:gridCol w:w="2588"/>
        <w:gridCol w:w="6752"/>
        <w:gridCol w:w="10"/>
      </w:tblGrid>
      <w:tr w:rsidR="00502E4C" w14:paraId="559338CD" w14:textId="77777777">
        <w:tblPrEx>
          <w:tblCellMar>
            <w:top w:w="0" w:type="dxa"/>
            <w:bottom w:w="0" w:type="dxa"/>
          </w:tblCellMar>
        </w:tblPrEx>
        <w:trPr>
          <w:gridAfter w:val="1"/>
          <w:wAfter w:w="10" w:type="dxa"/>
          <w:tblHeader/>
        </w:trPr>
        <w:tc>
          <w:tcPr>
            <w:tcW w:w="2600" w:type="dxa"/>
            <w:gridSpan w:val="2"/>
            <w:shd w:val="clear" w:color="auto" w:fill="DEEAF6"/>
            <w:tcMar>
              <w:top w:w="55" w:type="dxa"/>
              <w:left w:w="100" w:type="dxa"/>
              <w:bottom w:w="55" w:type="dxa"/>
              <w:right w:w="100" w:type="dxa"/>
            </w:tcMar>
          </w:tcPr>
          <w:p w14:paraId="54F5F81D" w14:textId="77777777" w:rsidR="00502E4C" w:rsidRDefault="00000000">
            <w:r>
              <w:rPr>
                <w:b/>
                <w:bCs/>
                <w:sz w:val="20"/>
                <w:szCs w:val="20"/>
              </w:rPr>
              <w:t>Composant</w:t>
            </w:r>
          </w:p>
        </w:tc>
        <w:tc>
          <w:tcPr>
            <w:tcW w:w="6760" w:type="dxa"/>
            <w:shd w:val="clear" w:color="auto" w:fill="DEEAF6"/>
            <w:tcMar>
              <w:top w:w="55" w:type="dxa"/>
              <w:left w:w="100" w:type="dxa"/>
              <w:bottom w:w="55" w:type="dxa"/>
              <w:right w:w="100" w:type="dxa"/>
            </w:tcMar>
          </w:tcPr>
          <w:p w14:paraId="7B3C5B9B" w14:textId="77777777" w:rsidR="00502E4C" w:rsidRDefault="00000000">
            <w:r>
              <w:rPr>
                <w:b/>
                <w:bCs/>
                <w:sz w:val="20"/>
                <w:szCs w:val="20"/>
              </w:rPr>
              <w:t>Ce qu'il affiche ou fait</w:t>
            </w:r>
          </w:p>
        </w:tc>
      </w:tr>
      <w:tr w:rsidR="00502E4C" w14:paraId="6EFB25F0"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0BF6F51B" w14:textId="77777777" w:rsidR="00502E4C" w:rsidRDefault="00000000">
            <w:r>
              <w:rPr>
                <w:rFonts w:ascii="Consolas" w:hAnsi="Consolas" w:cs="Consolas"/>
                <w:color w:val="E97132" w:themeColor="accent2"/>
                <w:sz w:val="18"/>
                <w:szCs w:val="18"/>
              </w:rPr>
              <w:t>Label compteur</w:t>
            </w:r>
          </w:p>
        </w:tc>
        <w:tc>
          <w:tcPr>
            <w:tcW w:w="6760" w:type="dxa"/>
            <w:tcMar>
              <w:top w:w="55" w:type="dxa"/>
              <w:left w:w="100" w:type="dxa"/>
              <w:bottom w:w="55" w:type="dxa"/>
              <w:right w:w="100" w:type="dxa"/>
            </w:tcMar>
          </w:tcPr>
          <w:p w14:paraId="1C25BE1D" w14:textId="77777777" w:rsidR="00502E4C" w:rsidRDefault="00000000">
            <w:r>
              <w:rPr>
                <w:rFonts w:ascii="Consolas" w:hAnsi="Consolas" w:cs="Consolas"/>
                <w:color w:val="E97132" w:themeColor="accent2"/>
                <w:sz w:val="18"/>
                <w:szCs w:val="18"/>
              </w:rPr>
              <w:t>"5 / 12 caracteres"</w:t>
            </w:r>
            <w:r>
              <w:rPr>
                <w:sz w:val="20"/>
                <w:szCs w:val="20"/>
              </w:rPr>
              <w:t>, la longueur du pseudo sur la longueur maximale</w:t>
            </w:r>
          </w:p>
        </w:tc>
      </w:tr>
      <w:tr w:rsidR="00502E4C" w14:paraId="10EB4399"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33EB6C5D" w14:textId="77777777" w:rsidR="00502E4C" w:rsidRDefault="00000000">
            <w:r>
              <w:rPr>
                <w:rFonts w:ascii="Consolas" w:hAnsi="Consolas" w:cs="Consolas"/>
                <w:color w:val="E97132" w:themeColor="accent2"/>
                <w:sz w:val="18"/>
                <w:szCs w:val="18"/>
              </w:rPr>
              <w:t>Label salut</w:t>
            </w:r>
          </w:p>
        </w:tc>
        <w:tc>
          <w:tcPr>
            <w:tcW w:w="6760" w:type="dxa"/>
            <w:tcMar>
              <w:top w:w="55" w:type="dxa"/>
              <w:left w:w="100" w:type="dxa"/>
              <w:bottom w:w="55" w:type="dxa"/>
              <w:right w:w="100" w:type="dxa"/>
            </w:tcMar>
          </w:tcPr>
          <w:p w14:paraId="69A8EF25" w14:textId="77777777" w:rsidR="00502E4C" w:rsidRDefault="00000000">
            <w:r>
              <w:rPr>
                <w:rFonts w:ascii="Consolas" w:hAnsi="Consolas" w:cs="Consolas"/>
                <w:color w:val="E97132" w:themeColor="accent2"/>
                <w:sz w:val="18"/>
                <w:szCs w:val="18"/>
              </w:rPr>
              <w:t>"Bonjour, Alice !"</w:t>
            </w:r>
            <w:r>
              <w:rPr>
                <w:sz w:val="20"/>
                <w:szCs w:val="20"/>
              </w:rPr>
              <w:t>, avec le pseudo tel qu'il est tapé</w:t>
            </w:r>
          </w:p>
        </w:tc>
      </w:tr>
      <w:tr w:rsidR="00502E4C" w14:paraId="2418E3A0"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2C8D004D" w14:textId="77777777" w:rsidR="00502E4C" w:rsidRDefault="00000000">
            <w:r>
              <w:rPr>
                <w:rFonts w:ascii="Consolas" w:hAnsi="Consolas" w:cs="Consolas"/>
                <w:color w:val="E97132" w:themeColor="accent2"/>
                <w:sz w:val="18"/>
                <w:szCs w:val="18"/>
              </w:rPr>
              <w:t>Button « Valider »</w:t>
            </w:r>
          </w:p>
        </w:tc>
        <w:tc>
          <w:tcPr>
            <w:tcW w:w="6760" w:type="dxa"/>
            <w:tcMar>
              <w:top w:w="55" w:type="dxa"/>
              <w:left w:w="100" w:type="dxa"/>
              <w:bottom w:w="55" w:type="dxa"/>
              <w:right w:w="100" w:type="dxa"/>
            </w:tcMar>
          </w:tcPr>
          <w:p w14:paraId="38515AE5" w14:textId="77777777" w:rsidR="00502E4C" w:rsidRDefault="00000000">
            <w:r>
              <w:rPr>
                <w:sz w:val="20"/>
                <w:szCs w:val="20"/>
              </w:rPr>
              <w:t>désactivé tant que le pseudo est vide ou dépasse douze caractères ; affiche le pseudo retenu sur la console</w:t>
            </w:r>
          </w:p>
        </w:tc>
      </w:tr>
      <w:tr w:rsidR="00502E4C" w14:paraId="31498C2F" w14:textId="77777777">
        <w:tblPrEx>
          <w:tblBorders>
            <w:top w:val="single" w:sz="2" w:space="0" w:color="A6A6A6"/>
            <w:left w:val="single" w:sz="12" w:space="0" w:color="1F4E79"/>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3"/>
            <w:shd w:val="clear" w:color="auto" w:fill="F7F9FC"/>
            <w:tcMar>
              <w:top w:w="120" w:type="dxa"/>
              <w:left w:w="160" w:type="dxa"/>
              <w:bottom w:w="120" w:type="dxa"/>
              <w:right w:w="160" w:type="dxa"/>
            </w:tcMar>
          </w:tcPr>
          <w:p w14:paraId="69E14232" w14:textId="77777777" w:rsidR="00502E4C" w:rsidRDefault="00000000">
            <w:pPr>
              <w:spacing w:after="80"/>
            </w:pPr>
            <w:r>
              <w:rPr>
                <w:b/>
                <w:bCs/>
              </w:rPr>
              <w:t>Les outils, tous sur la propriété du texte</w:t>
            </w:r>
          </w:p>
          <w:p w14:paraId="01B5668A" w14:textId="77777777" w:rsidR="00502E4C" w:rsidRDefault="00000000">
            <w:pPr>
              <w:spacing w:after="80"/>
            </w:pPr>
            <w:r>
              <w:rPr>
                <w:rFonts w:ascii="Consolas" w:hAnsi="Consolas" w:cs="Consolas"/>
                <w:color w:val="E97132" w:themeColor="accent2"/>
                <w:sz w:val="18"/>
                <w:szCs w:val="18"/>
              </w:rPr>
              <w:t>length()</w:t>
            </w:r>
            <w:r>
              <w:t xml:space="preserve"> et </w:t>
            </w:r>
            <w:r>
              <w:rPr>
                <w:rFonts w:ascii="Consolas" w:hAnsi="Consolas" w:cs="Consolas"/>
                <w:color w:val="E97132" w:themeColor="accent2"/>
                <w:sz w:val="18"/>
                <w:szCs w:val="18"/>
              </w:rPr>
              <w:t>isEmpty()</w:t>
            </w:r>
            <w:r>
              <w:t xml:space="preserve"> retournent une longueur et une condition observables, qui se recalculent seules.</w:t>
            </w:r>
          </w:p>
          <w:p w14:paraId="272B5E9A" w14:textId="77777777" w:rsidR="00502E4C" w:rsidRDefault="00000000">
            <w:pPr>
              <w:spacing w:after="80"/>
            </w:pPr>
            <w:r>
              <w:rPr>
                <w:rFonts w:ascii="Consolas" w:hAnsi="Consolas" w:cs="Consolas"/>
                <w:color w:val="E97132" w:themeColor="accent2"/>
                <w:sz w:val="18"/>
                <w:szCs w:val="18"/>
              </w:rPr>
              <w:t>asString("%d ...")</w:t>
            </w:r>
            <w:r>
              <w:t xml:space="preserve"> transforme un nombre observable en texte observable ; </w:t>
            </w:r>
            <w:r>
              <w:rPr>
                <w:rFonts w:ascii="Consolas" w:hAnsi="Consolas" w:cs="Consolas"/>
                <w:color w:val="E97132" w:themeColor="accent2"/>
                <w:sz w:val="18"/>
                <w:szCs w:val="18"/>
              </w:rPr>
              <w:t>greaterThan(n)</w:t>
            </w:r>
            <w:r>
              <w:t xml:space="preserve"> et </w:t>
            </w:r>
            <w:r>
              <w:rPr>
                <w:rFonts w:ascii="Consolas" w:hAnsi="Consolas" w:cs="Consolas"/>
                <w:color w:val="E97132" w:themeColor="accent2"/>
                <w:sz w:val="18"/>
                <w:szCs w:val="18"/>
              </w:rPr>
              <w:t>or(...)</w:t>
            </w:r>
            <w:r>
              <w:t xml:space="preserve"> fabriquent des conditions.</w:t>
            </w:r>
          </w:p>
          <w:p w14:paraId="45D902B4" w14:textId="77777777" w:rsidR="00502E4C" w:rsidRDefault="00000000">
            <w:r>
              <w:rPr>
                <w:rFonts w:ascii="Consolas" w:hAnsi="Consolas" w:cs="Consolas"/>
                <w:color w:val="E97132" w:themeColor="accent2"/>
                <w:sz w:val="18"/>
                <w:szCs w:val="18"/>
              </w:rPr>
              <w:t>Bindings.concat(...)</w:t>
            </w:r>
            <w:r>
              <w:t xml:space="preserve"> assemble des morceaux de texte, observables ou non.</w:t>
            </w:r>
          </w:p>
        </w:tc>
      </w:tr>
    </w:tbl>
    <w:p w14:paraId="6D93A3EA" w14:textId="77777777" w:rsidR="00502E4C" w:rsidRDefault="00000000">
      <w:pPr>
        <w:spacing w:after="120"/>
      </w:pPr>
      <w:r>
        <w:t xml:space="preserve">La longueur maximale est une constante nommée, déclarée dans le squelette, et le message l'affiche. Voir </w:t>
      </w:r>
      <w:r>
        <w:rPr>
          <w:rFonts w:ascii="Consolas" w:hAnsi="Consolas" w:cs="Consolas"/>
          <w:color w:val="E97132" w:themeColor="accent2"/>
          <w:sz w:val="18"/>
          <w:szCs w:val="18"/>
        </w:rPr>
        <w:t>CC-NOM.7</w:t>
      </w:r>
      <w:r>
        <w:t>.</w:t>
      </w:r>
    </w:p>
    <w:p w14:paraId="540434BA" w14:textId="77777777" w:rsidR="00502E4C" w:rsidRDefault="00000000">
      <w:pPr>
        <w:pStyle w:val="Titre3"/>
        <w:keepNext/>
        <w:spacing w:before="240" w:after="100"/>
      </w:pPr>
      <w:r>
        <w:rPr>
          <w:b/>
          <w:bCs/>
          <w:color w:val="595959"/>
        </w:rPr>
        <w:t>Ce que vous devez observer</w:t>
      </w:r>
    </w:p>
    <w:p w14:paraId="4067B2FD" w14:textId="77777777" w:rsidR="00502E4C" w:rsidRDefault="00000000">
      <w:pPr>
        <w:pStyle w:val="Paragraphedeliste"/>
        <w:numPr>
          <w:ilvl w:val="0"/>
          <w:numId w:val="14"/>
        </w:numPr>
        <w:spacing w:after="60"/>
      </w:pPr>
      <w:r>
        <w:t xml:space="preserve">dès l'ouverture, le compteur affiche </w:t>
      </w:r>
      <w:r>
        <w:rPr>
          <w:rFonts w:ascii="Consolas" w:hAnsi="Consolas" w:cs="Consolas"/>
          <w:color w:val="E97132" w:themeColor="accent2"/>
          <w:sz w:val="18"/>
          <w:szCs w:val="18"/>
        </w:rPr>
        <w:t>"0 / 12 caracteres"</w:t>
      </w:r>
      <w:r>
        <w:t xml:space="preserve"> et le bouton est grisé, sans qu'aucune ligne de votre code ne l'ait demandé ;</w:t>
      </w:r>
    </w:p>
    <w:p w14:paraId="654A7192" w14:textId="77777777" w:rsidR="00502E4C" w:rsidRDefault="00000000">
      <w:pPr>
        <w:pStyle w:val="Paragraphedeliste"/>
        <w:numPr>
          <w:ilvl w:val="0"/>
          <w:numId w:val="14"/>
        </w:numPr>
        <w:spacing w:after="60"/>
      </w:pPr>
      <w:r>
        <w:t>chaque caractère tapé, effacé ou collé met à jour le compteur et le salut ;</w:t>
      </w:r>
    </w:p>
    <w:p w14:paraId="73F3C9D3" w14:textId="77777777" w:rsidR="00502E4C" w:rsidRDefault="00000000">
      <w:pPr>
        <w:pStyle w:val="Paragraphedeliste"/>
        <w:numPr>
          <w:ilvl w:val="0"/>
          <w:numId w:val="14"/>
        </w:numPr>
        <w:spacing w:after="60"/>
      </w:pPr>
      <w:r>
        <w:t>le bouton devient actif au premier caractère, et redevient grisé au treizième ;</w:t>
      </w:r>
    </w:p>
    <w:p w14:paraId="6A92910C" w14:textId="77777777" w:rsidR="00502E4C" w:rsidRDefault="00000000">
      <w:pPr>
        <w:pStyle w:val="Paragraphedeliste"/>
        <w:numPr>
          <w:ilvl w:val="0"/>
          <w:numId w:val="14"/>
        </w:numPr>
        <w:spacing w:after="60"/>
      </w:pPr>
      <w:r>
        <w:t>un clic sur « Valider » affiche le pseudo sur la console.</w:t>
      </w:r>
    </w:p>
    <w:p w14:paraId="13D35AB2" w14:textId="77777777" w:rsidR="00502E4C" w:rsidRDefault="00000000">
      <w:pPr>
        <w:pStyle w:val="Titre3"/>
        <w:keepNext/>
        <w:spacing w:before="240" w:after="100"/>
      </w:pPr>
      <w:r>
        <w:rPr>
          <w:b/>
          <w:bCs/>
          <w:color w:val="595959"/>
        </w:rPr>
        <w:t>Questions à se poser</w:t>
      </w:r>
    </w:p>
    <w:p w14:paraId="2E4B1045" w14:textId="77777777" w:rsidR="00502E4C" w:rsidRDefault="00000000">
      <w:pPr>
        <w:pStyle w:val="Paragraphedeliste"/>
        <w:numPr>
          <w:ilvl w:val="0"/>
          <w:numId w:val="14"/>
        </w:numPr>
        <w:spacing w:after="60"/>
      </w:pPr>
      <w:hyperlink w:anchor="ex-FX-7" w:history="1">
        <w:r>
          <w:rPr>
            <w:rFonts w:ascii="Consolas" w:hAnsi="Consolas" w:cs="Consolas"/>
            <w:color w:val="E97132" w:themeColor="accent2"/>
            <w:sz w:val="18"/>
            <w:szCs w:val="18"/>
          </w:rPr>
          <w:t>FX.7</w:t>
        </w:r>
      </w:hyperlink>
      <w:r>
        <w:t xml:space="preserve"> demandait d'afficher la valeur initiale avant l'ouverture. Pourquoi n'est-ce plus nécessaire ici ?</w:t>
      </w:r>
    </w:p>
    <w:p w14:paraId="10BBE3FC" w14:textId="77777777" w:rsidR="00502E4C" w:rsidRDefault="00000000">
      <w:pPr>
        <w:pStyle w:val="Paragraphedeliste"/>
        <w:numPr>
          <w:ilvl w:val="0"/>
          <w:numId w:val="14"/>
        </w:numPr>
        <w:spacing w:after="60"/>
      </w:pPr>
      <w:r>
        <w:t xml:space="preserve">Après le bind, appelez </w:t>
      </w:r>
      <w:r>
        <w:rPr>
          <w:rFonts w:ascii="Consolas" w:hAnsi="Consolas" w:cs="Consolas"/>
          <w:color w:val="E97132" w:themeColor="accent2"/>
          <w:sz w:val="18"/>
          <w:szCs w:val="18"/>
        </w:rPr>
        <w:t>compteur.setText("test")</w:t>
      </w:r>
      <w:r>
        <w:t>. Que se passe-t-il, et pourquoi est-ce une protection plutôt qu'une gêne ?</w:t>
      </w:r>
    </w:p>
    <w:p w14:paraId="132607E0" w14:textId="77777777" w:rsidR="00502E4C" w:rsidRDefault="00000000">
      <w:pPr>
        <w:pStyle w:val="Paragraphedeliste"/>
        <w:numPr>
          <w:ilvl w:val="0"/>
          <w:numId w:val="14"/>
        </w:numPr>
        <w:spacing w:after="60"/>
      </w:pPr>
      <w:r>
        <w:t xml:space="preserve">Récrivez </w:t>
      </w:r>
      <w:hyperlink w:anchor="ex-FX-7" w:history="1">
        <w:r>
          <w:rPr>
            <w:rFonts w:ascii="Consolas" w:hAnsi="Consolas" w:cs="Consolas"/>
            <w:color w:val="E97132" w:themeColor="accent2"/>
            <w:sz w:val="18"/>
            <w:szCs w:val="18"/>
          </w:rPr>
          <w:t>FX.7</w:t>
        </w:r>
      </w:hyperlink>
      <w:r>
        <w:t xml:space="preserve"> avec un binding. Combien de lignes disparaissent ? Et que perdez-vous ?</w:t>
      </w:r>
    </w:p>
    <w:p w14:paraId="3508E13C" w14:textId="77777777" w:rsidR="00502E4C" w:rsidRDefault="00502E4C">
      <w:pPr>
        <w:pBdr>
          <w:bottom w:val="single" w:sz="6" w:space="1" w:color="A6A6A6"/>
        </w:pBdr>
        <w:spacing w:before="240" w:after="360"/>
      </w:pPr>
    </w:p>
    <w:p w14:paraId="30B591DD" w14:textId="77777777" w:rsidR="00502E4C" w:rsidRDefault="00000000">
      <w:pPr>
        <w:pStyle w:val="Titre2"/>
        <w:keepNext/>
        <w:spacing w:before="360" w:after="160"/>
      </w:pPr>
      <w:bookmarkStart w:id="87" w:name="_Toc243775029"/>
      <w:r>
        <w:rPr>
          <w:b/>
          <w:bCs/>
          <w:color w:val="1F4E79"/>
          <w:sz w:val="30"/>
          <w:szCs w:val="30"/>
        </w:rPr>
        <w:t>FX.9 — Une calculatrice, en MVC</w:t>
      </w:r>
      <w:bookmarkEnd w:id="87"/>
    </w:p>
    <w:p w14:paraId="40A9A7AC"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be.ephec.java.fx.e09</w:t>
      </w:r>
    </w:p>
    <w:p w14:paraId="479249E6" w14:textId="77777777" w:rsidR="00502E4C" w:rsidRDefault="00000000">
      <w:pPr>
        <w:pStyle w:val="Titre3"/>
        <w:keepNext/>
        <w:spacing w:before="240" w:after="100"/>
      </w:pPr>
      <w:r>
        <w:rPr>
          <w:b/>
          <w:bCs/>
          <w:color w:val="595959"/>
        </w:rPr>
        <w:t>Objectif</w:t>
      </w:r>
    </w:p>
    <w:p w14:paraId="5229E348" w14:textId="77777777" w:rsidR="00502E4C" w:rsidRDefault="00000000">
      <w:pPr>
        <w:spacing w:after="120"/>
      </w:pPr>
      <w:r>
        <w:t>Construire une application complète, de l'écran au calcul, et séparer ce qui s'affiche de ce qui calcule.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4902367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C011C1F" w14:textId="77777777" w:rsidR="00502E4C" w:rsidRDefault="00000000">
            <w:pPr>
              <w:spacing w:after="80"/>
            </w:pPr>
            <w:r>
              <w:rPr>
                <w:b/>
                <w:bCs/>
              </w:rPr>
              <w:lastRenderedPageBreak/>
              <w:t>Un exercice guidé</w:t>
            </w:r>
          </w:p>
          <w:p w14:paraId="41A0985E" w14:textId="77777777" w:rsidR="00502E4C" w:rsidRDefault="00000000">
            <w:r>
              <w:t xml:space="preserve">Cet exercice se fait en suivant le deck </w:t>
            </w:r>
            <w:r>
              <w:rPr>
                <w:rFonts w:ascii="Consolas" w:hAnsi="Consolas" w:cs="Consolas"/>
                <w:color w:val="E97132" w:themeColor="accent2"/>
                <w:sz w:val="18"/>
                <w:szCs w:val="18"/>
              </w:rPr>
              <w:t>FX3</w:t>
            </w:r>
            <w:r>
              <w:t xml:space="preserve"> — « La calculatrice, pas à pas ». Il construit la calculatrice étape par étape, dans l'ordre où vous l'écrivez : la vue d'abord, puis le contrôleur branché sur ses boutons, enfin le modèle et les opérateurs. Gardez le deck ouvert à côté de votre projet, et faites chaque étape au moment où il la montre.</w:t>
            </w:r>
          </w:p>
        </w:tc>
      </w:tr>
    </w:tbl>
    <w:p w14:paraId="74EFAD9F" w14:textId="77777777" w:rsidR="00502E4C" w:rsidRDefault="00000000">
      <w:pPr>
        <w:pStyle w:val="Titre3"/>
        <w:keepNext/>
        <w:spacing w:before="240" w:after="100"/>
      </w:pPr>
      <w:r>
        <w:rPr>
          <w:b/>
          <w:bCs/>
          <w:color w:val="595959"/>
        </w:rPr>
        <w:t>Contexte : l'architecture MVC</w:t>
      </w:r>
    </w:p>
    <w:p w14:paraId="29E4906B" w14:textId="77777777" w:rsidR="00502E4C" w:rsidRDefault="00000000">
      <w:pPr>
        <w:spacing w:after="120"/>
      </w:pPr>
      <w:r>
        <w:t>Dès qu'une application dépasse quelques composants, on sépare trois responsabilités.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400"/>
        <w:gridCol w:w="3060"/>
      </w:tblGrid>
      <w:tr w:rsidR="00502E4C" w14:paraId="3A9C5DC3"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408522AD" w14:textId="77777777" w:rsidR="00502E4C" w:rsidRDefault="00000000">
            <w:r>
              <w:rPr>
                <w:b/>
                <w:bCs/>
                <w:sz w:val="20"/>
                <w:szCs w:val="20"/>
              </w:rPr>
              <w:t>Rôle</w:t>
            </w:r>
          </w:p>
        </w:tc>
        <w:tc>
          <w:tcPr>
            <w:tcW w:w="4400" w:type="dxa"/>
            <w:shd w:val="clear" w:color="auto" w:fill="DEEAF6"/>
            <w:tcMar>
              <w:top w:w="55" w:type="dxa"/>
              <w:left w:w="100" w:type="dxa"/>
              <w:bottom w:w="55" w:type="dxa"/>
              <w:right w:w="100" w:type="dxa"/>
            </w:tcMar>
          </w:tcPr>
          <w:p w14:paraId="4E901D77" w14:textId="77777777" w:rsidR="00502E4C" w:rsidRDefault="00000000">
            <w:r>
              <w:rPr>
                <w:b/>
                <w:bCs/>
                <w:sz w:val="20"/>
                <w:szCs w:val="20"/>
              </w:rPr>
              <w:t>Ce qu'il fait</w:t>
            </w:r>
          </w:p>
        </w:tc>
        <w:tc>
          <w:tcPr>
            <w:tcW w:w="3060" w:type="dxa"/>
            <w:shd w:val="clear" w:color="auto" w:fill="DEEAF6"/>
            <w:tcMar>
              <w:top w:w="55" w:type="dxa"/>
              <w:left w:w="100" w:type="dxa"/>
              <w:bottom w:w="55" w:type="dxa"/>
              <w:right w:w="100" w:type="dxa"/>
            </w:tcMar>
          </w:tcPr>
          <w:p w14:paraId="09C7372D" w14:textId="77777777" w:rsidR="00502E4C" w:rsidRDefault="00000000">
            <w:r>
              <w:rPr>
                <w:b/>
                <w:bCs/>
                <w:sz w:val="20"/>
                <w:szCs w:val="20"/>
              </w:rPr>
              <w:t>Ici</w:t>
            </w:r>
          </w:p>
        </w:tc>
      </w:tr>
      <w:tr w:rsidR="00502E4C" w14:paraId="0168F2CC" w14:textId="77777777">
        <w:tblPrEx>
          <w:tblCellMar>
            <w:top w:w="0" w:type="dxa"/>
            <w:bottom w:w="0" w:type="dxa"/>
          </w:tblCellMar>
        </w:tblPrEx>
        <w:trPr>
          <w:cantSplit/>
        </w:trPr>
        <w:tc>
          <w:tcPr>
            <w:tcW w:w="1900" w:type="dxa"/>
            <w:tcMar>
              <w:top w:w="55" w:type="dxa"/>
              <w:left w:w="100" w:type="dxa"/>
              <w:bottom w:w="55" w:type="dxa"/>
              <w:right w:w="100" w:type="dxa"/>
            </w:tcMar>
          </w:tcPr>
          <w:p w14:paraId="1BC5E652" w14:textId="77777777" w:rsidR="00502E4C" w:rsidRDefault="00000000">
            <w:r>
              <w:rPr>
                <w:rFonts w:ascii="Consolas" w:hAnsi="Consolas" w:cs="Consolas"/>
                <w:color w:val="E97132" w:themeColor="accent2"/>
                <w:sz w:val="18"/>
                <w:szCs w:val="18"/>
              </w:rPr>
              <w:t>le Modèle</w:t>
            </w:r>
          </w:p>
        </w:tc>
        <w:tc>
          <w:tcPr>
            <w:tcW w:w="4400" w:type="dxa"/>
            <w:tcMar>
              <w:top w:w="55" w:type="dxa"/>
              <w:left w:w="100" w:type="dxa"/>
              <w:bottom w:w="55" w:type="dxa"/>
              <w:right w:w="100" w:type="dxa"/>
            </w:tcMar>
          </w:tcPr>
          <w:p w14:paraId="1221A186" w14:textId="77777777" w:rsidR="00502E4C" w:rsidRDefault="00000000">
            <w:r>
              <w:rPr>
                <w:sz w:val="20"/>
                <w:szCs w:val="20"/>
              </w:rPr>
              <w:t>les données et la logique métier</w:t>
            </w:r>
          </w:p>
        </w:tc>
        <w:tc>
          <w:tcPr>
            <w:tcW w:w="3060" w:type="dxa"/>
            <w:tcMar>
              <w:top w:w="55" w:type="dxa"/>
              <w:left w:w="100" w:type="dxa"/>
              <w:bottom w:w="55" w:type="dxa"/>
              <w:right w:w="100" w:type="dxa"/>
            </w:tcMar>
          </w:tcPr>
          <w:p w14:paraId="2F3E3AF7" w14:textId="77777777" w:rsidR="00502E4C" w:rsidRDefault="00000000">
            <w:r>
              <w:rPr>
                <w:rFonts w:ascii="Consolas" w:hAnsi="Consolas" w:cs="Consolas"/>
                <w:color w:val="E97132" w:themeColor="accent2"/>
                <w:sz w:val="18"/>
                <w:szCs w:val="18"/>
              </w:rPr>
              <w:t>Modele.java</w:t>
            </w:r>
            <w:r>
              <w:rPr>
                <w:sz w:val="20"/>
                <w:szCs w:val="20"/>
              </w:rPr>
              <w:t xml:space="preserve"> — à écrire</w:t>
            </w:r>
          </w:p>
        </w:tc>
      </w:tr>
      <w:tr w:rsidR="00502E4C" w14:paraId="09610BE9" w14:textId="77777777">
        <w:tblPrEx>
          <w:tblCellMar>
            <w:top w:w="0" w:type="dxa"/>
            <w:bottom w:w="0" w:type="dxa"/>
          </w:tblCellMar>
        </w:tblPrEx>
        <w:trPr>
          <w:cantSplit/>
        </w:trPr>
        <w:tc>
          <w:tcPr>
            <w:tcW w:w="1900" w:type="dxa"/>
            <w:tcMar>
              <w:top w:w="55" w:type="dxa"/>
              <w:left w:w="100" w:type="dxa"/>
              <w:bottom w:w="55" w:type="dxa"/>
              <w:right w:w="100" w:type="dxa"/>
            </w:tcMar>
          </w:tcPr>
          <w:p w14:paraId="32372027" w14:textId="77777777" w:rsidR="00502E4C" w:rsidRDefault="00000000">
            <w:r>
              <w:rPr>
                <w:rFonts w:ascii="Consolas" w:hAnsi="Consolas" w:cs="Consolas"/>
                <w:color w:val="E97132" w:themeColor="accent2"/>
                <w:sz w:val="18"/>
                <w:szCs w:val="18"/>
              </w:rPr>
              <w:t>la Vue</w:t>
            </w:r>
          </w:p>
        </w:tc>
        <w:tc>
          <w:tcPr>
            <w:tcW w:w="4400" w:type="dxa"/>
            <w:tcMar>
              <w:top w:w="55" w:type="dxa"/>
              <w:left w:w="100" w:type="dxa"/>
              <w:bottom w:w="55" w:type="dxa"/>
              <w:right w:w="100" w:type="dxa"/>
            </w:tcMar>
          </w:tcPr>
          <w:p w14:paraId="07D939CF" w14:textId="77777777" w:rsidR="00502E4C" w:rsidRDefault="00000000">
            <w:r>
              <w:rPr>
                <w:sz w:val="20"/>
                <w:szCs w:val="20"/>
              </w:rPr>
              <w:t>la description de l'écran</w:t>
            </w:r>
          </w:p>
        </w:tc>
        <w:tc>
          <w:tcPr>
            <w:tcW w:w="3060" w:type="dxa"/>
            <w:tcMar>
              <w:top w:w="55" w:type="dxa"/>
              <w:left w:w="100" w:type="dxa"/>
              <w:bottom w:w="55" w:type="dxa"/>
              <w:right w:w="100" w:type="dxa"/>
            </w:tcMar>
          </w:tcPr>
          <w:p w14:paraId="338B7DAC" w14:textId="77777777" w:rsidR="00502E4C" w:rsidRDefault="00000000">
            <w:r>
              <w:rPr>
                <w:rFonts w:ascii="Consolas" w:hAnsi="Consolas" w:cs="Consolas"/>
                <w:color w:val="E97132" w:themeColor="accent2"/>
                <w:sz w:val="18"/>
                <w:szCs w:val="18"/>
              </w:rPr>
              <w:t>calculatrice.fxml</w:t>
            </w:r>
            <w:r>
              <w:rPr>
                <w:sz w:val="20"/>
                <w:szCs w:val="20"/>
              </w:rPr>
              <w:t xml:space="preserve"> — à écrire</w:t>
            </w:r>
          </w:p>
        </w:tc>
      </w:tr>
      <w:tr w:rsidR="00502E4C" w14:paraId="53DBC6A0" w14:textId="77777777">
        <w:tblPrEx>
          <w:tblCellMar>
            <w:top w:w="0" w:type="dxa"/>
            <w:bottom w:w="0" w:type="dxa"/>
          </w:tblCellMar>
        </w:tblPrEx>
        <w:trPr>
          <w:cantSplit/>
        </w:trPr>
        <w:tc>
          <w:tcPr>
            <w:tcW w:w="1900" w:type="dxa"/>
            <w:tcMar>
              <w:top w:w="55" w:type="dxa"/>
              <w:left w:w="100" w:type="dxa"/>
              <w:bottom w:w="55" w:type="dxa"/>
              <w:right w:w="100" w:type="dxa"/>
            </w:tcMar>
          </w:tcPr>
          <w:p w14:paraId="6B12B25C" w14:textId="77777777" w:rsidR="00502E4C" w:rsidRDefault="00000000">
            <w:r>
              <w:rPr>
                <w:rFonts w:ascii="Consolas" w:hAnsi="Consolas" w:cs="Consolas"/>
                <w:color w:val="E97132" w:themeColor="accent2"/>
                <w:sz w:val="18"/>
                <w:szCs w:val="18"/>
              </w:rPr>
              <w:t>le Contrôleur</w:t>
            </w:r>
          </w:p>
        </w:tc>
        <w:tc>
          <w:tcPr>
            <w:tcW w:w="4400" w:type="dxa"/>
            <w:tcMar>
              <w:top w:w="55" w:type="dxa"/>
              <w:left w:w="100" w:type="dxa"/>
              <w:bottom w:w="55" w:type="dxa"/>
              <w:right w:w="100" w:type="dxa"/>
            </w:tcMar>
          </w:tcPr>
          <w:p w14:paraId="47516B45" w14:textId="77777777" w:rsidR="00502E4C" w:rsidRDefault="00000000">
            <w:r>
              <w:rPr>
                <w:sz w:val="20"/>
                <w:szCs w:val="20"/>
              </w:rPr>
              <w:t>écoute la vue, interroge le modèle, met la vue à jour</w:t>
            </w:r>
          </w:p>
        </w:tc>
        <w:tc>
          <w:tcPr>
            <w:tcW w:w="3060" w:type="dxa"/>
            <w:tcMar>
              <w:top w:w="55" w:type="dxa"/>
              <w:left w:w="100" w:type="dxa"/>
              <w:bottom w:w="55" w:type="dxa"/>
              <w:right w:w="100" w:type="dxa"/>
            </w:tcMar>
          </w:tcPr>
          <w:p w14:paraId="198D1142" w14:textId="77777777" w:rsidR="00502E4C" w:rsidRDefault="00000000">
            <w:r>
              <w:rPr>
                <w:rFonts w:ascii="Consolas" w:hAnsi="Consolas" w:cs="Consolas"/>
                <w:color w:val="E97132" w:themeColor="accent2"/>
                <w:sz w:val="18"/>
                <w:szCs w:val="18"/>
              </w:rPr>
              <w:t>Controleur.java</w:t>
            </w:r>
            <w:r>
              <w:rPr>
                <w:sz w:val="20"/>
                <w:szCs w:val="20"/>
              </w:rPr>
              <w:t xml:space="preserve"> — à écrire</w:t>
            </w:r>
          </w:p>
        </w:tc>
      </w:tr>
    </w:tbl>
    <w:p w14:paraId="315FC410" w14:textId="77777777" w:rsidR="00502E4C" w:rsidRDefault="00000000">
      <w:pPr>
        <w:spacing w:after="120"/>
      </w:pPr>
      <w:r>
        <w:rPr>
          <w:b/>
          <w:bCs/>
        </w:rPr>
        <w:t xml:space="preserve">Le modèle ne connaît rien à </w:t>
      </w:r>
      <w:r>
        <w:rPr>
          <w:rFonts w:ascii="Consolas" w:hAnsi="Consolas" w:cs="Consolas"/>
          <w:b/>
          <w:bCs/>
          <w:color w:val="E97132" w:themeColor="accent2"/>
          <w:sz w:val="18"/>
          <w:szCs w:val="18"/>
        </w:rPr>
        <w:t>JavaFX</w:t>
      </w:r>
      <w:r>
        <w:rPr>
          <w:b/>
          <w:bCs/>
        </w:rPr>
        <w:t xml:space="preserve">. </w:t>
      </w:r>
      <w:r>
        <w:t xml:space="preserve">Aucun </w:t>
      </w:r>
      <w:r>
        <w:rPr>
          <w:rFonts w:ascii="Consolas" w:hAnsi="Consolas" w:cs="Consolas"/>
          <w:color w:val="E97132" w:themeColor="accent2"/>
          <w:sz w:val="18"/>
          <w:szCs w:val="18"/>
        </w:rPr>
        <w:t>import</w:t>
      </w:r>
      <w:r>
        <w:t xml:space="preserve">, aucune référence à un composant. C'est ce qui le rend testable : vous pourriez écrire une classe de test </w:t>
      </w:r>
      <w:r>
        <w:rPr>
          <w:rFonts w:ascii="Consolas" w:hAnsi="Consolas" w:cs="Consolas"/>
          <w:color w:val="E97132" w:themeColor="accent2"/>
          <w:sz w:val="18"/>
          <w:szCs w:val="18"/>
        </w:rPr>
        <w:t>JUnit</w:t>
      </w:r>
      <w:r>
        <w:t xml:space="preserve"> pour </w:t>
      </w:r>
      <w:r>
        <w:rPr>
          <w:rFonts w:ascii="Consolas" w:hAnsi="Consolas" w:cs="Consolas"/>
          <w:color w:val="E97132" w:themeColor="accent2"/>
          <w:sz w:val="18"/>
          <w:szCs w:val="18"/>
        </w:rPr>
        <w:t>calculer()</w:t>
      </w:r>
      <w:r>
        <w:t>, alors qu'aucun test ne peut vérifier une fenêtre.</w:t>
      </w:r>
    </w:p>
    <w:p w14:paraId="41F16EC8" w14:textId="77777777" w:rsidR="00502E4C" w:rsidRDefault="00000000">
      <w:pPr>
        <w:pStyle w:val="Titre3"/>
        <w:keepNext/>
        <w:spacing w:before="240" w:after="100"/>
      </w:pPr>
      <w:r>
        <w:rPr>
          <w:b/>
          <w:bCs/>
          <w:color w:val="595959"/>
        </w:rPr>
        <w:t>La vue, à écrire</w:t>
      </w:r>
    </w:p>
    <w:p w14:paraId="6633C7BE" w14:textId="77777777" w:rsidR="00502E4C" w:rsidRDefault="00000000">
      <w:pPr>
        <w:spacing w:after="120"/>
      </w:pPr>
      <w:r>
        <w:t xml:space="preserve">Le squelette ne contient que la racine de la vue : une </w:t>
      </w:r>
      <w:r>
        <w:rPr>
          <w:rFonts w:ascii="Consolas" w:hAnsi="Consolas" w:cs="Consolas"/>
          <w:color w:val="E97132" w:themeColor="accent2"/>
          <w:sz w:val="18"/>
          <w:szCs w:val="18"/>
        </w:rPr>
        <w:t>VBox</w:t>
      </w:r>
      <w:r>
        <w:t xml:space="preserve"> qui nomme son contrôleur. Vous écrivez le reste en suivant la section 2 du deck </w:t>
      </w:r>
      <w:r>
        <w:rPr>
          <w:rFonts w:ascii="Consolas" w:hAnsi="Consolas" w:cs="Consolas"/>
          <w:color w:val="E97132" w:themeColor="accent2"/>
          <w:sz w:val="18"/>
          <w:szCs w:val="18"/>
        </w:rPr>
        <w:t>FX3</w:t>
      </w:r>
      <w:r>
        <w:t> : l'écran, puis les quatre lignes de touches. Tout ce que le fichier contiendra remplace du code que vous auriez écrit à la main dans les huit exercices précédents.</w:t>
      </w:r>
    </w:p>
    <w:p w14:paraId="6B82C319" w14:textId="77777777" w:rsidR="00502E4C" w:rsidRDefault="00000000">
      <w:pPr>
        <w:pStyle w:val="Titre3"/>
        <w:keepNext/>
        <w:spacing w:before="240" w:after="100"/>
      </w:pPr>
      <w:r>
        <w:rPr>
          <w:b/>
          <w:bCs/>
          <w:color w:val="595959"/>
        </w:rPr>
        <w:t>La vue attendue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300"/>
        <w:gridCol w:w="2860"/>
      </w:tblGrid>
      <w:tr w:rsidR="00502E4C" w14:paraId="2223A368"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128398AF" w14:textId="77777777" w:rsidR="00502E4C" w:rsidRDefault="00000000">
            <w:r>
              <w:rPr>
                <w:b/>
                <w:bCs/>
                <w:sz w:val="20"/>
                <w:szCs w:val="20"/>
              </w:rPr>
              <w:t>Élément</w:t>
            </w:r>
          </w:p>
        </w:tc>
        <w:tc>
          <w:tcPr>
            <w:tcW w:w="4300" w:type="dxa"/>
            <w:shd w:val="clear" w:color="auto" w:fill="DEEAF6"/>
            <w:tcMar>
              <w:top w:w="55" w:type="dxa"/>
              <w:left w:w="100" w:type="dxa"/>
              <w:bottom w:w="55" w:type="dxa"/>
              <w:right w:w="100" w:type="dxa"/>
            </w:tcMar>
          </w:tcPr>
          <w:p w14:paraId="5D853C20" w14:textId="77777777" w:rsidR="00502E4C" w:rsidRDefault="00000000">
            <w:r>
              <w:rPr>
                <w:b/>
                <w:bCs/>
                <w:sz w:val="20"/>
                <w:szCs w:val="20"/>
              </w:rPr>
              <w:t>Contenu</w:t>
            </w:r>
          </w:p>
        </w:tc>
        <w:tc>
          <w:tcPr>
            <w:tcW w:w="2860" w:type="dxa"/>
            <w:shd w:val="clear" w:color="auto" w:fill="DEEAF6"/>
            <w:tcMar>
              <w:top w:w="55" w:type="dxa"/>
              <w:left w:w="100" w:type="dxa"/>
              <w:bottom w:w="55" w:type="dxa"/>
              <w:right w:w="100" w:type="dxa"/>
            </w:tcMar>
          </w:tcPr>
          <w:p w14:paraId="5B608D90" w14:textId="77777777" w:rsidR="00502E4C" w:rsidRDefault="00000000">
            <w:r>
              <w:rPr>
                <w:b/>
                <w:bCs/>
                <w:sz w:val="20"/>
                <w:szCs w:val="20"/>
              </w:rPr>
              <w:t>Dimensions</w:t>
            </w:r>
          </w:p>
        </w:tc>
      </w:tr>
      <w:tr w:rsidR="00502E4C" w14:paraId="2CA66617" w14:textId="77777777">
        <w:tblPrEx>
          <w:tblCellMar>
            <w:top w:w="0" w:type="dxa"/>
            <w:bottom w:w="0" w:type="dxa"/>
          </w:tblCellMar>
        </w:tblPrEx>
        <w:trPr>
          <w:cantSplit/>
        </w:trPr>
        <w:tc>
          <w:tcPr>
            <w:tcW w:w="2200" w:type="dxa"/>
            <w:tcMar>
              <w:top w:w="55" w:type="dxa"/>
              <w:left w:w="100" w:type="dxa"/>
              <w:bottom w:w="55" w:type="dxa"/>
              <w:right w:w="100" w:type="dxa"/>
            </w:tcMar>
          </w:tcPr>
          <w:p w14:paraId="4C409B4E" w14:textId="77777777" w:rsidR="00502E4C" w:rsidRDefault="00000000">
            <w:r>
              <w:rPr>
                <w:rFonts w:ascii="Consolas" w:hAnsi="Consolas" w:cs="Consolas"/>
                <w:color w:val="E97132" w:themeColor="accent2"/>
                <w:sz w:val="18"/>
                <w:szCs w:val="18"/>
              </w:rPr>
              <w:t>VBox (la racine)</w:t>
            </w:r>
          </w:p>
        </w:tc>
        <w:tc>
          <w:tcPr>
            <w:tcW w:w="4300" w:type="dxa"/>
            <w:tcMar>
              <w:top w:w="55" w:type="dxa"/>
              <w:left w:w="100" w:type="dxa"/>
              <w:bottom w:w="55" w:type="dxa"/>
              <w:right w:w="100" w:type="dxa"/>
            </w:tcMar>
          </w:tcPr>
          <w:p w14:paraId="6592E6F6" w14:textId="77777777" w:rsidR="00502E4C" w:rsidRDefault="00000000">
            <w:r>
              <w:rPr>
                <w:sz w:val="20"/>
                <w:szCs w:val="20"/>
              </w:rPr>
              <w:t>l'écran, puis quatre lignes de touches</w:t>
            </w:r>
          </w:p>
        </w:tc>
        <w:tc>
          <w:tcPr>
            <w:tcW w:w="2860" w:type="dxa"/>
            <w:tcMar>
              <w:top w:w="55" w:type="dxa"/>
              <w:left w:w="100" w:type="dxa"/>
              <w:bottom w:w="55" w:type="dxa"/>
              <w:right w:w="100" w:type="dxa"/>
            </w:tcMar>
          </w:tcPr>
          <w:p w14:paraId="4FB34D39" w14:textId="77777777" w:rsidR="00502E4C" w:rsidRDefault="00000000">
            <w:r>
              <w:rPr>
                <w:sz w:val="20"/>
                <w:szCs w:val="20"/>
              </w:rPr>
              <w:t>300 × 300, espacement 10, centrée</w:t>
            </w:r>
          </w:p>
        </w:tc>
      </w:tr>
      <w:tr w:rsidR="00502E4C" w14:paraId="0EE9EA10" w14:textId="77777777">
        <w:tblPrEx>
          <w:tblCellMar>
            <w:top w:w="0" w:type="dxa"/>
            <w:bottom w:w="0" w:type="dxa"/>
          </w:tblCellMar>
        </w:tblPrEx>
        <w:trPr>
          <w:cantSplit/>
        </w:trPr>
        <w:tc>
          <w:tcPr>
            <w:tcW w:w="2200" w:type="dxa"/>
            <w:tcMar>
              <w:top w:w="55" w:type="dxa"/>
              <w:left w:w="100" w:type="dxa"/>
              <w:bottom w:w="55" w:type="dxa"/>
              <w:right w:w="100" w:type="dxa"/>
            </w:tcMar>
          </w:tcPr>
          <w:p w14:paraId="06A746CB" w14:textId="77777777" w:rsidR="00502E4C" w:rsidRDefault="00000000">
            <w:r>
              <w:rPr>
                <w:rFonts w:ascii="Consolas" w:hAnsi="Consolas" w:cs="Consolas"/>
                <w:color w:val="E97132" w:themeColor="accent2"/>
                <w:sz w:val="18"/>
                <w:szCs w:val="18"/>
              </w:rPr>
              <w:t>StackPane</w:t>
            </w:r>
          </w:p>
        </w:tc>
        <w:tc>
          <w:tcPr>
            <w:tcW w:w="4300" w:type="dxa"/>
            <w:tcMar>
              <w:top w:w="55" w:type="dxa"/>
              <w:left w:w="100" w:type="dxa"/>
              <w:bottom w:w="55" w:type="dxa"/>
              <w:right w:w="100" w:type="dxa"/>
            </w:tcMar>
          </w:tcPr>
          <w:p w14:paraId="5A538354" w14:textId="77777777" w:rsidR="00502E4C" w:rsidRDefault="00000000">
            <w:r>
              <w:rPr>
                <w:sz w:val="20"/>
                <w:szCs w:val="20"/>
              </w:rPr>
              <w:t>un Rectangle (le cadre) et le Text affichage</w:t>
            </w:r>
          </w:p>
        </w:tc>
        <w:tc>
          <w:tcPr>
            <w:tcW w:w="2860" w:type="dxa"/>
            <w:tcMar>
              <w:top w:w="55" w:type="dxa"/>
              <w:left w:w="100" w:type="dxa"/>
              <w:bottom w:w="55" w:type="dxa"/>
              <w:right w:w="100" w:type="dxa"/>
            </w:tcMar>
          </w:tcPr>
          <w:p w14:paraId="50E22673" w14:textId="77777777" w:rsidR="00502E4C" w:rsidRDefault="00000000">
            <w:r>
              <w:rPr>
                <w:sz w:val="20"/>
                <w:szCs w:val="20"/>
              </w:rPr>
              <w:t>cadre de 230 × 50</w:t>
            </w:r>
          </w:p>
        </w:tc>
      </w:tr>
      <w:tr w:rsidR="00502E4C" w14:paraId="34A40E6D" w14:textId="77777777">
        <w:tblPrEx>
          <w:tblCellMar>
            <w:top w:w="0" w:type="dxa"/>
            <w:bottom w:w="0" w:type="dxa"/>
          </w:tblCellMar>
        </w:tblPrEx>
        <w:trPr>
          <w:cantSplit/>
        </w:trPr>
        <w:tc>
          <w:tcPr>
            <w:tcW w:w="2200" w:type="dxa"/>
            <w:tcMar>
              <w:top w:w="55" w:type="dxa"/>
              <w:left w:w="100" w:type="dxa"/>
              <w:bottom w:w="55" w:type="dxa"/>
              <w:right w:w="100" w:type="dxa"/>
            </w:tcMar>
          </w:tcPr>
          <w:p w14:paraId="3EC52AF3" w14:textId="77777777" w:rsidR="00502E4C" w:rsidRDefault="00000000">
            <w:r>
              <w:rPr>
                <w:rFonts w:ascii="Consolas" w:hAnsi="Consolas" w:cs="Consolas"/>
                <w:color w:val="E97132" w:themeColor="accent2"/>
                <w:sz w:val="18"/>
                <w:szCs w:val="18"/>
              </w:rPr>
              <w:t>HBox × 4</w:t>
            </w:r>
          </w:p>
        </w:tc>
        <w:tc>
          <w:tcPr>
            <w:tcW w:w="4300" w:type="dxa"/>
            <w:tcMar>
              <w:top w:w="55" w:type="dxa"/>
              <w:left w:w="100" w:type="dxa"/>
              <w:bottom w:w="55" w:type="dxa"/>
              <w:right w:w="100" w:type="dxa"/>
            </w:tcMar>
          </w:tcPr>
          <w:p w14:paraId="2D0D7C87" w14:textId="77777777" w:rsidR="00502E4C" w:rsidRDefault="00000000">
            <w:r>
              <w:rPr>
                <w:sz w:val="20"/>
                <w:szCs w:val="20"/>
              </w:rPr>
              <w:t>7 8 9 / — 4 5 6 x — 1 2 3 - — 0 C = +</w:t>
            </w:r>
          </w:p>
        </w:tc>
        <w:tc>
          <w:tcPr>
            <w:tcW w:w="2860" w:type="dxa"/>
            <w:tcMar>
              <w:top w:w="55" w:type="dxa"/>
              <w:left w:w="100" w:type="dxa"/>
              <w:bottom w:w="55" w:type="dxa"/>
              <w:right w:w="100" w:type="dxa"/>
            </w:tcMar>
          </w:tcPr>
          <w:p w14:paraId="796F0F1F" w14:textId="77777777" w:rsidR="00502E4C" w:rsidRDefault="00000000">
            <w:r>
              <w:rPr>
                <w:sz w:val="20"/>
                <w:szCs w:val="20"/>
              </w:rPr>
              <w:t>espacement 10, centrées</w:t>
            </w:r>
          </w:p>
        </w:tc>
      </w:tr>
      <w:tr w:rsidR="00502E4C" w14:paraId="1D9FBD9C" w14:textId="77777777">
        <w:tblPrEx>
          <w:tblCellMar>
            <w:top w:w="0" w:type="dxa"/>
            <w:bottom w:w="0" w:type="dxa"/>
          </w:tblCellMar>
        </w:tblPrEx>
        <w:trPr>
          <w:cantSplit/>
        </w:trPr>
        <w:tc>
          <w:tcPr>
            <w:tcW w:w="2200" w:type="dxa"/>
            <w:tcMar>
              <w:top w:w="55" w:type="dxa"/>
              <w:left w:w="100" w:type="dxa"/>
              <w:bottom w:w="55" w:type="dxa"/>
              <w:right w:w="100" w:type="dxa"/>
            </w:tcMar>
          </w:tcPr>
          <w:p w14:paraId="14CA304F" w14:textId="77777777" w:rsidR="00502E4C" w:rsidRDefault="00000000">
            <w:r>
              <w:rPr>
                <w:rFonts w:ascii="Consolas" w:hAnsi="Consolas" w:cs="Consolas"/>
                <w:color w:val="E97132" w:themeColor="accent2"/>
                <w:sz w:val="18"/>
                <w:szCs w:val="18"/>
              </w:rPr>
              <w:t>Button</w:t>
            </w:r>
          </w:p>
        </w:tc>
        <w:tc>
          <w:tcPr>
            <w:tcW w:w="4300" w:type="dxa"/>
            <w:tcMar>
              <w:top w:w="55" w:type="dxa"/>
              <w:left w:w="100" w:type="dxa"/>
              <w:bottom w:w="55" w:type="dxa"/>
              <w:right w:w="100" w:type="dxa"/>
            </w:tcMar>
          </w:tcPr>
          <w:p w14:paraId="2BAC0FD5" w14:textId="77777777" w:rsidR="00502E4C" w:rsidRDefault="00000000">
            <w:r>
              <w:rPr>
                <w:sz w:val="20"/>
                <w:szCs w:val="20"/>
              </w:rPr>
              <w:t>une touche</w:t>
            </w:r>
          </w:p>
        </w:tc>
        <w:tc>
          <w:tcPr>
            <w:tcW w:w="2860" w:type="dxa"/>
            <w:tcMar>
              <w:top w:w="55" w:type="dxa"/>
              <w:left w:w="100" w:type="dxa"/>
              <w:bottom w:w="55" w:type="dxa"/>
              <w:right w:w="100" w:type="dxa"/>
            </w:tcMar>
          </w:tcPr>
          <w:p w14:paraId="02E81CA6" w14:textId="77777777" w:rsidR="00502E4C" w:rsidRDefault="00000000">
            <w:r>
              <w:rPr>
                <w:sz w:val="20"/>
                <w:szCs w:val="20"/>
              </w:rPr>
              <w:t>50 × 50</w:t>
            </w:r>
          </w:p>
        </w:tc>
      </w:tr>
    </w:tbl>
    <w:p w14:paraId="1439D115" w14:textId="77777777" w:rsidR="00502E4C" w:rsidRDefault="00000000">
      <w:pPr>
        <w:spacing w:after="120"/>
        <w:jc w:val="center"/>
      </w:pPr>
      <w:r>
        <w:rPr>
          <w:noProof/>
        </w:rPr>
        <w:drawing>
          <wp:inline distT="0" distB="0" distL="0" distR="0" wp14:anchorId="4A2972D5" wp14:editId="332739A2">
            <wp:extent cx="1847850" cy="1962150"/>
            <wp:effectExtent l="0" t="0" r="0" b="0"/>
            <wp:docPr id="3" name="fx-09-calculatrice.png" descr="Capture d'écran" title="fx-09-calculatr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0"/>
                    <a:srcRect/>
                    <a:stretch>
                      <a:fillRect/>
                    </a:stretch>
                  </pic:blipFill>
                  <pic:spPr bwMode="auto">
                    <a:xfrm>
                      <a:off x="0" y="0"/>
                      <a:ext cx="1847850" cy="1962150"/>
                    </a:xfrm>
                    <a:prstGeom prst="rect">
                      <a:avLst/>
                    </a:prstGeom>
                  </pic:spPr>
                </pic:pic>
              </a:graphicData>
            </a:graphic>
          </wp:inline>
        </w:drawing>
      </w:r>
    </w:p>
    <w:p w14:paraId="0916E115" w14:textId="77777777" w:rsidR="00502E4C" w:rsidRDefault="00000000">
      <w:pPr>
        <w:spacing w:after="120"/>
      </w:pPr>
      <w:r>
        <w:t>Trois attributs relient cette vue au contrôleur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502E4C" w14:paraId="7DF5FB1F" w14:textId="77777777">
        <w:tblPrEx>
          <w:tblCellMar>
            <w:top w:w="0" w:type="dxa"/>
            <w:bottom w:w="0" w:type="dxa"/>
          </w:tblCellMar>
        </w:tblPrEx>
        <w:trPr>
          <w:tblHeader/>
        </w:trPr>
        <w:tc>
          <w:tcPr>
            <w:tcW w:w="3400" w:type="dxa"/>
            <w:shd w:val="clear" w:color="auto" w:fill="DEEAF6"/>
            <w:tcMar>
              <w:top w:w="55" w:type="dxa"/>
              <w:left w:w="100" w:type="dxa"/>
              <w:bottom w:w="55" w:type="dxa"/>
              <w:right w:w="100" w:type="dxa"/>
            </w:tcMar>
          </w:tcPr>
          <w:p w14:paraId="4DC59CEC" w14:textId="77777777" w:rsidR="00502E4C" w:rsidRDefault="00000000">
            <w:r>
              <w:rPr>
                <w:b/>
                <w:bCs/>
                <w:sz w:val="20"/>
                <w:szCs w:val="20"/>
              </w:rPr>
              <w:t>Dans le FXML</w:t>
            </w:r>
          </w:p>
        </w:tc>
        <w:tc>
          <w:tcPr>
            <w:tcW w:w="5960" w:type="dxa"/>
            <w:shd w:val="clear" w:color="auto" w:fill="DEEAF6"/>
            <w:tcMar>
              <w:top w:w="55" w:type="dxa"/>
              <w:left w:w="100" w:type="dxa"/>
              <w:bottom w:w="55" w:type="dxa"/>
              <w:right w:w="100" w:type="dxa"/>
            </w:tcMar>
          </w:tcPr>
          <w:p w14:paraId="3121EFB7" w14:textId="77777777" w:rsidR="00502E4C" w:rsidRDefault="00000000">
            <w:r>
              <w:rPr>
                <w:b/>
                <w:bCs/>
                <w:sz w:val="20"/>
                <w:szCs w:val="20"/>
              </w:rPr>
              <w:t>Dans le contrôleur</w:t>
            </w:r>
          </w:p>
        </w:tc>
      </w:tr>
      <w:tr w:rsidR="00502E4C" w14:paraId="153A685C" w14:textId="77777777">
        <w:tblPrEx>
          <w:tblCellMar>
            <w:top w:w="0" w:type="dxa"/>
            <w:bottom w:w="0" w:type="dxa"/>
          </w:tblCellMar>
        </w:tblPrEx>
        <w:trPr>
          <w:cantSplit/>
        </w:trPr>
        <w:tc>
          <w:tcPr>
            <w:tcW w:w="3400" w:type="dxa"/>
            <w:tcMar>
              <w:top w:w="55" w:type="dxa"/>
              <w:left w:w="100" w:type="dxa"/>
              <w:bottom w:w="55" w:type="dxa"/>
              <w:right w:w="100" w:type="dxa"/>
            </w:tcMar>
          </w:tcPr>
          <w:p w14:paraId="60AFC494" w14:textId="77777777" w:rsidR="00502E4C" w:rsidRDefault="00000000">
            <w:r>
              <w:rPr>
                <w:sz w:val="20"/>
                <w:szCs w:val="20"/>
              </w:rPr>
              <w:t>fx:</w:t>
            </w:r>
            <w:r>
              <w:rPr>
                <w:rFonts w:ascii="Consolas" w:hAnsi="Consolas" w:cs="Consolas"/>
                <w:color w:val="E97132" w:themeColor="accent2"/>
                <w:sz w:val="18"/>
                <w:szCs w:val="18"/>
              </w:rPr>
              <w:t>controller="...Controleur"</w:t>
            </w:r>
          </w:p>
        </w:tc>
        <w:tc>
          <w:tcPr>
            <w:tcW w:w="5960" w:type="dxa"/>
            <w:tcMar>
              <w:top w:w="55" w:type="dxa"/>
              <w:left w:w="100" w:type="dxa"/>
              <w:bottom w:w="55" w:type="dxa"/>
              <w:right w:w="100" w:type="dxa"/>
            </w:tcMar>
          </w:tcPr>
          <w:p w14:paraId="52154665" w14:textId="77777777" w:rsidR="00502E4C" w:rsidRDefault="00000000">
            <w:r>
              <w:rPr>
                <w:sz w:val="20"/>
                <w:szCs w:val="20"/>
              </w:rPr>
              <w:t>désigne la classe qui reçoit les événements</w:t>
            </w:r>
          </w:p>
        </w:tc>
      </w:tr>
      <w:tr w:rsidR="00502E4C" w14:paraId="31FE7A61" w14:textId="77777777">
        <w:tblPrEx>
          <w:tblCellMar>
            <w:top w:w="0" w:type="dxa"/>
            <w:bottom w:w="0" w:type="dxa"/>
          </w:tblCellMar>
        </w:tblPrEx>
        <w:trPr>
          <w:cantSplit/>
        </w:trPr>
        <w:tc>
          <w:tcPr>
            <w:tcW w:w="3400" w:type="dxa"/>
            <w:tcMar>
              <w:top w:w="55" w:type="dxa"/>
              <w:left w:w="100" w:type="dxa"/>
              <w:bottom w:w="55" w:type="dxa"/>
              <w:right w:w="100" w:type="dxa"/>
            </w:tcMar>
          </w:tcPr>
          <w:p w14:paraId="7CC258D3" w14:textId="77777777" w:rsidR="00502E4C" w:rsidRDefault="00000000">
            <w:r>
              <w:rPr>
                <w:sz w:val="20"/>
                <w:szCs w:val="20"/>
              </w:rPr>
              <w:t>fx:</w:t>
            </w:r>
            <w:r>
              <w:rPr>
                <w:rFonts w:ascii="Consolas" w:hAnsi="Consolas" w:cs="Consolas"/>
                <w:color w:val="E97132" w:themeColor="accent2"/>
                <w:sz w:val="18"/>
                <w:szCs w:val="18"/>
              </w:rPr>
              <w:t>id="affichage"</w:t>
            </w:r>
          </w:p>
        </w:tc>
        <w:tc>
          <w:tcPr>
            <w:tcW w:w="5960" w:type="dxa"/>
            <w:tcMar>
              <w:top w:w="55" w:type="dxa"/>
              <w:left w:w="100" w:type="dxa"/>
              <w:bottom w:w="55" w:type="dxa"/>
              <w:right w:w="100" w:type="dxa"/>
            </w:tcMar>
          </w:tcPr>
          <w:p w14:paraId="46D69AD3" w14:textId="77777777" w:rsidR="00502E4C" w:rsidRDefault="00000000">
            <w:r>
              <w:rPr>
                <w:rFonts w:ascii="Consolas" w:hAnsi="Consolas" w:cs="Consolas"/>
                <w:color w:val="E97132" w:themeColor="accent2"/>
                <w:sz w:val="18"/>
                <w:szCs w:val="18"/>
              </w:rPr>
              <w:t>@FXML</w:t>
            </w:r>
            <w:r>
              <w:rPr>
                <w:sz w:val="20"/>
                <w:szCs w:val="20"/>
              </w:rPr>
              <w:t xml:space="preserve"> </w:t>
            </w:r>
            <w:r>
              <w:rPr>
                <w:rFonts w:ascii="Consolas" w:hAnsi="Consolas" w:cs="Consolas"/>
                <w:color w:val="E97132" w:themeColor="accent2"/>
                <w:sz w:val="18"/>
                <w:szCs w:val="18"/>
              </w:rPr>
              <w:t>private</w:t>
            </w:r>
            <w:r>
              <w:rPr>
                <w:sz w:val="20"/>
                <w:szCs w:val="20"/>
              </w:rPr>
              <w:t xml:space="preserve"> Text affichage — injecté au chargement</w:t>
            </w:r>
          </w:p>
        </w:tc>
      </w:tr>
      <w:tr w:rsidR="00502E4C" w14:paraId="7C642B0B" w14:textId="77777777">
        <w:tblPrEx>
          <w:tblCellMar>
            <w:top w:w="0" w:type="dxa"/>
            <w:bottom w:w="0" w:type="dxa"/>
          </w:tblCellMar>
        </w:tblPrEx>
        <w:trPr>
          <w:cantSplit/>
        </w:trPr>
        <w:tc>
          <w:tcPr>
            <w:tcW w:w="3400" w:type="dxa"/>
            <w:tcMar>
              <w:top w:w="55" w:type="dxa"/>
              <w:left w:w="100" w:type="dxa"/>
              <w:bottom w:w="55" w:type="dxa"/>
              <w:right w:w="100" w:type="dxa"/>
            </w:tcMar>
          </w:tcPr>
          <w:p w14:paraId="0AA99A08" w14:textId="77777777" w:rsidR="00502E4C" w:rsidRDefault="00000000">
            <w:r>
              <w:rPr>
                <w:rFonts w:ascii="Consolas" w:hAnsi="Consolas" w:cs="Consolas"/>
                <w:color w:val="E97132" w:themeColor="accent2"/>
                <w:sz w:val="18"/>
                <w:szCs w:val="18"/>
              </w:rPr>
              <w:t>onAction="#chiffrePresse"</w:t>
            </w:r>
          </w:p>
        </w:tc>
        <w:tc>
          <w:tcPr>
            <w:tcW w:w="5960" w:type="dxa"/>
            <w:tcMar>
              <w:top w:w="55" w:type="dxa"/>
              <w:left w:w="100" w:type="dxa"/>
              <w:bottom w:w="55" w:type="dxa"/>
              <w:right w:w="100" w:type="dxa"/>
            </w:tcMar>
          </w:tcPr>
          <w:p w14:paraId="2786E0A0" w14:textId="77777777" w:rsidR="00502E4C" w:rsidRDefault="00000000">
            <w:r>
              <w:rPr>
                <w:rFonts w:ascii="Consolas" w:hAnsi="Consolas" w:cs="Consolas"/>
                <w:color w:val="E97132" w:themeColor="accent2"/>
                <w:sz w:val="18"/>
                <w:szCs w:val="18"/>
              </w:rPr>
              <w:t>@FXML private</w:t>
            </w:r>
            <w:r>
              <w:rPr>
                <w:sz w:val="20"/>
                <w:szCs w:val="20"/>
              </w:rPr>
              <w:t xml:space="preserve"> </w:t>
            </w:r>
            <w:r>
              <w:rPr>
                <w:rFonts w:ascii="Consolas" w:hAnsi="Consolas" w:cs="Consolas"/>
                <w:color w:val="E97132" w:themeColor="accent2"/>
                <w:sz w:val="18"/>
                <w:szCs w:val="18"/>
              </w:rPr>
              <w:t>void</w:t>
            </w:r>
            <w:r>
              <w:rPr>
                <w:sz w:val="20"/>
                <w:szCs w:val="20"/>
              </w:rPr>
              <w:t xml:space="preserve"> </w:t>
            </w:r>
            <w:r>
              <w:rPr>
                <w:rFonts w:ascii="Consolas" w:hAnsi="Consolas" w:cs="Consolas"/>
                <w:color w:val="E97132" w:themeColor="accent2"/>
                <w:sz w:val="18"/>
                <w:szCs w:val="18"/>
              </w:rPr>
              <w:t>chiffrePresse(ActionEvent)</w:t>
            </w:r>
          </w:p>
        </w:tc>
      </w:tr>
    </w:tbl>
    <w:p w14:paraId="29D44BCB" w14:textId="77777777" w:rsidR="00502E4C" w:rsidRDefault="00000000">
      <w:pPr>
        <w:pStyle w:val="Titre3"/>
        <w:keepNext/>
        <w:spacing w:before="240" w:after="100"/>
      </w:pPr>
      <w:r>
        <w:rPr>
          <w:b/>
          <w:bCs/>
          <w:color w:val="595959"/>
        </w:rPr>
        <w:t>Énoncé</w:t>
      </w:r>
    </w:p>
    <w:p w14:paraId="506C7BE5" w14:textId="77777777" w:rsidR="00502E4C" w:rsidRDefault="00000000">
      <w:pPr>
        <w:spacing w:after="120"/>
      </w:pPr>
      <w:r>
        <w:t xml:space="preserve">Complétez </w:t>
      </w:r>
      <w:r>
        <w:rPr>
          <w:rFonts w:ascii="Consolas" w:hAnsi="Consolas" w:cs="Consolas"/>
          <w:color w:val="E97132" w:themeColor="accent2"/>
          <w:sz w:val="18"/>
          <w:szCs w:val="18"/>
        </w:rPr>
        <w:t>Modele</w:t>
      </w:r>
      <w:r>
        <w:t xml:space="preserve"> et </w:t>
      </w:r>
      <w:r>
        <w:rPr>
          <w:rFonts w:ascii="Consolas" w:hAnsi="Consolas" w:cs="Consolas"/>
          <w:color w:val="E97132" w:themeColor="accent2"/>
          <w:sz w:val="18"/>
          <w:szCs w:val="18"/>
        </w:rPr>
        <w:t>Controleur</w:t>
      </w:r>
      <w:r>
        <w:t xml:space="preserve">, après avoir écrit la vue. </w:t>
      </w:r>
      <w:r>
        <w:rPr>
          <w:rFonts w:ascii="Consolas" w:hAnsi="Consolas" w:cs="Consolas"/>
          <w:color w:val="E97132" w:themeColor="accent2"/>
          <w:sz w:val="18"/>
          <w:szCs w:val="18"/>
        </w:rPr>
        <w:t>ApplicationCalculatrice</w:t>
      </w:r>
      <w:r>
        <w:t xml:space="preserve"> et </w:t>
      </w:r>
      <w:r>
        <w:rPr>
          <w:rFonts w:ascii="Consolas" w:hAnsi="Consolas" w:cs="Consolas"/>
          <w:color w:val="E97132" w:themeColor="accent2"/>
          <w:sz w:val="18"/>
          <w:szCs w:val="18"/>
        </w:rPr>
        <w:t>Lanceur</w:t>
      </w:r>
      <w:r>
        <w:t xml:space="preserve"> vous sont fournis.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
        <w:gridCol w:w="2589"/>
        <w:gridCol w:w="6751"/>
        <w:gridCol w:w="10"/>
      </w:tblGrid>
      <w:tr w:rsidR="00502E4C" w14:paraId="00EEAB17" w14:textId="77777777">
        <w:tblPrEx>
          <w:tblCellMar>
            <w:top w:w="0" w:type="dxa"/>
            <w:bottom w:w="0" w:type="dxa"/>
          </w:tblCellMar>
        </w:tblPrEx>
        <w:trPr>
          <w:gridAfter w:val="1"/>
          <w:wAfter w:w="10" w:type="dxa"/>
          <w:tblHeader/>
        </w:trPr>
        <w:tc>
          <w:tcPr>
            <w:tcW w:w="2600" w:type="dxa"/>
            <w:gridSpan w:val="2"/>
            <w:shd w:val="clear" w:color="auto" w:fill="DEEAF6"/>
            <w:tcMar>
              <w:top w:w="55" w:type="dxa"/>
              <w:left w:w="100" w:type="dxa"/>
              <w:bottom w:w="55" w:type="dxa"/>
              <w:right w:w="100" w:type="dxa"/>
            </w:tcMar>
          </w:tcPr>
          <w:p w14:paraId="6CD9CF2A" w14:textId="77777777" w:rsidR="00502E4C" w:rsidRDefault="00000000">
            <w:r>
              <w:rPr>
                <w:b/>
                <w:bCs/>
                <w:sz w:val="20"/>
                <w:szCs w:val="20"/>
              </w:rPr>
              <w:lastRenderedPageBreak/>
              <w:t>Méthode</w:t>
            </w:r>
          </w:p>
        </w:tc>
        <w:tc>
          <w:tcPr>
            <w:tcW w:w="6760" w:type="dxa"/>
            <w:shd w:val="clear" w:color="auto" w:fill="DEEAF6"/>
            <w:tcMar>
              <w:top w:w="55" w:type="dxa"/>
              <w:left w:w="100" w:type="dxa"/>
              <w:bottom w:w="55" w:type="dxa"/>
              <w:right w:w="100" w:type="dxa"/>
            </w:tcMar>
          </w:tcPr>
          <w:p w14:paraId="7AED6954" w14:textId="77777777" w:rsidR="00502E4C" w:rsidRDefault="00000000">
            <w:r>
              <w:rPr>
                <w:b/>
                <w:bCs/>
                <w:sz w:val="20"/>
                <w:szCs w:val="20"/>
              </w:rPr>
              <w:t>Ce qu'elle fait</w:t>
            </w:r>
          </w:p>
        </w:tc>
      </w:tr>
      <w:tr w:rsidR="00502E4C" w14:paraId="483F8E89"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5F26304D" w14:textId="77777777" w:rsidR="00502E4C" w:rsidRDefault="00000000">
            <w:r>
              <w:rPr>
                <w:rFonts w:ascii="Consolas" w:hAnsi="Consolas" w:cs="Consolas"/>
                <w:color w:val="E97132" w:themeColor="accent2"/>
                <w:sz w:val="18"/>
                <w:szCs w:val="18"/>
              </w:rPr>
              <w:t>Modele.calculer</w:t>
            </w:r>
          </w:p>
        </w:tc>
        <w:tc>
          <w:tcPr>
            <w:tcW w:w="6760" w:type="dxa"/>
            <w:tcMar>
              <w:top w:w="55" w:type="dxa"/>
              <w:left w:w="100" w:type="dxa"/>
              <w:bottom w:w="55" w:type="dxa"/>
              <w:right w:w="100" w:type="dxa"/>
            </w:tcMar>
          </w:tcPr>
          <w:p w14:paraId="5717D47C" w14:textId="77777777" w:rsidR="00502E4C" w:rsidRDefault="00000000">
            <w:r>
              <w:rPr>
                <w:sz w:val="20"/>
                <w:szCs w:val="20"/>
              </w:rPr>
              <w:t>applique l'opérateur — "+", "-", "x" ou "/" — aux deux nombres</w:t>
            </w:r>
          </w:p>
        </w:tc>
      </w:tr>
      <w:tr w:rsidR="00502E4C" w14:paraId="67446CDA"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494BF06A" w14:textId="77777777" w:rsidR="00502E4C" w:rsidRDefault="00000000">
            <w:r>
              <w:rPr>
                <w:rFonts w:ascii="Consolas" w:hAnsi="Consolas" w:cs="Consolas"/>
                <w:color w:val="E97132" w:themeColor="accent2"/>
                <w:sz w:val="18"/>
                <w:szCs w:val="18"/>
              </w:rPr>
              <w:t>chiffrePresse</w:t>
            </w:r>
          </w:p>
        </w:tc>
        <w:tc>
          <w:tcPr>
            <w:tcW w:w="6760" w:type="dxa"/>
            <w:tcMar>
              <w:top w:w="55" w:type="dxa"/>
              <w:left w:w="100" w:type="dxa"/>
              <w:bottom w:w="55" w:type="dxa"/>
              <w:right w:w="100" w:type="dxa"/>
            </w:tcMar>
          </w:tcPr>
          <w:p w14:paraId="0152F9C3" w14:textId="77777777" w:rsidR="00502E4C" w:rsidRDefault="00000000">
            <w:r>
              <w:rPr>
                <w:sz w:val="20"/>
                <w:szCs w:val="20"/>
              </w:rPr>
              <w:t>un seul gestionnaire pour les dix boutons de chiffres</w:t>
            </w:r>
          </w:p>
        </w:tc>
      </w:tr>
      <w:tr w:rsidR="00502E4C" w14:paraId="45ED759F"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4710DE2F" w14:textId="77777777" w:rsidR="00502E4C" w:rsidRDefault="00000000">
            <w:r>
              <w:rPr>
                <w:rFonts w:ascii="Consolas" w:hAnsi="Consolas" w:cs="Consolas"/>
                <w:color w:val="E97132" w:themeColor="accent2"/>
                <w:sz w:val="18"/>
                <w:szCs w:val="18"/>
              </w:rPr>
              <w:t>operateurPresse</w:t>
            </w:r>
          </w:p>
        </w:tc>
        <w:tc>
          <w:tcPr>
            <w:tcW w:w="6760" w:type="dxa"/>
            <w:tcMar>
              <w:top w:w="55" w:type="dxa"/>
              <w:left w:w="100" w:type="dxa"/>
              <w:bottom w:w="55" w:type="dxa"/>
              <w:right w:w="100" w:type="dxa"/>
            </w:tcMar>
          </w:tcPr>
          <w:p w14:paraId="6D288118" w14:textId="77777777" w:rsidR="00502E4C" w:rsidRDefault="00000000">
            <w:r>
              <w:rPr>
                <w:sz w:val="20"/>
                <w:szCs w:val="20"/>
              </w:rPr>
              <w:t>les opérateurs et le « = »</w:t>
            </w:r>
          </w:p>
        </w:tc>
      </w:tr>
      <w:tr w:rsidR="00502E4C" w14:paraId="5A8A124A"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41C63100" w14:textId="77777777" w:rsidR="00502E4C" w:rsidRDefault="00000000">
            <w:r>
              <w:rPr>
                <w:rFonts w:ascii="Consolas" w:hAnsi="Consolas" w:cs="Consolas"/>
                <w:color w:val="E97132" w:themeColor="accent2"/>
                <w:sz w:val="18"/>
                <w:szCs w:val="18"/>
              </w:rPr>
              <w:t>effacer</w:t>
            </w:r>
          </w:p>
        </w:tc>
        <w:tc>
          <w:tcPr>
            <w:tcW w:w="6760" w:type="dxa"/>
            <w:tcMar>
              <w:top w:w="55" w:type="dxa"/>
              <w:left w:w="100" w:type="dxa"/>
              <w:bottom w:w="55" w:type="dxa"/>
              <w:right w:w="100" w:type="dxa"/>
            </w:tcMar>
          </w:tcPr>
          <w:p w14:paraId="6B52977A" w14:textId="77777777" w:rsidR="00502E4C" w:rsidRDefault="00000000">
            <w:r>
              <w:rPr>
                <w:sz w:val="20"/>
                <w:szCs w:val="20"/>
              </w:rPr>
              <w:t>le bouton « C »</w:t>
            </w:r>
          </w:p>
        </w:tc>
      </w:tr>
      <w:tr w:rsidR="00502E4C" w14:paraId="472CDAD1" w14:textId="77777777">
        <w:tblPrEx>
          <w:tblBorders>
            <w:top w:val="single" w:sz="2" w:space="0" w:color="A6A6A6"/>
            <w:left w:val="single" w:sz="12" w:space="0" w:color="1F4E79"/>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3"/>
            <w:shd w:val="clear" w:color="auto" w:fill="F7F9FC"/>
            <w:tcMar>
              <w:top w:w="120" w:type="dxa"/>
              <w:left w:w="160" w:type="dxa"/>
              <w:bottom w:w="120" w:type="dxa"/>
              <w:right w:w="160" w:type="dxa"/>
            </w:tcMar>
          </w:tcPr>
          <w:p w14:paraId="7DEC7B2B" w14:textId="77777777" w:rsidR="00502E4C" w:rsidRDefault="00000000">
            <w:pPr>
              <w:spacing w:after="80"/>
            </w:pPr>
            <w:r>
              <w:rPr>
                <w:b/>
                <w:bCs/>
              </w:rPr>
              <w:t>Un seul gestionnaire pour dix boutons</w:t>
            </w:r>
          </w:p>
          <w:p w14:paraId="743E1C1A" w14:textId="77777777" w:rsidR="00502E4C" w:rsidRDefault="00000000">
            <w:pPr>
              <w:spacing w:after="80"/>
            </w:pPr>
            <w:r>
              <w:t>Le FXML branche les dix chiffres sur la même méthode. C'est l'événement qui dit lequel a été pressé :</w:t>
            </w:r>
          </w:p>
          <w:p w14:paraId="0DC8F87A" w14:textId="77777777" w:rsidR="00502E4C" w:rsidRDefault="00000000">
            <w:pPr>
              <w:spacing w:after="80"/>
            </w:pPr>
            <w:r>
              <w:rPr>
                <w:rFonts w:ascii="Consolas" w:hAnsi="Consolas" w:cs="Consolas"/>
                <w:color w:val="E97132" w:themeColor="accent2"/>
                <w:sz w:val="18"/>
                <w:szCs w:val="18"/>
              </w:rPr>
              <w:t>String chiffre = ((Button) evenement.getSource()).getText();</w:t>
            </w:r>
          </w:p>
          <w:p w14:paraId="71F10A81" w14:textId="77777777" w:rsidR="00502E4C" w:rsidRDefault="00000000">
            <w:r>
              <w:t>Écrire dix méthodes aurait fonctionné, et aurait été dix fois la même chose.</w:t>
            </w:r>
          </w:p>
        </w:tc>
      </w:tr>
    </w:tbl>
    <w:p w14:paraId="1ED3699B" w14:textId="77777777" w:rsidR="00502E4C" w:rsidRDefault="00000000">
      <w:pPr>
        <w:pStyle w:val="Titre3"/>
        <w:keepNext/>
        <w:spacing w:before="240" w:after="100"/>
      </w:pPr>
      <w:r>
        <w:rPr>
          <w:b/>
          <w:bCs/>
          <w:color w:val="595959"/>
        </w:rPr>
        <w:t>La logique, une fois posée</w:t>
      </w:r>
    </w:p>
    <w:p w14:paraId="2F872571" w14:textId="77777777" w:rsidR="00502E4C" w:rsidRDefault="00000000">
      <w:pPr>
        <w:spacing w:after="120"/>
      </w:pPr>
      <w:r>
        <w:t>Quand on presse un opérateur : s'il y avait déjà un opérateur en attente, on calcule ; on affiche le résultat ; on retient le nouvel opérateur. Le « = » suit le même chemin, sauf qu'il ne met rien en attente.</w:t>
      </w:r>
    </w:p>
    <w:p w14:paraId="6EB43A7D" w14:textId="77777777" w:rsidR="00502E4C" w:rsidRDefault="00000000">
      <w:pPr>
        <w:spacing w:after="120"/>
      </w:pPr>
      <w:r>
        <w:t>Le contrôleur doit donc retenir, entre deux clics, le premier nombre et l'opérateur choisi. Réfléchissez aussi au cas du tout premier opérateur pressé : il n'y a rien en attente.</w:t>
      </w:r>
    </w:p>
    <w:p w14:paraId="1334B078" w14:textId="77777777" w:rsidR="00502E4C" w:rsidRDefault="00000000">
      <w:pPr>
        <w:pStyle w:val="Titre3"/>
        <w:keepNext/>
        <w:spacing w:before="240" w:after="100"/>
      </w:pPr>
      <w:r>
        <w:rPr>
          <w:b/>
          <w:bCs/>
          <w:color w:val="595959"/>
        </w:rPr>
        <w:t>Deux règles d'affichage imposées</w:t>
      </w:r>
    </w:p>
    <w:p w14:paraId="6762A403" w14:textId="77777777" w:rsidR="00502E4C" w:rsidRDefault="00000000">
      <w:pPr>
        <w:pStyle w:val="Paragraphedeliste"/>
        <w:numPr>
          <w:ilvl w:val="0"/>
          <w:numId w:val="14"/>
        </w:numPr>
        <w:spacing w:after="60"/>
      </w:pPr>
      <w:r>
        <w:t>si l'écran montre « 0 », un chiffre le remplace ; sinon il s'y accole — sans quoi taper 5 puis 6 afficherait « 056 » ;</w:t>
      </w:r>
    </w:p>
    <w:p w14:paraId="4E3AFEAD" w14:textId="77777777" w:rsidR="00502E4C" w:rsidRDefault="00000000">
      <w:pPr>
        <w:pStyle w:val="Paragraphedeliste"/>
        <w:numPr>
          <w:ilvl w:val="0"/>
          <w:numId w:val="14"/>
        </w:numPr>
        <w:spacing w:after="60"/>
      </w:pPr>
      <w:r>
        <w:t>après un opérateur, le chiffre suivant repart de zéro — sans quoi 5 + 6 afficherait « 56 ».</w:t>
      </w:r>
    </w:p>
    <w:p w14:paraId="484908CA" w14:textId="77777777" w:rsidR="00502E4C" w:rsidRDefault="00000000">
      <w:pPr>
        <w:pStyle w:val="Titre3"/>
        <w:keepNext/>
        <w:spacing w:before="240" w:after="100"/>
      </w:pPr>
      <w:r>
        <w:rPr>
          <w:b/>
          <w:bCs/>
          <w:color w:val="595959"/>
        </w:rPr>
        <w:t>La division par zéro</w:t>
      </w:r>
    </w:p>
    <w:p w14:paraId="34E31456" w14:textId="77777777" w:rsidR="00502E4C" w:rsidRDefault="00000000">
      <w:pPr>
        <w:spacing w:after="120"/>
      </w:pPr>
      <w:r>
        <w:t xml:space="preserve">La calculatrice affiche </w:t>
      </w:r>
      <w:r>
        <w:rPr>
          <w:rFonts w:ascii="Consolas" w:hAnsi="Consolas" w:cs="Consolas"/>
          <w:color w:val="E97132" w:themeColor="accent2"/>
          <w:sz w:val="18"/>
          <w:szCs w:val="18"/>
        </w:rPr>
        <w:t>Erreur</w:t>
      </w:r>
      <w:r>
        <w:t xml:space="preserve"> et se remet à zéro. Le modèle lève une exception plutôt que de retourner 0 : retourner 0 ferait passer une erreur pour un résultat, et le contrôleur continuerait à calculer avec une valeur fausse. Voir </w:t>
      </w:r>
      <w:r>
        <w:rPr>
          <w:rFonts w:ascii="Consolas" w:hAnsi="Consolas" w:cs="Consolas"/>
          <w:color w:val="E97132" w:themeColor="accent2"/>
          <w:sz w:val="18"/>
          <w:szCs w:val="18"/>
        </w:rPr>
        <w:t>CC-ERR.1</w:t>
      </w:r>
      <w:r>
        <w:t>.</w:t>
      </w:r>
    </w:p>
    <w:p w14:paraId="068FF0C0" w14:textId="77777777" w:rsidR="00502E4C" w:rsidRDefault="00000000">
      <w:pPr>
        <w:pStyle w:val="Titre3"/>
        <w:keepNext/>
        <w:spacing w:before="240" w:after="100"/>
      </w:pPr>
      <w:r>
        <w:rPr>
          <w:b/>
          <w:bCs/>
          <w:color w:val="595959"/>
        </w:rPr>
        <w:t>Ce que vous devez observer</w:t>
      </w:r>
    </w:p>
    <w:p w14:paraId="5B13B07E" w14:textId="77777777" w:rsidR="00502E4C" w:rsidRDefault="00000000">
      <w:pPr>
        <w:pStyle w:val="Paragraphedeliste"/>
        <w:numPr>
          <w:ilvl w:val="0"/>
          <w:numId w:val="14"/>
        </w:numPr>
        <w:spacing w:after="60"/>
      </w:pPr>
      <w:r>
        <w:t>12 + 5 = affiche 17 ; 12 − 5 = affiche 7 ; 12 x 5 = affiche 60 ;</w:t>
      </w:r>
    </w:p>
    <w:p w14:paraId="1D66BB33" w14:textId="77777777" w:rsidR="00502E4C" w:rsidRDefault="00000000">
      <w:pPr>
        <w:pStyle w:val="Paragraphedeliste"/>
        <w:numPr>
          <w:ilvl w:val="0"/>
          <w:numId w:val="14"/>
        </w:numPr>
        <w:spacing w:after="60"/>
      </w:pPr>
      <w:r>
        <w:t>13 / 4 = affiche 3, parce que le modèle travaille sur des entiers ;</w:t>
      </w:r>
    </w:p>
    <w:p w14:paraId="09285CD0" w14:textId="77777777" w:rsidR="00502E4C" w:rsidRDefault="00000000">
      <w:pPr>
        <w:pStyle w:val="Paragraphedeliste"/>
        <w:numPr>
          <w:ilvl w:val="0"/>
          <w:numId w:val="14"/>
        </w:numPr>
        <w:spacing w:after="60"/>
      </w:pPr>
      <w:r>
        <w:t>1 / 0 = affiche « Erreur », et la calculatrice repart proprement ensuite ;</w:t>
      </w:r>
    </w:p>
    <w:p w14:paraId="6C7D3D66" w14:textId="77777777" w:rsidR="00502E4C" w:rsidRDefault="00000000">
      <w:pPr>
        <w:pStyle w:val="Paragraphedeliste"/>
        <w:numPr>
          <w:ilvl w:val="0"/>
          <w:numId w:val="14"/>
        </w:numPr>
        <w:spacing w:after="60"/>
      </w:pPr>
      <w:r>
        <w:t>taper 5 puis 6 affiche « 56 », et non « 056 » ;</w:t>
      </w:r>
    </w:p>
    <w:p w14:paraId="1BA967D8" w14:textId="77777777" w:rsidR="00502E4C" w:rsidRDefault="00000000">
      <w:pPr>
        <w:pStyle w:val="Paragraphedeliste"/>
        <w:numPr>
          <w:ilvl w:val="0"/>
          <w:numId w:val="14"/>
        </w:numPr>
        <w:spacing w:after="60"/>
      </w:pPr>
      <w:r>
        <w:t>après 5 +, taper 6 affiche « 6 » et non « 56 » ;</w:t>
      </w:r>
    </w:p>
    <w:p w14:paraId="4D0191A0" w14:textId="77777777" w:rsidR="00502E4C" w:rsidRDefault="00000000">
      <w:pPr>
        <w:pStyle w:val="Paragraphedeliste"/>
        <w:numPr>
          <w:ilvl w:val="0"/>
          <w:numId w:val="14"/>
        </w:numPr>
        <w:spacing w:after="60"/>
      </w:pPr>
      <w:r>
        <w:t>2 + 3 + 4 = affiche 9 : chaque opérateur calcule ce qui précède ;</w:t>
      </w:r>
    </w:p>
    <w:p w14:paraId="503C7DE4" w14:textId="77777777" w:rsidR="00502E4C" w:rsidRDefault="00000000">
      <w:pPr>
        <w:pStyle w:val="Paragraphedeliste"/>
        <w:numPr>
          <w:ilvl w:val="0"/>
          <w:numId w:val="14"/>
        </w:numPr>
        <w:spacing w:after="60"/>
      </w:pPr>
      <w:r>
        <w:t>« C » remet tout à zéro, y compris l'opérateur en attente.</w:t>
      </w:r>
    </w:p>
    <w:p w14:paraId="3BB67AB5" w14:textId="77777777" w:rsidR="00502E4C" w:rsidRDefault="00000000">
      <w:pPr>
        <w:pStyle w:val="Titre3"/>
        <w:keepNext/>
        <w:spacing w:before="240" w:after="100"/>
      </w:pPr>
      <w:r>
        <w:rPr>
          <w:b/>
          <w:bCs/>
          <w:color w:val="595959"/>
        </w:rPr>
        <w:t>Questions à se poser</w:t>
      </w:r>
    </w:p>
    <w:p w14:paraId="628E344A" w14:textId="77777777" w:rsidR="00502E4C" w:rsidRDefault="00000000">
      <w:pPr>
        <w:pStyle w:val="Paragraphedeliste"/>
        <w:numPr>
          <w:ilvl w:val="0"/>
          <w:numId w:val="14"/>
        </w:numPr>
        <w:spacing w:after="60"/>
      </w:pPr>
      <w:r>
        <w:t xml:space="preserve">Écrivez une classe de test </w:t>
      </w:r>
      <w:r>
        <w:rPr>
          <w:rFonts w:ascii="Consolas" w:hAnsi="Consolas" w:cs="Consolas"/>
          <w:color w:val="E97132" w:themeColor="accent2"/>
          <w:sz w:val="18"/>
          <w:szCs w:val="18"/>
        </w:rPr>
        <w:t>JUnit</w:t>
      </w:r>
      <w:r>
        <w:t xml:space="preserve"> pour le Modèle. Combien de temps cela vous prend-il ? Et pour le contrôleur ?</w:t>
      </w:r>
    </w:p>
    <w:p w14:paraId="0478E01D" w14:textId="77777777" w:rsidR="00502E4C" w:rsidRDefault="00000000">
      <w:pPr>
        <w:pStyle w:val="Paragraphedeliste"/>
        <w:numPr>
          <w:ilvl w:val="0"/>
          <w:numId w:val="14"/>
        </w:numPr>
        <w:spacing w:after="60"/>
      </w:pPr>
      <w:r>
        <w:t xml:space="preserve">Le champ </w:t>
      </w:r>
      <w:r>
        <w:rPr>
          <w:rFonts w:ascii="Consolas" w:hAnsi="Consolas" w:cs="Consolas"/>
          <w:color w:val="E97132" w:themeColor="accent2"/>
          <w:sz w:val="18"/>
          <w:szCs w:val="18"/>
        </w:rPr>
        <w:t>affichage</w:t>
      </w:r>
      <w:r>
        <w:t xml:space="preserve"> vaut </w:t>
      </w:r>
      <w:r>
        <w:rPr>
          <w:rFonts w:ascii="Consolas" w:hAnsi="Consolas" w:cs="Consolas"/>
          <w:color w:val="E97132" w:themeColor="accent2"/>
          <w:sz w:val="18"/>
          <w:szCs w:val="18"/>
        </w:rPr>
        <w:t>null</w:t>
      </w:r>
      <w:r>
        <w:t xml:space="preserve"> tant que le FXML n'est pas chargé. Où pourriez-vous mettre du code qui s'exécute juste après l'injection ? Cherchez </w:t>
      </w:r>
      <w:r>
        <w:rPr>
          <w:rFonts w:ascii="Consolas" w:hAnsi="Consolas" w:cs="Consolas"/>
          <w:color w:val="E97132" w:themeColor="accent2"/>
          <w:sz w:val="18"/>
          <w:szCs w:val="18"/>
        </w:rPr>
        <w:t>initialize</w:t>
      </w:r>
      <w:r>
        <w:t xml:space="preserve"> dans la documentation de FXML.</w:t>
      </w:r>
    </w:p>
    <w:p w14:paraId="2C3A7B39" w14:textId="77777777" w:rsidR="00502E4C" w:rsidRDefault="00000000">
      <w:pPr>
        <w:pStyle w:val="Paragraphedeliste"/>
        <w:numPr>
          <w:ilvl w:val="0"/>
          <w:numId w:val="14"/>
        </w:numPr>
        <w:spacing w:after="60"/>
      </w:pPr>
      <w:r>
        <w:t>La vue ne connaît pas le modèle, et le modèle ne connaît pas la vue. Qui fait le lien, et que se passerait-il si on l'enlevait ?</w:t>
      </w:r>
    </w:p>
    <w:p w14:paraId="5A960682" w14:textId="77777777" w:rsidR="00502E4C" w:rsidRDefault="00000000">
      <w:pPr>
        <w:pStyle w:val="Titre1"/>
        <w:keepNext/>
        <w:pageBreakBefore/>
        <w:spacing w:before="360" w:after="160"/>
      </w:pPr>
      <w:bookmarkStart w:id="88" w:name="_Toc243775030"/>
      <w:r>
        <w:rPr>
          <w:b/>
          <w:bCs/>
          <w:color w:val="1F4E79"/>
          <w:sz w:val="40"/>
          <w:szCs w:val="40"/>
        </w:rPr>
        <w:lastRenderedPageBreak/>
        <w:t>Module FIC — Fichiers</w:t>
      </w:r>
      <w:bookmarkEnd w:id="88"/>
    </w:p>
    <w:p w14:paraId="48848A09" w14:textId="77777777" w:rsidR="00502E4C" w:rsidRDefault="00502E4C">
      <w:pPr>
        <w:spacing w:after="120"/>
      </w:pPr>
    </w:p>
    <w:p w14:paraId="1FB048D3" w14:textId="77777777" w:rsidR="00502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502E4C" w14:paraId="03FE160C"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48E67A0E" w14:textId="77777777" w:rsidR="00502E4C" w:rsidRDefault="00000000">
            <w:r>
              <w:rPr>
                <w:b/>
                <w:bCs/>
                <w:sz w:val="20"/>
                <w:szCs w:val="20"/>
              </w:rPr>
              <w:t>Exercice</w:t>
            </w:r>
          </w:p>
        </w:tc>
        <w:tc>
          <w:tcPr>
            <w:tcW w:w="3400" w:type="dxa"/>
            <w:shd w:val="clear" w:color="auto" w:fill="DEEAF6"/>
            <w:tcMar>
              <w:top w:w="55" w:type="dxa"/>
              <w:left w:w="100" w:type="dxa"/>
              <w:bottom w:w="55" w:type="dxa"/>
              <w:right w:w="100" w:type="dxa"/>
            </w:tcMar>
          </w:tcPr>
          <w:p w14:paraId="4CE535CA" w14:textId="77777777" w:rsidR="00502E4C" w:rsidRDefault="00000000">
            <w:r>
              <w:rPr>
                <w:b/>
                <w:bCs/>
                <w:sz w:val="20"/>
                <w:szCs w:val="20"/>
              </w:rPr>
              <w:t>Package</w:t>
            </w:r>
          </w:p>
        </w:tc>
        <w:tc>
          <w:tcPr>
            <w:tcW w:w="3760" w:type="dxa"/>
            <w:shd w:val="clear" w:color="auto" w:fill="DEEAF6"/>
            <w:tcMar>
              <w:top w:w="55" w:type="dxa"/>
              <w:left w:w="100" w:type="dxa"/>
              <w:bottom w:w="55" w:type="dxa"/>
              <w:right w:w="100" w:type="dxa"/>
            </w:tcMar>
          </w:tcPr>
          <w:p w14:paraId="104D63E6" w14:textId="77777777" w:rsidR="00502E4C" w:rsidRDefault="00000000">
            <w:r>
              <w:rPr>
                <w:b/>
                <w:bCs/>
                <w:sz w:val="20"/>
                <w:szCs w:val="20"/>
              </w:rPr>
              <w:t>Sujet</w:t>
            </w:r>
          </w:p>
        </w:tc>
      </w:tr>
      <w:tr w:rsidR="00502E4C" w14:paraId="02F8B432" w14:textId="77777777">
        <w:tblPrEx>
          <w:tblCellMar>
            <w:top w:w="0" w:type="dxa"/>
            <w:bottom w:w="0" w:type="dxa"/>
          </w:tblCellMar>
        </w:tblPrEx>
        <w:trPr>
          <w:cantSplit/>
        </w:trPr>
        <w:tc>
          <w:tcPr>
            <w:tcW w:w="2200" w:type="dxa"/>
            <w:tcMar>
              <w:top w:w="55" w:type="dxa"/>
              <w:left w:w="100" w:type="dxa"/>
              <w:bottom w:w="55" w:type="dxa"/>
              <w:right w:w="100" w:type="dxa"/>
            </w:tcMar>
          </w:tcPr>
          <w:p w14:paraId="45A07345" w14:textId="77777777" w:rsidR="00502E4C" w:rsidRDefault="00000000">
            <w:hyperlink w:anchor="ex-FIC-1" w:history="1">
              <w:r>
                <w:rPr>
                  <w:rFonts w:ascii="Consolas" w:hAnsi="Consolas" w:cs="Consolas"/>
                  <w:color w:val="0563C1"/>
                  <w:sz w:val="18"/>
                  <w:szCs w:val="18"/>
                  <w:u w:val="single"/>
                </w:rPr>
                <w:t>FIC.1</w:t>
              </w:r>
            </w:hyperlink>
          </w:p>
        </w:tc>
        <w:tc>
          <w:tcPr>
            <w:tcW w:w="3400" w:type="dxa"/>
            <w:tcMar>
              <w:top w:w="55" w:type="dxa"/>
              <w:left w:w="100" w:type="dxa"/>
              <w:bottom w:w="55" w:type="dxa"/>
              <w:right w:w="100" w:type="dxa"/>
            </w:tcMar>
          </w:tcPr>
          <w:p w14:paraId="3772FEA6" w14:textId="77777777" w:rsidR="00502E4C" w:rsidRDefault="00000000">
            <w:r>
              <w:rPr>
                <w:rFonts w:ascii="Consolas" w:hAnsi="Consolas" w:cs="Consolas"/>
                <w:color w:val="E97132" w:themeColor="accent2"/>
                <w:sz w:val="18"/>
                <w:szCs w:val="18"/>
              </w:rPr>
              <w:t>be.ephec.java.fic.e01</w:t>
            </w:r>
          </w:p>
        </w:tc>
        <w:tc>
          <w:tcPr>
            <w:tcW w:w="3760" w:type="dxa"/>
            <w:tcMar>
              <w:top w:w="55" w:type="dxa"/>
              <w:left w:w="100" w:type="dxa"/>
              <w:bottom w:w="55" w:type="dxa"/>
              <w:right w:w="100" w:type="dxa"/>
            </w:tcMar>
          </w:tcPr>
          <w:p w14:paraId="51A00550" w14:textId="77777777" w:rsidR="00502E4C" w:rsidRDefault="00000000">
            <w:r>
              <w:rPr>
                <w:sz w:val="20"/>
                <w:szCs w:val="20"/>
              </w:rPr>
              <w:t>Trois classes qui se connaissent</w:t>
            </w:r>
          </w:p>
        </w:tc>
      </w:tr>
      <w:tr w:rsidR="00502E4C" w14:paraId="73BFC419" w14:textId="77777777">
        <w:tblPrEx>
          <w:tblCellMar>
            <w:top w:w="0" w:type="dxa"/>
            <w:bottom w:w="0" w:type="dxa"/>
          </w:tblCellMar>
        </w:tblPrEx>
        <w:trPr>
          <w:cantSplit/>
        </w:trPr>
        <w:tc>
          <w:tcPr>
            <w:tcW w:w="2200" w:type="dxa"/>
            <w:tcMar>
              <w:top w:w="55" w:type="dxa"/>
              <w:left w:w="100" w:type="dxa"/>
              <w:bottom w:w="55" w:type="dxa"/>
              <w:right w:w="100" w:type="dxa"/>
            </w:tcMar>
          </w:tcPr>
          <w:p w14:paraId="1A258562" w14:textId="77777777" w:rsidR="00502E4C" w:rsidRDefault="00000000">
            <w:hyperlink w:anchor="ex-FIC-2" w:history="1">
              <w:r>
                <w:rPr>
                  <w:rFonts w:ascii="Consolas" w:hAnsi="Consolas" w:cs="Consolas"/>
                  <w:color w:val="0563C1"/>
                  <w:sz w:val="18"/>
                  <w:szCs w:val="18"/>
                  <w:u w:val="single"/>
                </w:rPr>
                <w:t>FIC.2</w:t>
              </w:r>
            </w:hyperlink>
          </w:p>
        </w:tc>
        <w:tc>
          <w:tcPr>
            <w:tcW w:w="3400" w:type="dxa"/>
            <w:tcMar>
              <w:top w:w="55" w:type="dxa"/>
              <w:left w:w="100" w:type="dxa"/>
              <w:bottom w:w="55" w:type="dxa"/>
              <w:right w:w="100" w:type="dxa"/>
            </w:tcMar>
          </w:tcPr>
          <w:p w14:paraId="2C7AC251" w14:textId="77777777" w:rsidR="00502E4C" w:rsidRDefault="00000000">
            <w:r>
              <w:rPr>
                <w:rFonts w:ascii="Consolas" w:hAnsi="Consolas" w:cs="Consolas"/>
                <w:color w:val="E97132" w:themeColor="accent2"/>
                <w:sz w:val="18"/>
                <w:szCs w:val="18"/>
              </w:rPr>
              <w:t>be.ephec.java.fic.e02</w:t>
            </w:r>
          </w:p>
        </w:tc>
        <w:tc>
          <w:tcPr>
            <w:tcW w:w="3760" w:type="dxa"/>
            <w:tcMar>
              <w:top w:w="55" w:type="dxa"/>
              <w:left w:w="100" w:type="dxa"/>
              <w:bottom w:w="55" w:type="dxa"/>
              <w:right w:w="100" w:type="dxa"/>
            </w:tcMar>
          </w:tcPr>
          <w:p w14:paraId="7C7D735D" w14:textId="77777777" w:rsidR="00502E4C" w:rsidRDefault="00000000">
            <w:r>
              <w:rPr>
                <w:sz w:val="20"/>
                <w:szCs w:val="20"/>
              </w:rPr>
              <w:t>Enregistrer des objets</w:t>
            </w:r>
          </w:p>
        </w:tc>
      </w:tr>
      <w:tr w:rsidR="00502E4C" w14:paraId="4ED221B7" w14:textId="77777777">
        <w:tblPrEx>
          <w:tblCellMar>
            <w:top w:w="0" w:type="dxa"/>
            <w:bottom w:w="0" w:type="dxa"/>
          </w:tblCellMar>
        </w:tblPrEx>
        <w:trPr>
          <w:cantSplit/>
        </w:trPr>
        <w:tc>
          <w:tcPr>
            <w:tcW w:w="2200" w:type="dxa"/>
            <w:tcMar>
              <w:top w:w="55" w:type="dxa"/>
              <w:left w:w="100" w:type="dxa"/>
              <w:bottom w:w="55" w:type="dxa"/>
              <w:right w:w="100" w:type="dxa"/>
            </w:tcMar>
          </w:tcPr>
          <w:p w14:paraId="1ED2E2F4" w14:textId="77777777" w:rsidR="00502E4C" w:rsidRDefault="00000000">
            <w:hyperlink w:anchor="ex-FIC-3" w:history="1">
              <w:r>
                <w:rPr>
                  <w:rFonts w:ascii="Consolas" w:hAnsi="Consolas" w:cs="Consolas"/>
                  <w:color w:val="0563C1"/>
                  <w:sz w:val="18"/>
                  <w:szCs w:val="18"/>
                  <w:u w:val="single"/>
                </w:rPr>
                <w:t>FIC.3</w:t>
              </w:r>
            </w:hyperlink>
          </w:p>
        </w:tc>
        <w:tc>
          <w:tcPr>
            <w:tcW w:w="3400" w:type="dxa"/>
            <w:tcMar>
              <w:top w:w="55" w:type="dxa"/>
              <w:left w:w="100" w:type="dxa"/>
              <w:bottom w:w="55" w:type="dxa"/>
              <w:right w:w="100" w:type="dxa"/>
            </w:tcMar>
          </w:tcPr>
          <w:p w14:paraId="1B596576" w14:textId="77777777" w:rsidR="00502E4C" w:rsidRDefault="00000000">
            <w:r>
              <w:rPr>
                <w:rFonts w:ascii="Consolas" w:hAnsi="Consolas" w:cs="Consolas"/>
                <w:color w:val="E97132" w:themeColor="accent2"/>
                <w:sz w:val="18"/>
                <w:szCs w:val="18"/>
              </w:rPr>
              <w:t>be.ephec.java.fic.e03</w:t>
            </w:r>
          </w:p>
        </w:tc>
        <w:tc>
          <w:tcPr>
            <w:tcW w:w="3760" w:type="dxa"/>
            <w:tcMar>
              <w:top w:w="55" w:type="dxa"/>
              <w:left w:w="100" w:type="dxa"/>
              <w:bottom w:w="55" w:type="dxa"/>
              <w:right w:w="100" w:type="dxa"/>
            </w:tcMar>
          </w:tcPr>
          <w:p w14:paraId="4F9629E5" w14:textId="77777777" w:rsidR="00502E4C" w:rsidRDefault="00000000">
            <w:r>
              <w:rPr>
                <w:sz w:val="20"/>
                <w:szCs w:val="20"/>
              </w:rPr>
              <w:t>Enregistrer du texte</w:t>
            </w:r>
          </w:p>
        </w:tc>
      </w:tr>
    </w:tbl>
    <w:p w14:paraId="6E64360E" w14:textId="77777777" w:rsidR="00502E4C" w:rsidRDefault="00000000">
      <w:pPr>
        <w:pStyle w:val="Titre3"/>
        <w:keepNext/>
        <w:spacing w:before="240" w:after="100"/>
      </w:pPr>
      <w:r>
        <w:rPr>
          <w:b/>
          <w:bCs/>
          <w:color w:val="595959"/>
        </w:rPr>
        <w:t>Ce qu'il faut avoir en tête</w:t>
      </w:r>
    </w:p>
    <w:p w14:paraId="157AA95B" w14:textId="77777777" w:rsidR="00502E4C" w:rsidRDefault="00000000">
      <w:pPr>
        <w:spacing w:after="120"/>
      </w:pPr>
      <w:r>
        <w:t>Tout ce que votre programme construit disparaît quand il s'arrête. Écrire dans un fichier est la façon la plus simple de faire survivre une information — et il y a deux façons de s'y prendre, aux propriétés opposées.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800"/>
        <w:gridCol w:w="3460"/>
      </w:tblGrid>
      <w:tr w:rsidR="00502E4C" w14:paraId="39F28DAF"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1DBFBBB0" w14:textId="77777777" w:rsidR="00502E4C" w:rsidRDefault="00502E4C"/>
        </w:tc>
        <w:tc>
          <w:tcPr>
            <w:tcW w:w="3800" w:type="dxa"/>
            <w:shd w:val="clear" w:color="auto" w:fill="DEEAF6"/>
            <w:tcMar>
              <w:top w:w="55" w:type="dxa"/>
              <w:left w:w="100" w:type="dxa"/>
              <w:bottom w:w="55" w:type="dxa"/>
              <w:right w:w="100" w:type="dxa"/>
            </w:tcMar>
          </w:tcPr>
          <w:p w14:paraId="5F90082E" w14:textId="77777777" w:rsidR="00502E4C" w:rsidRDefault="00000000">
            <w:r>
              <w:rPr>
                <w:b/>
                <w:bCs/>
                <w:sz w:val="20"/>
                <w:szCs w:val="20"/>
              </w:rPr>
              <w:t>Sérialisation (.dat)</w:t>
            </w:r>
          </w:p>
        </w:tc>
        <w:tc>
          <w:tcPr>
            <w:tcW w:w="3460" w:type="dxa"/>
            <w:shd w:val="clear" w:color="auto" w:fill="DEEAF6"/>
            <w:tcMar>
              <w:top w:w="55" w:type="dxa"/>
              <w:left w:w="100" w:type="dxa"/>
              <w:bottom w:w="55" w:type="dxa"/>
              <w:right w:w="100" w:type="dxa"/>
            </w:tcMar>
          </w:tcPr>
          <w:p w14:paraId="3396C439" w14:textId="77777777" w:rsidR="00502E4C" w:rsidRDefault="00000000">
            <w:r>
              <w:rPr>
                <w:b/>
                <w:bCs/>
                <w:sz w:val="20"/>
                <w:szCs w:val="20"/>
              </w:rPr>
              <w:t>Texte (.txt)</w:t>
            </w:r>
          </w:p>
        </w:tc>
      </w:tr>
      <w:tr w:rsidR="00502E4C" w14:paraId="4129307E" w14:textId="77777777">
        <w:tblPrEx>
          <w:tblCellMar>
            <w:top w:w="0" w:type="dxa"/>
            <w:bottom w:w="0" w:type="dxa"/>
          </w:tblCellMar>
        </w:tblPrEx>
        <w:trPr>
          <w:cantSplit/>
        </w:trPr>
        <w:tc>
          <w:tcPr>
            <w:tcW w:w="2100" w:type="dxa"/>
            <w:tcMar>
              <w:top w:w="55" w:type="dxa"/>
              <w:left w:w="100" w:type="dxa"/>
              <w:bottom w:w="55" w:type="dxa"/>
              <w:right w:w="100" w:type="dxa"/>
            </w:tcMar>
          </w:tcPr>
          <w:p w14:paraId="29323749" w14:textId="77777777" w:rsidR="00502E4C" w:rsidRDefault="00000000">
            <w:r>
              <w:rPr>
                <w:sz w:val="20"/>
                <w:szCs w:val="20"/>
              </w:rPr>
              <w:t>Ce qu'on écrit</w:t>
            </w:r>
          </w:p>
        </w:tc>
        <w:tc>
          <w:tcPr>
            <w:tcW w:w="3800" w:type="dxa"/>
            <w:tcMar>
              <w:top w:w="55" w:type="dxa"/>
              <w:left w:w="100" w:type="dxa"/>
              <w:bottom w:w="55" w:type="dxa"/>
              <w:right w:w="100" w:type="dxa"/>
            </w:tcMar>
          </w:tcPr>
          <w:p w14:paraId="067FB4A7" w14:textId="77777777" w:rsidR="00502E4C" w:rsidRDefault="00000000">
            <w:r>
              <w:rPr>
                <w:sz w:val="20"/>
                <w:szCs w:val="20"/>
              </w:rPr>
              <w:t>l'objet entier, tel quel</w:t>
            </w:r>
          </w:p>
        </w:tc>
        <w:tc>
          <w:tcPr>
            <w:tcW w:w="3460" w:type="dxa"/>
            <w:tcMar>
              <w:top w:w="55" w:type="dxa"/>
              <w:left w:w="100" w:type="dxa"/>
              <w:bottom w:w="55" w:type="dxa"/>
              <w:right w:w="100" w:type="dxa"/>
            </w:tcMar>
          </w:tcPr>
          <w:p w14:paraId="6C4228EE" w14:textId="77777777" w:rsidR="00502E4C" w:rsidRDefault="00000000">
            <w:r>
              <w:rPr>
                <w:sz w:val="20"/>
                <w:szCs w:val="20"/>
              </w:rPr>
              <w:t>ce qu'on a décidé d'écrire</w:t>
            </w:r>
          </w:p>
        </w:tc>
      </w:tr>
      <w:tr w:rsidR="00502E4C" w14:paraId="4060ABC9" w14:textId="77777777">
        <w:tblPrEx>
          <w:tblCellMar>
            <w:top w:w="0" w:type="dxa"/>
            <w:bottom w:w="0" w:type="dxa"/>
          </w:tblCellMar>
        </w:tblPrEx>
        <w:trPr>
          <w:cantSplit/>
        </w:trPr>
        <w:tc>
          <w:tcPr>
            <w:tcW w:w="2100" w:type="dxa"/>
            <w:tcMar>
              <w:top w:w="55" w:type="dxa"/>
              <w:left w:w="100" w:type="dxa"/>
              <w:bottom w:w="55" w:type="dxa"/>
              <w:right w:w="100" w:type="dxa"/>
            </w:tcMar>
          </w:tcPr>
          <w:p w14:paraId="6436192E" w14:textId="77777777" w:rsidR="00502E4C" w:rsidRDefault="00000000">
            <w:r>
              <w:rPr>
                <w:sz w:val="20"/>
                <w:szCs w:val="20"/>
              </w:rPr>
              <w:t>Qui peut le lire</w:t>
            </w:r>
          </w:p>
        </w:tc>
        <w:tc>
          <w:tcPr>
            <w:tcW w:w="3800" w:type="dxa"/>
            <w:tcMar>
              <w:top w:w="55" w:type="dxa"/>
              <w:left w:w="100" w:type="dxa"/>
              <w:bottom w:w="55" w:type="dxa"/>
              <w:right w:w="100" w:type="dxa"/>
            </w:tcMar>
          </w:tcPr>
          <w:p w14:paraId="0A70D786" w14:textId="77777777" w:rsidR="00502E4C" w:rsidRDefault="00000000">
            <w:r>
              <w:rPr>
                <w:sz w:val="20"/>
                <w:szCs w:val="20"/>
              </w:rPr>
              <w:t>un programme Java, et lui seul</w:t>
            </w:r>
          </w:p>
        </w:tc>
        <w:tc>
          <w:tcPr>
            <w:tcW w:w="3460" w:type="dxa"/>
            <w:tcMar>
              <w:top w:w="55" w:type="dxa"/>
              <w:left w:w="100" w:type="dxa"/>
              <w:bottom w:w="55" w:type="dxa"/>
              <w:right w:w="100" w:type="dxa"/>
            </w:tcMar>
          </w:tcPr>
          <w:p w14:paraId="2608F30B" w14:textId="77777777" w:rsidR="00502E4C" w:rsidRDefault="00000000">
            <w:r>
              <w:rPr>
                <w:sz w:val="20"/>
                <w:szCs w:val="20"/>
              </w:rPr>
              <w:t>n'importe qui, n'importe quoi</w:t>
            </w:r>
          </w:p>
        </w:tc>
      </w:tr>
      <w:tr w:rsidR="00502E4C" w14:paraId="1C470934" w14:textId="77777777">
        <w:tblPrEx>
          <w:tblCellMar>
            <w:top w:w="0" w:type="dxa"/>
            <w:bottom w:w="0" w:type="dxa"/>
          </w:tblCellMar>
        </w:tblPrEx>
        <w:trPr>
          <w:cantSplit/>
        </w:trPr>
        <w:tc>
          <w:tcPr>
            <w:tcW w:w="2100" w:type="dxa"/>
            <w:tcMar>
              <w:top w:w="55" w:type="dxa"/>
              <w:left w:w="100" w:type="dxa"/>
              <w:bottom w:w="55" w:type="dxa"/>
              <w:right w:w="100" w:type="dxa"/>
            </w:tcMar>
          </w:tcPr>
          <w:p w14:paraId="57AB2019" w14:textId="77777777" w:rsidR="00502E4C" w:rsidRDefault="00000000">
            <w:r>
              <w:rPr>
                <w:sz w:val="20"/>
                <w:szCs w:val="20"/>
              </w:rPr>
              <w:t>Si la classe change</w:t>
            </w:r>
          </w:p>
        </w:tc>
        <w:tc>
          <w:tcPr>
            <w:tcW w:w="3800" w:type="dxa"/>
            <w:tcMar>
              <w:top w:w="55" w:type="dxa"/>
              <w:left w:w="100" w:type="dxa"/>
              <w:bottom w:w="55" w:type="dxa"/>
              <w:right w:w="100" w:type="dxa"/>
            </w:tcMar>
          </w:tcPr>
          <w:p w14:paraId="5AFB565E" w14:textId="77777777" w:rsidR="00502E4C" w:rsidRDefault="00000000">
            <w:r>
              <w:rPr>
                <w:sz w:val="20"/>
                <w:szCs w:val="20"/>
              </w:rPr>
              <w:t>les anciens fichiers deviennent illisibles</w:t>
            </w:r>
          </w:p>
        </w:tc>
        <w:tc>
          <w:tcPr>
            <w:tcW w:w="3460" w:type="dxa"/>
            <w:tcMar>
              <w:top w:w="55" w:type="dxa"/>
              <w:left w:w="100" w:type="dxa"/>
              <w:bottom w:w="55" w:type="dxa"/>
              <w:right w:w="100" w:type="dxa"/>
            </w:tcMar>
          </w:tcPr>
          <w:p w14:paraId="772D3494" w14:textId="77777777" w:rsidR="00502E4C" w:rsidRDefault="00000000">
            <w:r>
              <w:rPr>
                <w:sz w:val="20"/>
                <w:szCs w:val="20"/>
              </w:rPr>
              <w:t>le fichier reste lisible</w:t>
            </w:r>
          </w:p>
        </w:tc>
      </w:tr>
      <w:tr w:rsidR="00502E4C" w14:paraId="421253FF" w14:textId="77777777">
        <w:tblPrEx>
          <w:tblCellMar>
            <w:top w:w="0" w:type="dxa"/>
            <w:bottom w:w="0" w:type="dxa"/>
          </w:tblCellMar>
        </w:tblPrEx>
        <w:trPr>
          <w:cantSplit/>
        </w:trPr>
        <w:tc>
          <w:tcPr>
            <w:tcW w:w="2100" w:type="dxa"/>
            <w:tcMar>
              <w:top w:w="55" w:type="dxa"/>
              <w:left w:w="100" w:type="dxa"/>
              <w:bottom w:w="55" w:type="dxa"/>
              <w:right w:w="100" w:type="dxa"/>
            </w:tcMar>
          </w:tcPr>
          <w:p w14:paraId="6C38D7E5" w14:textId="77777777" w:rsidR="00502E4C" w:rsidRDefault="00000000">
            <w:r>
              <w:rPr>
                <w:sz w:val="20"/>
                <w:szCs w:val="20"/>
              </w:rPr>
              <w:t>Effort d'écriture</w:t>
            </w:r>
          </w:p>
        </w:tc>
        <w:tc>
          <w:tcPr>
            <w:tcW w:w="3800" w:type="dxa"/>
            <w:tcMar>
              <w:top w:w="55" w:type="dxa"/>
              <w:left w:w="100" w:type="dxa"/>
              <w:bottom w:w="55" w:type="dxa"/>
              <w:right w:w="100" w:type="dxa"/>
            </w:tcMar>
          </w:tcPr>
          <w:p w14:paraId="5BBF5B62" w14:textId="77777777" w:rsidR="00502E4C" w:rsidRDefault="00000000">
            <w:r>
              <w:rPr>
                <w:sz w:val="20"/>
                <w:szCs w:val="20"/>
              </w:rPr>
              <w:t>presque nul</w:t>
            </w:r>
          </w:p>
        </w:tc>
        <w:tc>
          <w:tcPr>
            <w:tcW w:w="3460" w:type="dxa"/>
            <w:tcMar>
              <w:top w:w="55" w:type="dxa"/>
              <w:left w:w="100" w:type="dxa"/>
              <w:bottom w:w="55" w:type="dxa"/>
              <w:right w:w="100" w:type="dxa"/>
            </w:tcMar>
          </w:tcPr>
          <w:p w14:paraId="5721ADB8" w14:textId="77777777" w:rsidR="00502E4C" w:rsidRDefault="00000000">
            <w:r>
              <w:rPr>
                <w:sz w:val="20"/>
                <w:szCs w:val="20"/>
              </w:rPr>
              <w:t>il faut choisir un format</w:t>
            </w:r>
          </w:p>
        </w:tc>
      </w:tr>
    </w:tbl>
    <w:p w14:paraId="542D238B" w14:textId="77777777" w:rsidR="00502E4C" w:rsidRDefault="00000000">
      <w:pPr>
        <w:spacing w:after="120"/>
      </w:pPr>
      <w:r>
        <w:rPr>
          <w:b/>
          <w:bCs/>
        </w:rPr>
        <w:t xml:space="preserve">Aucun des deux n'est meilleur. </w:t>
      </w:r>
      <w:r>
        <w:t xml:space="preserve">La question à se poser est : qui lira ce fichier, et quand ? </w:t>
      </w:r>
      <w:hyperlink w:anchor="ex-FIC-2" w:history="1">
        <w:r>
          <w:rPr>
            <w:rFonts w:ascii="Consolas" w:hAnsi="Consolas" w:cs="Consolas"/>
            <w:color w:val="E97132" w:themeColor="accent2"/>
            <w:sz w:val="18"/>
            <w:szCs w:val="18"/>
          </w:rPr>
          <w:t>FIC.2</w:t>
        </w:r>
      </w:hyperlink>
      <w:r>
        <w:t xml:space="preserve"> et </w:t>
      </w:r>
      <w:hyperlink w:anchor="ex-FIC-3" w:history="1">
        <w:r>
          <w:rPr>
            <w:rFonts w:ascii="Consolas" w:hAnsi="Consolas" w:cs="Consolas"/>
            <w:color w:val="E97132" w:themeColor="accent2"/>
            <w:sz w:val="18"/>
            <w:szCs w:val="18"/>
          </w:rPr>
          <w:t>FIC.3</w:t>
        </w:r>
      </w:hyperlink>
      <w:r>
        <w:t xml:space="preserve"> enregistrent exactement les mêmes étudiants, et vous comparerez les deux résultats.</w:t>
      </w:r>
    </w:p>
    <w:p w14:paraId="62B97764" w14:textId="77777777" w:rsidR="00502E4C" w:rsidRDefault="00000000">
      <w:pPr>
        <w:pStyle w:val="Titre3"/>
        <w:keepNext/>
        <w:spacing w:before="240" w:after="100"/>
      </w:pPr>
      <w:r>
        <w:rPr>
          <w:b/>
          <w:bCs/>
          <w:color w:val="595959"/>
        </w:rPr>
        <w:t>Deux réflexes à prendre</w:t>
      </w:r>
    </w:p>
    <w:p w14:paraId="002626C0" w14:textId="77777777" w:rsidR="00502E4C" w:rsidRDefault="00000000">
      <w:pPr>
        <w:spacing w:after="120"/>
      </w:pPr>
      <w:r>
        <w:rPr>
          <w:b/>
          <w:bCs/>
        </w:rPr>
        <w:t xml:space="preserve">Le try-avec-ressources. </w:t>
      </w:r>
      <w:r>
        <w:t>Un flux doit être fermé, y compris si une exception survient au milieu. Cette écriture s'en charge toute seule :</w:t>
      </w:r>
    </w:p>
    <w:p w14:paraId="52A94B0C"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try (PrintWriter sortie = new PrintWriter(new FileWriter(fichier))) {</w:t>
      </w:r>
    </w:p>
    <w:p w14:paraId="43B0E726"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sortie.println("...");</w:t>
      </w:r>
    </w:p>
    <w:p w14:paraId="74A07238" w14:textId="77777777" w:rsidR="00502E4C" w:rsidRDefault="00000000">
      <w:pPr>
        <w:keepLines/>
        <w:shd w:val="clear" w:color="auto" w:fill="F2F2F2"/>
        <w:spacing w:after="160"/>
        <w:ind w:left="220"/>
      </w:pPr>
      <w:r>
        <w:rPr>
          <w:rFonts w:ascii="Consolas" w:hAnsi="Consolas" w:cs="Consolas"/>
          <w:color w:val="E97132" w:themeColor="accent2"/>
          <w:sz w:val="18"/>
          <w:szCs w:val="18"/>
        </w:rPr>
        <w:t>}   // ferme automatiquement le fichier, même en cas d'exception</w:t>
      </w:r>
    </w:p>
    <w:p w14:paraId="4A4AD13E" w14:textId="77777777" w:rsidR="00502E4C" w:rsidRDefault="00000000">
      <w:pPr>
        <w:spacing w:after="120"/>
      </w:pPr>
      <w:r>
        <w:rPr>
          <w:b/>
          <w:bCs/>
        </w:rPr>
        <w:t xml:space="preserve">Les exceptions d'entrée-sortie sont contrôlées. </w:t>
      </w:r>
      <w:r>
        <w:t xml:space="preserve">Un fichier peut être absent, verrouillé, plein. Le compilateur vous obligera donc à traiter ou à déclarer </w:t>
      </w:r>
      <w:r>
        <w:rPr>
          <w:rFonts w:ascii="Consolas" w:hAnsi="Consolas" w:cs="Consolas"/>
          <w:color w:val="E97132" w:themeColor="accent2"/>
          <w:sz w:val="18"/>
          <w:szCs w:val="18"/>
        </w:rPr>
        <w:t>IOException</w:t>
      </w:r>
      <w:r>
        <w:t xml:space="preserve"> — voir le tableau du module </w:t>
      </w:r>
      <w:r>
        <w:rPr>
          <w:rFonts w:ascii="Consolas" w:hAnsi="Consolas" w:cs="Consolas"/>
          <w:color w:val="E97132" w:themeColor="accent2"/>
          <w:sz w:val="18"/>
          <w:szCs w:val="18"/>
        </w:rPr>
        <w:t>EXC</w:t>
      </w:r>
      <w:r>
        <w:t>.</w:t>
      </w:r>
    </w:p>
    <w:p w14:paraId="334A1DF4" w14:textId="77777777" w:rsidR="00502E4C" w:rsidRDefault="00502E4C">
      <w:pPr>
        <w:pBdr>
          <w:bottom w:val="single" w:sz="6" w:space="1" w:color="A6A6A6"/>
        </w:pBdr>
        <w:spacing w:before="240" w:after="360"/>
      </w:pPr>
    </w:p>
    <w:p w14:paraId="3D6BD8BB" w14:textId="77777777" w:rsidR="00502E4C" w:rsidRDefault="00000000">
      <w:pPr>
        <w:pStyle w:val="Titre2"/>
        <w:keepNext/>
        <w:spacing w:before="360" w:after="160"/>
      </w:pPr>
      <w:bookmarkStart w:id="89" w:name="_Toc243775031"/>
      <w:r>
        <w:rPr>
          <w:b/>
          <w:bCs/>
          <w:color w:val="1F4E79"/>
          <w:sz w:val="30"/>
          <w:szCs w:val="30"/>
        </w:rPr>
        <w:t>FIC.1 — Trois classes qui se connaissent</w:t>
      </w:r>
      <w:bookmarkEnd w:id="89"/>
    </w:p>
    <w:p w14:paraId="6D665586"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be.ephec.java.fic.e01</w:t>
      </w:r>
    </w:p>
    <w:p w14:paraId="09EBDC7C" w14:textId="77777777" w:rsidR="00502E4C" w:rsidRDefault="00000000">
      <w:pPr>
        <w:pStyle w:val="Titre3"/>
        <w:keepNext/>
        <w:spacing w:before="240" w:after="100"/>
      </w:pPr>
      <w:r>
        <w:rPr>
          <w:b/>
          <w:bCs/>
          <w:color w:val="595959"/>
        </w:rPr>
        <w:t>Objectif</w:t>
      </w:r>
    </w:p>
    <w:p w14:paraId="38763C9E" w14:textId="77777777" w:rsidR="00502E4C" w:rsidRDefault="00000000">
      <w:pPr>
        <w:spacing w:after="120"/>
      </w:pPr>
      <w:r>
        <w:t>Construire le petit modèle qui servira aux deux exercices suivants. Aucun fichier ici.</w:t>
      </w:r>
    </w:p>
    <w:p w14:paraId="2B003C63" w14:textId="77777777" w:rsidR="00502E4C"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000"/>
        <w:gridCol w:w="3760"/>
      </w:tblGrid>
      <w:tr w:rsidR="00502E4C" w14:paraId="359536F5" w14:textId="77777777">
        <w:tblPrEx>
          <w:tblCellMar>
            <w:top w:w="0" w:type="dxa"/>
            <w:bottom w:w="0" w:type="dxa"/>
          </w:tblCellMar>
        </w:tblPrEx>
        <w:trPr>
          <w:tblHeader/>
        </w:trPr>
        <w:tc>
          <w:tcPr>
            <w:tcW w:w="1600" w:type="dxa"/>
            <w:shd w:val="clear" w:color="auto" w:fill="DEEAF6"/>
            <w:tcMar>
              <w:top w:w="55" w:type="dxa"/>
              <w:left w:w="100" w:type="dxa"/>
              <w:bottom w:w="55" w:type="dxa"/>
              <w:right w:w="100" w:type="dxa"/>
            </w:tcMar>
          </w:tcPr>
          <w:p w14:paraId="43196447" w14:textId="77777777" w:rsidR="00502E4C" w:rsidRDefault="00000000">
            <w:r>
              <w:rPr>
                <w:b/>
                <w:bCs/>
                <w:sz w:val="20"/>
                <w:szCs w:val="20"/>
              </w:rPr>
              <w:t>Classe</w:t>
            </w:r>
          </w:p>
        </w:tc>
        <w:tc>
          <w:tcPr>
            <w:tcW w:w="4000" w:type="dxa"/>
            <w:shd w:val="clear" w:color="auto" w:fill="DEEAF6"/>
            <w:tcMar>
              <w:top w:w="55" w:type="dxa"/>
              <w:left w:w="100" w:type="dxa"/>
              <w:bottom w:w="55" w:type="dxa"/>
              <w:right w:w="100" w:type="dxa"/>
            </w:tcMar>
          </w:tcPr>
          <w:p w14:paraId="4028C81E" w14:textId="77777777" w:rsidR="00502E4C" w:rsidRDefault="00000000">
            <w:r>
              <w:rPr>
                <w:b/>
                <w:bCs/>
                <w:sz w:val="20"/>
                <w:szCs w:val="20"/>
              </w:rPr>
              <w:t>Ce qu'elle contient</w:t>
            </w:r>
          </w:p>
        </w:tc>
        <w:tc>
          <w:tcPr>
            <w:tcW w:w="3760" w:type="dxa"/>
            <w:shd w:val="clear" w:color="auto" w:fill="DEEAF6"/>
            <w:tcMar>
              <w:top w:w="55" w:type="dxa"/>
              <w:left w:w="100" w:type="dxa"/>
              <w:bottom w:w="55" w:type="dxa"/>
              <w:right w:w="100" w:type="dxa"/>
            </w:tcMar>
          </w:tcPr>
          <w:p w14:paraId="7791F5F2" w14:textId="77777777" w:rsidR="00502E4C" w:rsidRDefault="00000000">
            <w:r>
              <w:rPr>
                <w:b/>
                <w:bCs/>
                <w:sz w:val="20"/>
                <w:szCs w:val="20"/>
              </w:rPr>
              <w:t>Méthodes</w:t>
            </w:r>
          </w:p>
        </w:tc>
      </w:tr>
      <w:tr w:rsidR="00502E4C" w14:paraId="0C01CD74" w14:textId="77777777">
        <w:tblPrEx>
          <w:tblCellMar>
            <w:top w:w="0" w:type="dxa"/>
            <w:bottom w:w="0" w:type="dxa"/>
          </w:tblCellMar>
        </w:tblPrEx>
        <w:trPr>
          <w:cantSplit/>
        </w:trPr>
        <w:tc>
          <w:tcPr>
            <w:tcW w:w="1600" w:type="dxa"/>
            <w:tcMar>
              <w:top w:w="55" w:type="dxa"/>
              <w:left w:w="100" w:type="dxa"/>
              <w:bottom w:w="55" w:type="dxa"/>
              <w:right w:w="100" w:type="dxa"/>
            </w:tcMar>
          </w:tcPr>
          <w:p w14:paraId="386A1A03" w14:textId="77777777" w:rsidR="00502E4C" w:rsidRDefault="00000000">
            <w:r>
              <w:rPr>
                <w:rFonts w:ascii="Consolas" w:hAnsi="Consolas" w:cs="Consolas"/>
                <w:color w:val="E97132" w:themeColor="accent2"/>
                <w:sz w:val="18"/>
                <w:szCs w:val="18"/>
              </w:rPr>
              <w:t>Enseignant</w:t>
            </w:r>
          </w:p>
        </w:tc>
        <w:tc>
          <w:tcPr>
            <w:tcW w:w="4000" w:type="dxa"/>
            <w:tcMar>
              <w:top w:w="55" w:type="dxa"/>
              <w:left w:w="100" w:type="dxa"/>
              <w:bottom w:w="55" w:type="dxa"/>
              <w:right w:w="100" w:type="dxa"/>
            </w:tcMar>
          </w:tcPr>
          <w:p w14:paraId="5974CA18" w14:textId="77777777" w:rsidR="00502E4C" w:rsidRDefault="00000000">
            <w:r>
              <w:rPr>
                <w:sz w:val="20"/>
                <w:szCs w:val="20"/>
              </w:rPr>
              <w:t>nom, prénom — au constructeur</w:t>
            </w:r>
          </w:p>
        </w:tc>
        <w:tc>
          <w:tcPr>
            <w:tcW w:w="3760" w:type="dxa"/>
            <w:tcMar>
              <w:top w:w="55" w:type="dxa"/>
              <w:left w:w="100" w:type="dxa"/>
              <w:bottom w:w="55" w:type="dxa"/>
              <w:right w:w="100" w:type="dxa"/>
            </w:tcMar>
          </w:tcPr>
          <w:p w14:paraId="7079CEDC" w14:textId="77777777" w:rsidR="00502E4C" w:rsidRDefault="00000000">
            <w:r>
              <w:rPr>
                <w:sz w:val="20"/>
                <w:szCs w:val="20"/>
              </w:rPr>
              <w:t xml:space="preserve">les accesseurs, </w:t>
            </w:r>
            <w:r>
              <w:rPr>
                <w:rFonts w:ascii="Consolas" w:hAnsi="Consolas" w:cs="Consolas"/>
                <w:color w:val="E97132" w:themeColor="accent2"/>
                <w:sz w:val="18"/>
                <w:szCs w:val="18"/>
              </w:rPr>
              <w:t>toString</w:t>
            </w:r>
          </w:p>
        </w:tc>
      </w:tr>
      <w:tr w:rsidR="00502E4C" w14:paraId="4014E481" w14:textId="77777777">
        <w:tblPrEx>
          <w:tblCellMar>
            <w:top w:w="0" w:type="dxa"/>
            <w:bottom w:w="0" w:type="dxa"/>
          </w:tblCellMar>
        </w:tblPrEx>
        <w:trPr>
          <w:cantSplit/>
        </w:trPr>
        <w:tc>
          <w:tcPr>
            <w:tcW w:w="1600" w:type="dxa"/>
            <w:tcMar>
              <w:top w:w="55" w:type="dxa"/>
              <w:left w:w="100" w:type="dxa"/>
              <w:bottom w:w="55" w:type="dxa"/>
              <w:right w:w="100" w:type="dxa"/>
            </w:tcMar>
          </w:tcPr>
          <w:p w14:paraId="3C339476" w14:textId="77777777" w:rsidR="00502E4C" w:rsidRDefault="00000000">
            <w:r>
              <w:rPr>
                <w:rFonts w:ascii="Consolas" w:hAnsi="Consolas" w:cs="Consolas"/>
                <w:color w:val="E97132" w:themeColor="accent2"/>
                <w:sz w:val="18"/>
                <w:szCs w:val="18"/>
              </w:rPr>
              <w:t>Cours</w:t>
            </w:r>
          </w:p>
        </w:tc>
        <w:tc>
          <w:tcPr>
            <w:tcW w:w="4000" w:type="dxa"/>
            <w:tcMar>
              <w:top w:w="55" w:type="dxa"/>
              <w:left w:w="100" w:type="dxa"/>
              <w:bottom w:w="55" w:type="dxa"/>
              <w:right w:w="100" w:type="dxa"/>
            </w:tcMar>
          </w:tcPr>
          <w:p w14:paraId="21D34AFC" w14:textId="77777777" w:rsidR="00502E4C" w:rsidRDefault="00000000">
            <w:r>
              <w:rPr>
                <w:sz w:val="20"/>
                <w:szCs w:val="20"/>
              </w:rPr>
              <w:t>intitulé au constructeur, chargé de cours modifiable</w:t>
            </w:r>
          </w:p>
        </w:tc>
        <w:tc>
          <w:tcPr>
            <w:tcW w:w="3760" w:type="dxa"/>
            <w:tcMar>
              <w:top w:w="55" w:type="dxa"/>
              <w:left w:w="100" w:type="dxa"/>
              <w:bottom w:w="55" w:type="dxa"/>
              <w:right w:w="100" w:type="dxa"/>
            </w:tcMar>
          </w:tcPr>
          <w:p w14:paraId="41F07067" w14:textId="77777777" w:rsidR="00502E4C" w:rsidRDefault="00000000">
            <w:r>
              <w:rPr>
                <w:sz w:val="20"/>
                <w:szCs w:val="20"/>
              </w:rPr>
              <w:t xml:space="preserve">accesseurs, setter, </w:t>
            </w:r>
            <w:r>
              <w:rPr>
                <w:rFonts w:ascii="Consolas" w:hAnsi="Consolas" w:cs="Consolas"/>
                <w:color w:val="E97132" w:themeColor="accent2"/>
                <w:sz w:val="18"/>
                <w:szCs w:val="18"/>
              </w:rPr>
              <w:t>toString</w:t>
            </w:r>
          </w:p>
        </w:tc>
      </w:tr>
      <w:tr w:rsidR="00502E4C" w14:paraId="2EF4525F" w14:textId="77777777">
        <w:tblPrEx>
          <w:tblCellMar>
            <w:top w:w="0" w:type="dxa"/>
            <w:bottom w:w="0" w:type="dxa"/>
          </w:tblCellMar>
        </w:tblPrEx>
        <w:trPr>
          <w:cantSplit/>
        </w:trPr>
        <w:tc>
          <w:tcPr>
            <w:tcW w:w="1600" w:type="dxa"/>
            <w:tcMar>
              <w:top w:w="55" w:type="dxa"/>
              <w:left w:w="100" w:type="dxa"/>
              <w:bottom w:w="55" w:type="dxa"/>
              <w:right w:w="100" w:type="dxa"/>
            </w:tcMar>
          </w:tcPr>
          <w:p w14:paraId="7C8EEE78" w14:textId="77777777" w:rsidR="00502E4C" w:rsidRDefault="00000000">
            <w:r>
              <w:rPr>
                <w:rFonts w:ascii="Consolas" w:hAnsi="Consolas" w:cs="Consolas"/>
                <w:color w:val="E97132" w:themeColor="accent2"/>
                <w:sz w:val="18"/>
                <w:szCs w:val="18"/>
              </w:rPr>
              <w:t>Etudiant</w:t>
            </w:r>
          </w:p>
        </w:tc>
        <w:tc>
          <w:tcPr>
            <w:tcW w:w="4000" w:type="dxa"/>
            <w:tcMar>
              <w:top w:w="55" w:type="dxa"/>
              <w:left w:w="100" w:type="dxa"/>
              <w:bottom w:w="55" w:type="dxa"/>
              <w:right w:w="100" w:type="dxa"/>
            </w:tcMar>
          </w:tcPr>
          <w:p w14:paraId="125F67FC" w14:textId="77777777" w:rsidR="00502E4C" w:rsidRDefault="00000000">
            <w:r>
              <w:rPr>
                <w:sz w:val="20"/>
                <w:szCs w:val="20"/>
              </w:rPr>
              <w:t>nom, prénom au constructeur ; la liste de cours démarre vide</w:t>
            </w:r>
          </w:p>
        </w:tc>
        <w:tc>
          <w:tcPr>
            <w:tcW w:w="3760" w:type="dxa"/>
            <w:tcMar>
              <w:top w:w="55" w:type="dxa"/>
              <w:left w:w="100" w:type="dxa"/>
              <w:bottom w:w="55" w:type="dxa"/>
              <w:right w:w="100" w:type="dxa"/>
            </w:tcMar>
          </w:tcPr>
          <w:p w14:paraId="7124E1B8" w14:textId="77777777" w:rsidR="00502E4C" w:rsidRDefault="00000000">
            <w:r>
              <w:rPr>
                <w:rFonts w:ascii="Consolas" w:hAnsi="Consolas" w:cs="Consolas"/>
                <w:color w:val="E97132" w:themeColor="accent2"/>
                <w:sz w:val="18"/>
                <w:szCs w:val="18"/>
              </w:rPr>
              <w:t>inscrire</w:t>
            </w:r>
            <w:r>
              <w:rPr>
                <w:sz w:val="20"/>
                <w:szCs w:val="20"/>
              </w:rPr>
              <w:t xml:space="preserve">, </w:t>
            </w:r>
            <w:r>
              <w:rPr>
                <w:rFonts w:ascii="Consolas" w:hAnsi="Consolas" w:cs="Consolas"/>
                <w:color w:val="E97132" w:themeColor="accent2"/>
                <w:sz w:val="18"/>
                <w:szCs w:val="18"/>
              </w:rPr>
              <w:t>desinscrire</w:t>
            </w:r>
            <w:r>
              <w:rPr>
                <w:sz w:val="20"/>
                <w:szCs w:val="20"/>
              </w:rPr>
              <w:t xml:space="preserve">, </w:t>
            </w:r>
            <w:r>
              <w:rPr>
                <w:rFonts w:ascii="Consolas" w:hAnsi="Consolas" w:cs="Consolas"/>
                <w:color w:val="E97132" w:themeColor="accent2"/>
                <w:sz w:val="18"/>
                <w:szCs w:val="18"/>
              </w:rPr>
              <w:t>getCours</w:t>
            </w:r>
            <w:r>
              <w:rPr>
                <w:sz w:val="20"/>
                <w:szCs w:val="20"/>
              </w:rPr>
              <w:t xml:space="preserve">, </w:t>
            </w:r>
            <w:r>
              <w:rPr>
                <w:rFonts w:ascii="Consolas" w:hAnsi="Consolas" w:cs="Consolas"/>
                <w:color w:val="E97132" w:themeColor="accent2"/>
                <w:sz w:val="18"/>
                <w:szCs w:val="18"/>
              </w:rPr>
              <w:t>nombreDeCours</w:t>
            </w:r>
            <w:r>
              <w:rPr>
                <w:sz w:val="20"/>
                <w:szCs w:val="20"/>
              </w:rPr>
              <w:t xml:space="preserve">, </w:t>
            </w:r>
            <w:r>
              <w:rPr>
                <w:rFonts w:ascii="Consolas" w:hAnsi="Consolas" w:cs="Consolas"/>
                <w:color w:val="E97132" w:themeColor="accent2"/>
                <w:sz w:val="18"/>
                <w:szCs w:val="18"/>
              </w:rPr>
              <w:t>toString</w:t>
            </w:r>
          </w:p>
        </w:tc>
      </w:tr>
    </w:tbl>
    <w:p w14:paraId="6E08CA05" w14:textId="77777777" w:rsidR="00502E4C" w:rsidRDefault="00000000">
      <w:pPr>
        <w:spacing w:after="120"/>
      </w:pPr>
      <w:r>
        <w:t xml:space="preserve">Les formats de </w:t>
      </w:r>
      <w:r>
        <w:rPr>
          <w:rFonts w:ascii="Consolas" w:hAnsi="Consolas" w:cs="Consolas"/>
          <w:color w:val="E97132" w:themeColor="accent2"/>
          <w:sz w:val="18"/>
          <w:szCs w:val="18"/>
        </w:rPr>
        <w:t>toString</w:t>
      </w:r>
      <w:r>
        <w:t xml:space="preserve"> sont imposés :</w:t>
      </w:r>
    </w:p>
    <w:p w14:paraId="623B14E8"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lastRenderedPageBreak/>
        <w:t>Enseignant   -&gt;  "Alan Turing"</w:t>
      </w:r>
    </w:p>
    <w:p w14:paraId="0F9DE220" w14:textId="77777777" w:rsidR="00502E4C" w:rsidRDefault="00000000">
      <w:pPr>
        <w:keepNext/>
        <w:keepLines/>
        <w:shd w:val="clear" w:color="auto" w:fill="F2F2F2"/>
        <w:ind w:left="220"/>
      </w:pPr>
      <w:r>
        <w:rPr>
          <w:rFonts w:ascii="Consolas" w:hAnsi="Consolas" w:cs="Consolas"/>
          <w:color w:val="E97132" w:themeColor="accent2"/>
          <w:sz w:val="18"/>
          <w:szCs w:val="18"/>
        </w:rPr>
        <w:t>Cours        -&gt;  "Java (Alan Turing)"</w:t>
      </w:r>
    </w:p>
    <w:p w14:paraId="36F890EF" w14:textId="77777777" w:rsidR="00502E4C" w:rsidRDefault="00000000">
      <w:pPr>
        <w:keepNext/>
        <w:keepLines/>
        <w:shd w:val="clear" w:color="auto" w:fill="F2F2F2"/>
        <w:ind w:left="220"/>
      </w:pPr>
      <w:r>
        <w:rPr>
          <w:rFonts w:ascii="Consolas" w:hAnsi="Consolas" w:cs="Consolas"/>
          <w:color w:val="E97132" w:themeColor="accent2"/>
          <w:sz w:val="18"/>
          <w:szCs w:val="18"/>
        </w:rPr>
        <w:t>Etudiant     -&gt;  "Lovelace Ada : Java, Algebre"</w:t>
      </w:r>
    </w:p>
    <w:p w14:paraId="78DCFA36" w14:textId="77777777" w:rsidR="00502E4C" w:rsidRDefault="00000000">
      <w:pPr>
        <w:keepLines/>
        <w:shd w:val="clear" w:color="auto" w:fill="F2F2F2"/>
        <w:spacing w:after="160"/>
        <w:ind w:left="220"/>
      </w:pPr>
      <w:r>
        <w:rPr>
          <w:rFonts w:ascii="Consolas" w:hAnsi="Consolas" w:cs="Consolas"/>
          <w:color w:val="E97132" w:themeColor="accent2"/>
          <w:sz w:val="18"/>
          <w:szCs w:val="18"/>
        </w:rPr>
        <w:t xml:space="preserve">             -&gt;  "Lovelace Ada"          s'il n'a aucun cours</w:t>
      </w:r>
    </w:p>
    <w:p w14:paraId="5077DE34" w14:textId="77777777" w:rsidR="00502E4C" w:rsidRDefault="00000000">
      <w:pPr>
        <w:spacing w:after="120"/>
      </w:pPr>
      <w:r>
        <w:t>Une seconde inscription au même cours ne change rien ; désinscrire un cours absent ne provoque pas d'erreur.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612B4AF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1946302" w14:textId="77777777" w:rsidR="00502E4C" w:rsidRDefault="00000000">
            <w:pPr>
              <w:spacing w:after="80"/>
            </w:pPr>
            <w:r>
              <w:rPr>
                <w:b/>
                <w:bCs/>
              </w:rPr>
              <w:t xml:space="preserve">Ce que retourne </w:t>
            </w:r>
            <w:r>
              <w:rPr>
                <w:rFonts w:ascii="Consolas" w:hAnsi="Consolas" w:cs="Consolas"/>
                <w:b/>
                <w:bCs/>
                <w:color w:val="E97132" w:themeColor="accent2"/>
                <w:sz w:val="18"/>
                <w:szCs w:val="18"/>
              </w:rPr>
              <w:t>getCours</w:t>
            </w:r>
          </w:p>
          <w:p w14:paraId="54A70FB4" w14:textId="77777777" w:rsidR="00502E4C" w:rsidRDefault="00000000">
            <w:pPr>
              <w:spacing w:after="80"/>
            </w:pPr>
            <w:r>
              <w:t xml:space="preserve">Un test vérifie qu'on ne peut pas vider l'étudiant à travers la liste qu'il retourne. Si vous retournez la liste elle-même, n'importe qui peut appeler </w:t>
            </w:r>
            <w:r>
              <w:rPr>
                <w:rFonts w:ascii="Consolas" w:hAnsi="Consolas" w:cs="Consolas"/>
                <w:color w:val="E97132" w:themeColor="accent2"/>
                <w:sz w:val="18"/>
                <w:szCs w:val="18"/>
              </w:rPr>
              <w:t>clear()</w:t>
            </w:r>
            <w:r>
              <w:t xml:space="preserve"> dessus et contourner </w:t>
            </w:r>
            <w:r>
              <w:rPr>
                <w:rFonts w:ascii="Consolas" w:hAnsi="Consolas" w:cs="Consolas"/>
                <w:color w:val="E97132" w:themeColor="accent2"/>
                <w:sz w:val="18"/>
                <w:szCs w:val="18"/>
              </w:rPr>
              <w:t>desinscrire</w:t>
            </w:r>
            <w:r>
              <w:t xml:space="preserve"> — l'encapsulation ne sert alors plus à rien.</w:t>
            </w:r>
          </w:p>
          <w:p w14:paraId="28124D46" w14:textId="77777777" w:rsidR="00502E4C" w:rsidRDefault="00000000">
            <w:r>
              <w:t xml:space="preserve">Cherchez </w:t>
            </w:r>
            <w:r>
              <w:rPr>
                <w:rFonts w:ascii="Consolas" w:hAnsi="Consolas" w:cs="Consolas"/>
                <w:color w:val="E97132" w:themeColor="accent2"/>
                <w:sz w:val="18"/>
                <w:szCs w:val="18"/>
              </w:rPr>
              <w:t>Collections.unmodifiableList</w:t>
            </w:r>
            <w:r>
              <w:t xml:space="preserve"> dans la Javadoc. Voir </w:t>
            </w:r>
            <w:r>
              <w:rPr>
                <w:rFonts w:ascii="Consolas" w:hAnsi="Consolas" w:cs="Consolas"/>
                <w:color w:val="E97132" w:themeColor="accent2"/>
                <w:sz w:val="18"/>
                <w:szCs w:val="18"/>
              </w:rPr>
              <w:t>CC-OBJ.2</w:t>
            </w:r>
            <w:r>
              <w:t xml:space="preserve"> du mémento Clean Code.</w:t>
            </w:r>
          </w:p>
        </w:tc>
      </w:tr>
    </w:tbl>
    <w:p w14:paraId="54E721EB"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2E80DED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20D25D0" w14:textId="77777777" w:rsidR="00502E4C" w:rsidRDefault="00000000">
            <w:pPr>
              <w:spacing w:after="80"/>
            </w:pPr>
            <w:r>
              <w:rPr>
                <w:rFonts w:ascii="Consolas" w:hAnsi="Consolas" w:cs="Consolas"/>
                <w:color w:val="E97132" w:themeColor="accent2"/>
                <w:sz w:val="18"/>
                <w:szCs w:val="18"/>
              </w:rPr>
              <w:t>be.ephec.java.fic.e01.EtudiantTest</w:t>
            </w:r>
          </w:p>
          <w:p w14:paraId="0D70768E" w14:textId="77777777" w:rsidR="00502E4C" w:rsidRDefault="00000000">
            <w:r>
              <w:t xml:space="preserve">Vérifie les trois classes, les formats de </w:t>
            </w:r>
            <w:r>
              <w:rPr>
                <w:rFonts w:ascii="Consolas" w:hAnsi="Consolas" w:cs="Consolas"/>
                <w:color w:val="E97132" w:themeColor="accent2"/>
                <w:sz w:val="18"/>
                <w:szCs w:val="18"/>
              </w:rPr>
              <w:t>toString</w:t>
            </w:r>
            <w:r>
              <w:t>, l'inscription et la désinscription — y compris les cas sans effet — et la protection de la liste retournée.</w:t>
            </w:r>
          </w:p>
        </w:tc>
      </w:tr>
    </w:tbl>
    <w:p w14:paraId="20F16287" w14:textId="77777777" w:rsidR="00502E4C" w:rsidRDefault="00502E4C">
      <w:pPr>
        <w:pBdr>
          <w:bottom w:val="single" w:sz="6" w:space="1" w:color="A6A6A6"/>
        </w:pBdr>
        <w:spacing w:before="240" w:after="360"/>
      </w:pPr>
    </w:p>
    <w:p w14:paraId="675DA404" w14:textId="77777777" w:rsidR="00502E4C" w:rsidRDefault="00000000">
      <w:pPr>
        <w:pStyle w:val="Titre2"/>
        <w:keepNext/>
        <w:spacing w:before="360" w:after="160"/>
      </w:pPr>
      <w:bookmarkStart w:id="90" w:name="_Toc243775032"/>
      <w:r>
        <w:rPr>
          <w:b/>
          <w:bCs/>
          <w:color w:val="1F4E79"/>
          <w:sz w:val="30"/>
          <w:szCs w:val="30"/>
        </w:rPr>
        <w:t>FIC.2 — Enregistrer des objets</w:t>
      </w:r>
      <w:bookmarkEnd w:id="90"/>
    </w:p>
    <w:p w14:paraId="0E6A1887"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be.ephec.java.fic.e02</w:t>
      </w:r>
    </w:p>
    <w:p w14:paraId="173BBC2D" w14:textId="77777777" w:rsidR="00502E4C" w:rsidRDefault="00000000">
      <w:pPr>
        <w:pStyle w:val="Titre3"/>
        <w:keepNext/>
        <w:spacing w:before="240" w:after="100"/>
      </w:pPr>
      <w:r>
        <w:rPr>
          <w:b/>
          <w:bCs/>
          <w:color w:val="595959"/>
        </w:rPr>
        <w:t>Objectif</w:t>
      </w:r>
    </w:p>
    <w:p w14:paraId="69AEC89C" w14:textId="77777777" w:rsidR="00502E4C" w:rsidRDefault="00000000">
      <w:pPr>
        <w:spacing w:after="120"/>
      </w:pPr>
      <w:r>
        <w:t>Écrire des objets dans un fichier et les relire, sans écrire une ligne de format.</w:t>
      </w:r>
    </w:p>
    <w:p w14:paraId="715306B3" w14:textId="77777777" w:rsidR="00502E4C" w:rsidRDefault="00000000">
      <w:pPr>
        <w:pStyle w:val="Titre3"/>
        <w:keepNext/>
        <w:spacing w:before="240" w:after="100"/>
      </w:pPr>
      <w:r>
        <w:rPr>
          <w:b/>
          <w:bCs/>
          <w:color w:val="595959"/>
        </w:rPr>
        <w:t>Contexte</w:t>
      </w:r>
    </w:p>
    <w:p w14:paraId="1934EECD" w14:textId="77777777" w:rsidR="00502E4C" w:rsidRDefault="00000000">
      <w:pPr>
        <w:spacing w:after="120"/>
      </w:pPr>
      <w:r>
        <w:t xml:space="preserve">Les trois classes de </w:t>
      </w:r>
      <w:hyperlink w:anchor="ex-FIC-1" w:history="1">
        <w:r>
          <w:rPr>
            <w:rFonts w:ascii="Consolas" w:hAnsi="Consolas" w:cs="Consolas"/>
            <w:color w:val="E97132" w:themeColor="accent2"/>
            <w:sz w:val="18"/>
            <w:szCs w:val="18"/>
          </w:rPr>
          <w:t>FIC.1</w:t>
        </w:r>
      </w:hyperlink>
      <w:r>
        <w:t xml:space="preserve"> vous sont fournies ici, complètes, et elles implémentent </w:t>
      </w:r>
      <w:r>
        <w:rPr>
          <w:rFonts w:ascii="Consolas" w:hAnsi="Consolas" w:cs="Consolas"/>
          <w:color w:val="E97132" w:themeColor="accent2"/>
          <w:sz w:val="18"/>
          <w:szCs w:val="18"/>
        </w:rPr>
        <w:t>Serializable</w:t>
      </w:r>
      <w:r>
        <w:t>.</w:t>
      </w:r>
    </w:p>
    <w:p w14:paraId="1EB9E5FF" w14:textId="77777777" w:rsidR="00502E4C" w:rsidRDefault="00000000">
      <w:pPr>
        <w:spacing w:after="120"/>
      </w:pPr>
      <w:r>
        <w:t xml:space="preserve">Cette interface ne déclare AUCUNE méthode. C'est un marqueur : une façon de dire à la JVM « cette classe accepte d'être transformée en octets ». Sans elle, l'écriture lèverait </w:t>
      </w:r>
      <w:r>
        <w:rPr>
          <w:rFonts w:ascii="Consolas" w:hAnsi="Consolas" w:cs="Consolas"/>
          <w:color w:val="E97132" w:themeColor="accent2"/>
          <w:sz w:val="18"/>
          <w:szCs w:val="18"/>
        </w:rPr>
        <w:t>NotSerializableException</w:t>
      </w:r>
      <w:r>
        <w:t>.</w:t>
      </w:r>
    </w:p>
    <w:p w14:paraId="5CB931F7" w14:textId="77777777" w:rsidR="00502E4C"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400"/>
        <w:gridCol w:w="3060"/>
      </w:tblGrid>
      <w:tr w:rsidR="00502E4C" w14:paraId="5D1CB3FE"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47BEB1C3" w14:textId="77777777" w:rsidR="00502E4C" w:rsidRDefault="00000000">
            <w:r>
              <w:rPr>
                <w:b/>
                <w:bCs/>
                <w:sz w:val="20"/>
                <w:szCs w:val="20"/>
              </w:rPr>
              <w:t>Élément</w:t>
            </w:r>
          </w:p>
        </w:tc>
        <w:tc>
          <w:tcPr>
            <w:tcW w:w="4400" w:type="dxa"/>
            <w:shd w:val="clear" w:color="auto" w:fill="DEEAF6"/>
            <w:tcMar>
              <w:top w:w="55" w:type="dxa"/>
              <w:left w:w="100" w:type="dxa"/>
              <w:bottom w:w="55" w:type="dxa"/>
              <w:right w:w="100" w:type="dxa"/>
            </w:tcMar>
          </w:tcPr>
          <w:p w14:paraId="79B6684B" w14:textId="77777777" w:rsidR="00502E4C" w:rsidRDefault="00000000">
            <w:r>
              <w:rPr>
                <w:b/>
                <w:bCs/>
                <w:sz w:val="20"/>
                <w:szCs w:val="20"/>
              </w:rPr>
              <w:t>Signature</w:t>
            </w:r>
          </w:p>
        </w:tc>
        <w:tc>
          <w:tcPr>
            <w:tcW w:w="3060" w:type="dxa"/>
            <w:shd w:val="clear" w:color="auto" w:fill="DEEAF6"/>
            <w:tcMar>
              <w:top w:w="55" w:type="dxa"/>
              <w:left w:w="100" w:type="dxa"/>
              <w:bottom w:w="55" w:type="dxa"/>
              <w:right w:w="100" w:type="dxa"/>
            </w:tcMar>
          </w:tcPr>
          <w:p w14:paraId="65CBF902" w14:textId="77777777" w:rsidR="00502E4C" w:rsidRDefault="00000000">
            <w:r>
              <w:rPr>
                <w:b/>
                <w:bCs/>
                <w:sz w:val="20"/>
                <w:szCs w:val="20"/>
              </w:rPr>
              <w:t>Rôle</w:t>
            </w:r>
          </w:p>
        </w:tc>
      </w:tr>
      <w:tr w:rsidR="00502E4C" w14:paraId="6AB8E95E" w14:textId="77777777">
        <w:tblPrEx>
          <w:tblCellMar>
            <w:top w:w="0" w:type="dxa"/>
            <w:bottom w:w="0" w:type="dxa"/>
          </w:tblCellMar>
        </w:tblPrEx>
        <w:trPr>
          <w:cantSplit/>
        </w:trPr>
        <w:tc>
          <w:tcPr>
            <w:tcW w:w="1900" w:type="dxa"/>
            <w:tcMar>
              <w:top w:w="55" w:type="dxa"/>
              <w:left w:w="100" w:type="dxa"/>
              <w:bottom w:w="55" w:type="dxa"/>
              <w:right w:w="100" w:type="dxa"/>
            </w:tcMar>
          </w:tcPr>
          <w:p w14:paraId="3131F130" w14:textId="77777777" w:rsidR="00502E4C" w:rsidRDefault="00000000">
            <w:r>
              <w:rPr>
                <w:rFonts w:ascii="Consolas" w:hAnsi="Consolas" w:cs="Consolas"/>
                <w:color w:val="E97132" w:themeColor="accent2"/>
                <w:sz w:val="18"/>
                <w:szCs w:val="18"/>
              </w:rPr>
              <w:t>enregistrer</w:t>
            </w:r>
          </w:p>
        </w:tc>
        <w:tc>
          <w:tcPr>
            <w:tcW w:w="4400" w:type="dxa"/>
            <w:tcMar>
              <w:top w:w="55" w:type="dxa"/>
              <w:left w:w="100" w:type="dxa"/>
              <w:bottom w:w="55" w:type="dxa"/>
              <w:right w:w="100" w:type="dxa"/>
            </w:tcMar>
          </w:tcPr>
          <w:p w14:paraId="63FE9713" w14:textId="77777777" w:rsidR="00502E4C" w:rsidRDefault="00000000">
            <w:r>
              <w:rPr>
                <w:rFonts w:ascii="Consolas" w:hAnsi="Consolas" w:cs="Consolas"/>
                <w:color w:val="E97132" w:themeColor="accent2"/>
                <w:sz w:val="18"/>
                <w:szCs w:val="18"/>
              </w:rPr>
              <w:t>public static void enregistrer(List&lt;Etudiant&gt;, File)</w:t>
            </w:r>
          </w:p>
        </w:tc>
        <w:tc>
          <w:tcPr>
            <w:tcW w:w="3060" w:type="dxa"/>
            <w:tcMar>
              <w:top w:w="55" w:type="dxa"/>
              <w:left w:w="100" w:type="dxa"/>
              <w:bottom w:w="55" w:type="dxa"/>
              <w:right w:w="100" w:type="dxa"/>
            </w:tcMar>
          </w:tcPr>
          <w:p w14:paraId="38F6AF89" w14:textId="77777777" w:rsidR="00502E4C" w:rsidRDefault="00000000">
            <w:r>
              <w:rPr>
                <w:sz w:val="20"/>
                <w:szCs w:val="20"/>
              </w:rPr>
              <w:t xml:space="preserve">Écrit la liste, en un seul </w:t>
            </w:r>
            <w:r>
              <w:rPr>
                <w:rFonts w:ascii="Consolas" w:hAnsi="Consolas" w:cs="Consolas"/>
                <w:color w:val="E97132" w:themeColor="accent2"/>
                <w:sz w:val="18"/>
                <w:szCs w:val="18"/>
              </w:rPr>
              <w:t>writeObject</w:t>
            </w:r>
          </w:p>
        </w:tc>
      </w:tr>
      <w:tr w:rsidR="00502E4C" w14:paraId="4B0094B5" w14:textId="77777777">
        <w:tblPrEx>
          <w:tblCellMar>
            <w:top w:w="0" w:type="dxa"/>
            <w:bottom w:w="0" w:type="dxa"/>
          </w:tblCellMar>
        </w:tblPrEx>
        <w:trPr>
          <w:cantSplit/>
        </w:trPr>
        <w:tc>
          <w:tcPr>
            <w:tcW w:w="1900" w:type="dxa"/>
            <w:tcMar>
              <w:top w:w="55" w:type="dxa"/>
              <w:left w:w="100" w:type="dxa"/>
              <w:bottom w:w="55" w:type="dxa"/>
              <w:right w:w="100" w:type="dxa"/>
            </w:tcMar>
          </w:tcPr>
          <w:p w14:paraId="52DDA9BE" w14:textId="77777777" w:rsidR="00502E4C" w:rsidRDefault="00000000">
            <w:r>
              <w:rPr>
                <w:rFonts w:ascii="Consolas" w:hAnsi="Consolas" w:cs="Consolas"/>
                <w:color w:val="E97132" w:themeColor="accent2"/>
                <w:sz w:val="18"/>
                <w:szCs w:val="18"/>
              </w:rPr>
              <w:t>relire</w:t>
            </w:r>
          </w:p>
        </w:tc>
        <w:tc>
          <w:tcPr>
            <w:tcW w:w="4400" w:type="dxa"/>
            <w:tcMar>
              <w:top w:w="55" w:type="dxa"/>
              <w:left w:w="100" w:type="dxa"/>
              <w:bottom w:w="55" w:type="dxa"/>
              <w:right w:w="100" w:type="dxa"/>
            </w:tcMar>
          </w:tcPr>
          <w:p w14:paraId="1CC5BBC3" w14:textId="77777777" w:rsidR="00502E4C" w:rsidRDefault="00000000">
            <w:r>
              <w:rPr>
                <w:rFonts w:ascii="Consolas" w:hAnsi="Consolas" w:cs="Consolas"/>
                <w:color w:val="E97132" w:themeColor="accent2"/>
                <w:sz w:val="18"/>
                <w:szCs w:val="18"/>
              </w:rPr>
              <w:t>public static List&lt;Etudiant&gt; relire(File)</w:t>
            </w:r>
          </w:p>
        </w:tc>
        <w:tc>
          <w:tcPr>
            <w:tcW w:w="3060" w:type="dxa"/>
            <w:tcMar>
              <w:top w:w="55" w:type="dxa"/>
              <w:left w:w="100" w:type="dxa"/>
              <w:bottom w:w="55" w:type="dxa"/>
              <w:right w:w="100" w:type="dxa"/>
            </w:tcMar>
          </w:tcPr>
          <w:p w14:paraId="68C0E43B" w14:textId="77777777" w:rsidR="00502E4C" w:rsidRDefault="00000000">
            <w:r>
              <w:rPr>
                <w:sz w:val="20"/>
                <w:szCs w:val="20"/>
              </w:rPr>
              <w:t>Relit la liste</w:t>
            </w:r>
          </w:p>
        </w:tc>
      </w:tr>
    </w:tbl>
    <w:p w14:paraId="7055C575" w14:textId="77777777" w:rsidR="00502E4C" w:rsidRDefault="00000000">
      <w:pPr>
        <w:spacing w:after="120"/>
      </w:pPr>
      <w:r>
        <w:rPr>
          <w:b/>
          <w:bCs/>
        </w:rPr>
        <w:t xml:space="preserve">Les deux classes à connaître : </w:t>
      </w:r>
      <w:r>
        <w:rPr>
          <w:rFonts w:ascii="Consolas" w:hAnsi="Consolas" w:cs="Consolas"/>
          <w:color w:val="E97132" w:themeColor="accent2"/>
          <w:sz w:val="18"/>
          <w:szCs w:val="18"/>
        </w:rPr>
        <w:t>ObjectOutputStream</w:t>
      </w:r>
      <w:r>
        <w:t xml:space="preserve"> construit sur un </w:t>
      </w:r>
      <w:r>
        <w:rPr>
          <w:rFonts w:ascii="Consolas" w:hAnsi="Consolas" w:cs="Consolas"/>
          <w:color w:val="E97132" w:themeColor="accent2"/>
          <w:sz w:val="18"/>
          <w:szCs w:val="18"/>
        </w:rPr>
        <w:t>FileOutputStream</w:t>
      </w:r>
      <w:r>
        <w:t xml:space="preserve"> pour écrire, </w:t>
      </w:r>
      <w:r>
        <w:rPr>
          <w:rFonts w:ascii="Consolas" w:hAnsi="Consolas" w:cs="Consolas"/>
          <w:color w:val="E97132" w:themeColor="accent2"/>
          <w:sz w:val="18"/>
          <w:szCs w:val="18"/>
        </w:rPr>
        <w:t>ObjectInputStream</w:t>
      </w:r>
      <w:r>
        <w:t xml:space="preserve"> sur un </w:t>
      </w:r>
      <w:r>
        <w:rPr>
          <w:rFonts w:ascii="Consolas" w:hAnsi="Consolas" w:cs="Consolas"/>
          <w:color w:val="E97132" w:themeColor="accent2"/>
          <w:sz w:val="18"/>
          <w:szCs w:val="18"/>
        </w:rPr>
        <w:t>FileInputStream</w:t>
      </w:r>
      <w:r>
        <w:t xml:space="preserve"> pour relire.</w:t>
      </w:r>
    </w:p>
    <w:p w14:paraId="25851450" w14:textId="77777777" w:rsidR="00502E4C" w:rsidRDefault="00000000">
      <w:pPr>
        <w:pStyle w:val="Titre3"/>
        <w:keepNext/>
        <w:spacing w:before="240" w:after="100"/>
      </w:pPr>
      <w:r>
        <w:rPr>
          <w:b/>
          <w:bCs/>
          <w:color w:val="595959"/>
        </w:rPr>
        <w:t>Trois choses à observer</w:t>
      </w:r>
    </w:p>
    <w:p w14:paraId="7D690FCF" w14:textId="77777777" w:rsidR="00502E4C" w:rsidRDefault="00000000">
      <w:pPr>
        <w:spacing w:after="120"/>
      </w:pPr>
      <w:r>
        <w:rPr>
          <w:b/>
          <w:bCs/>
        </w:rPr>
        <w:t xml:space="preserve">Un seul </w:t>
      </w:r>
      <w:r>
        <w:rPr>
          <w:rFonts w:ascii="Consolas" w:hAnsi="Consolas" w:cs="Consolas"/>
          <w:b/>
          <w:bCs/>
          <w:color w:val="E97132" w:themeColor="accent2"/>
          <w:sz w:val="18"/>
          <w:szCs w:val="18"/>
        </w:rPr>
        <w:t>writeObject</w:t>
      </w:r>
      <w:r>
        <w:rPr>
          <w:b/>
          <w:bCs/>
        </w:rPr>
        <w:t xml:space="preserve"> suffit pour toute la liste. </w:t>
      </w:r>
      <w:r>
        <w:t xml:space="preserve">La sérialisation suit les références : écrire la liste écrit les étudiants, donc leurs cours, donc leurs enseignants. C'est pourquoi les trois classes doivent être </w:t>
      </w:r>
      <w:r>
        <w:rPr>
          <w:rFonts w:ascii="Consolas" w:hAnsi="Consolas" w:cs="Consolas"/>
          <w:color w:val="E97132" w:themeColor="accent2"/>
          <w:sz w:val="18"/>
          <w:szCs w:val="18"/>
        </w:rPr>
        <w:t>Serializable</w:t>
      </w:r>
      <w:r>
        <w:t>, et pas seulement celle qu'on nomme. Le test le vérifie.</w:t>
      </w:r>
    </w:p>
    <w:p w14:paraId="429074BB" w14:textId="77777777" w:rsidR="00502E4C" w:rsidRDefault="00000000">
      <w:pPr>
        <w:spacing w:after="120"/>
      </w:pPr>
      <w:r>
        <w:rPr>
          <w:rFonts w:ascii="Consolas" w:hAnsi="Consolas" w:cs="Consolas"/>
          <w:b/>
          <w:bCs/>
          <w:color w:val="E97132" w:themeColor="accent2"/>
          <w:sz w:val="18"/>
          <w:szCs w:val="18"/>
        </w:rPr>
        <w:t>readObject</w:t>
      </w:r>
      <w:r>
        <w:rPr>
          <w:b/>
          <w:bCs/>
        </w:rPr>
        <w:t xml:space="preserve"> retourne un </w:t>
      </w:r>
      <w:r>
        <w:rPr>
          <w:rFonts w:ascii="Consolas" w:hAnsi="Consolas" w:cs="Consolas"/>
          <w:b/>
          <w:bCs/>
          <w:color w:val="E97132" w:themeColor="accent2"/>
          <w:sz w:val="18"/>
          <w:szCs w:val="18"/>
        </w:rPr>
        <w:t>Object</w:t>
      </w:r>
      <w:r>
        <w:rPr>
          <w:b/>
          <w:bCs/>
        </w:rPr>
        <w:t xml:space="preserve">. </w:t>
      </w:r>
      <w:r>
        <w:t>Un transtypage est inévitable, et le compilateur avertit qu'il ne peut pas le vérifier. Ce n'est pas une erreur de votre part : la sérialisation est antérieure à la généricité, et le fichier ne contient aucune trace du type paramétré.</w:t>
      </w:r>
    </w:p>
    <w:p w14:paraId="3ADAFF6D" w14:textId="77777777" w:rsidR="00502E4C" w:rsidRDefault="00000000">
      <w:pPr>
        <w:spacing w:after="120"/>
      </w:pPr>
      <w:r>
        <w:rPr>
          <w:b/>
          <w:bCs/>
        </w:rPr>
        <w:t xml:space="preserve">Ouvrez </w:t>
      </w:r>
      <w:r>
        <w:rPr>
          <w:rFonts w:ascii="Consolas" w:hAnsi="Consolas" w:cs="Consolas"/>
          <w:b/>
          <w:bCs/>
          <w:color w:val="E97132" w:themeColor="accent2"/>
          <w:sz w:val="18"/>
          <w:szCs w:val="18"/>
        </w:rPr>
        <w:t>etudiants.dat</w:t>
      </w:r>
      <w:r>
        <w:rPr>
          <w:b/>
          <w:bCs/>
        </w:rPr>
        <w:t xml:space="preserve"> dans un éditeur de texte (sans l'enregistrer). </w:t>
      </w:r>
      <w:r>
        <w:t xml:space="preserve">Vous y verrez quelques noms de classes noyés dans des octets illisibles. Le format est fait pour la JVM, pas pour vous. Gardez l'image : </w:t>
      </w:r>
      <w:hyperlink w:anchor="ex-FIC-3" w:history="1">
        <w:r>
          <w:rPr>
            <w:rFonts w:ascii="Consolas" w:hAnsi="Consolas" w:cs="Consolas"/>
            <w:color w:val="E97132" w:themeColor="accent2"/>
            <w:sz w:val="18"/>
            <w:szCs w:val="18"/>
          </w:rPr>
          <w:t>FIC.3</w:t>
        </w:r>
      </w:hyperlink>
      <w:r>
        <w:t xml:space="preserve"> prend l'autre parti.</w:t>
      </w:r>
    </w:p>
    <w:p w14:paraId="7E85DC19" w14:textId="77777777" w:rsidR="00502E4C"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0E95FC8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059B3AC" w14:textId="77777777" w:rsidR="00502E4C" w:rsidRDefault="00000000">
            <w:pPr>
              <w:spacing w:after="80"/>
            </w:pPr>
            <w:r>
              <w:rPr>
                <w:rFonts w:ascii="Consolas" w:hAnsi="Consolas" w:cs="Consolas"/>
                <w:color w:val="E97132" w:themeColor="accent2"/>
                <w:sz w:val="18"/>
                <w:szCs w:val="18"/>
              </w:rPr>
              <w:t>be.ephec.java.fic.e02.EnregistrementTest</w:t>
            </w:r>
          </w:p>
          <w:p w14:paraId="3C4ED2C8" w14:textId="77777777" w:rsidR="00502E4C" w:rsidRDefault="00000000">
            <w:pPr>
              <w:spacing w:after="80"/>
            </w:pPr>
            <w:r>
              <w:t>Vérifie la création du fichier, l'aller-retour complet, la conservation des cours et de leurs enseignants, et le cas de la liste vide.</w:t>
            </w:r>
          </w:p>
          <w:p w14:paraId="36F921E4" w14:textId="77777777" w:rsidR="00502E4C" w:rsidRDefault="00000000">
            <w:r>
              <w:t xml:space="preserve">Le test écrit dans un dossier temporaire fourni par </w:t>
            </w:r>
            <w:r>
              <w:rPr>
                <w:rFonts w:ascii="Consolas" w:hAnsi="Consolas" w:cs="Consolas"/>
                <w:color w:val="E97132" w:themeColor="accent2"/>
                <w:sz w:val="18"/>
                <w:szCs w:val="18"/>
              </w:rPr>
              <w:t>JUnit</w:t>
            </w:r>
            <w:r>
              <w:t xml:space="preserve"> — l'annotation </w:t>
            </w:r>
            <w:r>
              <w:rPr>
                <w:rFonts w:ascii="Consolas" w:hAnsi="Consolas" w:cs="Consolas"/>
                <w:color w:val="E97132" w:themeColor="accent2"/>
                <w:sz w:val="18"/>
                <w:szCs w:val="18"/>
              </w:rPr>
              <w:t>@TempDir</w:t>
            </w:r>
            <w:r>
              <w:t xml:space="preserve"> — créé avant le test et supprimé après. Vos tests ne laisseront jamais de fichiers dans le projet.</w:t>
            </w:r>
          </w:p>
        </w:tc>
      </w:tr>
    </w:tbl>
    <w:p w14:paraId="2B0477B8" w14:textId="77777777" w:rsidR="00502E4C" w:rsidRDefault="00000000">
      <w:pPr>
        <w:pStyle w:val="Titre3"/>
        <w:keepNext/>
        <w:spacing w:before="240" w:after="100"/>
      </w:pPr>
      <w:r>
        <w:rPr>
          <w:b/>
          <w:bCs/>
          <w:color w:val="595959"/>
        </w:rPr>
        <w:t>Questions à se poser</w:t>
      </w:r>
    </w:p>
    <w:p w14:paraId="657190AE" w14:textId="77777777" w:rsidR="00502E4C" w:rsidRDefault="00000000">
      <w:pPr>
        <w:pStyle w:val="Paragraphedeliste"/>
        <w:numPr>
          <w:ilvl w:val="0"/>
          <w:numId w:val="15"/>
        </w:numPr>
        <w:spacing w:after="60"/>
      </w:pPr>
      <w:r>
        <w:t xml:space="preserve">Que se passe-t-il si relire reçoit un fichier qui n'existe pas ? Votre méthode doit-elle retourner </w:t>
      </w:r>
      <w:r>
        <w:rPr>
          <w:rFonts w:ascii="Consolas" w:hAnsi="Consolas" w:cs="Consolas"/>
          <w:color w:val="E97132" w:themeColor="accent2"/>
          <w:sz w:val="18"/>
          <w:szCs w:val="18"/>
        </w:rPr>
        <w:t>null</w:t>
      </w:r>
      <w:r>
        <w:t xml:space="preserve">, une liste vide, ou lever une exception ? Voir </w:t>
      </w:r>
      <w:r>
        <w:rPr>
          <w:rFonts w:ascii="Consolas" w:hAnsi="Consolas" w:cs="Consolas"/>
          <w:color w:val="E97132" w:themeColor="accent2"/>
          <w:sz w:val="18"/>
          <w:szCs w:val="18"/>
        </w:rPr>
        <w:t>CC-ERR.1</w:t>
      </w:r>
      <w:r>
        <w:t xml:space="preserve"> et </w:t>
      </w:r>
      <w:r>
        <w:rPr>
          <w:rFonts w:ascii="Consolas" w:hAnsi="Consolas" w:cs="Consolas"/>
          <w:color w:val="E97132" w:themeColor="accent2"/>
          <w:sz w:val="18"/>
          <w:szCs w:val="18"/>
        </w:rPr>
        <w:t>CC-ERR.2</w:t>
      </w:r>
      <w:r>
        <w:t>.</w:t>
      </w:r>
    </w:p>
    <w:p w14:paraId="50C83DF3" w14:textId="77777777" w:rsidR="00502E4C" w:rsidRDefault="00000000">
      <w:pPr>
        <w:pStyle w:val="Paragraphedeliste"/>
        <w:numPr>
          <w:ilvl w:val="0"/>
          <w:numId w:val="15"/>
        </w:numPr>
        <w:spacing w:after="60"/>
      </w:pPr>
      <w:r>
        <w:t xml:space="preserve">Renommez un champ d'Etudiant, puis relisez un fichier écrit avant le changement. Que se passe-t-il ? Cherchez ce qu'est un </w:t>
      </w:r>
      <w:r>
        <w:rPr>
          <w:rFonts w:ascii="Consolas" w:hAnsi="Consolas" w:cs="Consolas"/>
          <w:color w:val="E97132" w:themeColor="accent2"/>
          <w:sz w:val="18"/>
          <w:szCs w:val="18"/>
        </w:rPr>
        <w:t>serialVersionUID</w:t>
      </w:r>
      <w:r>
        <w:t>.</w:t>
      </w:r>
    </w:p>
    <w:p w14:paraId="2CFD6BD8" w14:textId="77777777" w:rsidR="00502E4C" w:rsidRDefault="00000000">
      <w:pPr>
        <w:pStyle w:val="Paragraphedeliste"/>
        <w:numPr>
          <w:ilvl w:val="0"/>
          <w:numId w:val="15"/>
        </w:numPr>
        <w:spacing w:after="60"/>
      </w:pPr>
      <w:r>
        <w:t xml:space="preserve">Un mot de passe stocké dans un champ part-il dans le fichier ? Cherchez le mot-clé </w:t>
      </w:r>
      <w:r>
        <w:rPr>
          <w:rFonts w:ascii="Consolas" w:hAnsi="Consolas" w:cs="Consolas"/>
          <w:color w:val="E97132" w:themeColor="accent2"/>
          <w:sz w:val="18"/>
          <w:szCs w:val="18"/>
        </w:rPr>
        <w:t>transient</w:t>
      </w:r>
      <w:r>
        <w:t>.</w:t>
      </w:r>
    </w:p>
    <w:p w14:paraId="111F0BC6" w14:textId="77777777" w:rsidR="00502E4C" w:rsidRDefault="00000000">
      <w:pPr>
        <w:pStyle w:val="Paragraphedeliste"/>
        <w:numPr>
          <w:ilvl w:val="0"/>
          <w:numId w:val="15"/>
        </w:numPr>
        <w:spacing w:after="60"/>
      </w:pPr>
      <w:r>
        <w:t xml:space="preserve">Le message d'erreur que vous affichez en cas d'échec dit-il quel fichier a échoué ? Voir </w:t>
      </w:r>
      <w:r>
        <w:rPr>
          <w:rFonts w:ascii="Consolas" w:hAnsi="Consolas" w:cs="Consolas"/>
          <w:color w:val="E97132" w:themeColor="accent2"/>
          <w:sz w:val="18"/>
          <w:szCs w:val="18"/>
        </w:rPr>
        <w:t>CC-ERR.4</w:t>
      </w:r>
      <w:r>
        <w:t>.</w:t>
      </w:r>
    </w:p>
    <w:p w14:paraId="6F135749" w14:textId="77777777" w:rsidR="00502E4C" w:rsidRDefault="00502E4C">
      <w:pPr>
        <w:pBdr>
          <w:bottom w:val="single" w:sz="6" w:space="1" w:color="A6A6A6"/>
        </w:pBdr>
        <w:spacing w:before="240" w:after="360"/>
      </w:pPr>
    </w:p>
    <w:p w14:paraId="540879BD" w14:textId="77777777" w:rsidR="00502E4C" w:rsidRDefault="00000000">
      <w:pPr>
        <w:pStyle w:val="Titre2"/>
        <w:keepNext/>
        <w:spacing w:before="360" w:after="160"/>
      </w:pPr>
      <w:bookmarkStart w:id="91" w:name="_Toc243775033"/>
      <w:r>
        <w:rPr>
          <w:b/>
          <w:bCs/>
          <w:color w:val="1F4E79"/>
          <w:sz w:val="30"/>
          <w:szCs w:val="30"/>
        </w:rPr>
        <w:t>FIC.3 — Enregistrer du texte</w:t>
      </w:r>
      <w:bookmarkEnd w:id="91"/>
    </w:p>
    <w:p w14:paraId="643328FD"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be.ephec.java.fic.e03</w:t>
      </w:r>
    </w:p>
    <w:p w14:paraId="19B8703E" w14:textId="77777777" w:rsidR="00502E4C" w:rsidRDefault="00000000">
      <w:pPr>
        <w:pStyle w:val="Titre3"/>
        <w:keepNext/>
        <w:spacing w:before="240" w:after="100"/>
      </w:pPr>
      <w:r>
        <w:rPr>
          <w:b/>
          <w:bCs/>
          <w:color w:val="595959"/>
        </w:rPr>
        <w:t>Objectif</w:t>
      </w:r>
    </w:p>
    <w:p w14:paraId="53B6B770" w14:textId="77777777" w:rsidR="00502E4C" w:rsidRDefault="00000000">
      <w:pPr>
        <w:spacing w:after="120"/>
      </w:pPr>
      <w:r>
        <w:t>Enregistrer les mêmes données dans un format lisible, et mesurer ce qu'on y gagne et ce qu'on y perd.</w:t>
      </w:r>
    </w:p>
    <w:p w14:paraId="23A83761" w14:textId="77777777" w:rsidR="00502E4C"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400"/>
        <w:gridCol w:w="3060"/>
      </w:tblGrid>
      <w:tr w:rsidR="00502E4C" w14:paraId="6B97F937"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0761491A" w14:textId="77777777" w:rsidR="00502E4C" w:rsidRDefault="00000000">
            <w:r>
              <w:rPr>
                <w:b/>
                <w:bCs/>
                <w:sz w:val="20"/>
                <w:szCs w:val="20"/>
              </w:rPr>
              <w:t>Élément</w:t>
            </w:r>
          </w:p>
        </w:tc>
        <w:tc>
          <w:tcPr>
            <w:tcW w:w="4400" w:type="dxa"/>
            <w:shd w:val="clear" w:color="auto" w:fill="DEEAF6"/>
            <w:tcMar>
              <w:top w:w="55" w:type="dxa"/>
              <w:left w:w="100" w:type="dxa"/>
              <w:bottom w:w="55" w:type="dxa"/>
              <w:right w:w="100" w:type="dxa"/>
            </w:tcMar>
          </w:tcPr>
          <w:p w14:paraId="3A3E1B26" w14:textId="77777777" w:rsidR="00502E4C" w:rsidRDefault="00000000">
            <w:r>
              <w:rPr>
                <w:b/>
                <w:bCs/>
                <w:sz w:val="20"/>
                <w:szCs w:val="20"/>
              </w:rPr>
              <w:t>Signature</w:t>
            </w:r>
          </w:p>
        </w:tc>
        <w:tc>
          <w:tcPr>
            <w:tcW w:w="3060" w:type="dxa"/>
            <w:shd w:val="clear" w:color="auto" w:fill="DEEAF6"/>
            <w:tcMar>
              <w:top w:w="55" w:type="dxa"/>
              <w:left w:w="100" w:type="dxa"/>
              <w:bottom w:w="55" w:type="dxa"/>
              <w:right w:w="100" w:type="dxa"/>
            </w:tcMar>
          </w:tcPr>
          <w:p w14:paraId="7BA45D30" w14:textId="77777777" w:rsidR="00502E4C" w:rsidRDefault="00000000">
            <w:r>
              <w:rPr>
                <w:b/>
                <w:bCs/>
                <w:sz w:val="20"/>
                <w:szCs w:val="20"/>
              </w:rPr>
              <w:t>Rôle</w:t>
            </w:r>
          </w:p>
        </w:tc>
      </w:tr>
      <w:tr w:rsidR="00502E4C" w14:paraId="14165879" w14:textId="77777777">
        <w:tblPrEx>
          <w:tblCellMar>
            <w:top w:w="0" w:type="dxa"/>
            <w:bottom w:w="0" w:type="dxa"/>
          </w:tblCellMar>
        </w:tblPrEx>
        <w:trPr>
          <w:cantSplit/>
        </w:trPr>
        <w:tc>
          <w:tcPr>
            <w:tcW w:w="1900" w:type="dxa"/>
            <w:tcMar>
              <w:top w:w="55" w:type="dxa"/>
              <w:left w:w="100" w:type="dxa"/>
              <w:bottom w:w="55" w:type="dxa"/>
              <w:right w:w="100" w:type="dxa"/>
            </w:tcMar>
          </w:tcPr>
          <w:p w14:paraId="404099B5" w14:textId="77777777" w:rsidR="00502E4C" w:rsidRDefault="00000000">
            <w:r>
              <w:rPr>
                <w:rFonts w:ascii="Consolas" w:hAnsi="Consolas" w:cs="Consolas"/>
                <w:color w:val="E97132" w:themeColor="accent2"/>
                <w:sz w:val="18"/>
                <w:szCs w:val="18"/>
              </w:rPr>
              <w:t>ecrire</w:t>
            </w:r>
          </w:p>
        </w:tc>
        <w:tc>
          <w:tcPr>
            <w:tcW w:w="4400" w:type="dxa"/>
            <w:tcMar>
              <w:top w:w="55" w:type="dxa"/>
              <w:left w:w="100" w:type="dxa"/>
              <w:bottom w:w="55" w:type="dxa"/>
              <w:right w:w="100" w:type="dxa"/>
            </w:tcMar>
          </w:tcPr>
          <w:p w14:paraId="09558FCC" w14:textId="77777777" w:rsidR="00502E4C" w:rsidRDefault="00000000">
            <w:r>
              <w:rPr>
                <w:rFonts w:ascii="Consolas" w:hAnsi="Consolas" w:cs="Consolas"/>
                <w:color w:val="E97132" w:themeColor="accent2"/>
                <w:sz w:val="18"/>
                <w:szCs w:val="18"/>
              </w:rPr>
              <w:t>public static void ecrire(List&lt;Etudiant&gt;, File)</w:t>
            </w:r>
          </w:p>
        </w:tc>
        <w:tc>
          <w:tcPr>
            <w:tcW w:w="3060" w:type="dxa"/>
            <w:tcMar>
              <w:top w:w="55" w:type="dxa"/>
              <w:left w:w="100" w:type="dxa"/>
              <w:bottom w:w="55" w:type="dxa"/>
              <w:right w:w="100" w:type="dxa"/>
            </w:tcMar>
          </w:tcPr>
          <w:p w14:paraId="327A2CD3" w14:textId="77777777" w:rsidR="00502E4C" w:rsidRDefault="00000000">
            <w:r>
              <w:rPr>
                <w:sz w:val="20"/>
                <w:szCs w:val="20"/>
              </w:rPr>
              <w:t>Un étudiant par ligne</w:t>
            </w:r>
          </w:p>
        </w:tc>
      </w:tr>
      <w:tr w:rsidR="00502E4C" w14:paraId="7F4D778F" w14:textId="77777777">
        <w:tblPrEx>
          <w:tblCellMar>
            <w:top w:w="0" w:type="dxa"/>
            <w:bottom w:w="0" w:type="dxa"/>
          </w:tblCellMar>
        </w:tblPrEx>
        <w:trPr>
          <w:cantSplit/>
        </w:trPr>
        <w:tc>
          <w:tcPr>
            <w:tcW w:w="1900" w:type="dxa"/>
            <w:tcMar>
              <w:top w:w="55" w:type="dxa"/>
              <w:left w:w="100" w:type="dxa"/>
              <w:bottom w:w="55" w:type="dxa"/>
              <w:right w:w="100" w:type="dxa"/>
            </w:tcMar>
          </w:tcPr>
          <w:p w14:paraId="384CC7D0" w14:textId="77777777" w:rsidR="00502E4C" w:rsidRDefault="00000000">
            <w:r>
              <w:rPr>
                <w:rFonts w:ascii="Consolas" w:hAnsi="Consolas" w:cs="Consolas"/>
                <w:color w:val="E97132" w:themeColor="accent2"/>
                <w:sz w:val="18"/>
                <w:szCs w:val="18"/>
              </w:rPr>
              <w:t>lireLignes</w:t>
            </w:r>
          </w:p>
        </w:tc>
        <w:tc>
          <w:tcPr>
            <w:tcW w:w="4400" w:type="dxa"/>
            <w:tcMar>
              <w:top w:w="55" w:type="dxa"/>
              <w:left w:w="100" w:type="dxa"/>
              <w:bottom w:w="55" w:type="dxa"/>
              <w:right w:w="100" w:type="dxa"/>
            </w:tcMar>
          </w:tcPr>
          <w:p w14:paraId="749A56B1" w14:textId="77777777" w:rsidR="00502E4C" w:rsidRDefault="00000000">
            <w:r>
              <w:rPr>
                <w:rFonts w:ascii="Consolas" w:hAnsi="Consolas" w:cs="Consolas"/>
                <w:color w:val="E97132" w:themeColor="accent2"/>
                <w:sz w:val="18"/>
                <w:szCs w:val="18"/>
              </w:rPr>
              <w:t>public static List&lt;String&gt; lireLignes(File)</w:t>
            </w:r>
          </w:p>
        </w:tc>
        <w:tc>
          <w:tcPr>
            <w:tcW w:w="3060" w:type="dxa"/>
            <w:tcMar>
              <w:top w:w="55" w:type="dxa"/>
              <w:left w:w="100" w:type="dxa"/>
              <w:bottom w:w="55" w:type="dxa"/>
              <w:right w:w="100" w:type="dxa"/>
            </w:tcMar>
          </w:tcPr>
          <w:p w14:paraId="5FFCC63A" w14:textId="77777777" w:rsidR="00502E4C" w:rsidRDefault="00000000">
            <w:r>
              <w:rPr>
                <w:sz w:val="20"/>
                <w:szCs w:val="20"/>
              </w:rPr>
              <w:t>Les lignes du fichier, telles quelles</w:t>
            </w:r>
          </w:p>
        </w:tc>
      </w:tr>
      <w:tr w:rsidR="00502E4C" w14:paraId="2C8A9F48" w14:textId="77777777">
        <w:tblPrEx>
          <w:tblCellMar>
            <w:top w:w="0" w:type="dxa"/>
            <w:bottom w:w="0" w:type="dxa"/>
          </w:tblCellMar>
        </w:tblPrEx>
        <w:trPr>
          <w:cantSplit/>
        </w:trPr>
        <w:tc>
          <w:tcPr>
            <w:tcW w:w="1900" w:type="dxa"/>
            <w:tcMar>
              <w:top w:w="55" w:type="dxa"/>
              <w:left w:w="100" w:type="dxa"/>
              <w:bottom w:w="55" w:type="dxa"/>
              <w:right w:w="100" w:type="dxa"/>
            </w:tcMar>
          </w:tcPr>
          <w:p w14:paraId="59F096A5" w14:textId="77777777" w:rsidR="00502E4C" w:rsidRDefault="00000000">
            <w:r>
              <w:rPr>
                <w:rFonts w:ascii="Consolas" w:hAnsi="Consolas" w:cs="Consolas"/>
                <w:color w:val="E97132" w:themeColor="accent2"/>
                <w:sz w:val="18"/>
                <w:szCs w:val="18"/>
              </w:rPr>
              <w:t>relire</w:t>
            </w:r>
          </w:p>
        </w:tc>
        <w:tc>
          <w:tcPr>
            <w:tcW w:w="4400" w:type="dxa"/>
            <w:tcMar>
              <w:top w:w="55" w:type="dxa"/>
              <w:left w:w="100" w:type="dxa"/>
              <w:bottom w:w="55" w:type="dxa"/>
              <w:right w:w="100" w:type="dxa"/>
            </w:tcMar>
          </w:tcPr>
          <w:p w14:paraId="7DD00EC8" w14:textId="77777777" w:rsidR="00502E4C" w:rsidRDefault="00000000">
            <w:r>
              <w:rPr>
                <w:rFonts w:ascii="Consolas" w:hAnsi="Consolas" w:cs="Consolas"/>
                <w:color w:val="E97132" w:themeColor="accent2"/>
                <w:sz w:val="18"/>
                <w:szCs w:val="18"/>
              </w:rPr>
              <w:t>public static List&lt;Etudiant&gt; relire(File)</w:t>
            </w:r>
          </w:p>
        </w:tc>
        <w:tc>
          <w:tcPr>
            <w:tcW w:w="3060" w:type="dxa"/>
            <w:tcMar>
              <w:top w:w="55" w:type="dxa"/>
              <w:left w:w="100" w:type="dxa"/>
              <w:bottom w:w="55" w:type="dxa"/>
              <w:right w:w="100" w:type="dxa"/>
            </w:tcMar>
          </w:tcPr>
          <w:p w14:paraId="31D3FC81" w14:textId="77777777" w:rsidR="00502E4C" w:rsidRDefault="00000000">
            <w:r>
              <w:rPr>
                <w:sz w:val="20"/>
                <w:szCs w:val="20"/>
              </w:rPr>
              <w:t>Reconstruit les étudiants</w:t>
            </w:r>
          </w:p>
        </w:tc>
      </w:tr>
    </w:tbl>
    <w:p w14:paraId="5D0D4C65" w14:textId="77777777" w:rsidR="00502E4C" w:rsidRDefault="00000000">
      <w:pPr>
        <w:spacing w:after="120"/>
      </w:pPr>
      <w:r>
        <w:t>Le format est imposé : le nom, le prénom et les intitulés de cours séparés par des points-virgules ; les cours séparés entre eux par des virgules.</w:t>
      </w:r>
    </w:p>
    <w:p w14:paraId="6238A438" w14:textId="77777777" w:rsidR="00502E4C" w:rsidRPr="007F5B30" w:rsidRDefault="00000000">
      <w:pPr>
        <w:keepNext/>
        <w:keepLines/>
        <w:shd w:val="clear" w:color="auto" w:fill="F2F2F2"/>
        <w:spacing w:before="100"/>
        <w:ind w:left="220"/>
        <w:rPr>
          <w:lang w:val="nl-BE"/>
        </w:rPr>
      </w:pPr>
      <w:r w:rsidRPr="007F5B30">
        <w:rPr>
          <w:rFonts w:ascii="Consolas" w:hAnsi="Consolas" w:cs="Consolas"/>
          <w:color w:val="E97132" w:themeColor="accent2"/>
          <w:sz w:val="18"/>
          <w:szCs w:val="18"/>
          <w:lang w:val="nl-BE"/>
        </w:rPr>
        <w:t>Lovelace;Ada;Java,Algebre</w:t>
      </w:r>
    </w:p>
    <w:p w14:paraId="3200D6E8" w14:textId="77777777" w:rsidR="00502E4C" w:rsidRPr="007F5B30" w:rsidRDefault="00000000">
      <w:pPr>
        <w:keepLines/>
        <w:shd w:val="clear" w:color="auto" w:fill="F2F2F2"/>
        <w:spacing w:after="160"/>
        <w:ind w:left="220"/>
        <w:rPr>
          <w:lang w:val="nl-BE"/>
        </w:rPr>
      </w:pPr>
      <w:r w:rsidRPr="007F5B30">
        <w:rPr>
          <w:rFonts w:ascii="Consolas" w:hAnsi="Consolas" w:cs="Consolas"/>
          <w:color w:val="E97132" w:themeColor="accent2"/>
          <w:sz w:val="18"/>
          <w:szCs w:val="18"/>
          <w:lang w:val="nl-BE"/>
        </w:rPr>
        <w:t>Turing;Alan;</w:t>
      </w:r>
    </w:p>
    <w:p w14:paraId="65413E99" w14:textId="77777777" w:rsidR="00502E4C" w:rsidRDefault="00000000">
      <w:pPr>
        <w:spacing w:after="120"/>
      </w:pPr>
      <w:r>
        <w:rPr>
          <w:b/>
          <w:bCs/>
        </w:rPr>
        <w:t xml:space="preserve">Un piège à l'analyse. </w:t>
      </w:r>
      <w:r>
        <w:rPr>
          <w:rFonts w:ascii="Consolas" w:hAnsi="Consolas" w:cs="Consolas"/>
          <w:color w:val="E97132" w:themeColor="accent2"/>
          <w:sz w:val="18"/>
          <w:szCs w:val="18"/>
        </w:rPr>
        <w:t>"Turing;Alan;".split(";")</w:t>
      </w:r>
      <w:r>
        <w:t xml:space="preserve"> retourne un tableau de DEUX éléments, pas trois : </w:t>
      </w:r>
      <w:r>
        <w:rPr>
          <w:rFonts w:ascii="Consolas" w:hAnsi="Consolas" w:cs="Consolas"/>
          <w:color w:val="E97132" w:themeColor="accent2"/>
          <w:sz w:val="18"/>
          <w:szCs w:val="18"/>
        </w:rPr>
        <w:t>split</w:t>
      </w:r>
      <w:r>
        <w:t xml:space="preserve"> supprime les champs vides de fin. Le second argument </w:t>
      </w:r>
      <w:r>
        <w:rPr>
          <w:rFonts w:ascii="Consolas" w:hAnsi="Consolas" w:cs="Consolas"/>
          <w:color w:val="E97132" w:themeColor="accent2"/>
          <w:sz w:val="18"/>
          <w:szCs w:val="18"/>
        </w:rPr>
        <w:t>-1</w:t>
      </w:r>
      <w:r>
        <w:t xml:space="preserve"> le lui interdit. Le test contient un étudiant sans cours, précisément pour ça.</w:t>
      </w:r>
    </w:p>
    <w:p w14:paraId="130B55E4" w14:textId="77777777" w:rsidR="00502E4C" w:rsidRDefault="00000000">
      <w:pPr>
        <w:pStyle w:val="Titre3"/>
        <w:keepNext/>
        <w:spacing w:before="240" w:after="100"/>
      </w:pPr>
      <w:r>
        <w:rPr>
          <w:b/>
          <w:bCs/>
          <w:color w:val="595959"/>
        </w:rPr>
        <w:t>La comparaison</w:t>
      </w:r>
    </w:p>
    <w:p w14:paraId="34EACB4B" w14:textId="77777777" w:rsidR="00502E4C" w:rsidRDefault="00000000">
      <w:pPr>
        <w:spacing w:after="120"/>
      </w:pPr>
      <w:r>
        <w:t xml:space="preserve">Les cours reconstruits n'ont plus de chargé de cours : le format texte ne l'a pas écrit. Créez donc un enseignant </w:t>
      </w:r>
      <w:r>
        <w:rPr>
          <w:rFonts w:ascii="Consolas" w:hAnsi="Consolas" w:cs="Consolas"/>
          <w:color w:val="E97132" w:themeColor="accent2"/>
          <w:sz w:val="18"/>
          <w:szCs w:val="18"/>
        </w:rPr>
        <w:t>"Inconnu Inconnu"</w:t>
      </w:r>
      <w:r>
        <w:t xml:space="preserve"> pour chacun — et mesurez ce que cela signifie.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4C397A6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E85D051" w14:textId="77777777" w:rsidR="00502E4C" w:rsidRDefault="00000000">
            <w:pPr>
              <w:spacing w:after="80"/>
            </w:pPr>
            <w:r>
              <w:rPr>
                <w:b/>
                <w:bCs/>
              </w:rPr>
              <w:t>La question de fond</w:t>
            </w:r>
          </w:p>
          <w:p w14:paraId="5E95859F" w14:textId="77777777" w:rsidR="00502E4C" w:rsidRDefault="00000000">
            <w:pPr>
              <w:spacing w:after="80"/>
            </w:pPr>
            <w:r>
              <w:t xml:space="preserve">Le fichier </w:t>
            </w:r>
            <w:r>
              <w:rPr>
                <w:rFonts w:ascii="Consolas" w:hAnsi="Consolas" w:cs="Consolas"/>
                <w:color w:val="E97132" w:themeColor="accent2"/>
                <w:sz w:val="18"/>
                <w:szCs w:val="18"/>
              </w:rPr>
              <w:t>.dat</w:t>
            </w:r>
            <w:r>
              <w:t xml:space="preserve"> conserve tout, mais ne se lit que par un programme Java, et seulement tant que les classes n'ont pas changé. Le fichier </w:t>
            </w:r>
            <w:r>
              <w:rPr>
                <w:rFonts w:ascii="Consolas" w:hAnsi="Consolas" w:cs="Consolas"/>
                <w:color w:val="E97132" w:themeColor="accent2"/>
                <w:sz w:val="18"/>
                <w:szCs w:val="18"/>
              </w:rPr>
              <w:t>.txt</w:t>
            </w:r>
            <w:r>
              <w:t xml:space="preserve"> ne conserve que ce qu'on a décidé d'écrire, mais s'ouvre dans n'importe quel éditeur, se traite par un tableur ou par un autre langage, et survit à toutes les évolutions de vos classes.</w:t>
            </w:r>
          </w:p>
          <w:p w14:paraId="29340891" w14:textId="77777777" w:rsidR="00502E4C" w:rsidRDefault="00000000">
            <w:r>
              <w:t xml:space="preserve">Savez-vous lire </w:t>
            </w:r>
            <w:r>
              <w:rPr>
                <w:rFonts w:ascii="Consolas" w:hAnsi="Consolas" w:cs="Consolas"/>
                <w:color w:val="E97132" w:themeColor="accent2"/>
                <w:sz w:val="18"/>
                <w:szCs w:val="18"/>
              </w:rPr>
              <w:t>etudiants.txt</w:t>
            </w:r>
            <w:r>
              <w:t xml:space="preserve"> ? Et </w:t>
            </w:r>
            <w:r>
              <w:rPr>
                <w:rFonts w:ascii="Consolas" w:hAnsi="Consolas" w:cs="Consolas"/>
                <w:color w:val="E97132" w:themeColor="accent2"/>
                <w:sz w:val="18"/>
                <w:szCs w:val="18"/>
              </w:rPr>
              <w:t>etudiants.dat</w:t>
            </w:r>
            <w:r>
              <w:t> ? La réponse à ces deux questions est tout l'enjeu du choix d'un format.</w:t>
            </w:r>
          </w:p>
        </w:tc>
      </w:tr>
    </w:tbl>
    <w:p w14:paraId="541A293F" w14:textId="77777777" w:rsidR="00502E4C"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7544842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AAD2F94" w14:textId="77777777" w:rsidR="00502E4C" w:rsidRDefault="00000000">
            <w:pPr>
              <w:spacing w:after="80"/>
            </w:pPr>
            <w:r>
              <w:rPr>
                <w:rFonts w:ascii="Consolas" w:hAnsi="Consolas" w:cs="Consolas"/>
                <w:color w:val="E97132" w:themeColor="accent2"/>
                <w:sz w:val="18"/>
                <w:szCs w:val="18"/>
              </w:rPr>
              <w:t>be.ephec.java.fic.e03.EcritListeEtudiantsTest</w:t>
            </w:r>
          </w:p>
          <w:p w14:paraId="31070481" w14:textId="77777777" w:rsidR="00502E4C" w:rsidRDefault="00000000">
            <w:r>
              <w:t>Vérifie le format d'écriture au caractère près, le cas de la liste vide, la reconstruction des étudiants — y compris celui sans cours — et le fait que le chargé de cours ait bel et bien été perdu.</w:t>
            </w:r>
          </w:p>
        </w:tc>
      </w:tr>
    </w:tbl>
    <w:p w14:paraId="608DD9D3" w14:textId="77777777" w:rsidR="00502E4C" w:rsidRDefault="00000000">
      <w:pPr>
        <w:pStyle w:val="Titre3"/>
        <w:keepNext/>
        <w:spacing w:before="240" w:after="100"/>
      </w:pPr>
      <w:r>
        <w:rPr>
          <w:b/>
          <w:bCs/>
          <w:color w:val="595959"/>
        </w:rPr>
        <w:t>Questions à se poser</w:t>
      </w:r>
    </w:p>
    <w:p w14:paraId="3CEA6CD0" w14:textId="77777777" w:rsidR="00502E4C" w:rsidRDefault="00000000">
      <w:pPr>
        <w:pStyle w:val="Paragraphedeliste"/>
        <w:numPr>
          <w:ilvl w:val="0"/>
          <w:numId w:val="15"/>
        </w:numPr>
        <w:spacing w:after="60"/>
      </w:pPr>
      <w:r>
        <w:t xml:space="preserve">Que se passe-t-il si le nom d'un étudiant contient un point-virgule ? Comment les formats réels — </w:t>
      </w:r>
      <w:r>
        <w:rPr>
          <w:rFonts w:ascii="Consolas" w:hAnsi="Consolas" w:cs="Consolas"/>
          <w:color w:val="E97132" w:themeColor="accent2"/>
          <w:sz w:val="18"/>
          <w:szCs w:val="18"/>
        </w:rPr>
        <w:t>CSV</w:t>
      </w:r>
      <w:r>
        <w:t>, par exemple — traitent-ils ce problème ?</w:t>
      </w:r>
    </w:p>
    <w:p w14:paraId="085D3664" w14:textId="77777777" w:rsidR="00502E4C" w:rsidRDefault="00000000">
      <w:pPr>
        <w:pStyle w:val="Paragraphedeliste"/>
        <w:numPr>
          <w:ilvl w:val="0"/>
          <w:numId w:val="15"/>
        </w:numPr>
        <w:spacing w:after="60"/>
      </w:pPr>
      <w:r>
        <w:t xml:space="preserve">Pour conserver le chargé de cours dans le fichier texte, que faudrait-il ajouter au format ? À partir de quel moment vaudrait-il mieux utiliser un format existant comme </w:t>
      </w:r>
      <w:r>
        <w:rPr>
          <w:rFonts w:ascii="Consolas" w:hAnsi="Consolas" w:cs="Consolas"/>
          <w:color w:val="E97132" w:themeColor="accent2"/>
          <w:sz w:val="18"/>
          <w:szCs w:val="18"/>
        </w:rPr>
        <w:t>JSON</w:t>
      </w:r>
      <w:r>
        <w:t> ?</w:t>
      </w:r>
    </w:p>
    <w:p w14:paraId="7AFC5119" w14:textId="77777777" w:rsidR="00502E4C" w:rsidRDefault="00000000">
      <w:pPr>
        <w:pStyle w:val="Paragraphedeliste"/>
        <w:numPr>
          <w:ilvl w:val="0"/>
          <w:numId w:val="15"/>
        </w:numPr>
        <w:spacing w:after="60"/>
      </w:pPr>
      <w:r>
        <w:t xml:space="preserve">Le fichier écrit dépend du dossier depuis lequel on lance le programme. Où atterrit </w:t>
      </w:r>
      <w:r>
        <w:rPr>
          <w:rFonts w:ascii="Consolas" w:hAnsi="Consolas" w:cs="Consolas"/>
          <w:color w:val="E97132" w:themeColor="accent2"/>
          <w:sz w:val="18"/>
          <w:szCs w:val="18"/>
        </w:rPr>
        <w:t>new File("etudiants.txt")</w:t>
      </w:r>
      <w:r>
        <w:t xml:space="preserve"> quand on lance depuis IntelliJ ? Affichez </w:t>
      </w:r>
      <w:r>
        <w:rPr>
          <w:rFonts w:ascii="Consolas" w:hAnsi="Consolas" w:cs="Consolas"/>
          <w:color w:val="E97132" w:themeColor="accent2"/>
          <w:sz w:val="18"/>
          <w:szCs w:val="18"/>
        </w:rPr>
        <w:t>fichier.getAbsolutePath()</w:t>
      </w:r>
      <w:r>
        <w:t xml:space="preserve"> pour le savoir.</w:t>
      </w:r>
    </w:p>
    <w:p w14:paraId="3CC023D1" w14:textId="77777777" w:rsidR="00502E4C" w:rsidRDefault="00000000">
      <w:pPr>
        <w:pStyle w:val="Paragraphedeliste"/>
        <w:numPr>
          <w:ilvl w:val="0"/>
          <w:numId w:val="15"/>
        </w:numPr>
        <w:spacing w:after="60"/>
      </w:pPr>
      <w:r>
        <w:t xml:space="preserve">La méthode qui écrit et celle qui met en forme sont-elles séparées ? Voir </w:t>
      </w:r>
      <w:r>
        <w:rPr>
          <w:rFonts w:ascii="Consolas" w:hAnsi="Consolas" w:cs="Consolas"/>
          <w:color w:val="E97132" w:themeColor="accent2"/>
          <w:sz w:val="18"/>
          <w:szCs w:val="18"/>
        </w:rPr>
        <w:t>CC-MET.3</w:t>
      </w:r>
      <w:r>
        <w:t>.</w:t>
      </w:r>
    </w:p>
    <w:p w14:paraId="322AECCE" w14:textId="77777777" w:rsidR="00502E4C" w:rsidRDefault="00000000">
      <w:pPr>
        <w:pStyle w:val="Titre1"/>
        <w:keepNext/>
        <w:pageBreakBefore/>
        <w:spacing w:before="360" w:after="160"/>
      </w:pPr>
      <w:bookmarkStart w:id="92" w:name="_Toc243775034"/>
      <w:r>
        <w:rPr>
          <w:b/>
          <w:bCs/>
          <w:color w:val="1F4E79"/>
          <w:sz w:val="40"/>
          <w:szCs w:val="40"/>
        </w:rPr>
        <w:lastRenderedPageBreak/>
        <w:t>Module REC — Exercices récapitulatifs</w:t>
      </w:r>
      <w:bookmarkEnd w:id="92"/>
    </w:p>
    <w:p w14:paraId="33CB798C" w14:textId="77777777" w:rsidR="00502E4C" w:rsidRDefault="00502E4C">
      <w:pPr>
        <w:spacing w:after="120"/>
      </w:pPr>
    </w:p>
    <w:p w14:paraId="2002BA1E" w14:textId="77777777" w:rsidR="00502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502E4C" w14:paraId="56F30215"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23AAC49A" w14:textId="77777777" w:rsidR="00502E4C" w:rsidRDefault="00000000">
            <w:r>
              <w:rPr>
                <w:b/>
                <w:bCs/>
                <w:sz w:val="20"/>
                <w:szCs w:val="20"/>
              </w:rPr>
              <w:t>Exercice</w:t>
            </w:r>
          </w:p>
        </w:tc>
        <w:tc>
          <w:tcPr>
            <w:tcW w:w="3400" w:type="dxa"/>
            <w:shd w:val="clear" w:color="auto" w:fill="DEEAF6"/>
            <w:tcMar>
              <w:top w:w="55" w:type="dxa"/>
              <w:left w:w="100" w:type="dxa"/>
              <w:bottom w:w="55" w:type="dxa"/>
              <w:right w:w="100" w:type="dxa"/>
            </w:tcMar>
          </w:tcPr>
          <w:p w14:paraId="69450828" w14:textId="77777777" w:rsidR="00502E4C" w:rsidRDefault="00000000">
            <w:r>
              <w:rPr>
                <w:b/>
                <w:bCs/>
                <w:sz w:val="20"/>
                <w:szCs w:val="20"/>
              </w:rPr>
              <w:t>Package</w:t>
            </w:r>
          </w:p>
        </w:tc>
        <w:tc>
          <w:tcPr>
            <w:tcW w:w="3760" w:type="dxa"/>
            <w:shd w:val="clear" w:color="auto" w:fill="DEEAF6"/>
            <w:tcMar>
              <w:top w:w="55" w:type="dxa"/>
              <w:left w:w="100" w:type="dxa"/>
              <w:bottom w:w="55" w:type="dxa"/>
              <w:right w:w="100" w:type="dxa"/>
            </w:tcMar>
          </w:tcPr>
          <w:p w14:paraId="1856D9EC" w14:textId="77777777" w:rsidR="00502E4C" w:rsidRDefault="00000000">
            <w:r>
              <w:rPr>
                <w:b/>
                <w:bCs/>
                <w:sz w:val="20"/>
                <w:szCs w:val="20"/>
              </w:rPr>
              <w:t>Sujet</w:t>
            </w:r>
          </w:p>
        </w:tc>
      </w:tr>
      <w:tr w:rsidR="00502E4C" w14:paraId="6ABAF00C" w14:textId="77777777">
        <w:tblPrEx>
          <w:tblCellMar>
            <w:top w:w="0" w:type="dxa"/>
            <w:bottom w:w="0" w:type="dxa"/>
          </w:tblCellMar>
        </w:tblPrEx>
        <w:trPr>
          <w:cantSplit/>
        </w:trPr>
        <w:tc>
          <w:tcPr>
            <w:tcW w:w="2200" w:type="dxa"/>
            <w:tcMar>
              <w:top w:w="55" w:type="dxa"/>
              <w:left w:w="100" w:type="dxa"/>
              <w:bottom w:w="55" w:type="dxa"/>
              <w:right w:w="100" w:type="dxa"/>
            </w:tcMar>
          </w:tcPr>
          <w:p w14:paraId="43A3C72E" w14:textId="77777777" w:rsidR="00502E4C" w:rsidRDefault="00000000">
            <w:hyperlink w:anchor="ex-REC-1" w:history="1">
              <w:r>
                <w:rPr>
                  <w:rFonts w:ascii="Consolas" w:hAnsi="Consolas" w:cs="Consolas"/>
                  <w:color w:val="0563C1"/>
                  <w:sz w:val="18"/>
                  <w:szCs w:val="18"/>
                  <w:u w:val="single"/>
                </w:rPr>
                <w:t>REC.1</w:t>
              </w:r>
            </w:hyperlink>
          </w:p>
        </w:tc>
        <w:tc>
          <w:tcPr>
            <w:tcW w:w="3400" w:type="dxa"/>
            <w:tcMar>
              <w:top w:w="55" w:type="dxa"/>
              <w:left w:w="100" w:type="dxa"/>
              <w:bottom w:w="55" w:type="dxa"/>
              <w:right w:w="100" w:type="dxa"/>
            </w:tcMar>
          </w:tcPr>
          <w:p w14:paraId="7D1D0A98" w14:textId="77777777" w:rsidR="00502E4C" w:rsidRDefault="00000000">
            <w:r>
              <w:rPr>
                <w:rFonts w:ascii="Consolas" w:hAnsi="Consolas" w:cs="Consolas"/>
                <w:color w:val="E97132" w:themeColor="accent2"/>
                <w:sz w:val="18"/>
                <w:szCs w:val="18"/>
              </w:rPr>
              <w:t>be.ephec.java.rec.e01</w:t>
            </w:r>
          </w:p>
        </w:tc>
        <w:tc>
          <w:tcPr>
            <w:tcW w:w="3760" w:type="dxa"/>
            <w:tcMar>
              <w:top w:w="55" w:type="dxa"/>
              <w:left w:w="100" w:type="dxa"/>
              <w:bottom w:w="55" w:type="dxa"/>
              <w:right w:w="100" w:type="dxa"/>
            </w:tcMar>
          </w:tcPr>
          <w:p w14:paraId="5E2C7615" w14:textId="77777777" w:rsidR="00502E4C" w:rsidRDefault="00000000">
            <w:r>
              <w:rPr>
                <w:sz w:val="20"/>
                <w:szCs w:val="20"/>
              </w:rPr>
              <w:t>Une horloge sur 24 heures</w:t>
            </w:r>
          </w:p>
        </w:tc>
      </w:tr>
      <w:tr w:rsidR="00502E4C" w14:paraId="08CF092F" w14:textId="77777777">
        <w:tblPrEx>
          <w:tblCellMar>
            <w:top w:w="0" w:type="dxa"/>
            <w:bottom w:w="0" w:type="dxa"/>
          </w:tblCellMar>
        </w:tblPrEx>
        <w:trPr>
          <w:cantSplit/>
        </w:trPr>
        <w:tc>
          <w:tcPr>
            <w:tcW w:w="2200" w:type="dxa"/>
            <w:tcMar>
              <w:top w:w="55" w:type="dxa"/>
              <w:left w:w="100" w:type="dxa"/>
              <w:bottom w:w="55" w:type="dxa"/>
              <w:right w:w="100" w:type="dxa"/>
            </w:tcMar>
          </w:tcPr>
          <w:p w14:paraId="2097F632" w14:textId="77777777" w:rsidR="00502E4C" w:rsidRDefault="00000000">
            <w:hyperlink w:anchor="ex-REC-2" w:history="1">
              <w:r>
                <w:rPr>
                  <w:rFonts w:ascii="Consolas" w:hAnsi="Consolas" w:cs="Consolas"/>
                  <w:color w:val="0563C1"/>
                  <w:sz w:val="18"/>
                  <w:szCs w:val="18"/>
                  <w:u w:val="single"/>
                </w:rPr>
                <w:t>REC.2</w:t>
              </w:r>
            </w:hyperlink>
          </w:p>
        </w:tc>
        <w:tc>
          <w:tcPr>
            <w:tcW w:w="3400" w:type="dxa"/>
            <w:tcMar>
              <w:top w:w="55" w:type="dxa"/>
              <w:left w:w="100" w:type="dxa"/>
              <w:bottom w:w="55" w:type="dxa"/>
              <w:right w:w="100" w:type="dxa"/>
            </w:tcMar>
          </w:tcPr>
          <w:p w14:paraId="00CC9CFB" w14:textId="77777777" w:rsidR="00502E4C" w:rsidRDefault="00000000">
            <w:r>
              <w:rPr>
                <w:rFonts w:ascii="Consolas" w:hAnsi="Consolas" w:cs="Consolas"/>
                <w:color w:val="E97132" w:themeColor="accent2"/>
                <w:sz w:val="18"/>
                <w:szCs w:val="18"/>
              </w:rPr>
              <w:t>be.ephec.java.rec.e02</w:t>
            </w:r>
          </w:p>
        </w:tc>
        <w:tc>
          <w:tcPr>
            <w:tcW w:w="3760" w:type="dxa"/>
            <w:tcMar>
              <w:top w:w="55" w:type="dxa"/>
              <w:left w:w="100" w:type="dxa"/>
              <w:bottom w:w="55" w:type="dxa"/>
              <w:right w:w="100" w:type="dxa"/>
            </w:tcMar>
          </w:tcPr>
          <w:p w14:paraId="44AF013B" w14:textId="77777777" w:rsidR="00502E4C" w:rsidRDefault="00000000">
            <w:r>
              <w:rPr>
                <w:sz w:val="20"/>
                <w:szCs w:val="20"/>
              </w:rPr>
              <w:t>Un parc de véhicules</w:t>
            </w:r>
          </w:p>
        </w:tc>
      </w:tr>
      <w:tr w:rsidR="00502E4C" w14:paraId="51BFD9C7" w14:textId="77777777">
        <w:tblPrEx>
          <w:tblCellMar>
            <w:top w:w="0" w:type="dxa"/>
            <w:bottom w:w="0" w:type="dxa"/>
          </w:tblCellMar>
        </w:tblPrEx>
        <w:trPr>
          <w:cantSplit/>
        </w:trPr>
        <w:tc>
          <w:tcPr>
            <w:tcW w:w="2200" w:type="dxa"/>
            <w:tcMar>
              <w:top w:w="55" w:type="dxa"/>
              <w:left w:w="100" w:type="dxa"/>
              <w:bottom w:w="55" w:type="dxa"/>
              <w:right w:w="100" w:type="dxa"/>
            </w:tcMar>
          </w:tcPr>
          <w:p w14:paraId="099FF95D" w14:textId="77777777" w:rsidR="00502E4C" w:rsidRDefault="00000000">
            <w:hyperlink w:anchor="ex-REC-3" w:history="1">
              <w:r>
                <w:rPr>
                  <w:rFonts w:ascii="Consolas" w:hAnsi="Consolas" w:cs="Consolas"/>
                  <w:color w:val="0563C1"/>
                  <w:sz w:val="18"/>
                  <w:szCs w:val="18"/>
                  <w:u w:val="single"/>
                </w:rPr>
                <w:t>REC.3</w:t>
              </w:r>
            </w:hyperlink>
          </w:p>
        </w:tc>
        <w:tc>
          <w:tcPr>
            <w:tcW w:w="3400" w:type="dxa"/>
            <w:tcMar>
              <w:top w:w="55" w:type="dxa"/>
              <w:left w:w="100" w:type="dxa"/>
              <w:bottom w:w="55" w:type="dxa"/>
              <w:right w:w="100" w:type="dxa"/>
            </w:tcMar>
          </w:tcPr>
          <w:p w14:paraId="592E1B7B" w14:textId="77777777" w:rsidR="00502E4C" w:rsidRDefault="00000000">
            <w:r>
              <w:rPr>
                <w:rFonts w:ascii="Consolas" w:hAnsi="Consolas" w:cs="Consolas"/>
                <w:color w:val="E97132" w:themeColor="accent2"/>
                <w:sz w:val="18"/>
                <w:szCs w:val="18"/>
              </w:rPr>
              <w:t>be.ephec.java.rec.e03</w:t>
            </w:r>
          </w:p>
        </w:tc>
        <w:tc>
          <w:tcPr>
            <w:tcW w:w="3760" w:type="dxa"/>
            <w:tcMar>
              <w:top w:w="55" w:type="dxa"/>
              <w:left w:w="100" w:type="dxa"/>
              <w:bottom w:w="55" w:type="dxa"/>
              <w:right w:w="100" w:type="dxa"/>
            </w:tcMar>
          </w:tcPr>
          <w:p w14:paraId="58E12E73" w14:textId="77777777" w:rsidR="00502E4C" w:rsidRDefault="00000000">
            <w:r>
              <w:rPr>
                <w:sz w:val="20"/>
                <w:szCs w:val="20"/>
              </w:rPr>
              <w:t>Tester, puis corriger</w:t>
            </w:r>
          </w:p>
        </w:tc>
      </w:tr>
      <w:tr w:rsidR="00502E4C" w14:paraId="00551D6F" w14:textId="77777777">
        <w:tblPrEx>
          <w:tblCellMar>
            <w:top w:w="0" w:type="dxa"/>
            <w:bottom w:w="0" w:type="dxa"/>
          </w:tblCellMar>
        </w:tblPrEx>
        <w:trPr>
          <w:cantSplit/>
        </w:trPr>
        <w:tc>
          <w:tcPr>
            <w:tcW w:w="2200" w:type="dxa"/>
            <w:tcMar>
              <w:top w:w="55" w:type="dxa"/>
              <w:left w:w="100" w:type="dxa"/>
              <w:bottom w:w="55" w:type="dxa"/>
              <w:right w:w="100" w:type="dxa"/>
            </w:tcMar>
          </w:tcPr>
          <w:p w14:paraId="481285A1" w14:textId="77777777" w:rsidR="00502E4C" w:rsidRDefault="00000000">
            <w:hyperlink w:anchor="ex-REC-4" w:history="1">
              <w:r>
                <w:rPr>
                  <w:rFonts w:ascii="Consolas" w:hAnsi="Consolas" w:cs="Consolas"/>
                  <w:color w:val="0563C1"/>
                  <w:sz w:val="18"/>
                  <w:szCs w:val="18"/>
                  <w:u w:val="single"/>
                </w:rPr>
                <w:t>REC.4</w:t>
              </w:r>
            </w:hyperlink>
          </w:p>
        </w:tc>
        <w:tc>
          <w:tcPr>
            <w:tcW w:w="3400" w:type="dxa"/>
            <w:tcMar>
              <w:top w:w="55" w:type="dxa"/>
              <w:left w:w="100" w:type="dxa"/>
              <w:bottom w:w="55" w:type="dxa"/>
              <w:right w:w="100" w:type="dxa"/>
            </w:tcMar>
          </w:tcPr>
          <w:p w14:paraId="099D3F44" w14:textId="77777777" w:rsidR="00502E4C" w:rsidRDefault="00000000">
            <w:r>
              <w:rPr>
                <w:rFonts w:ascii="Consolas" w:hAnsi="Consolas" w:cs="Consolas"/>
                <w:color w:val="E97132" w:themeColor="accent2"/>
                <w:sz w:val="18"/>
                <w:szCs w:val="18"/>
              </w:rPr>
              <w:t>be.ephec.java.rec.e04</w:t>
            </w:r>
          </w:p>
        </w:tc>
        <w:tc>
          <w:tcPr>
            <w:tcW w:w="3760" w:type="dxa"/>
            <w:tcMar>
              <w:top w:w="55" w:type="dxa"/>
              <w:left w:w="100" w:type="dxa"/>
              <w:bottom w:w="55" w:type="dxa"/>
              <w:right w:w="100" w:type="dxa"/>
            </w:tcMar>
          </w:tcPr>
          <w:p w14:paraId="7090DC02" w14:textId="77777777" w:rsidR="00502E4C" w:rsidRDefault="00000000">
            <w:r>
              <w:rPr>
                <w:sz w:val="20"/>
                <w:szCs w:val="20"/>
              </w:rPr>
              <w:t>Le registre des inscrits</w:t>
            </w:r>
          </w:p>
        </w:tc>
      </w:tr>
      <w:tr w:rsidR="00502E4C" w14:paraId="1622B1C1" w14:textId="77777777">
        <w:tblPrEx>
          <w:tblCellMar>
            <w:top w:w="0" w:type="dxa"/>
            <w:bottom w:w="0" w:type="dxa"/>
          </w:tblCellMar>
        </w:tblPrEx>
        <w:trPr>
          <w:cantSplit/>
        </w:trPr>
        <w:tc>
          <w:tcPr>
            <w:tcW w:w="2200" w:type="dxa"/>
            <w:tcMar>
              <w:top w:w="55" w:type="dxa"/>
              <w:left w:w="100" w:type="dxa"/>
              <w:bottom w:w="55" w:type="dxa"/>
              <w:right w:w="100" w:type="dxa"/>
            </w:tcMar>
          </w:tcPr>
          <w:p w14:paraId="5C56E398" w14:textId="77777777" w:rsidR="00502E4C" w:rsidRDefault="00000000">
            <w:hyperlink w:anchor="ex-REC-5" w:history="1">
              <w:r>
                <w:rPr>
                  <w:rFonts w:ascii="Consolas" w:hAnsi="Consolas" w:cs="Consolas"/>
                  <w:color w:val="0563C1"/>
                  <w:sz w:val="18"/>
                  <w:szCs w:val="18"/>
                  <w:u w:val="single"/>
                </w:rPr>
                <w:t>REC.5</w:t>
              </w:r>
            </w:hyperlink>
          </w:p>
        </w:tc>
        <w:tc>
          <w:tcPr>
            <w:tcW w:w="3400" w:type="dxa"/>
            <w:tcMar>
              <w:top w:w="55" w:type="dxa"/>
              <w:left w:w="100" w:type="dxa"/>
              <w:bottom w:w="55" w:type="dxa"/>
              <w:right w:w="100" w:type="dxa"/>
            </w:tcMar>
          </w:tcPr>
          <w:p w14:paraId="0C6627DF" w14:textId="77777777" w:rsidR="00502E4C" w:rsidRDefault="00000000">
            <w:r>
              <w:rPr>
                <w:rFonts w:ascii="Consolas" w:hAnsi="Consolas" w:cs="Consolas"/>
                <w:color w:val="E97132" w:themeColor="accent2"/>
                <w:sz w:val="18"/>
                <w:szCs w:val="18"/>
              </w:rPr>
              <w:t>be.ephec.java.rec.e05</w:t>
            </w:r>
          </w:p>
        </w:tc>
        <w:tc>
          <w:tcPr>
            <w:tcW w:w="3760" w:type="dxa"/>
            <w:tcMar>
              <w:top w:w="55" w:type="dxa"/>
              <w:left w:w="100" w:type="dxa"/>
              <w:bottom w:w="55" w:type="dxa"/>
              <w:right w:w="100" w:type="dxa"/>
            </w:tcMar>
          </w:tcPr>
          <w:p w14:paraId="46145C38" w14:textId="77777777" w:rsidR="00502E4C" w:rsidRDefault="00000000">
            <w:r>
              <w:rPr>
                <w:sz w:val="20"/>
                <w:szCs w:val="20"/>
              </w:rPr>
              <w:t>Un compte bancaire, à partir de rien</w:t>
            </w:r>
          </w:p>
        </w:tc>
      </w:tr>
      <w:tr w:rsidR="00502E4C" w14:paraId="07EF2057" w14:textId="77777777">
        <w:tblPrEx>
          <w:tblCellMar>
            <w:top w:w="0" w:type="dxa"/>
            <w:bottom w:w="0" w:type="dxa"/>
          </w:tblCellMar>
        </w:tblPrEx>
        <w:trPr>
          <w:cantSplit/>
        </w:trPr>
        <w:tc>
          <w:tcPr>
            <w:tcW w:w="2200" w:type="dxa"/>
            <w:tcMar>
              <w:top w:w="55" w:type="dxa"/>
              <w:left w:w="100" w:type="dxa"/>
              <w:bottom w:w="55" w:type="dxa"/>
              <w:right w:w="100" w:type="dxa"/>
            </w:tcMar>
          </w:tcPr>
          <w:p w14:paraId="4C09F1AF" w14:textId="77777777" w:rsidR="00502E4C" w:rsidRDefault="00000000">
            <w:hyperlink w:anchor="ex-REC-6" w:history="1">
              <w:r>
                <w:rPr>
                  <w:rFonts w:ascii="Consolas" w:hAnsi="Consolas" w:cs="Consolas"/>
                  <w:color w:val="0563C1"/>
                  <w:sz w:val="18"/>
                  <w:szCs w:val="18"/>
                  <w:u w:val="single"/>
                </w:rPr>
                <w:t>REC.6</w:t>
              </w:r>
            </w:hyperlink>
          </w:p>
        </w:tc>
        <w:tc>
          <w:tcPr>
            <w:tcW w:w="3400" w:type="dxa"/>
            <w:tcMar>
              <w:top w:w="55" w:type="dxa"/>
              <w:left w:w="100" w:type="dxa"/>
              <w:bottom w:w="55" w:type="dxa"/>
              <w:right w:w="100" w:type="dxa"/>
            </w:tcMar>
          </w:tcPr>
          <w:p w14:paraId="3489A5BC" w14:textId="77777777" w:rsidR="00502E4C" w:rsidRDefault="00000000">
            <w:r>
              <w:rPr>
                <w:rFonts w:ascii="Consolas" w:hAnsi="Consolas" w:cs="Consolas"/>
                <w:color w:val="E97132" w:themeColor="accent2"/>
                <w:sz w:val="18"/>
                <w:szCs w:val="18"/>
              </w:rPr>
              <w:t>be.ephec.java.rec.e06</w:t>
            </w:r>
          </w:p>
        </w:tc>
        <w:tc>
          <w:tcPr>
            <w:tcW w:w="3760" w:type="dxa"/>
            <w:tcMar>
              <w:top w:w="55" w:type="dxa"/>
              <w:left w:w="100" w:type="dxa"/>
              <w:bottom w:w="55" w:type="dxa"/>
              <w:right w:w="100" w:type="dxa"/>
            </w:tcMar>
          </w:tcPr>
          <w:p w14:paraId="1FA7EB00" w14:textId="77777777" w:rsidR="00502E4C" w:rsidRDefault="00000000">
            <w:r>
              <w:rPr>
                <w:sz w:val="20"/>
                <w:szCs w:val="20"/>
              </w:rPr>
              <w:t>Un historique générique</w:t>
            </w:r>
          </w:p>
        </w:tc>
      </w:tr>
      <w:tr w:rsidR="00502E4C" w14:paraId="116D1DA4" w14:textId="77777777">
        <w:tblPrEx>
          <w:tblCellMar>
            <w:top w:w="0" w:type="dxa"/>
            <w:bottom w:w="0" w:type="dxa"/>
          </w:tblCellMar>
        </w:tblPrEx>
        <w:trPr>
          <w:cantSplit/>
        </w:trPr>
        <w:tc>
          <w:tcPr>
            <w:tcW w:w="2200" w:type="dxa"/>
            <w:tcMar>
              <w:top w:w="55" w:type="dxa"/>
              <w:left w:w="100" w:type="dxa"/>
              <w:bottom w:w="55" w:type="dxa"/>
              <w:right w:w="100" w:type="dxa"/>
            </w:tcMar>
          </w:tcPr>
          <w:p w14:paraId="7BB86C10" w14:textId="77777777" w:rsidR="00502E4C" w:rsidRDefault="00000000">
            <w:hyperlink w:anchor="ex-REC-7" w:history="1">
              <w:r>
                <w:rPr>
                  <w:rFonts w:ascii="Consolas" w:hAnsi="Consolas" w:cs="Consolas"/>
                  <w:color w:val="0563C1"/>
                  <w:sz w:val="18"/>
                  <w:szCs w:val="18"/>
                  <w:u w:val="single"/>
                </w:rPr>
                <w:t>REC.7</w:t>
              </w:r>
            </w:hyperlink>
          </w:p>
        </w:tc>
        <w:tc>
          <w:tcPr>
            <w:tcW w:w="3400" w:type="dxa"/>
            <w:tcMar>
              <w:top w:w="55" w:type="dxa"/>
              <w:left w:w="100" w:type="dxa"/>
              <w:bottom w:w="55" w:type="dxa"/>
              <w:right w:w="100" w:type="dxa"/>
            </w:tcMar>
          </w:tcPr>
          <w:p w14:paraId="6D16A66F" w14:textId="77777777" w:rsidR="00502E4C" w:rsidRDefault="00000000">
            <w:r>
              <w:rPr>
                <w:rFonts w:ascii="Consolas" w:hAnsi="Consolas" w:cs="Consolas"/>
                <w:color w:val="E97132" w:themeColor="accent2"/>
                <w:sz w:val="18"/>
                <w:szCs w:val="18"/>
              </w:rPr>
              <w:t>be.ephec.java.rec.e07</w:t>
            </w:r>
          </w:p>
        </w:tc>
        <w:tc>
          <w:tcPr>
            <w:tcW w:w="3760" w:type="dxa"/>
            <w:tcMar>
              <w:top w:w="55" w:type="dxa"/>
              <w:left w:w="100" w:type="dxa"/>
              <w:bottom w:w="55" w:type="dxa"/>
              <w:right w:w="100" w:type="dxa"/>
            </w:tcMar>
          </w:tcPr>
          <w:p w14:paraId="18FBDD7F" w14:textId="77777777" w:rsidR="00502E4C" w:rsidRDefault="00000000">
            <w:r>
              <w:rPr>
                <w:sz w:val="20"/>
                <w:szCs w:val="20"/>
              </w:rPr>
              <w:t>Outils génériques et lambdas</w:t>
            </w:r>
          </w:p>
        </w:tc>
      </w:tr>
      <w:tr w:rsidR="00502E4C" w14:paraId="77293B1D" w14:textId="77777777">
        <w:tblPrEx>
          <w:tblCellMar>
            <w:top w:w="0" w:type="dxa"/>
            <w:bottom w:w="0" w:type="dxa"/>
          </w:tblCellMar>
        </w:tblPrEx>
        <w:trPr>
          <w:cantSplit/>
        </w:trPr>
        <w:tc>
          <w:tcPr>
            <w:tcW w:w="2200" w:type="dxa"/>
            <w:tcMar>
              <w:top w:w="55" w:type="dxa"/>
              <w:left w:w="100" w:type="dxa"/>
              <w:bottom w:w="55" w:type="dxa"/>
              <w:right w:w="100" w:type="dxa"/>
            </w:tcMar>
          </w:tcPr>
          <w:p w14:paraId="2216E184" w14:textId="77777777" w:rsidR="00502E4C" w:rsidRDefault="00000000">
            <w:hyperlink w:anchor="ex-REC-8" w:history="1">
              <w:r>
                <w:rPr>
                  <w:rFonts w:ascii="Consolas" w:hAnsi="Consolas" w:cs="Consolas"/>
                  <w:color w:val="0563C1"/>
                  <w:sz w:val="18"/>
                  <w:szCs w:val="18"/>
                  <w:u w:val="single"/>
                </w:rPr>
                <w:t>REC.8</w:t>
              </w:r>
            </w:hyperlink>
          </w:p>
        </w:tc>
        <w:tc>
          <w:tcPr>
            <w:tcW w:w="3400" w:type="dxa"/>
            <w:tcMar>
              <w:top w:w="55" w:type="dxa"/>
              <w:left w:w="100" w:type="dxa"/>
              <w:bottom w:w="55" w:type="dxa"/>
              <w:right w:w="100" w:type="dxa"/>
            </w:tcMar>
          </w:tcPr>
          <w:p w14:paraId="62D63CA0" w14:textId="77777777" w:rsidR="00502E4C" w:rsidRDefault="00000000">
            <w:r>
              <w:rPr>
                <w:rFonts w:ascii="Consolas" w:hAnsi="Consolas" w:cs="Consolas"/>
                <w:color w:val="E97132" w:themeColor="accent2"/>
                <w:sz w:val="18"/>
                <w:szCs w:val="18"/>
              </w:rPr>
              <w:t>be.ephec.java.rec.e08</w:t>
            </w:r>
          </w:p>
        </w:tc>
        <w:tc>
          <w:tcPr>
            <w:tcW w:w="3760" w:type="dxa"/>
            <w:tcMar>
              <w:top w:w="55" w:type="dxa"/>
              <w:left w:w="100" w:type="dxa"/>
              <w:bottom w:w="55" w:type="dxa"/>
              <w:right w:w="100" w:type="dxa"/>
            </w:tcMar>
          </w:tcPr>
          <w:p w14:paraId="4FE09E64" w14:textId="77777777" w:rsidR="00502E4C" w:rsidRDefault="00000000">
            <w:r>
              <w:rPr>
                <w:sz w:val="20"/>
                <w:szCs w:val="20"/>
              </w:rPr>
              <w:t>Un thermomètre, et ses tests</w:t>
            </w:r>
          </w:p>
        </w:tc>
      </w:tr>
      <w:tr w:rsidR="00502E4C" w14:paraId="4647F3A3" w14:textId="77777777">
        <w:tblPrEx>
          <w:tblCellMar>
            <w:top w:w="0" w:type="dxa"/>
            <w:bottom w:w="0" w:type="dxa"/>
          </w:tblCellMar>
        </w:tblPrEx>
        <w:trPr>
          <w:cantSplit/>
        </w:trPr>
        <w:tc>
          <w:tcPr>
            <w:tcW w:w="2200" w:type="dxa"/>
            <w:tcMar>
              <w:top w:w="55" w:type="dxa"/>
              <w:left w:w="100" w:type="dxa"/>
              <w:bottom w:w="55" w:type="dxa"/>
              <w:right w:w="100" w:type="dxa"/>
            </w:tcMar>
          </w:tcPr>
          <w:p w14:paraId="03CDD11C" w14:textId="77777777" w:rsidR="00502E4C" w:rsidRDefault="00000000">
            <w:hyperlink w:anchor="ex-REC-9" w:history="1">
              <w:r>
                <w:rPr>
                  <w:rFonts w:ascii="Consolas" w:hAnsi="Consolas" w:cs="Consolas"/>
                  <w:color w:val="0563C1"/>
                  <w:sz w:val="18"/>
                  <w:szCs w:val="18"/>
                  <w:u w:val="single"/>
                </w:rPr>
                <w:t>REC.9</w:t>
              </w:r>
            </w:hyperlink>
          </w:p>
        </w:tc>
        <w:tc>
          <w:tcPr>
            <w:tcW w:w="3400" w:type="dxa"/>
            <w:tcMar>
              <w:top w:w="55" w:type="dxa"/>
              <w:left w:w="100" w:type="dxa"/>
              <w:bottom w:w="55" w:type="dxa"/>
              <w:right w:w="100" w:type="dxa"/>
            </w:tcMar>
          </w:tcPr>
          <w:p w14:paraId="09DBBF2B" w14:textId="77777777" w:rsidR="00502E4C" w:rsidRDefault="00000000">
            <w:r>
              <w:rPr>
                <w:rFonts w:ascii="Consolas" w:hAnsi="Consolas" w:cs="Consolas"/>
                <w:color w:val="E97132" w:themeColor="accent2"/>
                <w:sz w:val="18"/>
                <w:szCs w:val="18"/>
              </w:rPr>
              <w:t>be.ephec.java.rec.e09</w:t>
            </w:r>
          </w:p>
        </w:tc>
        <w:tc>
          <w:tcPr>
            <w:tcW w:w="3760" w:type="dxa"/>
            <w:tcMar>
              <w:top w:w="55" w:type="dxa"/>
              <w:left w:w="100" w:type="dxa"/>
              <w:bottom w:w="55" w:type="dxa"/>
              <w:right w:w="100" w:type="dxa"/>
            </w:tcMar>
          </w:tcPr>
          <w:p w14:paraId="4E419D9A" w14:textId="77777777" w:rsidR="00502E4C" w:rsidRDefault="00000000">
            <w:r>
              <w:rPr>
                <w:sz w:val="20"/>
                <w:szCs w:val="20"/>
              </w:rPr>
              <w:t>Une fenêtre qui filtre</w:t>
            </w:r>
          </w:p>
        </w:tc>
      </w:tr>
      <w:tr w:rsidR="00502E4C" w14:paraId="749C524B" w14:textId="77777777">
        <w:tblPrEx>
          <w:tblCellMar>
            <w:top w:w="0" w:type="dxa"/>
            <w:bottom w:w="0" w:type="dxa"/>
          </w:tblCellMar>
        </w:tblPrEx>
        <w:trPr>
          <w:cantSplit/>
        </w:trPr>
        <w:tc>
          <w:tcPr>
            <w:tcW w:w="2200" w:type="dxa"/>
            <w:tcMar>
              <w:top w:w="55" w:type="dxa"/>
              <w:left w:w="100" w:type="dxa"/>
              <w:bottom w:w="55" w:type="dxa"/>
              <w:right w:w="100" w:type="dxa"/>
            </w:tcMar>
          </w:tcPr>
          <w:p w14:paraId="515A941F" w14:textId="77777777" w:rsidR="00502E4C" w:rsidRDefault="00000000">
            <w:hyperlink w:anchor="ex-REC-10" w:history="1">
              <w:r>
                <w:rPr>
                  <w:rFonts w:ascii="Consolas" w:hAnsi="Consolas" w:cs="Consolas"/>
                  <w:color w:val="0563C1"/>
                  <w:sz w:val="18"/>
                  <w:szCs w:val="18"/>
                  <w:u w:val="single"/>
                </w:rPr>
                <w:t>REC.10</w:t>
              </w:r>
            </w:hyperlink>
          </w:p>
        </w:tc>
        <w:tc>
          <w:tcPr>
            <w:tcW w:w="3400" w:type="dxa"/>
            <w:tcMar>
              <w:top w:w="55" w:type="dxa"/>
              <w:left w:w="100" w:type="dxa"/>
              <w:bottom w:w="55" w:type="dxa"/>
              <w:right w:w="100" w:type="dxa"/>
            </w:tcMar>
          </w:tcPr>
          <w:p w14:paraId="1AF15649" w14:textId="77777777" w:rsidR="00502E4C" w:rsidRDefault="00000000">
            <w:r>
              <w:rPr>
                <w:rFonts w:ascii="Consolas" w:hAnsi="Consolas" w:cs="Consolas"/>
                <w:color w:val="E97132" w:themeColor="accent2"/>
                <w:sz w:val="18"/>
                <w:szCs w:val="18"/>
              </w:rPr>
              <w:t>be.ephec.java.rec.e10</w:t>
            </w:r>
          </w:p>
        </w:tc>
        <w:tc>
          <w:tcPr>
            <w:tcW w:w="3760" w:type="dxa"/>
            <w:tcMar>
              <w:top w:w="55" w:type="dxa"/>
              <w:left w:w="100" w:type="dxa"/>
              <w:bottom w:w="55" w:type="dxa"/>
              <w:right w:w="100" w:type="dxa"/>
            </w:tcMar>
          </w:tcPr>
          <w:p w14:paraId="3787ED03" w14:textId="77777777" w:rsidR="00502E4C" w:rsidRDefault="00000000">
            <w:r>
              <w:rPr>
                <w:sz w:val="20"/>
                <w:szCs w:val="20"/>
              </w:rPr>
              <w:t>Une hiérarchie, à partir de rien</w:t>
            </w:r>
          </w:p>
        </w:tc>
      </w:tr>
    </w:tbl>
    <w:p w14:paraId="2C0E0F05" w14:textId="77777777" w:rsidR="00502E4C" w:rsidRDefault="00000000">
      <w:pPr>
        <w:pStyle w:val="Titre2"/>
        <w:keepNext/>
        <w:spacing w:before="360" w:after="160"/>
      </w:pPr>
      <w:bookmarkStart w:id="93" w:name="_Toc243775035"/>
      <w:r>
        <w:rPr>
          <w:b/>
          <w:bCs/>
          <w:color w:val="1F4E79"/>
          <w:sz w:val="30"/>
          <w:szCs w:val="30"/>
        </w:rPr>
        <w:t>Deux séries, et pourquoi</w:t>
      </w:r>
      <w:bookmarkEnd w:id="93"/>
    </w:p>
    <w:p w14:paraId="3262EB63" w14:textId="77777777" w:rsidR="00502E4C" w:rsidRDefault="00000000">
      <w:pPr>
        <w:spacing w:after="120"/>
      </w:pPr>
      <w:r>
        <w:t>Les modules précédents vous ont fait pratiquer une notion à la fois. L'examen, lui, ne prévient pas : chaque question mobilise plusieurs modules, et c'est à vous de reconnaître lesquels. Ces exercices vous y entraînent. Aucun n'introduit de notion nouvelle ; chacun en combine plusieurs, dans la forme exacte d'une question d'examen.</w:t>
      </w:r>
    </w:p>
    <w:p w14:paraId="17ED1420" w14:textId="77777777" w:rsidR="00502E4C" w:rsidRDefault="00000000">
      <w:pPr>
        <w:spacing w:after="120"/>
      </w:pPr>
      <w:r>
        <w:rPr>
          <w:b/>
          <w:bCs/>
        </w:rPr>
        <w:t>La première série</w:t>
      </w:r>
      <w:r>
        <w:t xml:space="preserve"> se fait après le module </w:t>
      </w:r>
      <w:r>
        <w:rPr>
          <w:rFonts w:ascii="Consolas" w:hAnsi="Consolas" w:cs="Consolas"/>
          <w:color w:val="E97132" w:themeColor="accent2"/>
          <w:sz w:val="18"/>
          <w:szCs w:val="18"/>
        </w:rPr>
        <w:t>JUN</w:t>
      </w:r>
      <w:r>
        <w:t xml:space="preserve">, pendant la semaine sans cours de fin mars. Elle couvre les classes, les exceptions, les hiérarchies, les énumérations, les collections, le mot-clé </w:t>
      </w:r>
      <w:r>
        <w:rPr>
          <w:rFonts w:ascii="Consolas" w:hAnsi="Consolas" w:cs="Consolas"/>
          <w:color w:val="E97132" w:themeColor="accent2"/>
          <w:sz w:val="18"/>
          <w:szCs w:val="18"/>
        </w:rPr>
        <w:t>static</w:t>
      </w:r>
      <w:r>
        <w:t xml:space="preserve"> et l'écriture de tests. </w:t>
      </w:r>
      <w:r>
        <w:rPr>
          <w:b/>
          <w:bCs/>
        </w:rPr>
        <w:t>La seconde</w:t>
      </w:r>
      <w:r>
        <w:t xml:space="preserve"> se fait après le premier module </w:t>
      </w:r>
      <w:r>
        <w:rPr>
          <w:rFonts w:ascii="Consolas" w:hAnsi="Consolas" w:cs="Consolas"/>
          <w:color w:val="E97132" w:themeColor="accent2"/>
          <w:sz w:val="18"/>
          <w:szCs w:val="18"/>
        </w:rPr>
        <w:t>JavaFX</w:t>
      </w:r>
      <w:r>
        <w:t>, pendant les deux semaines sans cours de fin avril. Elle ajoute les types génériques, les lambdas et une première fenêtre.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260"/>
        <w:gridCol w:w="2800"/>
      </w:tblGrid>
      <w:tr w:rsidR="00502E4C" w14:paraId="712E0213" w14:textId="77777777">
        <w:tblPrEx>
          <w:tblCellMar>
            <w:top w:w="0" w:type="dxa"/>
            <w:bottom w:w="0" w:type="dxa"/>
          </w:tblCellMar>
        </w:tblPrEx>
        <w:trPr>
          <w:tblHeader/>
        </w:trPr>
        <w:tc>
          <w:tcPr>
            <w:tcW w:w="1300" w:type="dxa"/>
            <w:shd w:val="clear" w:color="auto" w:fill="DEEAF6"/>
            <w:tcMar>
              <w:top w:w="55" w:type="dxa"/>
              <w:left w:w="100" w:type="dxa"/>
              <w:bottom w:w="55" w:type="dxa"/>
              <w:right w:w="100" w:type="dxa"/>
            </w:tcMar>
          </w:tcPr>
          <w:p w14:paraId="7D29DD52" w14:textId="77777777" w:rsidR="00502E4C" w:rsidRDefault="00000000">
            <w:r>
              <w:rPr>
                <w:b/>
                <w:bCs/>
                <w:sz w:val="20"/>
                <w:szCs w:val="20"/>
              </w:rPr>
              <w:t>Exercice</w:t>
            </w:r>
          </w:p>
        </w:tc>
        <w:tc>
          <w:tcPr>
            <w:tcW w:w="5260" w:type="dxa"/>
            <w:shd w:val="clear" w:color="auto" w:fill="DEEAF6"/>
            <w:tcMar>
              <w:top w:w="55" w:type="dxa"/>
              <w:left w:w="100" w:type="dxa"/>
              <w:bottom w:w="55" w:type="dxa"/>
              <w:right w:w="100" w:type="dxa"/>
            </w:tcMar>
          </w:tcPr>
          <w:p w14:paraId="4A1CA0DA" w14:textId="77777777" w:rsidR="00502E4C" w:rsidRDefault="00000000">
            <w:r>
              <w:rPr>
                <w:b/>
                <w:bCs/>
                <w:sz w:val="20"/>
                <w:szCs w:val="20"/>
              </w:rPr>
              <w:t>La forme d'examen qu'il reprend</w:t>
            </w:r>
          </w:p>
        </w:tc>
        <w:tc>
          <w:tcPr>
            <w:tcW w:w="2800" w:type="dxa"/>
            <w:shd w:val="clear" w:color="auto" w:fill="DEEAF6"/>
            <w:tcMar>
              <w:top w:w="55" w:type="dxa"/>
              <w:left w:w="100" w:type="dxa"/>
              <w:bottom w:w="55" w:type="dxa"/>
              <w:right w:w="100" w:type="dxa"/>
            </w:tcMar>
          </w:tcPr>
          <w:p w14:paraId="4753B405" w14:textId="77777777" w:rsidR="00502E4C" w:rsidRDefault="00000000">
            <w:r>
              <w:rPr>
                <w:b/>
                <w:bCs/>
                <w:sz w:val="20"/>
                <w:szCs w:val="20"/>
              </w:rPr>
              <w:t>Modules mobilisés</w:t>
            </w:r>
          </w:p>
        </w:tc>
      </w:tr>
      <w:tr w:rsidR="00502E4C" w14:paraId="46470984" w14:textId="77777777">
        <w:tblPrEx>
          <w:tblCellMar>
            <w:top w:w="0" w:type="dxa"/>
            <w:bottom w:w="0" w:type="dxa"/>
          </w:tblCellMar>
        </w:tblPrEx>
        <w:trPr>
          <w:cantSplit/>
        </w:trPr>
        <w:tc>
          <w:tcPr>
            <w:tcW w:w="1300" w:type="dxa"/>
            <w:tcMar>
              <w:top w:w="55" w:type="dxa"/>
              <w:left w:w="100" w:type="dxa"/>
              <w:bottom w:w="55" w:type="dxa"/>
              <w:right w:w="100" w:type="dxa"/>
            </w:tcMar>
          </w:tcPr>
          <w:p w14:paraId="0D128014" w14:textId="77777777" w:rsidR="00502E4C" w:rsidRDefault="00000000">
            <w:hyperlink w:anchor="ex-REC-1" w:history="1">
              <w:r>
                <w:rPr>
                  <w:rFonts w:ascii="Consolas" w:hAnsi="Consolas" w:cs="Consolas"/>
                  <w:color w:val="E97132" w:themeColor="accent2"/>
                  <w:sz w:val="18"/>
                  <w:szCs w:val="18"/>
                </w:rPr>
                <w:t>REC.1</w:t>
              </w:r>
            </w:hyperlink>
          </w:p>
        </w:tc>
        <w:tc>
          <w:tcPr>
            <w:tcW w:w="5260" w:type="dxa"/>
            <w:tcMar>
              <w:top w:w="55" w:type="dxa"/>
              <w:left w:w="100" w:type="dxa"/>
              <w:bottom w:w="55" w:type="dxa"/>
              <w:right w:w="100" w:type="dxa"/>
            </w:tcMar>
          </w:tcPr>
          <w:p w14:paraId="19C82568" w14:textId="77777777" w:rsidR="00502E4C" w:rsidRDefault="00000000">
            <w:r>
              <w:rPr>
                <w:sz w:val="20"/>
                <w:szCs w:val="20"/>
              </w:rPr>
              <w:t>Question 1 : une classe simple et son exception</w:t>
            </w:r>
          </w:p>
        </w:tc>
        <w:tc>
          <w:tcPr>
            <w:tcW w:w="2800" w:type="dxa"/>
            <w:tcMar>
              <w:top w:w="55" w:type="dxa"/>
              <w:left w:w="100" w:type="dxa"/>
              <w:bottom w:w="55" w:type="dxa"/>
              <w:right w:w="100" w:type="dxa"/>
            </w:tcMar>
          </w:tcPr>
          <w:p w14:paraId="2E4FCBB7" w14:textId="77777777" w:rsidR="00502E4C" w:rsidRDefault="00000000">
            <w:r>
              <w:rPr>
                <w:sz w:val="20"/>
                <w:szCs w:val="20"/>
              </w:rPr>
              <w:t>POO, EXC</w:t>
            </w:r>
          </w:p>
        </w:tc>
      </w:tr>
      <w:tr w:rsidR="00502E4C" w14:paraId="09E2C14F" w14:textId="77777777">
        <w:tblPrEx>
          <w:tblCellMar>
            <w:top w:w="0" w:type="dxa"/>
            <w:bottom w:w="0" w:type="dxa"/>
          </w:tblCellMar>
        </w:tblPrEx>
        <w:trPr>
          <w:cantSplit/>
        </w:trPr>
        <w:tc>
          <w:tcPr>
            <w:tcW w:w="1300" w:type="dxa"/>
            <w:tcMar>
              <w:top w:w="55" w:type="dxa"/>
              <w:left w:w="100" w:type="dxa"/>
              <w:bottom w:w="55" w:type="dxa"/>
              <w:right w:w="100" w:type="dxa"/>
            </w:tcMar>
          </w:tcPr>
          <w:p w14:paraId="2E44E538" w14:textId="77777777" w:rsidR="00502E4C" w:rsidRDefault="00000000">
            <w:hyperlink w:anchor="ex-REC-2" w:history="1">
              <w:r>
                <w:rPr>
                  <w:rFonts w:ascii="Consolas" w:hAnsi="Consolas" w:cs="Consolas"/>
                  <w:color w:val="E97132" w:themeColor="accent2"/>
                  <w:sz w:val="18"/>
                  <w:szCs w:val="18"/>
                </w:rPr>
                <w:t>REC.2</w:t>
              </w:r>
            </w:hyperlink>
          </w:p>
        </w:tc>
        <w:tc>
          <w:tcPr>
            <w:tcW w:w="5260" w:type="dxa"/>
            <w:tcMar>
              <w:top w:w="55" w:type="dxa"/>
              <w:left w:w="100" w:type="dxa"/>
              <w:bottom w:w="55" w:type="dxa"/>
              <w:right w:w="100" w:type="dxa"/>
            </w:tcMar>
          </w:tcPr>
          <w:p w14:paraId="241A6E23" w14:textId="77777777" w:rsidR="00502E4C" w:rsidRDefault="00000000">
            <w:r>
              <w:rPr>
                <w:sz w:val="20"/>
                <w:szCs w:val="20"/>
              </w:rPr>
              <w:t>Question 4 : une hiérarchie d'interfaces et de classes abstraites</w:t>
            </w:r>
          </w:p>
        </w:tc>
        <w:tc>
          <w:tcPr>
            <w:tcW w:w="2800" w:type="dxa"/>
            <w:tcMar>
              <w:top w:w="55" w:type="dxa"/>
              <w:left w:w="100" w:type="dxa"/>
              <w:bottom w:w="55" w:type="dxa"/>
              <w:right w:w="100" w:type="dxa"/>
            </w:tcMar>
          </w:tcPr>
          <w:p w14:paraId="24FFF18F" w14:textId="77777777" w:rsidR="00502E4C" w:rsidRDefault="00000000">
            <w:r>
              <w:rPr>
                <w:sz w:val="20"/>
                <w:szCs w:val="20"/>
              </w:rPr>
              <w:t>ABS, ITF, ENU, COL</w:t>
            </w:r>
          </w:p>
        </w:tc>
      </w:tr>
      <w:tr w:rsidR="00502E4C" w14:paraId="290691AD" w14:textId="77777777">
        <w:tblPrEx>
          <w:tblCellMar>
            <w:top w:w="0" w:type="dxa"/>
            <w:bottom w:w="0" w:type="dxa"/>
          </w:tblCellMar>
        </w:tblPrEx>
        <w:trPr>
          <w:cantSplit/>
        </w:trPr>
        <w:tc>
          <w:tcPr>
            <w:tcW w:w="1300" w:type="dxa"/>
            <w:tcMar>
              <w:top w:w="55" w:type="dxa"/>
              <w:left w:w="100" w:type="dxa"/>
              <w:bottom w:w="55" w:type="dxa"/>
              <w:right w:w="100" w:type="dxa"/>
            </w:tcMar>
          </w:tcPr>
          <w:p w14:paraId="5B1EBCAE" w14:textId="77777777" w:rsidR="00502E4C" w:rsidRDefault="00000000">
            <w:hyperlink w:anchor="ex-REC-3" w:history="1">
              <w:r>
                <w:rPr>
                  <w:rFonts w:ascii="Consolas" w:hAnsi="Consolas" w:cs="Consolas"/>
                  <w:color w:val="E97132" w:themeColor="accent2"/>
                  <w:sz w:val="18"/>
                  <w:szCs w:val="18"/>
                </w:rPr>
                <w:t>REC.3</w:t>
              </w:r>
            </w:hyperlink>
          </w:p>
        </w:tc>
        <w:tc>
          <w:tcPr>
            <w:tcW w:w="5260" w:type="dxa"/>
            <w:tcMar>
              <w:top w:w="55" w:type="dxa"/>
              <w:left w:w="100" w:type="dxa"/>
              <w:bottom w:w="55" w:type="dxa"/>
              <w:right w:w="100" w:type="dxa"/>
            </w:tcMar>
          </w:tcPr>
          <w:p w14:paraId="453935E7" w14:textId="77777777" w:rsidR="00502E4C" w:rsidRDefault="00000000">
            <w:r>
              <w:rPr>
                <w:sz w:val="20"/>
                <w:szCs w:val="20"/>
              </w:rPr>
              <w:t>Question 3 : écrire la classe de test, et corriger ce qu'elle révèle</w:t>
            </w:r>
          </w:p>
        </w:tc>
        <w:tc>
          <w:tcPr>
            <w:tcW w:w="2800" w:type="dxa"/>
            <w:tcMar>
              <w:top w:w="55" w:type="dxa"/>
              <w:left w:w="100" w:type="dxa"/>
              <w:bottom w:w="55" w:type="dxa"/>
              <w:right w:w="100" w:type="dxa"/>
            </w:tcMar>
          </w:tcPr>
          <w:p w14:paraId="3ED5BED4" w14:textId="77777777" w:rsidR="00502E4C" w:rsidRDefault="00000000">
            <w:r>
              <w:rPr>
                <w:sz w:val="20"/>
                <w:szCs w:val="20"/>
              </w:rPr>
              <w:t>JUN, EXC</w:t>
            </w:r>
          </w:p>
        </w:tc>
      </w:tr>
      <w:tr w:rsidR="00502E4C" w14:paraId="3B2083F9" w14:textId="77777777">
        <w:tblPrEx>
          <w:tblCellMar>
            <w:top w:w="0" w:type="dxa"/>
            <w:bottom w:w="0" w:type="dxa"/>
          </w:tblCellMar>
        </w:tblPrEx>
        <w:trPr>
          <w:cantSplit/>
        </w:trPr>
        <w:tc>
          <w:tcPr>
            <w:tcW w:w="1300" w:type="dxa"/>
            <w:tcMar>
              <w:top w:w="55" w:type="dxa"/>
              <w:left w:w="100" w:type="dxa"/>
              <w:bottom w:w="55" w:type="dxa"/>
              <w:right w:w="100" w:type="dxa"/>
            </w:tcMar>
          </w:tcPr>
          <w:p w14:paraId="7C0F5856" w14:textId="77777777" w:rsidR="00502E4C" w:rsidRDefault="00000000">
            <w:hyperlink w:anchor="ex-REC-4" w:history="1">
              <w:r>
                <w:rPr>
                  <w:rFonts w:ascii="Consolas" w:hAnsi="Consolas" w:cs="Consolas"/>
                  <w:color w:val="E97132" w:themeColor="accent2"/>
                  <w:sz w:val="18"/>
                  <w:szCs w:val="18"/>
                </w:rPr>
                <w:t>REC.4</w:t>
              </w:r>
            </w:hyperlink>
          </w:p>
        </w:tc>
        <w:tc>
          <w:tcPr>
            <w:tcW w:w="5260" w:type="dxa"/>
            <w:tcMar>
              <w:top w:w="55" w:type="dxa"/>
              <w:left w:w="100" w:type="dxa"/>
              <w:bottom w:w="55" w:type="dxa"/>
              <w:right w:w="100" w:type="dxa"/>
            </w:tcMar>
          </w:tcPr>
          <w:p w14:paraId="73BCC7CF" w14:textId="77777777" w:rsidR="00502E4C" w:rsidRDefault="00000000">
            <w:r>
              <w:rPr>
                <w:sz w:val="20"/>
                <w:szCs w:val="20"/>
              </w:rPr>
              <w:t xml:space="preserve">Hors forme fixe : </w:t>
            </w:r>
            <w:r>
              <w:rPr>
                <w:rFonts w:ascii="Consolas" w:hAnsi="Consolas" w:cs="Consolas"/>
                <w:color w:val="E97132" w:themeColor="accent2"/>
                <w:sz w:val="18"/>
                <w:szCs w:val="18"/>
              </w:rPr>
              <w:t>static</w:t>
            </w:r>
            <w:r>
              <w:rPr>
                <w:sz w:val="20"/>
                <w:szCs w:val="20"/>
              </w:rPr>
              <w:t xml:space="preserve">, </w:t>
            </w:r>
            <w:r>
              <w:rPr>
                <w:rFonts w:ascii="Consolas" w:hAnsi="Consolas" w:cs="Consolas"/>
                <w:color w:val="E97132" w:themeColor="accent2"/>
                <w:sz w:val="18"/>
                <w:szCs w:val="18"/>
              </w:rPr>
              <w:t>Map</w:t>
            </w:r>
            <w:r>
              <w:rPr>
                <w:sz w:val="20"/>
                <w:szCs w:val="20"/>
              </w:rPr>
              <w:t>, tri et exception</w:t>
            </w:r>
          </w:p>
        </w:tc>
        <w:tc>
          <w:tcPr>
            <w:tcW w:w="2800" w:type="dxa"/>
            <w:tcMar>
              <w:top w:w="55" w:type="dxa"/>
              <w:left w:w="100" w:type="dxa"/>
              <w:bottom w:w="55" w:type="dxa"/>
              <w:right w:w="100" w:type="dxa"/>
            </w:tcMar>
          </w:tcPr>
          <w:p w14:paraId="2C4A580C" w14:textId="77777777" w:rsidR="00502E4C" w:rsidRDefault="00000000">
            <w:r>
              <w:rPr>
                <w:sz w:val="20"/>
                <w:szCs w:val="20"/>
              </w:rPr>
              <w:t>STA, COL, EXC</w:t>
            </w:r>
          </w:p>
        </w:tc>
      </w:tr>
      <w:tr w:rsidR="00502E4C" w14:paraId="1D958830" w14:textId="77777777">
        <w:tblPrEx>
          <w:tblCellMar>
            <w:top w:w="0" w:type="dxa"/>
            <w:bottom w:w="0" w:type="dxa"/>
          </w:tblCellMar>
        </w:tblPrEx>
        <w:trPr>
          <w:cantSplit/>
        </w:trPr>
        <w:tc>
          <w:tcPr>
            <w:tcW w:w="1300" w:type="dxa"/>
            <w:tcMar>
              <w:top w:w="55" w:type="dxa"/>
              <w:left w:w="100" w:type="dxa"/>
              <w:bottom w:w="55" w:type="dxa"/>
              <w:right w:w="100" w:type="dxa"/>
            </w:tcMar>
          </w:tcPr>
          <w:p w14:paraId="6973C976" w14:textId="77777777" w:rsidR="00502E4C" w:rsidRDefault="00000000">
            <w:hyperlink w:anchor="ex-REC-5" w:history="1">
              <w:r>
                <w:rPr>
                  <w:rFonts w:ascii="Consolas" w:hAnsi="Consolas" w:cs="Consolas"/>
                  <w:color w:val="E97132" w:themeColor="accent2"/>
                  <w:sz w:val="18"/>
                  <w:szCs w:val="18"/>
                </w:rPr>
                <w:t>REC.5</w:t>
              </w:r>
            </w:hyperlink>
          </w:p>
        </w:tc>
        <w:tc>
          <w:tcPr>
            <w:tcW w:w="5260" w:type="dxa"/>
            <w:tcMar>
              <w:top w:w="55" w:type="dxa"/>
              <w:left w:w="100" w:type="dxa"/>
              <w:bottom w:w="55" w:type="dxa"/>
              <w:right w:w="100" w:type="dxa"/>
            </w:tcMar>
          </w:tcPr>
          <w:p w14:paraId="1A04A430" w14:textId="77777777" w:rsidR="00502E4C" w:rsidRDefault="00000000">
            <w:r>
              <w:rPr>
                <w:sz w:val="20"/>
                <w:szCs w:val="20"/>
              </w:rPr>
              <w:t>Question 1 en conditions réelles : aucun squelette</w:t>
            </w:r>
          </w:p>
        </w:tc>
        <w:tc>
          <w:tcPr>
            <w:tcW w:w="2800" w:type="dxa"/>
            <w:tcMar>
              <w:top w:w="55" w:type="dxa"/>
              <w:left w:w="100" w:type="dxa"/>
              <w:bottom w:w="55" w:type="dxa"/>
              <w:right w:w="100" w:type="dxa"/>
            </w:tcMar>
          </w:tcPr>
          <w:p w14:paraId="3F1B83A1" w14:textId="77777777" w:rsidR="00502E4C" w:rsidRDefault="00000000">
            <w:r>
              <w:rPr>
                <w:sz w:val="20"/>
                <w:szCs w:val="20"/>
              </w:rPr>
              <w:t>POO, EXC</w:t>
            </w:r>
          </w:p>
        </w:tc>
      </w:tr>
      <w:tr w:rsidR="00502E4C" w14:paraId="00C21D44" w14:textId="77777777">
        <w:tblPrEx>
          <w:tblCellMar>
            <w:top w:w="0" w:type="dxa"/>
            <w:bottom w:w="0" w:type="dxa"/>
          </w:tblCellMar>
        </w:tblPrEx>
        <w:trPr>
          <w:cantSplit/>
        </w:trPr>
        <w:tc>
          <w:tcPr>
            <w:tcW w:w="1300" w:type="dxa"/>
            <w:tcMar>
              <w:top w:w="55" w:type="dxa"/>
              <w:left w:w="100" w:type="dxa"/>
              <w:bottom w:w="55" w:type="dxa"/>
              <w:right w:w="100" w:type="dxa"/>
            </w:tcMar>
          </w:tcPr>
          <w:p w14:paraId="0C9664F8" w14:textId="77777777" w:rsidR="00502E4C" w:rsidRDefault="00000000">
            <w:hyperlink w:anchor="ex-REC-6" w:history="1">
              <w:r>
                <w:rPr>
                  <w:rFonts w:ascii="Consolas" w:hAnsi="Consolas" w:cs="Consolas"/>
                  <w:color w:val="E97132" w:themeColor="accent2"/>
                  <w:sz w:val="18"/>
                  <w:szCs w:val="18"/>
                </w:rPr>
                <w:t>REC.6</w:t>
              </w:r>
            </w:hyperlink>
          </w:p>
        </w:tc>
        <w:tc>
          <w:tcPr>
            <w:tcW w:w="5260" w:type="dxa"/>
            <w:tcMar>
              <w:top w:w="55" w:type="dxa"/>
              <w:left w:w="100" w:type="dxa"/>
              <w:bottom w:w="55" w:type="dxa"/>
              <w:right w:w="100" w:type="dxa"/>
            </w:tcMar>
          </w:tcPr>
          <w:p w14:paraId="00AC352C" w14:textId="77777777" w:rsidR="00502E4C" w:rsidRDefault="00000000">
            <w:r>
              <w:rPr>
                <w:sz w:val="20"/>
                <w:szCs w:val="20"/>
              </w:rPr>
              <w:t>Question 2 : une classe générique et une collection</w:t>
            </w:r>
          </w:p>
        </w:tc>
        <w:tc>
          <w:tcPr>
            <w:tcW w:w="2800" w:type="dxa"/>
            <w:tcMar>
              <w:top w:w="55" w:type="dxa"/>
              <w:left w:w="100" w:type="dxa"/>
              <w:bottom w:w="55" w:type="dxa"/>
              <w:right w:w="100" w:type="dxa"/>
            </w:tcMar>
          </w:tcPr>
          <w:p w14:paraId="69807980" w14:textId="77777777" w:rsidR="00502E4C" w:rsidRDefault="00000000">
            <w:r>
              <w:rPr>
                <w:sz w:val="20"/>
                <w:szCs w:val="20"/>
              </w:rPr>
              <w:t>GEN, COL, EXC</w:t>
            </w:r>
          </w:p>
        </w:tc>
      </w:tr>
      <w:tr w:rsidR="00502E4C" w14:paraId="4BFDB220" w14:textId="77777777">
        <w:tblPrEx>
          <w:tblCellMar>
            <w:top w:w="0" w:type="dxa"/>
            <w:bottom w:w="0" w:type="dxa"/>
          </w:tblCellMar>
        </w:tblPrEx>
        <w:trPr>
          <w:cantSplit/>
        </w:trPr>
        <w:tc>
          <w:tcPr>
            <w:tcW w:w="1300" w:type="dxa"/>
            <w:tcMar>
              <w:top w:w="55" w:type="dxa"/>
              <w:left w:w="100" w:type="dxa"/>
              <w:bottom w:w="55" w:type="dxa"/>
              <w:right w:w="100" w:type="dxa"/>
            </w:tcMar>
          </w:tcPr>
          <w:p w14:paraId="31E958A6" w14:textId="77777777" w:rsidR="00502E4C" w:rsidRDefault="00000000">
            <w:hyperlink w:anchor="ex-REC-7" w:history="1">
              <w:r>
                <w:rPr>
                  <w:rFonts w:ascii="Consolas" w:hAnsi="Consolas" w:cs="Consolas"/>
                  <w:color w:val="E97132" w:themeColor="accent2"/>
                  <w:sz w:val="18"/>
                  <w:szCs w:val="18"/>
                </w:rPr>
                <w:t>REC.7</w:t>
              </w:r>
            </w:hyperlink>
          </w:p>
        </w:tc>
        <w:tc>
          <w:tcPr>
            <w:tcW w:w="5260" w:type="dxa"/>
            <w:tcMar>
              <w:top w:w="55" w:type="dxa"/>
              <w:left w:w="100" w:type="dxa"/>
              <w:bottom w:w="55" w:type="dxa"/>
              <w:right w:w="100" w:type="dxa"/>
            </w:tcMar>
          </w:tcPr>
          <w:p w14:paraId="5FFAB2D1" w14:textId="77777777" w:rsidR="00502E4C" w:rsidRDefault="00000000">
            <w:r>
              <w:rPr>
                <w:sz w:val="20"/>
                <w:szCs w:val="20"/>
              </w:rPr>
              <w:t>Des méthodes génériques qui reçoivent des lambdas</w:t>
            </w:r>
          </w:p>
        </w:tc>
        <w:tc>
          <w:tcPr>
            <w:tcW w:w="2800" w:type="dxa"/>
            <w:tcMar>
              <w:top w:w="55" w:type="dxa"/>
              <w:left w:w="100" w:type="dxa"/>
              <w:bottom w:w="55" w:type="dxa"/>
              <w:right w:w="100" w:type="dxa"/>
            </w:tcMar>
          </w:tcPr>
          <w:p w14:paraId="2FAAF174" w14:textId="77777777" w:rsidR="00502E4C" w:rsidRDefault="00000000">
            <w:r>
              <w:rPr>
                <w:sz w:val="20"/>
                <w:szCs w:val="20"/>
              </w:rPr>
              <w:t>GEN, LAM</w:t>
            </w:r>
          </w:p>
        </w:tc>
      </w:tr>
      <w:tr w:rsidR="00502E4C" w14:paraId="05A1C913" w14:textId="77777777">
        <w:tblPrEx>
          <w:tblCellMar>
            <w:top w:w="0" w:type="dxa"/>
            <w:bottom w:w="0" w:type="dxa"/>
          </w:tblCellMar>
        </w:tblPrEx>
        <w:trPr>
          <w:cantSplit/>
        </w:trPr>
        <w:tc>
          <w:tcPr>
            <w:tcW w:w="1300" w:type="dxa"/>
            <w:tcMar>
              <w:top w:w="55" w:type="dxa"/>
              <w:left w:w="100" w:type="dxa"/>
              <w:bottom w:w="55" w:type="dxa"/>
              <w:right w:w="100" w:type="dxa"/>
            </w:tcMar>
          </w:tcPr>
          <w:p w14:paraId="5EA75E4C" w14:textId="77777777" w:rsidR="00502E4C" w:rsidRDefault="00000000">
            <w:hyperlink w:anchor="ex-REC-8" w:history="1">
              <w:r>
                <w:rPr>
                  <w:rFonts w:ascii="Consolas" w:hAnsi="Consolas" w:cs="Consolas"/>
                  <w:color w:val="E97132" w:themeColor="accent2"/>
                  <w:sz w:val="18"/>
                  <w:szCs w:val="18"/>
                </w:rPr>
                <w:t>REC.8</w:t>
              </w:r>
            </w:hyperlink>
          </w:p>
        </w:tc>
        <w:tc>
          <w:tcPr>
            <w:tcW w:w="5260" w:type="dxa"/>
            <w:tcMar>
              <w:top w:w="55" w:type="dxa"/>
              <w:left w:w="100" w:type="dxa"/>
              <w:bottom w:w="55" w:type="dxa"/>
              <w:right w:w="100" w:type="dxa"/>
            </w:tcMar>
          </w:tcPr>
          <w:p w14:paraId="55D9804B" w14:textId="77777777" w:rsidR="00502E4C" w:rsidRDefault="00000000">
            <w:r>
              <w:rPr>
                <w:sz w:val="20"/>
                <w:szCs w:val="20"/>
              </w:rPr>
              <w:t>Questions 1 et 3 : la classe, et ses tests écrits par vous, avant elle</w:t>
            </w:r>
          </w:p>
        </w:tc>
        <w:tc>
          <w:tcPr>
            <w:tcW w:w="2800" w:type="dxa"/>
            <w:tcMar>
              <w:top w:w="55" w:type="dxa"/>
              <w:left w:w="100" w:type="dxa"/>
              <w:bottom w:w="55" w:type="dxa"/>
              <w:right w:w="100" w:type="dxa"/>
            </w:tcMar>
          </w:tcPr>
          <w:p w14:paraId="141BB2A9" w14:textId="77777777" w:rsidR="00502E4C" w:rsidRDefault="00000000">
            <w:r>
              <w:rPr>
                <w:sz w:val="20"/>
                <w:szCs w:val="20"/>
              </w:rPr>
              <w:t>POO, EXC, JUN</w:t>
            </w:r>
          </w:p>
        </w:tc>
      </w:tr>
      <w:tr w:rsidR="00502E4C" w14:paraId="17CF29F2" w14:textId="77777777">
        <w:tblPrEx>
          <w:tblCellMar>
            <w:top w:w="0" w:type="dxa"/>
            <w:bottom w:w="0" w:type="dxa"/>
          </w:tblCellMar>
        </w:tblPrEx>
        <w:trPr>
          <w:cantSplit/>
        </w:trPr>
        <w:tc>
          <w:tcPr>
            <w:tcW w:w="1300" w:type="dxa"/>
            <w:tcMar>
              <w:top w:w="55" w:type="dxa"/>
              <w:left w:w="100" w:type="dxa"/>
              <w:bottom w:w="55" w:type="dxa"/>
              <w:right w:w="100" w:type="dxa"/>
            </w:tcMar>
          </w:tcPr>
          <w:p w14:paraId="2AABA2EA" w14:textId="77777777" w:rsidR="00502E4C" w:rsidRDefault="00000000">
            <w:hyperlink w:anchor="ex-REC-9" w:history="1">
              <w:r>
                <w:rPr>
                  <w:rFonts w:ascii="Consolas" w:hAnsi="Consolas" w:cs="Consolas"/>
                  <w:color w:val="E97132" w:themeColor="accent2"/>
                  <w:sz w:val="18"/>
                  <w:szCs w:val="18"/>
                </w:rPr>
                <w:t>REC.9</w:t>
              </w:r>
            </w:hyperlink>
          </w:p>
        </w:tc>
        <w:tc>
          <w:tcPr>
            <w:tcW w:w="5260" w:type="dxa"/>
            <w:tcMar>
              <w:top w:w="55" w:type="dxa"/>
              <w:left w:w="100" w:type="dxa"/>
              <w:bottom w:w="55" w:type="dxa"/>
              <w:right w:w="100" w:type="dxa"/>
            </w:tcMar>
          </w:tcPr>
          <w:p w14:paraId="1595A9A7" w14:textId="77777777" w:rsidR="00502E4C" w:rsidRDefault="00000000">
            <w:r>
              <w:rPr>
                <w:sz w:val="20"/>
                <w:szCs w:val="20"/>
              </w:rPr>
              <w:t>Question 5 : une fenêtre, un filtre d'événements</w:t>
            </w:r>
          </w:p>
        </w:tc>
        <w:tc>
          <w:tcPr>
            <w:tcW w:w="2800" w:type="dxa"/>
            <w:tcMar>
              <w:top w:w="55" w:type="dxa"/>
              <w:left w:w="100" w:type="dxa"/>
              <w:bottom w:w="55" w:type="dxa"/>
              <w:right w:w="100" w:type="dxa"/>
            </w:tcMar>
          </w:tcPr>
          <w:p w14:paraId="299A1973" w14:textId="77777777" w:rsidR="00502E4C" w:rsidRDefault="00000000">
            <w:r>
              <w:rPr>
                <w:sz w:val="20"/>
                <w:szCs w:val="20"/>
              </w:rPr>
              <w:t>FX, LAM</w:t>
            </w:r>
          </w:p>
        </w:tc>
      </w:tr>
      <w:tr w:rsidR="00502E4C" w14:paraId="21B424D6" w14:textId="77777777">
        <w:tblPrEx>
          <w:tblCellMar>
            <w:top w:w="0" w:type="dxa"/>
            <w:bottom w:w="0" w:type="dxa"/>
          </w:tblCellMar>
        </w:tblPrEx>
        <w:trPr>
          <w:cantSplit/>
        </w:trPr>
        <w:tc>
          <w:tcPr>
            <w:tcW w:w="1300" w:type="dxa"/>
            <w:tcMar>
              <w:top w:w="55" w:type="dxa"/>
              <w:left w:w="100" w:type="dxa"/>
              <w:bottom w:w="55" w:type="dxa"/>
              <w:right w:w="100" w:type="dxa"/>
            </w:tcMar>
          </w:tcPr>
          <w:p w14:paraId="0188E23D" w14:textId="77777777" w:rsidR="00502E4C" w:rsidRDefault="00000000">
            <w:hyperlink w:anchor="ex-REC-10" w:history="1">
              <w:r>
                <w:rPr>
                  <w:rFonts w:ascii="Consolas" w:hAnsi="Consolas" w:cs="Consolas"/>
                  <w:color w:val="E97132" w:themeColor="accent2"/>
                  <w:sz w:val="18"/>
                  <w:szCs w:val="18"/>
                </w:rPr>
                <w:t>REC.10</w:t>
              </w:r>
            </w:hyperlink>
          </w:p>
        </w:tc>
        <w:tc>
          <w:tcPr>
            <w:tcW w:w="5260" w:type="dxa"/>
            <w:tcMar>
              <w:top w:w="55" w:type="dxa"/>
              <w:left w:w="100" w:type="dxa"/>
              <w:bottom w:w="55" w:type="dxa"/>
              <w:right w:w="100" w:type="dxa"/>
            </w:tcMar>
          </w:tcPr>
          <w:p w14:paraId="7B5BEFE9" w14:textId="77777777" w:rsidR="00502E4C" w:rsidRDefault="00000000">
            <w:r>
              <w:rPr>
                <w:sz w:val="20"/>
                <w:szCs w:val="20"/>
              </w:rPr>
              <w:t>Question 4 en conditions réelles : aucun squelette</w:t>
            </w:r>
          </w:p>
        </w:tc>
        <w:tc>
          <w:tcPr>
            <w:tcW w:w="2800" w:type="dxa"/>
            <w:tcMar>
              <w:top w:w="55" w:type="dxa"/>
              <w:left w:w="100" w:type="dxa"/>
              <w:bottom w:w="55" w:type="dxa"/>
              <w:right w:w="100" w:type="dxa"/>
            </w:tcMar>
          </w:tcPr>
          <w:p w14:paraId="110FAEDE" w14:textId="77777777" w:rsidR="00502E4C" w:rsidRDefault="00000000">
            <w:r>
              <w:rPr>
                <w:sz w:val="20"/>
                <w:szCs w:val="20"/>
              </w:rPr>
              <w:t>ABS, ITF, ENU, COL</w:t>
            </w:r>
          </w:p>
        </w:tc>
      </w:tr>
    </w:tbl>
    <w:p w14:paraId="16F5E356" w14:textId="77777777" w:rsidR="00502E4C" w:rsidRDefault="00000000">
      <w:pPr>
        <w:pStyle w:val="Titre3"/>
        <w:keepNext/>
        <w:spacing w:before="240" w:after="100"/>
      </w:pPr>
      <w:r>
        <w:rPr>
          <w:b/>
          <w:bCs/>
          <w:color w:val="595959"/>
        </w:rPr>
        <w:t>Comment les prendre</w:t>
      </w:r>
    </w:p>
    <w:p w14:paraId="721F198E" w14:textId="77777777" w:rsidR="00502E4C" w:rsidRDefault="00000000">
      <w:pPr>
        <w:pStyle w:val="Paragraphedeliste"/>
        <w:numPr>
          <w:ilvl w:val="0"/>
          <w:numId w:val="16"/>
        </w:numPr>
        <w:spacing w:after="60"/>
      </w:pPr>
      <w:r>
        <w:rPr>
          <w:b/>
          <w:bCs/>
        </w:rPr>
        <w:t xml:space="preserve">Lisez la classe de test avant d'écrire. </w:t>
      </w:r>
      <w:r>
        <w:t>À l'examen, elle vous est donnée ; elle dit, mieux que l'énoncé, ce qui sera vérifié. Prenez l'habitude de la parcourir d'abord.</w:t>
      </w:r>
    </w:p>
    <w:p w14:paraId="2E244915" w14:textId="77777777" w:rsidR="00502E4C" w:rsidRDefault="00000000">
      <w:pPr>
        <w:pStyle w:val="Paragraphedeliste"/>
        <w:numPr>
          <w:ilvl w:val="0"/>
          <w:numId w:val="16"/>
        </w:numPr>
        <w:spacing w:after="60"/>
      </w:pPr>
      <w:r>
        <w:rPr>
          <w:b/>
          <w:bCs/>
        </w:rPr>
        <w:t xml:space="preserve">Chronométrez-vous. </w:t>
      </w:r>
      <w:r>
        <w:t>Une question d'examen vaut une trentaine de minutes. Si un exercice vous en prend le double, c'est une information : notez ce qui vous a ralenti, et revoyez ce module-là.</w:t>
      </w:r>
    </w:p>
    <w:p w14:paraId="41148511" w14:textId="77777777" w:rsidR="00502E4C" w:rsidRDefault="00000000">
      <w:pPr>
        <w:pStyle w:val="Paragraphedeliste"/>
        <w:numPr>
          <w:ilvl w:val="0"/>
          <w:numId w:val="16"/>
        </w:numPr>
        <w:spacing w:after="60"/>
      </w:pPr>
      <w:r>
        <w:rPr>
          <w:b/>
          <w:bCs/>
        </w:rPr>
        <w:t xml:space="preserve">Ne regardez pas le corrigé avant d'avoir un test vert </w:t>
      </w:r>
      <w:r>
        <w:t>ou d'avoir vraiment bloqué. Un corrigé lu trop tôt donne l'impression d'avoir compris ; seul le code qu'on a écrit soi-même tient le jour de l'examen.</w:t>
      </w:r>
    </w:p>
    <w:p w14:paraId="4B41C03B" w14:textId="77777777" w:rsidR="00502E4C" w:rsidRDefault="00000000">
      <w:pPr>
        <w:pStyle w:val="Paragraphedeliste"/>
        <w:numPr>
          <w:ilvl w:val="0"/>
          <w:numId w:val="16"/>
        </w:numPr>
        <w:spacing w:after="60"/>
      </w:pPr>
      <w:r>
        <w:rPr>
          <w:b/>
          <w:bCs/>
        </w:rPr>
        <w:lastRenderedPageBreak/>
        <w:t xml:space="preserve">Le mémento Clean Code est autorisé à l'examen. </w:t>
      </w:r>
      <w:r>
        <w:t>Les corrigés y renvoient : c'est le moment de vérifier que vous savez retrouver une règle à partir de son code.</w:t>
      </w:r>
    </w:p>
    <w:p w14:paraId="34787638" w14:textId="77777777" w:rsidR="00502E4C" w:rsidRDefault="00502E4C">
      <w:pPr>
        <w:pBdr>
          <w:bottom w:val="single" w:sz="6" w:space="1" w:color="A6A6A6"/>
        </w:pBdr>
        <w:spacing w:before="240" w:after="360"/>
      </w:pPr>
    </w:p>
    <w:p w14:paraId="0C5C1392" w14:textId="77777777" w:rsidR="00502E4C" w:rsidRDefault="00000000">
      <w:pPr>
        <w:pStyle w:val="Titre2"/>
        <w:keepNext/>
        <w:spacing w:before="360" w:after="160"/>
      </w:pPr>
      <w:bookmarkStart w:id="94" w:name="_Toc243775036"/>
      <w:r>
        <w:rPr>
          <w:b/>
          <w:bCs/>
          <w:color w:val="1F4E79"/>
          <w:sz w:val="30"/>
          <w:szCs w:val="30"/>
        </w:rPr>
        <w:t>REC.1 — Une horloge sur 24 heures</w:t>
      </w:r>
      <w:bookmarkEnd w:id="94"/>
    </w:p>
    <w:p w14:paraId="4367779E"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be.ephec.java.rec.e01</w:t>
      </w:r>
    </w:p>
    <w:p w14:paraId="7364CF59" w14:textId="77777777" w:rsidR="00502E4C" w:rsidRDefault="00000000">
      <w:pPr>
        <w:pStyle w:val="Titre3"/>
        <w:keepNext/>
        <w:spacing w:before="240" w:after="100"/>
      </w:pPr>
      <w:r>
        <w:rPr>
          <w:b/>
          <w:bCs/>
          <w:color w:val="595959"/>
        </w:rPr>
        <w:t>Objectif</w:t>
      </w:r>
    </w:p>
    <w:p w14:paraId="7D737932" w14:textId="77777777" w:rsidR="00502E4C" w:rsidRDefault="00000000">
      <w:pPr>
        <w:spacing w:after="120"/>
      </w:pPr>
      <w:r>
        <w:t>Écrire une classe simple avec ses règles de validité, son exception personnalisée et son affichage formaté — la question 1 de l'examen.</w:t>
      </w:r>
    </w:p>
    <w:p w14:paraId="51FD7AB5" w14:textId="77777777" w:rsidR="00502E4C" w:rsidRDefault="00000000">
      <w:pPr>
        <w:pStyle w:val="Titre3"/>
        <w:keepNext/>
        <w:spacing w:before="240" w:after="100"/>
      </w:pPr>
      <w:r>
        <w:rPr>
          <w:b/>
          <w:bCs/>
          <w:color w:val="595959"/>
        </w:rPr>
        <w:t>Énoncé</w:t>
      </w:r>
    </w:p>
    <w:p w14:paraId="0459623A" w14:textId="77777777" w:rsidR="00502E4C" w:rsidRDefault="00000000">
      <w:pPr>
        <w:spacing w:after="120"/>
      </w:pPr>
      <w:r>
        <w:t xml:space="preserve">La classe </w:t>
      </w:r>
      <w:r>
        <w:rPr>
          <w:rFonts w:ascii="Consolas" w:hAnsi="Consolas" w:cs="Consolas"/>
          <w:color w:val="E97132" w:themeColor="accent2"/>
          <w:sz w:val="18"/>
          <w:szCs w:val="18"/>
        </w:rPr>
        <w:t>Horloge24h</w:t>
      </w:r>
      <w:r>
        <w:t xml:space="preserve"> représente une heure de la journée : des heures de 0 à 23, des minutes de 0 à 59. Toute valeur hors de ces bornes est refusée par une </w:t>
      </w:r>
      <w:r>
        <w:rPr>
          <w:rFonts w:ascii="Consolas" w:hAnsi="Consolas" w:cs="Consolas"/>
          <w:color w:val="E97132" w:themeColor="accent2"/>
          <w:sz w:val="18"/>
          <w:szCs w:val="18"/>
        </w:rPr>
        <w:t>HeureInvalideException</w:t>
      </w:r>
      <w:r>
        <w:t>, que vous écrivez aussi. On peut avancer l'horloge d'une durée ; passé minuit, elle repart de zéro.</w:t>
      </w:r>
    </w:p>
    <w:p w14:paraId="7419F0D5" w14:textId="77777777" w:rsidR="00502E4C"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78"/>
        <w:gridCol w:w="4032"/>
        <w:gridCol w:w="2950"/>
      </w:tblGrid>
      <w:tr w:rsidR="00502E4C" w14:paraId="47C3E85C"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22390A33" w14:textId="77777777" w:rsidR="00502E4C" w:rsidRDefault="00000000">
            <w:r>
              <w:rPr>
                <w:b/>
                <w:bCs/>
                <w:sz w:val="20"/>
                <w:szCs w:val="20"/>
              </w:rPr>
              <w:t>Élément</w:t>
            </w:r>
          </w:p>
        </w:tc>
        <w:tc>
          <w:tcPr>
            <w:tcW w:w="4160" w:type="dxa"/>
            <w:shd w:val="clear" w:color="auto" w:fill="DEEAF6"/>
            <w:tcMar>
              <w:top w:w="55" w:type="dxa"/>
              <w:left w:w="100" w:type="dxa"/>
              <w:bottom w:w="55" w:type="dxa"/>
              <w:right w:w="100" w:type="dxa"/>
            </w:tcMar>
          </w:tcPr>
          <w:p w14:paraId="014912E2" w14:textId="77777777" w:rsidR="00502E4C" w:rsidRDefault="00000000">
            <w:r>
              <w:rPr>
                <w:b/>
                <w:bCs/>
                <w:sz w:val="20"/>
                <w:szCs w:val="20"/>
              </w:rPr>
              <w:t>Signature</w:t>
            </w:r>
          </w:p>
        </w:tc>
        <w:tc>
          <w:tcPr>
            <w:tcW w:w="3100" w:type="dxa"/>
            <w:shd w:val="clear" w:color="auto" w:fill="DEEAF6"/>
            <w:tcMar>
              <w:top w:w="55" w:type="dxa"/>
              <w:left w:w="100" w:type="dxa"/>
              <w:bottom w:w="55" w:type="dxa"/>
              <w:right w:w="100" w:type="dxa"/>
            </w:tcMar>
          </w:tcPr>
          <w:p w14:paraId="6B661F19" w14:textId="77777777" w:rsidR="00502E4C" w:rsidRDefault="00000000">
            <w:r>
              <w:rPr>
                <w:b/>
                <w:bCs/>
                <w:sz w:val="20"/>
                <w:szCs w:val="20"/>
              </w:rPr>
              <w:t>Rôle</w:t>
            </w:r>
          </w:p>
        </w:tc>
      </w:tr>
      <w:tr w:rsidR="00502E4C" w14:paraId="5D1E64B8" w14:textId="77777777">
        <w:tblPrEx>
          <w:tblCellMar>
            <w:top w:w="0" w:type="dxa"/>
            <w:bottom w:w="0" w:type="dxa"/>
          </w:tblCellMar>
        </w:tblPrEx>
        <w:trPr>
          <w:cantSplit/>
        </w:trPr>
        <w:tc>
          <w:tcPr>
            <w:tcW w:w="2100" w:type="dxa"/>
            <w:tcMar>
              <w:top w:w="55" w:type="dxa"/>
              <w:left w:w="100" w:type="dxa"/>
              <w:bottom w:w="55" w:type="dxa"/>
              <w:right w:w="100" w:type="dxa"/>
            </w:tcMar>
          </w:tcPr>
          <w:p w14:paraId="41B5F467" w14:textId="77777777" w:rsidR="00502E4C" w:rsidRDefault="00000000">
            <w:r>
              <w:rPr>
                <w:rFonts w:ascii="Consolas" w:hAnsi="Consolas" w:cs="Consolas"/>
                <w:color w:val="E97132" w:themeColor="accent2"/>
                <w:sz w:val="18"/>
                <w:szCs w:val="18"/>
              </w:rPr>
              <w:t>constructeur</w:t>
            </w:r>
          </w:p>
        </w:tc>
        <w:tc>
          <w:tcPr>
            <w:tcW w:w="4160" w:type="dxa"/>
            <w:tcMar>
              <w:top w:w="55" w:type="dxa"/>
              <w:left w:w="100" w:type="dxa"/>
              <w:bottom w:w="55" w:type="dxa"/>
              <w:right w:w="100" w:type="dxa"/>
            </w:tcMar>
          </w:tcPr>
          <w:p w14:paraId="7C6DEB3B" w14:textId="77777777" w:rsidR="00502E4C" w:rsidRDefault="00000000">
            <w:r>
              <w:rPr>
                <w:rFonts w:ascii="Consolas" w:hAnsi="Consolas" w:cs="Consolas"/>
                <w:color w:val="E97132" w:themeColor="accent2"/>
                <w:sz w:val="18"/>
                <w:szCs w:val="18"/>
              </w:rPr>
              <w:t>Horloge24h(int heures, int minutes) throws HeureInvalideException</w:t>
            </w:r>
          </w:p>
        </w:tc>
        <w:tc>
          <w:tcPr>
            <w:tcW w:w="3100" w:type="dxa"/>
            <w:tcMar>
              <w:top w:w="55" w:type="dxa"/>
              <w:left w:w="100" w:type="dxa"/>
              <w:bottom w:w="55" w:type="dxa"/>
              <w:right w:w="100" w:type="dxa"/>
            </w:tcMar>
          </w:tcPr>
          <w:p w14:paraId="1FE63224" w14:textId="77777777" w:rsidR="00502E4C" w:rsidRDefault="00000000">
            <w:r>
              <w:rPr>
                <w:sz w:val="20"/>
                <w:szCs w:val="20"/>
              </w:rPr>
              <w:t>Refuse une heure hors bornes</w:t>
            </w:r>
          </w:p>
        </w:tc>
      </w:tr>
      <w:tr w:rsidR="00502E4C" w14:paraId="0A1246C4" w14:textId="77777777">
        <w:tblPrEx>
          <w:tblCellMar>
            <w:top w:w="0" w:type="dxa"/>
            <w:bottom w:w="0" w:type="dxa"/>
          </w:tblCellMar>
        </w:tblPrEx>
        <w:trPr>
          <w:cantSplit/>
        </w:trPr>
        <w:tc>
          <w:tcPr>
            <w:tcW w:w="2100" w:type="dxa"/>
            <w:tcMar>
              <w:top w:w="55" w:type="dxa"/>
              <w:left w:w="100" w:type="dxa"/>
              <w:bottom w:w="55" w:type="dxa"/>
              <w:right w:w="100" w:type="dxa"/>
            </w:tcMar>
          </w:tcPr>
          <w:p w14:paraId="720AD848" w14:textId="77777777" w:rsidR="00502E4C" w:rsidRDefault="00000000">
            <w:r>
              <w:rPr>
                <w:rFonts w:ascii="Consolas" w:hAnsi="Consolas" w:cs="Consolas"/>
                <w:color w:val="E97132" w:themeColor="accent2"/>
                <w:sz w:val="18"/>
                <w:szCs w:val="18"/>
              </w:rPr>
              <w:t>getHeures, getMinutes</w:t>
            </w:r>
          </w:p>
        </w:tc>
        <w:tc>
          <w:tcPr>
            <w:tcW w:w="4160" w:type="dxa"/>
            <w:tcMar>
              <w:top w:w="55" w:type="dxa"/>
              <w:left w:w="100" w:type="dxa"/>
              <w:bottom w:w="55" w:type="dxa"/>
              <w:right w:w="100" w:type="dxa"/>
            </w:tcMar>
          </w:tcPr>
          <w:p w14:paraId="25184283" w14:textId="77777777" w:rsidR="00502E4C" w:rsidRDefault="00000000">
            <w:r>
              <w:rPr>
                <w:rFonts w:ascii="Consolas" w:hAnsi="Consolas" w:cs="Consolas"/>
                <w:color w:val="E97132" w:themeColor="accent2"/>
                <w:sz w:val="18"/>
                <w:szCs w:val="18"/>
              </w:rPr>
              <w:t>int getHeures(), int getMinutes()</w:t>
            </w:r>
          </w:p>
        </w:tc>
        <w:tc>
          <w:tcPr>
            <w:tcW w:w="3100" w:type="dxa"/>
            <w:tcMar>
              <w:top w:w="55" w:type="dxa"/>
              <w:left w:w="100" w:type="dxa"/>
              <w:bottom w:w="55" w:type="dxa"/>
              <w:right w:w="100" w:type="dxa"/>
            </w:tcMar>
          </w:tcPr>
          <w:p w14:paraId="2EBC54E9" w14:textId="77777777" w:rsidR="00502E4C" w:rsidRDefault="00000000">
            <w:r>
              <w:rPr>
                <w:sz w:val="20"/>
                <w:szCs w:val="20"/>
              </w:rPr>
              <w:t>Les deux composants</w:t>
            </w:r>
          </w:p>
        </w:tc>
      </w:tr>
      <w:tr w:rsidR="00502E4C" w14:paraId="09780673" w14:textId="77777777">
        <w:tblPrEx>
          <w:tblCellMar>
            <w:top w:w="0" w:type="dxa"/>
            <w:bottom w:w="0" w:type="dxa"/>
          </w:tblCellMar>
        </w:tblPrEx>
        <w:trPr>
          <w:cantSplit/>
        </w:trPr>
        <w:tc>
          <w:tcPr>
            <w:tcW w:w="2100" w:type="dxa"/>
            <w:tcMar>
              <w:top w:w="55" w:type="dxa"/>
              <w:left w:w="100" w:type="dxa"/>
              <w:bottom w:w="55" w:type="dxa"/>
              <w:right w:w="100" w:type="dxa"/>
            </w:tcMar>
          </w:tcPr>
          <w:p w14:paraId="7A3171B1" w14:textId="77777777" w:rsidR="00502E4C" w:rsidRDefault="00000000">
            <w:r>
              <w:rPr>
                <w:rFonts w:ascii="Consolas" w:hAnsi="Consolas" w:cs="Consolas"/>
                <w:color w:val="E97132" w:themeColor="accent2"/>
                <w:sz w:val="18"/>
                <w:szCs w:val="18"/>
              </w:rPr>
              <w:t>setHeures, setMinutes</w:t>
            </w:r>
          </w:p>
        </w:tc>
        <w:tc>
          <w:tcPr>
            <w:tcW w:w="4160" w:type="dxa"/>
            <w:tcMar>
              <w:top w:w="55" w:type="dxa"/>
              <w:left w:w="100" w:type="dxa"/>
              <w:bottom w:w="55" w:type="dxa"/>
              <w:right w:w="100" w:type="dxa"/>
            </w:tcMar>
          </w:tcPr>
          <w:p w14:paraId="55E37EBF" w14:textId="77777777" w:rsidR="00502E4C" w:rsidRDefault="00000000">
            <w:r>
              <w:rPr>
                <w:rFonts w:ascii="Consolas" w:hAnsi="Consolas" w:cs="Consolas"/>
                <w:color w:val="E97132" w:themeColor="accent2"/>
                <w:sz w:val="18"/>
                <w:szCs w:val="18"/>
              </w:rPr>
              <w:t>void setHeures(int) throws HeureInvalideException, idem pour setMinutes</w:t>
            </w:r>
          </w:p>
        </w:tc>
        <w:tc>
          <w:tcPr>
            <w:tcW w:w="3100" w:type="dxa"/>
            <w:tcMar>
              <w:top w:w="55" w:type="dxa"/>
              <w:left w:w="100" w:type="dxa"/>
              <w:bottom w:w="55" w:type="dxa"/>
              <w:right w:w="100" w:type="dxa"/>
            </w:tcMar>
          </w:tcPr>
          <w:p w14:paraId="1382515D" w14:textId="77777777" w:rsidR="00502E4C" w:rsidRDefault="00000000">
            <w:r>
              <w:rPr>
                <w:sz w:val="20"/>
                <w:szCs w:val="20"/>
              </w:rPr>
              <w:t>Refusent la valeur hors bornes ; l'horloge ne change alors pas</w:t>
            </w:r>
          </w:p>
        </w:tc>
      </w:tr>
      <w:tr w:rsidR="00502E4C" w14:paraId="37765522" w14:textId="77777777">
        <w:tblPrEx>
          <w:tblCellMar>
            <w:top w:w="0" w:type="dxa"/>
            <w:bottom w:w="0" w:type="dxa"/>
          </w:tblCellMar>
        </w:tblPrEx>
        <w:trPr>
          <w:cantSplit/>
        </w:trPr>
        <w:tc>
          <w:tcPr>
            <w:tcW w:w="2100" w:type="dxa"/>
            <w:tcMar>
              <w:top w:w="55" w:type="dxa"/>
              <w:left w:w="100" w:type="dxa"/>
              <w:bottom w:w="55" w:type="dxa"/>
              <w:right w:w="100" w:type="dxa"/>
            </w:tcMar>
          </w:tcPr>
          <w:p w14:paraId="5C9C1CF4" w14:textId="77777777" w:rsidR="00502E4C" w:rsidRDefault="00000000">
            <w:r>
              <w:rPr>
                <w:rFonts w:ascii="Consolas" w:hAnsi="Consolas" w:cs="Consolas"/>
                <w:color w:val="E97132" w:themeColor="accent2"/>
                <w:sz w:val="18"/>
                <w:szCs w:val="18"/>
              </w:rPr>
              <w:t>ajouter</w:t>
            </w:r>
          </w:p>
        </w:tc>
        <w:tc>
          <w:tcPr>
            <w:tcW w:w="4160" w:type="dxa"/>
            <w:tcMar>
              <w:top w:w="55" w:type="dxa"/>
              <w:left w:w="100" w:type="dxa"/>
              <w:bottom w:w="55" w:type="dxa"/>
              <w:right w:w="100" w:type="dxa"/>
            </w:tcMar>
          </w:tcPr>
          <w:p w14:paraId="6C0F98CD" w14:textId="77777777" w:rsidR="00502E4C" w:rsidRDefault="00000000">
            <w:r>
              <w:rPr>
                <w:rFonts w:ascii="Consolas" w:hAnsi="Consolas" w:cs="Consolas"/>
                <w:color w:val="E97132" w:themeColor="accent2"/>
                <w:sz w:val="18"/>
                <w:szCs w:val="18"/>
              </w:rPr>
              <w:t>void ajouter(int heures, int minutes)</w:t>
            </w:r>
          </w:p>
        </w:tc>
        <w:tc>
          <w:tcPr>
            <w:tcW w:w="3100" w:type="dxa"/>
            <w:tcMar>
              <w:top w:w="55" w:type="dxa"/>
              <w:left w:w="100" w:type="dxa"/>
              <w:bottom w:w="55" w:type="dxa"/>
              <w:right w:w="100" w:type="dxa"/>
            </w:tcMar>
          </w:tcPr>
          <w:p w14:paraId="2D65DA59" w14:textId="77777777" w:rsidR="00502E4C" w:rsidRDefault="00000000">
            <w:r>
              <w:rPr>
                <w:sz w:val="20"/>
                <w:szCs w:val="20"/>
              </w:rPr>
              <w:t>Avance l'horloge ; les minutes qui dépassent 59 deviennent une heure, les heures qui dépassent 23 repartent de 0</w:t>
            </w:r>
          </w:p>
        </w:tc>
      </w:tr>
      <w:tr w:rsidR="00502E4C" w14:paraId="03A7C66B" w14:textId="77777777">
        <w:tblPrEx>
          <w:tblCellMar>
            <w:top w:w="0" w:type="dxa"/>
            <w:bottom w:w="0" w:type="dxa"/>
          </w:tblCellMar>
        </w:tblPrEx>
        <w:trPr>
          <w:cantSplit/>
        </w:trPr>
        <w:tc>
          <w:tcPr>
            <w:tcW w:w="2100" w:type="dxa"/>
            <w:tcMar>
              <w:top w:w="55" w:type="dxa"/>
              <w:left w:w="100" w:type="dxa"/>
              <w:bottom w:w="55" w:type="dxa"/>
              <w:right w:w="100" w:type="dxa"/>
            </w:tcMar>
          </w:tcPr>
          <w:p w14:paraId="51ACDA28" w14:textId="77777777" w:rsidR="00502E4C" w:rsidRDefault="00000000">
            <w:r>
              <w:rPr>
                <w:rFonts w:ascii="Consolas" w:hAnsi="Consolas" w:cs="Consolas"/>
                <w:color w:val="E97132" w:themeColor="accent2"/>
                <w:sz w:val="18"/>
                <w:szCs w:val="18"/>
              </w:rPr>
              <w:t>ajouter</w:t>
            </w:r>
          </w:p>
        </w:tc>
        <w:tc>
          <w:tcPr>
            <w:tcW w:w="4160" w:type="dxa"/>
            <w:tcMar>
              <w:top w:w="55" w:type="dxa"/>
              <w:left w:w="100" w:type="dxa"/>
              <w:bottom w:w="55" w:type="dxa"/>
              <w:right w:w="100" w:type="dxa"/>
            </w:tcMar>
          </w:tcPr>
          <w:p w14:paraId="6F3A2471" w14:textId="77777777" w:rsidR="00502E4C" w:rsidRDefault="00000000">
            <w:r>
              <w:rPr>
                <w:rFonts w:ascii="Consolas" w:hAnsi="Consolas" w:cs="Consolas"/>
                <w:color w:val="E97132" w:themeColor="accent2"/>
                <w:sz w:val="18"/>
                <w:szCs w:val="18"/>
              </w:rPr>
              <w:t>void ajouter(Horloge24h duree)</w:t>
            </w:r>
          </w:p>
        </w:tc>
        <w:tc>
          <w:tcPr>
            <w:tcW w:w="3100" w:type="dxa"/>
            <w:tcMar>
              <w:top w:w="55" w:type="dxa"/>
              <w:left w:w="100" w:type="dxa"/>
              <w:bottom w:w="55" w:type="dxa"/>
              <w:right w:w="100" w:type="dxa"/>
            </w:tcMar>
          </w:tcPr>
          <w:p w14:paraId="2495032E" w14:textId="77777777" w:rsidR="00502E4C" w:rsidRDefault="00000000">
            <w:r>
              <w:rPr>
                <w:sz w:val="20"/>
                <w:szCs w:val="20"/>
              </w:rPr>
              <w:t>La même chose, à partir d'une autre horloge</w:t>
            </w:r>
          </w:p>
        </w:tc>
      </w:tr>
      <w:tr w:rsidR="00502E4C" w14:paraId="187B7147" w14:textId="77777777">
        <w:tblPrEx>
          <w:tblCellMar>
            <w:top w:w="0" w:type="dxa"/>
            <w:bottom w:w="0" w:type="dxa"/>
          </w:tblCellMar>
        </w:tblPrEx>
        <w:trPr>
          <w:cantSplit/>
        </w:trPr>
        <w:tc>
          <w:tcPr>
            <w:tcW w:w="2100" w:type="dxa"/>
            <w:tcMar>
              <w:top w:w="55" w:type="dxa"/>
              <w:left w:w="100" w:type="dxa"/>
              <w:bottom w:w="55" w:type="dxa"/>
              <w:right w:w="100" w:type="dxa"/>
            </w:tcMar>
          </w:tcPr>
          <w:p w14:paraId="5673AE04" w14:textId="77777777" w:rsidR="00502E4C" w:rsidRDefault="00000000">
            <w:r>
              <w:rPr>
                <w:rFonts w:ascii="Consolas" w:hAnsi="Consolas" w:cs="Consolas"/>
                <w:color w:val="E97132" w:themeColor="accent2"/>
                <w:sz w:val="18"/>
                <w:szCs w:val="18"/>
              </w:rPr>
              <w:t>toString</w:t>
            </w:r>
          </w:p>
        </w:tc>
        <w:tc>
          <w:tcPr>
            <w:tcW w:w="4160" w:type="dxa"/>
            <w:tcMar>
              <w:top w:w="55" w:type="dxa"/>
              <w:left w:w="100" w:type="dxa"/>
              <w:bottom w:w="55" w:type="dxa"/>
              <w:right w:w="100" w:type="dxa"/>
            </w:tcMar>
          </w:tcPr>
          <w:p w14:paraId="2EE7C3AB" w14:textId="77777777" w:rsidR="00502E4C" w:rsidRDefault="00000000">
            <w:r>
              <w:rPr>
                <w:rFonts w:ascii="Consolas" w:hAnsi="Consolas" w:cs="Consolas"/>
                <w:color w:val="E97132" w:themeColor="accent2"/>
                <w:sz w:val="18"/>
                <w:szCs w:val="18"/>
              </w:rPr>
              <w:t>String toString()</w:t>
            </w:r>
          </w:p>
        </w:tc>
        <w:tc>
          <w:tcPr>
            <w:tcW w:w="3100" w:type="dxa"/>
            <w:tcMar>
              <w:top w:w="55" w:type="dxa"/>
              <w:left w:w="100" w:type="dxa"/>
              <w:bottom w:w="55" w:type="dxa"/>
              <w:right w:w="100" w:type="dxa"/>
            </w:tcMar>
          </w:tcPr>
          <w:p w14:paraId="0C4A4666" w14:textId="77777777" w:rsidR="00502E4C" w:rsidRDefault="00000000">
            <w:r>
              <w:rPr>
                <w:rFonts w:ascii="Consolas" w:hAnsi="Consolas" w:cs="Consolas"/>
                <w:color w:val="E97132" w:themeColor="accent2"/>
                <w:sz w:val="18"/>
                <w:szCs w:val="18"/>
              </w:rPr>
              <w:t>"HH:MM"</w:t>
            </w:r>
            <w:r>
              <w:rPr>
                <w:sz w:val="20"/>
                <w:szCs w:val="20"/>
              </w:rPr>
              <w:t>, toujours deux chiffres par composant</w:t>
            </w:r>
          </w:p>
        </w:tc>
      </w:tr>
      <w:tr w:rsidR="00502E4C" w14:paraId="6E7EB6F0" w14:textId="77777777">
        <w:tblPrEx>
          <w:tblCellMar>
            <w:top w:w="0" w:type="dxa"/>
            <w:bottom w:w="0" w:type="dxa"/>
          </w:tblCellMar>
        </w:tblPrEx>
        <w:trPr>
          <w:cantSplit/>
        </w:trPr>
        <w:tc>
          <w:tcPr>
            <w:tcW w:w="2100" w:type="dxa"/>
            <w:tcMar>
              <w:top w:w="55" w:type="dxa"/>
              <w:left w:w="100" w:type="dxa"/>
              <w:bottom w:w="55" w:type="dxa"/>
              <w:right w:w="100" w:type="dxa"/>
            </w:tcMar>
          </w:tcPr>
          <w:p w14:paraId="52B56970" w14:textId="77777777" w:rsidR="00502E4C" w:rsidRDefault="00000000">
            <w:r>
              <w:rPr>
                <w:rFonts w:ascii="Consolas" w:hAnsi="Consolas" w:cs="Consolas"/>
                <w:color w:val="E97132" w:themeColor="accent2"/>
                <w:sz w:val="18"/>
                <w:szCs w:val="18"/>
              </w:rPr>
              <w:t>HeureInvalideException</w:t>
            </w:r>
          </w:p>
        </w:tc>
        <w:tc>
          <w:tcPr>
            <w:tcW w:w="4160" w:type="dxa"/>
            <w:tcMar>
              <w:top w:w="55" w:type="dxa"/>
              <w:left w:w="100" w:type="dxa"/>
              <w:bottom w:w="55" w:type="dxa"/>
              <w:right w:w="100" w:type="dxa"/>
            </w:tcMar>
          </w:tcPr>
          <w:p w14:paraId="149AD3D1" w14:textId="77777777" w:rsidR="00502E4C" w:rsidRDefault="00000000">
            <w:r>
              <w:rPr>
                <w:rFonts w:ascii="Consolas" w:hAnsi="Consolas" w:cs="Consolas"/>
                <w:color w:val="E97132" w:themeColor="accent2"/>
                <w:sz w:val="18"/>
                <w:szCs w:val="18"/>
              </w:rPr>
              <w:t>hérite d'Exception</w:t>
            </w:r>
          </w:p>
        </w:tc>
        <w:tc>
          <w:tcPr>
            <w:tcW w:w="3100" w:type="dxa"/>
            <w:tcMar>
              <w:top w:w="55" w:type="dxa"/>
              <w:left w:w="100" w:type="dxa"/>
              <w:bottom w:w="55" w:type="dxa"/>
              <w:right w:w="100" w:type="dxa"/>
            </w:tcMar>
          </w:tcPr>
          <w:p w14:paraId="12BCC282" w14:textId="77777777" w:rsidR="00502E4C" w:rsidRDefault="00000000">
            <w:r>
              <w:rPr>
                <w:sz w:val="20"/>
                <w:szCs w:val="20"/>
              </w:rPr>
              <w:t>Contrôlée ; son message nomme la valeur refusée</w:t>
            </w:r>
          </w:p>
        </w:tc>
      </w:tr>
    </w:tbl>
    <w:p w14:paraId="0E3CFA7E" w14:textId="77777777" w:rsidR="00502E4C" w:rsidRDefault="00000000">
      <w:pPr>
        <w:pStyle w:val="Titre3"/>
        <w:keepNext/>
        <w:spacing w:before="240" w:after="100"/>
      </w:pPr>
      <w:r>
        <w:rPr>
          <w:b/>
          <w:bCs/>
          <w:color w:val="595959"/>
        </w:rPr>
        <w:t>Exemples attendus</w:t>
      </w:r>
    </w:p>
    <w:p w14:paraId="54627D6D"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new Horloge24h(9, 3).toString()     -&gt;  "09:03"</w:t>
      </w:r>
    </w:p>
    <w:p w14:paraId="6172ADA4"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w:t>
      </w:r>
    </w:p>
    <w:p w14:paraId="077C4DC4" w14:textId="77777777" w:rsidR="00502E4C" w:rsidRPr="007F5B30" w:rsidRDefault="00000000">
      <w:pPr>
        <w:keepNext/>
        <w:keepLines/>
        <w:shd w:val="clear" w:color="auto" w:fill="F2F2F2"/>
        <w:ind w:left="220"/>
        <w:rPr>
          <w:lang w:val="nl-BE"/>
        </w:rPr>
      </w:pPr>
      <w:r w:rsidRPr="007F5B30">
        <w:rPr>
          <w:rFonts w:ascii="Consolas" w:hAnsi="Consolas" w:cs="Consolas"/>
          <w:color w:val="E97132" w:themeColor="accent2"/>
          <w:sz w:val="18"/>
          <w:szCs w:val="18"/>
          <w:lang w:val="nl-BE"/>
        </w:rPr>
        <w:t>Horloge24h h = new Horloge24h(23, 50);</w:t>
      </w:r>
    </w:p>
    <w:p w14:paraId="46BFFBDE" w14:textId="77777777" w:rsidR="00502E4C" w:rsidRPr="007F5B30" w:rsidRDefault="00000000">
      <w:pPr>
        <w:keepNext/>
        <w:keepLines/>
        <w:shd w:val="clear" w:color="auto" w:fill="F2F2F2"/>
        <w:ind w:left="220"/>
        <w:rPr>
          <w:lang w:val="nl-BE"/>
        </w:rPr>
      </w:pPr>
      <w:r w:rsidRPr="007F5B30">
        <w:rPr>
          <w:rFonts w:ascii="Consolas" w:hAnsi="Consolas" w:cs="Consolas"/>
          <w:color w:val="E97132" w:themeColor="accent2"/>
          <w:sz w:val="18"/>
          <w:szCs w:val="18"/>
          <w:lang w:val="nl-BE"/>
        </w:rPr>
        <w:t>h.ajouter(0, 20);                    -&gt;  "00:10"</w:t>
      </w:r>
    </w:p>
    <w:p w14:paraId="4E2E5F2C" w14:textId="77777777" w:rsidR="00502E4C" w:rsidRDefault="00000000">
      <w:pPr>
        <w:keepNext/>
        <w:keepLines/>
        <w:shd w:val="clear" w:color="auto" w:fill="F2F2F2"/>
        <w:ind w:left="220"/>
      </w:pPr>
      <w:r>
        <w:rPr>
          <w:rFonts w:ascii="Consolas" w:hAnsi="Consolas" w:cs="Consolas"/>
          <w:color w:val="E97132" w:themeColor="accent2"/>
          <w:sz w:val="18"/>
          <w:szCs w:val="18"/>
        </w:rPr>
        <w:t>h.ajouter(new Horloge24h(1, 15));    -&gt;  "01:25"</w:t>
      </w:r>
    </w:p>
    <w:p w14:paraId="6405E78F"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w:t>
      </w:r>
    </w:p>
    <w:p w14:paraId="51914B37" w14:textId="77777777" w:rsidR="00502E4C" w:rsidRDefault="00000000">
      <w:pPr>
        <w:keepNext/>
        <w:keepLines/>
        <w:shd w:val="clear" w:color="auto" w:fill="F2F2F2"/>
        <w:ind w:left="220"/>
      </w:pPr>
      <w:r>
        <w:rPr>
          <w:rFonts w:ascii="Consolas" w:hAnsi="Consolas" w:cs="Consolas"/>
          <w:color w:val="E97132" w:themeColor="accent2"/>
          <w:sz w:val="18"/>
          <w:szCs w:val="18"/>
        </w:rPr>
        <w:t>new Horloge24h(24, 0)                -&gt;  HeureInvalideException</w:t>
      </w:r>
    </w:p>
    <w:p w14:paraId="4DFF56E5" w14:textId="77777777" w:rsidR="00502E4C" w:rsidRDefault="00000000">
      <w:pPr>
        <w:keepLines/>
        <w:shd w:val="clear" w:color="auto" w:fill="F2F2F2"/>
        <w:spacing w:after="160"/>
        <w:ind w:left="220"/>
      </w:pPr>
      <w:r>
        <w:rPr>
          <w:rFonts w:ascii="Consolas" w:hAnsi="Consolas" w:cs="Consolas"/>
          <w:color w:val="E97132" w:themeColor="accent2"/>
          <w:sz w:val="18"/>
          <w:szCs w:val="18"/>
        </w:rPr>
        <w:t>h.setMinutes(60)                     -&gt;  HeureInvalideException, h inchangee</w:t>
      </w:r>
    </w:p>
    <w:p w14:paraId="57B567D5" w14:textId="77777777" w:rsidR="00502E4C" w:rsidRDefault="00000000">
      <w:pPr>
        <w:pStyle w:val="Titre3"/>
        <w:keepNext/>
        <w:spacing w:before="240" w:after="100"/>
      </w:pPr>
      <w:r>
        <w:rPr>
          <w:b/>
          <w:bCs/>
          <w:color w:val="595959"/>
        </w:rPr>
        <w:t>Ce qu'il faut remarquer</w:t>
      </w:r>
    </w:p>
    <w:p w14:paraId="655D2BA5" w14:textId="77777777" w:rsidR="00502E4C" w:rsidRDefault="00000000">
      <w:pPr>
        <w:spacing w:after="120"/>
      </w:pPr>
      <w:r>
        <w:t>Le constructeur et les deux modificateurs vérifient les mêmes bornes. Ne les écrivez pas trois fois : le constructeur peut appeler les modificateurs (</w:t>
      </w:r>
      <w:r>
        <w:rPr>
          <w:rFonts w:ascii="Consolas" w:hAnsi="Consolas" w:cs="Consolas"/>
          <w:color w:val="E97132" w:themeColor="accent2"/>
          <w:sz w:val="18"/>
          <w:szCs w:val="18"/>
        </w:rPr>
        <w:t>CC-CLS.3</w:t>
      </w:r>
      <w:r>
        <w:t>). Pour l'addition, ramenez tout en minutes, additionnez, puis redécoupez : le reste de la division fait le tour du cadran à votre place.</w:t>
      </w:r>
    </w:p>
    <w:p w14:paraId="42604DE8" w14:textId="77777777" w:rsidR="00502E4C"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2E7BE2E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3998584" w14:textId="77777777" w:rsidR="00502E4C" w:rsidRPr="007F5B30" w:rsidRDefault="00000000">
            <w:pPr>
              <w:spacing w:after="80"/>
              <w:rPr>
                <w:lang w:val="nl-BE"/>
              </w:rPr>
            </w:pPr>
            <w:r w:rsidRPr="007F5B30">
              <w:rPr>
                <w:rFonts w:ascii="Consolas" w:hAnsi="Consolas" w:cs="Consolas"/>
                <w:color w:val="E97132" w:themeColor="accent2"/>
                <w:sz w:val="18"/>
                <w:szCs w:val="18"/>
                <w:lang w:val="nl-BE"/>
              </w:rPr>
              <w:t>be.ephec.java.rec.e01.Horloge24hTest</w:t>
            </w:r>
          </w:p>
          <w:p w14:paraId="33A3D054" w14:textId="77777777" w:rsidR="00502E4C" w:rsidRDefault="00000000">
            <w:r>
              <w:t>Vérifie que l'exception est contrôlée, les bornes des deux côtés, que l'horloge reste intacte après un refus, le format sur deux chiffres, la retenue des minutes, le tour du cadran, et que l'horloge passée en durée ne change pas.</w:t>
            </w:r>
          </w:p>
        </w:tc>
      </w:tr>
    </w:tbl>
    <w:p w14:paraId="61BCC78E" w14:textId="77777777" w:rsidR="00502E4C" w:rsidRDefault="00000000">
      <w:pPr>
        <w:pStyle w:val="Titre3"/>
        <w:keepNext/>
        <w:spacing w:before="240" w:after="100"/>
      </w:pPr>
      <w:r>
        <w:rPr>
          <w:b/>
          <w:bCs/>
          <w:color w:val="595959"/>
        </w:rPr>
        <w:t>Questions à se poser</w:t>
      </w:r>
    </w:p>
    <w:p w14:paraId="2240744B" w14:textId="77777777" w:rsidR="00502E4C" w:rsidRDefault="00000000">
      <w:pPr>
        <w:pStyle w:val="Paragraphedeliste"/>
        <w:numPr>
          <w:ilvl w:val="0"/>
          <w:numId w:val="16"/>
        </w:numPr>
        <w:spacing w:after="60"/>
      </w:pPr>
      <w:r>
        <w:t xml:space="preserve">Que fait votre </w:t>
      </w:r>
      <w:r>
        <w:rPr>
          <w:rFonts w:ascii="Consolas" w:hAnsi="Consolas" w:cs="Consolas"/>
          <w:color w:val="E97132" w:themeColor="accent2"/>
          <w:sz w:val="18"/>
          <w:szCs w:val="18"/>
        </w:rPr>
        <w:t>ajouter</w:t>
      </w:r>
      <w:r>
        <w:t xml:space="preserve"> avec une durée négative ? L'énoncé ne le dit pas : décidez, et dites-le dans la Javadoc (</w:t>
      </w:r>
      <w:r>
        <w:rPr>
          <w:rFonts w:ascii="Consolas" w:hAnsi="Consolas" w:cs="Consolas"/>
          <w:color w:val="E97132" w:themeColor="accent2"/>
          <w:sz w:val="18"/>
          <w:szCs w:val="18"/>
        </w:rPr>
        <w:t>CC-COM.2</w:t>
      </w:r>
      <w:r>
        <w:t>).</w:t>
      </w:r>
    </w:p>
    <w:p w14:paraId="1DBA35B1" w14:textId="77777777" w:rsidR="00502E4C" w:rsidRDefault="00000000">
      <w:pPr>
        <w:pStyle w:val="Paragraphedeliste"/>
        <w:numPr>
          <w:ilvl w:val="0"/>
          <w:numId w:val="16"/>
        </w:numPr>
        <w:spacing w:after="60"/>
      </w:pPr>
      <w:r>
        <w:t xml:space="preserve">Pourquoi une exception </w:t>
      </w:r>
      <w:r>
        <w:rPr>
          <w:i/>
          <w:iCs/>
        </w:rPr>
        <w:t>contrôlée</w:t>
      </w:r>
      <w:r>
        <w:t xml:space="preserve"> ici, alors que </w:t>
      </w:r>
      <w:r>
        <w:rPr>
          <w:rFonts w:ascii="Consolas" w:hAnsi="Consolas" w:cs="Consolas"/>
          <w:color w:val="E97132" w:themeColor="accent2"/>
          <w:sz w:val="18"/>
          <w:szCs w:val="18"/>
        </w:rPr>
        <w:t>IllegalArgumentException</w:t>
      </w:r>
      <w:r>
        <w:t xml:space="preserve"> aurait suffi ? Qu'est-ce que cela change pour le </w:t>
      </w:r>
      <w:r>
        <w:rPr>
          <w:rFonts w:ascii="Consolas" w:hAnsi="Consolas" w:cs="Consolas"/>
          <w:color w:val="E97132" w:themeColor="accent2"/>
          <w:sz w:val="18"/>
          <w:szCs w:val="18"/>
        </w:rPr>
        <w:t>Programme</w:t>
      </w:r>
      <w:r>
        <w:t xml:space="preserve"> ? Voir </w:t>
      </w:r>
      <w:r>
        <w:rPr>
          <w:rFonts w:ascii="Consolas" w:hAnsi="Consolas" w:cs="Consolas"/>
          <w:color w:val="E97132" w:themeColor="accent2"/>
          <w:sz w:val="18"/>
          <w:szCs w:val="18"/>
        </w:rPr>
        <w:t>CC-ERR.1</w:t>
      </w:r>
      <w:r>
        <w:t>.</w:t>
      </w:r>
    </w:p>
    <w:p w14:paraId="0BAA95FB" w14:textId="77777777" w:rsidR="00502E4C" w:rsidRDefault="00502E4C">
      <w:pPr>
        <w:pBdr>
          <w:bottom w:val="single" w:sz="6" w:space="1" w:color="A6A6A6"/>
        </w:pBdr>
        <w:spacing w:before="240" w:after="360"/>
      </w:pPr>
    </w:p>
    <w:p w14:paraId="2A486705" w14:textId="77777777" w:rsidR="00502E4C" w:rsidRDefault="00000000">
      <w:pPr>
        <w:pStyle w:val="Titre2"/>
        <w:keepNext/>
        <w:spacing w:before="360" w:after="160"/>
      </w:pPr>
      <w:bookmarkStart w:id="95" w:name="_Toc243775037"/>
      <w:r>
        <w:rPr>
          <w:b/>
          <w:bCs/>
          <w:color w:val="1F4E79"/>
          <w:sz w:val="30"/>
          <w:szCs w:val="30"/>
        </w:rPr>
        <w:t>REC.2 — Un parc de véhicules</w:t>
      </w:r>
      <w:bookmarkEnd w:id="95"/>
    </w:p>
    <w:p w14:paraId="36A5046E"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be.ephec.java.rec.e02</w:t>
      </w:r>
    </w:p>
    <w:p w14:paraId="73A7D317" w14:textId="77777777" w:rsidR="00502E4C" w:rsidRDefault="00000000">
      <w:pPr>
        <w:pStyle w:val="Titre3"/>
        <w:keepNext/>
        <w:spacing w:before="240" w:after="100"/>
      </w:pPr>
      <w:r>
        <w:rPr>
          <w:b/>
          <w:bCs/>
          <w:color w:val="595959"/>
        </w:rPr>
        <w:t>Objectif</w:t>
      </w:r>
    </w:p>
    <w:p w14:paraId="0859FF1D" w14:textId="77777777" w:rsidR="00502E4C" w:rsidRDefault="00000000">
      <w:pPr>
        <w:spacing w:after="120"/>
      </w:pPr>
      <w:r>
        <w:t>Écrire une hiérarchie à deux niveaux sous une interface, avec une énumération et une liste parcourue sans test de type — la question 4 de l'examen.</w:t>
      </w:r>
    </w:p>
    <w:p w14:paraId="7F9CA245" w14:textId="77777777" w:rsidR="00502E4C" w:rsidRDefault="00000000">
      <w:pPr>
        <w:pStyle w:val="Titre3"/>
        <w:keepNext/>
        <w:spacing w:before="240" w:after="100"/>
      </w:pPr>
      <w:r>
        <w:rPr>
          <w:b/>
          <w:bCs/>
          <w:color w:val="595959"/>
        </w:rPr>
        <w:t>Contexte</w:t>
      </w:r>
    </w:p>
    <w:p w14:paraId="370A2DBF" w14:textId="77777777" w:rsidR="00502E4C" w:rsidRDefault="00000000">
      <w:pPr>
        <w:spacing w:after="120"/>
      </w:pPr>
      <w:r>
        <w:t xml:space="preserve">Une commune taxe les véhicules de son parc. La taxe dépend de la sorte de véhicule et de son énergie. Le parc, lui, ne veut connaître que des </w:t>
      </w:r>
      <w:r>
        <w:rPr>
          <w:rFonts w:ascii="Consolas" w:hAnsi="Consolas" w:cs="Consolas"/>
          <w:color w:val="E97132" w:themeColor="accent2"/>
          <w:sz w:val="18"/>
          <w:szCs w:val="18"/>
        </w:rPr>
        <w:t>Vehicule</w:t>
      </w:r>
      <w:r>
        <w:t> : il demande à chacun sa taxe et sa description, sans savoir lequel est une voiture ou une moto.</w:t>
      </w:r>
    </w:p>
    <w:p w14:paraId="1C89DBD2" w14:textId="77777777" w:rsidR="00502E4C" w:rsidRDefault="00000000">
      <w:pPr>
        <w:pStyle w:val="Titre3"/>
        <w:keepNext/>
        <w:spacing w:before="240" w:after="100"/>
      </w:pPr>
      <w:r>
        <w:rPr>
          <w:b/>
          <w:bCs/>
          <w:color w:val="595959"/>
        </w:rPr>
        <w:t>Énoncé</w:t>
      </w:r>
    </w:p>
    <w:p w14:paraId="6FC2BC30" w14:textId="77777777" w:rsidR="00502E4C" w:rsidRDefault="00000000">
      <w:pPr>
        <w:spacing w:after="120"/>
      </w:pPr>
      <w:r>
        <w:t>Les classes sont déclarées, leurs liens d'héritage aussi ; les corps sont à écrire. La hiérarchie est la suivante.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000"/>
        <w:gridCol w:w="4460"/>
      </w:tblGrid>
      <w:tr w:rsidR="00502E4C" w14:paraId="3E2A0A9E"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1CBA606C" w14:textId="77777777" w:rsidR="00502E4C" w:rsidRDefault="00000000">
            <w:r>
              <w:rPr>
                <w:b/>
                <w:bCs/>
                <w:sz w:val="20"/>
                <w:szCs w:val="20"/>
              </w:rPr>
              <w:t>Classe</w:t>
            </w:r>
          </w:p>
        </w:tc>
        <w:tc>
          <w:tcPr>
            <w:tcW w:w="3000" w:type="dxa"/>
            <w:shd w:val="clear" w:color="auto" w:fill="DEEAF6"/>
            <w:tcMar>
              <w:top w:w="55" w:type="dxa"/>
              <w:left w:w="100" w:type="dxa"/>
              <w:bottom w:w="55" w:type="dxa"/>
              <w:right w:w="100" w:type="dxa"/>
            </w:tcMar>
          </w:tcPr>
          <w:p w14:paraId="3511C0C3" w14:textId="77777777" w:rsidR="00502E4C" w:rsidRDefault="00000000">
            <w:r>
              <w:rPr>
                <w:b/>
                <w:bCs/>
                <w:sz w:val="20"/>
                <w:szCs w:val="20"/>
              </w:rPr>
              <w:t>Nature</w:t>
            </w:r>
          </w:p>
        </w:tc>
        <w:tc>
          <w:tcPr>
            <w:tcW w:w="4460" w:type="dxa"/>
            <w:shd w:val="clear" w:color="auto" w:fill="DEEAF6"/>
            <w:tcMar>
              <w:top w:w="55" w:type="dxa"/>
              <w:left w:w="100" w:type="dxa"/>
              <w:bottom w:w="55" w:type="dxa"/>
              <w:right w:w="100" w:type="dxa"/>
            </w:tcMar>
          </w:tcPr>
          <w:p w14:paraId="051CD528" w14:textId="77777777" w:rsidR="00502E4C" w:rsidRDefault="00000000">
            <w:r>
              <w:rPr>
                <w:b/>
                <w:bCs/>
                <w:sz w:val="20"/>
                <w:szCs w:val="20"/>
              </w:rPr>
              <w:t>Ce qu'elle apporte</w:t>
            </w:r>
          </w:p>
        </w:tc>
      </w:tr>
      <w:tr w:rsidR="00502E4C" w14:paraId="793847DF" w14:textId="77777777">
        <w:tblPrEx>
          <w:tblCellMar>
            <w:top w:w="0" w:type="dxa"/>
            <w:bottom w:w="0" w:type="dxa"/>
          </w:tblCellMar>
        </w:tblPrEx>
        <w:trPr>
          <w:cantSplit/>
        </w:trPr>
        <w:tc>
          <w:tcPr>
            <w:tcW w:w="1900" w:type="dxa"/>
            <w:tcMar>
              <w:top w:w="55" w:type="dxa"/>
              <w:left w:w="100" w:type="dxa"/>
              <w:bottom w:w="55" w:type="dxa"/>
              <w:right w:w="100" w:type="dxa"/>
            </w:tcMar>
          </w:tcPr>
          <w:p w14:paraId="6DE613E1" w14:textId="77777777" w:rsidR="00502E4C" w:rsidRDefault="00000000">
            <w:r>
              <w:rPr>
                <w:rFonts w:ascii="Consolas" w:hAnsi="Consolas" w:cs="Consolas"/>
                <w:color w:val="E97132" w:themeColor="accent2"/>
                <w:sz w:val="18"/>
                <w:szCs w:val="18"/>
              </w:rPr>
              <w:t>Taxable</w:t>
            </w:r>
          </w:p>
        </w:tc>
        <w:tc>
          <w:tcPr>
            <w:tcW w:w="3000" w:type="dxa"/>
            <w:tcMar>
              <w:top w:w="55" w:type="dxa"/>
              <w:left w:w="100" w:type="dxa"/>
              <w:bottom w:w="55" w:type="dxa"/>
              <w:right w:w="100" w:type="dxa"/>
            </w:tcMar>
          </w:tcPr>
          <w:p w14:paraId="2E959FB1" w14:textId="77777777" w:rsidR="00502E4C" w:rsidRDefault="00000000">
            <w:r>
              <w:rPr>
                <w:sz w:val="20"/>
                <w:szCs w:val="20"/>
              </w:rPr>
              <w:t>interface</w:t>
            </w:r>
          </w:p>
        </w:tc>
        <w:tc>
          <w:tcPr>
            <w:tcW w:w="4460" w:type="dxa"/>
            <w:tcMar>
              <w:top w:w="55" w:type="dxa"/>
              <w:left w:w="100" w:type="dxa"/>
              <w:bottom w:w="55" w:type="dxa"/>
              <w:right w:w="100" w:type="dxa"/>
            </w:tcMar>
          </w:tcPr>
          <w:p w14:paraId="3D1C1401" w14:textId="77777777" w:rsidR="00502E4C" w:rsidRDefault="00000000">
            <w:r>
              <w:rPr>
                <w:rFonts w:ascii="Consolas" w:hAnsi="Consolas" w:cs="Consolas"/>
                <w:color w:val="E97132" w:themeColor="accent2"/>
                <w:sz w:val="18"/>
                <w:szCs w:val="18"/>
              </w:rPr>
              <w:t>double taxeAnnuelle()</w:t>
            </w:r>
          </w:p>
        </w:tc>
      </w:tr>
      <w:tr w:rsidR="00502E4C" w14:paraId="6E476BFE" w14:textId="77777777">
        <w:tblPrEx>
          <w:tblCellMar>
            <w:top w:w="0" w:type="dxa"/>
            <w:bottom w:w="0" w:type="dxa"/>
          </w:tblCellMar>
        </w:tblPrEx>
        <w:trPr>
          <w:cantSplit/>
        </w:trPr>
        <w:tc>
          <w:tcPr>
            <w:tcW w:w="1900" w:type="dxa"/>
            <w:tcMar>
              <w:top w:w="55" w:type="dxa"/>
              <w:left w:w="100" w:type="dxa"/>
              <w:bottom w:w="55" w:type="dxa"/>
              <w:right w:w="100" w:type="dxa"/>
            </w:tcMar>
          </w:tcPr>
          <w:p w14:paraId="7F2A2A39" w14:textId="77777777" w:rsidR="00502E4C" w:rsidRDefault="00000000">
            <w:r>
              <w:rPr>
                <w:rFonts w:ascii="Consolas" w:hAnsi="Consolas" w:cs="Consolas"/>
                <w:color w:val="E97132" w:themeColor="accent2"/>
                <w:sz w:val="18"/>
                <w:szCs w:val="18"/>
              </w:rPr>
              <w:t>Vehicule</w:t>
            </w:r>
          </w:p>
        </w:tc>
        <w:tc>
          <w:tcPr>
            <w:tcW w:w="3000" w:type="dxa"/>
            <w:tcMar>
              <w:top w:w="55" w:type="dxa"/>
              <w:left w:w="100" w:type="dxa"/>
              <w:bottom w:w="55" w:type="dxa"/>
              <w:right w:w="100" w:type="dxa"/>
            </w:tcMar>
          </w:tcPr>
          <w:p w14:paraId="0FA2C26C" w14:textId="77777777" w:rsidR="00502E4C" w:rsidRDefault="00000000">
            <w:r>
              <w:rPr>
                <w:sz w:val="20"/>
                <w:szCs w:val="20"/>
              </w:rPr>
              <w:t>abstraite, implémente Taxable</w:t>
            </w:r>
          </w:p>
        </w:tc>
        <w:tc>
          <w:tcPr>
            <w:tcW w:w="4460" w:type="dxa"/>
            <w:tcMar>
              <w:top w:w="55" w:type="dxa"/>
              <w:left w:w="100" w:type="dxa"/>
              <w:bottom w:w="55" w:type="dxa"/>
              <w:right w:w="100" w:type="dxa"/>
            </w:tcMar>
          </w:tcPr>
          <w:p w14:paraId="72096A7F" w14:textId="77777777" w:rsidR="00502E4C" w:rsidRDefault="00000000">
            <w:r>
              <w:rPr>
                <w:sz w:val="20"/>
                <w:szCs w:val="20"/>
              </w:rPr>
              <w:t xml:space="preserve">Marque, année, énergie ; </w:t>
            </w:r>
            <w:r>
              <w:rPr>
                <w:rFonts w:ascii="Consolas" w:hAnsi="Consolas" w:cs="Consolas"/>
                <w:color w:val="E97132" w:themeColor="accent2"/>
                <w:sz w:val="18"/>
                <w:szCs w:val="18"/>
              </w:rPr>
              <w:t>nombreDeRoues()</w:t>
            </w:r>
            <w:r>
              <w:rPr>
                <w:sz w:val="20"/>
                <w:szCs w:val="20"/>
              </w:rPr>
              <w:t xml:space="preserve"> abstraite ; </w:t>
            </w:r>
            <w:r>
              <w:rPr>
                <w:rFonts w:ascii="Consolas" w:hAnsi="Consolas" w:cs="Consolas"/>
                <w:color w:val="E97132" w:themeColor="accent2"/>
                <w:sz w:val="18"/>
                <w:szCs w:val="18"/>
              </w:rPr>
              <w:t>description()</w:t>
            </w:r>
          </w:p>
        </w:tc>
      </w:tr>
      <w:tr w:rsidR="00502E4C" w14:paraId="0196F22D" w14:textId="77777777">
        <w:tblPrEx>
          <w:tblCellMar>
            <w:top w:w="0" w:type="dxa"/>
            <w:bottom w:w="0" w:type="dxa"/>
          </w:tblCellMar>
        </w:tblPrEx>
        <w:trPr>
          <w:cantSplit/>
        </w:trPr>
        <w:tc>
          <w:tcPr>
            <w:tcW w:w="1900" w:type="dxa"/>
            <w:tcMar>
              <w:top w:w="55" w:type="dxa"/>
              <w:left w:w="100" w:type="dxa"/>
              <w:bottom w:w="55" w:type="dxa"/>
              <w:right w:w="100" w:type="dxa"/>
            </w:tcMar>
          </w:tcPr>
          <w:p w14:paraId="4506D1A8" w14:textId="77777777" w:rsidR="00502E4C" w:rsidRDefault="00000000">
            <w:r>
              <w:rPr>
                <w:rFonts w:ascii="Consolas" w:hAnsi="Consolas" w:cs="Consolas"/>
                <w:color w:val="E97132" w:themeColor="accent2"/>
                <w:sz w:val="18"/>
                <w:szCs w:val="18"/>
              </w:rPr>
              <w:t>Automobile</w:t>
            </w:r>
          </w:p>
        </w:tc>
        <w:tc>
          <w:tcPr>
            <w:tcW w:w="3000" w:type="dxa"/>
            <w:tcMar>
              <w:top w:w="55" w:type="dxa"/>
              <w:left w:w="100" w:type="dxa"/>
              <w:bottom w:w="55" w:type="dxa"/>
              <w:right w:w="100" w:type="dxa"/>
            </w:tcMar>
          </w:tcPr>
          <w:p w14:paraId="31A5E08A" w14:textId="77777777" w:rsidR="00502E4C" w:rsidRDefault="00000000">
            <w:r>
              <w:rPr>
                <w:sz w:val="20"/>
                <w:szCs w:val="20"/>
              </w:rPr>
              <w:t>abstraite, hérite de Vehicule</w:t>
            </w:r>
          </w:p>
        </w:tc>
        <w:tc>
          <w:tcPr>
            <w:tcW w:w="4460" w:type="dxa"/>
            <w:tcMar>
              <w:top w:w="55" w:type="dxa"/>
              <w:left w:w="100" w:type="dxa"/>
              <w:bottom w:w="55" w:type="dxa"/>
              <w:right w:w="100" w:type="dxa"/>
            </w:tcMar>
          </w:tcPr>
          <w:p w14:paraId="43A3E50D" w14:textId="77777777" w:rsidR="00502E4C" w:rsidRDefault="00000000">
            <w:r>
              <w:rPr>
                <w:sz w:val="20"/>
                <w:szCs w:val="20"/>
              </w:rPr>
              <w:t>Quatre roues</w:t>
            </w:r>
          </w:p>
        </w:tc>
      </w:tr>
      <w:tr w:rsidR="00502E4C" w14:paraId="38D79D52" w14:textId="77777777">
        <w:tblPrEx>
          <w:tblCellMar>
            <w:top w:w="0" w:type="dxa"/>
            <w:bottom w:w="0" w:type="dxa"/>
          </w:tblCellMar>
        </w:tblPrEx>
        <w:trPr>
          <w:cantSplit/>
        </w:trPr>
        <w:tc>
          <w:tcPr>
            <w:tcW w:w="1900" w:type="dxa"/>
            <w:tcMar>
              <w:top w:w="55" w:type="dxa"/>
              <w:left w:w="100" w:type="dxa"/>
              <w:bottom w:w="55" w:type="dxa"/>
              <w:right w:w="100" w:type="dxa"/>
            </w:tcMar>
          </w:tcPr>
          <w:p w14:paraId="16D562A5" w14:textId="77777777" w:rsidR="00502E4C" w:rsidRDefault="00000000">
            <w:r>
              <w:rPr>
                <w:rFonts w:ascii="Consolas" w:hAnsi="Consolas" w:cs="Consolas"/>
                <w:color w:val="E97132" w:themeColor="accent2"/>
                <w:sz w:val="18"/>
                <w:szCs w:val="18"/>
              </w:rPr>
              <w:t>DeuxRoues</w:t>
            </w:r>
          </w:p>
        </w:tc>
        <w:tc>
          <w:tcPr>
            <w:tcW w:w="3000" w:type="dxa"/>
            <w:tcMar>
              <w:top w:w="55" w:type="dxa"/>
              <w:left w:w="100" w:type="dxa"/>
              <w:bottom w:w="55" w:type="dxa"/>
              <w:right w:w="100" w:type="dxa"/>
            </w:tcMar>
          </w:tcPr>
          <w:p w14:paraId="1336138F" w14:textId="77777777" w:rsidR="00502E4C" w:rsidRDefault="00000000">
            <w:r>
              <w:rPr>
                <w:sz w:val="20"/>
                <w:szCs w:val="20"/>
              </w:rPr>
              <w:t>abstraite, hérite de Vehicule</w:t>
            </w:r>
          </w:p>
        </w:tc>
        <w:tc>
          <w:tcPr>
            <w:tcW w:w="4460" w:type="dxa"/>
            <w:tcMar>
              <w:top w:w="55" w:type="dxa"/>
              <w:left w:w="100" w:type="dxa"/>
              <w:bottom w:w="55" w:type="dxa"/>
              <w:right w:w="100" w:type="dxa"/>
            </w:tcMar>
          </w:tcPr>
          <w:p w14:paraId="1C991C19" w14:textId="77777777" w:rsidR="00502E4C" w:rsidRDefault="00000000">
            <w:r>
              <w:rPr>
                <w:sz w:val="20"/>
                <w:szCs w:val="20"/>
              </w:rPr>
              <w:t>Deux roues</w:t>
            </w:r>
          </w:p>
        </w:tc>
      </w:tr>
      <w:tr w:rsidR="00502E4C" w14:paraId="144D9DCE" w14:textId="77777777">
        <w:tblPrEx>
          <w:tblCellMar>
            <w:top w:w="0" w:type="dxa"/>
            <w:bottom w:w="0" w:type="dxa"/>
          </w:tblCellMar>
        </w:tblPrEx>
        <w:trPr>
          <w:cantSplit/>
        </w:trPr>
        <w:tc>
          <w:tcPr>
            <w:tcW w:w="1900" w:type="dxa"/>
            <w:tcMar>
              <w:top w:w="55" w:type="dxa"/>
              <w:left w:w="100" w:type="dxa"/>
              <w:bottom w:w="55" w:type="dxa"/>
              <w:right w:w="100" w:type="dxa"/>
            </w:tcMar>
          </w:tcPr>
          <w:p w14:paraId="42BB37C1" w14:textId="77777777" w:rsidR="00502E4C" w:rsidRDefault="00000000">
            <w:r>
              <w:rPr>
                <w:rFonts w:ascii="Consolas" w:hAnsi="Consolas" w:cs="Consolas"/>
                <w:color w:val="E97132" w:themeColor="accent2"/>
                <w:sz w:val="18"/>
                <w:szCs w:val="18"/>
              </w:rPr>
              <w:t>Voiture</w:t>
            </w:r>
          </w:p>
        </w:tc>
        <w:tc>
          <w:tcPr>
            <w:tcW w:w="3000" w:type="dxa"/>
            <w:tcMar>
              <w:top w:w="55" w:type="dxa"/>
              <w:left w:w="100" w:type="dxa"/>
              <w:bottom w:w="55" w:type="dxa"/>
              <w:right w:w="100" w:type="dxa"/>
            </w:tcMar>
          </w:tcPr>
          <w:p w14:paraId="2356CAFF" w14:textId="77777777" w:rsidR="00502E4C" w:rsidRDefault="00000000">
            <w:r>
              <w:rPr>
                <w:sz w:val="20"/>
                <w:szCs w:val="20"/>
              </w:rPr>
              <w:t>hérite d'Automobile</w:t>
            </w:r>
          </w:p>
        </w:tc>
        <w:tc>
          <w:tcPr>
            <w:tcW w:w="4460" w:type="dxa"/>
            <w:tcMar>
              <w:top w:w="55" w:type="dxa"/>
              <w:left w:w="100" w:type="dxa"/>
              <w:bottom w:w="55" w:type="dxa"/>
              <w:right w:w="100" w:type="dxa"/>
            </w:tcMar>
          </w:tcPr>
          <w:p w14:paraId="53B650FB" w14:textId="77777777" w:rsidR="00502E4C" w:rsidRDefault="00000000">
            <w:r>
              <w:rPr>
                <w:sz w:val="20"/>
                <w:szCs w:val="20"/>
              </w:rPr>
              <w:t xml:space="preserve">Une puissance en </w:t>
            </w:r>
            <w:r>
              <w:rPr>
                <w:rFonts w:ascii="Consolas" w:hAnsi="Consolas" w:cs="Consolas"/>
                <w:color w:val="E97132" w:themeColor="accent2"/>
                <w:sz w:val="18"/>
                <w:szCs w:val="18"/>
              </w:rPr>
              <w:t>kW</w:t>
            </w:r>
            <w:r>
              <w:rPr>
                <w:sz w:val="20"/>
                <w:szCs w:val="20"/>
              </w:rPr>
              <w:t xml:space="preserve"> ; </w:t>
            </w:r>
            <w:r>
              <w:rPr>
                <w:rFonts w:ascii="Consolas" w:hAnsi="Consolas" w:cs="Consolas"/>
                <w:color w:val="E97132" w:themeColor="accent2"/>
                <w:sz w:val="18"/>
                <w:szCs w:val="18"/>
              </w:rPr>
              <w:t>taxe = 2</w:t>
            </w:r>
            <w:r>
              <w:rPr>
                <w:sz w:val="20"/>
                <w:szCs w:val="20"/>
              </w:rPr>
              <w:t xml:space="preserve"> € par </w:t>
            </w:r>
            <w:r>
              <w:rPr>
                <w:rFonts w:ascii="Consolas" w:hAnsi="Consolas" w:cs="Consolas"/>
                <w:color w:val="E97132" w:themeColor="accent2"/>
                <w:sz w:val="18"/>
                <w:szCs w:val="18"/>
              </w:rPr>
              <w:t>kW</w:t>
            </w:r>
          </w:p>
        </w:tc>
      </w:tr>
      <w:tr w:rsidR="00502E4C" w14:paraId="37B2C03C" w14:textId="77777777">
        <w:tblPrEx>
          <w:tblCellMar>
            <w:top w:w="0" w:type="dxa"/>
            <w:bottom w:w="0" w:type="dxa"/>
          </w:tblCellMar>
        </w:tblPrEx>
        <w:trPr>
          <w:cantSplit/>
        </w:trPr>
        <w:tc>
          <w:tcPr>
            <w:tcW w:w="1900" w:type="dxa"/>
            <w:tcMar>
              <w:top w:w="55" w:type="dxa"/>
              <w:left w:w="100" w:type="dxa"/>
              <w:bottom w:w="55" w:type="dxa"/>
              <w:right w:w="100" w:type="dxa"/>
            </w:tcMar>
          </w:tcPr>
          <w:p w14:paraId="00AB9B8A" w14:textId="77777777" w:rsidR="00502E4C" w:rsidRDefault="00000000">
            <w:r>
              <w:rPr>
                <w:rFonts w:ascii="Consolas" w:hAnsi="Consolas" w:cs="Consolas"/>
                <w:color w:val="E97132" w:themeColor="accent2"/>
                <w:sz w:val="18"/>
                <w:szCs w:val="18"/>
              </w:rPr>
              <w:t>Camionnette</w:t>
            </w:r>
          </w:p>
        </w:tc>
        <w:tc>
          <w:tcPr>
            <w:tcW w:w="3000" w:type="dxa"/>
            <w:tcMar>
              <w:top w:w="55" w:type="dxa"/>
              <w:left w:w="100" w:type="dxa"/>
              <w:bottom w:w="55" w:type="dxa"/>
              <w:right w:w="100" w:type="dxa"/>
            </w:tcMar>
          </w:tcPr>
          <w:p w14:paraId="527ABD58" w14:textId="77777777" w:rsidR="00502E4C" w:rsidRDefault="00000000">
            <w:r>
              <w:rPr>
                <w:sz w:val="20"/>
                <w:szCs w:val="20"/>
              </w:rPr>
              <w:t>hérite d'Automobile</w:t>
            </w:r>
          </w:p>
        </w:tc>
        <w:tc>
          <w:tcPr>
            <w:tcW w:w="4460" w:type="dxa"/>
            <w:tcMar>
              <w:top w:w="55" w:type="dxa"/>
              <w:left w:w="100" w:type="dxa"/>
              <w:bottom w:w="55" w:type="dxa"/>
              <w:right w:w="100" w:type="dxa"/>
            </w:tcMar>
          </w:tcPr>
          <w:p w14:paraId="49BECC5C" w14:textId="77777777" w:rsidR="00502E4C" w:rsidRDefault="00000000">
            <w:r>
              <w:rPr>
                <w:sz w:val="20"/>
                <w:szCs w:val="20"/>
              </w:rPr>
              <w:t xml:space="preserve">Une charge utile en kg ; </w:t>
            </w:r>
            <w:r>
              <w:rPr>
                <w:rFonts w:ascii="Consolas" w:hAnsi="Consolas" w:cs="Consolas"/>
                <w:color w:val="E97132" w:themeColor="accent2"/>
                <w:sz w:val="18"/>
                <w:szCs w:val="18"/>
              </w:rPr>
              <w:t>taxe = 120</w:t>
            </w:r>
            <w:r>
              <w:rPr>
                <w:sz w:val="20"/>
                <w:szCs w:val="20"/>
              </w:rPr>
              <w:t xml:space="preserve"> € + 1 € par 10 kg</w:t>
            </w:r>
          </w:p>
        </w:tc>
      </w:tr>
      <w:tr w:rsidR="00502E4C" w14:paraId="2C415932" w14:textId="77777777">
        <w:tblPrEx>
          <w:tblCellMar>
            <w:top w:w="0" w:type="dxa"/>
            <w:bottom w:w="0" w:type="dxa"/>
          </w:tblCellMar>
        </w:tblPrEx>
        <w:trPr>
          <w:cantSplit/>
        </w:trPr>
        <w:tc>
          <w:tcPr>
            <w:tcW w:w="1900" w:type="dxa"/>
            <w:tcMar>
              <w:top w:w="55" w:type="dxa"/>
              <w:left w:w="100" w:type="dxa"/>
              <w:bottom w:w="55" w:type="dxa"/>
              <w:right w:w="100" w:type="dxa"/>
            </w:tcMar>
          </w:tcPr>
          <w:p w14:paraId="5F859D54" w14:textId="77777777" w:rsidR="00502E4C" w:rsidRDefault="00000000">
            <w:r>
              <w:rPr>
                <w:rFonts w:ascii="Consolas" w:hAnsi="Consolas" w:cs="Consolas"/>
                <w:color w:val="E97132" w:themeColor="accent2"/>
                <w:sz w:val="18"/>
                <w:szCs w:val="18"/>
              </w:rPr>
              <w:t>Moto</w:t>
            </w:r>
          </w:p>
        </w:tc>
        <w:tc>
          <w:tcPr>
            <w:tcW w:w="3000" w:type="dxa"/>
            <w:tcMar>
              <w:top w:w="55" w:type="dxa"/>
              <w:left w:w="100" w:type="dxa"/>
              <w:bottom w:w="55" w:type="dxa"/>
              <w:right w:w="100" w:type="dxa"/>
            </w:tcMar>
          </w:tcPr>
          <w:p w14:paraId="23F1900F" w14:textId="77777777" w:rsidR="00502E4C" w:rsidRDefault="00000000">
            <w:r>
              <w:rPr>
                <w:sz w:val="20"/>
                <w:szCs w:val="20"/>
              </w:rPr>
              <w:t xml:space="preserve">hérite de </w:t>
            </w:r>
            <w:r>
              <w:rPr>
                <w:rFonts w:ascii="Consolas" w:hAnsi="Consolas" w:cs="Consolas"/>
                <w:color w:val="E97132" w:themeColor="accent2"/>
                <w:sz w:val="18"/>
                <w:szCs w:val="18"/>
              </w:rPr>
              <w:t>DeuxRoues</w:t>
            </w:r>
          </w:p>
        </w:tc>
        <w:tc>
          <w:tcPr>
            <w:tcW w:w="4460" w:type="dxa"/>
            <w:tcMar>
              <w:top w:w="55" w:type="dxa"/>
              <w:left w:w="100" w:type="dxa"/>
              <w:bottom w:w="55" w:type="dxa"/>
              <w:right w:w="100" w:type="dxa"/>
            </w:tcMar>
          </w:tcPr>
          <w:p w14:paraId="0530628C" w14:textId="77777777" w:rsidR="00502E4C" w:rsidRDefault="00000000">
            <w:r>
              <w:rPr>
                <w:sz w:val="20"/>
                <w:szCs w:val="20"/>
              </w:rPr>
              <w:t xml:space="preserve">Une cylindrée en cm³ ; </w:t>
            </w:r>
            <w:r>
              <w:rPr>
                <w:rFonts w:ascii="Consolas" w:hAnsi="Consolas" w:cs="Consolas"/>
                <w:color w:val="E97132" w:themeColor="accent2"/>
                <w:sz w:val="18"/>
                <w:szCs w:val="18"/>
              </w:rPr>
              <w:t>taxe = 0</w:t>
            </w:r>
            <w:r>
              <w:rPr>
                <w:sz w:val="20"/>
                <w:szCs w:val="20"/>
              </w:rPr>
              <w:t>,25 € par cm³</w:t>
            </w:r>
          </w:p>
        </w:tc>
      </w:tr>
      <w:tr w:rsidR="00502E4C" w14:paraId="1ED840EF" w14:textId="77777777">
        <w:tblPrEx>
          <w:tblCellMar>
            <w:top w:w="0" w:type="dxa"/>
            <w:bottom w:w="0" w:type="dxa"/>
          </w:tblCellMar>
        </w:tblPrEx>
        <w:trPr>
          <w:cantSplit/>
        </w:trPr>
        <w:tc>
          <w:tcPr>
            <w:tcW w:w="1900" w:type="dxa"/>
            <w:tcMar>
              <w:top w:w="55" w:type="dxa"/>
              <w:left w:w="100" w:type="dxa"/>
              <w:bottom w:w="55" w:type="dxa"/>
              <w:right w:w="100" w:type="dxa"/>
            </w:tcMar>
          </w:tcPr>
          <w:p w14:paraId="62079FD0" w14:textId="77777777" w:rsidR="00502E4C" w:rsidRDefault="00000000">
            <w:r>
              <w:rPr>
                <w:rFonts w:ascii="Consolas" w:hAnsi="Consolas" w:cs="Consolas"/>
                <w:color w:val="E97132" w:themeColor="accent2"/>
                <w:sz w:val="18"/>
                <w:szCs w:val="18"/>
              </w:rPr>
              <w:t>Scooter</w:t>
            </w:r>
          </w:p>
        </w:tc>
        <w:tc>
          <w:tcPr>
            <w:tcW w:w="3000" w:type="dxa"/>
            <w:tcMar>
              <w:top w:w="55" w:type="dxa"/>
              <w:left w:w="100" w:type="dxa"/>
              <w:bottom w:w="55" w:type="dxa"/>
              <w:right w:w="100" w:type="dxa"/>
            </w:tcMar>
          </w:tcPr>
          <w:p w14:paraId="598AE7CC" w14:textId="77777777" w:rsidR="00502E4C" w:rsidRDefault="00000000">
            <w:r>
              <w:rPr>
                <w:sz w:val="20"/>
                <w:szCs w:val="20"/>
              </w:rPr>
              <w:t xml:space="preserve">hérite de </w:t>
            </w:r>
            <w:r>
              <w:rPr>
                <w:rFonts w:ascii="Consolas" w:hAnsi="Consolas" w:cs="Consolas"/>
                <w:color w:val="E97132" w:themeColor="accent2"/>
                <w:sz w:val="18"/>
                <w:szCs w:val="18"/>
              </w:rPr>
              <w:t>DeuxRoues</w:t>
            </w:r>
          </w:p>
        </w:tc>
        <w:tc>
          <w:tcPr>
            <w:tcW w:w="4460" w:type="dxa"/>
            <w:tcMar>
              <w:top w:w="55" w:type="dxa"/>
              <w:left w:w="100" w:type="dxa"/>
              <w:bottom w:w="55" w:type="dxa"/>
              <w:right w:w="100" w:type="dxa"/>
            </w:tcMar>
          </w:tcPr>
          <w:p w14:paraId="40EB52E7" w14:textId="77777777" w:rsidR="00502E4C" w:rsidRDefault="00000000">
            <w:r>
              <w:rPr>
                <w:sz w:val="20"/>
                <w:szCs w:val="20"/>
              </w:rPr>
              <w:t xml:space="preserve">Rien de plus ; </w:t>
            </w:r>
            <w:r>
              <w:rPr>
                <w:rFonts w:ascii="Consolas" w:hAnsi="Consolas" w:cs="Consolas"/>
                <w:color w:val="E97132" w:themeColor="accent2"/>
                <w:sz w:val="18"/>
                <w:szCs w:val="18"/>
              </w:rPr>
              <w:t>taxe = 25</w:t>
            </w:r>
            <w:r>
              <w:rPr>
                <w:sz w:val="20"/>
                <w:szCs w:val="20"/>
              </w:rPr>
              <w:t xml:space="preserve"> € de forfait</w:t>
            </w:r>
          </w:p>
        </w:tc>
      </w:tr>
    </w:tbl>
    <w:p w14:paraId="693FE292" w14:textId="77777777" w:rsidR="00502E4C" w:rsidRDefault="00000000">
      <w:pPr>
        <w:spacing w:after="120"/>
      </w:pPr>
      <w:r>
        <w:t xml:space="preserve">Chaque taxe est ensuite multipliée par le coefficient de l'énergie, que porte l'énumération </w:t>
      </w:r>
      <w:r>
        <w:rPr>
          <w:rFonts w:ascii="Consolas" w:hAnsi="Consolas" w:cs="Consolas"/>
          <w:color w:val="E97132" w:themeColor="accent2"/>
          <w:sz w:val="18"/>
          <w:szCs w:val="18"/>
        </w:rPr>
        <w:t>Energie</w:t>
      </w:r>
      <w:r>
        <w:t> : 1,0 pour l'essence, 1,25 pour le diesel, 0,2 pour l'électrique. Les divisions sont réelles : 5 kg valent un demi-euro.</w:t>
      </w:r>
    </w:p>
    <w:p w14:paraId="52E3DB65" w14:textId="77777777" w:rsidR="00502E4C"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400"/>
        <w:gridCol w:w="3860"/>
      </w:tblGrid>
      <w:tr w:rsidR="00502E4C" w14:paraId="5C44D27E"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0A64A22A" w14:textId="77777777" w:rsidR="00502E4C" w:rsidRDefault="00000000">
            <w:r>
              <w:rPr>
                <w:b/>
                <w:bCs/>
                <w:sz w:val="20"/>
                <w:szCs w:val="20"/>
              </w:rPr>
              <w:t>Élément</w:t>
            </w:r>
          </w:p>
        </w:tc>
        <w:tc>
          <w:tcPr>
            <w:tcW w:w="3400" w:type="dxa"/>
            <w:shd w:val="clear" w:color="auto" w:fill="DEEAF6"/>
            <w:tcMar>
              <w:top w:w="55" w:type="dxa"/>
              <w:left w:w="100" w:type="dxa"/>
              <w:bottom w:w="55" w:type="dxa"/>
              <w:right w:w="100" w:type="dxa"/>
            </w:tcMar>
          </w:tcPr>
          <w:p w14:paraId="51ADCB05" w14:textId="77777777" w:rsidR="00502E4C" w:rsidRDefault="00000000">
            <w:r>
              <w:rPr>
                <w:b/>
                <w:bCs/>
                <w:sz w:val="20"/>
                <w:szCs w:val="20"/>
              </w:rPr>
              <w:t>Signature</w:t>
            </w:r>
          </w:p>
        </w:tc>
        <w:tc>
          <w:tcPr>
            <w:tcW w:w="3860" w:type="dxa"/>
            <w:shd w:val="clear" w:color="auto" w:fill="DEEAF6"/>
            <w:tcMar>
              <w:top w:w="55" w:type="dxa"/>
              <w:left w:w="100" w:type="dxa"/>
              <w:bottom w:w="55" w:type="dxa"/>
              <w:right w:w="100" w:type="dxa"/>
            </w:tcMar>
          </w:tcPr>
          <w:p w14:paraId="13526DA3" w14:textId="77777777" w:rsidR="00502E4C" w:rsidRDefault="00000000">
            <w:r>
              <w:rPr>
                <w:b/>
                <w:bCs/>
                <w:sz w:val="20"/>
                <w:szCs w:val="20"/>
              </w:rPr>
              <w:t>Rôle</w:t>
            </w:r>
          </w:p>
        </w:tc>
      </w:tr>
      <w:tr w:rsidR="00502E4C" w14:paraId="53BC9657" w14:textId="77777777">
        <w:tblPrEx>
          <w:tblCellMar>
            <w:top w:w="0" w:type="dxa"/>
            <w:bottom w:w="0" w:type="dxa"/>
          </w:tblCellMar>
        </w:tblPrEx>
        <w:trPr>
          <w:cantSplit/>
        </w:trPr>
        <w:tc>
          <w:tcPr>
            <w:tcW w:w="2100" w:type="dxa"/>
            <w:tcMar>
              <w:top w:w="55" w:type="dxa"/>
              <w:left w:w="100" w:type="dxa"/>
              <w:bottom w:w="55" w:type="dxa"/>
              <w:right w:w="100" w:type="dxa"/>
            </w:tcMar>
          </w:tcPr>
          <w:p w14:paraId="574C022A" w14:textId="77777777" w:rsidR="00502E4C" w:rsidRDefault="00000000">
            <w:r>
              <w:rPr>
                <w:rFonts w:ascii="Consolas" w:hAnsi="Consolas" w:cs="Consolas"/>
                <w:color w:val="E97132" w:themeColor="accent2"/>
                <w:sz w:val="18"/>
                <w:szCs w:val="18"/>
              </w:rPr>
              <w:t>description</w:t>
            </w:r>
          </w:p>
        </w:tc>
        <w:tc>
          <w:tcPr>
            <w:tcW w:w="3400" w:type="dxa"/>
            <w:tcMar>
              <w:top w:w="55" w:type="dxa"/>
              <w:left w:w="100" w:type="dxa"/>
              <w:bottom w:w="55" w:type="dxa"/>
              <w:right w:w="100" w:type="dxa"/>
            </w:tcMar>
          </w:tcPr>
          <w:p w14:paraId="19FBEFA9" w14:textId="77777777" w:rsidR="00502E4C" w:rsidRDefault="00000000">
            <w:r>
              <w:rPr>
                <w:rFonts w:ascii="Consolas" w:hAnsi="Consolas" w:cs="Consolas"/>
                <w:color w:val="E97132" w:themeColor="accent2"/>
                <w:sz w:val="18"/>
                <w:szCs w:val="18"/>
              </w:rPr>
              <w:t>String description()</w:t>
            </w:r>
          </w:p>
        </w:tc>
        <w:tc>
          <w:tcPr>
            <w:tcW w:w="3860" w:type="dxa"/>
            <w:tcMar>
              <w:top w:w="55" w:type="dxa"/>
              <w:left w:w="100" w:type="dxa"/>
              <w:bottom w:w="55" w:type="dxa"/>
              <w:right w:w="100" w:type="dxa"/>
            </w:tcMar>
          </w:tcPr>
          <w:p w14:paraId="7125D72C" w14:textId="77777777" w:rsidR="00502E4C" w:rsidRDefault="00000000">
            <w:r>
              <w:rPr>
                <w:rFonts w:ascii="Consolas" w:hAnsi="Consolas" w:cs="Consolas"/>
                <w:color w:val="E97132" w:themeColor="accent2"/>
                <w:sz w:val="18"/>
                <w:szCs w:val="18"/>
              </w:rPr>
              <w:t>"Toyota (2019), 4 roues, essence"</w:t>
            </w:r>
            <w:r>
              <w:rPr>
                <w:sz w:val="20"/>
                <w:szCs w:val="20"/>
              </w:rPr>
              <w:t xml:space="preserve"> — écrite une seule fois, dans Vehicule</w:t>
            </w:r>
          </w:p>
        </w:tc>
      </w:tr>
      <w:tr w:rsidR="00502E4C" w14:paraId="6F9703D2" w14:textId="77777777">
        <w:tblPrEx>
          <w:tblCellMar>
            <w:top w:w="0" w:type="dxa"/>
            <w:bottom w:w="0" w:type="dxa"/>
          </w:tblCellMar>
        </w:tblPrEx>
        <w:trPr>
          <w:cantSplit/>
        </w:trPr>
        <w:tc>
          <w:tcPr>
            <w:tcW w:w="2100" w:type="dxa"/>
            <w:tcMar>
              <w:top w:w="55" w:type="dxa"/>
              <w:left w:w="100" w:type="dxa"/>
              <w:bottom w:w="55" w:type="dxa"/>
              <w:right w:w="100" w:type="dxa"/>
            </w:tcMar>
          </w:tcPr>
          <w:p w14:paraId="04E05BE7" w14:textId="77777777" w:rsidR="00502E4C" w:rsidRDefault="00000000">
            <w:r>
              <w:rPr>
                <w:rFonts w:ascii="Consolas" w:hAnsi="Consolas" w:cs="Consolas"/>
                <w:color w:val="E97132" w:themeColor="accent2"/>
                <w:sz w:val="18"/>
                <w:szCs w:val="18"/>
              </w:rPr>
              <w:t>Parc.ajouter</w:t>
            </w:r>
          </w:p>
        </w:tc>
        <w:tc>
          <w:tcPr>
            <w:tcW w:w="3400" w:type="dxa"/>
            <w:tcMar>
              <w:top w:w="55" w:type="dxa"/>
              <w:left w:w="100" w:type="dxa"/>
              <w:bottom w:w="55" w:type="dxa"/>
              <w:right w:w="100" w:type="dxa"/>
            </w:tcMar>
          </w:tcPr>
          <w:p w14:paraId="2E326DA8" w14:textId="77777777" w:rsidR="00502E4C" w:rsidRDefault="00000000">
            <w:r>
              <w:rPr>
                <w:rFonts w:ascii="Consolas" w:hAnsi="Consolas" w:cs="Consolas"/>
                <w:color w:val="E97132" w:themeColor="accent2"/>
                <w:sz w:val="18"/>
                <w:szCs w:val="18"/>
              </w:rPr>
              <w:t>void ajouter(Vehicule)</w:t>
            </w:r>
          </w:p>
        </w:tc>
        <w:tc>
          <w:tcPr>
            <w:tcW w:w="3860" w:type="dxa"/>
            <w:tcMar>
              <w:top w:w="55" w:type="dxa"/>
              <w:left w:w="100" w:type="dxa"/>
              <w:bottom w:w="55" w:type="dxa"/>
              <w:right w:w="100" w:type="dxa"/>
            </w:tcMar>
          </w:tcPr>
          <w:p w14:paraId="5FA59D79" w14:textId="77777777" w:rsidR="00502E4C" w:rsidRDefault="00000000">
            <w:r>
              <w:rPr>
                <w:sz w:val="20"/>
                <w:szCs w:val="20"/>
              </w:rPr>
              <w:t>Range le véhicule, dans l'ordre d'arrivée</w:t>
            </w:r>
          </w:p>
        </w:tc>
      </w:tr>
      <w:tr w:rsidR="00502E4C" w14:paraId="3528C757" w14:textId="77777777">
        <w:tblPrEx>
          <w:tblCellMar>
            <w:top w:w="0" w:type="dxa"/>
            <w:bottom w:w="0" w:type="dxa"/>
          </w:tblCellMar>
        </w:tblPrEx>
        <w:trPr>
          <w:cantSplit/>
        </w:trPr>
        <w:tc>
          <w:tcPr>
            <w:tcW w:w="2100" w:type="dxa"/>
            <w:tcMar>
              <w:top w:w="55" w:type="dxa"/>
              <w:left w:w="100" w:type="dxa"/>
              <w:bottom w:w="55" w:type="dxa"/>
              <w:right w:w="100" w:type="dxa"/>
            </w:tcMar>
          </w:tcPr>
          <w:p w14:paraId="0F7A7977" w14:textId="77777777" w:rsidR="00502E4C" w:rsidRDefault="00000000">
            <w:r>
              <w:rPr>
                <w:rFonts w:ascii="Consolas" w:hAnsi="Consolas" w:cs="Consolas"/>
                <w:color w:val="E97132" w:themeColor="accent2"/>
                <w:sz w:val="18"/>
                <w:szCs w:val="18"/>
              </w:rPr>
              <w:t>Parc.taille</w:t>
            </w:r>
          </w:p>
        </w:tc>
        <w:tc>
          <w:tcPr>
            <w:tcW w:w="3400" w:type="dxa"/>
            <w:tcMar>
              <w:top w:w="55" w:type="dxa"/>
              <w:left w:w="100" w:type="dxa"/>
              <w:bottom w:w="55" w:type="dxa"/>
              <w:right w:w="100" w:type="dxa"/>
            </w:tcMar>
          </w:tcPr>
          <w:p w14:paraId="68928C8A" w14:textId="77777777" w:rsidR="00502E4C" w:rsidRDefault="00000000">
            <w:r>
              <w:rPr>
                <w:rFonts w:ascii="Consolas" w:hAnsi="Consolas" w:cs="Consolas"/>
                <w:color w:val="E97132" w:themeColor="accent2"/>
                <w:sz w:val="18"/>
                <w:szCs w:val="18"/>
              </w:rPr>
              <w:t>int taille()</w:t>
            </w:r>
          </w:p>
        </w:tc>
        <w:tc>
          <w:tcPr>
            <w:tcW w:w="3860" w:type="dxa"/>
            <w:tcMar>
              <w:top w:w="55" w:type="dxa"/>
              <w:left w:w="100" w:type="dxa"/>
              <w:bottom w:w="55" w:type="dxa"/>
              <w:right w:w="100" w:type="dxa"/>
            </w:tcMar>
          </w:tcPr>
          <w:p w14:paraId="592680D1" w14:textId="77777777" w:rsidR="00502E4C" w:rsidRDefault="00000000">
            <w:r>
              <w:rPr>
                <w:sz w:val="20"/>
                <w:szCs w:val="20"/>
              </w:rPr>
              <w:t>Le nombre de véhicules</w:t>
            </w:r>
          </w:p>
        </w:tc>
      </w:tr>
      <w:tr w:rsidR="00502E4C" w14:paraId="255CDD60" w14:textId="77777777">
        <w:tblPrEx>
          <w:tblCellMar>
            <w:top w:w="0" w:type="dxa"/>
            <w:bottom w:w="0" w:type="dxa"/>
          </w:tblCellMar>
        </w:tblPrEx>
        <w:trPr>
          <w:cantSplit/>
        </w:trPr>
        <w:tc>
          <w:tcPr>
            <w:tcW w:w="2100" w:type="dxa"/>
            <w:tcMar>
              <w:top w:w="55" w:type="dxa"/>
              <w:left w:w="100" w:type="dxa"/>
              <w:bottom w:w="55" w:type="dxa"/>
              <w:right w:w="100" w:type="dxa"/>
            </w:tcMar>
          </w:tcPr>
          <w:p w14:paraId="78742048" w14:textId="77777777" w:rsidR="00502E4C" w:rsidRDefault="00000000">
            <w:r>
              <w:rPr>
                <w:rFonts w:ascii="Consolas" w:hAnsi="Consolas" w:cs="Consolas"/>
                <w:color w:val="E97132" w:themeColor="accent2"/>
                <w:sz w:val="18"/>
                <w:szCs w:val="18"/>
              </w:rPr>
              <w:lastRenderedPageBreak/>
              <w:t>Parc.taxeTotale</w:t>
            </w:r>
          </w:p>
        </w:tc>
        <w:tc>
          <w:tcPr>
            <w:tcW w:w="3400" w:type="dxa"/>
            <w:tcMar>
              <w:top w:w="55" w:type="dxa"/>
              <w:left w:w="100" w:type="dxa"/>
              <w:bottom w:w="55" w:type="dxa"/>
              <w:right w:w="100" w:type="dxa"/>
            </w:tcMar>
          </w:tcPr>
          <w:p w14:paraId="1A075588" w14:textId="77777777" w:rsidR="00502E4C" w:rsidRDefault="00000000">
            <w:r>
              <w:rPr>
                <w:rFonts w:ascii="Consolas" w:hAnsi="Consolas" w:cs="Consolas"/>
                <w:color w:val="E97132" w:themeColor="accent2"/>
                <w:sz w:val="18"/>
                <w:szCs w:val="18"/>
              </w:rPr>
              <w:t>double taxeTotale()</w:t>
            </w:r>
          </w:p>
        </w:tc>
        <w:tc>
          <w:tcPr>
            <w:tcW w:w="3860" w:type="dxa"/>
            <w:tcMar>
              <w:top w:w="55" w:type="dxa"/>
              <w:left w:w="100" w:type="dxa"/>
              <w:bottom w:w="55" w:type="dxa"/>
              <w:right w:w="100" w:type="dxa"/>
            </w:tcMar>
          </w:tcPr>
          <w:p w14:paraId="26690120" w14:textId="77777777" w:rsidR="00502E4C" w:rsidRDefault="00000000">
            <w:r>
              <w:rPr>
                <w:sz w:val="20"/>
                <w:szCs w:val="20"/>
              </w:rPr>
              <w:t>La somme des taxes</w:t>
            </w:r>
          </w:p>
        </w:tc>
      </w:tr>
      <w:tr w:rsidR="00502E4C" w14:paraId="6EA0C332" w14:textId="77777777">
        <w:tblPrEx>
          <w:tblCellMar>
            <w:top w:w="0" w:type="dxa"/>
            <w:bottom w:w="0" w:type="dxa"/>
          </w:tblCellMar>
        </w:tblPrEx>
        <w:trPr>
          <w:cantSplit/>
        </w:trPr>
        <w:tc>
          <w:tcPr>
            <w:tcW w:w="2100" w:type="dxa"/>
            <w:tcMar>
              <w:top w:w="55" w:type="dxa"/>
              <w:left w:w="100" w:type="dxa"/>
              <w:bottom w:w="55" w:type="dxa"/>
              <w:right w:w="100" w:type="dxa"/>
            </w:tcMar>
          </w:tcPr>
          <w:p w14:paraId="76A580EA" w14:textId="77777777" w:rsidR="00502E4C" w:rsidRDefault="00000000">
            <w:r>
              <w:rPr>
                <w:rFonts w:ascii="Consolas" w:hAnsi="Consolas" w:cs="Consolas"/>
                <w:color w:val="E97132" w:themeColor="accent2"/>
                <w:sz w:val="18"/>
                <w:szCs w:val="18"/>
              </w:rPr>
              <w:t>Parc.descriptions</w:t>
            </w:r>
          </w:p>
        </w:tc>
        <w:tc>
          <w:tcPr>
            <w:tcW w:w="3400" w:type="dxa"/>
            <w:tcMar>
              <w:top w:w="55" w:type="dxa"/>
              <w:left w:w="100" w:type="dxa"/>
              <w:bottom w:w="55" w:type="dxa"/>
              <w:right w:w="100" w:type="dxa"/>
            </w:tcMar>
          </w:tcPr>
          <w:p w14:paraId="464F976E" w14:textId="77777777" w:rsidR="00502E4C" w:rsidRDefault="00000000">
            <w:r>
              <w:rPr>
                <w:rFonts w:ascii="Consolas" w:hAnsi="Consolas" w:cs="Consolas"/>
                <w:color w:val="E97132" w:themeColor="accent2"/>
                <w:sz w:val="18"/>
                <w:szCs w:val="18"/>
              </w:rPr>
              <w:t>List&lt;String&gt; descriptions()</w:t>
            </w:r>
          </w:p>
        </w:tc>
        <w:tc>
          <w:tcPr>
            <w:tcW w:w="3860" w:type="dxa"/>
            <w:tcMar>
              <w:top w:w="55" w:type="dxa"/>
              <w:left w:w="100" w:type="dxa"/>
              <w:bottom w:w="55" w:type="dxa"/>
              <w:right w:w="100" w:type="dxa"/>
            </w:tcMar>
          </w:tcPr>
          <w:p w14:paraId="76712B8D" w14:textId="77777777" w:rsidR="00502E4C" w:rsidRDefault="00000000">
            <w:r>
              <w:rPr>
                <w:sz w:val="20"/>
                <w:szCs w:val="20"/>
              </w:rPr>
              <w:t>Une description par véhicule, dans l'ordre d'ajout</w:t>
            </w:r>
          </w:p>
        </w:tc>
      </w:tr>
      <w:tr w:rsidR="00502E4C" w14:paraId="7EA2CD3A" w14:textId="77777777">
        <w:tblPrEx>
          <w:tblCellMar>
            <w:top w:w="0" w:type="dxa"/>
            <w:bottom w:w="0" w:type="dxa"/>
          </w:tblCellMar>
        </w:tblPrEx>
        <w:trPr>
          <w:cantSplit/>
        </w:trPr>
        <w:tc>
          <w:tcPr>
            <w:tcW w:w="2100" w:type="dxa"/>
            <w:tcMar>
              <w:top w:w="55" w:type="dxa"/>
              <w:left w:w="100" w:type="dxa"/>
              <w:bottom w:w="55" w:type="dxa"/>
              <w:right w:w="100" w:type="dxa"/>
            </w:tcMar>
          </w:tcPr>
          <w:p w14:paraId="286D427C" w14:textId="77777777" w:rsidR="00502E4C" w:rsidRDefault="00000000">
            <w:r>
              <w:rPr>
                <w:rFonts w:ascii="Consolas" w:hAnsi="Consolas" w:cs="Consolas"/>
                <w:color w:val="E97132" w:themeColor="accent2"/>
                <w:sz w:val="18"/>
                <w:szCs w:val="18"/>
              </w:rPr>
              <w:t>Parc.compter</w:t>
            </w:r>
          </w:p>
        </w:tc>
        <w:tc>
          <w:tcPr>
            <w:tcW w:w="3400" w:type="dxa"/>
            <w:tcMar>
              <w:top w:w="55" w:type="dxa"/>
              <w:left w:w="100" w:type="dxa"/>
              <w:bottom w:w="55" w:type="dxa"/>
              <w:right w:w="100" w:type="dxa"/>
            </w:tcMar>
          </w:tcPr>
          <w:p w14:paraId="029C697D" w14:textId="77777777" w:rsidR="00502E4C" w:rsidRDefault="00000000">
            <w:r>
              <w:rPr>
                <w:rFonts w:ascii="Consolas" w:hAnsi="Consolas" w:cs="Consolas"/>
                <w:color w:val="E97132" w:themeColor="accent2"/>
                <w:sz w:val="18"/>
                <w:szCs w:val="18"/>
              </w:rPr>
              <w:t>int compter(Energie)</w:t>
            </w:r>
          </w:p>
        </w:tc>
        <w:tc>
          <w:tcPr>
            <w:tcW w:w="3860" w:type="dxa"/>
            <w:tcMar>
              <w:top w:w="55" w:type="dxa"/>
              <w:left w:w="100" w:type="dxa"/>
              <w:bottom w:w="55" w:type="dxa"/>
              <w:right w:w="100" w:type="dxa"/>
            </w:tcMar>
          </w:tcPr>
          <w:p w14:paraId="45879D1A" w14:textId="77777777" w:rsidR="00502E4C" w:rsidRDefault="00000000">
            <w:r>
              <w:rPr>
                <w:sz w:val="20"/>
                <w:szCs w:val="20"/>
              </w:rPr>
              <w:t>Combien roulent à cette énergie</w:t>
            </w:r>
          </w:p>
        </w:tc>
      </w:tr>
      <w:tr w:rsidR="00502E4C" w14:paraId="1FB14FCB" w14:textId="77777777">
        <w:tblPrEx>
          <w:tblCellMar>
            <w:top w:w="0" w:type="dxa"/>
            <w:bottom w:w="0" w:type="dxa"/>
          </w:tblCellMar>
        </w:tblPrEx>
        <w:trPr>
          <w:cantSplit/>
        </w:trPr>
        <w:tc>
          <w:tcPr>
            <w:tcW w:w="2100" w:type="dxa"/>
            <w:tcMar>
              <w:top w:w="55" w:type="dxa"/>
              <w:left w:w="100" w:type="dxa"/>
              <w:bottom w:w="55" w:type="dxa"/>
              <w:right w:w="100" w:type="dxa"/>
            </w:tcMar>
          </w:tcPr>
          <w:p w14:paraId="46A838A9" w14:textId="77777777" w:rsidR="00502E4C" w:rsidRDefault="00000000">
            <w:r>
              <w:rPr>
                <w:rFonts w:ascii="Consolas" w:hAnsi="Consolas" w:cs="Consolas"/>
                <w:color w:val="E97132" w:themeColor="accent2"/>
                <w:sz w:val="18"/>
                <w:szCs w:val="18"/>
              </w:rPr>
              <w:t>Parc.doyen</w:t>
            </w:r>
          </w:p>
        </w:tc>
        <w:tc>
          <w:tcPr>
            <w:tcW w:w="3400" w:type="dxa"/>
            <w:tcMar>
              <w:top w:w="55" w:type="dxa"/>
              <w:left w:w="100" w:type="dxa"/>
              <w:bottom w:w="55" w:type="dxa"/>
              <w:right w:w="100" w:type="dxa"/>
            </w:tcMar>
          </w:tcPr>
          <w:p w14:paraId="3E927859" w14:textId="77777777" w:rsidR="00502E4C" w:rsidRDefault="00000000">
            <w:r>
              <w:rPr>
                <w:rFonts w:ascii="Consolas" w:hAnsi="Consolas" w:cs="Consolas"/>
                <w:color w:val="E97132" w:themeColor="accent2"/>
                <w:sz w:val="18"/>
                <w:szCs w:val="18"/>
              </w:rPr>
              <w:t>Vehicule doyen()</w:t>
            </w:r>
          </w:p>
        </w:tc>
        <w:tc>
          <w:tcPr>
            <w:tcW w:w="3860" w:type="dxa"/>
            <w:tcMar>
              <w:top w:w="55" w:type="dxa"/>
              <w:left w:w="100" w:type="dxa"/>
              <w:bottom w:w="55" w:type="dxa"/>
              <w:right w:w="100" w:type="dxa"/>
            </w:tcMar>
          </w:tcPr>
          <w:p w14:paraId="141FB6B7" w14:textId="77777777" w:rsidR="00502E4C" w:rsidRDefault="00000000">
            <w:r>
              <w:rPr>
                <w:sz w:val="20"/>
                <w:szCs w:val="20"/>
              </w:rPr>
              <w:t xml:space="preserve">Le plus ancien ; à année égale, le premier ajouté. Parc vide : </w:t>
            </w:r>
            <w:r>
              <w:rPr>
                <w:rFonts w:ascii="Consolas" w:hAnsi="Consolas" w:cs="Consolas"/>
                <w:color w:val="E97132" w:themeColor="accent2"/>
                <w:sz w:val="18"/>
                <w:szCs w:val="18"/>
              </w:rPr>
              <w:t>IllegalStateException</w:t>
            </w:r>
          </w:p>
        </w:tc>
      </w:tr>
    </w:tbl>
    <w:p w14:paraId="704ED2E5" w14:textId="77777777" w:rsidR="00502E4C" w:rsidRDefault="00000000">
      <w:pPr>
        <w:pStyle w:val="Titre3"/>
        <w:keepNext/>
        <w:spacing w:before="240" w:after="100"/>
      </w:pPr>
      <w:r>
        <w:rPr>
          <w:b/>
          <w:bCs/>
          <w:color w:val="595959"/>
        </w:rPr>
        <w:t>Ce qui vous est fourni</w:t>
      </w:r>
    </w:p>
    <w:p w14:paraId="1AFD8538" w14:textId="77777777" w:rsidR="00502E4C" w:rsidRDefault="00000000">
      <w:pPr>
        <w:spacing w:after="120"/>
      </w:pPr>
      <w:r>
        <w:rPr>
          <w:rFonts w:ascii="Consolas" w:hAnsi="Consolas" w:cs="Consolas"/>
          <w:color w:val="E97132" w:themeColor="accent2"/>
          <w:sz w:val="18"/>
          <w:szCs w:val="18"/>
        </w:rPr>
        <w:t>Energie</w:t>
      </w:r>
      <w:r>
        <w:t xml:space="preserve">, complète : trois valeurs, un libellé, un coefficient. Lisez-la : c'est elle qui donne le texte de la description et le facteur de la taxe. Les classes de la hiérarchie sont déclarées avec leurs liens </w:t>
      </w:r>
      <w:r>
        <w:rPr>
          <w:rFonts w:ascii="Consolas" w:hAnsi="Consolas" w:cs="Consolas"/>
          <w:color w:val="E97132" w:themeColor="accent2"/>
          <w:sz w:val="18"/>
          <w:szCs w:val="18"/>
        </w:rPr>
        <w:t>extends</w:t>
      </w:r>
      <w:r>
        <w:t xml:space="preserve"> et </w:t>
      </w:r>
      <w:r>
        <w:rPr>
          <w:rFonts w:ascii="Consolas" w:hAnsi="Consolas" w:cs="Consolas"/>
          <w:color w:val="E97132" w:themeColor="accent2"/>
          <w:sz w:val="18"/>
          <w:szCs w:val="18"/>
        </w:rPr>
        <w:t>implements</w:t>
      </w:r>
      <w:r>
        <w:t xml:space="preserve"> ; à l'examen, vous les écririez vous-même. </w:t>
      </w:r>
      <w:hyperlink w:anchor="ex-REC-10" w:history="1">
        <w:r>
          <w:rPr>
            <w:rFonts w:ascii="Consolas" w:hAnsi="Consolas" w:cs="Consolas"/>
            <w:color w:val="E97132" w:themeColor="accent2"/>
            <w:sz w:val="18"/>
            <w:szCs w:val="18"/>
          </w:rPr>
          <w:t>REC.10</w:t>
        </w:r>
      </w:hyperlink>
      <w:r>
        <w:t>, dans la seconde série, vous le fera faire.</w:t>
      </w:r>
    </w:p>
    <w:p w14:paraId="0AEC69B9"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23591A2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AA09069" w14:textId="77777777" w:rsidR="00502E4C" w:rsidRDefault="00000000">
            <w:pPr>
              <w:spacing w:after="80"/>
            </w:pPr>
            <w:r>
              <w:rPr>
                <w:rFonts w:ascii="Consolas" w:hAnsi="Consolas" w:cs="Consolas"/>
                <w:color w:val="E97132" w:themeColor="accent2"/>
                <w:sz w:val="18"/>
                <w:szCs w:val="18"/>
              </w:rPr>
              <w:t>be.ephec.java.rec.e02.ParcTest</w:t>
            </w:r>
          </w:p>
          <w:p w14:paraId="6CD0DA71" w14:textId="77777777" w:rsidR="00502E4C" w:rsidRDefault="00000000">
            <w:r>
              <w:t>Vérifie quelles classes sont abstraites, le lien avec Taxable, les accesseurs, le nombre de roues, la description, les quatre formules de taxe avec les trois énergies, et les six méthodes du parc, dont le doyen à année égale et le parc vide.</w:t>
            </w:r>
          </w:p>
        </w:tc>
      </w:tr>
    </w:tbl>
    <w:p w14:paraId="2C4C7893" w14:textId="77777777" w:rsidR="00502E4C" w:rsidRDefault="00000000">
      <w:pPr>
        <w:pStyle w:val="Titre3"/>
        <w:keepNext/>
        <w:spacing w:before="240" w:after="100"/>
      </w:pPr>
      <w:r>
        <w:rPr>
          <w:b/>
          <w:bCs/>
          <w:color w:val="595959"/>
        </w:rPr>
        <w:t>Questions à se poser</w:t>
      </w:r>
    </w:p>
    <w:p w14:paraId="0CBA5A4D" w14:textId="77777777" w:rsidR="00502E4C" w:rsidRDefault="00000000">
      <w:pPr>
        <w:pStyle w:val="Paragraphedeliste"/>
        <w:numPr>
          <w:ilvl w:val="0"/>
          <w:numId w:val="16"/>
        </w:numPr>
        <w:spacing w:after="60"/>
      </w:pPr>
      <w:r>
        <w:rPr>
          <w:rFonts w:ascii="Consolas" w:hAnsi="Consolas" w:cs="Consolas"/>
          <w:color w:val="E97132" w:themeColor="accent2"/>
          <w:sz w:val="18"/>
          <w:szCs w:val="18"/>
        </w:rPr>
        <w:t>Vehicule</w:t>
      </w:r>
      <w:r>
        <w:t xml:space="preserve"> implémente </w:t>
      </w:r>
      <w:r>
        <w:rPr>
          <w:rFonts w:ascii="Consolas" w:hAnsi="Consolas" w:cs="Consolas"/>
          <w:color w:val="E97132" w:themeColor="accent2"/>
          <w:sz w:val="18"/>
          <w:szCs w:val="18"/>
        </w:rPr>
        <w:t>Taxable</w:t>
      </w:r>
      <w:r>
        <w:t xml:space="preserve"> sans écrire </w:t>
      </w:r>
      <w:r>
        <w:rPr>
          <w:rFonts w:ascii="Consolas" w:hAnsi="Consolas" w:cs="Consolas"/>
          <w:color w:val="E97132" w:themeColor="accent2"/>
          <w:sz w:val="18"/>
          <w:szCs w:val="18"/>
        </w:rPr>
        <w:t>taxeAnnuelle</w:t>
      </w:r>
      <w:r>
        <w:t xml:space="preserve">. Pourquoi le compilateur l'accepte-t-il, et que se passerait-il si </w:t>
      </w:r>
      <w:r>
        <w:rPr>
          <w:rFonts w:ascii="Consolas" w:hAnsi="Consolas" w:cs="Consolas"/>
          <w:color w:val="E97132" w:themeColor="accent2"/>
          <w:sz w:val="18"/>
          <w:szCs w:val="18"/>
        </w:rPr>
        <w:t>Scooter</w:t>
      </w:r>
      <w:r>
        <w:t xml:space="preserve"> oubliait de l'écrire ?</w:t>
      </w:r>
    </w:p>
    <w:p w14:paraId="6426E69B" w14:textId="77777777" w:rsidR="00502E4C" w:rsidRDefault="00000000">
      <w:pPr>
        <w:pStyle w:val="Paragraphedeliste"/>
        <w:numPr>
          <w:ilvl w:val="0"/>
          <w:numId w:val="16"/>
        </w:numPr>
        <w:spacing w:after="60"/>
      </w:pPr>
      <w:r>
        <w:t xml:space="preserve">Votre </w:t>
      </w:r>
      <w:r>
        <w:rPr>
          <w:rFonts w:ascii="Consolas" w:hAnsi="Consolas" w:cs="Consolas"/>
          <w:color w:val="E97132" w:themeColor="accent2"/>
          <w:sz w:val="18"/>
          <w:szCs w:val="18"/>
        </w:rPr>
        <w:t>Parc</w:t>
      </w:r>
      <w:r>
        <w:t xml:space="preserve"> contient-il un </w:t>
      </w:r>
      <w:r>
        <w:rPr>
          <w:rFonts w:ascii="Consolas" w:hAnsi="Consolas" w:cs="Consolas"/>
          <w:color w:val="E97132" w:themeColor="accent2"/>
          <w:sz w:val="18"/>
          <w:szCs w:val="18"/>
        </w:rPr>
        <w:t>instanceof</w:t>
      </w:r>
      <w:r>
        <w:t xml:space="preserve"> ou un test sur le type ? Si oui, quelle méthode de la hiérarchie aurait dû faire ce travail ? Voir </w:t>
      </w:r>
      <w:r>
        <w:rPr>
          <w:rFonts w:ascii="Consolas" w:hAnsi="Consolas" w:cs="Consolas"/>
          <w:color w:val="E97132" w:themeColor="accent2"/>
          <w:sz w:val="18"/>
          <w:szCs w:val="18"/>
        </w:rPr>
        <w:t>CC-CLS.4</w:t>
      </w:r>
      <w:r>
        <w:t>.</w:t>
      </w:r>
    </w:p>
    <w:p w14:paraId="4369AFB6" w14:textId="77777777" w:rsidR="00502E4C" w:rsidRDefault="00000000">
      <w:pPr>
        <w:pStyle w:val="Paragraphedeliste"/>
        <w:numPr>
          <w:ilvl w:val="0"/>
          <w:numId w:val="16"/>
        </w:numPr>
        <w:spacing w:after="60"/>
      </w:pPr>
      <w:r>
        <w:t>Si la commune ajoute une énergie, hybride par exemple, combien de fichiers faut-il toucher ? Et si elle ajoute une sorte de véhicule ?</w:t>
      </w:r>
    </w:p>
    <w:p w14:paraId="4886A611" w14:textId="77777777" w:rsidR="00502E4C" w:rsidRDefault="00502E4C">
      <w:pPr>
        <w:pBdr>
          <w:bottom w:val="single" w:sz="6" w:space="1" w:color="A6A6A6"/>
        </w:pBdr>
        <w:spacing w:before="240" w:after="360"/>
      </w:pPr>
    </w:p>
    <w:p w14:paraId="709DC8EB" w14:textId="77777777" w:rsidR="00502E4C" w:rsidRDefault="00000000">
      <w:pPr>
        <w:pStyle w:val="Titre2"/>
        <w:keepNext/>
        <w:spacing w:before="360" w:after="160"/>
      </w:pPr>
      <w:bookmarkStart w:id="96" w:name="_Toc243775038"/>
      <w:r>
        <w:rPr>
          <w:b/>
          <w:bCs/>
          <w:color w:val="1F4E79"/>
          <w:sz w:val="30"/>
          <w:szCs w:val="30"/>
        </w:rPr>
        <w:t>REC.3 — Tester, puis corriger</w:t>
      </w:r>
      <w:bookmarkEnd w:id="96"/>
    </w:p>
    <w:p w14:paraId="7031CB0A"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be.ephec.java.rec.e03</w:t>
      </w:r>
    </w:p>
    <w:p w14:paraId="41473F96" w14:textId="77777777" w:rsidR="00502E4C" w:rsidRDefault="00000000">
      <w:pPr>
        <w:pStyle w:val="Titre3"/>
        <w:keepNext/>
        <w:spacing w:before="240" w:after="100"/>
      </w:pPr>
      <w:r>
        <w:rPr>
          <w:b/>
          <w:bCs/>
          <w:color w:val="595959"/>
        </w:rPr>
        <w:t>Objectif</w:t>
      </w:r>
    </w:p>
    <w:p w14:paraId="655F2832" w14:textId="77777777" w:rsidR="00502E4C" w:rsidRDefault="00000000">
      <w:pPr>
        <w:spacing w:after="120"/>
      </w:pPr>
      <w:r>
        <w:t>Écrire la classe de test d'une classe fournie à partir de ses règles, la lancer, et corriger ce que les tests révèlent — la question 3 de l'examen.</w:t>
      </w:r>
    </w:p>
    <w:p w14:paraId="0E95E3AE" w14:textId="77777777" w:rsidR="00502E4C" w:rsidRDefault="00000000">
      <w:pPr>
        <w:pStyle w:val="Titre3"/>
        <w:keepNext/>
        <w:spacing w:before="240" w:after="100"/>
      </w:pPr>
      <w:r>
        <w:rPr>
          <w:b/>
          <w:bCs/>
          <w:color w:val="595959"/>
        </w:rPr>
        <w:t>Énoncé</w:t>
      </w:r>
    </w:p>
    <w:p w14:paraId="274C31B3" w14:textId="77777777" w:rsidR="00502E4C" w:rsidRDefault="00000000">
      <w:pPr>
        <w:spacing w:after="120"/>
      </w:pPr>
      <w:r>
        <w:t xml:space="preserve">La classe </w:t>
      </w:r>
      <w:r>
        <w:rPr>
          <w:rFonts w:ascii="Consolas" w:hAnsi="Consolas" w:cs="Consolas"/>
          <w:color w:val="E97132" w:themeColor="accent2"/>
          <w:sz w:val="18"/>
          <w:szCs w:val="18"/>
        </w:rPr>
        <w:t>VerificateurDeMotDePasse</w:t>
      </w:r>
      <w:r>
        <w:t xml:space="preserve"> vous est fournie. Elle a été écrite par quelqu'un d'autre, livrée sans test, et rien ne garantit qu'elle respecte ses règles. Les voici :</w:t>
      </w:r>
    </w:p>
    <w:p w14:paraId="311B6F4D" w14:textId="77777777" w:rsidR="00502E4C" w:rsidRDefault="00000000">
      <w:pPr>
        <w:pStyle w:val="Paragraphedeliste"/>
        <w:numPr>
          <w:ilvl w:val="0"/>
          <w:numId w:val="16"/>
        </w:numPr>
        <w:spacing w:after="60"/>
      </w:pPr>
      <w:r>
        <w:t>niveau 1 : un mot de passe est valide s'il compte au moins 4 caractères ;</w:t>
      </w:r>
    </w:p>
    <w:p w14:paraId="0489BD8F" w14:textId="77777777" w:rsidR="00502E4C" w:rsidRDefault="00000000">
      <w:pPr>
        <w:pStyle w:val="Paragraphedeliste"/>
        <w:numPr>
          <w:ilvl w:val="0"/>
          <w:numId w:val="16"/>
        </w:numPr>
        <w:spacing w:after="60"/>
      </w:pPr>
      <w:r>
        <w:t>niveau 2 : la règle du niveau 1, et au moins un chiffre ;</w:t>
      </w:r>
    </w:p>
    <w:p w14:paraId="3339CF99" w14:textId="77777777" w:rsidR="00502E4C" w:rsidRDefault="00000000">
      <w:pPr>
        <w:pStyle w:val="Paragraphedeliste"/>
        <w:numPr>
          <w:ilvl w:val="0"/>
          <w:numId w:val="16"/>
        </w:numPr>
        <w:spacing w:after="60"/>
      </w:pPr>
      <w:r>
        <w:t xml:space="preserve">un mot de passe </w:t>
      </w:r>
      <w:r>
        <w:rPr>
          <w:rFonts w:ascii="Consolas" w:hAnsi="Consolas" w:cs="Consolas"/>
          <w:color w:val="E97132" w:themeColor="accent2"/>
          <w:sz w:val="18"/>
          <w:szCs w:val="18"/>
        </w:rPr>
        <w:t>null</w:t>
      </w:r>
      <w:r>
        <w:t xml:space="preserve"> n'est jamais valide ;</w:t>
      </w:r>
    </w:p>
    <w:p w14:paraId="4BDDE058" w14:textId="77777777" w:rsidR="00502E4C" w:rsidRDefault="00000000">
      <w:pPr>
        <w:pStyle w:val="Paragraphedeliste"/>
        <w:numPr>
          <w:ilvl w:val="0"/>
          <w:numId w:val="16"/>
        </w:numPr>
        <w:spacing w:after="60"/>
      </w:pPr>
      <w:r>
        <w:t xml:space="preserve">tout niveau autre que 1 ou 2 est refusé à la construction, par une </w:t>
      </w:r>
      <w:r>
        <w:rPr>
          <w:rFonts w:ascii="Consolas" w:hAnsi="Consolas" w:cs="Consolas"/>
          <w:color w:val="E97132" w:themeColor="accent2"/>
          <w:sz w:val="18"/>
          <w:szCs w:val="18"/>
        </w:rPr>
        <w:t>IllegalArgumentException</w:t>
      </w:r>
      <w:r>
        <w:t>.</w:t>
      </w:r>
    </w:p>
    <w:p w14:paraId="19F47FEA" w14:textId="77777777" w:rsidR="00502E4C" w:rsidRDefault="00000000">
      <w:pPr>
        <w:spacing w:after="120"/>
      </w:pPr>
      <w:r>
        <w:t xml:space="preserve">Écrivez </w:t>
      </w:r>
      <w:r>
        <w:rPr>
          <w:rFonts w:ascii="Consolas" w:hAnsi="Consolas" w:cs="Consolas"/>
          <w:color w:val="E97132" w:themeColor="accent2"/>
          <w:sz w:val="18"/>
          <w:szCs w:val="18"/>
        </w:rPr>
        <w:t>VerificateurDeMotDePasseTest</w:t>
      </w:r>
      <w:r>
        <w:t xml:space="preserve"> dans </w:t>
      </w:r>
      <w:r>
        <w:rPr>
          <w:rFonts w:ascii="Consolas" w:hAnsi="Consolas" w:cs="Consolas"/>
          <w:color w:val="E97132" w:themeColor="accent2"/>
          <w:sz w:val="18"/>
          <w:szCs w:val="18"/>
        </w:rPr>
        <w:t>src/test/java</w:t>
      </w:r>
      <w:r>
        <w:t>, dans le package de l'exercice, avec au moins sept tests. Puis lancez-la, et corrigez la classe fournie là où un test est rouge — et seulement là.</w:t>
      </w:r>
    </w:p>
    <w:p w14:paraId="53DBF5B8" w14:textId="77777777" w:rsidR="00502E4C" w:rsidRDefault="00000000">
      <w:pPr>
        <w:pStyle w:val="Titre3"/>
        <w:keepNext/>
        <w:spacing w:before="240" w:after="100"/>
      </w:pPr>
      <w:r>
        <w:rPr>
          <w:b/>
          <w:bCs/>
          <w:color w:val="595959"/>
        </w:rPr>
        <w:lastRenderedPageBreak/>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
        <w:gridCol w:w="3985"/>
        <w:gridCol w:w="5355"/>
        <w:gridCol w:w="10"/>
      </w:tblGrid>
      <w:tr w:rsidR="00502E4C" w14:paraId="5429278C" w14:textId="77777777">
        <w:tblPrEx>
          <w:tblCellMar>
            <w:top w:w="0" w:type="dxa"/>
            <w:bottom w:w="0" w:type="dxa"/>
          </w:tblCellMar>
        </w:tblPrEx>
        <w:trPr>
          <w:gridAfter w:val="1"/>
          <w:wAfter w:w="10" w:type="dxa"/>
          <w:tblHeader/>
        </w:trPr>
        <w:tc>
          <w:tcPr>
            <w:tcW w:w="4000" w:type="dxa"/>
            <w:gridSpan w:val="2"/>
            <w:shd w:val="clear" w:color="auto" w:fill="DEEAF6"/>
            <w:tcMar>
              <w:top w:w="55" w:type="dxa"/>
              <w:left w:w="100" w:type="dxa"/>
              <w:bottom w:w="55" w:type="dxa"/>
              <w:right w:w="100" w:type="dxa"/>
            </w:tcMar>
          </w:tcPr>
          <w:p w14:paraId="386E7926" w14:textId="77777777" w:rsidR="00502E4C" w:rsidRDefault="00000000">
            <w:r>
              <w:rPr>
                <w:b/>
                <w:bCs/>
                <w:sz w:val="20"/>
                <w:szCs w:val="20"/>
              </w:rPr>
              <w:t>Cas à couvrir</w:t>
            </w:r>
          </w:p>
        </w:tc>
        <w:tc>
          <w:tcPr>
            <w:tcW w:w="5360" w:type="dxa"/>
            <w:shd w:val="clear" w:color="auto" w:fill="DEEAF6"/>
            <w:tcMar>
              <w:top w:w="55" w:type="dxa"/>
              <w:left w:w="100" w:type="dxa"/>
              <w:bottom w:w="55" w:type="dxa"/>
              <w:right w:w="100" w:type="dxa"/>
            </w:tcMar>
          </w:tcPr>
          <w:p w14:paraId="012A7077" w14:textId="77777777" w:rsidR="00502E4C" w:rsidRDefault="00000000">
            <w:r>
              <w:rPr>
                <w:b/>
                <w:bCs/>
                <w:sz w:val="20"/>
                <w:szCs w:val="20"/>
              </w:rPr>
              <w:t>Ce que le test affirme</w:t>
            </w:r>
          </w:p>
        </w:tc>
      </w:tr>
      <w:tr w:rsidR="00502E4C" w14:paraId="76EBCCE9" w14:textId="77777777">
        <w:tblPrEx>
          <w:tblCellMar>
            <w:top w:w="0" w:type="dxa"/>
            <w:bottom w:w="0" w:type="dxa"/>
          </w:tblCellMar>
        </w:tblPrEx>
        <w:trPr>
          <w:gridAfter w:val="1"/>
          <w:wAfter w:w="10" w:type="dxa"/>
          <w:cantSplit/>
        </w:trPr>
        <w:tc>
          <w:tcPr>
            <w:tcW w:w="4000" w:type="dxa"/>
            <w:gridSpan w:val="2"/>
            <w:tcMar>
              <w:top w:w="55" w:type="dxa"/>
              <w:left w:w="100" w:type="dxa"/>
              <w:bottom w:w="55" w:type="dxa"/>
              <w:right w:w="100" w:type="dxa"/>
            </w:tcMar>
          </w:tcPr>
          <w:p w14:paraId="49DF070B" w14:textId="77777777" w:rsidR="00502E4C" w:rsidRDefault="00000000">
            <w:r>
              <w:rPr>
                <w:rFonts w:ascii="Consolas" w:hAnsi="Consolas" w:cs="Consolas"/>
                <w:color w:val="E97132" w:themeColor="accent2"/>
                <w:sz w:val="18"/>
                <w:szCs w:val="18"/>
              </w:rPr>
              <w:t>niveau 1, quatre caractères</w:t>
            </w:r>
          </w:p>
        </w:tc>
        <w:tc>
          <w:tcPr>
            <w:tcW w:w="5360" w:type="dxa"/>
            <w:tcMar>
              <w:top w:w="55" w:type="dxa"/>
              <w:left w:w="100" w:type="dxa"/>
              <w:bottom w:w="55" w:type="dxa"/>
              <w:right w:w="100" w:type="dxa"/>
            </w:tcMar>
          </w:tcPr>
          <w:p w14:paraId="0C1E067E" w14:textId="77777777" w:rsidR="00502E4C" w:rsidRDefault="00000000">
            <w:r>
              <w:rPr>
                <w:sz w:val="20"/>
                <w:szCs w:val="20"/>
              </w:rPr>
              <w:t>valide</w:t>
            </w:r>
          </w:p>
        </w:tc>
      </w:tr>
      <w:tr w:rsidR="00502E4C" w14:paraId="708955E0" w14:textId="77777777">
        <w:tblPrEx>
          <w:tblCellMar>
            <w:top w:w="0" w:type="dxa"/>
            <w:bottom w:w="0" w:type="dxa"/>
          </w:tblCellMar>
        </w:tblPrEx>
        <w:trPr>
          <w:gridAfter w:val="1"/>
          <w:wAfter w:w="10" w:type="dxa"/>
          <w:cantSplit/>
        </w:trPr>
        <w:tc>
          <w:tcPr>
            <w:tcW w:w="4000" w:type="dxa"/>
            <w:gridSpan w:val="2"/>
            <w:tcMar>
              <w:top w:w="55" w:type="dxa"/>
              <w:left w:w="100" w:type="dxa"/>
              <w:bottom w:w="55" w:type="dxa"/>
              <w:right w:w="100" w:type="dxa"/>
            </w:tcMar>
          </w:tcPr>
          <w:p w14:paraId="4F210F3D" w14:textId="77777777" w:rsidR="00502E4C" w:rsidRDefault="00000000">
            <w:r>
              <w:rPr>
                <w:rFonts w:ascii="Consolas" w:hAnsi="Consolas" w:cs="Consolas"/>
                <w:color w:val="E97132" w:themeColor="accent2"/>
                <w:sz w:val="18"/>
                <w:szCs w:val="18"/>
              </w:rPr>
              <w:t>niveau 1, trois caractères</w:t>
            </w:r>
          </w:p>
        </w:tc>
        <w:tc>
          <w:tcPr>
            <w:tcW w:w="5360" w:type="dxa"/>
            <w:tcMar>
              <w:top w:w="55" w:type="dxa"/>
              <w:left w:w="100" w:type="dxa"/>
              <w:bottom w:w="55" w:type="dxa"/>
              <w:right w:w="100" w:type="dxa"/>
            </w:tcMar>
          </w:tcPr>
          <w:p w14:paraId="42527618" w14:textId="77777777" w:rsidR="00502E4C" w:rsidRDefault="00000000">
            <w:r>
              <w:rPr>
                <w:sz w:val="20"/>
                <w:szCs w:val="20"/>
              </w:rPr>
              <w:t>invalide</w:t>
            </w:r>
          </w:p>
        </w:tc>
      </w:tr>
      <w:tr w:rsidR="00502E4C" w14:paraId="53D5A4A9" w14:textId="77777777">
        <w:tblPrEx>
          <w:tblCellMar>
            <w:top w:w="0" w:type="dxa"/>
            <w:bottom w:w="0" w:type="dxa"/>
          </w:tblCellMar>
        </w:tblPrEx>
        <w:trPr>
          <w:gridAfter w:val="1"/>
          <w:wAfter w:w="10" w:type="dxa"/>
          <w:cantSplit/>
        </w:trPr>
        <w:tc>
          <w:tcPr>
            <w:tcW w:w="4000" w:type="dxa"/>
            <w:gridSpan w:val="2"/>
            <w:tcMar>
              <w:top w:w="55" w:type="dxa"/>
              <w:left w:w="100" w:type="dxa"/>
              <w:bottom w:w="55" w:type="dxa"/>
              <w:right w:w="100" w:type="dxa"/>
            </w:tcMar>
          </w:tcPr>
          <w:p w14:paraId="5FB06670" w14:textId="77777777" w:rsidR="00502E4C" w:rsidRDefault="00000000">
            <w:r>
              <w:rPr>
                <w:rFonts w:ascii="Consolas" w:hAnsi="Consolas" w:cs="Consolas"/>
                <w:color w:val="E97132" w:themeColor="accent2"/>
                <w:sz w:val="18"/>
                <w:szCs w:val="18"/>
              </w:rPr>
              <w:t>niveau 2, quatre caractères dont un chiffre</w:t>
            </w:r>
          </w:p>
        </w:tc>
        <w:tc>
          <w:tcPr>
            <w:tcW w:w="5360" w:type="dxa"/>
            <w:tcMar>
              <w:top w:w="55" w:type="dxa"/>
              <w:left w:w="100" w:type="dxa"/>
              <w:bottom w:w="55" w:type="dxa"/>
              <w:right w:w="100" w:type="dxa"/>
            </w:tcMar>
          </w:tcPr>
          <w:p w14:paraId="0D56BE77" w14:textId="77777777" w:rsidR="00502E4C" w:rsidRDefault="00000000">
            <w:r>
              <w:rPr>
                <w:sz w:val="20"/>
                <w:szCs w:val="20"/>
              </w:rPr>
              <w:t>valide</w:t>
            </w:r>
          </w:p>
        </w:tc>
      </w:tr>
      <w:tr w:rsidR="00502E4C" w14:paraId="325D388C" w14:textId="77777777">
        <w:tblPrEx>
          <w:tblCellMar>
            <w:top w:w="0" w:type="dxa"/>
            <w:bottom w:w="0" w:type="dxa"/>
          </w:tblCellMar>
        </w:tblPrEx>
        <w:trPr>
          <w:gridAfter w:val="1"/>
          <w:wAfter w:w="10" w:type="dxa"/>
          <w:cantSplit/>
        </w:trPr>
        <w:tc>
          <w:tcPr>
            <w:tcW w:w="4000" w:type="dxa"/>
            <w:gridSpan w:val="2"/>
            <w:tcMar>
              <w:top w:w="55" w:type="dxa"/>
              <w:left w:w="100" w:type="dxa"/>
              <w:bottom w:w="55" w:type="dxa"/>
              <w:right w:w="100" w:type="dxa"/>
            </w:tcMar>
          </w:tcPr>
          <w:p w14:paraId="461AC189" w14:textId="77777777" w:rsidR="00502E4C" w:rsidRDefault="00000000">
            <w:r>
              <w:rPr>
                <w:rFonts w:ascii="Consolas" w:hAnsi="Consolas" w:cs="Consolas"/>
                <w:color w:val="E97132" w:themeColor="accent2"/>
                <w:sz w:val="18"/>
                <w:szCs w:val="18"/>
              </w:rPr>
              <w:t>niveau 2, sans chiffre</w:t>
            </w:r>
          </w:p>
        </w:tc>
        <w:tc>
          <w:tcPr>
            <w:tcW w:w="5360" w:type="dxa"/>
            <w:tcMar>
              <w:top w:w="55" w:type="dxa"/>
              <w:left w:w="100" w:type="dxa"/>
              <w:bottom w:w="55" w:type="dxa"/>
              <w:right w:w="100" w:type="dxa"/>
            </w:tcMar>
          </w:tcPr>
          <w:p w14:paraId="0B7F6BF4" w14:textId="77777777" w:rsidR="00502E4C" w:rsidRDefault="00000000">
            <w:r>
              <w:rPr>
                <w:sz w:val="20"/>
                <w:szCs w:val="20"/>
              </w:rPr>
              <w:t>invalide</w:t>
            </w:r>
          </w:p>
        </w:tc>
      </w:tr>
      <w:tr w:rsidR="00502E4C" w14:paraId="1E69F52E" w14:textId="77777777">
        <w:tblPrEx>
          <w:tblCellMar>
            <w:top w:w="0" w:type="dxa"/>
            <w:bottom w:w="0" w:type="dxa"/>
          </w:tblCellMar>
        </w:tblPrEx>
        <w:trPr>
          <w:gridAfter w:val="1"/>
          <w:wAfter w:w="10" w:type="dxa"/>
          <w:cantSplit/>
        </w:trPr>
        <w:tc>
          <w:tcPr>
            <w:tcW w:w="4000" w:type="dxa"/>
            <w:gridSpan w:val="2"/>
            <w:tcMar>
              <w:top w:w="55" w:type="dxa"/>
              <w:left w:w="100" w:type="dxa"/>
              <w:bottom w:w="55" w:type="dxa"/>
              <w:right w:w="100" w:type="dxa"/>
            </w:tcMar>
          </w:tcPr>
          <w:p w14:paraId="3D4F2295" w14:textId="77777777" w:rsidR="00502E4C" w:rsidRDefault="00000000">
            <w:r>
              <w:rPr>
                <w:rFonts w:ascii="Consolas" w:hAnsi="Consolas" w:cs="Consolas"/>
                <w:color w:val="E97132" w:themeColor="accent2"/>
                <w:sz w:val="18"/>
                <w:szCs w:val="18"/>
              </w:rPr>
              <w:t>niveau 2, trop court malgré un chiffre</w:t>
            </w:r>
          </w:p>
        </w:tc>
        <w:tc>
          <w:tcPr>
            <w:tcW w:w="5360" w:type="dxa"/>
            <w:tcMar>
              <w:top w:w="55" w:type="dxa"/>
              <w:left w:w="100" w:type="dxa"/>
              <w:bottom w:w="55" w:type="dxa"/>
              <w:right w:w="100" w:type="dxa"/>
            </w:tcMar>
          </w:tcPr>
          <w:p w14:paraId="1FEE9229" w14:textId="77777777" w:rsidR="00502E4C" w:rsidRDefault="00000000">
            <w:r>
              <w:rPr>
                <w:sz w:val="20"/>
                <w:szCs w:val="20"/>
              </w:rPr>
              <w:t>invalide</w:t>
            </w:r>
          </w:p>
        </w:tc>
      </w:tr>
      <w:tr w:rsidR="00502E4C" w14:paraId="6B388259" w14:textId="77777777">
        <w:tblPrEx>
          <w:tblCellMar>
            <w:top w:w="0" w:type="dxa"/>
            <w:bottom w:w="0" w:type="dxa"/>
          </w:tblCellMar>
        </w:tblPrEx>
        <w:trPr>
          <w:gridAfter w:val="1"/>
          <w:wAfter w:w="10" w:type="dxa"/>
          <w:cantSplit/>
        </w:trPr>
        <w:tc>
          <w:tcPr>
            <w:tcW w:w="4000" w:type="dxa"/>
            <w:gridSpan w:val="2"/>
            <w:tcMar>
              <w:top w:w="55" w:type="dxa"/>
              <w:left w:w="100" w:type="dxa"/>
              <w:bottom w:w="55" w:type="dxa"/>
              <w:right w:w="100" w:type="dxa"/>
            </w:tcMar>
          </w:tcPr>
          <w:p w14:paraId="61EFA7B9" w14:textId="77777777" w:rsidR="00502E4C" w:rsidRDefault="00000000">
            <w:r>
              <w:rPr>
                <w:rFonts w:ascii="Consolas" w:hAnsi="Consolas" w:cs="Consolas"/>
                <w:color w:val="E97132" w:themeColor="accent2"/>
                <w:sz w:val="18"/>
                <w:szCs w:val="18"/>
              </w:rPr>
              <w:t>null, aux deux niveaux</w:t>
            </w:r>
          </w:p>
        </w:tc>
        <w:tc>
          <w:tcPr>
            <w:tcW w:w="5360" w:type="dxa"/>
            <w:tcMar>
              <w:top w:w="55" w:type="dxa"/>
              <w:left w:w="100" w:type="dxa"/>
              <w:bottom w:w="55" w:type="dxa"/>
              <w:right w:w="100" w:type="dxa"/>
            </w:tcMar>
          </w:tcPr>
          <w:p w14:paraId="42023F05" w14:textId="77777777" w:rsidR="00502E4C" w:rsidRDefault="00000000">
            <w:r>
              <w:rPr>
                <w:sz w:val="20"/>
                <w:szCs w:val="20"/>
              </w:rPr>
              <w:t>invalide</w:t>
            </w:r>
          </w:p>
        </w:tc>
      </w:tr>
      <w:tr w:rsidR="00502E4C" w14:paraId="28CABA5E" w14:textId="77777777">
        <w:tblPrEx>
          <w:tblCellMar>
            <w:top w:w="0" w:type="dxa"/>
            <w:bottom w:w="0" w:type="dxa"/>
          </w:tblCellMar>
        </w:tblPrEx>
        <w:trPr>
          <w:gridAfter w:val="1"/>
          <w:wAfter w:w="10" w:type="dxa"/>
          <w:cantSplit/>
        </w:trPr>
        <w:tc>
          <w:tcPr>
            <w:tcW w:w="4000" w:type="dxa"/>
            <w:gridSpan w:val="2"/>
            <w:tcMar>
              <w:top w:w="55" w:type="dxa"/>
              <w:left w:w="100" w:type="dxa"/>
              <w:bottom w:w="55" w:type="dxa"/>
              <w:right w:w="100" w:type="dxa"/>
            </w:tcMar>
          </w:tcPr>
          <w:p w14:paraId="71ED80DF" w14:textId="77777777" w:rsidR="00502E4C" w:rsidRDefault="00000000">
            <w:r>
              <w:rPr>
                <w:rFonts w:ascii="Consolas" w:hAnsi="Consolas" w:cs="Consolas"/>
                <w:color w:val="E97132" w:themeColor="accent2"/>
                <w:sz w:val="18"/>
                <w:szCs w:val="18"/>
              </w:rPr>
              <w:t>niveau 0 ou 3</w:t>
            </w:r>
          </w:p>
        </w:tc>
        <w:tc>
          <w:tcPr>
            <w:tcW w:w="5360" w:type="dxa"/>
            <w:tcMar>
              <w:top w:w="55" w:type="dxa"/>
              <w:left w:w="100" w:type="dxa"/>
              <w:bottom w:w="55" w:type="dxa"/>
              <w:right w:w="100" w:type="dxa"/>
            </w:tcMar>
          </w:tcPr>
          <w:p w14:paraId="3F75E479" w14:textId="77777777" w:rsidR="00502E4C" w:rsidRDefault="00000000">
            <w:r>
              <w:rPr>
                <w:rFonts w:ascii="Consolas" w:hAnsi="Consolas" w:cs="Consolas"/>
                <w:color w:val="E97132" w:themeColor="accent2"/>
                <w:sz w:val="18"/>
                <w:szCs w:val="18"/>
              </w:rPr>
              <w:t>IllegalArgumentException</w:t>
            </w:r>
            <w:r>
              <w:rPr>
                <w:sz w:val="20"/>
                <w:szCs w:val="20"/>
              </w:rPr>
              <w:t xml:space="preserve"> à la construction</w:t>
            </w:r>
          </w:p>
        </w:tc>
      </w:tr>
      <w:tr w:rsidR="00502E4C" w14:paraId="6B050350" w14:textId="77777777">
        <w:tblPrEx>
          <w:tblBorders>
            <w:top w:val="single" w:sz="2" w:space="0" w:color="A6A6A6"/>
            <w:left w:val="single" w:sz="12" w:space="0" w:color="1F4E79"/>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3"/>
            <w:shd w:val="clear" w:color="auto" w:fill="F7F9FC"/>
            <w:tcMar>
              <w:top w:w="120" w:type="dxa"/>
              <w:left w:w="160" w:type="dxa"/>
              <w:bottom w:w="120" w:type="dxa"/>
              <w:right w:w="160" w:type="dxa"/>
            </w:tcMar>
          </w:tcPr>
          <w:p w14:paraId="045C7BC6" w14:textId="77777777" w:rsidR="00502E4C" w:rsidRDefault="00000000">
            <w:r>
              <w:rPr>
                <w:b/>
                <w:bCs/>
              </w:rPr>
              <w:t xml:space="preserve">Testez les bornes des deux côtés. </w:t>
            </w:r>
            <w:r>
              <w:t>« Au moins 4 » se vérifie avec 4 (accepté) et avec 3 (refusé). Un test avec 8 caractères ne dit rien de la borne : c'est précisément là que les erreurs d'une unité se cachent (</w:t>
            </w:r>
            <w:r>
              <w:rPr>
                <w:rFonts w:ascii="Consolas" w:hAnsi="Consolas" w:cs="Consolas"/>
                <w:color w:val="E97132" w:themeColor="accent2"/>
                <w:sz w:val="18"/>
                <w:szCs w:val="18"/>
              </w:rPr>
              <w:t>CC-TST.2</w:t>
            </w:r>
            <w:r>
              <w:t>).</w:t>
            </w:r>
          </w:p>
        </w:tc>
      </w:tr>
    </w:tbl>
    <w:p w14:paraId="3A5D1098"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744466F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F526CB7" w14:textId="77777777" w:rsidR="00502E4C" w:rsidRDefault="00000000">
            <w:pPr>
              <w:spacing w:after="80"/>
            </w:pPr>
            <w:r>
              <w:rPr>
                <w:rFonts w:ascii="Consolas" w:hAnsi="Consolas" w:cs="Consolas"/>
                <w:color w:val="E97132" w:themeColor="accent2"/>
                <w:sz w:val="18"/>
                <w:szCs w:val="18"/>
              </w:rPr>
              <w:t>be.ephec.java.rec.e03.RedactionTest</w:t>
            </w:r>
          </w:p>
          <w:p w14:paraId="3821659F" w14:textId="77777777" w:rsidR="00502E4C" w:rsidRDefault="00000000">
            <w:r>
              <w:t xml:space="preserve">Vérifie que votre classe de test existe, qu'elle compte au moins sept méthodes </w:t>
            </w:r>
            <w:r>
              <w:rPr>
                <w:rFonts w:ascii="Consolas" w:hAnsi="Consolas" w:cs="Consolas"/>
                <w:color w:val="E97132" w:themeColor="accent2"/>
                <w:sz w:val="18"/>
                <w:szCs w:val="18"/>
              </w:rPr>
              <w:t>@Test</w:t>
            </w:r>
            <w:r>
              <w:t xml:space="preserve">, et que chacune porte un </w:t>
            </w:r>
            <w:r>
              <w:rPr>
                <w:rFonts w:ascii="Consolas" w:hAnsi="Consolas" w:cs="Consolas"/>
                <w:color w:val="E97132" w:themeColor="accent2"/>
                <w:sz w:val="18"/>
                <w:szCs w:val="18"/>
              </w:rPr>
              <w:t>@DisplayName</w:t>
            </w:r>
            <w:r>
              <w:t>. Elle ne peut pas juger vos tests : c'est votre propre classe, verte après correction, qui le fait.</w:t>
            </w:r>
          </w:p>
        </w:tc>
      </w:tr>
    </w:tbl>
    <w:p w14:paraId="7F2FFD21" w14:textId="77777777" w:rsidR="00502E4C" w:rsidRDefault="00000000">
      <w:pPr>
        <w:pStyle w:val="Titre3"/>
        <w:keepNext/>
        <w:spacing w:before="240" w:after="100"/>
      </w:pPr>
      <w:r>
        <w:rPr>
          <w:b/>
          <w:bCs/>
          <w:color w:val="595959"/>
        </w:rPr>
        <w:t>Questions à se poser</w:t>
      </w:r>
    </w:p>
    <w:p w14:paraId="6F0ED98A" w14:textId="77777777" w:rsidR="00502E4C" w:rsidRDefault="00000000">
      <w:pPr>
        <w:pStyle w:val="Paragraphedeliste"/>
        <w:numPr>
          <w:ilvl w:val="0"/>
          <w:numId w:val="16"/>
        </w:numPr>
        <w:spacing w:after="60"/>
      </w:pPr>
      <w:r>
        <w:t>Combien de défauts vos tests ont-ils révélés ? Si la réponse est zéro, relisez la table des cas : l'un d'eux manque.</w:t>
      </w:r>
    </w:p>
    <w:p w14:paraId="27BC7B65" w14:textId="77777777" w:rsidR="00502E4C" w:rsidRDefault="00000000">
      <w:pPr>
        <w:pStyle w:val="Paragraphedeliste"/>
        <w:numPr>
          <w:ilvl w:val="0"/>
          <w:numId w:val="16"/>
        </w:numPr>
        <w:spacing w:after="60"/>
      </w:pPr>
      <w:r>
        <w:t>Vous avez corrigé la classe. Vos tests sont-ils restés les mêmes ? Ils doivent l'être : un test qu'on retouche pour qu'il passe ne teste plus rien (</w:t>
      </w:r>
      <w:r>
        <w:rPr>
          <w:rFonts w:ascii="Consolas" w:hAnsi="Consolas" w:cs="Consolas"/>
          <w:color w:val="E97132" w:themeColor="accent2"/>
          <w:sz w:val="18"/>
          <w:szCs w:val="18"/>
        </w:rPr>
        <w:t>CC-TST.1</w:t>
      </w:r>
      <w:r>
        <w:t>).</w:t>
      </w:r>
    </w:p>
    <w:p w14:paraId="04D699B4" w14:textId="77777777" w:rsidR="00502E4C" w:rsidRDefault="00000000">
      <w:pPr>
        <w:pStyle w:val="Paragraphedeliste"/>
        <w:numPr>
          <w:ilvl w:val="0"/>
          <w:numId w:val="16"/>
        </w:numPr>
        <w:spacing w:after="60"/>
      </w:pPr>
      <w:r>
        <w:t>Le nom de chaque méthode de test dit-il la règle vérifiée, ou seulement « test1 » ? Le jour de l'examen, c'est aussi cela qui est lu.</w:t>
      </w:r>
    </w:p>
    <w:p w14:paraId="37D330DC" w14:textId="77777777" w:rsidR="00502E4C" w:rsidRDefault="00502E4C">
      <w:pPr>
        <w:pBdr>
          <w:bottom w:val="single" w:sz="6" w:space="1" w:color="A6A6A6"/>
        </w:pBdr>
        <w:spacing w:before="240" w:after="360"/>
      </w:pPr>
    </w:p>
    <w:p w14:paraId="3C0630AE" w14:textId="77777777" w:rsidR="00502E4C" w:rsidRDefault="00000000">
      <w:pPr>
        <w:pStyle w:val="Titre2"/>
        <w:keepNext/>
        <w:spacing w:before="360" w:after="160"/>
      </w:pPr>
      <w:bookmarkStart w:id="97" w:name="_Toc243775039"/>
      <w:r>
        <w:rPr>
          <w:b/>
          <w:bCs/>
          <w:color w:val="1F4E79"/>
          <w:sz w:val="30"/>
          <w:szCs w:val="30"/>
        </w:rPr>
        <w:t>REC.4 — Le registre des inscrits</w:t>
      </w:r>
      <w:bookmarkEnd w:id="97"/>
    </w:p>
    <w:p w14:paraId="548644FF"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be.ephec.java.rec.e04</w:t>
      </w:r>
    </w:p>
    <w:p w14:paraId="3E11D6E9" w14:textId="77777777" w:rsidR="00502E4C" w:rsidRDefault="00000000">
      <w:pPr>
        <w:pStyle w:val="Titre3"/>
        <w:keepNext/>
        <w:spacing w:before="240" w:after="100"/>
      </w:pPr>
      <w:r>
        <w:rPr>
          <w:b/>
          <w:bCs/>
          <w:color w:val="595959"/>
        </w:rPr>
        <w:t>Objectif</w:t>
      </w:r>
    </w:p>
    <w:p w14:paraId="4D6E6E2D" w14:textId="77777777" w:rsidR="00502E4C" w:rsidRDefault="00000000">
      <w:pPr>
        <w:spacing w:after="120"/>
      </w:pPr>
      <w:r>
        <w:t xml:space="preserve">Combiner un compteur </w:t>
      </w:r>
      <w:r>
        <w:rPr>
          <w:rFonts w:ascii="Consolas" w:hAnsi="Consolas" w:cs="Consolas"/>
          <w:color w:val="E97132" w:themeColor="accent2"/>
          <w:sz w:val="18"/>
          <w:szCs w:val="18"/>
        </w:rPr>
        <w:t>static</w:t>
      </w:r>
      <w:r>
        <w:t xml:space="preserve">, une </w:t>
      </w:r>
      <w:r>
        <w:rPr>
          <w:rFonts w:ascii="Consolas" w:hAnsi="Consolas" w:cs="Consolas"/>
          <w:color w:val="E97132" w:themeColor="accent2"/>
          <w:sz w:val="18"/>
          <w:szCs w:val="18"/>
        </w:rPr>
        <w:t>Map</w:t>
      </w:r>
      <w:r>
        <w:t>, un tri par comparateur et une exception personnalisée : les notions qui se glissent dans n'importe quelle question.</w:t>
      </w:r>
    </w:p>
    <w:p w14:paraId="2085A3C5" w14:textId="77777777" w:rsidR="00502E4C" w:rsidRDefault="00000000">
      <w:pPr>
        <w:pStyle w:val="Titre3"/>
        <w:keepNext/>
        <w:spacing w:before="240" w:after="100"/>
      </w:pPr>
      <w:r>
        <w:rPr>
          <w:b/>
          <w:bCs/>
          <w:color w:val="595959"/>
        </w:rPr>
        <w:t>Énoncé</w:t>
      </w:r>
    </w:p>
    <w:p w14:paraId="41E873DD" w14:textId="77777777" w:rsidR="00502E4C" w:rsidRDefault="00000000">
      <w:pPr>
        <w:spacing w:after="120"/>
      </w:pPr>
      <w:r>
        <w:t xml:space="preserve">Chaque </w:t>
      </w:r>
      <w:r>
        <w:rPr>
          <w:rFonts w:ascii="Consolas" w:hAnsi="Consolas" w:cs="Consolas"/>
          <w:color w:val="E97132" w:themeColor="accent2"/>
          <w:sz w:val="18"/>
          <w:szCs w:val="18"/>
        </w:rPr>
        <w:t>Etudiant</w:t>
      </w:r>
      <w:r>
        <w:t xml:space="preserve"> reçoit à sa création un matricule unique, </w:t>
      </w:r>
      <w:r>
        <w:rPr>
          <w:rFonts w:ascii="Consolas" w:hAnsi="Consolas" w:cs="Consolas"/>
          <w:color w:val="E97132" w:themeColor="accent2"/>
          <w:sz w:val="18"/>
          <w:szCs w:val="18"/>
        </w:rPr>
        <w:t>ET-0001</w:t>
      </w:r>
      <w:r>
        <w:t xml:space="preserve"> pour le premier créé, </w:t>
      </w:r>
      <w:r>
        <w:rPr>
          <w:rFonts w:ascii="Consolas" w:hAnsi="Consolas" w:cs="Consolas"/>
          <w:color w:val="E97132" w:themeColor="accent2"/>
          <w:sz w:val="18"/>
          <w:szCs w:val="18"/>
        </w:rPr>
        <w:t>ET-0002</w:t>
      </w:r>
      <w:r>
        <w:t xml:space="preserve"> pour le suivant. Le </w:t>
      </w:r>
      <w:r>
        <w:rPr>
          <w:rFonts w:ascii="Consolas" w:hAnsi="Consolas" w:cs="Consolas"/>
          <w:color w:val="E97132" w:themeColor="accent2"/>
          <w:sz w:val="18"/>
          <w:szCs w:val="18"/>
        </w:rPr>
        <w:t>Registre</w:t>
      </w:r>
      <w:r>
        <w:t xml:space="preserve"> range les inscrits par matricule et sait les retrouver, les trier par nom puis prénom, et compter les noms par initiale.</w:t>
      </w:r>
    </w:p>
    <w:p w14:paraId="0DB1C113" w14:textId="77777777" w:rsidR="00502E4C"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0"/>
        <w:gridCol w:w="3946"/>
        <w:gridCol w:w="3234"/>
      </w:tblGrid>
      <w:tr w:rsidR="00502E4C" w14:paraId="72AFF749"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7748BCEE" w14:textId="77777777" w:rsidR="00502E4C" w:rsidRDefault="00000000">
            <w:r>
              <w:rPr>
                <w:b/>
                <w:bCs/>
                <w:sz w:val="20"/>
                <w:szCs w:val="20"/>
              </w:rPr>
              <w:t>Élément</w:t>
            </w:r>
          </w:p>
        </w:tc>
        <w:tc>
          <w:tcPr>
            <w:tcW w:w="4000" w:type="dxa"/>
            <w:shd w:val="clear" w:color="auto" w:fill="DEEAF6"/>
            <w:tcMar>
              <w:top w:w="55" w:type="dxa"/>
              <w:left w:w="100" w:type="dxa"/>
              <w:bottom w:w="55" w:type="dxa"/>
              <w:right w:w="100" w:type="dxa"/>
            </w:tcMar>
          </w:tcPr>
          <w:p w14:paraId="3C84FE28" w14:textId="77777777" w:rsidR="00502E4C" w:rsidRDefault="00000000">
            <w:r>
              <w:rPr>
                <w:b/>
                <w:bCs/>
                <w:sz w:val="20"/>
                <w:szCs w:val="20"/>
              </w:rPr>
              <w:t>Signature</w:t>
            </w:r>
          </w:p>
        </w:tc>
        <w:tc>
          <w:tcPr>
            <w:tcW w:w="3260" w:type="dxa"/>
            <w:shd w:val="clear" w:color="auto" w:fill="DEEAF6"/>
            <w:tcMar>
              <w:top w:w="55" w:type="dxa"/>
              <w:left w:w="100" w:type="dxa"/>
              <w:bottom w:w="55" w:type="dxa"/>
              <w:right w:w="100" w:type="dxa"/>
            </w:tcMar>
          </w:tcPr>
          <w:p w14:paraId="55171C92" w14:textId="77777777" w:rsidR="00502E4C" w:rsidRDefault="00000000">
            <w:r>
              <w:rPr>
                <w:b/>
                <w:bCs/>
                <w:sz w:val="20"/>
                <w:szCs w:val="20"/>
              </w:rPr>
              <w:t>Rôle</w:t>
            </w:r>
          </w:p>
        </w:tc>
      </w:tr>
      <w:tr w:rsidR="00502E4C" w14:paraId="0652FB18" w14:textId="77777777">
        <w:tblPrEx>
          <w:tblCellMar>
            <w:top w:w="0" w:type="dxa"/>
            <w:bottom w:w="0" w:type="dxa"/>
          </w:tblCellMar>
        </w:tblPrEx>
        <w:trPr>
          <w:cantSplit/>
        </w:trPr>
        <w:tc>
          <w:tcPr>
            <w:tcW w:w="2100" w:type="dxa"/>
            <w:tcMar>
              <w:top w:w="55" w:type="dxa"/>
              <w:left w:w="100" w:type="dxa"/>
              <w:bottom w:w="55" w:type="dxa"/>
              <w:right w:w="100" w:type="dxa"/>
            </w:tcMar>
          </w:tcPr>
          <w:p w14:paraId="63AE9B16" w14:textId="77777777" w:rsidR="00502E4C" w:rsidRDefault="00000000">
            <w:r>
              <w:rPr>
                <w:rFonts w:ascii="Consolas" w:hAnsi="Consolas" w:cs="Consolas"/>
                <w:color w:val="E97132" w:themeColor="accent2"/>
                <w:sz w:val="18"/>
                <w:szCs w:val="18"/>
              </w:rPr>
              <w:t>Etudiant</w:t>
            </w:r>
          </w:p>
        </w:tc>
        <w:tc>
          <w:tcPr>
            <w:tcW w:w="4000" w:type="dxa"/>
            <w:tcMar>
              <w:top w:w="55" w:type="dxa"/>
              <w:left w:w="100" w:type="dxa"/>
              <w:bottom w:w="55" w:type="dxa"/>
              <w:right w:w="100" w:type="dxa"/>
            </w:tcMar>
          </w:tcPr>
          <w:p w14:paraId="3C8086AA" w14:textId="77777777" w:rsidR="00502E4C" w:rsidRDefault="00000000">
            <w:r>
              <w:rPr>
                <w:rFonts w:ascii="Consolas" w:hAnsi="Consolas" w:cs="Consolas"/>
                <w:color w:val="E97132" w:themeColor="accent2"/>
                <w:sz w:val="18"/>
                <w:szCs w:val="18"/>
              </w:rPr>
              <w:t>Etudiant(String nom, String prenom)</w:t>
            </w:r>
          </w:p>
        </w:tc>
        <w:tc>
          <w:tcPr>
            <w:tcW w:w="3260" w:type="dxa"/>
            <w:tcMar>
              <w:top w:w="55" w:type="dxa"/>
              <w:left w:w="100" w:type="dxa"/>
              <w:bottom w:w="55" w:type="dxa"/>
              <w:right w:w="100" w:type="dxa"/>
            </w:tcMar>
          </w:tcPr>
          <w:p w14:paraId="29BB0246" w14:textId="77777777" w:rsidR="00502E4C" w:rsidRDefault="00000000">
            <w:r>
              <w:rPr>
                <w:sz w:val="20"/>
                <w:szCs w:val="20"/>
              </w:rPr>
              <w:t>Attribue le matricule suivant</w:t>
            </w:r>
          </w:p>
        </w:tc>
      </w:tr>
      <w:tr w:rsidR="00502E4C" w14:paraId="4F3F25CE" w14:textId="77777777">
        <w:tblPrEx>
          <w:tblCellMar>
            <w:top w:w="0" w:type="dxa"/>
            <w:bottom w:w="0" w:type="dxa"/>
          </w:tblCellMar>
        </w:tblPrEx>
        <w:trPr>
          <w:cantSplit/>
        </w:trPr>
        <w:tc>
          <w:tcPr>
            <w:tcW w:w="2100" w:type="dxa"/>
            <w:tcMar>
              <w:top w:w="55" w:type="dxa"/>
              <w:left w:w="100" w:type="dxa"/>
              <w:bottom w:w="55" w:type="dxa"/>
              <w:right w:w="100" w:type="dxa"/>
            </w:tcMar>
          </w:tcPr>
          <w:p w14:paraId="38777C05" w14:textId="77777777" w:rsidR="00502E4C" w:rsidRDefault="00000000">
            <w:r>
              <w:rPr>
                <w:rFonts w:ascii="Consolas" w:hAnsi="Consolas" w:cs="Consolas"/>
                <w:color w:val="E97132" w:themeColor="accent2"/>
                <w:sz w:val="18"/>
                <w:szCs w:val="18"/>
              </w:rPr>
              <w:t>getMatricule</w:t>
            </w:r>
          </w:p>
        </w:tc>
        <w:tc>
          <w:tcPr>
            <w:tcW w:w="4000" w:type="dxa"/>
            <w:tcMar>
              <w:top w:w="55" w:type="dxa"/>
              <w:left w:w="100" w:type="dxa"/>
              <w:bottom w:w="55" w:type="dxa"/>
              <w:right w:w="100" w:type="dxa"/>
            </w:tcMar>
          </w:tcPr>
          <w:p w14:paraId="5ADD9D69" w14:textId="77777777" w:rsidR="00502E4C" w:rsidRDefault="00000000">
            <w:r>
              <w:rPr>
                <w:rFonts w:ascii="Consolas" w:hAnsi="Consolas" w:cs="Consolas"/>
                <w:color w:val="E97132" w:themeColor="accent2"/>
                <w:sz w:val="18"/>
                <w:szCs w:val="18"/>
              </w:rPr>
              <w:t>String getMatricule()</w:t>
            </w:r>
          </w:p>
        </w:tc>
        <w:tc>
          <w:tcPr>
            <w:tcW w:w="3260" w:type="dxa"/>
            <w:tcMar>
              <w:top w:w="55" w:type="dxa"/>
              <w:left w:w="100" w:type="dxa"/>
              <w:bottom w:w="55" w:type="dxa"/>
              <w:right w:w="100" w:type="dxa"/>
            </w:tcMar>
          </w:tcPr>
          <w:p w14:paraId="02ECBDEF" w14:textId="77777777" w:rsidR="00502E4C" w:rsidRDefault="00000000">
            <w:r>
              <w:rPr>
                <w:rFonts w:ascii="Consolas" w:hAnsi="Consolas" w:cs="Consolas"/>
                <w:color w:val="E97132" w:themeColor="accent2"/>
                <w:sz w:val="18"/>
                <w:szCs w:val="18"/>
              </w:rPr>
              <w:t>"ET-"</w:t>
            </w:r>
            <w:r>
              <w:rPr>
                <w:sz w:val="20"/>
                <w:szCs w:val="20"/>
              </w:rPr>
              <w:t xml:space="preserve"> et le numéro sur quatre chiffres</w:t>
            </w:r>
          </w:p>
        </w:tc>
      </w:tr>
      <w:tr w:rsidR="00502E4C" w14:paraId="6DDF212B" w14:textId="77777777">
        <w:tblPrEx>
          <w:tblCellMar>
            <w:top w:w="0" w:type="dxa"/>
            <w:bottom w:w="0" w:type="dxa"/>
          </w:tblCellMar>
        </w:tblPrEx>
        <w:trPr>
          <w:cantSplit/>
        </w:trPr>
        <w:tc>
          <w:tcPr>
            <w:tcW w:w="2100" w:type="dxa"/>
            <w:tcMar>
              <w:top w:w="55" w:type="dxa"/>
              <w:left w:w="100" w:type="dxa"/>
              <w:bottom w:w="55" w:type="dxa"/>
              <w:right w:w="100" w:type="dxa"/>
            </w:tcMar>
          </w:tcPr>
          <w:p w14:paraId="449A4194" w14:textId="77777777" w:rsidR="00502E4C" w:rsidRDefault="00000000">
            <w:r>
              <w:rPr>
                <w:rFonts w:ascii="Consolas" w:hAnsi="Consolas" w:cs="Consolas"/>
                <w:color w:val="E97132" w:themeColor="accent2"/>
                <w:sz w:val="18"/>
                <w:szCs w:val="18"/>
              </w:rPr>
              <w:lastRenderedPageBreak/>
              <w:t>getNombreCrees</w:t>
            </w:r>
          </w:p>
        </w:tc>
        <w:tc>
          <w:tcPr>
            <w:tcW w:w="4000" w:type="dxa"/>
            <w:tcMar>
              <w:top w:w="55" w:type="dxa"/>
              <w:left w:w="100" w:type="dxa"/>
              <w:bottom w:w="55" w:type="dxa"/>
              <w:right w:w="100" w:type="dxa"/>
            </w:tcMar>
          </w:tcPr>
          <w:p w14:paraId="6CD2B144" w14:textId="77777777" w:rsidR="00502E4C" w:rsidRDefault="00000000">
            <w:r>
              <w:rPr>
                <w:rFonts w:ascii="Consolas" w:hAnsi="Consolas" w:cs="Consolas"/>
                <w:color w:val="E97132" w:themeColor="accent2"/>
                <w:sz w:val="18"/>
                <w:szCs w:val="18"/>
              </w:rPr>
              <w:t>static int getNombreCrees()</w:t>
            </w:r>
          </w:p>
        </w:tc>
        <w:tc>
          <w:tcPr>
            <w:tcW w:w="3260" w:type="dxa"/>
            <w:tcMar>
              <w:top w:w="55" w:type="dxa"/>
              <w:left w:w="100" w:type="dxa"/>
              <w:bottom w:w="55" w:type="dxa"/>
              <w:right w:w="100" w:type="dxa"/>
            </w:tcMar>
          </w:tcPr>
          <w:p w14:paraId="69E76A1F" w14:textId="77777777" w:rsidR="00502E4C" w:rsidRDefault="00000000">
            <w:r>
              <w:rPr>
                <w:sz w:val="20"/>
                <w:szCs w:val="20"/>
              </w:rPr>
              <w:t>Les étudiants créés depuis le lancement</w:t>
            </w:r>
          </w:p>
        </w:tc>
      </w:tr>
      <w:tr w:rsidR="00502E4C" w14:paraId="41FDBCDB" w14:textId="77777777">
        <w:tblPrEx>
          <w:tblCellMar>
            <w:top w:w="0" w:type="dxa"/>
            <w:bottom w:w="0" w:type="dxa"/>
          </w:tblCellMar>
        </w:tblPrEx>
        <w:trPr>
          <w:cantSplit/>
        </w:trPr>
        <w:tc>
          <w:tcPr>
            <w:tcW w:w="2100" w:type="dxa"/>
            <w:tcMar>
              <w:top w:w="55" w:type="dxa"/>
              <w:left w:w="100" w:type="dxa"/>
              <w:bottom w:w="55" w:type="dxa"/>
              <w:right w:w="100" w:type="dxa"/>
            </w:tcMar>
          </w:tcPr>
          <w:p w14:paraId="24085CC5" w14:textId="77777777" w:rsidR="00502E4C" w:rsidRDefault="00000000">
            <w:r>
              <w:rPr>
                <w:rFonts w:ascii="Consolas" w:hAnsi="Consolas" w:cs="Consolas"/>
                <w:color w:val="E97132" w:themeColor="accent2"/>
                <w:sz w:val="18"/>
                <w:szCs w:val="18"/>
              </w:rPr>
              <w:t>toString</w:t>
            </w:r>
          </w:p>
        </w:tc>
        <w:tc>
          <w:tcPr>
            <w:tcW w:w="4000" w:type="dxa"/>
            <w:tcMar>
              <w:top w:w="55" w:type="dxa"/>
              <w:left w:w="100" w:type="dxa"/>
              <w:bottom w:w="55" w:type="dxa"/>
              <w:right w:w="100" w:type="dxa"/>
            </w:tcMar>
          </w:tcPr>
          <w:p w14:paraId="6FDBA57D" w14:textId="77777777" w:rsidR="00502E4C" w:rsidRDefault="00000000">
            <w:r>
              <w:rPr>
                <w:rFonts w:ascii="Consolas" w:hAnsi="Consolas" w:cs="Consolas"/>
                <w:color w:val="E97132" w:themeColor="accent2"/>
                <w:sz w:val="18"/>
                <w:szCs w:val="18"/>
              </w:rPr>
              <w:t>String toString()</w:t>
            </w:r>
          </w:p>
        </w:tc>
        <w:tc>
          <w:tcPr>
            <w:tcW w:w="3260" w:type="dxa"/>
            <w:tcMar>
              <w:top w:w="55" w:type="dxa"/>
              <w:left w:w="100" w:type="dxa"/>
              <w:bottom w:w="55" w:type="dxa"/>
              <w:right w:w="100" w:type="dxa"/>
            </w:tcMar>
          </w:tcPr>
          <w:p w14:paraId="5868A7E4" w14:textId="77777777" w:rsidR="00502E4C" w:rsidRDefault="00000000">
            <w:r>
              <w:rPr>
                <w:rFonts w:ascii="Consolas" w:hAnsi="Consolas" w:cs="Consolas"/>
                <w:color w:val="E97132" w:themeColor="accent2"/>
                <w:sz w:val="18"/>
                <w:szCs w:val="18"/>
              </w:rPr>
              <w:t>"ET-0042 Lovelace Ada"</w:t>
            </w:r>
          </w:p>
        </w:tc>
      </w:tr>
      <w:tr w:rsidR="00502E4C" w14:paraId="7392973E" w14:textId="77777777">
        <w:tblPrEx>
          <w:tblCellMar>
            <w:top w:w="0" w:type="dxa"/>
            <w:bottom w:w="0" w:type="dxa"/>
          </w:tblCellMar>
        </w:tblPrEx>
        <w:trPr>
          <w:cantSplit/>
        </w:trPr>
        <w:tc>
          <w:tcPr>
            <w:tcW w:w="2100" w:type="dxa"/>
            <w:tcMar>
              <w:top w:w="55" w:type="dxa"/>
              <w:left w:w="100" w:type="dxa"/>
              <w:bottom w:w="55" w:type="dxa"/>
              <w:right w:w="100" w:type="dxa"/>
            </w:tcMar>
          </w:tcPr>
          <w:p w14:paraId="3E42EE08" w14:textId="77777777" w:rsidR="00502E4C" w:rsidRDefault="00000000">
            <w:r>
              <w:rPr>
                <w:rFonts w:ascii="Consolas" w:hAnsi="Consolas" w:cs="Consolas"/>
                <w:color w:val="E97132" w:themeColor="accent2"/>
                <w:sz w:val="18"/>
                <w:szCs w:val="18"/>
              </w:rPr>
              <w:t>ParNom</w:t>
            </w:r>
          </w:p>
        </w:tc>
        <w:tc>
          <w:tcPr>
            <w:tcW w:w="4000" w:type="dxa"/>
            <w:tcMar>
              <w:top w:w="55" w:type="dxa"/>
              <w:left w:w="100" w:type="dxa"/>
              <w:bottom w:w="55" w:type="dxa"/>
              <w:right w:w="100" w:type="dxa"/>
            </w:tcMar>
          </w:tcPr>
          <w:p w14:paraId="28B285E5" w14:textId="77777777" w:rsidR="00502E4C" w:rsidRDefault="00000000">
            <w:r>
              <w:rPr>
                <w:rFonts w:ascii="Consolas" w:hAnsi="Consolas" w:cs="Consolas"/>
                <w:color w:val="E97132" w:themeColor="accent2"/>
                <w:sz w:val="18"/>
                <w:szCs w:val="18"/>
              </w:rPr>
              <w:t>implements Comparator&lt;Etudiant&gt;</w:t>
            </w:r>
          </w:p>
        </w:tc>
        <w:tc>
          <w:tcPr>
            <w:tcW w:w="3260" w:type="dxa"/>
            <w:tcMar>
              <w:top w:w="55" w:type="dxa"/>
              <w:left w:w="100" w:type="dxa"/>
              <w:bottom w:w="55" w:type="dxa"/>
              <w:right w:w="100" w:type="dxa"/>
            </w:tcMar>
          </w:tcPr>
          <w:p w14:paraId="63C765A0" w14:textId="77777777" w:rsidR="00502E4C" w:rsidRDefault="00000000">
            <w:r>
              <w:rPr>
                <w:sz w:val="20"/>
                <w:szCs w:val="20"/>
              </w:rPr>
              <w:t>Par nom, puis par prénom</w:t>
            </w:r>
          </w:p>
        </w:tc>
      </w:tr>
      <w:tr w:rsidR="00502E4C" w14:paraId="021F8364" w14:textId="77777777">
        <w:tblPrEx>
          <w:tblCellMar>
            <w:top w:w="0" w:type="dxa"/>
            <w:bottom w:w="0" w:type="dxa"/>
          </w:tblCellMar>
        </w:tblPrEx>
        <w:trPr>
          <w:cantSplit/>
        </w:trPr>
        <w:tc>
          <w:tcPr>
            <w:tcW w:w="2100" w:type="dxa"/>
            <w:tcMar>
              <w:top w:w="55" w:type="dxa"/>
              <w:left w:w="100" w:type="dxa"/>
              <w:bottom w:w="55" w:type="dxa"/>
              <w:right w:w="100" w:type="dxa"/>
            </w:tcMar>
          </w:tcPr>
          <w:p w14:paraId="59C129D8" w14:textId="77777777" w:rsidR="00502E4C" w:rsidRDefault="00000000">
            <w:r>
              <w:rPr>
                <w:rFonts w:ascii="Consolas" w:hAnsi="Consolas" w:cs="Consolas"/>
                <w:color w:val="E97132" w:themeColor="accent2"/>
                <w:sz w:val="18"/>
                <w:szCs w:val="18"/>
              </w:rPr>
              <w:t>Registre.inscrire</w:t>
            </w:r>
          </w:p>
        </w:tc>
        <w:tc>
          <w:tcPr>
            <w:tcW w:w="4000" w:type="dxa"/>
            <w:tcMar>
              <w:top w:w="55" w:type="dxa"/>
              <w:left w:w="100" w:type="dxa"/>
              <w:bottom w:w="55" w:type="dxa"/>
              <w:right w:w="100" w:type="dxa"/>
            </w:tcMar>
          </w:tcPr>
          <w:p w14:paraId="626F3B21" w14:textId="77777777" w:rsidR="00502E4C" w:rsidRDefault="00000000">
            <w:r>
              <w:rPr>
                <w:rFonts w:ascii="Consolas" w:hAnsi="Consolas" w:cs="Consolas"/>
                <w:color w:val="E97132" w:themeColor="accent2"/>
                <w:sz w:val="18"/>
                <w:szCs w:val="18"/>
              </w:rPr>
              <w:t>void inscrire(Etudiant)</w:t>
            </w:r>
          </w:p>
        </w:tc>
        <w:tc>
          <w:tcPr>
            <w:tcW w:w="3260" w:type="dxa"/>
            <w:tcMar>
              <w:top w:w="55" w:type="dxa"/>
              <w:left w:w="100" w:type="dxa"/>
              <w:bottom w:w="55" w:type="dxa"/>
              <w:right w:w="100" w:type="dxa"/>
            </w:tcMar>
          </w:tcPr>
          <w:p w14:paraId="603C3DE6" w14:textId="77777777" w:rsidR="00502E4C" w:rsidRDefault="00000000">
            <w:r>
              <w:rPr>
                <w:rFonts w:ascii="Consolas" w:hAnsi="Consolas" w:cs="Consolas"/>
                <w:color w:val="E97132" w:themeColor="accent2"/>
                <w:sz w:val="18"/>
                <w:szCs w:val="18"/>
              </w:rPr>
              <w:t>IllegalArgumentException</w:t>
            </w:r>
            <w:r>
              <w:rPr>
                <w:sz w:val="20"/>
                <w:szCs w:val="20"/>
              </w:rPr>
              <w:t xml:space="preserve"> si déjà inscrit</w:t>
            </w:r>
          </w:p>
        </w:tc>
      </w:tr>
      <w:tr w:rsidR="00502E4C" w14:paraId="1C3D4ABC" w14:textId="77777777">
        <w:tblPrEx>
          <w:tblCellMar>
            <w:top w:w="0" w:type="dxa"/>
            <w:bottom w:w="0" w:type="dxa"/>
          </w:tblCellMar>
        </w:tblPrEx>
        <w:trPr>
          <w:cantSplit/>
        </w:trPr>
        <w:tc>
          <w:tcPr>
            <w:tcW w:w="2100" w:type="dxa"/>
            <w:tcMar>
              <w:top w:w="55" w:type="dxa"/>
              <w:left w:w="100" w:type="dxa"/>
              <w:bottom w:w="55" w:type="dxa"/>
              <w:right w:w="100" w:type="dxa"/>
            </w:tcMar>
          </w:tcPr>
          <w:p w14:paraId="0E0036D9" w14:textId="77777777" w:rsidR="00502E4C" w:rsidRDefault="00000000">
            <w:r>
              <w:rPr>
                <w:rFonts w:ascii="Consolas" w:hAnsi="Consolas" w:cs="Consolas"/>
                <w:color w:val="E97132" w:themeColor="accent2"/>
                <w:sz w:val="18"/>
                <w:szCs w:val="18"/>
              </w:rPr>
              <w:t>Registre.trouver</w:t>
            </w:r>
          </w:p>
        </w:tc>
        <w:tc>
          <w:tcPr>
            <w:tcW w:w="4000" w:type="dxa"/>
            <w:tcMar>
              <w:top w:w="55" w:type="dxa"/>
              <w:left w:w="100" w:type="dxa"/>
              <w:bottom w:w="55" w:type="dxa"/>
              <w:right w:w="100" w:type="dxa"/>
            </w:tcMar>
          </w:tcPr>
          <w:p w14:paraId="3944DA0F" w14:textId="77777777" w:rsidR="00502E4C" w:rsidRDefault="00000000">
            <w:r>
              <w:rPr>
                <w:rFonts w:ascii="Consolas" w:hAnsi="Consolas" w:cs="Consolas"/>
                <w:color w:val="E97132" w:themeColor="accent2"/>
                <w:sz w:val="18"/>
                <w:szCs w:val="18"/>
              </w:rPr>
              <w:t>Etudiant trouver(String) throws EtudiantInconnuException</w:t>
            </w:r>
          </w:p>
        </w:tc>
        <w:tc>
          <w:tcPr>
            <w:tcW w:w="3260" w:type="dxa"/>
            <w:tcMar>
              <w:top w:w="55" w:type="dxa"/>
              <w:left w:w="100" w:type="dxa"/>
              <w:bottom w:w="55" w:type="dxa"/>
              <w:right w:w="100" w:type="dxa"/>
            </w:tcMar>
          </w:tcPr>
          <w:p w14:paraId="216E36E9" w14:textId="77777777" w:rsidR="00502E4C" w:rsidRDefault="00000000">
            <w:r>
              <w:rPr>
                <w:sz w:val="20"/>
                <w:szCs w:val="20"/>
              </w:rPr>
              <w:t>Par matricule ; l'exception est contrôlée et cite le matricule</w:t>
            </w:r>
          </w:p>
        </w:tc>
      </w:tr>
      <w:tr w:rsidR="00502E4C" w14:paraId="5966E9F6" w14:textId="77777777">
        <w:tblPrEx>
          <w:tblCellMar>
            <w:top w:w="0" w:type="dxa"/>
            <w:bottom w:w="0" w:type="dxa"/>
          </w:tblCellMar>
        </w:tblPrEx>
        <w:trPr>
          <w:cantSplit/>
        </w:trPr>
        <w:tc>
          <w:tcPr>
            <w:tcW w:w="2100" w:type="dxa"/>
            <w:tcMar>
              <w:top w:w="55" w:type="dxa"/>
              <w:left w:w="100" w:type="dxa"/>
              <w:bottom w:w="55" w:type="dxa"/>
              <w:right w:w="100" w:type="dxa"/>
            </w:tcMar>
          </w:tcPr>
          <w:p w14:paraId="7668C9B6" w14:textId="77777777" w:rsidR="00502E4C" w:rsidRDefault="00000000">
            <w:r>
              <w:rPr>
                <w:rFonts w:ascii="Consolas" w:hAnsi="Consolas" w:cs="Consolas"/>
                <w:color w:val="E97132" w:themeColor="accent2"/>
                <w:sz w:val="18"/>
                <w:szCs w:val="18"/>
              </w:rPr>
              <w:t>Registre.parNom</w:t>
            </w:r>
          </w:p>
        </w:tc>
        <w:tc>
          <w:tcPr>
            <w:tcW w:w="4000" w:type="dxa"/>
            <w:tcMar>
              <w:top w:w="55" w:type="dxa"/>
              <w:left w:w="100" w:type="dxa"/>
              <w:bottom w:w="55" w:type="dxa"/>
              <w:right w:w="100" w:type="dxa"/>
            </w:tcMar>
          </w:tcPr>
          <w:p w14:paraId="2D0F4CE5" w14:textId="77777777" w:rsidR="00502E4C" w:rsidRDefault="00000000">
            <w:r>
              <w:rPr>
                <w:rFonts w:ascii="Consolas" w:hAnsi="Consolas" w:cs="Consolas"/>
                <w:color w:val="E97132" w:themeColor="accent2"/>
                <w:sz w:val="18"/>
                <w:szCs w:val="18"/>
              </w:rPr>
              <w:t>List&lt;Etudiant&gt; parNom()</w:t>
            </w:r>
          </w:p>
        </w:tc>
        <w:tc>
          <w:tcPr>
            <w:tcW w:w="3260" w:type="dxa"/>
            <w:tcMar>
              <w:top w:w="55" w:type="dxa"/>
              <w:left w:w="100" w:type="dxa"/>
              <w:bottom w:w="55" w:type="dxa"/>
              <w:right w:w="100" w:type="dxa"/>
            </w:tcMar>
          </w:tcPr>
          <w:p w14:paraId="3F05B7BF" w14:textId="77777777" w:rsidR="00502E4C" w:rsidRDefault="00000000">
            <w:r>
              <w:rPr>
                <w:sz w:val="20"/>
                <w:szCs w:val="20"/>
              </w:rPr>
              <w:t xml:space="preserve">Tous les inscrits, triés avec </w:t>
            </w:r>
            <w:r>
              <w:rPr>
                <w:rFonts w:ascii="Consolas" w:hAnsi="Consolas" w:cs="Consolas"/>
                <w:color w:val="E97132" w:themeColor="accent2"/>
                <w:sz w:val="18"/>
                <w:szCs w:val="18"/>
              </w:rPr>
              <w:t>ParNom</w:t>
            </w:r>
          </w:p>
        </w:tc>
      </w:tr>
      <w:tr w:rsidR="00502E4C" w14:paraId="11D1C680" w14:textId="77777777">
        <w:tblPrEx>
          <w:tblCellMar>
            <w:top w:w="0" w:type="dxa"/>
            <w:bottom w:w="0" w:type="dxa"/>
          </w:tblCellMar>
        </w:tblPrEx>
        <w:trPr>
          <w:cantSplit/>
        </w:trPr>
        <w:tc>
          <w:tcPr>
            <w:tcW w:w="2100" w:type="dxa"/>
            <w:tcMar>
              <w:top w:w="55" w:type="dxa"/>
              <w:left w:w="100" w:type="dxa"/>
              <w:bottom w:w="55" w:type="dxa"/>
              <w:right w:w="100" w:type="dxa"/>
            </w:tcMar>
          </w:tcPr>
          <w:p w14:paraId="5C2A5875" w14:textId="77777777" w:rsidR="00502E4C" w:rsidRDefault="00000000">
            <w:r>
              <w:rPr>
                <w:rFonts w:ascii="Consolas" w:hAnsi="Consolas" w:cs="Consolas"/>
                <w:color w:val="E97132" w:themeColor="accent2"/>
                <w:sz w:val="18"/>
                <w:szCs w:val="18"/>
              </w:rPr>
              <w:t>Registre.parInitiale</w:t>
            </w:r>
          </w:p>
        </w:tc>
        <w:tc>
          <w:tcPr>
            <w:tcW w:w="4000" w:type="dxa"/>
            <w:tcMar>
              <w:top w:w="55" w:type="dxa"/>
              <w:left w:w="100" w:type="dxa"/>
              <w:bottom w:w="55" w:type="dxa"/>
              <w:right w:w="100" w:type="dxa"/>
            </w:tcMar>
          </w:tcPr>
          <w:p w14:paraId="5F907564" w14:textId="77777777" w:rsidR="00502E4C" w:rsidRDefault="00000000">
            <w:r>
              <w:rPr>
                <w:rFonts w:ascii="Consolas" w:hAnsi="Consolas" w:cs="Consolas"/>
                <w:color w:val="E97132" w:themeColor="accent2"/>
                <w:sz w:val="18"/>
                <w:szCs w:val="18"/>
              </w:rPr>
              <w:t>Map&lt;Character, Integer&gt; parInitiale()</w:t>
            </w:r>
          </w:p>
        </w:tc>
        <w:tc>
          <w:tcPr>
            <w:tcW w:w="3260" w:type="dxa"/>
            <w:tcMar>
              <w:top w:w="55" w:type="dxa"/>
              <w:left w:w="100" w:type="dxa"/>
              <w:bottom w:w="55" w:type="dxa"/>
              <w:right w:w="100" w:type="dxa"/>
            </w:tcMar>
          </w:tcPr>
          <w:p w14:paraId="43F464F4" w14:textId="77777777" w:rsidR="00502E4C" w:rsidRDefault="00000000">
            <w:r>
              <w:rPr>
                <w:rFonts w:ascii="Consolas" w:hAnsi="Consolas" w:cs="Consolas"/>
                <w:color w:val="E97132" w:themeColor="accent2"/>
                <w:sz w:val="18"/>
                <w:szCs w:val="18"/>
              </w:rPr>
              <w:t>{L=2, T=1}</w:t>
            </w:r>
            <w:r>
              <w:rPr>
                <w:sz w:val="20"/>
                <w:szCs w:val="20"/>
              </w:rPr>
              <w:t xml:space="preserve"> pour Lovelace, Liskov et Turing</w:t>
            </w:r>
          </w:p>
        </w:tc>
      </w:tr>
    </w:tbl>
    <w:p w14:paraId="37B8D885" w14:textId="77777777" w:rsidR="00502E4C" w:rsidRDefault="00000000">
      <w:pPr>
        <w:pStyle w:val="Titre3"/>
        <w:keepNext/>
        <w:spacing w:before="240" w:after="100"/>
      </w:pPr>
      <w:r>
        <w:rPr>
          <w:b/>
          <w:bCs/>
          <w:color w:val="595959"/>
        </w:rPr>
        <w:t>Ce qu'il faut remarquer</w:t>
      </w:r>
    </w:p>
    <w:p w14:paraId="49572CC0" w14:textId="77777777" w:rsidR="00502E4C" w:rsidRDefault="00000000">
      <w:pPr>
        <w:spacing w:after="120"/>
      </w:pPr>
      <w:r>
        <w:t xml:space="preserve">Le compteur ne peut appartenir à aucun étudiant, puisqu'il les compte tous : il est </w:t>
      </w:r>
      <w:r>
        <w:rPr>
          <w:rFonts w:ascii="Consolas" w:hAnsi="Consolas" w:cs="Consolas"/>
          <w:color w:val="E97132" w:themeColor="accent2"/>
          <w:sz w:val="18"/>
          <w:szCs w:val="18"/>
        </w:rPr>
        <w:t>static</w:t>
      </w:r>
      <w:r>
        <w:t>, et son accesseur aussi (</w:t>
      </w:r>
      <w:r>
        <w:rPr>
          <w:rFonts w:ascii="Consolas" w:hAnsi="Consolas" w:cs="Consolas"/>
          <w:color w:val="E97132" w:themeColor="accent2"/>
          <w:sz w:val="18"/>
          <w:szCs w:val="18"/>
        </w:rPr>
        <w:t>STA</w:t>
      </w:r>
      <w:r>
        <w:t xml:space="preserve">). Les valeurs d'une </w:t>
      </w:r>
      <w:r>
        <w:rPr>
          <w:rFonts w:ascii="Consolas" w:hAnsi="Consolas" w:cs="Consolas"/>
          <w:color w:val="E97132" w:themeColor="accent2"/>
          <w:sz w:val="18"/>
          <w:szCs w:val="18"/>
        </w:rPr>
        <w:t>Map</w:t>
      </w:r>
      <w:r>
        <w:t xml:space="preserve"> ne se trient pas sur place : copiez-les dans une liste, puis triez la liste. Pour compter par initiale, </w:t>
      </w:r>
      <w:r>
        <w:rPr>
          <w:rFonts w:ascii="Consolas" w:hAnsi="Consolas" w:cs="Consolas"/>
          <w:color w:val="E97132" w:themeColor="accent2"/>
          <w:sz w:val="18"/>
          <w:szCs w:val="18"/>
        </w:rPr>
        <w:t>getOrDefault</w:t>
      </w:r>
      <w:r>
        <w:t xml:space="preserve"> évite de tester si la lettre est déjà là.</w:t>
      </w:r>
    </w:p>
    <w:p w14:paraId="305C91B3"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3FA5E2C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A4E5299" w14:textId="77777777" w:rsidR="00502E4C" w:rsidRDefault="00000000">
            <w:pPr>
              <w:spacing w:after="80"/>
            </w:pPr>
            <w:r>
              <w:rPr>
                <w:rFonts w:ascii="Consolas" w:hAnsi="Consolas" w:cs="Consolas"/>
                <w:color w:val="E97132" w:themeColor="accent2"/>
                <w:sz w:val="18"/>
                <w:szCs w:val="18"/>
              </w:rPr>
              <w:t>be.ephec.java.rec.e04.RegistreTest</w:t>
            </w:r>
          </w:p>
          <w:p w14:paraId="59C397DD" w14:textId="77777777" w:rsidR="00502E4C" w:rsidRDefault="00000000">
            <w:r>
              <w:t xml:space="preserve">Vérifie que le compteur est un champ </w:t>
            </w:r>
            <w:r>
              <w:rPr>
                <w:rFonts w:ascii="Consolas" w:hAnsi="Consolas" w:cs="Consolas"/>
                <w:color w:val="E97132" w:themeColor="accent2"/>
                <w:sz w:val="18"/>
                <w:szCs w:val="18"/>
              </w:rPr>
              <w:t>static</w:t>
            </w:r>
            <w:r>
              <w:t>, qu'il avance d'un par création, le format du matricule, l'inscription et la recherche, l'exception contrôlée et son message, le refus du doublon, le comparateur, le tri et le compte par initiale.</w:t>
            </w:r>
          </w:p>
        </w:tc>
      </w:tr>
      <w:tr w:rsidR="00502E4C" w14:paraId="6842642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9FA0944" w14:textId="77777777" w:rsidR="00502E4C" w:rsidRDefault="00000000">
            <w:r>
              <w:rPr>
                <w:b/>
                <w:bCs/>
              </w:rPr>
              <w:t xml:space="preserve">Le compteur est partagé par tous les tests. </w:t>
            </w:r>
            <w:r>
              <w:rPr>
                <w:rFonts w:ascii="Consolas" w:hAnsi="Consolas" w:cs="Consolas"/>
                <w:color w:val="E97132" w:themeColor="accent2"/>
                <w:sz w:val="18"/>
                <w:szCs w:val="18"/>
              </w:rPr>
              <w:t>JUnit</w:t>
            </w:r>
            <w:r>
              <w:t xml:space="preserve"> ne garantit pas leur ordre : les tests ne supposent jamais que le prochain matricule sera </w:t>
            </w:r>
            <w:r>
              <w:rPr>
                <w:rFonts w:ascii="Consolas" w:hAnsi="Consolas" w:cs="Consolas"/>
                <w:color w:val="E97132" w:themeColor="accent2"/>
                <w:sz w:val="18"/>
                <w:szCs w:val="18"/>
              </w:rPr>
              <w:t>ET-0001</w:t>
            </w:r>
            <w:r>
              <w:t xml:space="preserve">, ils comparent avant et après. Gardez cette précaution en tête quand vous testerez vous-même une classe à état </w:t>
            </w:r>
            <w:r>
              <w:rPr>
                <w:rFonts w:ascii="Consolas" w:hAnsi="Consolas" w:cs="Consolas"/>
                <w:color w:val="E97132" w:themeColor="accent2"/>
                <w:sz w:val="18"/>
                <w:szCs w:val="18"/>
              </w:rPr>
              <w:t>static</w:t>
            </w:r>
            <w:r>
              <w:t>.</w:t>
            </w:r>
          </w:p>
        </w:tc>
      </w:tr>
    </w:tbl>
    <w:p w14:paraId="5608D59A" w14:textId="77777777" w:rsidR="00502E4C" w:rsidRDefault="00000000">
      <w:pPr>
        <w:pStyle w:val="Titre3"/>
        <w:keepNext/>
        <w:spacing w:before="240" w:after="100"/>
      </w:pPr>
      <w:r>
        <w:rPr>
          <w:b/>
          <w:bCs/>
          <w:color w:val="595959"/>
        </w:rPr>
        <w:t>Questions à se poser</w:t>
      </w:r>
    </w:p>
    <w:p w14:paraId="2BF75FF2" w14:textId="77777777" w:rsidR="00502E4C" w:rsidRDefault="00000000">
      <w:pPr>
        <w:pStyle w:val="Paragraphedeliste"/>
        <w:numPr>
          <w:ilvl w:val="0"/>
          <w:numId w:val="16"/>
        </w:numPr>
        <w:spacing w:after="60"/>
      </w:pPr>
      <w:r>
        <w:t xml:space="preserve">Pourquoi </w:t>
      </w:r>
      <w:r>
        <w:rPr>
          <w:rFonts w:ascii="Consolas" w:hAnsi="Consolas" w:cs="Consolas"/>
          <w:color w:val="E97132" w:themeColor="accent2"/>
          <w:sz w:val="18"/>
          <w:szCs w:val="18"/>
        </w:rPr>
        <w:t>inscrire</w:t>
      </w:r>
      <w:r>
        <w:t xml:space="preserve"> lève-t-elle une exception du JDK, et </w:t>
      </w:r>
      <w:r>
        <w:rPr>
          <w:rFonts w:ascii="Consolas" w:hAnsi="Consolas" w:cs="Consolas"/>
          <w:color w:val="E97132" w:themeColor="accent2"/>
          <w:sz w:val="18"/>
          <w:szCs w:val="18"/>
        </w:rPr>
        <w:t>trouver</w:t>
      </w:r>
      <w:r>
        <w:t xml:space="preserve"> une exception à vous ? Qu'est-ce qui distingue les deux situations ? Voir </w:t>
      </w:r>
      <w:r>
        <w:rPr>
          <w:rFonts w:ascii="Consolas" w:hAnsi="Consolas" w:cs="Consolas"/>
          <w:color w:val="E97132" w:themeColor="accent2"/>
          <w:sz w:val="18"/>
          <w:szCs w:val="18"/>
        </w:rPr>
        <w:t>CC-ERR.5</w:t>
      </w:r>
      <w:r>
        <w:t>.</w:t>
      </w:r>
    </w:p>
    <w:p w14:paraId="4C288913" w14:textId="77777777" w:rsidR="00502E4C" w:rsidRDefault="00000000">
      <w:pPr>
        <w:pStyle w:val="Paragraphedeliste"/>
        <w:numPr>
          <w:ilvl w:val="0"/>
          <w:numId w:val="16"/>
        </w:numPr>
        <w:spacing w:after="60"/>
      </w:pPr>
      <w:r>
        <w:t xml:space="preserve">Une </w:t>
      </w:r>
      <w:r>
        <w:rPr>
          <w:rFonts w:ascii="Consolas" w:hAnsi="Consolas" w:cs="Consolas"/>
          <w:color w:val="E97132" w:themeColor="accent2"/>
          <w:sz w:val="18"/>
          <w:szCs w:val="18"/>
        </w:rPr>
        <w:t>HashMap</w:t>
      </w:r>
      <w:r>
        <w:t xml:space="preserve"> ne garantit aucun ordre. Qu'auriez-vous dû choisir pour que </w:t>
      </w:r>
      <w:r>
        <w:rPr>
          <w:rFonts w:ascii="Consolas" w:hAnsi="Consolas" w:cs="Consolas"/>
          <w:color w:val="E97132" w:themeColor="accent2"/>
          <w:sz w:val="18"/>
          <w:szCs w:val="18"/>
        </w:rPr>
        <w:t>parInitiale</w:t>
      </w:r>
      <w:r>
        <w:t xml:space="preserve"> rende les lettres dans l'ordre alphabétique sans rien trier ?</w:t>
      </w:r>
    </w:p>
    <w:p w14:paraId="4A1F86A7" w14:textId="77777777" w:rsidR="00502E4C" w:rsidRDefault="00502E4C">
      <w:pPr>
        <w:pBdr>
          <w:bottom w:val="single" w:sz="6" w:space="1" w:color="A6A6A6"/>
        </w:pBdr>
        <w:spacing w:before="240" w:after="360"/>
      </w:pPr>
    </w:p>
    <w:p w14:paraId="367D8BF6" w14:textId="77777777" w:rsidR="00502E4C" w:rsidRDefault="00000000">
      <w:pPr>
        <w:pStyle w:val="Titre2"/>
        <w:keepNext/>
        <w:spacing w:before="360" w:after="160"/>
      </w:pPr>
      <w:bookmarkStart w:id="98" w:name="_Toc243775040"/>
      <w:r>
        <w:rPr>
          <w:b/>
          <w:bCs/>
          <w:color w:val="1F4E79"/>
          <w:sz w:val="30"/>
          <w:szCs w:val="30"/>
        </w:rPr>
        <w:t>REC.5 — Un compte bancaire, à partir de rien</w:t>
      </w:r>
      <w:bookmarkEnd w:id="98"/>
    </w:p>
    <w:p w14:paraId="096F274D"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be.ephec.java.rec.e05</w:t>
      </w:r>
    </w:p>
    <w:p w14:paraId="08435AAA" w14:textId="77777777" w:rsidR="00502E4C" w:rsidRDefault="00000000">
      <w:pPr>
        <w:pStyle w:val="Titre3"/>
        <w:keepNext/>
        <w:spacing w:before="240" w:after="100"/>
      </w:pPr>
      <w:r>
        <w:rPr>
          <w:b/>
          <w:bCs/>
          <w:color w:val="595959"/>
        </w:rPr>
        <w:t>Objectif</w:t>
      </w:r>
    </w:p>
    <w:p w14:paraId="1AF9ED3F" w14:textId="77777777" w:rsidR="00502E4C" w:rsidRDefault="00000000">
      <w:pPr>
        <w:spacing w:after="120"/>
      </w:pPr>
      <w:r>
        <w:t>Refaire la question 1 dans les conditions de l'examen : aucune classe n'existe, seule la classe de test dit ce qui est attendu.</w:t>
      </w:r>
    </w:p>
    <w:p w14:paraId="010F5A4A" w14:textId="77777777" w:rsidR="00502E4C" w:rsidRDefault="00000000">
      <w:pPr>
        <w:pStyle w:val="Titre3"/>
        <w:keepNext/>
        <w:spacing w:before="240" w:after="100"/>
      </w:pPr>
      <w:r>
        <w:rPr>
          <w:b/>
          <w:bCs/>
          <w:color w:val="595959"/>
        </w:rPr>
        <w:t>Ce qui change, et c'est beaucoup</w:t>
      </w:r>
    </w:p>
    <w:p w14:paraId="4507788A" w14:textId="77777777" w:rsidR="00502E4C" w:rsidRDefault="00000000">
      <w:pPr>
        <w:spacing w:after="120"/>
      </w:pPr>
      <w:r>
        <w:rPr>
          <w:b/>
          <w:bCs/>
        </w:rPr>
        <w:t xml:space="preserve">Cet exercice n'a pas de squelette, </w:t>
      </w:r>
      <w:r>
        <w:t xml:space="preserve">comme </w:t>
      </w:r>
      <w:hyperlink w:anchor="ex-ABS-5" w:history="1">
        <w:r>
          <w:rPr>
            <w:rFonts w:ascii="Consolas" w:hAnsi="Consolas" w:cs="Consolas"/>
            <w:color w:val="E97132" w:themeColor="accent2"/>
            <w:sz w:val="18"/>
            <w:szCs w:val="18"/>
          </w:rPr>
          <w:t>ABS.5</w:t>
        </w:r>
      </w:hyperlink>
      <w:r>
        <w:t xml:space="preserve">. Vous partez d'un fichier </w:t>
      </w:r>
      <w:r>
        <w:rPr>
          <w:rFonts w:ascii="Consolas" w:hAnsi="Consolas" w:cs="Consolas"/>
          <w:color w:val="E97132" w:themeColor="accent2"/>
          <w:sz w:val="18"/>
          <w:szCs w:val="18"/>
        </w:rPr>
        <w:t>Programme</w:t>
      </w:r>
      <w:r>
        <w:t xml:space="preserve"> vide, et vous créez les trois classes dans le package. Les noms sont imposés, parce que la classe de test les emploie ; tout le reste — les champs, la façon dont chaque exception reçoit ses informations, la forme des messages — est à vous.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6E043B4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AA80DB1" w14:textId="77777777" w:rsidR="00502E4C" w:rsidRDefault="00000000">
            <w:pPr>
              <w:spacing w:after="80"/>
            </w:pPr>
            <w:r>
              <w:rPr>
                <w:b/>
                <w:bCs/>
              </w:rPr>
              <w:lastRenderedPageBreak/>
              <w:t>La classe de test est fournie, mais en commentaire</w:t>
            </w:r>
          </w:p>
          <w:p w14:paraId="2C221026" w14:textId="77777777" w:rsidR="00502E4C" w:rsidRDefault="00000000">
            <w:pPr>
              <w:spacing w:after="80"/>
            </w:pPr>
            <w:r>
              <w:t>Elle appelle des classes qui n'existent pas encore. Un fichier qui ne compile pas empêche la compilation de tout le module — y compris les exercices déjà réussis.</w:t>
            </w:r>
          </w:p>
          <w:p w14:paraId="31D25B45" w14:textId="77777777" w:rsidR="00502E4C" w:rsidRDefault="00000000">
            <w:r>
              <w:t>Quand vos classes seront écrites : sélectionnez tout le contenu du fichier et faites Ctrl+/ pour retirer les commentaires d'un coup. Les noms attendus sont rappelés en tête du fichier.</w:t>
            </w:r>
          </w:p>
        </w:tc>
      </w:tr>
    </w:tbl>
    <w:p w14:paraId="336240F9" w14:textId="77777777" w:rsidR="00502E4C" w:rsidRDefault="00000000">
      <w:pPr>
        <w:pStyle w:val="Titre3"/>
        <w:keepNext/>
        <w:spacing w:before="240" w:after="100"/>
      </w:pPr>
      <w:r>
        <w:rPr>
          <w:b/>
          <w:bCs/>
          <w:color w:val="595959"/>
        </w:rPr>
        <w:t>Énoncé</w:t>
      </w:r>
    </w:p>
    <w:p w14:paraId="5B635CCF" w14:textId="77777777" w:rsidR="00502E4C" w:rsidRDefault="00000000">
      <w:pPr>
        <w:spacing w:after="120"/>
      </w:pPr>
      <w:r>
        <w:t xml:space="preserve">Un </w:t>
      </w:r>
      <w:r>
        <w:rPr>
          <w:rFonts w:ascii="Consolas" w:hAnsi="Consolas" w:cs="Consolas"/>
          <w:color w:val="E97132" w:themeColor="accent2"/>
          <w:sz w:val="18"/>
          <w:szCs w:val="18"/>
        </w:rPr>
        <w:t>CompteBancaire</w:t>
      </w:r>
      <w:r>
        <w:t xml:space="preserve"> a un numéro, un titulaire et un solde, nul à l'ouverture. On y dépose et on en retire de l'argent. Un montant négatif ou nul est refusé par une </w:t>
      </w:r>
      <w:r>
        <w:rPr>
          <w:rFonts w:ascii="Consolas" w:hAnsi="Consolas" w:cs="Consolas"/>
          <w:color w:val="E97132" w:themeColor="accent2"/>
          <w:sz w:val="18"/>
          <w:szCs w:val="18"/>
        </w:rPr>
        <w:t>MontantInvalideException</w:t>
      </w:r>
      <w:r>
        <w:t xml:space="preserve"> ; un retrait qui dépasse le solde, par une </w:t>
      </w:r>
      <w:r>
        <w:rPr>
          <w:rFonts w:ascii="Consolas" w:hAnsi="Consolas" w:cs="Consolas"/>
          <w:color w:val="E97132" w:themeColor="accent2"/>
          <w:sz w:val="18"/>
          <w:szCs w:val="18"/>
        </w:rPr>
        <w:t>SoldeInsuffisantException</w:t>
      </w:r>
      <w:r>
        <w:t xml:space="preserve"> dont le message cite le solde et le montant demandé. Une opération refusée ne change pas le solde.</w:t>
      </w:r>
    </w:p>
    <w:p w14:paraId="0DEC4E90" w14:textId="77777777" w:rsidR="00502E4C"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600"/>
        <w:gridCol w:w="2760"/>
      </w:tblGrid>
      <w:tr w:rsidR="00502E4C" w14:paraId="1E362235"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3D8EAA3A" w14:textId="77777777" w:rsidR="00502E4C" w:rsidRDefault="00000000">
            <w:r>
              <w:rPr>
                <w:b/>
                <w:bCs/>
                <w:sz w:val="20"/>
                <w:szCs w:val="20"/>
              </w:rPr>
              <w:t>Élément</w:t>
            </w:r>
          </w:p>
        </w:tc>
        <w:tc>
          <w:tcPr>
            <w:tcW w:w="4600" w:type="dxa"/>
            <w:shd w:val="clear" w:color="auto" w:fill="DEEAF6"/>
            <w:tcMar>
              <w:top w:w="55" w:type="dxa"/>
              <w:left w:w="100" w:type="dxa"/>
              <w:bottom w:w="55" w:type="dxa"/>
              <w:right w:w="100" w:type="dxa"/>
            </w:tcMar>
          </w:tcPr>
          <w:p w14:paraId="25254A97" w14:textId="77777777" w:rsidR="00502E4C" w:rsidRDefault="00000000">
            <w:r>
              <w:rPr>
                <w:b/>
                <w:bCs/>
                <w:sz w:val="20"/>
                <w:szCs w:val="20"/>
              </w:rPr>
              <w:t>Signature</w:t>
            </w:r>
          </w:p>
        </w:tc>
        <w:tc>
          <w:tcPr>
            <w:tcW w:w="2760" w:type="dxa"/>
            <w:shd w:val="clear" w:color="auto" w:fill="DEEAF6"/>
            <w:tcMar>
              <w:top w:w="55" w:type="dxa"/>
              <w:left w:w="100" w:type="dxa"/>
              <w:bottom w:w="55" w:type="dxa"/>
              <w:right w:w="100" w:type="dxa"/>
            </w:tcMar>
          </w:tcPr>
          <w:p w14:paraId="22AB3C54" w14:textId="77777777" w:rsidR="00502E4C" w:rsidRDefault="00000000">
            <w:r>
              <w:rPr>
                <w:b/>
                <w:bCs/>
                <w:sz w:val="20"/>
                <w:szCs w:val="20"/>
              </w:rPr>
              <w:t>Rôle</w:t>
            </w:r>
          </w:p>
        </w:tc>
      </w:tr>
      <w:tr w:rsidR="00502E4C" w14:paraId="547E9636" w14:textId="77777777">
        <w:tblPrEx>
          <w:tblCellMar>
            <w:top w:w="0" w:type="dxa"/>
            <w:bottom w:w="0" w:type="dxa"/>
          </w:tblCellMar>
        </w:tblPrEx>
        <w:trPr>
          <w:cantSplit/>
        </w:trPr>
        <w:tc>
          <w:tcPr>
            <w:tcW w:w="2000" w:type="dxa"/>
            <w:tcMar>
              <w:top w:w="55" w:type="dxa"/>
              <w:left w:w="100" w:type="dxa"/>
              <w:bottom w:w="55" w:type="dxa"/>
              <w:right w:w="100" w:type="dxa"/>
            </w:tcMar>
          </w:tcPr>
          <w:p w14:paraId="1DCB0DDE" w14:textId="77777777" w:rsidR="00502E4C" w:rsidRDefault="00000000">
            <w:r>
              <w:rPr>
                <w:rFonts w:ascii="Consolas" w:hAnsi="Consolas" w:cs="Consolas"/>
                <w:color w:val="E97132" w:themeColor="accent2"/>
                <w:sz w:val="18"/>
                <w:szCs w:val="18"/>
              </w:rPr>
              <w:t>constructeur</w:t>
            </w:r>
          </w:p>
        </w:tc>
        <w:tc>
          <w:tcPr>
            <w:tcW w:w="4600" w:type="dxa"/>
            <w:tcMar>
              <w:top w:w="55" w:type="dxa"/>
              <w:left w:w="100" w:type="dxa"/>
              <w:bottom w:w="55" w:type="dxa"/>
              <w:right w:w="100" w:type="dxa"/>
            </w:tcMar>
          </w:tcPr>
          <w:p w14:paraId="11DFC37C" w14:textId="77777777" w:rsidR="00502E4C" w:rsidRDefault="00000000">
            <w:r>
              <w:rPr>
                <w:rFonts w:ascii="Consolas" w:hAnsi="Consolas" w:cs="Consolas"/>
                <w:color w:val="E97132" w:themeColor="accent2"/>
                <w:sz w:val="18"/>
                <w:szCs w:val="18"/>
              </w:rPr>
              <w:t>CompteBancaire(String numero, String titulaire)</w:t>
            </w:r>
          </w:p>
        </w:tc>
        <w:tc>
          <w:tcPr>
            <w:tcW w:w="2760" w:type="dxa"/>
            <w:tcMar>
              <w:top w:w="55" w:type="dxa"/>
              <w:left w:w="100" w:type="dxa"/>
              <w:bottom w:w="55" w:type="dxa"/>
              <w:right w:w="100" w:type="dxa"/>
            </w:tcMar>
          </w:tcPr>
          <w:p w14:paraId="505B2A9D" w14:textId="77777777" w:rsidR="00502E4C" w:rsidRDefault="00000000">
            <w:r>
              <w:rPr>
                <w:sz w:val="20"/>
                <w:szCs w:val="20"/>
              </w:rPr>
              <w:t>Solde initial : 0</w:t>
            </w:r>
          </w:p>
        </w:tc>
      </w:tr>
      <w:tr w:rsidR="00502E4C" w:rsidRPr="007F5B30" w14:paraId="7B113A36" w14:textId="77777777">
        <w:tblPrEx>
          <w:tblCellMar>
            <w:top w:w="0" w:type="dxa"/>
            <w:bottom w:w="0" w:type="dxa"/>
          </w:tblCellMar>
        </w:tblPrEx>
        <w:trPr>
          <w:cantSplit/>
        </w:trPr>
        <w:tc>
          <w:tcPr>
            <w:tcW w:w="2000" w:type="dxa"/>
            <w:tcMar>
              <w:top w:w="55" w:type="dxa"/>
              <w:left w:w="100" w:type="dxa"/>
              <w:bottom w:w="55" w:type="dxa"/>
              <w:right w:w="100" w:type="dxa"/>
            </w:tcMar>
          </w:tcPr>
          <w:p w14:paraId="175572E8" w14:textId="77777777" w:rsidR="00502E4C" w:rsidRDefault="00000000">
            <w:r>
              <w:rPr>
                <w:rFonts w:ascii="Consolas" w:hAnsi="Consolas" w:cs="Consolas"/>
                <w:color w:val="E97132" w:themeColor="accent2"/>
                <w:sz w:val="18"/>
                <w:szCs w:val="18"/>
              </w:rPr>
              <w:t>accesseurs</w:t>
            </w:r>
          </w:p>
        </w:tc>
        <w:tc>
          <w:tcPr>
            <w:tcW w:w="4600" w:type="dxa"/>
            <w:tcMar>
              <w:top w:w="55" w:type="dxa"/>
              <w:left w:w="100" w:type="dxa"/>
              <w:bottom w:w="55" w:type="dxa"/>
              <w:right w:w="100" w:type="dxa"/>
            </w:tcMar>
          </w:tcPr>
          <w:p w14:paraId="4425E73A" w14:textId="77777777" w:rsidR="00502E4C" w:rsidRPr="007F5B30" w:rsidRDefault="00000000">
            <w:pPr>
              <w:rPr>
                <w:lang w:val="nl-BE"/>
              </w:rPr>
            </w:pPr>
            <w:r w:rsidRPr="007F5B30">
              <w:rPr>
                <w:rFonts w:ascii="Consolas" w:hAnsi="Consolas" w:cs="Consolas"/>
                <w:color w:val="E97132" w:themeColor="accent2"/>
                <w:sz w:val="18"/>
                <w:szCs w:val="18"/>
                <w:lang w:val="nl-BE"/>
              </w:rPr>
              <w:t>String getNumero(), String getTitulaire(), double getSolde()</w:t>
            </w:r>
          </w:p>
        </w:tc>
        <w:tc>
          <w:tcPr>
            <w:tcW w:w="2760" w:type="dxa"/>
            <w:tcMar>
              <w:top w:w="55" w:type="dxa"/>
              <w:left w:w="100" w:type="dxa"/>
              <w:bottom w:w="55" w:type="dxa"/>
              <w:right w:w="100" w:type="dxa"/>
            </w:tcMar>
          </w:tcPr>
          <w:p w14:paraId="7D2477B4" w14:textId="77777777" w:rsidR="00502E4C" w:rsidRPr="007F5B30" w:rsidRDefault="00502E4C">
            <w:pPr>
              <w:rPr>
                <w:lang w:val="nl-BE"/>
              </w:rPr>
            </w:pPr>
          </w:p>
        </w:tc>
      </w:tr>
      <w:tr w:rsidR="00502E4C" w14:paraId="03EEE95C" w14:textId="77777777">
        <w:tblPrEx>
          <w:tblCellMar>
            <w:top w:w="0" w:type="dxa"/>
            <w:bottom w:w="0" w:type="dxa"/>
          </w:tblCellMar>
        </w:tblPrEx>
        <w:trPr>
          <w:cantSplit/>
        </w:trPr>
        <w:tc>
          <w:tcPr>
            <w:tcW w:w="2000" w:type="dxa"/>
            <w:tcMar>
              <w:top w:w="55" w:type="dxa"/>
              <w:left w:w="100" w:type="dxa"/>
              <w:bottom w:w="55" w:type="dxa"/>
              <w:right w:w="100" w:type="dxa"/>
            </w:tcMar>
          </w:tcPr>
          <w:p w14:paraId="5EF31331" w14:textId="77777777" w:rsidR="00502E4C" w:rsidRDefault="00000000">
            <w:r>
              <w:rPr>
                <w:rFonts w:ascii="Consolas" w:hAnsi="Consolas" w:cs="Consolas"/>
                <w:color w:val="E97132" w:themeColor="accent2"/>
                <w:sz w:val="18"/>
                <w:szCs w:val="18"/>
              </w:rPr>
              <w:t>deposer</w:t>
            </w:r>
          </w:p>
        </w:tc>
        <w:tc>
          <w:tcPr>
            <w:tcW w:w="4600" w:type="dxa"/>
            <w:tcMar>
              <w:top w:w="55" w:type="dxa"/>
              <w:left w:w="100" w:type="dxa"/>
              <w:bottom w:w="55" w:type="dxa"/>
              <w:right w:w="100" w:type="dxa"/>
            </w:tcMar>
          </w:tcPr>
          <w:p w14:paraId="2E341618" w14:textId="77777777" w:rsidR="00502E4C" w:rsidRDefault="00000000">
            <w:r>
              <w:rPr>
                <w:rFonts w:ascii="Consolas" w:hAnsi="Consolas" w:cs="Consolas"/>
                <w:color w:val="E97132" w:themeColor="accent2"/>
                <w:sz w:val="18"/>
                <w:szCs w:val="18"/>
              </w:rPr>
              <w:t>void deposer(double montant) throws MontantInvalideException</w:t>
            </w:r>
          </w:p>
        </w:tc>
        <w:tc>
          <w:tcPr>
            <w:tcW w:w="2760" w:type="dxa"/>
            <w:tcMar>
              <w:top w:w="55" w:type="dxa"/>
              <w:left w:w="100" w:type="dxa"/>
              <w:bottom w:w="55" w:type="dxa"/>
              <w:right w:w="100" w:type="dxa"/>
            </w:tcMar>
          </w:tcPr>
          <w:p w14:paraId="1F4061A6" w14:textId="77777777" w:rsidR="00502E4C" w:rsidRDefault="00000000">
            <w:r>
              <w:rPr>
                <w:sz w:val="20"/>
                <w:szCs w:val="20"/>
              </w:rPr>
              <w:t>Augmente le solde</w:t>
            </w:r>
          </w:p>
        </w:tc>
      </w:tr>
      <w:tr w:rsidR="00502E4C" w14:paraId="27640AE2" w14:textId="77777777">
        <w:tblPrEx>
          <w:tblCellMar>
            <w:top w:w="0" w:type="dxa"/>
            <w:bottom w:w="0" w:type="dxa"/>
          </w:tblCellMar>
        </w:tblPrEx>
        <w:trPr>
          <w:cantSplit/>
        </w:trPr>
        <w:tc>
          <w:tcPr>
            <w:tcW w:w="2000" w:type="dxa"/>
            <w:tcMar>
              <w:top w:w="55" w:type="dxa"/>
              <w:left w:w="100" w:type="dxa"/>
              <w:bottom w:w="55" w:type="dxa"/>
              <w:right w:w="100" w:type="dxa"/>
            </w:tcMar>
          </w:tcPr>
          <w:p w14:paraId="7F7B2FE8" w14:textId="77777777" w:rsidR="00502E4C" w:rsidRDefault="00000000">
            <w:r>
              <w:rPr>
                <w:rFonts w:ascii="Consolas" w:hAnsi="Consolas" w:cs="Consolas"/>
                <w:color w:val="E97132" w:themeColor="accent2"/>
                <w:sz w:val="18"/>
                <w:szCs w:val="18"/>
              </w:rPr>
              <w:t>retirer</w:t>
            </w:r>
          </w:p>
        </w:tc>
        <w:tc>
          <w:tcPr>
            <w:tcW w:w="4600" w:type="dxa"/>
            <w:tcMar>
              <w:top w:w="55" w:type="dxa"/>
              <w:left w:w="100" w:type="dxa"/>
              <w:bottom w:w="55" w:type="dxa"/>
              <w:right w:w="100" w:type="dxa"/>
            </w:tcMar>
          </w:tcPr>
          <w:p w14:paraId="33E9CE0B" w14:textId="77777777" w:rsidR="00502E4C" w:rsidRDefault="00000000">
            <w:r>
              <w:rPr>
                <w:rFonts w:ascii="Consolas" w:hAnsi="Consolas" w:cs="Consolas"/>
                <w:color w:val="E97132" w:themeColor="accent2"/>
                <w:sz w:val="18"/>
                <w:szCs w:val="18"/>
              </w:rPr>
              <w:t>void retirer(double montant) throws MontantInvalideException, SoldeInsuffisantException</w:t>
            </w:r>
          </w:p>
        </w:tc>
        <w:tc>
          <w:tcPr>
            <w:tcW w:w="2760" w:type="dxa"/>
            <w:tcMar>
              <w:top w:w="55" w:type="dxa"/>
              <w:left w:w="100" w:type="dxa"/>
              <w:bottom w:w="55" w:type="dxa"/>
              <w:right w:w="100" w:type="dxa"/>
            </w:tcMar>
          </w:tcPr>
          <w:p w14:paraId="2B925217" w14:textId="77777777" w:rsidR="00502E4C" w:rsidRDefault="00000000">
            <w:r>
              <w:rPr>
                <w:sz w:val="20"/>
                <w:szCs w:val="20"/>
              </w:rPr>
              <w:t>Diminue le solde ; retirer tout le solde est permis</w:t>
            </w:r>
          </w:p>
        </w:tc>
      </w:tr>
      <w:tr w:rsidR="00502E4C" w14:paraId="345982CD" w14:textId="77777777">
        <w:tblPrEx>
          <w:tblCellMar>
            <w:top w:w="0" w:type="dxa"/>
            <w:bottom w:w="0" w:type="dxa"/>
          </w:tblCellMar>
        </w:tblPrEx>
        <w:trPr>
          <w:cantSplit/>
        </w:trPr>
        <w:tc>
          <w:tcPr>
            <w:tcW w:w="2000" w:type="dxa"/>
            <w:tcMar>
              <w:top w:w="55" w:type="dxa"/>
              <w:left w:w="100" w:type="dxa"/>
              <w:bottom w:w="55" w:type="dxa"/>
              <w:right w:w="100" w:type="dxa"/>
            </w:tcMar>
          </w:tcPr>
          <w:p w14:paraId="4402415D" w14:textId="77777777" w:rsidR="00502E4C" w:rsidRDefault="00000000">
            <w:r>
              <w:rPr>
                <w:rFonts w:ascii="Consolas" w:hAnsi="Consolas" w:cs="Consolas"/>
                <w:color w:val="E97132" w:themeColor="accent2"/>
                <w:sz w:val="18"/>
                <w:szCs w:val="18"/>
              </w:rPr>
              <w:t>toString</w:t>
            </w:r>
          </w:p>
        </w:tc>
        <w:tc>
          <w:tcPr>
            <w:tcW w:w="4600" w:type="dxa"/>
            <w:tcMar>
              <w:top w:w="55" w:type="dxa"/>
              <w:left w:w="100" w:type="dxa"/>
              <w:bottom w:w="55" w:type="dxa"/>
              <w:right w:w="100" w:type="dxa"/>
            </w:tcMar>
          </w:tcPr>
          <w:p w14:paraId="25926EA5" w14:textId="77777777" w:rsidR="00502E4C" w:rsidRDefault="00000000">
            <w:r>
              <w:rPr>
                <w:rFonts w:ascii="Consolas" w:hAnsi="Consolas" w:cs="Consolas"/>
                <w:color w:val="E97132" w:themeColor="accent2"/>
                <w:sz w:val="18"/>
                <w:szCs w:val="18"/>
              </w:rPr>
              <w:t>String toString()</w:t>
            </w:r>
          </w:p>
        </w:tc>
        <w:tc>
          <w:tcPr>
            <w:tcW w:w="2760" w:type="dxa"/>
            <w:tcMar>
              <w:top w:w="55" w:type="dxa"/>
              <w:left w:w="100" w:type="dxa"/>
              <w:bottom w:w="55" w:type="dxa"/>
              <w:right w:w="100" w:type="dxa"/>
            </w:tcMar>
          </w:tcPr>
          <w:p w14:paraId="7DAB6BF5" w14:textId="77777777" w:rsidR="00502E4C" w:rsidRDefault="00000000">
            <w:r>
              <w:rPr>
                <w:rFonts w:ascii="Consolas" w:hAnsi="Consolas" w:cs="Consolas"/>
                <w:color w:val="E97132" w:themeColor="accent2"/>
                <w:sz w:val="18"/>
                <w:szCs w:val="18"/>
              </w:rPr>
              <w:t>"BE01 - Ada Lovelace : 150.00 EUR"</w:t>
            </w:r>
            <w:r>
              <w:rPr>
                <w:sz w:val="20"/>
                <w:szCs w:val="20"/>
              </w:rPr>
              <w:t xml:space="preserve"> — </w:t>
            </w:r>
            <w:r>
              <w:rPr>
                <w:rFonts w:ascii="Consolas" w:hAnsi="Consolas" w:cs="Consolas"/>
                <w:color w:val="E97132" w:themeColor="accent2"/>
                <w:sz w:val="18"/>
                <w:szCs w:val="18"/>
              </w:rPr>
              <w:t>String.format</w:t>
            </w:r>
            <w:r>
              <w:rPr>
                <w:sz w:val="20"/>
                <w:szCs w:val="20"/>
              </w:rPr>
              <w:t xml:space="preserve"> avec </w:t>
            </w:r>
            <w:r>
              <w:rPr>
                <w:rFonts w:ascii="Consolas" w:hAnsi="Consolas" w:cs="Consolas"/>
                <w:color w:val="E97132" w:themeColor="accent2"/>
                <w:sz w:val="18"/>
                <w:szCs w:val="18"/>
              </w:rPr>
              <w:t>Locale.US</w:t>
            </w:r>
            <w:r>
              <w:rPr>
                <w:sz w:val="20"/>
                <w:szCs w:val="20"/>
              </w:rPr>
              <w:t xml:space="preserve"> pour le point</w:t>
            </w:r>
          </w:p>
        </w:tc>
      </w:tr>
      <w:tr w:rsidR="00502E4C" w14:paraId="0D4D5E67" w14:textId="77777777">
        <w:tblPrEx>
          <w:tblCellMar>
            <w:top w:w="0" w:type="dxa"/>
            <w:bottom w:w="0" w:type="dxa"/>
          </w:tblCellMar>
        </w:tblPrEx>
        <w:trPr>
          <w:cantSplit/>
        </w:trPr>
        <w:tc>
          <w:tcPr>
            <w:tcW w:w="2000" w:type="dxa"/>
            <w:tcMar>
              <w:top w:w="55" w:type="dxa"/>
              <w:left w:w="100" w:type="dxa"/>
              <w:bottom w:w="55" w:type="dxa"/>
              <w:right w:w="100" w:type="dxa"/>
            </w:tcMar>
          </w:tcPr>
          <w:p w14:paraId="68FBC26B" w14:textId="77777777" w:rsidR="00502E4C" w:rsidRDefault="00000000">
            <w:r>
              <w:rPr>
                <w:rFonts w:ascii="Consolas" w:hAnsi="Consolas" w:cs="Consolas"/>
                <w:color w:val="E97132" w:themeColor="accent2"/>
                <w:sz w:val="18"/>
                <w:szCs w:val="18"/>
              </w:rPr>
              <w:t>les deux exceptions</w:t>
            </w:r>
          </w:p>
        </w:tc>
        <w:tc>
          <w:tcPr>
            <w:tcW w:w="4600" w:type="dxa"/>
            <w:tcMar>
              <w:top w:w="55" w:type="dxa"/>
              <w:left w:w="100" w:type="dxa"/>
              <w:bottom w:w="55" w:type="dxa"/>
              <w:right w:w="100" w:type="dxa"/>
            </w:tcMar>
          </w:tcPr>
          <w:p w14:paraId="1D5E7BCF" w14:textId="77777777" w:rsidR="00502E4C" w:rsidRDefault="00000000">
            <w:r>
              <w:rPr>
                <w:rFonts w:ascii="Consolas" w:hAnsi="Consolas" w:cs="Consolas"/>
                <w:color w:val="E97132" w:themeColor="accent2"/>
                <w:sz w:val="18"/>
                <w:szCs w:val="18"/>
              </w:rPr>
              <w:t>héritent d'Exception</w:t>
            </w:r>
          </w:p>
        </w:tc>
        <w:tc>
          <w:tcPr>
            <w:tcW w:w="2760" w:type="dxa"/>
            <w:tcMar>
              <w:top w:w="55" w:type="dxa"/>
              <w:left w:w="100" w:type="dxa"/>
              <w:bottom w:w="55" w:type="dxa"/>
              <w:right w:w="100" w:type="dxa"/>
            </w:tcMar>
          </w:tcPr>
          <w:p w14:paraId="4CC06E1E" w14:textId="77777777" w:rsidR="00502E4C" w:rsidRDefault="00000000">
            <w:r>
              <w:rPr>
                <w:sz w:val="20"/>
                <w:szCs w:val="20"/>
              </w:rPr>
              <w:t>Contrôlées</w:t>
            </w:r>
          </w:p>
        </w:tc>
      </w:tr>
    </w:tbl>
    <w:p w14:paraId="6C2B3F4D"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6E8F761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2285B6B" w14:textId="77777777" w:rsidR="00502E4C" w:rsidRDefault="00000000">
            <w:pPr>
              <w:spacing w:after="80"/>
            </w:pPr>
            <w:r>
              <w:rPr>
                <w:rFonts w:ascii="Consolas" w:hAnsi="Consolas" w:cs="Consolas"/>
                <w:color w:val="E97132" w:themeColor="accent2"/>
                <w:sz w:val="18"/>
                <w:szCs w:val="18"/>
              </w:rPr>
              <w:t>be.ephec.java.rec.e05.CompteBancaireTest</w:t>
            </w:r>
          </w:p>
          <w:p w14:paraId="7147E7AB" w14:textId="77777777" w:rsidR="00502E4C" w:rsidRDefault="00000000">
            <w:r>
              <w:t>Une fois décommentée : vérifie le compte neuf, que les deux exceptions sont contrôlées, les dépôts, les retraits jusqu'à zéro compris, les deux refus et le solde intact après chacun, le message qui cite les deux montants, et l'affichage.</w:t>
            </w:r>
          </w:p>
        </w:tc>
      </w:tr>
    </w:tbl>
    <w:p w14:paraId="10B3456D" w14:textId="77777777" w:rsidR="00502E4C" w:rsidRDefault="00000000">
      <w:pPr>
        <w:pStyle w:val="Titre3"/>
        <w:keepNext/>
        <w:spacing w:before="240" w:after="100"/>
      </w:pPr>
      <w:r>
        <w:rPr>
          <w:b/>
          <w:bCs/>
          <w:color w:val="595959"/>
        </w:rPr>
        <w:t>Questions à se poser</w:t>
      </w:r>
    </w:p>
    <w:p w14:paraId="487B290F" w14:textId="77777777" w:rsidR="00502E4C" w:rsidRDefault="00000000">
      <w:pPr>
        <w:pStyle w:val="Paragraphedeliste"/>
        <w:numPr>
          <w:ilvl w:val="0"/>
          <w:numId w:val="16"/>
        </w:numPr>
        <w:spacing w:after="60"/>
      </w:pPr>
      <w:r>
        <w:t>Un retrait de −5 € est-il un montant invalide ou un solde insuffisant ? Dans quel ordre vos vérifications se font-elles, et pourquoi cet ordre-là ?</w:t>
      </w:r>
    </w:p>
    <w:p w14:paraId="37E302B6" w14:textId="77777777" w:rsidR="00502E4C" w:rsidRDefault="00000000">
      <w:pPr>
        <w:pStyle w:val="Paragraphedeliste"/>
        <w:numPr>
          <w:ilvl w:val="0"/>
          <w:numId w:val="16"/>
        </w:numPr>
        <w:spacing w:after="60"/>
      </w:pPr>
      <w:r>
        <w:t xml:space="preserve">Le contrôle du montant est le même pour </w:t>
      </w:r>
      <w:r>
        <w:rPr>
          <w:rFonts w:ascii="Consolas" w:hAnsi="Consolas" w:cs="Consolas"/>
          <w:color w:val="E97132" w:themeColor="accent2"/>
          <w:sz w:val="18"/>
          <w:szCs w:val="18"/>
        </w:rPr>
        <w:t>deposer</w:t>
      </w:r>
      <w:r>
        <w:t xml:space="preserve"> et </w:t>
      </w:r>
      <w:r>
        <w:rPr>
          <w:rFonts w:ascii="Consolas" w:hAnsi="Consolas" w:cs="Consolas"/>
          <w:color w:val="E97132" w:themeColor="accent2"/>
          <w:sz w:val="18"/>
          <w:szCs w:val="18"/>
        </w:rPr>
        <w:t>retirer</w:t>
      </w:r>
      <w:r>
        <w:t xml:space="preserve">. L'avez-vous écrit deux fois ? Voir </w:t>
      </w:r>
      <w:r>
        <w:rPr>
          <w:rFonts w:ascii="Consolas" w:hAnsi="Consolas" w:cs="Consolas"/>
          <w:color w:val="E97132" w:themeColor="accent2"/>
          <w:sz w:val="18"/>
          <w:szCs w:val="18"/>
        </w:rPr>
        <w:t>CC-CLS.3</w:t>
      </w:r>
      <w:r>
        <w:t>.</w:t>
      </w:r>
    </w:p>
    <w:p w14:paraId="1AEBC6ED" w14:textId="77777777" w:rsidR="00502E4C" w:rsidRDefault="00000000">
      <w:pPr>
        <w:pStyle w:val="Paragraphedeliste"/>
        <w:numPr>
          <w:ilvl w:val="0"/>
          <w:numId w:val="16"/>
        </w:numPr>
        <w:spacing w:after="60"/>
      </w:pPr>
      <w:r>
        <w:t>Combien de temps vous a pris cet exercice, sans squelette ? C'est votre repère le plus fidèle pour la question 1 de l'examen.</w:t>
      </w:r>
    </w:p>
    <w:p w14:paraId="623B3E86" w14:textId="77777777" w:rsidR="00502E4C" w:rsidRDefault="00502E4C">
      <w:pPr>
        <w:pBdr>
          <w:bottom w:val="single" w:sz="6" w:space="1" w:color="A6A6A6"/>
        </w:pBdr>
        <w:spacing w:before="240" w:after="360"/>
      </w:pPr>
    </w:p>
    <w:p w14:paraId="15DA7F03" w14:textId="77777777" w:rsidR="00502E4C" w:rsidRDefault="00000000">
      <w:pPr>
        <w:pStyle w:val="Titre2"/>
        <w:keepNext/>
        <w:spacing w:before="360" w:after="160"/>
      </w:pPr>
      <w:bookmarkStart w:id="99" w:name="_Toc243775041"/>
      <w:r>
        <w:rPr>
          <w:b/>
          <w:bCs/>
          <w:color w:val="1F4E79"/>
          <w:sz w:val="30"/>
          <w:szCs w:val="30"/>
        </w:rPr>
        <w:lastRenderedPageBreak/>
        <w:t>REC.6 — Un historique générique</w:t>
      </w:r>
      <w:bookmarkEnd w:id="99"/>
    </w:p>
    <w:p w14:paraId="7A4751E1"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be.ephec.java.rec.e06</w:t>
      </w:r>
    </w:p>
    <w:p w14:paraId="1D1D22FF" w14:textId="77777777" w:rsidR="00502E4C" w:rsidRDefault="00000000">
      <w:pPr>
        <w:pStyle w:val="Titre3"/>
        <w:keepNext/>
        <w:spacing w:before="240" w:after="100"/>
      </w:pPr>
      <w:r>
        <w:rPr>
          <w:b/>
          <w:bCs/>
          <w:color w:val="595959"/>
        </w:rPr>
        <w:t>Objectif</w:t>
      </w:r>
    </w:p>
    <w:p w14:paraId="01D446AA" w14:textId="77777777" w:rsidR="00502E4C" w:rsidRDefault="00000000">
      <w:pPr>
        <w:spacing w:after="120"/>
      </w:pPr>
      <w:r>
        <w:t>Écrire une classe générique qui enveloppe une collection, et montrer dans un programme à qui sert le paramètre de type — la question 2 de l'examen.</w:t>
      </w:r>
    </w:p>
    <w:p w14:paraId="47A799CF" w14:textId="77777777" w:rsidR="00502E4C" w:rsidRDefault="00000000">
      <w:pPr>
        <w:pStyle w:val="Titre3"/>
        <w:keepNext/>
        <w:spacing w:before="240" w:after="100"/>
      </w:pPr>
      <w:r>
        <w:rPr>
          <w:b/>
          <w:bCs/>
          <w:color w:val="595959"/>
        </w:rPr>
        <w:t>Énoncé</w:t>
      </w:r>
    </w:p>
    <w:p w14:paraId="03C480EF" w14:textId="77777777" w:rsidR="00502E4C" w:rsidRDefault="00000000">
      <w:pPr>
        <w:spacing w:after="120"/>
      </w:pPr>
      <w:r>
        <w:t xml:space="preserve">La classe </w:t>
      </w:r>
      <w:r>
        <w:rPr>
          <w:rFonts w:ascii="Consolas" w:hAnsi="Consolas" w:cs="Consolas"/>
          <w:color w:val="E97132" w:themeColor="accent2"/>
          <w:sz w:val="18"/>
          <w:szCs w:val="18"/>
        </w:rPr>
        <w:t>Historique&lt;T&gt;</w:t>
      </w:r>
      <w:r>
        <w:t xml:space="preserve"> enregistre des éléments dans l'ordre où ils arrivent : les commandes tapées par un utilisateur, les températures relevées par une station, les états d'une machine. Un historique ne contient qu'une sorte d'éléments, et c'est </w:t>
      </w:r>
      <w:r>
        <w:rPr>
          <w:rFonts w:ascii="Consolas" w:hAnsi="Consolas" w:cs="Consolas"/>
          <w:color w:val="E97132" w:themeColor="accent2"/>
          <w:sz w:val="18"/>
          <w:szCs w:val="18"/>
        </w:rPr>
        <w:t>T</w:t>
      </w:r>
      <w:r>
        <w:t xml:space="preserve"> qui dit laquelle.</w:t>
      </w:r>
    </w:p>
    <w:p w14:paraId="2492F611" w14:textId="77777777" w:rsidR="00502E4C"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400"/>
        <w:gridCol w:w="3860"/>
      </w:tblGrid>
      <w:tr w:rsidR="00502E4C" w14:paraId="1FD5F474"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34F6A838" w14:textId="77777777" w:rsidR="00502E4C" w:rsidRDefault="00000000">
            <w:r>
              <w:rPr>
                <w:b/>
                <w:bCs/>
                <w:sz w:val="20"/>
                <w:szCs w:val="20"/>
              </w:rPr>
              <w:t>Élément</w:t>
            </w:r>
          </w:p>
        </w:tc>
        <w:tc>
          <w:tcPr>
            <w:tcW w:w="3400" w:type="dxa"/>
            <w:shd w:val="clear" w:color="auto" w:fill="DEEAF6"/>
            <w:tcMar>
              <w:top w:w="55" w:type="dxa"/>
              <w:left w:w="100" w:type="dxa"/>
              <w:bottom w:w="55" w:type="dxa"/>
              <w:right w:w="100" w:type="dxa"/>
            </w:tcMar>
          </w:tcPr>
          <w:p w14:paraId="75A02F1A" w14:textId="77777777" w:rsidR="00502E4C" w:rsidRDefault="00000000">
            <w:r>
              <w:rPr>
                <w:b/>
                <w:bCs/>
                <w:sz w:val="20"/>
                <w:szCs w:val="20"/>
              </w:rPr>
              <w:t>Signature</w:t>
            </w:r>
          </w:p>
        </w:tc>
        <w:tc>
          <w:tcPr>
            <w:tcW w:w="3860" w:type="dxa"/>
            <w:shd w:val="clear" w:color="auto" w:fill="DEEAF6"/>
            <w:tcMar>
              <w:top w:w="55" w:type="dxa"/>
              <w:left w:w="100" w:type="dxa"/>
              <w:bottom w:w="55" w:type="dxa"/>
              <w:right w:w="100" w:type="dxa"/>
            </w:tcMar>
          </w:tcPr>
          <w:p w14:paraId="1D3BF295" w14:textId="77777777" w:rsidR="00502E4C" w:rsidRDefault="00000000">
            <w:r>
              <w:rPr>
                <w:b/>
                <w:bCs/>
                <w:sz w:val="20"/>
                <w:szCs w:val="20"/>
              </w:rPr>
              <w:t>Rôle</w:t>
            </w:r>
          </w:p>
        </w:tc>
      </w:tr>
      <w:tr w:rsidR="00502E4C" w14:paraId="36F6C336" w14:textId="77777777">
        <w:tblPrEx>
          <w:tblCellMar>
            <w:top w:w="0" w:type="dxa"/>
            <w:bottom w:w="0" w:type="dxa"/>
          </w:tblCellMar>
        </w:tblPrEx>
        <w:trPr>
          <w:cantSplit/>
        </w:trPr>
        <w:tc>
          <w:tcPr>
            <w:tcW w:w="2100" w:type="dxa"/>
            <w:tcMar>
              <w:top w:w="55" w:type="dxa"/>
              <w:left w:w="100" w:type="dxa"/>
              <w:bottom w:w="55" w:type="dxa"/>
              <w:right w:w="100" w:type="dxa"/>
            </w:tcMar>
          </w:tcPr>
          <w:p w14:paraId="6E0FD410" w14:textId="77777777" w:rsidR="00502E4C" w:rsidRDefault="00000000">
            <w:r>
              <w:rPr>
                <w:rFonts w:ascii="Consolas" w:hAnsi="Consolas" w:cs="Consolas"/>
                <w:color w:val="E97132" w:themeColor="accent2"/>
                <w:sz w:val="18"/>
                <w:szCs w:val="18"/>
              </w:rPr>
              <w:t>enregistrer</w:t>
            </w:r>
          </w:p>
        </w:tc>
        <w:tc>
          <w:tcPr>
            <w:tcW w:w="3400" w:type="dxa"/>
            <w:tcMar>
              <w:top w:w="55" w:type="dxa"/>
              <w:left w:w="100" w:type="dxa"/>
              <w:bottom w:w="55" w:type="dxa"/>
              <w:right w:w="100" w:type="dxa"/>
            </w:tcMar>
          </w:tcPr>
          <w:p w14:paraId="7047666A" w14:textId="77777777" w:rsidR="00502E4C" w:rsidRDefault="00000000">
            <w:r>
              <w:rPr>
                <w:rFonts w:ascii="Consolas" w:hAnsi="Consolas" w:cs="Consolas"/>
                <w:color w:val="E97132" w:themeColor="accent2"/>
                <w:sz w:val="18"/>
                <w:szCs w:val="18"/>
              </w:rPr>
              <w:t>void enregistrer(T element)</w:t>
            </w:r>
          </w:p>
        </w:tc>
        <w:tc>
          <w:tcPr>
            <w:tcW w:w="3860" w:type="dxa"/>
            <w:tcMar>
              <w:top w:w="55" w:type="dxa"/>
              <w:left w:w="100" w:type="dxa"/>
              <w:bottom w:w="55" w:type="dxa"/>
              <w:right w:w="100" w:type="dxa"/>
            </w:tcMar>
          </w:tcPr>
          <w:p w14:paraId="7E30F367" w14:textId="77777777" w:rsidR="00502E4C" w:rsidRDefault="00000000">
            <w:r>
              <w:rPr>
                <w:sz w:val="20"/>
                <w:szCs w:val="20"/>
              </w:rPr>
              <w:t>Ajoute à la fin</w:t>
            </w:r>
          </w:p>
        </w:tc>
      </w:tr>
      <w:tr w:rsidR="00502E4C" w14:paraId="2B7305B4" w14:textId="77777777">
        <w:tblPrEx>
          <w:tblCellMar>
            <w:top w:w="0" w:type="dxa"/>
            <w:bottom w:w="0" w:type="dxa"/>
          </w:tblCellMar>
        </w:tblPrEx>
        <w:trPr>
          <w:cantSplit/>
        </w:trPr>
        <w:tc>
          <w:tcPr>
            <w:tcW w:w="2100" w:type="dxa"/>
            <w:tcMar>
              <w:top w:w="55" w:type="dxa"/>
              <w:left w:w="100" w:type="dxa"/>
              <w:bottom w:w="55" w:type="dxa"/>
              <w:right w:w="100" w:type="dxa"/>
            </w:tcMar>
          </w:tcPr>
          <w:p w14:paraId="33ABADC8" w14:textId="77777777" w:rsidR="00502E4C" w:rsidRDefault="00000000">
            <w:r>
              <w:rPr>
                <w:rFonts w:ascii="Consolas" w:hAnsi="Consolas" w:cs="Consolas"/>
                <w:color w:val="E97132" w:themeColor="accent2"/>
                <w:sz w:val="18"/>
                <w:szCs w:val="18"/>
              </w:rPr>
              <w:t>dernier</w:t>
            </w:r>
          </w:p>
        </w:tc>
        <w:tc>
          <w:tcPr>
            <w:tcW w:w="3400" w:type="dxa"/>
            <w:tcMar>
              <w:top w:w="55" w:type="dxa"/>
              <w:left w:w="100" w:type="dxa"/>
              <w:bottom w:w="55" w:type="dxa"/>
              <w:right w:w="100" w:type="dxa"/>
            </w:tcMar>
          </w:tcPr>
          <w:p w14:paraId="5C36B037" w14:textId="77777777" w:rsidR="00502E4C" w:rsidRDefault="00000000">
            <w:r>
              <w:rPr>
                <w:rFonts w:ascii="Consolas" w:hAnsi="Consolas" w:cs="Consolas"/>
                <w:color w:val="E97132" w:themeColor="accent2"/>
                <w:sz w:val="18"/>
                <w:szCs w:val="18"/>
              </w:rPr>
              <w:t>T dernier()</w:t>
            </w:r>
          </w:p>
        </w:tc>
        <w:tc>
          <w:tcPr>
            <w:tcW w:w="3860" w:type="dxa"/>
            <w:tcMar>
              <w:top w:w="55" w:type="dxa"/>
              <w:left w:w="100" w:type="dxa"/>
              <w:bottom w:w="55" w:type="dxa"/>
              <w:right w:w="100" w:type="dxa"/>
            </w:tcMar>
          </w:tcPr>
          <w:p w14:paraId="391310A9" w14:textId="77777777" w:rsidR="00502E4C" w:rsidRDefault="00000000">
            <w:r>
              <w:rPr>
                <w:rFonts w:ascii="Consolas" w:hAnsi="Consolas" w:cs="Consolas"/>
                <w:color w:val="E97132" w:themeColor="accent2"/>
                <w:sz w:val="18"/>
                <w:szCs w:val="18"/>
              </w:rPr>
              <w:t>IllegalStateException</w:t>
            </w:r>
            <w:r>
              <w:rPr>
                <w:sz w:val="20"/>
                <w:szCs w:val="20"/>
              </w:rPr>
              <w:t xml:space="preserve"> si l'historique est vide — l'exception existe dans le JDK</w:t>
            </w:r>
          </w:p>
        </w:tc>
      </w:tr>
      <w:tr w:rsidR="00502E4C" w14:paraId="2F974161" w14:textId="77777777">
        <w:tblPrEx>
          <w:tblCellMar>
            <w:top w:w="0" w:type="dxa"/>
            <w:bottom w:w="0" w:type="dxa"/>
          </w:tblCellMar>
        </w:tblPrEx>
        <w:trPr>
          <w:cantSplit/>
        </w:trPr>
        <w:tc>
          <w:tcPr>
            <w:tcW w:w="2100" w:type="dxa"/>
            <w:tcMar>
              <w:top w:w="55" w:type="dxa"/>
              <w:left w:w="100" w:type="dxa"/>
              <w:bottom w:w="55" w:type="dxa"/>
              <w:right w:w="100" w:type="dxa"/>
            </w:tcMar>
          </w:tcPr>
          <w:p w14:paraId="76AE89DA" w14:textId="77777777" w:rsidR="00502E4C" w:rsidRDefault="00000000">
            <w:r>
              <w:rPr>
                <w:rFonts w:ascii="Consolas" w:hAnsi="Consolas" w:cs="Consolas"/>
                <w:color w:val="E97132" w:themeColor="accent2"/>
                <w:sz w:val="18"/>
                <w:szCs w:val="18"/>
              </w:rPr>
              <w:t>tout</w:t>
            </w:r>
          </w:p>
        </w:tc>
        <w:tc>
          <w:tcPr>
            <w:tcW w:w="3400" w:type="dxa"/>
            <w:tcMar>
              <w:top w:w="55" w:type="dxa"/>
              <w:left w:w="100" w:type="dxa"/>
              <w:bottom w:w="55" w:type="dxa"/>
              <w:right w:w="100" w:type="dxa"/>
            </w:tcMar>
          </w:tcPr>
          <w:p w14:paraId="20EB6AA1" w14:textId="77777777" w:rsidR="00502E4C" w:rsidRDefault="00000000">
            <w:r>
              <w:rPr>
                <w:rFonts w:ascii="Consolas" w:hAnsi="Consolas" w:cs="Consolas"/>
                <w:color w:val="E97132" w:themeColor="accent2"/>
                <w:sz w:val="18"/>
                <w:szCs w:val="18"/>
              </w:rPr>
              <w:t>List&lt;T&gt; tout()</w:t>
            </w:r>
          </w:p>
        </w:tc>
        <w:tc>
          <w:tcPr>
            <w:tcW w:w="3860" w:type="dxa"/>
            <w:tcMar>
              <w:top w:w="55" w:type="dxa"/>
              <w:left w:w="100" w:type="dxa"/>
              <w:bottom w:w="55" w:type="dxa"/>
              <w:right w:w="100" w:type="dxa"/>
            </w:tcMar>
          </w:tcPr>
          <w:p w14:paraId="026674B0" w14:textId="77777777" w:rsidR="00502E4C" w:rsidRDefault="00000000">
            <w:r>
              <w:rPr>
                <w:sz w:val="20"/>
                <w:szCs w:val="20"/>
              </w:rPr>
              <w:t xml:space="preserve">Du plus ancien au plus récent, </w:t>
            </w:r>
            <w:r>
              <w:rPr>
                <w:b/>
                <w:bCs/>
                <w:sz w:val="20"/>
                <w:szCs w:val="20"/>
              </w:rPr>
              <w:t>non modifiable</w:t>
            </w:r>
            <w:r>
              <w:rPr>
                <w:sz w:val="20"/>
                <w:szCs w:val="20"/>
              </w:rPr>
              <w:t> : celui qui la reçoit ne peut ni ajouter ni retirer (</w:t>
            </w:r>
            <w:r>
              <w:rPr>
                <w:rFonts w:ascii="Consolas" w:hAnsi="Consolas" w:cs="Consolas"/>
                <w:color w:val="E97132" w:themeColor="accent2"/>
                <w:sz w:val="18"/>
                <w:szCs w:val="18"/>
              </w:rPr>
              <w:t>Collections.unmodifiableList</w:t>
            </w:r>
            <w:r>
              <w:rPr>
                <w:sz w:val="20"/>
                <w:szCs w:val="20"/>
              </w:rPr>
              <w:t>)</w:t>
            </w:r>
          </w:p>
        </w:tc>
      </w:tr>
      <w:tr w:rsidR="00502E4C" w14:paraId="145512C0" w14:textId="77777777">
        <w:tblPrEx>
          <w:tblCellMar>
            <w:top w:w="0" w:type="dxa"/>
            <w:bottom w:w="0" w:type="dxa"/>
          </w:tblCellMar>
        </w:tblPrEx>
        <w:trPr>
          <w:cantSplit/>
        </w:trPr>
        <w:tc>
          <w:tcPr>
            <w:tcW w:w="2100" w:type="dxa"/>
            <w:tcMar>
              <w:top w:w="55" w:type="dxa"/>
              <w:left w:w="100" w:type="dxa"/>
              <w:bottom w:w="55" w:type="dxa"/>
              <w:right w:w="100" w:type="dxa"/>
            </w:tcMar>
          </w:tcPr>
          <w:p w14:paraId="58B3FDFB" w14:textId="77777777" w:rsidR="00502E4C" w:rsidRDefault="00000000">
            <w:r>
              <w:rPr>
                <w:rFonts w:ascii="Consolas" w:hAnsi="Consolas" w:cs="Consolas"/>
                <w:color w:val="E97132" w:themeColor="accent2"/>
                <w:sz w:val="18"/>
                <w:szCs w:val="18"/>
              </w:rPr>
              <w:t>taille, estVide</w:t>
            </w:r>
          </w:p>
        </w:tc>
        <w:tc>
          <w:tcPr>
            <w:tcW w:w="3400" w:type="dxa"/>
            <w:tcMar>
              <w:top w:w="55" w:type="dxa"/>
              <w:left w:w="100" w:type="dxa"/>
              <w:bottom w:w="55" w:type="dxa"/>
              <w:right w:w="100" w:type="dxa"/>
            </w:tcMar>
          </w:tcPr>
          <w:p w14:paraId="0C236B91" w14:textId="77777777" w:rsidR="00502E4C" w:rsidRDefault="00000000">
            <w:r>
              <w:rPr>
                <w:rFonts w:ascii="Consolas" w:hAnsi="Consolas" w:cs="Consolas"/>
                <w:color w:val="E97132" w:themeColor="accent2"/>
                <w:sz w:val="18"/>
                <w:szCs w:val="18"/>
              </w:rPr>
              <w:t>int taille(), boolean estVide()</w:t>
            </w:r>
          </w:p>
        </w:tc>
        <w:tc>
          <w:tcPr>
            <w:tcW w:w="3860" w:type="dxa"/>
            <w:tcMar>
              <w:top w:w="55" w:type="dxa"/>
              <w:left w:w="100" w:type="dxa"/>
              <w:bottom w:w="55" w:type="dxa"/>
              <w:right w:w="100" w:type="dxa"/>
            </w:tcMar>
          </w:tcPr>
          <w:p w14:paraId="45E243EF" w14:textId="77777777" w:rsidR="00502E4C" w:rsidRDefault="00502E4C"/>
        </w:tc>
      </w:tr>
      <w:tr w:rsidR="00502E4C" w14:paraId="4EE5E09E" w14:textId="77777777">
        <w:tblPrEx>
          <w:tblCellMar>
            <w:top w:w="0" w:type="dxa"/>
            <w:bottom w:w="0" w:type="dxa"/>
          </w:tblCellMar>
        </w:tblPrEx>
        <w:trPr>
          <w:cantSplit/>
        </w:trPr>
        <w:tc>
          <w:tcPr>
            <w:tcW w:w="2100" w:type="dxa"/>
            <w:tcMar>
              <w:top w:w="55" w:type="dxa"/>
              <w:left w:w="100" w:type="dxa"/>
              <w:bottom w:w="55" w:type="dxa"/>
              <w:right w:w="100" w:type="dxa"/>
            </w:tcMar>
          </w:tcPr>
          <w:p w14:paraId="1EBD0AF2" w14:textId="77777777" w:rsidR="00502E4C" w:rsidRDefault="00000000">
            <w:r>
              <w:rPr>
                <w:rFonts w:ascii="Consolas" w:hAnsi="Consolas" w:cs="Consolas"/>
                <w:color w:val="E97132" w:themeColor="accent2"/>
                <w:sz w:val="18"/>
                <w:szCs w:val="18"/>
              </w:rPr>
              <w:t>occurrences</w:t>
            </w:r>
          </w:p>
        </w:tc>
        <w:tc>
          <w:tcPr>
            <w:tcW w:w="3400" w:type="dxa"/>
            <w:tcMar>
              <w:top w:w="55" w:type="dxa"/>
              <w:left w:w="100" w:type="dxa"/>
              <w:bottom w:w="55" w:type="dxa"/>
              <w:right w:w="100" w:type="dxa"/>
            </w:tcMar>
          </w:tcPr>
          <w:p w14:paraId="5559AC6C" w14:textId="77777777" w:rsidR="00502E4C" w:rsidRDefault="00000000">
            <w:r>
              <w:rPr>
                <w:rFonts w:ascii="Consolas" w:hAnsi="Consolas" w:cs="Consolas"/>
                <w:color w:val="E97132" w:themeColor="accent2"/>
                <w:sz w:val="18"/>
                <w:szCs w:val="18"/>
              </w:rPr>
              <w:t>int occurrences(T element)</w:t>
            </w:r>
          </w:p>
        </w:tc>
        <w:tc>
          <w:tcPr>
            <w:tcW w:w="3860" w:type="dxa"/>
            <w:tcMar>
              <w:top w:w="55" w:type="dxa"/>
              <w:left w:w="100" w:type="dxa"/>
              <w:bottom w:w="55" w:type="dxa"/>
              <w:right w:w="100" w:type="dxa"/>
            </w:tcMar>
          </w:tcPr>
          <w:p w14:paraId="6C388226" w14:textId="77777777" w:rsidR="00502E4C" w:rsidRDefault="00000000">
            <w:r>
              <w:rPr>
                <w:sz w:val="20"/>
                <w:szCs w:val="20"/>
              </w:rPr>
              <w:t>Combien de fois cet élément a été enregistré</w:t>
            </w:r>
          </w:p>
        </w:tc>
      </w:tr>
    </w:tbl>
    <w:p w14:paraId="63E6EE21" w14:textId="77777777" w:rsidR="00502E4C" w:rsidRDefault="00000000">
      <w:pPr>
        <w:spacing w:after="120"/>
      </w:pPr>
      <w:r>
        <w:t xml:space="preserve">Le </w:t>
      </w:r>
      <w:r>
        <w:rPr>
          <w:rFonts w:ascii="Consolas" w:hAnsi="Consolas" w:cs="Consolas"/>
          <w:color w:val="E97132" w:themeColor="accent2"/>
          <w:sz w:val="18"/>
          <w:szCs w:val="18"/>
        </w:rPr>
        <w:t>Programme</w:t>
      </w:r>
      <w:r>
        <w:t xml:space="preserve"> crée </w:t>
      </w:r>
      <w:r>
        <w:rPr>
          <w:b/>
          <w:bCs/>
        </w:rPr>
        <w:t>deux historiques de types différents</w:t>
      </w:r>
      <w:r>
        <w:t xml:space="preserve">, y enregistre quelques valeurs, affiche le dernier élément, le tout et une occurrence, puis montre ce qui arrive quand on tente d'ajouter dans la liste rendue par </w:t>
      </w:r>
      <w:r>
        <w:rPr>
          <w:rFonts w:ascii="Consolas" w:hAnsi="Consolas" w:cs="Consolas"/>
          <w:color w:val="E97132" w:themeColor="accent2"/>
          <w:sz w:val="18"/>
          <w:szCs w:val="18"/>
        </w:rPr>
        <w:t>tout()</w:t>
      </w:r>
      <w:r>
        <w:t xml:space="preserve">, et quand on demande </w:t>
      </w:r>
      <w:r>
        <w:rPr>
          <w:rFonts w:ascii="Consolas" w:hAnsi="Consolas" w:cs="Consolas"/>
          <w:color w:val="E97132" w:themeColor="accent2"/>
          <w:sz w:val="18"/>
          <w:szCs w:val="18"/>
        </w:rPr>
        <w:t>dernier()</w:t>
      </w:r>
      <w:r>
        <w:t xml:space="preserve"> à un historique vide. À l'examen, ce programme vaut des points : un seul historique de </w:t>
      </w:r>
      <w:r>
        <w:rPr>
          <w:rFonts w:ascii="Consolas" w:hAnsi="Consolas" w:cs="Consolas"/>
          <w:color w:val="E97132" w:themeColor="accent2"/>
          <w:sz w:val="18"/>
          <w:szCs w:val="18"/>
        </w:rPr>
        <w:t>String</w:t>
      </w:r>
      <w:r>
        <w:t xml:space="preserve"> ne montre pas que vous avez compris.</w:t>
      </w:r>
    </w:p>
    <w:p w14:paraId="2D4A54EF"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36CE087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7A932B6" w14:textId="77777777" w:rsidR="00502E4C" w:rsidRDefault="00000000">
            <w:pPr>
              <w:spacing w:after="80"/>
            </w:pPr>
            <w:r>
              <w:rPr>
                <w:rFonts w:ascii="Consolas" w:hAnsi="Consolas" w:cs="Consolas"/>
                <w:color w:val="E97132" w:themeColor="accent2"/>
                <w:sz w:val="18"/>
                <w:szCs w:val="18"/>
              </w:rPr>
              <w:t>be.ephec.java.rec.e06.HistoriqueTest</w:t>
            </w:r>
          </w:p>
          <w:p w14:paraId="510B3A72" w14:textId="77777777" w:rsidR="00502E4C" w:rsidRDefault="00000000">
            <w:r>
              <w:t xml:space="preserve">Vérifie que la classe est générique, l'historique vide et son exception, l'ordre, le dernier, que </w:t>
            </w:r>
            <w:r>
              <w:rPr>
                <w:rFonts w:ascii="Consolas" w:hAnsi="Consolas" w:cs="Consolas"/>
                <w:color w:val="E97132" w:themeColor="accent2"/>
                <w:sz w:val="18"/>
                <w:szCs w:val="18"/>
              </w:rPr>
              <w:t>tout()</w:t>
            </w:r>
            <w:r>
              <w:t xml:space="preserve"> refuse l'ajout et le retrait tout en suivant les ajouts faits ensuite, que occurrences compare par valeur, et que le même code sert à deux types.</w:t>
            </w:r>
          </w:p>
        </w:tc>
      </w:tr>
    </w:tbl>
    <w:p w14:paraId="1926DFDF" w14:textId="77777777" w:rsidR="00502E4C" w:rsidRDefault="00000000">
      <w:pPr>
        <w:pStyle w:val="Titre3"/>
        <w:keepNext/>
        <w:spacing w:before="240" w:after="100"/>
      </w:pPr>
      <w:r>
        <w:rPr>
          <w:b/>
          <w:bCs/>
          <w:color w:val="595959"/>
        </w:rPr>
        <w:t>Questions à se poser</w:t>
      </w:r>
    </w:p>
    <w:p w14:paraId="03673B6B" w14:textId="77777777" w:rsidR="00502E4C" w:rsidRDefault="00000000">
      <w:pPr>
        <w:pStyle w:val="Paragraphedeliste"/>
        <w:numPr>
          <w:ilvl w:val="0"/>
          <w:numId w:val="16"/>
        </w:numPr>
        <w:spacing w:after="60"/>
      </w:pPr>
      <w:r>
        <w:t xml:space="preserve">Pourquoi </w:t>
      </w:r>
      <w:r>
        <w:rPr>
          <w:rFonts w:ascii="Consolas" w:hAnsi="Consolas" w:cs="Consolas"/>
          <w:color w:val="E97132" w:themeColor="accent2"/>
          <w:sz w:val="18"/>
          <w:szCs w:val="18"/>
        </w:rPr>
        <w:t>tout()</w:t>
      </w:r>
      <w:r>
        <w:t xml:space="preserve"> rend-elle une vue non modifiable plutôt qu'une copie ? Qu'est-ce qu'une copie ne ferait pas, que le test « </w:t>
      </w:r>
      <w:r>
        <w:rPr>
          <w:rFonts w:ascii="Consolas" w:hAnsi="Consolas" w:cs="Consolas"/>
          <w:color w:val="E97132" w:themeColor="accent2"/>
          <w:sz w:val="18"/>
          <w:szCs w:val="18"/>
        </w:rPr>
        <w:t>tout()</w:t>
      </w:r>
      <w:r>
        <w:t xml:space="preserve"> reflète les ajouts » exige ?</w:t>
      </w:r>
    </w:p>
    <w:p w14:paraId="2A5F1D56" w14:textId="77777777" w:rsidR="00502E4C" w:rsidRDefault="00000000">
      <w:pPr>
        <w:pStyle w:val="Paragraphedeliste"/>
        <w:numPr>
          <w:ilvl w:val="0"/>
          <w:numId w:val="16"/>
        </w:numPr>
        <w:spacing w:after="60"/>
      </w:pPr>
      <w:r>
        <w:t xml:space="preserve">Dans </w:t>
      </w:r>
      <w:r>
        <w:rPr>
          <w:rFonts w:ascii="Consolas" w:hAnsi="Consolas" w:cs="Consolas"/>
          <w:color w:val="E97132" w:themeColor="accent2"/>
          <w:sz w:val="18"/>
          <w:szCs w:val="18"/>
        </w:rPr>
        <w:t>occurrences</w:t>
      </w:r>
      <w:r>
        <w:t xml:space="preserve">, avez-vous comparé avec </w:t>
      </w:r>
      <w:r>
        <w:rPr>
          <w:rFonts w:ascii="Consolas" w:hAnsi="Consolas" w:cs="Consolas"/>
          <w:color w:val="E97132" w:themeColor="accent2"/>
          <w:sz w:val="18"/>
          <w:szCs w:val="18"/>
        </w:rPr>
        <w:t>==</w:t>
      </w:r>
      <w:r>
        <w:t xml:space="preserve"> ou avec </w:t>
      </w:r>
      <w:r>
        <w:rPr>
          <w:rFonts w:ascii="Consolas" w:hAnsi="Consolas" w:cs="Consolas"/>
          <w:color w:val="E97132" w:themeColor="accent2"/>
          <w:sz w:val="18"/>
          <w:szCs w:val="18"/>
        </w:rPr>
        <w:t>equals</w:t>
      </w:r>
      <w:r>
        <w:t xml:space="preserve"> ? Essayez les deux avec des </w:t>
      </w:r>
      <w:r>
        <w:rPr>
          <w:rFonts w:ascii="Consolas" w:hAnsi="Consolas" w:cs="Consolas"/>
          <w:color w:val="E97132" w:themeColor="accent2"/>
          <w:sz w:val="18"/>
          <w:szCs w:val="18"/>
        </w:rPr>
        <w:t>Integer</w:t>
      </w:r>
      <w:r>
        <w:t xml:space="preserve"> de valeur 1000 : le test vous dira lequel est juste, le module </w:t>
      </w:r>
      <w:r>
        <w:rPr>
          <w:rFonts w:ascii="Consolas" w:hAnsi="Consolas" w:cs="Consolas"/>
          <w:color w:val="E97132" w:themeColor="accent2"/>
          <w:sz w:val="18"/>
          <w:szCs w:val="18"/>
        </w:rPr>
        <w:t>COL</w:t>
      </w:r>
      <w:r>
        <w:t xml:space="preserve"> vous dira pourquoi.</w:t>
      </w:r>
    </w:p>
    <w:p w14:paraId="1DF53F31" w14:textId="77777777" w:rsidR="00502E4C" w:rsidRDefault="00000000">
      <w:pPr>
        <w:pStyle w:val="Paragraphedeliste"/>
        <w:numPr>
          <w:ilvl w:val="0"/>
          <w:numId w:val="16"/>
        </w:numPr>
        <w:spacing w:after="60"/>
      </w:pPr>
      <w:r>
        <w:t xml:space="preserve">Que faudrait-il changer pour que </w:t>
      </w:r>
      <w:r>
        <w:rPr>
          <w:rFonts w:ascii="Consolas" w:hAnsi="Consolas" w:cs="Consolas"/>
          <w:color w:val="E97132" w:themeColor="accent2"/>
          <w:sz w:val="18"/>
          <w:szCs w:val="18"/>
        </w:rPr>
        <w:t>Historique</w:t>
      </w:r>
      <w:r>
        <w:t xml:space="preserve"> n'accepte que des éléments comparables, et puisse rendre le plus grand ? Voir </w:t>
      </w:r>
      <w:hyperlink w:anchor="ex-GEN-4" w:history="1">
        <w:r>
          <w:rPr>
            <w:rFonts w:ascii="Consolas" w:hAnsi="Consolas" w:cs="Consolas"/>
            <w:color w:val="E97132" w:themeColor="accent2"/>
            <w:sz w:val="18"/>
            <w:szCs w:val="18"/>
          </w:rPr>
          <w:t>GEN.4</w:t>
        </w:r>
      </w:hyperlink>
      <w:r>
        <w:t>.</w:t>
      </w:r>
    </w:p>
    <w:p w14:paraId="6485F132" w14:textId="77777777" w:rsidR="00502E4C" w:rsidRDefault="00502E4C">
      <w:pPr>
        <w:pBdr>
          <w:bottom w:val="single" w:sz="6" w:space="1" w:color="A6A6A6"/>
        </w:pBdr>
        <w:spacing w:before="240" w:after="360"/>
      </w:pPr>
    </w:p>
    <w:p w14:paraId="0183066D" w14:textId="77777777" w:rsidR="00502E4C" w:rsidRDefault="00000000">
      <w:pPr>
        <w:pStyle w:val="Titre2"/>
        <w:keepNext/>
        <w:spacing w:before="360" w:after="160"/>
      </w:pPr>
      <w:bookmarkStart w:id="100" w:name="_Toc243775042"/>
      <w:r>
        <w:rPr>
          <w:b/>
          <w:bCs/>
          <w:color w:val="1F4E79"/>
          <w:sz w:val="30"/>
          <w:szCs w:val="30"/>
        </w:rPr>
        <w:lastRenderedPageBreak/>
        <w:t>REC.7 — Outils génériques et lambdas</w:t>
      </w:r>
      <w:bookmarkEnd w:id="100"/>
    </w:p>
    <w:p w14:paraId="1A9A2F5C"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be.ephec.java.rec.e07</w:t>
      </w:r>
    </w:p>
    <w:p w14:paraId="281792E6" w14:textId="77777777" w:rsidR="00502E4C" w:rsidRDefault="00000000">
      <w:pPr>
        <w:pStyle w:val="Titre3"/>
        <w:keepNext/>
        <w:spacing w:before="240" w:after="100"/>
      </w:pPr>
      <w:r>
        <w:rPr>
          <w:b/>
          <w:bCs/>
          <w:color w:val="595959"/>
        </w:rPr>
        <w:t>Objectif</w:t>
      </w:r>
    </w:p>
    <w:p w14:paraId="2B6B428E" w14:textId="77777777" w:rsidR="00502E4C" w:rsidRDefault="00000000">
      <w:pPr>
        <w:spacing w:after="120"/>
      </w:pPr>
      <w:r>
        <w:t>Écrire des méthodes génériques qui reçoivent un comportement en paramètre, et les appeler avec des lambdas et des références de méthodes.</w:t>
      </w:r>
    </w:p>
    <w:p w14:paraId="4CE51E3C" w14:textId="77777777" w:rsidR="00502E4C" w:rsidRDefault="00000000">
      <w:pPr>
        <w:pStyle w:val="Titre3"/>
        <w:keepNext/>
        <w:spacing w:before="240" w:after="100"/>
      </w:pPr>
      <w:r>
        <w:rPr>
          <w:b/>
          <w:bCs/>
          <w:color w:val="595959"/>
        </w:rPr>
        <w:t>Énoncé</w:t>
      </w:r>
    </w:p>
    <w:p w14:paraId="0CC5C16C" w14:textId="77777777" w:rsidR="00502E4C" w:rsidRDefault="00000000">
      <w:pPr>
        <w:spacing w:after="120"/>
      </w:pPr>
      <w:r>
        <w:t xml:space="preserve">La classe </w:t>
      </w:r>
      <w:r>
        <w:rPr>
          <w:rFonts w:ascii="Consolas" w:hAnsi="Consolas" w:cs="Consolas"/>
          <w:color w:val="E97132" w:themeColor="accent2"/>
          <w:sz w:val="18"/>
          <w:szCs w:val="18"/>
        </w:rPr>
        <w:t>Outils</w:t>
      </w:r>
      <w:r>
        <w:t xml:space="preserve"> rassemble quatre méthodes </w:t>
      </w:r>
      <w:r>
        <w:rPr>
          <w:rFonts w:ascii="Consolas" w:hAnsi="Consolas" w:cs="Consolas"/>
          <w:color w:val="E97132" w:themeColor="accent2"/>
          <w:sz w:val="18"/>
          <w:szCs w:val="18"/>
        </w:rPr>
        <w:t>static</w:t>
      </w:r>
      <w:r>
        <w:t xml:space="preserve"> et génériques. Trois rendent une nouvelle liste et laissent leur argument intact ; la quatrième modifie la liste reçue.</w:t>
      </w:r>
    </w:p>
    <w:p w14:paraId="199A1165" w14:textId="77777777" w:rsidR="00502E4C"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400"/>
        <w:gridCol w:w="3160"/>
      </w:tblGrid>
      <w:tr w:rsidR="00502E4C" w14:paraId="7AF6D75D"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469A1C45" w14:textId="77777777" w:rsidR="00502E4C" w:rsidRDefault="00000000">
            <w:r>
              <w:rPr>
                <w:b/>
                <w:bCs/>
                <w:sz w:val="20"/>
                <w:szCs w:val="20"/>
              </w:rPr>
              <w:t>Élément</w:t>
            </w:r>
          </w:p>
        </w:tc>
        <w:tc>
          <w:tcPr>
            <w:tcW w:w="4400" w:type="dxa"/>
            <w:shd w:val="clear" w:color="auto" w:fill="DEEAF6"/>
            <w:tcMar>
              <w:top w:w="55" w:type="dxa"/>
              <w:left w:w="100" w:type="dxa"/>
              <w:bottom w:w="55" w:type="dxa"/>
              <w:right w:w="100" w:type="dxa"/>
            </w:tcMar>
          </w:tcPr>
          <w:p w14:paraId="213B4EF9" w14:textId="77777777" w:rsidR="00502E4C" w:rsidRDefault="00000000">
            <w:r>
              <w:rPr>
                <w:b/>
                <w:bCs/>
                <w:sz w:val="20"/>
                <w:szCs w:val="20"/>
              </w:rPr>
              <w:t>Signature</w:t>
            </w:r>
          </w:p>
        </w:tc>
        <w:tc>
          <w:tcPr>
            <w:tcW w:w="3160" w:type="dxa"/>
            <w:shd w:val="clear" w:color="auto" w:fill="DEEAF6"/>
            <w:tcMar>
              <w:top w:w="55" w:type="dxa"/>
              <w:left w:w="100" w:type="dxa"/>
              <w:bottom w:w="55" w:type="dxa"/>
              <w:right w:w="100" w:type="dxa"/>
            </w:tcMar>
          </w:tcPr>
          <w:p w14:paraId="7B515A01" w14:textId="77777777" w:rsidR="00502E4C" w:rsidRDefault="00000000">
            <w:r>
              <w:rPr>
                <w:b/>
                <w:bCs/>
                <w:sz w:val="20"/>
                <w:szCs w:val="20"/>
              </w:rPr>
              <w:t>Rôle</w:t>
            </w:r>
          </w:p>
        </w:tc>
      </w:tr>
      <w:tr w:rsidR="00502E4C" w14:paraId="4F22B844" w14:textId="77777777">
        <w:tblPrEx>
          <w:tblCellMar>
            <w:top w:w="0" w:type="dxa"/>
            <w:bottom w:w="0" w:type="dxa"/>
          </w:tblCellMar>
        </w:tblPrEx>
        <w:trPr>
          <w:cantSplit/>
        </w:trPr>
        <w:tc>
          <w:tcPr>
            <w:tcW w:w="1800" w:type="dxa"/>
            <w:tcMar>
              <w:top w:w="55" w:type="dxa"/>
              <w:left w:w="100" w:type="dxa"/>
              <w:bottom w:w="55" w:type="dxa"/>
              <w:right w:w="100" w:type="dxa"/>
            </w:tcMar>
          </w:tcPr>
          <w:p w14:paraId="6AB1067D" w14:textId="77777777" w:rsidR="00502E4C" w:rsidRDefault="00000000">
            <w:r>
              <w:rPr>
                <w:rFonts w:ascii="Consolas" w:hAnsi="Consolas" w:cs="Consolas"/>
                <w:color w:val="E97132" w:themeColor="accent2"/>
                <w:sz w:val="18"/>
                <w:szCs w:val="18"/>
              </w:rPr>
              <w:t>filtrer</w:t>
            </w:r>
          </w:p>
        </w:tc>
        <w:tc>
          <w:tcPr>
            <w:tcW w:w="4400" w:type="dxa"/>
            <w:tcMar>
              <w:top w:w="55" w:type="dxa"/>
              <w:left w:w="100" w:type="dxa"/>
              <w:bottom w:w="55" w:type="dxa"/>
              <w:right w:w="100" w:type="dxa"/>
            </w:tcMar>
          </w:tcPr>
          <w:p w14:paraId="2452E56B" w14:textId="77777777" w:rsidR="00502E4C" w:rsidRDefault="00000000">
            <w:r>
              <w:rPr>
                <w:rFonts w:ascii="Consolas" w:hAnsi="Consolas" w:cs="Consolas"/>
                <w:color w:val="E97132" w:themeColor="accent2"/>
                <w:sz w:val="18"/>
                <w:szCs w:val="18"/>
              </w:rPr>
              <w:t>static &lt;T&gt; List&lt;T&gt; filtrer(List&lt;T&gt;, Predicate&lt;T&gt;)</w:t>
            </w:r>
          </w:p>
        </w:tc>
        <w:tc>
          <w:tcPr>
            <w:tcW w:w="3160" w:type="dxa"/>
            <w:tcMar>
              <w:top w:w="55" w:type="dxa"/>
              <w:left w:w="100" w:type="dxa"/>
              <w:bottom w:w="55" w:type="dxa"/>
              <w:right w:w="100" w:type="dxa"/>
            </w:tcMar>
          </w:tcPr>
          <w:p w14:paraId="1B3804F4" w14:textId="77777777" w:rsidR="00502E4C" w:rsidRDefault="00000000">
            <w:r>
              <w:rPr>
                <w:sz w:val="20"/>
                <w:szCs w:val="20"/>
              </w:rPr>
              <w:t>Les éléments qui satisfont la condition, dans l'ordre</w:t>
            </w:r>
          </w:p>
        </w:tc>
      </w:tr>
      <w:tr w:rsidR="00502E4C" w14:paraId="23C276DC" w14:textId="77777777">
        <w:tblPrEx>
          <w:tblCellMar>
            <w:top w:w="0" w:type="dxa"/>
            <w:bottom w:w="0" w:type="dxa"/>
          </w:tblCellMar>
        </w:tblPrEx>
        <w:trPr>
          <w:cantSplit/>
        </w:trPr>
        <w:tc>
          <w:tcPr>
            <w:tcW w:w="1800" w:type="dxa"/>
            <w:tcMar>
              <w:top w:w="55" w:type="dxa"/>
              <w:left w:w="100" w:type="dxa"/>
              <w:bottom w:w="55" w:type="dxa"/>
              <w:right w:w="100" w:type="dxa"/>
            </w:tcMar>
          </w:tcPr>
          <w:p w14:paraId="0203E851" w14:textId="77777777" w:rsidR="00502E4C" w:rsidRDefault="00000000">
            <w:r>
              <w:rPr>
                <w:rFonts w:ascii="Consolas" w:hAnsi="Consolas" w:cs="Consolas"/>
                <w:color w:val="E97132" w:themeColor="accent2"/>
                <w:sz w:val="18"/>
                <w:szCs w:val="18"/>
              </w:rPr>
              <w:t>compter</w:t>
            </w:r>
          </w:p>
        </w:tc>
        <w:tc>
          <w:tcPr>
            <w:tcW w:w="4400" w:type="dxa"/>
            <w:tcMar>
              <w:top w:w="55" w:type="dxa"/>
              <w:left w:w="100" w:type="dxa"/>
              <w:bottom w:w="55" w:type="dxa"/>
              <w:right w:w="100" w:type="dxa"/>
            </w:tcMar>
          </w:tcPr>
          <w:p w14:paraId="6AF41635" w14:textId="77777777" w:rsidR="00502E4C" w:rsidRDefault="00000000">
            <w:r>
              <w:rPr>
                <w:rFonts w:ascii="Consolas" w:hAnsi="Consolas" w:cs="Consolas"/>
                <w:color w:val="E97132" w:themeColor="accent2"/>
                <w:sz w:val="18"/>
                <w:szCs w:val="18"/>
              </w:rPr>
              <w:t>static &lt;T&gt; int compter(List&lt;T&gt;, Predicate&lt;T&gt;)</w:t>
            </w:r>
          </w:p>
        </w:tc>
        <w:tc>
          <w:tcPr>
            <w:tcW w:w="3160" w:type="dxa"/>
            <w:tcMar>
              <w:top w:w="55" w:type="dxa"/>
              <w:left w:w="100" w:type="dxa"/>
              <w:bottom w:w="55" w:type="dxa"/>
              <w:right w:w="100" w:type="dxa"/>
            </w:tcMar>
          </w:tcPr>
          <w:p w14:paraId="3104E498" w14:textId="77777777" w:rsidR="00502E4C" w:rsidRDefault="00000000">
            <w:r>
              <w:rPr>
                <w:sz w:val="20"/>
                <w:szCs w:val="20"/>
              </w:rPr>
              <w:t>Combien la satisfont</w:t>
            </w:r>
          </w:p>
        </w:tc>
      </w:tr>
      <w:tr w:rsidR="00502E4C" w14:paraId="3FA5F9BF" w14:textId="77777777">
        <w:tblPrEx>
          <w:tblCellMar>
            <w:top w:w="0" w:type="dxa"/>
            <w:bottom w:w="0" w:type="dxa"/>
          </w:tblCellMar>
        </w:tblPrEx>
        <w:trPr>
          <w:cantSplit/>
        </w:trPr>
        <w:tc>
          <w:tcPr>
            <w:tcW w:w="1800" w:type="dxa"/>
            <w:tcMar>
              <w:top w:w="55" w:type="dxa"/>
              <w:left w:w="100" w:type="dxa"/>
              <w:bottom w:w="55" w:type="dxa"/>
              <w:right w:w="100" w:type="dxa"/>
            </w:tcMar>
          </w:tcPr>
          <w:p w14:paraId="76568F04" w14:textId="77777777" w:rsidR="00502E4C" w:rsidRDefault="00000000">
            <w:r>
              <w:rPr>
                <w:rFonts w:ascii="Consolas" w:hAnsi="Consolas" w:cs="Consolas"/>
                <w:color w:val="E97132" w:themeColor="accent2"/>
                <w:sz w:val="18"/>
                <w:szCs w:val="18"/>
              </w:rPr>
              <w:t>transformer</w:t>
            </w:r>
          </w:p>
        </w:tc>
        <w:tc>
          <w:tcPr>
            <w:tcW w:w="4400" w:type="dxa"/>
            <w:tcMar>
              <w:top w:w="55" w:type="dxa"/>
              <w:left w:w="100" w:type="dxa"/>
              <w:bottom w:w="55" w:type="dxa"/>
              <w:right w:w="100" w:type="dxa"/>
            </w:tcMar>
          </w:tcPr>
          <w:p w14:paraId="71B97606" w14:textId="77777777" w:rsidR="00502E4C" w:rsidRDefault="00000000">
            <w:r>
              <w:rPr>
                <w:rFonts w:ascii="Consolas" w:hAnsi="Consolas" w:cs="Consolas"/>
                <w:color w:val="E97132" w:themeColor="accent2"/>
                <w:sz w:val="18"/>
                <w:szCs w:val="18"/>
              </w:rPr>
              <w:t>static &lt;T, R&gt; List&lt;R&gt; transformer(List&lt;T&gt;, Function&lt;T, R&gt;)</w:t>
            </w:r>
          </w:p>
        </w:tc>
        <w:tc>
          <w:tcPr>
            <w:tcW w:w="3160" w:type="dxa"/>
            <w:tcMar>
              <w:top w:w="55" w:type="dxa"/>
              <w:left w:w="100" w:type="dxa"/>
              <w:bottom w:w="55" w:type="dxa"/>
              <w:right w:w="100" w:type="dxa"/>
            </w:tcMar>
          </w:tcPr>
          <w:p w14:paraId="72F1C1D5" w14:textId="77777777" w:rsidR="00502E4C" w:rsidRDefault="00000000">
            <w:r>
              <w:rPr>
                <w:sz w:val="20"/>
                <w:szCs w:val="20"/>
              </w:rPr>
              <w:t>Chaque élément remplacé par le résultat de la fonction ; R peut différer de T</w:t>
            </w:r>
          </w:p>
        </w:tc>
      </w:tr>
      <w:tr w:rsidR="00502E4C" w14:paraId="1C5B007D" w14:textId="77777777">
        <w:tblPrEx>
          <w:tblCellMar>
            <w:top w:w="0" w:type="dxa"/>
            <w:bottom w:w="0" w:type="dxa"/>
          </w:tblCellMar>
        </w:tblPrEx>
        <w:trPr>
          <w:cantSplit/>
        </w:trPr>
        <w:tc>
          <w:tcPr>
            <w:tcW w:w="1800" w:type="dxa"/>
            <w:tcMar>
              <w:top w:w="55" w:type="dxa"/>
              <w:left w:w="100" w:type="dxa"/>
              <w:bottom w:w="55" w:type="dxa"/>
              <w:right w:w="100" w:type="dxa"/>
            </w:tcMar>
          </w:tcPr>
          <w:p w14:paraId="5D6AE77B" w14:textId="77777777" w:rsidR="00502E4C" w:rsidRDefault="00000000">
            <w:r>
              <w:rPr>
                <w:rFonts w:ascii="Consolas" w:hAnsi="Consolas" w:cs="Consolas"/>
                <w:color w:val="E97132" w:themeColor="accent2"/>
                <w:sz w:val="18"/>
                <w:szCs w:val="18"/>
              </w:rPr>
              <w:t>echanger</w:t>
            </w:r>
          </w:p>
        </w:tc>
        <w:tc>
          <w:tcPr>
            <w:tcW w:w="4400" w:type="dxa"/>
            <w:tcMar>
              <w:top w:w="55" w:type="dxa"/>
              <w:left w:w="100" w:type="dxa"/>
              <w:bottom w:w="55" w:type="dxa"/>
              <w:right w:w="100" w:type="dxa"/>
            </w:tcMar>
          </w:tcPr>
          <w:p w14:paraId="693F4461" w14:textId="77777777" w:rsidR="00502E4C" w:rsidRDefault="00000000">
            <w:r>
              <w:rPr>
                <w:rFonts w:ascii="Consolas" w:hAnsi="Consolas" w:cs="Consolas"/>
                <w:color w:val="E97132" w:themeColor="accent2"/>
                <w:sz w:val="18"/>
                <w:szCs w:val="18"/>
              </w:rPr>
              <w:t>static &lt;T&gt; void echanger(List&lt;T&gt;, int i, int j)</w:t>
            </w:r>
          </w:p>
        </w:tc>
        <w:tc>
          <w:tcPr>
            <w:tcW w:w="3160" w:type="dxa"/>
            <w:tcMar>
              <w:top w:w="55" w:type="dxa"/>
              <w:left w:w="100" w:type="dxa"/>
              <w:bottom w:w="55" w:type="dxa"/>
              <w:right w:w="100" w:type="dxa"/>
            </w:tcMar>
          </w:tcPr>
          <w:p w14:paraId="3B2F3041" w14:textId="77777777" w:rsidR="00502E4C" w:rsidRDefault="00000000">
            <w:r>
              <w:rPr>
                <w:sz w:val="20"/>
                <w:szCs w:val="20"/>
              </w:rPr>
              <w:t>Permute deux éléments, dans la liste reçue</w:t>
            </w:r>
          </w:p>
        </w:tc>
      </w:tr>
    </w:tbl>
    <w:p w14:paraId="6A2E6AD6" w14:textId="77777777" w:rsidR="00502E4C" w:rsidRDefault="00000000">
      <w:pPr>
        <w:pStyle w:val="Titre3"/>
        <w:keepNext/>
        <w:spacing w:before="240" w:after="100"/>
      </w:pPr>
      <w:r>
        <w:rPr>
          <w:b/>
          <w:bCs/>
          <w:color w:val="595959"/>
        </w:rPr>
        <w:t>Exemples attendus</w:t>
      </w:r>
    </w:p>
    <w:p w14:paraId="11C59320" w14:textId="77777777" w:rsidR="00502E4C" w:rsidRDefault="00000000">
      <w:pPr>
        <w:keepNext/>
        <w:keepLines/>
        <w:shd w:val="clear" w:color="auto" w:fill="F2F2F2"/>
        <w:spacing w:before="100"/>
        <w:ind w:left="220"/>
      </w:pPr>
      <w:r>
        <w:rPr>
          <w:rFonts w:ascii="Consolas" w:hAnsi="Consolas" w:cs="Consolas"/>
          <w:color w:val="E97132" w:themeColor="accent2"/>
          <w:sz w:val="18"/>
          <w:szCs w:val="18"/>
        </w:rPr>
        <w:t>List&lt;String&gt; animaux = new ArrayList&lt;&gt;(List.of("Chat", "Hippopotame", "Chien", "Cheval", "Ours"));</w:t>
      </w:r>
    </w:p>
    <w:p w14:paraId="63A9DE02" w14:textId="77777777" w:rsidR="00502E4C" w:rsidRDefault="00000000">
      <w:pPr>
        <w:keepNext/>
        <w:keepLines/>
        <w:shd w:val="clear" w:color="auto" w:fill="F2F2F2"/>
        <w:ind w:left="220"/>
      </w:pPr>
      <w:r>
        <w:rPr>
          <w:rFonts w:ascii="Consolas" w:hAnsi="Consolas" w:cs="Consolas"/>
          <w:color w:val="E97132" w:themeColor="accent2"/>
          <w:sz w:val="18"/>
          <w:szCs w:val="18"/>
        </w:rPr>
        <w:t xml:space="preserve"> </w:t>
      </w:r>
    </w:p>
    <w:p w14:paraId="06B6D317" w14:textId="77777777" w:rsidR="00502E4C" w:rsidRDefault="00000000">
      <w:pPr>
        <w:keepNext/>
        <w:keepLines/>
        <w:shd w:val="clear" w:color="auto" w:fill="F2F2F2"/>
        <w:ind w:left="220"/>
      </w:pPr>
      <w:r>
        <w:rPr>
          <w:rFonts w:ascii="Consolas" w:hAnsi="Consolas" w:cs="Consolas"/>
          <w:color w:val="E97132" w:themeColor="accent2"/>
          <w:sz w:val="18"/>
          <w:szCs w:val="18"/>
        </w:rPr>
        <w:t>Outils.filtrer(animaux, nom -&gt; nom.length() &gt; 5)     -&gt;  [Hippopotame, Cheval]</w:t>
      </w:r>
    </w:p>
    <w:p w14:paraId="2ECCBD19" w14:textId="77777777" w:rsidR="00502E4C" w:rsidRDefault="00000000">
      <w:pPr>
        <w:keepNext/>
        <w:keepLines/>
        <w:shd w:val="clear" w:color="auto" w:fill="F2F2F2"/>
        <w:ind w:left="220"/>
      </w:pPr>
      <w:r>
        <w:rPr>
          <w:rFonts w:ascii="Consolas" w:hAnsi="Consolas" w:cs="Consolas"/>
          <w:color w:val="E97132" w:themeColor="accent2"/>
          <w:sz w:val="18"/>
          <w:szCs w:val="18"/>
        </w:rPr>
        <w:t>Outils.compter(animaux, nom -&gt; nom.startsWith("C"))  -&gt;  3</w:t>
      </w:r>
    </w:p>
    <w:p w14:paraId="7F7F3435" w14:textId="77777777" w:rsidR="00502E4C" w:rsidRDefault="00000000">
      <w:pPr>
        <w:keepNext/>
        <w:keepLines/>
        <w:shd w:val="clear" w:color="auto" w:fill="F2F2F2"/>
        <w:ind w:left="220"/>
      </w:pPr>
      <w:r>
        <w:rPr>
          <w:rFonts w:ascii="Consolas" w:hAnsi="Consolas" w:cs="Consolas"/>
          <w:color w:val="E97132" w:themeColor="accent2"/>
          <w:sz w:val="18"/>
          <w:szCs w:val="18"/>
        </w:rPr>
        <w:t>Outils.transformer(animaux, String::length)          -&gt;  [4, 11, 5, 6, 4]</w:t>
      </w:r>
    </w:p>
    <w:p w14:paraId="4E02C413" w14:textId="77777777" w:rsidR="00502E4C" w:rsidRDefault="00000000">
      <w:pPr>
        <w:keepLines/>
        <w:shd w:val="clear" w:color="auto" w:fill="F2F2F2"/>
        <w:spacing w:after="160"/>
        <w:ind w:left="220"/>
      </w:pPr>
      <w:r>
        <w:rPr>
          <w:rFonts w:ascii="Consolas" w:hAnsi="Consolas" w:cs="Consolas"/>
          <w:color w:val="E97132" w:themeColor="accent2"/>
          <w:sz w:val="18"/>
          <w:szCs w:val="18"/>
        </w:rPr>
        <w:t>Outils.echanger(animaux, 0, 4);  animaux             -&gt;  [Ours, Hippopotame, Chien, Cheval, Chat]</w:t>
      </w:r>
    </w:p>
    <w:p w14:paraId="5B28D941" w14:textId="77777777" w:rsidR="00502E4C" w:rsidRDefault="00000000">
      <w:pPr>
        <w:spacing w:after="120"/>
      </w:pPr>
      <w:r>
        <w:t xml:space="preserve">Le </w:t>
      </w:r>
      <w:r>
        <w:rPr>
          <w:rFonts w:ascii="Consolas" w:hAnsi="Consolas" w:cs="Consolas"/>
          <w:color w:val="E97132" w:themeColor="accent2"/>
          <w:sz w:val="18"/>
          <w:szCs w:val="18"/>
        </w:rPr>
        <w:t>Programme</w:t>
      </w:r>
      <w:r>
        <w:t xml:space="preserve"> fait ces quatre appels. Sa liste de départ est une </w:t>
      </w:r>
      <w:r>
        <w:rPr>
          <w:rFonts w:ascii="Consolas" w:hAnsi="Consolas" w:cs="Consolas"/>
          <w:color w:val="E97132" w:themeColor="accent2"/>
          <w:sz w:val="18"/>
          <w:szCs w:val="18"/>
        </w:rPr>
        <w:t>ArrayList</w:t>
      </w:r>
      <w:r>
        <w:t xml:space="preserve"> : </w:t>
      </w:r>
      <w:r>
        <w:rPr>
          <w:rFonts w:ascii="Consolas" w:hAnsi="Consolas" w:cs="Consolas"/>
          <w:color w:val="E97132" w:themeColor="accent2"/>
          <w:sz w:val="18"/>
          <w:szCs w:val="18"/>
        </w:rPr>
        <w:t>List.of</w:t>
      </w:r>
      <w:r>
        <w:t xml:space="preserve"> rend une liste figée, qui refuserait </w:t>
      </w:r>
      <w:r>
        <w:rPr>
          <w:rFonts w:ascii="Consolas" w:hAnsi="Consolas" w:cs="Consolas"/>
          <w:color w:val="E97132" w:themeColor="accent2"/>
          <w:sz w:val="18"/>
          <w:szCs w:val="18"/>
        </w:rPr>
        <w:t>echanger</w:t>
      </w:r>
      <w:r>
        <w:t>.</w:t>
      </w:r>
    </w:p>
    <w:p w14:paraId="49236FF9"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5F37B36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F8B89BB" w14:textId="77777777" w:rsidR="00502E4C" w:rsidRDefault="00000000">
            <w:pPr>
              <w:spacing w:after="80"/>
            </w:pPr>
            <w:r>
              <w:rPr>
                <w:rFonts w:ascii="Consolas" w:hAnsi="Consolas" w:cs="Consolas"/>
                <w:color w:val="E97132" w:themeColor="accent2"/>
                <w:sz w:val="18"/>
                <w:szCs w:val="18"/>
              </w:rPr>
              <w:t>be.ephec.java.rec.e07.OutilsTest</w:t>
            </w:r>
          </w:p>
          <w:p w14:paraId="572FC8D0" w14:textId="77777777" w:rsidR="00502E4C" w:rsidRDefault="00000000">
            <w:r>
              <w:t xml:space="preserve">Vérifie que les quatre méthodes sont </w:t>
            </w:r>
            <w:r>
              <w:rPr>
                <w:rFonts w:ascii="Consolas" w:hAnsi="Consolas" w:cs="Consolas"/>
                <w:color w:val="E97132" w:themeColor="accent2"/>
                <w:sz w:val="18"/>
                <w:szCs w:val="18"/>
              </w:rPr>
              <w:t>static</w:t>
            </w:r>
            <w:r>
              <w:t>, le filtrage et son ordre, que l'argument reste intact, le comptage, la transformation vers un autre type, et l'échange, y compris d'un élément avec lui-même.</w:t>
            </w:r>
          </w:p>
        </w:tc>
      </w:tr>
    </w:tbl>
    <w:p w14:paraId="76EA0FBE" w14:textId="77777777" w:rsidR="00502E4C" w:rsidRDefault="00000000">
      <w:pPr>
        <w:pStyle w:val="Titre3"/>
        <w:keepNext/>
        <w:spacing w:before="240" w:after="100"/>
      </w:pPr>
      <w:r>
        <w:rPr>
          <w:b/>
          <w:bCs/>
          <w:color w:val="595959"/>
        </w:rPr>
        <w:t>Questions à se poser</w:t>
      </w:r>
    </w:p>
    <w:p w14:paraId="0C6AD500" w14:textId="77777777" w:rsidR="00502E4C" w:rsidRDefault="00000000">
      <w:pPr>
        <w:pStyle w:val="Paragraphedeliste"/>
        <w:numPr>
          <w:ilvl w:val="0"/>
          <w:numId w:val="16"/>
        </w:numPr>
        <w:spacing w:after="60"/>
      </w:pPr>
      <w:r>
        <w:rPr>
          <w:rFonts w:ascii="Consolas" w:hAnsi="Consolas" w:cs="Consolas"/>
          <w:color w:val="E97132" w:themeColor="accent2"/>
          <w:sz w:val="18"/>
          <w:szCs w:val="18"/>
        </w:rPr>
        <w:t>compter</w:t>
      </w:r>
      <w:r>
        <w:t xml:space="preserve"> peut s'écrire en une ligne à partir de </w:t>
      </w:r>
      <w:r>
        <w:rPr>
          <w:rFonts w:ascii="Consolas" w:hAnsi="Consolas" w:cs="Consolas"/>
          <w:color w:val="E97132" w:themeColor="accent2"/>
          <w:sz w:val="18"/>
          <w:szCs w:val="18"/>
        </w:rPr>
        <w:t>filtrer</w:t>
      </w:r>
      <w:r>
        <w:t xml:space="preserve">. L'avez-vous fait, ou avez-vous réécrit la boucle ? Voir </w:t>
      </w:r>
      <w:r>
        <w:rPr>
          <w:rFonts w:ascii="Consolas" w:hAnsi="Consolas" w:cs="Consolas"/>
          <w:color w:val="E97132" w:themeColor="accent2"/>
          <w:sz w:val="18"/>
          <w:szCs w:val="18"/>
        </w:rPr>
        <w:t>CC-CLS.3</w:t>
      </w:r>
      <w:r>
        <w:t>.</w:t>
      </w:r>
    </w:p>
    <w:p w14:paraId="797A26E8" w14:textId="77777777" w:rsidR="00502E4C" w:rsidRDefault="00000000">
      <w:pPr>
        <w:pStyle w:val="Paragraphedeliste"/>
        <w:numPr>
          <w:ilvl w:val="0"/>
          <w:numId w:val="16"/>
        </w:numPr>
        <w:spacing w:after="60"/>
      </w:pPr>
      <w:r>
        <w:t xml:space="preserve">Pourquoi </w:t>
      </w:r>
      <w:r>
        <w:rPr>
          <w:rFonts w:ascii="Consolas" w:hAnsi="Consolas" w:cs="Consolas"/>
          <w:color w:val="E97132" w:themeColor="accent2"/>
          <w:sz w:val="18"/>
          <w:szCs w:val="18"/>
        </w:rPr>
        <w:t>transformer</w:t>
      </w:r>
      <w:r>
        <w:t xml:space="preserve"> a-t-elle deux paramètres de type et pas un seul ? Essayez de l'écrire avec </w:t>
      </w:r>
      <w:r>
        <w:rPr>
          <w:rFonts w:ascii="Consolas" w:hAnsi="Consolas" w:cs="Consolas"/>
          <w:color w:val="E97132" w:themeColor="accent2"/>
          <w:sz w:val="18"/>
          <w:szCs w:val="18"/>
        </w:rPr>
        <w:t>&lt;T&gt;</w:t>
      </w:r>
      <w:r>
        <w:t xml:space="preserve"> seulement, et lisez le message du compilateur sur </w:t>
      </w:r>
      <w:r>
        <w:rPr>
          <w:rFonts w:ascii="Consolas" w:hAnsi="Consolas" w:cs="Consolas"/>
          <w:color w:val="E97132" w:themeColor="accent2"/>
          <w:sz w:val="18"/>
          <w:szCs w:val="18"/>
        </w:rPr>
        <w:t>String::length</w:t>
      </w:r>
      <w:r>
        <w:t>.</w:t>
      </w:r>
    </w:p>
    <w:p w14:paraId="5E337E2D" w14:textId="77777777" w:rsidR="00502E4C" w:rsidRDefault="00000000">
      <w:pPr>
        <w:pStyle w:val="Paragraphedeliste"/>
        <w:numPr>
          <w:ilvl w:val="0"/>
          <w:numId w:val="16"/>
        </w:numPr>
        <w:spacing w:after="60"/>
      </w:pPr>
      <w:r>
        <w:t xml:space="preserve">Les trois premières méthodes existent déjà dans le JDK, sous la forme de </w:t>
      </w:r>
      <w:r>
        <w:rPr>
          <w:rFonts w:ascii="Consolas" w:hAnsi="Consolas" w:cs="Consolas"/>
          <w:color w:val="E97132" w:themeColor="accent2"/>
          <w:sz w:val="18"/>
          <w:szCs w:val="18"/>
        </w:rPr>
        <w:t>stream().filter</w:t>
      </w:r>
      <w:r>
        <w:t xml:space="preserve">, </w:t>
      </w:r>
      <w:r>
        <w:rPr>
          <w:rFonts w:ascii="Consolas" w:hAnsi="Consolas" w:cs="Consolas"/>
          <w:color w:val="E97132" w:themeColor="accent2"/>
          <w:sz w:val="18"/>
          <w:szCs w:val="18"/>
        </w:rPr>
        <w:t>count</w:t>
      </w:r>
      <w:r>
        <w:t xml:space="preserve"> et </w:t>
      </w:r>
      <w:r>
        <w:rPr>
          <w:rFonts w:ascii="Consolas" w:hAnsi="Consolas" w:cs="Consolas"/>
          <w:color w:val="E97132" w:themeColor="accent2"/>
          <w:sz w:val="18"/>
          <w:szCs w:val="18"/>
        </w:rPr>
        <w:t>map</w:t>
      </w:r>
      <w:r>
        <w:t xml:space="preserve">. Réécrivez le </w:t>
      </w:r>
      <w:r>
        <w:rPr>
          <w:rFonts w:ascii="Consolas" w:hAnsi="Consolas" w:cs="Consolas"/>
          <w:color w:val="E97132" w:themeColor="accent2"/>
          <w:sz w:val="18"/>
          <w:szCs w:val="18"/>
        </w:rPr>
        <w:t>Programme</w:t>
      </w:r>
      <w:r>
        <w:t xml:space="preserve"> avec elles : qu'est-ce qui change dans la lecture ?</w:t>
      </w:r>
    </w:p>
    <w:p w14:paraId="787C73C3" w14:textId="77777777" w:rsidR="00502E4C" w:rsidRDefault="00502E4C">
      <w:pPr>
        <w:pBdr>
          <w:bottom w:val="single" w:sz="6" w:space="1" w:color="A6A6A6"/>
        </w:pBdr>
        <w:spacing w:before="240" w:after="360"/>
      </w:pPr>
    </w:p>
    <w:p w14:paraId="597203DD" w14:textId="77777777" w:rsidR="00502E4C" w:rsidRDefault="00000000">
      <w:pPr>
        <w:pStyle w:val="Titre2"/>
        <w:keepNext/>
        <w:spacing w:before="360" w:after="160"/>
      </w:pPr>
      <w:bookmarkStart w:id="101" w:name="_Toc243775043"/>
      <w:r>
        <w:rPr>
          <w:b/>
          <w:bCs/>
          <w:color w:val="1F4E79"/>
          <w:sz w:val="30"/>
          <w:szCs w:val="30"/>
        </w:rPr>
        <w:lastRenderedPageBreak/>
        <w:t>REC.8 — Un thermomètre, et ses tests</w:t>
      </w:r>
      <w:bookmarkEnd w:id="101"/>
    </w:p>
    <w:p w14:paraId="060B1114"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be.ephec.java.rec.e08</w:t>
      </w:r>
    </w:p>
    <w:p w14:paraId="719ACCEF" w14:textId="77777777" w:rsidR="00502E4C" w:rsidRDefault="00000000">
      <w:pPr>
        <w:pStyle w:val="Titre3"/>
        <w:keepNext/>
        <w:spacing w:before="240" w:after="100"/>
      </w:pPr>
      <w:r>
        <w:rPr>
          <w:b/>
          <w:bCs/>
          <w:color w:val="595959"/>
        </w:rPr>
        <w:t>Objectif</w:t>
      </w:r>
    </w:p>
    <w:p w14:paraId="5AB4CE28" w14:textId="77777777" w:rsidR="00502E4C" w:rsidRDefault="00000000">
      <w:pPr>
        <w:spacing w:after="120"/>
      </w:pPr>
      <w:r>
        <w:t>Écrire d'abord les tests, puis la classe : les questions 1 et 3 de l'examen, dans l'ordre inverse de l'habitude.</w:t>
      </w:r>
    </w:p>
    <w:p w14:paraId="6555AC92" w14:textId="77777777" w:rsidR="00502E4C" w:rsidRDefault="00000000">
      <w:pPr>
        <w:pStyle w:val="Titre3"/>
        <w:keepNext/>
        <w:spacing w:before="240" w:after="100"/>
      </w:pPr>
      <w:r>
        <w:rPr>
          <w:b/>
          <w:bCs/>
          <w:color w:val="595959"/>
        </w:rPr>
        <w:t>Énoncé</w:t>
      </w:r>
    </w:p>
    <w:p w14:paraId="22CA474A" w14:textId="77777777" w:rsidR="00502E4C" w:rsidRDefault="00000000">
      <w:pPr>
        <w:spacing w:after="120"/>
      </w:pPr>
      <w:r>
        <w:t xml:space="preserve">Un </w:t>
      </w:r>
      <w:r>
        <w:rPr>
          <w:rFonts w:ascii="Consolas" w:hAnsi="Consolas" w:cs="Consolas"/>
          <w:color w:val="E97132" w:themeColor="accent2"/>
          <w:sz w:val="18"/>
          <w:szCs w:val="18"/>
        </w:rPr>
        <w:t>Thermometre</w:t>
      </w:r>
      <w:r>
        <w:t xml:space="preserve"> mesure de −100 à +100 degrés Celsius, bornes comprises, et démarre à 0. Une valeur hors de cet intervalle est refusée par une </w:t>
      </w:r>
      <w:r>
        <w:rPr>
          <w:rFonts w:ascii="Consolas" w:hAnsi="Consolas" w:cs="Consolas"/>
          <w:color w:val="E97132" w:themeColor="accent2"/>
          <w:sz w:val="18"/>
          <w:szCs w:val="18"/>
        </w:rPr>
        <w:t>TemperatureInvalideException</w:t>
      </w:r>
      <w:r>
        <w:t>, contrôlée, dont le message cite la valeur. Le thermomètre sait aussi se convertir en Fahrenheit.</w:t>
      </w:r>
    </w:p>
    <w:p w14:paraId="451DAB16" w14:textId="77777777" w:rsidR="00502E4C" w:rsidRDefault="00000000">
      <w:pPr>
        <w:spacing w:after="120"/>
      </w:pPr>
      <w:r>
        <w:rPr>
          <w:b/>
          <w:bCs/>
        </w:rPr>
        <w:t xml:space="preserve">L'ordre compte. </w:t>
      </w:r>
      <w:r>
        <w:t xml:space="preserve">Écrivez </w:t>
      </w:r>
      <w:r>
        <w:rPr>
          <w:rFonts w:ascii="Consolas" w:hAnsi="Consolas" w:cs="Consolas"/>
          <w:color w:val="E97132" w:themeColor="accent2"/>
          <w:sz w:val="18"/>
          <w:szCs w:val="18"/>
        </w:rPr>
        <w:t>ThermometreTest</w:t>
      </w:r>
      <w:r>
        <w:t xml:space="preserve"> dans </w:t>
      </w:r>
      <w:r>
        <w:rPr>
          <w:rFonts w:ascii="Consolas" w:hAnsi="Consolas" w:cs="Consolas"/>
          <w:color w:val="E97132" w:themeColor="accent2"/>
          <w:sz w:val="18"/>
          <w:szCs w:val="18"/>
        </w:rPr>
        <w:t>src/test/java</w:t>
      </w:r>
      <w:r>
        <w:t xml:space="preserve"> à partir du tableau ci-dessous, </w:t>
      </w:r>
      <w:r>
        <w:rPr>
          <w:i/>
          <w:iCs/>
        </w:rPr>
        <w:t>avant</w:t>
      </w:r>
      <w:r>
        <w:t xml:space="preserve"> de toucher à </w:t>
      </w:r>
      <w:r>
        <w:rPr>
          <w:rFonts w:ascii="Consolas" w:hAnsi="Consolas" w:cs="Consolas"/>
          <w:color w:val="E97132" w:themeColor="accent2"/>
          <w:sz w:val="18"/>
          <w:szCs w:val="18"/>
        </w:rPr>
        <w:t>Thermometre</w:t>
      </w:r>
      <w:r>
        <w:t xml:space="preserve">. Lancez : tout est rouge, et c'est normal. Puis complétez la classe jusqu'au vert. C'est la démarche du module </w:t>
      </w:r>
      <w:r>
        <w:rPr>
          <w:rFonts w:ascii="Consolas" w:hAnsi="Consolas" w:cs="Consolas"/>
          <w:color w:val="E97132" w:themeColor="accent2"/>
          <w:sz w:val="18"/>
          <w:szCs w:val="18"/>
        </w:rPr>
        <w:t>JUN</w:t>
      </w:r>
      <w:r>
        <w:t>, sur un cas de la taille d'une question d'examen.</w:t>
      </w:r>
    </w:p>
    <w:p w14:paraId="1E395697" w14:textId="77777777" w:rsidR="00502E4C"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1900"/>
        <w:gridCol w:w="2100"/>
        <w:gridCol w:w="3260"/>
      </w:tblGrid>
      <w:tr w:rsidR="00502E4C" w14:paraId="77CE961E"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18BBB267" w14:textId="77777777" w:rsidR="00502E4C" w:rsidRDefault="00000000">
            <w:r>
              <w:rPr>
                <w:b/>
                <w:bCs/>
                <w:sz w:val="20"/>
                <w:szCs w:val="20"/>
              </w:rPr>
              <w:t>Élément</w:t>
            </w:r>
          </w:p>
        </w:tc>
        <w:tc>
          <w:tcPr>
            <w:tcW w:w="4000" w:type="dxa"/>
            <w:gridSpan w:val="2"/>
            <w:shd w:val="clear" w:color="auto" w:fill="DEEAF6"/>
            <w:tcMar>
              <w:top w:w="55" w:type="dxa"/>
              <w:left w:w="100" w:type="dxa"/>
              <w:bottom w:w="55" w:type="dxa"/>
              <w:right w:w="100" w:type="dxa"/>
            </w:tcMar>
          </w:tcPr>
          <w:p w14:paraId="73B7E132" w14:textId="77777777" w:rsidR="00502E4C" w:rsidRDefault="00000000">
            <w:r>
              <w:rPr>
                <w:b/>
                <w:bCs/>
                <w:sz w:val="20"/>
                <w:szCs w:val="20"/>
              </w:rPr>
              <w:t>Signature</w:t>
            </w:r>
          </w:p>
        </w:tc>
        <w:tc>
          <w:tcPr>
            <w:tcW w:w="3260" w:type="dxa"/>
            <w:shd w:val="clear" w:color="auto" w:fill="DEEAF6"/>
            <w:tcMar>
              <w:top w:w="55" w:type="dxa"/>
              <w:left w:w="100" w:type="dxa"/>
              <w:bottom w:w="55" w:type="dxa"/>
              <w:right w:w="100" w:type="dxa"/>
            </w:tcMar>
          </w:tcPr>
          <w:p w14:paraId="70473BD0" w14:textId="77777777" w:rsidR="00502E4C" w:rsidRDefault="00000000">
            <w:r>
              <w:rPr>
                <w:b/>
                <w:bCs/>
                <w:sz w:val="20"/>
                <w:szCs w:val="20"/>
              </w:rPr>
              <w:t>Rôle</w:t>
            </w:r>
          </w:p>
        </w:tc>
      </w:tr>
      <w:tr w:rsidR="00502E4C" w14:paraId="016415EF" w14:textId="77777777">
        <w:tblPrEx>
          <w:tblCellMar>
            <w:top w:w="0" w:type="dxa"/>
            <w:bottom w:w="0" w:type="dxa"/>
          </w:tblCellMar>
        </w:tblPrEx>
        <w:trPr>
          <w:cantSplit/>
        </w:trPr>
        <w:tc>
          <w:tcPr>
            <w:tcW w:w="2100" w:type="dxa"/>
            <w:tcMar>
              <w:top w:w="55" w:type="dxa"/>
              <w:left w:w="100" w:type="dxa"/>
              <w:bottom w:w="55" w:type="dxa"/>
              <w:right w:w="100" w:type="dxa"/>
            </w:tcMar>
          </w:tcPr>
          <w:p w14:paraId="4B61EAF8" w14:textId="77777777" w:rsidR="00502E4C" w:rsidRDefault="00000000">
            <w:r>
              <w:rPr>
                <w:rFonts w:ascii="Consolas" w:hAnsi="Consolas" w:cs="Consolas"/>
                <w:color w:val="E97132" w:themeColor="accent2"/>
                <w:sz w:val="18"/>
                <w:szCs w:val="18"/>
              </w:rPr>
              <w:t>MINIMUM, MAXIMUM</w:t>
            </w:r>
          </w:p>
        </w:tc>
        <w:tc>
          <w:tcPr>
            <w:tcW w:w="4000" w:type="dxa"/>
            <w:gridSpan w:val="2"/>
            <w:tcMar>
              <w:top w:w="55" w:type="dxa"/>
              <w:left w:w="100" w:type="dxa"/>
              <w:bottom w:w="55" w:type="dxa"/>
              <w:right w:w="100" w:type="dxa"/>
            </w:tcMar>
          </w:tcPr>
          <w:p w14:paraId="067FFF7E" w14:textId="77777777" w:rsidR="00502E4C" w:rsidRDefault="00000000">
            <w:r>
              <w:rPr>
                <w:rFonts w:ascii="Consolas" w:hAnsi="Consolas" w:cs="Consolas"/>
                <w:color w:val="E97132" w:themeColor="accent2"/>
                <w:sz w:val="18"/>
                <w:szCs w:val="18"/>
              </w:rPr>
              <w:t>public static final double</w:t>
            </w:r>
          </w:p>
        </w:tc>
        <w:tc>
          <w:tcPr>
            <w:tcW w:w="3260" w:type="dxa"/>
            <w:tcMar>
              <w:top w:w="55" w:type="dxa"/>
              <w:left w:w="100" w:type="dxa"/>
              <w:bottom w:w="55" w:type="dxa"/>
              <w:right w:w="100" w:type="dxa"/>
            </w:tcMar>
          </w:tcPr>
          <w:p w14:paraId="77793E9D" w14:textId="77777777" w:rsidR="00502E4C" w:rsidRDefault="00000000">
            <w:r>
              <w:rPr>
                <w:sz w:val="20"/>
                <w:szCs w:val="20"/>
              </w:rPr>
              <w:t>−100 et 100 ; vos tests les emploient plutôt que de recopier les nombres</w:t>
            </w:r>
          </w:p>
        </w:tc>
      </w:tr>
      <w:tr w:rsidR="00502E4C" w14:paraId="085F3B98" w14:textId="77777777">
        <w:tblPrEx>
          <w:tblCellMar>
            <w:top w:w="0" w:type="dxa"/>
            <w:bottom w:w="0" w:type="dxa"/>
          </w:tblCellMar>
        </w:tblPrEx>
        <w:trPr>
          <w:cantSplit/>
        </w:trPr>
        <w:tc>
          <w:tcPr>
            <w:tcW w:w="2100" w:type="dxa"/>
            <w:tcMar>
              <w:top w:w="55" w:type="dxa"/>
              <w:left w:w="100" w:type="dxa"/>
              <w:bottom w:w="55" w:type="dxa"/>
              <w:right w:w="100" w:type="dxa"/>
            </w:tcMar>
          </w:tcPr>
          <w:p w14:paraId="77AA1FE7" w14:textId="77777777" w:rsidR="00502E4C" w:rsidRDefault="00000000">
            <w:r>
              <w:rPr>
                <w:rFonts w:ascii="Consolas" w:hAnsi="Consolas" w:cs="Consolas"/>
                <w:color w:val="E97132" w:themeColor="accent2"/>
                <w:sz w:val="18"/>
                <w:szCs w:val="18"/>
              </w:rPr>
              <w:t>getTemperature</w:t>
            </w:r>
          </w:p>
        </w:tc>
        <w:tc>
          <w:tcPr>
            <w:tcW w:w="4000" w:type="dxa"/>
            <w:gridSpan w:val="2"/>
            <w:tcMar>
              <w:top w:w="55" w:type="dxa"/>
              <w:left w:w="100" w:type="dxa"/>
              <w:bottom w:w="55" w:type="dxa"/>
              <w:right w:w="100" w:type="dxa"/>
            </w:tcMar>
          </w:tcPr>
          <w:p w14:paraId="5496D5F5" w14:textId="77777777" w:rsidR="00502E4C" w:rsidRDefault="00000000">
            <w:r>
              <w:rPr>
                <w:rFonts w:ascii="Consolas" w:hAnsi="Consolas" w:cs="Consolas"/>
                <w:color w:val="E97132" w:themeColor="accent2"/>
                <w:sz w:val="18"/>
                <w:szCs w:val="18"/>
              </w:rPr>
              <w:t>double getTemperature()</w:t>
            </w:r>
          </w:p>
        </w:tc>
        <w:tc>
          <w:tcPr>
            <w:tcW w:w="3260" w:type="dxa"/>
            <w:tcMar>
              <w:top w:w="55" w:type="dxa"/>
              <w:left w:w="100" w:type="dxa"/>
              <w:bottom w:w="55" w:type="dxa"/>
              <w:right w:w="100" w:type="dxa"/>
            </w:tcMar>
          </w:tcPr>
          <w:p w14:paraId="399AF2BE" w14:textId="77777777" w:rsidR="00502E4C" w:rsidRDefault="00000000">
            <w:r>
              <w:rPr>
                <w:sz w:val="20"/>
                <w:szCs w:val="20"/>
              </w:rPr>
              <w:t>0 au départ</w:t>
            </w:r>
          </w:p>
        </w:tc>
      </w:tr>
      <w:tr w:rsidR="00502E4C" w14:paraId="19039CDA" w14:textId="77777777">
        <w:tblPrEx>
          <w:tblCellMar>
            <w:top w:w="0" w:type="dxa"/>
            <w:bottom w:w="0" w:type="dxa"/>
          </w:tblCellMar>
        </w:tblPrEx>
        <w:trPr>
          <w:cantSplit/>
        </w:trPr>
        <w:tc>
          <w:tcPr>
            <w:tcW w:w="2100" w:type="dxa"/>
            <w:tcMar>
              <w:top w:w="55" w:type="dxa"/>
              <w:left w:w="100" w:type="dxa"/>
              <w:bottom w:w="55" w:type="dxa"/>
              <w:right w:w="100" w:type="dxa"/>
            </w:tcMar>
          </w:tcPr>
          <w:p w14:paraId="487DDE28" w14:textId="77777777" w:rsidR="00502E4C" w:rsidRDefault="00000000">
            <w:r>
              <w:rPr>
                <w:rFonts w:ascii="Consolas" w:hAnsi="Consolas" w:cs="Consolas"/>
                <w:color w:val="E97132" w:themeColor="accent2"/>
                <w:sz w:val="18"/>
                <w:szCs w:val="18"/>
              </w:rPr>
              <w:t>setTemperature</w:t>
            </w:r>
          </w:p>
        </w:tc>
        <w:tc>
          <w:tcPr>
            <w:tcW w:w="4000" w:type="dxa"/>
            <w:gridSpan w:val="2"/>
            <w:tcMar>
              <w:top w:w="55" w:type="dxa"/>
              <w:left w:w="100" w:type="dxa"/>
              <w:bottom w:w="55" w:type="dxa"/>
              <w:right w:w="100" w:type="dxa"/>
            </w:tcMar>
          </w:tcPr>
          <w:p w14:paraId="1FC07741" w14:textId="77777777" w:rsidR="00502E4C" w:rsidRDefault="00000000">
            <w:r>
              <w:rPr>
                <w:rFonts w:ascii="Consolas" w:hAnsi="Consolas" w:cs="Consolas"/>
                <w:color w:val="E97132" w:themeColor="accent2"/>
                <w:sz w:val="18"/>
                <w:szCs w:val="18"/>
              </w:rPr>
              <w:t>void setTemperature(double) throws TemperatureInvalideException</w:t>
            </w:r>
          </w:p>
        </w:tc>
        <w:tc>
          <w:tcPr>
            <w:tcW w:w="3260" w:type="dxa"/>
            <w:tcMar>
              <w:top w:w="55" w:type="dxa"/>
              <w:left w:w="100" w:type="dxa"/>
              <w:bottom w:w="55" w:type="dxa"/>
              <w:right w:w="100" w:type="dxa"/>
            </w:tcMar>
          </w:tcPr>
          <w:p w14:paraId="35ABC078" w14:textId="77777777" w:rsidR="00502E4C" w:rsidRDefault="00000000">
            <w:r>
              <w:rPr>
                <w:sz w:val="20"/>
                <w:szCs w:val="20"/>
              </w:rPr>
              <w:t>Refuse hors bornes ; la température ne change alors pas</w:t>
            </w:r>
          </w:p>
        </w:tc>
      </w:tr>
      <w:tr w:rsidR="00502E4C" w14:paraId="5AF440EC" w14:textId="77777777">
        <w:tblPrEx>
          <w:tblCellMar>
            <w:top w:w="0" w:type="dxa"/>
            <w:bottom w:w="0" w:type="dxa"/>
          </w:tblCellMar>
        </w:tblPrEx>
        <w:trPr>
          <w:cantSplit/>
        </w:trPr>
        <w:tc>
          <w:tcPr>
            <w:tcW w:w="2100" w:type="dxa"/>
            <w:tcMar>
              <w:top w:w="55" w:type="dxa"/>
              <w:left w:w="100" w:type="dxa"/>
              <w:bottom w:w="55" w:type="dxa"/>
              <w:right w:w="100" w:type="dxa"/>
            </w:tcMar>
          </w:tcPr>
          <w:p w14:paraId="3AA52832" w14:textId="77777777" w:rsidR="00502E4C" w:rsidRDefault="00000000">
            <w:r>
              <w:rPr>
                <w:rFonts w:ascii="Consolas" w:hAnsi="Consolas" w:cs="Consolas"/>
                <w:color w:val="E97132" w:themeColor="accent2"/>
                <w:sz w:val="18"/>
                <w:szCs w:val="18"/>
              </w:rPr>
              <w:t>enFahrenheit</w:t>
            </w:r>
          </w:p>
        </w:tc>
        <w:tc>
          <w:tcPr>
            <w:tcW w:w="4000" w:type="dxa"/>
            <w:gridSpan w:val="2"/>
            <w:tcMar>
              <w:top w:w="55" w:type="dxa"/>
              <w:left w:w="100" w:type="dxa"/>
              <w:bottom w:w="55" w:type="dxa"/>
              <w:right w:w="100" w:type="dxa"/>
            </w:tcMar>
          </w:tcPr>
          <w:p w14:paraId="6D03C733" w14:textId="77777777" w:rsidR="00502E4C" w:rsidRDefault="00000000">
            <w:r>
              <w:rPr>
                <w:rFonts w:ascii="Consolas" w:hAnsi="Consolas" w:cs="Consolas"/>
                <w:color w:val="E97132" w:themeColor="accent2"/>
                <w:sz w:val="18"/>
                <w:szCs w:val="18"/>
              </w:rPr>
              <w:t>double enFahrenheit()</w:t>
            </w:r>
          </w:p>
        </w:tc>
        <w:tc>
          <w:tcPr>
            <w:tcW w:w="3260" w:type="dxa"/>
            <w:tcMar>
              <w:top w:w="55" w:type="dxa"/>
              <w:left w:w="100" w:type="dxa"/>
              <w:bottom w:w="55" w:type="dxa"/>
              <w:right w:w="100" w:type="dxa"/>
            </w:tcMar>
          </w:tcPr>
          <w:p w14:paraId="44FDE2D8" w14:textId="77777777" w:rsidR="00502E4C" w:rsidRDefault="00000000">
            <w:r>
              <w:rPr>
                <w:rFonts w:ascii="Consolas" w:hAnsi="Consolas" w:cs="Consolas"/>
                <w:color w:val="E97132" w:themeColor="accent2"/>
                <w:sz w:val="18"/>
                <w:szCs w:val="18"/>
              </w:rPr>
              <w:t>celsius × 9 / 5 + 32</w:t>
            </w:r>
          </w:p>
        </w:tc>
      </w:tr>
      <w:tr w:rsidR="00502E4C" w14:paraId="06861C97" w14:textId="77777777">
        <w:tblPrEx>
          <w:tblCellMar>
            <w:top w:w="0" w:type="dxa"/>
            <w:bottom w:w="0" w:type="dxa"/>
          </w:tblCellMar>
        </w:tblPrEx>
        <w:trPr>
          <w:cantSplit/>
        </w:trPr>
        <w:tc>
          <w:tcPr>
            <w:tcW w:w="2100" w:type="dxa"/>
            <w:tcMar>
              <w:top w:w="55" w:type="dxa"/>
              <w:left w:w="100" w:type="dxa"/>
              <w:bottom w:w="55" w:type="dxa"/>
              <w:right w:w="100" w:type="dxa"/>
            </w:tcMar>
          </w:tcPr>
          <w:p w14:paraId="676B905F" w14:textId="77777777" w:rsidR="00502E4C" w:rsidRDefault="00000000">
            <w:r>
              <w:rPr>
                <w:rFonts w:ascii="Consolas" w:hAnsi="Consolas" w:cs="Consolas"/>
                <w:color w:val="E97132" w:themeColor="accent2"/>
                <w:sz w:val="18"/>
                <w:szCs w:val="18"/>
              </w:rPr>
              <w:t>toString</w:t>
            </w:r>
          </w:p>
        </w:tc>
        <w:tc>
          <w:tcPr>
            <w:tcW w:w="4000" w:type="dxa"/>
            <w:gridSpan w:val="2"/>
            <w:tcMar>
              <w:top w:w="55" w:type="dxa"/>
              <w:left w:w="100" w:type="dxa"/>
              <w:bottom w:w="55" w:type="dxa"/>
              <w:right w:w="100" w:type="dxa"/>
            </w:tcMar>
          </w:tcPr>
          <w:p w14:paraId="248E8945" w14:textId="77777777" w:rsidR="00502E4C" w:rsidRDefault="00000000">
            <w:r>
              <w:rPr>
                <w:rFonts w:ascii="Consolas" w:hAnsi="Consolas" w:cs="Consolas"/>
                <w:color w:val="E97132" w:themeColor="accent2"/>
                <w:sz w:val="18"/>
                <w:szCs w:val="18"/>
              </w:rPr>
              <w:t>String toString()</w:t>
            </w:r>
          </w:p>
        </w:tc>
        <w:tc>
          <w:tcPr>
            <w:tcW w:w="3260" w:type="dxa"/>
            <w:tcMar>
              <w:top w:w="55" w:type="dxa"/>
              <w:left w:w="100" w:type="dxa"/>
              <w:bottom w:w="55" w:type="dxa"/>
              <w:right w:w="100" w:type="dxa"/>
            </w:tcMar>
          </w:tcPr>
          <w:p w14:paraId="0B34E01B" w14:textId="77777777" w:rsidR="00502E4C" w:rsidRDefault="00000000">
            <w:r>
              <w:rPr>
                <w:rFonts w:ascii="Consolas" w:hAnsi="Consolas" w:cs="Consolas"/>
                <w:color w:val="E97132" w:themeColor="accent2"/>
                <w:sz w:val="18"/>
                <w:szCs w:val="18"/>
              </w:rPr>
              <w:t>"21.5 C"</w:t>
            </w:r>
            <w:r>
              <w:rPr>
                <w:sz w:val="20"/>
                <w:szCs w:val="20"/>
              </w:rPr>
              <w:t xml:space="preserve"> — une décimale, </w:t>
            </w:r>
            <w:r>
              <w:rPr>
                <w:rFonts w:ascii="Consolas" w:hAnsi="Consolas" w:cs="Consolas"/>
                <w:color w:val="E97132" w:themeColor="accent2"/>
                <w:sz w:val="18"/>
                <w:szCs w:val="18"/>
              </w:rPr>
              <w:t>Locale.US</w:t>
            </w:r>
            <w:r>
              <w:rPr>
                <w:sz w:val="20"/>
                <w:szCs w:val="20"/>
              </w:rPr>
              <w:t> ; pas de symbole degré, il ne passe pas sur toutes les consoles</w:t>
            </w:r>
          </w:p>
        </w:tc>
      </w:tr>
      <w:tr w:rsidR="00502E4C" w14:paraId="7DAC98B9" w14:textId="77777777">
        <w:tblPrEx>
          <w:tblCellMar>
            <w:top w:w="0" w:type="dxa"/>
            <w:bottom w:w="0" w:type="dxa"/>
          </w:tblCellMar>
        </w:tblPrEx>
        <w:trPr>
          <w:tblHeader/>
        </w:trPr>
        <w:tc>
          <w:tcPr>
            <w:tcW w:w="4000" w:type="dxa"/>
            <w:gridSpan w:val="2"/>
            <w:shd w:val="clear" w:color="auto" w:fill="DEEAF6"/>
            <w:tcMar>
              <w:top w:w="55" w:type="dxa"/>
              <w:left w:w="100" w:type="dxa"/>
              <w:bottom w:w="55" w:type="dxa"/>
              <w:right w:w="100" w:type="dxa"/>
            </w:tcMar>
          </w:tcPr>
          <w:p w14:paraId="620389D8" w14:textId="77777777" w:rsidR="00502E4C" w:rsidRDefault="00000000">
            <w:r>
              <w:rPr>
                <w:b/>
                <w:bCs/>
                <w:sz w:val="20"/>
                <w:szCs w:val="20"/>
              </w:rPr>
              <w:t>Cas à couvrir</w:t>
            </w:r>
          </w:p>
        </w:tc>
        <w:tc>
          <w:tcPr>
            <w:tcW w:w="5360" w:type="dxa"/>
            <w:gridSpan w:val="2"/>
            <w:shd w:val="clear" w:color="auto" w:fill="DEEAF6"/>
            <w:tcMar>
              <w:top w:w="55" w:type="dxa"/>
              <w:left w:w="100" w:type="dxa"/>
              <w:bottom w:w="55" w:type="dxa"/>
              <w:right w:w="100" w:type="dxa"/>
            </w:tcMar>
          </w:tcPr>
          <w:p w14:paraId="3CCC1E20" w14:textId="77777777" w:rsidR="00502E4C" w:rsidRDefault="00000000">
            <w:r>
              <w:rPr>
                <w:b/>
                <w:bCs/>
                <w:sz w:val="20"/>
                <w:szCs w:val="20"/>
              </w:rPr>
              <w:t>Ce que le test affirme</w:t>
            </w:r>
          </w:p>
        </w:tc>
      </w:tr>
      <w:tr w:rsidR="00502E4C" w14:paraId="665C40AF" w14:textId="77777777">
        <w:tblPrEx>
          <w:tblCellMar>
            <w:top w:w="0" w:type="dxa"/>
            <w:bottom w:w="0" w:type="dxa"/>
          </w:tblCellMar>
        </w:tblPrEx>
        <w:trPr>
          <w:cantSplit/>
        </w:trPr>
        <w:tc>
          <w:tcPr>
            <w:tcW w:w="4000" w:type="dxa"/>
            <w:gridSpan w:val="2"/>
            <w:tcMar>
              <w:top w:w="55" w:type="dxa"/>
              <w:left w:w="100" w:type="dxa"/>
              <w:bottom w:w="55" w:type="dxa"/>
              <w:right w:w="100" w:type="dxa"/>
            </w:tcMar>
          </w:tcPr>
          <w:p w14:paraId="616BEF03" w14:textId="77777777" w:rsidR="00502E4C" w:rsidRDefault="00000000">
            <w:r>
              <w:rPr>
                <w:rFonts w:ascii="Consolas" w:hAnsi="Consolas" w:cs="Consolas"/>
                <w:color w:val="E97132" w:themeColor="accent2"/>
                <w:sz w:val="18"/>
                <w:szCs w:val="18"/>
              </w:rPr>
              <w:t>thermomètre neuf</w:t>
            </w:r>
          </w:p>
        </w:tc>
        <w:tc>
          <w:tcPr>
            <w:tcW w:w="5360" w:type="dxa"/>
            <w:gridSpan w:val="2"/>
            <w:tcMar>
              <w:top w:w="55" w:type="dxa"/>
              <w:left w:w="100" w:type="dxa"/>
              <w:bottom w:w="55" w:type="dxa"/>
              <w:right w:w="100" w:type="dxa"/>
            </w:tcMar>
          </w:tcPr>
          <w:p w14:paraId="04BD1F09" w14:textId="77777777" w:rsidR="00502E4C" w:rsidRDefault="00000000">
            <w:r>
              <w:rPr>
                <w:sz w:val="20"/>
                <w:szCs w:val="20"/>
              </w:rPr>
              <w:t>0</w:t>
            </w:r>
          </w:p>
        </w:tc>
      </w:tr>
      <w:tr w:rsidR="00502E4C" w14:paraId="0BCA0994" w14:textId="77777777">
        <w:tblPrEx>
          <w:tblCellMar>
            <w:top w:w="0" w:type="dxa"/>
            <w:bottom w:w="0" w:type="dxa"/>
          </w:tblCellMar>
        </w:tblPrEx>
        <w:trPr>
          <w:cantSplit/>
        </w:trPr>
        <w:tc>
          <w:tcPr>
            <w:tcW w:w="4000" w:type="dxa"/>
            <w:gridSpan w:val="2"/>
            <w:tcMar>
              <w:top w:w="55" w:type="dxa"/>
              <w:left w:w="100" w:type="dxa"/>
              <w:bottom w:w="55" w:type="dxa"/>
              <w:right w:w="100" w:type="dxa"/>
            </w:tcMar>
          </w:tcPr>
          <w:p w14:paraId="7C2A5E0D" w14:textId="77777777" w:rsidR="00502E4C" w:rsidRDefault="00000000">
            <w:r>
              <w:rPr>
                <w:rFonts w:ascii="Consolas" w:hAnsi="Consolas" w:cs="Consolas"/>
                <w:color w:val="E97132" w:themeColor="accent2"/>
                <w:sz w:val="18"/>
                <w:szCs w:val="18"/>
              </w:rPr>
              <w:t>une valeur ordinaire</w:t>
            </w:r>
          </w:p>
        </w:tc>
        <w:tc>
          <w:tcPr>
            <w:tcW w:w="5360" w:type="dxa"/>
            <w:gridSpan w:val="2"/>
            <w:tcMar>
              <w:top w:w="55" w:type="dxa"/>
              <w:left w:w="100" w:type="dxa"/>
              <w:bottom w:w="55" w:type="dxa"/>
              <w:right w:w="100" w:type="dxa"/>
            </w:tcMar>
          </w:tcPr>
          <w:p w14:paraId="006708D2" w14:textId="77777777" w:rsidR="00502E4C" w:rsidRDefault="00000000">
            <w:r>
              <w:rPr>
                <w:sz w:val="20"/>
                <w:szCs w:val="20"/>
              </w:rPr>
              <w:t>retenue</w:t>
            </w:r>
          </w:p>
        </w:tc>
      </w:tr>
      <w:tr w:rsidR="00502E4C" w14:paraId="2CB9AE03" w14:textId="77777777">
        <w:tblPrEx>
          <w:tblCellMar>
            <w:top w:w="0" w:type="dxa"/>
            <w:bottom w:w="0" w:type="dxa"/>
          </w:tblCellMar>
        </w:tblPrEx>
        <w:trPr>
          <w:cantSplit/>
        </w:trPr>
        <w:tc>
          <w:tcPr>
            <w:tcW w:w="4000" w:type="dxa"/>
            <w:gridSpan w:val="2"/>
            <w:tcMar>
              <w:top w:w="55" w:type="dxa"/>
              <w:left w:w="100" w:type="dxa"/>
              <w:bottom w:w="55" w:type="dxa"/>
              <w:right w:w="100" w:type="dxa"/>
            </w:tcMar>
          </w:tcPr>
          <w:p w14:paraId="60DE2977" w14:textId="77777777" w:rsidR="00502E4C" w:rsidRDefault="00000000">
            <w:r>
              <w:rPr>
                <w:rFonts w:ascii="Consolas" w:hAnsi="Consolas" w:cs="Consolas"/>
                <w:color w:val="E97132" w:themeColor="accent2"/>
                <w:sz w:val="18"/>
                <w:szCs w:val="18"/>
              </w:rPr>
              <w:t>−100 et 100</w:t>
            </w:r>
          </w:p>
        </w:tc>
        <w:tc>
          <w:tcPr>
            <w:tcW w:w="5360" w:type="dxa"/>
            <w:gridSpan w:val="2"/>
            <w:tcMar>
              <w:top w:w="55" w:type="dxa"/>
              <w:left w:w="100" w:type="dxa"/>
              <w:bottom w:w="55" w:type="dxa"/>
              <w:right w:w="100" w:type="dxa"/>
            </w:tcMar>
          </w:tcPr>
          <w:p w14:paraId="45E99303" w14:textId="77777777" w:rsidR="00502E4C" w:rsidRDefault="00000000">
            <w:r>
              <w:rPr>
                <w:sz w:val="20"/>
                <w:szCs w:val="20"/>
              </w:rPr>
              <w:t>acceptées</w:t>
            </w:r>
          </w:p>
        </w:tc>
      </w:tr>
      <w:tr w:rsidR="00502E4C" w14:paraId="3AFCEF3B" w14:textId="77777777">
        <w:tblPrEx>
          <w:tblCellMar>
            <w:top w:w="0" w:type="dxa"/>
            <w:bottom w:w="0" w:type="dxa"/>
          </w:tblCellMar>
        </w:tblPrEx>
        <w:trPr>
          <w:cantSplit/>
        </w:trPr>
        <w:tc>
          <w:tcPr>
            <w:tcW w:w="4000" w:type="dxa"/>
            <w:gridSpan w:val="2"/>
            <w:tcMar>
              <w:top w:w="55" w:type="dxa"/>
              <w:left w:w="100" w:type="dxa"/>
              <w:bottom w:w="55" w:type="dxa"/>
              <w:right w:w="100" w:type="dxa"/>
            </w:tcMar>
          </w:tcPr>
          <w:p w14:paraId="6A556D59" w14:textId="77777777" w:rsidR="00502E4C" w:rsidRDefault="00000000">
            <w:r>
              <w:rPr>
                <w:rFonts w:ascii="Consolas" w:hAnsi="Consolas" w:cs="Consolas"/>
                <w:color w:val="E97132" w:themeColor="accent2"/>
                <w:sz w:val="18"/>
                <w:szCs w:val="18"/>
              </w:rPr>
              <w:t>juste au-delà des bornes</w:t>
            </w:r>
          </w:p>
        </w:tc>
        <w:tc>
          <w:tcPr>
            <w:tcW w:w="5360" w:type="dxa"/>
            <w:gridSpan w:val="2"/>
            <w:tcMar>
              <w:top w:w="55" w:type="dxa"/>
              <w:left w:w="100" w:type="dxa"/>
              <w:bottom w:w="55" w:type="dxa"/>
              <w:right w:w="100" w:type="dxa"/>
            </w:tcMar>
          </w:tcPr>
          <w:p w14:paraId="6A50DB60" w14:textId="77777777" w:rsidR="00502E4C" w:rsidRDefault="00000000">
            <w:r>
              <w:rPr>
                <w:sz w:val="20"/>
                <w:szCs w:val="20"/>
              </w:rPr>
              <w:t>exception, et la température n'a pas changé</w:t>
            </w:r>
          </w:p>
        </w:tc>
      </w:tr>
      <w:tr w:rsidR="00502E4C" w14:paraId="1365AE4A" w14:textId="77777777">
        <w:tblPrEx>
          <w:tblCellMar>
            <w:top w:w="0" w:type="dxa"/>
            <w:bottom w:w="0" w:type="dxa"/>
          </w:tblCellMar>
        </w:tblPrEx>
        <w:trPr>
          <w:cantSplit/>
        </w:trPr>
        <w:tc>
          <w:tcPr>
            <w:tcW w:w="4000" w:type="dxa"/>
            <w:gridSpan w:val="2"/>
            <w:tcMar>
              <w:top w:w="55" w:type="dxa"/>
              <w:left w:w="100" w:type="dxa"/>
              <w:bottom w:w="55" w:type="dxa"/>
              <w:right w:w="100" w:type="dxa"/>
            </w:tcMar>
          </w:tcPr>
          <w:p w14:paraId="14727FDB" w14:textId="77777777" w:rsidR="00502E4C" w:rsidRDefault="00000000">
            <w:r>
              <w:rPr>
                <w:rFonts w:ascii="Consolas" w:hAnsi="Consolas" w:cs="Consolas"/>
                <w:color w:val="E97132" w:themeColor="accent2"/>
                <w:sz w:val="18"/>
                <w:szCs w:val="18"/>
              </w:rPr>
              <w:t>l'exception</w:t>
            </w:r>
          </w:p>
        </w:tc>
        <w:tc>
          <w:tcPr>
            <w:tcW w:w="5360" w:type="dxa"/>
            <w:gridSpan w:val="2"/>
            <w:tcMar>
              <w:top w:w="55" w:type="dxa"/>
              <w:left w:w="100" w:type="dxa"/>
              <w:bottom w:w="55" w:type="dxa"/>
              <w:right w:w="100" w:type="dxa"/>
            </w:tcMar>
          </w:tcPr>
          <w:p w14:paraId="079FAABC" w14:textId="77777777" w:rsidR="00502E4C" w:rsidRDefault="00000000">
            <w:r>
              <w:rPr>
                <w:sz w:val="20"/>
                <w:szCs w:val="20"/>
              </w:rPr>
              <w:t>contrôlée, message qui cite la valeur</w:t>
            </w:r>
          </w:p>
        </w:tc>
      </w:tr>
      <w:tr w:rsidR="00502E4C" w14:paraId="62866654" w14:textId="77777777">
        <w:tblPrEx>
          <w:tblCellMar>
            <w:top w:w="0" w:type="dxa"/>
            <w:bottom w:w="0" w:type="dxa"/>
          </w:tblCellMar>
        </w:tblPrEx>
        <w:trPr>
          <w:cantSplit/>
        </w:trPr>
        <w:tc>
          <w:tcPr>
            <w:tcW w:w="4000" w:type="dxa"/>
            <w:gridSpan w:val="2"/>
            <w:tcMar>
              <w:top w:w="55" w:type="dxa"/>
              <w:left w:w="100" w:type="dxa"/>
              <w:bottom w:w="55" w:type="dxa"/>
              <w:right w:w="100" w:type="dxa"/>
            </w:tcMar>
          </w:tcPr>
          <w:p w14:paraId="3EDC0501" w14:textId="77777777" w:rsidR="00502E4C" w:rsidRDefault="00000000">
            <w:r>
              <w:rPr>
                <w:rFonts w:ascii="Consolas" w:hAnsi="Consolas" w:cs="Consolas"/>
                <w:color w:val="E97132" w:themeColor="accent2"/>
                <w:sz w:val="18"/>
                <w:szCs w:val="18"/>
              </w:rPr>
              <w:t>Fahrenheit</w:t>
            </w:r>
          </w:p>
        </w:tc>
        <w:tc>
          <w:tcPr>
            <w:tcW w:w="5360" w:type="dxa"/>
            <w:gridSpan w:val="2"/>
            <w:tcMar>
              <w:top w:w="55" w:type="dxa"/>
              <w:left w:w="100" w:type="dxa"/>
              <w:bottom w:w="55" w:type="dxa"/>
              <w:right w:w="100" w:type="dxa"/>
            </w:tcMar>
          </w:tcPr>
          <w:p w14:paraId="19B8D314" w14:textId="77777777" w:rsidR="00502E4C" w:rsidRDefault="00000000">
            <w:r>
              <w:rPr>
                <w:sz w:val="20"/>
                <w:szCs w:val="20"/>
              </w:rPr>
              <w:t>0 → 32, 100 → 212, −40 → −40</w:t>
            </w:r>
          </w:p>
        </w:tc>
      </w:tr>
      <w:tr w:rsidR="00502E4C" w14:paraId="42980E60" w14:textId="77777777">
        <w:tblPrEx>
          <w:tblCellMar>
            <w:top w:w="0" w:type="dxa"/>
            <w:bottom w:w="0" w:type="dxa"/>
          </w:tblCellMar>
        </w:tblPrEx>
        <w:trPr>
          <w:cantSplit/>
        </w:trPr>
        <w:tc>
          <w:tcPr>
            <w:tcW w:w="4000" w:type="dxa"/>
            <w:gridSpan w:val="2"/>
            <w:tcMar>
              <w:top w:w="55" w:type="dxa"/>
              <w:left w:w="100" w:type="dxa"/>
              <w:bottom w:w="55" w:type="dxa"/>
              <w:right w:w="100" w:type="dxa"/>
            </w:tcMar>
          </w:tcPr>
          <w:p w14:paraId="591089F8" w14:textId="77777777" w:rsidR="00502E4C" w:rsidRDefault="00000000">
            <w:r>
              <w:rPr>
                <w:rFonts w:ascii="Consolas" w:hAnsi="Consolas" w:cs="Consolas"/>
                <w:color w:val="E97132" w:themeColor="accent2"/>
                <w:sz w:val="18"/>
                <w:szCs w:val="18"/>
              </w:rPr>
              <w:t>toString</w:t>
            </w:r>
          </w:p>
        </w:tc>
        <w:tc>
          <w:tcPr>
            <w:tcW w:w="5360" w:type="dxa"/>
            <w:gridSpan w:val="2"/>
            <w:tcMar>
              <w:top w:w="55" w:type="dxa"/>
              <w:left w:w="100" w:type="dxa"/>
              <w:bottom w:w="55" w:type="dxa"/>
              <w:right w:w="100" w:type="dxa"/>
            </w:tcMar>
          </w:tcPr>
          <w:p w14:paraId="6A89C6AF" w14:textId="77777777" w:rsidR="00502E4C" w:rsidRDefault="00000000">
            <w:r>
              <w:rPr>
                <w:rFonts w:ascii="Consolas" w:hAnsi="Consolas" w:cs="Consolas"/>
                <w:color w:val="E97132" w:themeColor="accent2"/>
                <w:sz w:val="18"/>
                <w:szCs w:val="18"/>
              </w:rPr>
              <w:t>"21.5 C"</w:t>
            </w:r>
            <w:r>
              <w:rPr>
                <w:sz w:val="20"/>
                <w:szCs w:val="20"/>
              </w:rPr>
              <w:t xml:space="preserve">, </w:t>
            </w:r>
            <w:r>
              <w:rPr>
                <w:rFonts w:ascii="Consolas" w:hAnsi="Consolas" w:cs="Consolas"/>
                <w:color w:val="E97132" w:themeColor="accent2"/>
                <w:sz w:val="18"/>
                <w:szCs w:val="18"/>
              </w:rPr>
              <w:t>"0.0 C"</w:t>
            </w:r>
          </w:p>
        </w:tc>
      </w:tr>
    </w:tbl>
    <w:p w14:paraId="5E6C5ACE"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73F0A72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DE47A2F" w14:textId="77777777" w:rsidR="00502E4C" w:rsidRDefault="00000000">
            <w:pPr>
              <w:spacing w:after="80"/>
            </w:pPr>
            <w:r>
              <w:rPr>
                <w:rFonts w:ascii="Consolas" w:hAnsi="Consolas" w:cs="Consolas"/>
                <w:color w:val="E97132" w:themeColor="accent2"/>
                <w:sz w:val="18"/>
                <w:szCs w:val="18"/>
              </w:rPr>
              <w:t>be.ephec.java.rec.e08.RedactionTest</w:t>
            </w:r>
          </w:p>
          <w:p w14:paraId="413045C0" w14:textId="77777777" w:rsidR="00502E4C" w:rsidRDefault="00000000">
            <w:r>
              <w:t xml:space="preserve">Vérifie que votre </w:t>
            </w:r>
            <w:r>
              <w:rPr>
                <w:rFonts w:ascii="Consolas" w:hAnsi="Consolas" w:cs="Consolas"/>
                <w:color w:val="E97132" w:themeColor="accent2"/>
                <w:sz w:val="18"/>
                <w:szCs w:val="18"/>
              </w:rPr>
              <w:t>ThermometreTest</w:t>
            </w:r>
            <w:r>
              <w:t xml:space="preserve"> existe, avec au moins six méthodes </w:t>
            </w:r>
            <w:r>
              <w:rPr>
                <w:rFonts w:ascii="Consolas" w:hAnsi="Consolas" w:cs="Consolas"/>
                <w:color w:val="E97132" w:themeColor="accent2"/>
                <w:sz w:val="18"/>
                <w:szCs w:val="18"/>
              </w:rPr>
              <w:t>@Test</w:t>
            </w:r>
            <w:r>
              <w:t xml:space="preserve">, chacune avec un </w:t>
            </w:r>
            <w:r>
              <w:rPr>
                <w:rFonts w:ascii="Consolas" w:hAnsi="Consolas" w:cs="Consolas"/>
                <w:color w:val="E97132" w:themeColor="accent2"/>
                <w:sz w:val="18"/>
                <w:szCs w:val="18"/>
              </w:rPr>
              <w:t>@DisplayName</w:t>
            </w:r>
            <w:r>
              <w:t>. Ce sont vos tests qui vérifient la classe ; le corrigé contient la classe de test attendue, pour comparer après coup.</w:t>
            </w:r>
          </w:p>
        </w:tc>
      </w:tr>
    </w:tbl>
    <w:p w14:paraId="724932D2" w14:textId="77777777" w:rsidR="00502E4C" w:rsidRDefault="00000000">
      <w:pPr>
        <w:pStyle w:val="Titre3"/>
        <w:keepNext/>
        <w:spacing w:before="240" w:after="100"/>
      </w:pPr>
      <w:r>
        <w:rPr>
          <w:b/>
          <w:bCs/>
          <w:color w:val="595959"/>
        </w:rPr>
        <w:t>Questions à se poser</w:t>
      </w:r>
    </w:p>
    <w:p w14:paraId="7D2F9035" w14:textId="77777777" w:rsidR="00502E4C" w:rsidRDefault="00000000">
      <w:pPr>
        <w:pStyle w:val="Paragraphedeliste"/>
        <w:numPr>
          <w:ilvl w:val="0"/>
          <w:numId w:val="16"/>
        </w:numPr>
        <w:spacing w:after="60"/>
      </w:pPr>
      <w:r>
        <w:t xml:space="preserve">Vos tests sur les bornes vérifient-ils 100 </w:t>
      </w:r>
      <w:r>
        <w:rPr>
          <w:i/>
          <w:iCs/>
        </w:rPr>
        <w:t>et</w:t>
      </w:r>
      <w:r>
        <w:t xml:space="preserve"> 100,1 ? Un test qui ne vérifie que 150 laisse passer une classe qui refuse 100 (</w:t>
      </w:r>
      <w:r>
        <w:rPr>
          <w:rFonts w:ascii="Consolas" w:hAnsi="Consolas" w:cs="Consolas"/>
          <w:color w:val="E97132" w:themeColor="accent2"/>
          <w:sz w:val="18"/>
          <w:szCs w:val="18"/>
        </w:rPr>
        <w:t>CC-TST.2</w:t>
      </w:r>
      <w:r>
        <w:t>).</w:t>
      </w:r>
    </w:p>
    <w:p w14:paraId="24BC2D14" w14:textId="77777777" w:rsidR="00502E4C" w:rsidRDefault="00000000">
      <w:pPr>
        <w:pStyle w:val="Paragraphedeliste"/>
        <w:numPr>
          <w:ilvl w:val="0"/>
          <w:numId w:val="16"/>
        </w:numPr>
        <w:spacing w:after="60"/>
      </w:pPr>
      <w:r>
        <w:t>Combien de temps avez-vous mis pour les tests, et combien pour la classe ? La proportion vous surprend-elle ?</w:t>
      </w:r>
    </w:p>
    <w:p w14:paraId="621A1A6D" w14:textId="77777777" w:rsidR="00502E4C" w:rsidRDefault="00502E4C">
      <w:pPr>
        <w:pBdr>
          <w:bottom w:val="single" w:sz="6" w:space="1" w:color="A6A6A6"/>
        </w:pBdr>
        <w:spacing w:before="240" w:after="360"/>
      </w:pPr>
    </w:p>
    <w:p w14:paraId="1E74B05A" w14:textId="77777777" w:rsidR="00502E4C" w:rsidRDefault="00000000">
      <w:pPr>
        <w:pStyle w:val="Titre2"/>
        <w:keepNext/>
        <w:spacing w:before="360" w:after="160"/>
      </w:pPr>
      <w:bookmarkStart w:id="102" w:name="_Toc243775044"/>
      <w:r>
        <w:rPr>
          <w:b/>
          <w:bCs/>
          <w:color w:val="1F4E79"/>
          <w:sz w:val="30"/>
          <w:szCs w:val="30"/>
        </w:rPr>
        <w:lastRenderedPageBreak/>
        <w:t>REC.9 — Une fenêtre qui filtre</w:t>
      </w:r>
      <w:bookmarkEnd w:id="102"/>
    </w:p>
    <w:p w14:paraId="7D9E1D9F"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be.ephec.java.rec.e09</w:t>
      </w:r>
    </w:p>
    <w:p w14:paraId="35E34E0E" w14:textId="77777777" w:rsidR="00502E4C" w:rsidRDefault="00000000">
      <w:pPr>
        <w:pStyle w:val="Titre3"/>
        <w:keepNext/>
        <w:spacing w:before="240" w:after="100"/>
      </w:pPr>
      <w:r>
        <w:rPr>
          <w:b/>
          <w:bCs/>
          <w:color w:val="595959"/>
        </w:rPr>
        <w:t>Objectif</w:t>
      </w:r>
    </w:p>
    <w:p w14:paraId="6C363B23" w14:textId="77777777" w:rsidR="00502E4C" w:rsidRDefault="00000000">
      <w:pPr>
        <w:spacing w:after="120"/>
      </w:pPr>
      <w:r>
        <w:t xml:space="preserve">Construire une petite fenêtre, poser un filtre d'événements et un gestionnaire, et garder la règle en dehors de la fenêtre pour pouvoir la tester — la question 5 de l'examen, dans la portée du premier module </w:t>
      </w:r>
      <w:r>
        <w:rPr>
          <w:rFonts w:ascii="Consolas" w:hAnsi="Consolas" w:cs="Consolas"/>
          <w:color w:val="E97132" w:themeColor="accent2"/>
          <w:sz w:val="18"/>
          <w:szCs w:val="18"/>
        </w:rPr>
        <w:t>JavaFX</w:t>
      </w:r>
      <w:r>
        <w:t>.</w:t>
      </w:r>
    </w:p>
    <w:p w14:paraId="77879590" w14:textId="77777777" w:rsidR="00502E4C" w:rsidRDefault="00000000">
      <w:pPr>
        <w:pStyle w:val="Titre3"/>
        <w:keepNext/>
        <w:spacing w:before="240" w:after="100"/>
      </w:pPr>
      <w:r>
        <w:rPr>
          <w:b/>
          <w:bCs/>
          <w:color w:val="595959"/>
        </w:rPr>
        <w:t>Énoncé</w:t>
      </w:r>
    </w:p>
    <w:p w14:paraId="2781AC13" w14:textId="77777777" w:rsidR="00502E4C" w:rsidRDefault="00000000">
      <w:pPr>
        <w:spacing w:after="120"/>
      </w:pPr>
      <w:r>
        <w:t xml:space="preserve">La fenêtre </w:t>
      </w:r>
      <w:r>
        <w:rPr>
          <w:rFonts w:ascii="Consolas" w:hAnsi="Consolas" w:cs="Consolas"/>
          <w:color w:val="E97132" w:themeColor="accent2"/>
          <w:sz w:val="18"/>
          <w:szCs w:val="18"/>
        </w:rPr>
        <w:t>SaisieFiltree</w:t>
      </w:r>
      <w:r>
        <w:t xml:space="preserve"> contient un champ de texte et deux étiquettes. Le champ </w:t>
      </w:r>
      <w:r>
        <w:rPr>
          <w:b/>
          <w:bCs/>
        </w:rPr>
        <w:t>refuse les voyelles</w:t>
      </w:r>
      <w:r>
        <w:t> : on tape « bonjour », il affiche « bnjr ». Une étiquette compte les caractères du champ, l'autre signale la dernière voyelle refusée.</w:t>
      </w:r>
    </w:p>
    <w:p w14:paraId="34B32AFF" w14:textId="77777777" w:rsidR="00502E4C" w:rsidRDefault="00000000">
      <w:pPr>
        <w:spacing w:after="120"/>
      </w:pPr>
      <w:r>
        <w:t xml:space="preserve">La règle vit dans </w:t>
      </w:r>
      <w:r>
        <w:rPr>
          <w:rFonts w:ascii="Consolas" w:hAnsi="Consolas" w:cs="Consolas"/>
          <w:color w:val="E97132" w:themeColor="accent2"/>
          <w:sz w:val="18"/>
          <w:szCs w:val="18"/>
        </w:rPr>
        <w:t>Filtre</w:t>
      </w:r>
      <w:r>
        <w:t xml:space="preserve">, une classe sans le moindre </w:t>
      </w:r>
      <w:r>
        <w:rPr>
          <w:rFonts w:ascii="Consolas" w:hAnsi="Consolas" w:cs="Consolas"/>
          <w:color w:val="E97132" w:themeColor="accent2"/>
          <w:sz w:val="18"/>
          <w:szCs w:val="18"/>
        </w:rPr>
        <w:t>import</w:t>
      </w:r>
      <w:r>
        <w:t xml:space="preserve"> </w:t>
      </w:r>
      <w:r>
        <w:rPr>
          <w:rFonts w:ascii="Consolas" w:hAnsi="Consolas" w:cs="Consolas"/>
          <w:color w:val="E97132" w:themeColor="accent2"/>
          <w:sz w:val="18"/>
          <w:szCs w:val="18"/>
        </w:rPr>
        <w:t>JavaFX</w:t>
      </w:r>
      <w:r>
        <w:t xml:space="preserve">, et c'est elle qui est testée. La fenêtre l'applique : un </w:t>
      </w:r>
      <w:r>
        <w:rPr>
          <w:rFonts w:ascii="Consolas" w:hAnsi="Consolas" w:cs="Consolas"/>
          <w:color w:val="E97132" w:themeColor="accent2"/>
          <w:sz w:val="18"/>
          <w:szCs w:val="18"/>
        </w:rPr>
        <w:t>EventFilter</w:t>
      </w:r>
      <w:r>
        <w:t xml:space="preserve"> sur </w:t>
      </w:r>
      <w:r>
        <w:rPr>
          <w:rFonts w:ascii="Consolas" w:hAnsi="Consolas" w:cs="Consolas"/>
          <w:color w:val="E97132" w:themeColor="accent2"/>
          <w:sz w:val="18"/>
          <w:szCs w:val="18"/>
        </w:rPr>
        <w:t>KeyEvent.KEY_TYPED</w:t>
      </w:r>
      <w:r>
        <w:t xml:space="preserve"> consomme l'événement quand </w:t>
      </w:r>
      <w:r>
        <w:rPr>
          <w:rFonts w:ascii="Consolas" w:hAnsi="Consolas" w:cs="Consolas"/>
          <w:color w:val="E97132" w:themeColor="accent2"/>
          <w:sz w:val="18"/>
          <w:szCs w:val="18"/>
        </w:rPr>
        <w:t>Filtre.estRefuse(event.getCharacter())</w:t>
      </w:r>
      <w:r>
        <w:t xml:space="preserve"> ; un </w:t>
      </w:r>
      <w:r>
        <w:rPr>
          <w:rFonts w:ascii="Consolas" w:hAnsi="Consolas" w:cs="Consolas"/>
          <w:color w:val="E97132" w:themeColor="accent2"/>
          <w:sz w:val="18"/>
          <w:szCs w:val="18"/>
        </w:rPr>
        <w:t>EventHandler</w:t>
      </w:r>
      <w:r>
        <w:t xml:space="preserve"> sur </w:t>
      </w:r>
      <w:r>
        <w:rPr>
          <w:rFonts w:ascii="Consolas" w:hAnsi="Consolas" w:cs="Consolas"/>
          <w:color w:val="E97132" w:themeColor="accent2"/>
          <w:sz w:val="18"/>
          <w:szCs w:val="18"/>
        </w:rPr>
        <w:t>KEY_RELEASED</w:t>
      </w:r>
      <w:r>
        <w:t xml:space="preserve"> met le compteur à jour, à un moment où le champ contient déjà le caractère accepté.</w:t>
      </w:r>
    </w:p>
    <w:p w14:paraId="58854729" w14:textId="77777777" w:rsidR="00502E4C"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78"/>
        <w:gridCol w:w="3629"/>
        <w:gridCol w:w="3353"/>
      </w:tblGrid>
      <w:tr w:rsidR="00502E4C" w14:paraId="1CBCB195"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0C07D786" w14:textId="77777777" w:rsidR="00502E4C" w:rsidRDefault="00000000">
            <w:r>
              <w:rPr>
                <w:b/>
                <w:bCs/>
                <w:sz w:val="20"/>
                <w:szCs w:val="20"/>
              </w:rPr>
              <w:t>Élément</w:t>
            </w:r>
          </w:p>
        </w:tc>
        <w:tc>
          <w:tcPr>
            <w:tcW w:w="3700" w:type="dxa"/>
            <w:shd w:val="clear" w:color="auto" w:fill="DEEAF6"/>
            <w:tcMar>
              <w:top w:w="55" w:type="dxa"/>
              <w:left w:w="100" w:type="dxa"/>
              <w:bottom w:w="55" w:type="dxa"/>
              <w:right w:w="100" w:type="dxa"/>
            </w:tcMar>
          </w:tcPr>
          <w:p w14:paraId="23E3EB2D" w14:textId="77777777" w:rsidR="00502E4C" w:rsidRDefault="00000000">
            <w:r>
              <w:rPr>
                <w:b/>
                <w:bCs/>
                <w:sz w:val="20"/>
                <w:szCs w:val="20"/>
              </w:rPr>
              <w:t>Signature</w:t>
            </w:r>
          </w:p>
        </w:tc>
        <w:tc>
          <w:tcPr>
            <w:tcW w:w="3460" w:type="dxa"/>
            <w:shd w:val="clear" w:color="auto" w:fill="DEEAF6"/>
            <w:tcMar>
              <w:top w:w="55" w:type="dxa"/>
              <w:left w:w="100" w:type="dxa"/>
              <w:bottom w:w="55" w:type="dxa"/>
              <w:right w:w="100" w:type="dxa"/>
            </w:tcMar>
          </w:tcPr>
          <w:p w14:paraId="79C1D95D" w14:textId="77777777" w:rsidR="00502E4C" w:rsidRDefault="00000000">
            <w:r>
              <w:rPr>
                <w:b/>
                <w:bCs/>
                <w:sz w:val="20"/>
                <w:szCs w:val="20"/>
              </w:rPr>
              <w:t>Rôle</w:t>
            </w:r>
          </w:p>
        </w:tc>
      </w:tr>
      <w:tr w:rsidR="00502E4C" w14:paraId="2B1907AE" w14:textId="77777777">
        <w:tblPrEx>
          <w:tblCellMar>
            <w:top w:w="0" w:type="dxa"/>
            <w:bottom w:w="0" w:type="dxa"/>
          </w:tblCellMar>
        </w:tblPrEx>
        <w:trPr>
          <w:cantSplit/>
        </w:trPr>
        <w:tc>
          <w:tcPr>
            <w:tcW w:w="2200" w:type="dxa"/>
            <w:tcMar>
              <w:top w:w="55" w:type="dxa"/>
              <w:left w:w="100" w:type="dxa"/>
              <w:bottom w:w="55" w:type="dxa"/>
              <w:right w:w="100" w:type="dxa"/>
            </w:tcMar>
          </w:tcPr>
          <w:p w14:paraId="0DF57115" w14:textId="77777777" w:rsidR="00502E4C" w:rsidRDefault="00000000">
            <w:r>
              <w:rPr>
                <w:rFonts w:ascii="Consolas" w:hAnsi="Consolas" w:cs="Consolas"/>
                <w:color w:val="E97132" w:themeColor="accent2"/>
                <w:sz w:val="18"/>
                <w:szCs w:val="18"/>
              </w:rPr>
              <w:t>Filtre.estRefuse</w:t>
            </w:r>
          </w:p>
        </w:tc>
        <w:tc>
          <w:tcPr>
            <w:tcW w:w="3700" w:type="dxa"/>
            <w:tcMar>
              <w:top w:w="55" w:type="dxa"/>
              <w:left w:w="100" w:type="dxa"/>
              <w:bottom w:w="55" w:type="dxa"/>
              <w:right w:w="100" w:type="dxa"/>
            </w:tcMar>
          </w:tcPr>
          <w:p w14:paraId="1BFFDED7" w14:textId="77777777" w:rsidR="00502E4C" w:rsidRDefault="00000000">
            <w:r>
              <w:rPr>
                <w:rFonts w:ascii="Consolas" w:hAnsi="Consolas" w:cs="Consolas"/>
                <w:color w:val="E97132" w:themeColor="accent2"/>
                <w:sz w:val="18"/>
                <w:szCs w:val="18"/>
              </w:rPr>
              <w:t>static boolean estRefuse(String caractere)</w:t>
            </w:r>
          </w:p>
        </w:tc>
        <w:tc>
          <w:tcPr>
            <w:tcW w:w="3460" w:type="dxa"/>
            <w:tcMar>
              <w:top w:w="55" w:type="dxa"/>
              <w:left w:w="100" w:type="dxa"/>
              <w:bottom w:w="55" w:type="dxa"/>
              <w:right w:w="100" w:type="dxa"/>
            </w:tcMar>
          </w:tcPr>
          <w:p w14:paraId="42149806" w14:textId="77777777" w:rsidR="00502E4C" w:rsidRDefault="00000000">
            <w:r>
              <w:rPr>
                <w:sz w:val="20"/>
                <w:szCs w:val="20"/>
              </w:rPr>
              <w:t>Vrai pour a, e, i, o, u, y, en minuscule ou en majuscule</w:t>
            </w:r>
          </w:p>
        </w:tc>
      </w:tr>
      <w:tr w:rsidR="00502E4C" w14:paraId="3FF0A1E6" w14:textId="77777777">
        <w:tblPrEx>
          <w:tblCellMar>
            <w:top w:w="0" w:type="dxa"/>
            <w:bottom w:w="0" w:type="dxa"/>
          </w:tblCellMar>
        </w:tblPrEx>
        <w:trPr>
          <w:cantSplit/>
        </w:trPr>
        <w:tc>
          <w:tcPr>
            <w:tcW w:w="2200" w:type="dxa"/>
            <w:tcMar>
              <w:top w:w="55" w:type="dxa"/>
              <w:left w:w="100" w:type="dxa"/>
              <w:bottom w:w="55" w:type="dxa"/>
              <w:right w:w="100" w:type="dxa"/>
            </w:tcMar>
          </w:tcPr>
          <w:p w14:paraId="7A486E75" w14:textId="77777777" w:rsidR="00502E4C" w:rsidRDefault="00000000">
            <w:r>
              <w:rPr>
                <w:rFonts w:ascii="Consolas" w:hAnsi="Consolas" w:cs="Consolas"/>
                <w:color w:val="E97132" w:themeColor="accent2"/>
                <w:sz w:val="18"/>
                <w:szCs w:val="18"/>
              </w:rPr>
              <w:t>Filtre.libelleCompteur</w:t>
            </w:r>
          </w:p>
        </w:tc>
        <w:tc>
          <w:tcPr>
            <w:tcW w:w="3700" w:type="dxa"/>
            <w:tcMar>
              <w:top w:w="55" w:type="dxa"/>
              <w:left w:w="100" w:type="dxa"/>
              <w:bottom w:w="55" w:type="dxa"/>
              <w:right w:w="100" w:type="dxa"/>
            </w:tcMar>
          </w:tcPr>
          <w:p w14:paraId="47C26CF3" w14:textId="77777777" w:rsidR="00502E4C" w:rsidRDefault="00000000">
            <w:r>
              <w:rPr>
                <w:rFonts w:ascii="Consolas" w:hAnsi="Consolas" w:cs="Consolas"/>
                <w:color w:val="E97132" w:themeColor="accent2"/>
                <w:sz w:val="18"/>
                <w:szCs w:val="18"/>
              </w:rPr>
              <w:t>static String libelleCompteur(String texte)</w:t>
            </w:r>
          </w:p>
        </w:tc>
        <w:tc>
          <w:tcPr>
            <w:tcW w:w="3460" w:type="dxa"/>
            <w:tcMar>
              <w:top w:w="55" w:type="dxa"/>
              <w:left w:w="100" w:type="dxa"/>
              <w:bottom w:w="55" w:type="dxa"/>
              <w:right w:w="100" w:type="dxa"/>
            </w:tcMar>
          </w:tcPr>
          <w:p w14:paraId="08DA7614" w14:textId="77777777" w:rsidR="00502E4C" w:rsidRDefault="00000000">
            <w:r>
              <w:rPr>
                <w:rFonts w:ascii="Consolas" w:hAnsi="Consolas" w:cs="Consolas"/>
                <w:color w:val="E97132" w:themeColor="accent2"/>
                <w:sz w:val="18"/>
                <w:szCs w:val="18"/>
              </w:rPr>
              <w:t>"4 caractere(s)"</w:t>
            </w:r>
          </w:p>
        </w:tc>
      </w:tr>
      <w:tr w:rsidR="00502E4C" w14:paraId="52979364" w14:textId="77777777">
        <w:tblPrEx>
          <w:tblCellMar>
            <w:top w:w="0" w:type="dxa"/>
            <w:bottom w:w="0" w:type="dxa"/>
          </w:tblCellMar>
        </w:tblPrEx>
        <w:trPr>
          <w:cantSplit/>
        </w:trPr>
        <w:tc>
          <w:tcPr>
            <w:tcW w:w="2200" w:type="dxa"/>
            <w:tcMar>
              <w:top w:w="55" w:type="dxa"/>
              <w:left w:w="100" w:type="dxa"/>
              <w:bottom w:w="55" w:type="dxa"/>
              <w:right w:w="100" w:type="dxa"/>
            </w:tcMar>
          </w:tcPr>
          <w:p w14:paraId="0D7FDD15" w14:textId="77777777" w:rsidR="00502E4C" w:rsidRDefault="00000000">
            <w:r>
              <w:rPr>
                <w:rFonts w:ascii="Consolas" w:hAnsi="Consolas" w:cs="Consolas"/>
                <w:color w:val="E97132" w:themeColor="accent2"/>
                <w:sz w:val="18"/>
                <w:szCs w:val="18"/>
              </w:rPr>
              <w:t>SaisieFiltree</w:t>
            </w:r>
          </w:p>
        </w:tc>
        <w:tc>
          <w:tcPr>
            <w:tcW w:w="3700" w:type="dxa"/>
            <w:tcMar>
              <w:top w:w="55" w:type="dxa"/>
              <w:left w:w="100" w:type="dxa"/>
              <w:bottom w:w="55" w:type="dxa"/>
              <w:right w:w="100" w:type="dxa"/>
            </w:tcMar>
          </w:tcPr>
          <w:p w14:paraId="7D513103" w14:textId="77777777" w:rsidR="00502E4C" w:rsidRDefault="00000000">
            <w:r>
              <w:rPr>
                <w:rFonts w:ascii="Consolas" w:hAnsi="Consolas" w:cs="Consolas"/>
                <w:color w:val="E97132" w:themeColor="accent2"/>
                <w:sz w:val="18"/>
                <w:szCs w:val="18"/>
              </w:rPr>
              <w:t>extends Application</w:t>
            </w:r>
          </w:p>
        </w:tc>
        <w:tc>
          <w:tcPr>
            <w:tcW w:w="3460" w:type="dxa"/>
            <w:tcMar>
              <w:top w:w="55" w:type="dxa"/>
              <w:left w:w="100" w:type="dxa"/>
              <w:bottom w:w="55" w:type="dxa"/>
              <w:right w:w="100" w:type="dxa"/>
            </w:tcMar>
          </w:tcPr>
          <w:p w14:paraId="2ED23DBF" w14:textId="77777777" w:rsidR="00502E4C" w:rsidRDefault="00000000">
            <w:r>
              <w:rPr>
                <w:sz w:val="20"/>
                <w:szCs w:val="20"/>
              </w:rPr>
              <w:t xml:space="preserve">Un </w:t>
            </w:r>
            <w:r>
              <w:rPr>
                <w:rFonts w:ascii="Consolas" w:hAnsi="Consolas" w:cs="Consolas"/>
                <w:color w:val="E97132" w:themeColor="accent2"/>
                <w:sz w:val="18"/>
                <w:szCs w:val="18"/>
              </w:rPr>
              <w:t>TextField</w:t>
            </w:r>
            <w:r>
              <w:rPr>
                <w:sz w:val="20"/>
                <w:szCs w:val="20"/>
              </w:rPr>
              <w:t xml:space="preserve">, deux </w:t>
            </w:r>
            <w:r>
              <w:rPr>
                <w:rFonts w:ascii="Consolas" w:hAnsi="Consolas" w:cs="Consolas"/>
                <w:color w:val="E97132" w:themeColor="accent2"/>
                <w:sz w:val="18"/>
                <w:szCs w:val="18"/>
              </w:rPr>
              <w:t>Label</w:t>
            </w:r>
            <w:r>
              <w:rPr>
                <w:sz w:val="20"/>
                <w:szCs w:val="20"/>
              </w:rPr>
              <w:t xml:space="preserve"> dans un </w:t>
            </w:r>
            <w:r>
              <w:rPr>
                <w:rFonts w:ascii="Consolas" w:hAnsi="Consolas" w:cs="Consolas"/>
                <w:color w:val="E97132" w:themeColor="accent2"/>
                <w:sz w:val="18"/>
                <w:szCs w:val="18"/>
              </w:rPr>
              <w:t>VBox</w:t>
            </w:r>
            <w:r>
              <w:rPr>
                <w:sz w:val="20"/>
                <w:szCs w:val="20"/>
              </w:rPr>
              <w:t> ; le filtre, le gestionnaire, un titre</w:t>
            </w:r>
          </w:p>
        </w:tc>
      </w:tr>
      <w:tr w:rsidR="00502E4C" w14:paraId="443E82FE" w14:textId="77777777">
        <w:tblPrEx>
          <w:tblCellMar>
            <w:top w:w="0" w:type="dxa"/>
            <w:bottom w:w="0" w:type="dxa"/>
          </w:tblCellMar>
        </w:tblPrEx>
        <w:trPr>
          <w:cantSplit/>
        </w:trPr>
        <w:tc>
          <w:tcPr>
            <w:tcW w:w="2200" w:type="dxa"/>
            <w:tcMar>
              <w:top w:w="55" w:type="dxa"/>
              <w:left w:w="100" w:type="dxa"/>
              <w:bottom w:w="55" w:type="dxa"/>
              <w:right w:w="100" w:type="dxa"/>
            </w:tcMar>
          </w:tcPr>
          <w:p w14:paraId="1BFE365A" w14:textId="77777777" w:rsidR="00502E4C" w:rsidRDefault="00000000">
            <w:r>
              <w:rPr>
                <w:rFonts w:ascii="Consolas" w:hAnsi="Consolas" w:cs="Consolas"/>
                <w:color w:val="E97132" w:themeColor="accent2"/>
                <w:sz w:val="18"/>
                <w:szCs w:val="18"/>
              </w:rPr>
              <w:t>Lanceur</w:t>
            </w:r>
          </w:p>
        </w:tc>
        <w:tc>
          <w:tcPr>
            <w:tcW w:w="3700" w:type="dxa"/>
            <w:tcMar>
              <w:top w:w="55" w:type="dxa"/>
              <w:left w:w="100" w:type="dxa"/>
              <w:bottom w:w="55" w:type="dxa"/>
              <w:right w:w="100" w:type="dxa"/>
            </w:tcMar>
          </w:tcPr>
          <w:p w14:paraId="0277D811" w14:textId="77777777" w:rsidR="00502E4C" w:rsidRDefault="00000000">
            <w:r>
              <w:rPr>
                <w:rFonts w:ascii="Consolas" w:hAnsi="Consolas" w:cs="Consolas"/>
                <w:color w:val="E97132" w:themeColor="accent2"/>
                <w:sz w:val="18"/>
                <w:szCs w:val="18"/>
              </w:rPr>
              <w:t>fournie</w:t>
            </w:r>
          </w:p>
        </w:tc>
        <w:tc>
          <w:tcPr>
            <w:tcW w:w="3460" w:type="dxa"/>
            <w:tcMar>
              <w:top w:w="55" w:type="dxa"/>
              <w:left w:w="100" w:type="dxa"/>
              <w:bottom w:w="55" w:type="dxa"/>
              <w:right w:w="100" w:type="dxa"/>
            </w:tcMar>
          </w:tcPr>
          <w:p w14:paraId="4AA8AE96" w14:textId="77777777" w:rsidR="00502E4C" w:rsidRDefault="00000000">
            <w:r>
              <w:rPr>
                <w:b/>
                <w:bCs/>
                <w:sz w:val="20"/>
                <w:szCs w:val="20"/>
              </w:rPr>
              <w:t>C'est elle qu'on lance</w:t>
            </w:r>
            <w:r>
              <w:rPr>
                <w:sz w:val="20"/>
                <w:szCs w:val="20"/>
              </w:rPr>
              <w:t xml:space="preserve"> : voir </w:t>
            </w:r>
            <w:r>
              <w:rPr>
                <w:rFonts w:ascii="Consolas" w:hAnsi="Consolas" w:cs="Consolas"/>
                <w:color w:val="E97132" w:themeColor="accent2"/>
                <w:sz w:val="18"/>
                <w:szCs w:val="18"/>
              </w:rPr>
              <w:t>TEC-FX.4</w:t>
            </w:r>
          </w:p>
        </w:tc>
      </w:tr>
    </w:tbl>
    <w:p w14:paraId="2D34143B"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591D2D2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1F8D9A0" w14:textId="77777777" w:rsidR="00502E4C" w:rsidRDefault="00000000">
            <w:pPr>
              <w:spacing w:after="80"/>
            </w:pPr>
            <w:r>
              <w:rPr>
                <w:rFonts w:ascii="Consolas" w:hAnsi="Consolas" w:cs="Consolas"/>
                <w:color w:val="E97132" w:themeColor="accent2"/>
                <w:sz w:val="18"/>
                <w:szCs w:val="18"/>
              </w:rPr>
              <w:t>be.ephec.java.rec.e09.FiltreTest</w:t>
            </w:r>
          </w:p>
          <w:p w14:paraId="02C19FD4" w14:textId="77777777" w:rsidR="00502E4C" w:rsidRDefault="00000000">
            <w:r>
              <w:t>Vérifie la règle : les voyelles dans les deux casses sont refusées, les consonnes, chiffres et espaces passent, et le libellé du compteur.</w:t>
            </w:r>
          </w:p>
        </w:tc>
      </w:tr>
    </w:tbl>
    <w:p w14:paraId="4F5B1B26" w14:textId="77777777" w:rsidR="00502E4C" w:rsidRDefault="00000000">
      <w:pPr>
        <w:pStyle w:val="Titre3"/>
        <w:keepNext/>
        <w:spacing w:before="240" w:after="100"/>
      </w:pPr>
      <w:r>
        <w:rPr>
          <w:b/>
          <w:bCs/>
          <w:color w:val="595959"/>
        </w:rPr>
        <w:t>Ce que vous devez observer</w:t>
      </w:r>
    </w:p>
    <w:p w14:paraId="752D5EB0" w14:textId="77777777" w:rsidR="00502E4C" w:rsidRDefault="00000000">
      <w:pPr>
        <w:pStyle w:val="Paragraphedeliste"/>
        <w:numPr>
          <w:ilvl w:val="0"/>
          <w:numId w:val="16"/>
        </w:numPr>
        <w:spacing w:after="60"/>
      </w:pPr>
      <w:r>
        <w:t>Tapez « bonjour » : le champ affiche « bnjr », le compteur « 4 caractere(s) », la troisième ligne « Refuse : u ».</w:t>
      </w:r>
    </w:p>
    <w:p w14:paraId="689676A1" w14:textId="77777777" w:rsidR="00502E4C" w:rsidRDefault="00000000">
      <w:pPr>
        <w:pStyle w:val="Paragraphedeliste"/>
        <w:numPr>
          <w:ilvl w:val="0"/>
          <w:numId w:val="16"/>
        </w:numPr>
        <w:spacing w:after="60"/>
      </w:pPr>
      <w:r>
        <w:t>Tapez une majuscule « E » : refusée aussi.</w:t>
      </w:r>
    </w:p>
    <w:p w14:paraId="6F51DF85" w14:textId="77777777" w:rsidR="00502E4C" w:rsidRDefault="00000000">
      <w:pPr>
        <w:pStyle w:val="Paragraphedeliste"/>
        <w:numPr>
          <w:ilvl w:val="0"/>
          <w:numId w:val="16"/>
        </w:numPr>
        <w:spacing w:after="60"/>
      </w:pPr>
      <w:r>
        <w:t>Effacez avec la touche Retour arrière : le compteur redescend. Si ce n'est pas le cas, votre gestionnaire n'écoute pas le bon événement.</w:t>
      </w:r>
    </w:p>
    <w:p w14:paraId="32F8D3C6" w14:textId="77777777" w:rsidR="00502E4C" w:rsidRDefault="00000000">
      <w:pPr>
        <w:pStyle w:val="Titre3"/>
        <w:keepNext/>
        <w:spacing w:before="240" w:after="100"/>
      </w:pPr>
      <w:r>
        <w:rPr>
          <w:b/>
          <w:bCs/>
          <w:color w:val="595959"/>
        </w:rPr>
        <w:t>Questions à se poser</w:t>
      </w:r>
    </w:p>
    <w:p w14:paraId="0EE12055" w14:textId="77777777" w:rsidR="00502E4C" w:rsidRDefault="00000000">
      <w:pPr>
        <w:pStyle w:val="Paragraphedeliste"/>
        <w:numPr>
          <w:ilvl w:val="0"/>
          <w:numId w:val="16"/>
        </w:numPr>
        <w:spacing w:after="60"/>
      </w:pPr>
      <w:r>
        <w:t xml:space="preserve">Pourquoi le compteur écoute-t-il </w:t>
      </w:r>
      <w:r>
        <w:rPr>
          <w:rFonts w:ascii="Consolas" w:hAnsi="Consolas" w:cs="Consolas"/>
          <w:color w:val="E97132" w:themeColor="accent2"/>
          <w:sz w:val="18"/>
          <w:szCs w:val="18"/>
        </w:rPr>
        <w:t>KEY_RELEASED</w:t>
      </w:r>
      <w:r>
        <w:t xml:space="preserve"> et non </w:t>
      </w:r>
      <w:r>
        <w:rPr>
          <w:rFonts w:ascii="Consolas" w:hAnsi="Consolas" w:cs="Consolas"/>
          <w:color w:val="E97132" w:themeColor="accent2"/>
          <w:sz w:val="18"/>
          <w:szCs w:val="18"/>
        </w:rPr>
        <w:t>KEY_TYPED</w:t>
      </w:r>
      <w:r>
        <w:t xml:space="preserve"> ? Essayez : avec </w:t>
      </w:r>
      <w:r>
        <w:rPr>
          <w:rFonts w:ascii="Consolas" w:hAnsi="Consolas" w:cs="Consolas"/>
          <w:color w:val="E97132" w:themeColor="accent2"/>
          <w:sz w:val="18"/>
          <w:szCs w:val="18"/>
        </w:rPr>
        <w:t>KEY_TYPED</w:t>
      </w:r>
      <w:r>
        <w:t>, le compte a une frappe de retard. Dans quel ordre le champ et votre gestionnaire reçoivent-ils l'événement ?</w:t>
      </w:r>
    </w:p>
    <w:p w14:paraId="6DA228B4" w14:textId="77777777" w:rsidR="00502E4C" w:rsidRDefault="00000000">
      <w:pPr>
        <w:pStyle w:val="Paragraphedeliste"/>
        <w:numPr>
          <w:ilvl w:val="0"/>
          <w:numId w:val="16"/>
        </w:numPr>
        <w:spacing w:after="60"/>
      </w:pPr>
      <w:r>
        <w:t xml:space="preserve">Que se passe-t-il si vous collez « bonjour » avec Ctrl+V au lieu de le taper ? Le filtre sur </w:t>
      </w:r>
      <w:r>
        <w:rPr>
          <w:rFonts w:ascii="Consolas" w:hAnsi="Consolas" w:cs="Consolas"/>
          <w:color w:val="E97132" w:themeColor="accent2"/>
          <w:sz w:val="18"/>
          <w:szCs w:val="18"/>
        </w:rPr>
        <w:t>KEY_TYPED</w:t>
      </w:r>
      <w:r>
        <w:t xml:space="preserve"> suffit-il ? Que faudrait-il filtrer à la place ?</w:t>
      </w:r>
    </w:p>
    <w:p w14:paraId="01007AB4" w14:textId="77777777" w:rsidR="00502E4C" w:rsidRDefault="00000000">
      <w:pPr>
        <w:pStyle w:val="Paragraphedeliste"/>
        <w:numPr>
          <w:ilvl w:val="0"/>
          <w:numId w:val="16"/>
        </w:numPr>
        <w:spacing w:after="60"/>
      </w:pPr>
      <w:r>
        <w:t xml:space="preserve">La règle est dans </w:t>
      </w:r>
      <w:r>
        <w:rPr>
          <w:rFonts w:ascii="Consolas" w:hAnsi="Consolas" w:cs="Consolas"/>
          <w:color w:val="E97132" w:themeColor="accent2"/>
          <w:sz w:val="18"/>
          <w:szCs w:val="18"/>
        </w:rPr>
        <w:t>Filtre</w:t>
      </w:r>
      <w:r>
        <w:t xml:space="preserve">, testée ; la fenêtre ne l'est pas. Qu'est-ce qui, dans </w:t>
      </w:r>
      <w:r>
        <w:rPr>
          <w:rFonts w:ascii="Consolas" w:hAnsi="Consolas" w:cs="Consolas"/>
          <w:color w:val="E97132" w:themeColor="accent2"/>
          <w:sz w:val="18"/>
          <w:szCs w:val="18"/>
        </w:rPr>
        <w:t>SaisieFiltree</w:t>
      </w:r>
      <w:r>
        <w:t>, pourrait encore être faux sans qu'aucun test ne le voie ?</w:t>
      </w:r>
    </w:p>
    <w:p w14:paraId="0A7001DE" w14:textId="77777777" w:rsidR="00502E4C" w:rsidRDefault="00502E4C">
      <w:pPr>
        <w:pBdr>
          <w:bottom w:val="single" w:sz="6" w:space="1" w:color="A6A6A6"/>
        </w:pBdr>
        <w:spacing w:before="240" w:after="360"/>
      </w:pPr>
    </w:p>
    <w:p w14:paraId="06045727" w14:textId="77777777" w:rsidR="00502E4C" w:rsidRDefault="00000000">
      <w:pPr>
        <w:pStyle w:val="Titre2"/>
        <w:keepNext/>
        <w:spacing w:before="360" w:after="160"/>
      </w:pPr>
      <w:bookmarkStart w:id="103" w:name="_Toc243775045"/>
      <w:r>
        <w:rPr>
          <w:b/>
          <w:bCs/>
          <w:color w:val="1F4E79"/>
          <w:sz w:val="30"/>
          <w:szCs w:val="30"/>
        </w:rPr>
        <w:lastRenderedPageBreak/>
        <w:t>REC.10 — Une hiérarchie, à partir de rien</w:t>
      </w:r>
      <w:bookmarkEnd w:id="103"/>
    </w:p>
    <w:p w14:paraId="6F90264E" w14:textId="77777777" w:rsidR="00502E4C"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be.ephec.java.rec.e10</w:t>
      </w:r>
    </w:p>
    <w:p w14:paraId="081A6A33" w14:textId="77777777" w:rsidR="00502E4C" w:rsidRDefault="00000000">
      <w:pPr>
        <w:pStyle w:val="Titre3"/>
        <w:keepNext/>
        <w:spacing w:before="240" w:after="100"/>
      </w:pPr>
      <w:r>
        <w:rPr>
          <w:b/>
          <w:bCs/>
          <w:color w:val="595959"/>
        </w:rPr>
        <w:t>Objectif</w:t>
      </w:r>
    </w:p>
    <w:p w14:paraId="7868D8F3" w14:textId="77777777" w:rsidR="00502E4C" w:rsidRDefault="00000000">
      <w:pPr>
        <w:spacing w:after="120"/>
      </w:pPr>
      <w:r>
        <w:t>Refaire la question 4 dans les conditions de l'examen : les noms sont donnés, la conception est à vous.</w:t>
      </w:r>
    </w:p>
    <w:p w14:paraId="6957EBD8" w14:textId="77777777" w:rsidR="00502E4C" w:rsidRDefault="00000000">
      <w:pPr>
        <w:pStyle w:val="Titre3"/>
        <w:keepNext/>
        <w:spacing w:before="240" w:after="100"/>
      </w:pPr>
      <w:r>
        <w:rPr>
          <w:b/>
          <w:bCs/>
          <w:color w:val="595959"/>
        </w:rPr>
        <w:t>Ce qui change, et c'est beaucoup</w:t>
      </w:r>
    </w:p>
    <w:p w14:paraId="6CFFAA30" w14:textId="77777777" w:rsidR="00502E4C" w:rsidRDefault="00000000">
      <w:pPr>
        <w:spacing w:after="120"/>
      </w:pPr>
      <w:r>
        <w:rPr>
          <w:b/>
          <w:bCs/>
        </w:rPr>
        <w:t xml:space="preserve">Cet exercice n'a pas de squelette, </w:t>
      </w:r>
      <w:r>
        <w:t xml:space="preserve">comme </w:t>
      </w:r>
      <w:hyperlink w:anchor="ex-REC-5" w:history="1">
        <w:r>
          <w:rPr>
            <w:rFonts w:ascii="Consolas" w:hAnsi="Consolas" w:cs="Consolas"/>
            <w:color w:val="E97132" w:themeColor="accent2"/>
            <w:sz w:val="18"/>
            <w:szCs w:val="18"/>
          </w:rPr>
          <w:t>REC.5</w:t>
        </w:r>
      </w:hyperlink>
      <w:r>
        <w:t xml:space="preserve"> et </w:t>
      </w:r>
      <w:hyperlink w:anchor="ex-ABS-5" w:history="1">
        <w:r>
          <w:rPr>
            <w:rFonts w:ascii="Consolas" w:hAnsi="Consolas" w:cs="Consolas"/>
            <w:color w:val="E97132" w:themeColor="accent2"/>
            <w:sz w:val="18"/>
            <w:szCs w:val="18"/>
          </w:rPr>
          <w:t>ABS.5</w:t>
        </w:r>
      </w:hyperlink>
      <w:r>
        <w:t xml:space="preserve">. Dans </w:t>
      </w:r>
      <w:hyperlink w:anchor="ex-REC-2" w:history="1">
        <w:r>
          <w:rPr>
            <w:rFonts w:ascii="Consolas" w:hAnsi="Consolas" w:cs="Consolas"/>
            <w:color w:val="E97132" w:themeColor="accent2"/>
            <w:sz w:val="18"/>
            <w:szCs w:val="18"/>
          </w:rPr>
          <w:t>REC.2</w:t>
        </w:r>
      </w:hyperlink>
      <w:r>
        <w:t xml:space="preserve">, les liens d'héritage étaient écrits ; ici, c'est vous qui décidez ce qui est abstrait, où va chaque champ, et comment la pénalité se calcule sans être écrite quatre fois. Les noms sont imposés, parce que la classe de test les emploie ; ils sont rappelés en tête de </w:t>
      </w:r>
      <w:r>
        <w:rPr>
          <w:rFonts w:ascii="Consolas" w:hAnsi="Consolas" w:cs="Consolas"/>
          <w:color w:val="E97132" w:themeColor="accent2"/>
          <w:sz w:val="18"/>
          <w:szCs w:val="18"/>
        </w:rPr>
        <w:t>Programme</w:t>
      </w:r>
      <w: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4E9CDB3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730E2C8" w14:textId="77777777" w:rsidR="00502E4C" w:rsidRDefault="00000000">
            <w:pPr>
              <w:spacing w:after="80"/>
            </w:pPr>
            <w:r>
              <w:rPr>
                <w:b/>
                <w:bCs/>
              </w:rPr>
              <w:t>La classe de test est fournie, mais en commentaire</w:t>
            </w:r>
          </w:p>
          <w:p w14:paraId="1978E95A" w14:textId="77777777" w:rsidR="00502E4C" w:rsidRDefault="00000000">
            <w:r>
              <w:t>Quand vos classes seront écrites : sélectionnez tout le contenu du fichier et faites Ctrl+/ pour retirer les commentaires d'un coup. Si le fichier ne compile toujours pas, un nom diffère de ceux attendus.</w:t>
            </w:r>
          </w:p>
        </w:tc>
      </w:tr>
    </w:tbl>
    <w:p w14:paraId="7293A02E" w14:textId="77777777" w:rsidR="00502E4C" w:rsidRDefault="00000000">
      <w:pPr>
        <w:pStyle w:val="Titre3"/>
        <w:keepNext/>
        <w:spacing w:before="240" w:after="100"/>
      </w:pPr>
      <w:r>
        <w:rPr>
          <w:b/>
          <w:bCs/>
          <w:color w:val="595959"/>
        </w:rPr>
        <w:t>Le contexte</w:t>
      </w:r>
    </w:p>
    <w:p w14:paraId="2474E991" w14:textId="77777777" w:rsidR="00502E4C" w:rsidRDefault="00000000">
      <w:pPr>
        <w:spacing w:after="120"/>
      </w:pPr>
      <w:r>
        <w:t>Une médiathèque prête quatre sortes de documents. Chacun a un titre, une année et un état — neuf, bon état, abîmé. Un document rendu en retard coûte une pénalité par jour.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600"/>
        <w:gridCol w:w="1700"/>
        <w:gridCol w:w="2560"/>
      </w:tblGrid>
      <w:tr w:rsidR="00502E4C" w14:paraId="148BF4CA" w14:textId="77777777">
        <w:tblPrEx>
          <w:tblCellMar>
            <w:top w:w="0" w:type="dxa"/>
            <w:bottom w:w="0" w:type="dxa"/>
          </w:tblCellMar>
        </w:tblPrEx>
        <w:trPr>
          <w:tblHeader/>
        </w:trPr>
        <w:tc>
          <w:tcPr>
            <w:tcW w:w="1500" w:type="dxa"/>
            <w:shd w:val="clear" w:color="auto" w:fill="DEEAF6"/>
            <w:tcMar>
              <w:top w:w="55" w:type="dxa"/>
              <w:left w:w="100" w:type="dxa"/>
              <w:bottom w:w="55" w:type="dxa"/>
              <w:right w:w="100" w:type="dxa"/>
            </w:tcMar>
          </w:tcPr>
          <w:p w14:paraId="343125E2" w14:textId="77777777" w:rsidR="00502E4C" w:rsidRDefault="00000000">
            <w:r>
              <w:rPr>
                <w:b/>
                <w:bCs/>
                <w:sz w:val="20"/>
                <w:szCs w:val="20"/>
              </w:rPr>
              <w:t>Sorte</w:t>
            </w:r>
          </w:p>
        </w:tc>
        <w:tc>
          <w:tcPr>
            <w:tcW w:w="3600" w:type="dxa"/>
            <w:shd w:val="clear" w:color="auto" w:fill="DEEAF6"/>
            <w:tcMar>
              <w:top w:w="55" w:type="dxa"/>
              <w:left w:w="100" w:type="dxa"/>
              <w:bottom w:w="55" w:type="dxa"/>
              <w:right w:w="100" w:type="dxa"/>
            </w:tcMar>
          </w:tcPr>
          <w:p w14:paraId="5C873082" w14:textId="77777777" w:rsidR="00502E4C" w:rsidRDefault="00000000">
            <w:r>
              <w:rPr>
                <w:b/>
                <w:bCs/>
                <w:sz w:val="20"/>
                <w:szCs w:val="20"/>
              </w:rPr>
              <w:t>Famille</w:t>
            </w:r>
          </w:p>
        </w:tc>
        <w:tc>
          <w:tcPr>
            <w:tcW w:w="1700" w:type="dxa"/>
            <w:shd w:val="clear" w:color="auto" w:fill="DEEAF6"/>
            <w:tcMar>
              <w:top w:w="55" w:type="dxa"/>
              <w:left w:w="100" w:type="dxa"/>
              <w:bottom w:w="55" w:type="dxa"/>
              <w:right w:w="100" w:type="dxa"/>
            </w:tcMar>
          </w:tcPr>
          <w:p w14:paraId="495CCA29" w14:textId="77777777" w:rsidR="00502E4C" w:rsidRDefault="00000000">
            <w:r>
              <w:rPr>
                <w:b/>
                <w:bCs/>
                <w:sz w:val="20"/>
                <w:szCs w:val="20"/>
              </w:rPr>
              <w:t>Durée de prêt</w:t>
            </w:r>
          </w:p>
        </w:tc>
        <w:tc>
          <w:tcPr>
            <w:tcW w:w="2560" w:type="dxa"/>
            <w:shd w:val="clear" w:color="auto" w:fill="DEEAF6"/>
            <w:tcMar>
              <w:top w:w="55" w:type="dxa"/>
              <w:left w:w="100" w:type="dxa"/>
              <w:bottom w:w="55" w:type="dxa"/>
              <w:right w:w="100" w:type="dxa"/>
            </w:tcMar>
          </w:tcPr>
          <w:p w14:paraId="07C4660F" w14:textId="77777777" w:rsidR="00502E4C" w:rsidRDefault="00000000">
            <w:r>
              <w:rPr>
                <w:b/>
                <w:bCs/>
                <w:sz w:val="20"/>
                <w:szCs w:val="20"/>
              </w:rPr>
              <w:t>Pénalité par jour de retard</w:t>
            </w:r>
          </w:p>
        </w:tc>
      </w:tr>
      <w:tr w:rsidR="00502E4C" w14:paraId="31068593" w14:textId="77777777">
        <w:tblPrEx>
          <w:tblCellMar>
            <w:top w:w="0" w:type="dxa"/>
            <w:bottom w:w="0" w:type="dxa"/>
          </w:tblCellMar>
        </w:tblPrEx>
        <w:trPr>
          <w:cantSplit/>
        </w:trPr>
        <w:tc>
          <w:tcPr>
            <w:tcW w:w="1500" w:type="dxa"/>
            <w:tcMar>
              <w:top w:w="55" w:type="dxa"/>
              <w:left w:w="100" w:type="dxa"/>
              <w:bottom w:w="55" w:type="dxa"/>
              <w:right w:w="100" w:type="dxa"/>
            </w:tcMar>
          </w:tcPr>
          <w:p w14:paraId="583AAAB8" w14:textId="77777777" w:rsidR="00502E4C" w:rsidRDefault="00000000">
            <w:r>
              <w:rPr>
                <w:rFonts w:ascii="Consolas" w:hAnsi="Consolas" w:cs="Consolas"/>
                <w:color w:val="E97132" w:themeColor="accent2"/>
                <w:sz w:val="18"/>
                <w:szCs w:val="18"/>
              </w:rPr>
              <w:t>Livre</w:t>
            </w:r>
          </w:p>
        </w:tc>
        <w:tc>
          <w:tcPr>
            <w:tcW w:w="3600" w:type="dxa"/>
            <w:tcMar>
              <w:top w:w="55" w:type="dxa"/>
              <w:left w:w="100" w:type="dxa"/>
              <w:bottom w:w="55" w:type="dxa"/>
              <w:right w:w="100" w:type="dxa"/>
            </w:tcMar>
          </w:tcPr>
          <w:p w14:paraId="5DB43DAB" w14:textId="77777777" w:rsidR="00502E4C" w:rsidRDefault="00000000">
            <w:r>
              <w:rPr>
                <w:sz w:val="20"/>
                <w:szCs w:val="20"/>
              </w:rPr>
              <w:t>Imprimé, avec un nombre de pages</w:t>
            </w:r>
          </w:p>
        </w:tc>
        <w:tc>
          <w:tcPr>
            <w:tcW w:w="1700" w:type="dxa"/>
            <w:tcMar>
              <w:top w:w="55" w:type="dxa"/>
              <w:left w:w="100" w:type="dxa"/>
              <w:bottom w:w="55" w:type="dxa"/>
              <w:right w:w="100" w:type="dxa"/>
            </w:tcMar>
          </w:tcPr>
          <w:p w14:paraId="66AEA761" w14:textId="77777777" w:rsidR="00502E4C" w:rsidRDefault="00000000">
            <w:r>
              <w:rPr>
                <w:sz w:val="20"/>
                <w:szCs w:val="20"/>
              </w:rPr>
              <w:t>21 jours</w:t>
            </w:r>
          </w:p>
        </w:tc>
        <w:tc>
          <w:tcPr>
            <w:tcW w:w="2560" w:type="dxa"/>
            <w:tcMar>
              <w:top w:w="55" w:type="dxa"/>
              <w:left w:w="100" w:type="dxa"/>
              <w:bottom w:w="55" w:type="dxa"/>
              <w:right w:w="100" w:type="dxa"/>
            </w:tcMar>
          </w:tcPr>
          <w:p w14:paraId="55582168" w14:textId="77777777" w:rsidR="00502E4C" w:rsidRDefault="00000000">
            <w:r>
              <w:rPr>
                <w:sz w:val="20"/>
                <w:szCs w:val="20"/>
              </w:rPr>
              <w:t>0,10 €</w:t>
            </w:r>
          </w:p>
        </w:tc>
      </w:tr>
      <w:tr w:rsidR="00502E4C" w14:paraId="582A500C" w14:textId="77777777">
        <w:tblPrEx>
          <w:tblCellMar>
            <w:top w:w="0" w:type="dxa"/>
            <w:bottom w:w="0" w:type="dxa"/>
          </w:tblCellMar>
        </w:tblPrEx>
        <w:trPr>
          <w:cantSplit/>
        </w:trPr>
        <w:tc>
          <w:tcPr>
            <w:tcW w:w="1500" w:type="dxa"/>
            <w:tcMar>
              <w:top w:w="55" w:type="dxa"/>
              <w:left w:w="100" w:type="dxa"/>
              <w:bottom w:w="55" w:type="dxa"/>
              <w:right w:w="100" w:type="dxa"/>
            </w:tcMar>
          </w:tcPr>
          <w:p w14:paraId="623F165E" w14:textId="77777777" w:rsidR="00502E4C" w:rsidRDefault="00000000">
            <w:r>
              <w:rPr>
                <w:rFonts w:ascii="Consolas" w:hAnsi="Consolas" w:cs="Consolas"/>
                <w:color w:val="E97132" w:themeColor="accent2"/>
                <w:sz w:val="18"/>
                <w:szCs w:val="18"/>
              </w:rPr>
              <w:t>Revue</w:t>
            </w:r>
          </w:p>
        </w:tc>
        <w:tc>
          <w:tcPr>
            <w:tcW w:w="3600" w:type="dxa"/>
            <w:tcMar>
              <w:top w:w="55" w:type="dxa"/>
              <w:left w:w="100" w:type="dxa"/>
              <w:bottom w:w="55" w:type="dxa"/>
              <w:right w:w="100" w:type="dxa"/>
            </w:tcMar>
          </w:tcPr>
          <w:p w14:paraId="2949F64E" w14:textId="77777777" w:rsidR="00502E4C" w:rsidRDefault="00000000">
            <w:r>
              <w:rPr>
                <w:sz w:val="20"/>
                <w:szCs w:val="20"/>
              </w:rPr>
              <w:t>Imprimé, avec un nombre de pages</w:t>
            </w:r>
          </w:p>
        </w:tc>
        <w:tc>
          <w:tcPr>
            <w:tcW w:w="1700" w:type="dxa"/>
            <w:tcMar>
              <w:top w:w="55" w:type="dxa"/>
              <w:left w:w="100" w:type="dxa"/>
              <w:bottom w:w="55" w:type="dxa"/>
              <w:right w:w="100" w:type="dxa"/>
            </w:tcMar>
          </w:tcPr>
          <w:p w14:paraId="157AE63B" w14:textId="77777777" w:rsidR="00502E4C" w:rsidRDefault="00000000">
            <w:r>
              <w:rPr>
                <w:sz w:val="20"/>
                <w:szCs w:val="20"/>
              </w:rPr>
              <w:t>7 jours</w:t>
            </w:r>
          </w:p>
        </w:tc>
        <w:tc>
          <w:tcPr>
            <w:tcW w:w="2560" w:type="dxa"/>
            <w:tcMar>
              <w:top w:w="55" w:type="dxa"/>
              <w:left w:w="100" w:type="dxa"/>
              <w:bottom w:w="55" w:type="dxa"/>
              <w:right w:w="100" w:type="dxa"/>
            </w:tcMar>
          </w:tcPr>
          <w:p w14:paraId="26DF1B62" w14:textId="77777777" w:rsidR="00502E4C" w:rsidRDefault="00000000">
            <w:r>
              <w:rPr>
                <w:sz w:val="20"/>
                <w:szCs w:val="20"/>
              </w:rPr>
              <w:t>0,20 €</w:t>
            </w:r>
          </w:p>
        </w:tc>
      </w:tr>
      <w:tr w:rsidR="00502E4C" w14:paraId="36938C19" w14:textId="77777777">
        <w:tblPrEx>
          <w:tblCellMar>
            <w:top w:w="0" w:type="dxa"/>
            <w:bottom w:w="0" w:type="dxa"/>
          </w:tblCellMar>
        </w:tblPrEx>
        <w:trPr>
          <w:cantSplit/>
        </w:trPr>
        <w:tc>
          <w:tcPr>
            <w:tcW w:w="1500" w:type="dxa"/>
            <w:tcMar>
              <w:top w:w="55" w:type="dxa"/>
              <w:left w:w="100" w:type="dxa"/>
              <w:bottom w:w="55" w:type="dxa"/>
              <w:right w:w="100" w:type="dxa"/>
            </w:tcMar>
          </w:tcPr>
          <w:p w14:paraId="6A4DC734" w14:textId="77777777" w:rsidR="00502E4C" w:rsidRDefault="00000000">
            <w:r>
              <w:rPr>
                <w:rFonts w:ascii="Consolas" w:hAnsi="Consolas" w:cs="Consolas"/>
                <w:color w:val="E97132" w:themeColor="accent2"/>
                <w:sz w:val="18"/>
                <w:szCs w:val="18"/>
              </w:rPr>
              <w:t>DVD</w:t>
            </w:r>
          </w:p>
        </w:tc>
        <w:tc>
          <w:tcPr>
            <w:tcW w:w="3600" w:type="dxa"/>
            <w:tcMar>
              <w:top w:w="55" w:type="dxa"/>
              <w:left w:w="100" w:type="dxa"/>
              <w:bottom w:w="55" w:type="dxa"/>
              <w:right w:w="100" w:type="dxa"/>
            </w:tcMar>
          </w:tcPr>
          <w:p w14:paraId="44E016D8" w14:textId="77777777" w:rsidR="00502E4C" w:rsidRDefault="00000000">
            <w:r>
              <w:rPr>
                <w:sz w:val="20"/>
                <w:szCs w:val="20"/>
              </w:rPr>
              <w:t>Support, avec une durée en minutes</w:t>
            </w:r>
          </w:p>
        </w:tc>
        <w:tc>
          <w:tcPr>
            <w:tcW w:w="1700" w:type="dxa"/>
            <w:tcMar>
              <w:top w:w="55" w:type="dxa"/>
              <w:left w:w="100" w:type="dxa"/>
              <w:bottom w:w="55" w:type="dxa"/>
              <w:right w:w="100" w:type="dxa"/>
            </w:tcMar>
          </w:tcPr>
          <w:p w14:paraId="63D92718" w14:textId="77777777" w:rsidR="00502E4C" w:rsidRDefault="00000000">
            <w:r>
              <w:rPr>
                <w:sz w:val="20"/>
                <w:szCs w:val="20"/>
              </w:rPr>
              <w:t>7 jours</w:t>
            </w:r>
          </w:p>
        </w:tc>
        <w:tc>
          <w:tcPr>
            <w:tcW w:w="2560" w:type="dxa"/>
            <w:tcMar>
              <w:top w:w="55" w:type="dxa"/>
              <w:left w:w="100" w:type="dxa"/>
              <w:bottom w:w="55" w:type="dxa"/>
              <w:right w:w="100" w:type="dxa"/>
            </w:tcMar>
          </w:tcPr>
          <w:p w14:paraId="1CBDC0A0" w14:textId="77777777" w:rsidR="00502E4C" w:rsidRDefault="00000000">
            <w:r>
              <w:rPr>
                <w:sz w:val="20"/>
                <w:szCs w:val="20"/>
              </w:rPr>
              <w:t>1,00 €</w:t>
            </w:r>
          </w:p>
        </w:tc>
      </w:tr>
      <w:tr w:rsidR="00502E4C" w14:paraId="5B95E37F" w14:textId="77777777">
        <w:tblPrEx>
          <w:tblCellMar>
            <w:top w:w="0" w:type="dxa"/>
            <w:bottom w:w="0" w:type="dxa"/>
          </w:tblCellMar>
        </w:tblPrEx>
        <w:trPr>
          <w:cantSplit/>
        </w:trPr>
        <w:tc>
          <w:tcPr>
            <w:tcW w:w="1500" w:type="dxa"/>
            <w:tcMar>
              <w:top w:w="55" w:type="dxa"/>
              <w:left w:w="100" w:type="dxa"/>
              <w:bottom w:w="55" w:type="dxa"/>
              <w:right w:w="100" w:type="dxa"/>
            </w:tcMar>
          </w:tcPr>
          <w:p w14:paraId="557269FB" w14:textId="77777777" w:rsidR="00502E4C" w:rsidRDefault="00000000">
            <w:r>
              <w:rPr>
                <w:rFonts w:ascii="Consolas" w:hAnsi="Consolas" w:cs="Consolas"/>
                <w:color w:val="E97132" w:themeColor="accent2"/>
                <w:sz w:val="18"/>
                <w:szCs w:val="18"/>
              </w:rPr>
              <w:t>Jeu vidéo</w:t>
            </w:r>
          </w:p>
        </w:tc>
        <w:tc>
          <w:tcPr>
            <w:tcW w:w="3600" w:type="dxa"/>
            <w:tcMar>
              <w:top w:w="55" w:type="dxa"/>
              <w:left w:w="100" w:type="dxa"/>
              <w:bottom w:w="55" w:type="dxa"/>
              <w:right w:w="100" w:type="dxa"/>
            </w:tcMar>
          </w:tcPr>
          <w:p w14:paraId="2158A64A" w14:textId="77777777" w:rsidR="00502E4C" w:rsidRDefault="00000000">
            <w:r>
              <w:rPr>
                <w:sz w:val="20"/>
                <w:szCs w:val="20"/>
              </w:rPr>
              <w:t>Support, avec une durée en minutes</w:t>
            </w:r>
          </w:p>
        </w:tc>
        <w:tc>
          <w:tcPr>
            <w:tcW w:w="1700" w:type="dxa"/>
            <w:tcMar>
              <w:top w:w="55" w:type="dxa"/>
              <w:left w:w="100" w:type="dxa"/>
              <w:bottom w:w="55" w:type="dxa"/>
              <w:right w:w="100" w:type="dxa"/>
            </w:tcMar>
          </w:tcPr>
          <w:p w14:paraId="60F03222" w14:textId="77777777" w:rsidR="00502E4C" w:rsidRDefault="00000000">
            <w:r>
              <w:rPr>
                <w:sz w:val="20"/>
                <w:szCs w:val="20"/>
              </w:rPr>
              <w:t>14 jours</w:t>
            </w:r>
          </w:p>
        </w:tc>
        <w:tc>
          <w:tcPr>
            <w:tcW w:w="2560" w:type="dxa"/>
            <w:tcMar>
              <w:top w:w="55" w:type="dxa"/>
              <w:left w:w="100" w:type="dxa"/>
              <w:bottom w:w="55" w:type="dxa"/>
              <w:right w:w="100" w:type="dxa"/>
            </w:tcMar>
          </w:tcPr>
          <w:p w14:paraId="79C0269A" w14:textId="77777777" w:rsidR="00502E4C" w:rsidRDefault="00000000">
            <w:r>
              <w:rPr>
                <w:sz w:val="20"/>
                <w:szCs w:val="20"/>
              </w:rPr>
              <w:t>0,50 €, plafonnée à 10 €</w:t>
            </w:r>
          </w:p>
        </w:tc>
      </w:tr>
    </w:tbl>
    <w:p w14:paraId="20455B3A" w14:textId="77777777" w:rsidR="00502E4C" w:rsidRDefault="00000000">
      <w:pPr>
        <w:spacing w:after="120"/>
      </w:pPr>
      <w:r>
        <w:t>Un retard nul ou négatif ne coûte rien.</w:t>
      </w:r>
    </w:p>
    <w:p w14:paraId="1FC97C9D" w14:textId="77777777" w:rsidR="00502E4C" w:rsidRDefault="00000000">
      <w:pPr>
        <w:pStyle w:val="Titre3"/>
        <w:keepNext/>
        <w:spacing w:before="240" w:after="100"/>
      </w:pPr>
      <w:r>
        <w:rPr>
          <w:b/>
          <w:bCs/>
          <w:color w:val="595959"/>
        </w:rPr>
        <w:t>Ce que le programme doit faire</w:t>
      </w:r>
    </w:p>
    <w:p w14:paraId="0FBE63E3" w14:textId="77777777" w:rsidR="00502E4C" w:rsidRDefault="00000000">
      <w:pPr>
        <w:pStyle w:val="Paragraphedeliste"/>
        <w:numPr>
          <w:ilvl w:val="0"/>
          <w:numId w:val="16"/>
        </w:numPr>
        <w:spacing w:after="60"/>
      </w:pPr>
      <w:r>
        <w:t xml:space="preserve">créer une </w:t>
      </w:r>
      <w:r>
        <w:rPr>
          <w:rFonts w:ascii="Consolas" w:hAnsi="Consolas" w:cs="Consolas"/>
          <w:color w:val="E97132" w:themeColor="accent2"/>
          <w:sz w:val="18"/>
          <w:szCs w:val="18"/>
        </w:rPr>
        <w:t>Mediatheque</w:t>
      </w:r>
      <w:r>
        <w:t xml:space="preserve"> avec un document de chaque sorte, dans une liste du </w:t>
      </w:r>
      <w:r>
        <w:rPr>
          <w:b/>
          <w:bCs/>
        </w:rPr>
        <w:t>type le plus général possible</w:t>
      </w:r>
      <w:r>
        <w:t> ;</w:t>
      </w:r>
    </w:p>
    <w:p w14:paraId="160AAE92" w14:textId="77777777" w:rsidR="00502E4C" w:rsidRDefault="00000000">
      <w:pPr>
        <w:pStyle w:val="Paragraphedeliste"/>
        <w:numPr>
          <w:ilvl w:val="0"/>
          <w:numId w:val="16"/>
        </w:numPr>
        <w:spacing w:after="60"/>
      </w:pPr>
      <w:r>
        <w:t xml:space="preserve">afficher les descriptions, au format </w:t>
      </w:r>
      <w:r>
        <w:rPr>
          <w:rFonts w:ascii="Consolas" w:hAnsi="Consolas" w:cs="Consolas"/>
          <w:color w:val="E97132" w:themeColor="accent2"/>
          <w:sz w:val="18"/>
          <w:szCs w:val="18"/>
        </w:rPr>
        <w:t>Dune (1965), livre, bon etat</w:t>
      </w:r>
      <w:r>
        <w:t> ;</w:t>
      </w:r>
    </w:p>
    <w:p w14:paraId="32D7C5DF" w14:textId="77777777" w:rsidR="00502E4C" w:rsidRDefault="00000000">
      <w:pPr>
        <w:pStyle w:val="Paragraphedeliste"/>
        <w:numPr>
          <w:ilvl w:val="0"/>
          <w:numId w:val="16"/>
        </w:numPr>
        <w:spacing w:after="60"/>
      </w:pPr>
      <w:r>
        <w:t>afficher le nombre de documents abîmés, et le total des pénalités pour trois jours de retard sur tout.</w:t>
      </w:r>
    </w:p>
    <w:p w14:paraId="1ACEC3A5" w14:textId="77777777" w:rsidR="00502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502E4C" w14:paraId="4C87979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9345D4C" w14:textId="77777777" w:rsidR="00502E4C" w:rsidRDefault="00000000">
            <w:pPr>
              <w:spacing w:after="80"/>
            </w:pPr>
            <w:r>
              <w:rPr>
                <w:rFonts w:ascii="Consolas" w:hAnsi="Consolas" w:cs="Consolas"/>
                <w:color w:val="E97132" w:themeColor="accent2"/>
                <w:sz w:val="18"/>
                <w:szCs w:val="18"/>
              </w:rPr>
              <w:t>be.ephec.java.rec.e10.MediathequeTest</w:t>
            </w:r>
          </w:p>
          <w:p w14:paraId="38EBE39C" w14:textId="77777777" w:rsidR="00502E4C" w:rsidRDefault="00000000">
            <w:r>
              <w:t>Une fois décommentée : vérifie l'interface, les classes abstraites, les deux niveaux d'héritage, l'énumération et son libellé, les accesseurs et la description, les durées, les pénalités, le retard nul, le plafond du jeu vidéo, et la médiathèque, vide ou non.</w:t>
            </w:r>
          </w:p>
        </w:tc>
      </w:tr>
    </w:tbl>
    <w:p w14:paraId="08CF2D03" w14:textId="77777777" w:rsidR="00502E4C" w:rsidRDefault="00000000">
      <w:pPr>
        <w:pStyle w:val="Titre3"/>
        <w:keepNext/>
        <w:spacing w:before="240" w:after="100"/>
      </w:pPr>
      <w:r>
        <w:rPr>
          <w:b/>
          <w:bCs/>
          <w:color w:val="595959"/>
        </w:rPr>
        <w:t>Questions à se poser</w:t>
      </w:r>
    </w:p>
    <w:p w14:paraId="0EFE8590" w14:textId="77777777" w:rsidR="00502E4C" w:rsidRDefault="00000000">
      <w:pPr>
        <w:pStyle w:val="Paragraphedeliste"/>
        <w:numPr>
          <w:ilvl w:val="0"/>
          <w:numId w:val="16"/>
        </w:numPr>
        <w:spacing w:after="60"/>
      </w:pPr>
      <w:r>
        <w:t xml:space="preserve">Où avez-vous écrit « pas de retard, pas de pénalité » ? Une fois, ou quatre ? Le corrigé montre une façon de ne l'écrire qu'une fois, avec deux méthodes abstraites de plus ; en voyez-vous une autre ? Voir </w:t>
      </w:r>
      <w:r>
        <w:rPr>
          <w:rFonts w:ascii="Consolas" w:hAnsi="Consolas" w:cs="Consolas"/>
          <w:color w:val="E97132" w:themeColor="accent2"/>
          <w:sz w:val="18"/>
          <w:szCs w:val="18"/>
        </w:rPr>
        <w:t>CC-CLS.3</w:t>
      </w:r>
      <w:r>
        <w:t>.</w:t>
      </w:r>
    </w:p>
    <w:p w14:paraId="5556A500" w14:textId="77777777" w:rsidR="00502E4C" w:rsidRDefault="00000000">
      <w:pPr>
        <w:pStyle w:val="Paragraphedeliste"/>
        <w:numPr>
          <w:ilvl w:val="0"/>
          <w:numId w:val="16"/>
        </w:numPr>
        <w:spacing w:after="60"/>
      </w:pPr>
      <w:r>
        <w:t xml:space="preserve">Pourquoi </w:t>
      </w:r>
      <w:r>
        <w:rPr>
          <w:rFonts w:ascii="Consolas" w:hAnsi="Consolas" w:cs="Consolas"/>
          <w:color w:val="E97132" w:themeColor="accent2"/>
          <w:sz w:val="18"/>
          <w:szCs w:val="18"/>
        </w:rPr>
        <w:t>Imprime</w:t>
      </w:r>
      <w:r>
        <w:t xml:space="preserve"> et </w:t>
      </w:r>
      <w:r>
        <w:rPr>
          <w:rFonts w:ascii="Consolas" w:hAnsi="Consolas" w:cs="Consolas"/>
          <w:color w:val="E97132" w:themeColor="accent2"/>
          <w:sz w:val="18"/>
          <w:szCs w:val="18"/>
        </w:rPr>
        <w:t>Support</w:t>
      </w:r>
      <w:r>
        <w:t xml:space="preserve"> sont-elles abstraites ? Qu'est-ce qu'un « imprimé » tout court ne sait pas faire ?</w:t>
      </w:r>
    </w:p>
    <w:p w14:paraId="7804D9F9" w14:textId="77777777" w:rsidR="00502E4C" w:rsidRDefault="00000000">
      <w:pPr>
        <w:pStyle w:val="Paragraphedeliste"/>
        <w:numPr>
          <w:ilvl w:val="0"/>
          <w:numId w:val="16"/>
        </w:numPr>
        <w:spacing w:after="60"/>
      </w:pPr>
      <w:r>
        <w:t>Comparez votre temps avec celui de REC.2, qui avait les mêmes classes en squelette. L'écart, c'est le temps de la conception : c'est lui qu'il faut connaître avant l'examen.</w:t>
      </w:r>
    </w:p>
    <w:sectPr w:rsidR="00502E4C">
      <w:headerReference w:type="default" r:id="rId11"/>
      <w:footerReference w:type="default" r:id="rId12"/>
      <w:pgSz w:w="11906" w:h="16838"/>
      <w:pgMar w:top="851" w:right="1134" w:bottom="851" w:left="1418" w:header="425" w:footer="425"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66B029" w14:textId="77777777" w:rsidR="0081563E" w:rsidRDefault="0081563E">
      <w:r>
        <w:separator/>
      </w:r>
    </w:p>
  </w:endnote>
  <w:endnote w:type="continuationSeparator" w:id="0">
    <w:p w14:paraId="72FB888C" w14:textId="77777777" w:rsidR="0081563E" w:rsidRDefault="008156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morant Garamond">
    <w:panose1 w:val="00000000000000000000"/>
    <w:charset w:val="4D"/>
    <w:family w:val="auto"/>
    <w:pitch w:val="variable"/>
    <w:sig w:usb0="A10002FF" w:usb1="0001E07B" w:usb2="00000028" w:usb3="00000000" w:csb0="00000197"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F6E4DB" w14:textId="77777777" w:rsidR="00502E4C" w:rsidRDefault="00000000">
    <w:pPr>
      <w:spacing w:after="120"/>
      <w:jc w:val="center"/>
    </w:pPr>
    <w:r>
      <w:rPr>
        <w:rFonts w:ascii="Calibri" w:eastAsia="Calibri" w:hAnsi="Calibri" w:cs="Calibri"/>
        <w:i/>
        <w:iCs/>
        <w:color w:val="595959"/>
        <w:sz w:val="18"/>
        <w:szCs w:val="18"/>
      </w:rPr>
      <w:t>Ce document a été élaboré avec l'aide de Claude, un assistant d'intelligence artificielle développé par Anthropic. L'enseignant en a conçu le contenu et la progression, l'a relu, corrigé et validé, et en assume la responsabilité.</w:t>
    </w:r>
  </w:p>
  <w:p w14:paraId="58B6773B" w14:textId="77777777" w:rsidR="00502E4C" w:rsidRDefault="00000000">
    <w:pPr>
      <w:jc w:val="center"/>
    </w:pPr>
    <w:r>
      <w:rPr>
        <w:rFonts w:ascii="Calibri" w:eastAsia="Calibri" w:hAnsi="Calibri" w:cs="Calibri"/>
        <w:color w:val="000000"/>
        <w:sz w:val="36"/>
        <w:szCs w:val="36"/>
      </w:rPr>
      <w:t>EPHEC — Bachelier en informatique, niveau 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D8A7C0" w14:textId="77777777" w:rsidR="00502E4C" w:rsidRDefault="00000000">
    <w:pPr>
      <w:jc w:val="center"/>
      <w:rPr>
        <w:color w:val="595959"/>
        <w:sz w:val="18"/>
        <w:szCs w:val="18"/>
      </w:rPr>
    </w:pPr>
    <w:r>
      <w:rPr>
        <w:color w:val="595959"/>
        <w:sz w:val="18"/>
        <w:szCs w:val="18"/>
      </w:rPr>
      <w:t xml:space="preserve">Recueil </w:t>
    </w:r>
    <w:r>
      <w:fldChar w:fldCharType="begin"/>
    </w:r>
    <w:r>
      <w:instrText xml:space="preserve"> PAGE </w:instrText>
    </w:r>
    <w:r>
      <w:fldChar w:fldCharType="separate"/>
    </w:r>
    <w:r>
      <w:t>1</w:t>
    </w:r>
    <w:r>
      <w:fldChar w:fldCharType="end"/>
    </w:r>
    <w:r>
      <w:rPr>
        <w:color w:val="595959"/>
        <w:sz w:val="18"/>
        <w:szCs w:val="18"/>
      </w:rPr>
      <w:t xml:space="preserve"> / </w:t>
    </w:r>
    <w:fldSimple w:instr=" NUMPAGES ">
      <w:r>
        <w:t>107</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EBE640" w14:textId="77777777" w:rsidR="0081563E" w:rsidRDefault="0081563E">
      <w:r>
        <w:separator/>
      </w:r>
    </w:p>
  </w:footnote>
  <w:footnote w:type="continuationSeparator" w:id="0">
    <w:p w14:paraId="38F73C09" w14:textId="77777777" w:rsidR="0081563E" w:rsidRDefault="008156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8E73F2" w14:textId="77777777" w:rsidR="00502E4C" w:rsidRDefault="00000000">
    <w:pPr>
      <w:tabs>
        <w:tab w:val="right" w:pos="9026"/>
      </w:tabs>
    </w:pPr>
    <w:r>
      <w:rPr>
        <w:noProof/>
      </w:rPr>
      <w:drawing>
        <wp:inline distT="0" distB="0" distL="0" distR="0" wp14:anchorId="058C7A29" wp14:editId="79371B9B">
          <wp:extent cx="1514475" cy="723900"/>
          <wp:effectExtent l="0" t="0" r="0" b="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1"/>
                  <a:srcRect/>
                  <a:stretch>
                    <a:fillRect/>
                  </a:stretch>
                </pic:blipFill>
                <pic:spPr bwMode="auto">
                  <a:xfrm>
                    <a:off x="0" y="0"/>
                    <a:ext cx="1514475" cy="723900"/>
                  </a:xfrm>
                  <a:prstGeom prst="rect">
                    <a:avLst/>
                  </a:prstGeom>
                </pic:spPr>
              </pic:pic>
            </a:graphicData>
          </a:graphic>
        </wp:inline>
      </w:drawing>
    </w:r>
    <w:r>
      <w:rPr>
        <w:rFonts w:ascii="Calibri" w:eastAsia="Calibri" w:hAnsi="Calibri" w:cs="Calibri"/>
        <w:sz w:val="36"/>
        <w:szCs w:val="36"/>
      </w:rPr>
      <w:tab/>
    </w:r>
    <w:r>
      <w:rPr>
        <w:rFonts w:ascii="Calibri" w:eastAsia="Calibri" w:hAnsi="Calibri" w:cs="Calibri"/>
        <w:color w:val="000000"/>
        <w:sz w:val="36"/>
        <w:szCs w:val="36"/>
      </w:rPr>
      <w:t xml:space="preserve">Année académique </w:t>
    </w:r>
    <w:r>
      <w:rPr>
        <w:rFonts w:ascii="Calibri" w:eastAsia="Calibri" w:hAnsi="Calibri" w:cs="Calibri"/>
        <w:b/>
        <w:bCs/>
        <w:color w:val="000000"/>
        <w:sz w:val="36"/>
        <w:szCs w:val="36"/>
      </w:rPr>
      <w:t>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4BCBE0" w14:textId="77777777" w:rsidR="00502E4C" w:rsidRDefault="00502E4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B201C2"/>
    <w:multiLevelType w:val="hybridMultilevel"/>
    <w:tmpl w:val="1DD4BE88"/>
    <w:lvl w:ilvl="0" w:tplc="E118D208">
      <w:start w:val="1"/>
      <w:numFmt w:val="bullet"/>
      <w:lvlText w:val="•"/>
      <w:lvlJc w:val="left"/>
      <w:pPr>
        <w:ind w:left="431" w:hanging="259"/>
      </w:pPr>
    </w:lvl>
    <w:lvl w:ilvl="1" w:tplc="3542AAB2">
      <w:numFmt w:val="decimal"/>
      <w:lvlText w:val=""/>
      <w:lvlJc w:val="left"/>
    </w:lvl>
    <w:lvl w:ilvl="2" w:tplc="F39C6B62">
      <w:numFmt w:val="decimal"/>
      <w:lvlText w:val=""/>
      <w:lvlJc w:val="left"/>
    </w:lvl>
    <w:lvl w:ilvl="3" w:tplc="E5E0866E">
      <w:numFmt w:val="decimal"/>
      <w:lvlText w:val=""/>
      <w:lvlJc w:val="left"/>
    </w:lvl>
    <w:lvl w:ilvl="4" w:tplc="C71E5336">
      <w:numFmt w:val="decimal"/>
      <w:lvlText w:val=""/>
      <w:lvlJc w:val="left"/>
    </w:lvl>
    <w:lvl w:ilvl="5" w:tplc="92624F2A">
      <w:numFmt w:val="decimal"/>
      <w:lvlText w:val=""/>
      <w:lvlJc w:val="left"/>
    </w:lvl>
    <w:lvl w:ilvl="6" w:tplc="766C81DA">
      <w:numFmt w:val="decimal"/>
      <w:lvlText w:val=""/>
      <w:lvlJc w:val="left"/>
    </w:lvl>
    <w:lvl w:ilvl="7" w:tplc="066A8F90">
      <w:numFmt w:val="decimal"/>
      <w:lvlText w:val=""/>
      <w:lvlJc w:val="left"/>
    </w:lvl>
    <w:lvl w:ilvl="8" w:tplc="FB78AD38">
      <w:numFmt w:val="decimal"/>
      <w:lvlText w:val=""/>
      <w:lvlJc w:val="left"/>
    </w:lvl>
  </w:abstractNum>
  <w:abstractNum w:abstractNumId="1" w15:restartNumberingAfterBreak="0">
    <w:nsid w:val="06EB17B2"/>
    <w:multiLevelType w:val="hybridMultilevel"/>
    <w:tmpl w:val="87707506"/>
    <w:lvl w:ilvl="0" w:tplc="CE760748">
      <w:start w:val="1"/>
      <w:numFmt w:val="bullet"/>
      <w:lvlText w:val="•"/>
      <w:lvlJc w:val="left"/>
      <w:pPr>
        <w:ind w:left="431" w:hanging="259"/>
      </w:pPr>
    </w:lvl>
    <w:lvl w:ilvl="1" w:tplc="CED076A2">
      <w:numFmt w:val="decimal"/>
      <w:lvlText w:val=""/>
      <w:lvlJc w:val="left"/>
    </w:lvl>
    <w:lvl w:ilvl="2" w:tplc="C590DD3C">
      <w:numFmt w:val="decimal"/>
      <w:lvlText w:val=""/>
      <w:lvlJc w:val="left"/>
    </w:lvl>
    <w:lvl w:ilvl="3" w:tplc="E72C0E16">
      <w:numFmt w:val="decimal"/>
      <w:lvlText w:val=""/>
      <w:lvlJc w:val="left"/>
    </w:lvl>
    <w:lvl w:ilvl="4" w:tplc="B3D0E80C">
      <w:numFmt w:val="decimal"/>
      <w:lvlText w:val=""/>
      <w:lvlJc w:val="left"/>
    </w:lvl>
    <w:lvl w:ilvl="5" w:tplc="90B87CF4">
      <w:numFmt w:val="decimal"/>
      <w:lvlText w:val=""/>
      <w:lvlJc w:val="left"/>
    </w:lvl>
    <w:lvl w:ilvl="6" w:tplc="31AE2A58">
      <w:numFmt w:val="decimal"/>
      <w:lvlText w:val=""/>
      <w:lvlJc w:val="left"/>
    </w:lvl>
    <w:lvl w:ilvl="7" w:tplc="E10036A0">
      <w:numFmt w:val="decimal"/>
      <w:lvlText w:val=""/>
      <w:lvlJc w:val="left"/>
    </w:lvl>
    <w:lvl w:ilvl="8" w:tplc="EC369C52">
      <w:numFmt w:val="decimal"/>
      <w:lvlText w:val=""/>
      <w:lvlJc w:val="left"/>
    </w:lvl>
  </w:abstractNum>
  <w:abstractNum w:abstractNumId="2" w15:restartNumberingAfterBreak="0">
    <w:nsid w:val="0811290E"/>
    <w:multiLevelType w:val="hybridMultilevel"/>
    <w:tmpl w:val="92A8A9A0"/>
    <w:lvl w:ilvl="0" w:tplc="0076F3D4">
      <w:start w:val="1"/>
      <w:numFmt w:val="bullet"/>
      <w:lvlText w:val="•"/>
      <w:lvlJc w:val="left"/>
      <w:pPr>
        <w:ind w:left="431" w:hanging="259"/>
      </w:pPr>
    </w:lvl>
    <w:lvl w:ilvl="1" w:tplc="C9A8A902">
      <w:numFmt w:val="decimal"/>
      <w:lvlText w:val=""/>
      <w:lvlJc w:val="left"/>
    </w:lvl>
    <w:lvl w:ilvl="2" w:tplc="41526494">
      <w:numFmt w:val="decimal"/>
      <w:lvlText w:val=""/>
      <w:lvlJc w:val="left"/>
    </w:lvl>
    <w:lvl w:ilvl="3" w:tplc="1F58C03C">
      <w:numFmt w:val="decimal"/>
      <w:lvlText w:val=""/>
      <w:lvlJc w:val="left"/>
    </w:lvl>
    <w:lvl w:ilvl="4" w:tplc="7326E29E">
      <w:numFmt w:val="decimal"/>
      <w:lvlText w:val=""/>
      <w:lvlJc w:val="left"/>
    </w:lvl>
    <w:lvl w:ilvl="5" w:tplc="7564F104">
      <w:numFmt w:val="decimal"/>
      <w:lvlText w:val=""/>
      <w:lvlJc w:val="left"/>
    </w:lvl>
    <w:lvl w:ilvl="6" w:tplc="A79A3A5C">
      <w:numFmt w:val="decimal"/>
      <w:lvlText w:val=""/>
      <w:lvlJc w:val="left"/>
    </w:lvl>
    <w:lvl w:ilvl="7" w:tplc="4C68B530">
      <w:numFmt w:val="decimal"/>
      <w:lvlText w:val=""/>
      <w:lvlJc w:val="left"/>
    </w:lvl>
    <w:lvl w:ilvl="8" w:tplc="95A2E5AE">
      <w:numFmt w:val="decimal"/>
      <w:lvlText w:val=""/>
      <w:lvlJc w:val="left"/>
    </w:lvl>
  </w:abstractNum>
  <w:abstractNum w:abstractNumId="3" w15:restartNumberingAfterBreak="0">
    <w:nsid w:val="11BF7C2A"/>
    <w:multiLevelType w:val="hybridMultilevel"/>
    <w:tmpl w:val="78FCFC96"/>
    <w:lvl w:ilvl="0" w:tplc="BF6641C6">
      <w:start w:val="1"/>
      <w:numFmt w:val="bullet"/>
      <w:lvlText w:val="•"/>
      <w:lvlJc w:val="left"/>
      <w:pPr>
        <w:ind w:left="431" w:hanging="259"/>
      </w:pPr>
    </w:lvl>
    <w:lvl w:ilvl="1" w:tplc="B85A06D2">
      <w:numFmt w:val="decimal"/>
      <w:lvlText w:val=""/>
      <w:lvlJc w:val="left"/>
    </w:lvl>
    <w:lvl w:ilvl="2" w:tplc="08227F92">
      <w:numFmt w:val="decimal"/>
      <w:lvlText w:val=""/>
      <w:lvlJc w:val="left"/>
    </w:lvl>
    <w:lvl w:ilvl="3" w:tplc="99AA9B12">
      <w:numFmt w:val="decimal"/>
      <w:lvlText w:val=""/>
      <w:lvlJc w:val="left"/>
    </w:lvl>
    <w:lvl w:ilvl="4" w:tplc="754C5D42">
      <w:numFmt w:val="decimal"/>
      <w:lvlText w:val=""/>
      <w:lvlJc w:val="left"/>
    </w:lvl>
    <w:lvl w:ilvl="5" w:tplc="3E0C9E94">
      <w:numFmt w:val="decimal"/>
      <w:lvlText w:val=""/>
      <w:lvlJc w:val="left"/>
    </w:lvl>
    <w:lvl w:ilvl="6" w:tplc="16A61B88">
      <w:numFmt w:val="decimal"/>
      <w:lvlText w:val=""/>
      <w:lvlJc w:val="left"/>
    </w:lvl>
    <w:lvl w:ilvl="7" w:tplc="8C866BD0">
      <w:numFmt w:val="decimal"/>
      <w:lvlText w:val=""/>
      <w:lvlJc w:val="left"/>
    </w:lvl>
    <w:lvl w:ilvl="8" w:tplc="9FEA82F8">
      <w:numFmt w:val="decimal"/>
      <w:lvlText w:val=""/>
      <w:lvlJc w:val="left"/>
    </w:lvl>
  </w:abstractNum>
  <w:abstractNum w:abstractNumId="4" w15:restartNumberingAfterBreak="0">
    <w:nsid w:val="195A448F"/>
    <w:multiLevelType w:val="hybridMultilevel"/>
    <w:tmpl w:val="A36CFD44"/>
    <w:lvl w:ilvl="0" w:tplc="A2AAEF80">
      <w:start w:val="1"/>
      <w:numFmt w:val="bullet"/>
      <w:lvlText w:val="•"/>
      <w:lvlJc w:val="left"/>
      <w:pPr>
        <w:ind w:left="431" w:hanging="259"/>
      </w:pPr>
    </w:lvl>
    <w:lvl w:ilvl="1" w:tplc="87C408AC">
      <w:numFmt w:val="decimal"/>
      <w:lvlText w:val=""/>
      <w:lvlJc w:val="left"/>
    </w:lvl>
    <w:lvl w:ilvl="2" w:tplc="F4168196">
      <w:numFmt w:val="decimal"/>
      <w:lvlText w:val=""/>
      <w:lvlJc w:val="left"/>
    </w:lvl>
    <w:lvl w:ilvl="3" w:tplc="F1B2E14E">
      <w:numFmt w:val="decimal"/>
      <w:lvlText w:val=""/>
      <w:lvlJc w:val="left"/>
    </w:lvl>
    <w:lvl w:ilvl="4" w:tplc="208A99FE">
      <w:numFmt w:val="decimal"/>
      <w:lvlText w:val=""/>
      <w:lvlJc w:val="left"/>
    </w:lvl>
    <w:lvl w:ilvl="5" w:tplc="3C16778A">
      <w:numFmt w:val="decimal"/>
      <w:lvlText w:val=""/>
      <w:lvlJc w:val="left"/>
    </w:lvl>
    <w:lvl w:ilvl="6" w:tplc="7C041E56">
      <w:numFmt w:val="decimal"/>
      <w:lvlText w:val=""/>
      <w:lvlJc w:val="left"/>
    </w:lvl>
    <w:lvl w:ilvl="7" w:tplc="2AB48AC4">
      <w:numFmt w:val="decimal"/>
      <w:lvlText w:val=""/>
      <w:lvlJc w:val="left"/>
    </w:lvl>
    <w:lvl w:ilvl="8" w:tplc="FBFA601C">
      <w:numFmt w:val="decimal"/>
      <w:lvlText w:val=""/>
      <w:lvlJc w:val="left"/>
    </w:lvl>
  </w:abstractNum>
  <w:abstractNum w:abstractNumId="5" w15:restartNumberingAfterBreak="0">
    <w:nsid w:val="19CD74AF"/>
    <w:multiLevelType w:val="hybridMultilevel"/>
    <w:tmpl w:val="38FEB942"/>
    <w:lvl w:ilvl="0" w:tplc="D0FAB31E">
      <w:start w:val="1"/>
      <w:numFmt w:val="bullet"/>
      <w:lvlText w:val="•"/>
      <w:lvlJc w:val="left"/>
      <w:pPr>
        <w:ind w:left="431" w:hanging="259"/>
      </w:pPr>
    </w:lvl>
    <w:lvl w:ilvl="1" w:tplc="2B9C4A68">
      <w:numFmt w:val="decimal"/>
      <w:lvlText w:val=""/>
      <w:lvlJc w:val="left"/>
    </w:lvl>
    <w:lvl w:ilvl="2" w:tplc="F71C7892">
      <w:numFmt w:val="decimal"/>
      <w:lvlText w:val=""/>
      <w:lvlJc w:val="left"/>
    </w:lvl>
    <w:lvl w:ilvl="3" w:tplc="00D67686">
      <w:numFmt w:val="decimal"/>
      <w:lvlText w:val=""/>
      <w:lvlJc w:val="left"/>
    </w:lvl>
    <w:lvl w:ilvl="4" w:tplc="554007C2">
      <w:numFmt w:val="decimal"/>
      <w:lvlText w:val=""/>
      <w:lvlJc w:val="left"/>
    </w:lvl>
    <w:lvl w:ilvl="5" w:tplc="0F7ED5A4">
      <w:numFmt w:val="decimal"/>
      <w:lvlText w:val=""/>
      <w:lvlJc w:val="left"/>
    </w:lvl>
    <w:lvl w:ilvl="6" w:tplc="6F8E2056">
      <w:numFmt w:val="decimal"/>
      <w:lvlText w:val=""/>
      <w:lvlJc w:val="left"/>
    </w:lvl>
    <w:lvl w:ilvl="7" w:tplc="F85A24CC">
      <w:numFmt w:val="decimal"/>
      <w:lvlText w:val=""/>
      <w:lvlJc w:val="left"/>
    </w:lvl>
    <w:lvl w:ilvl="8" w:tplc="07407940">
      <w:numFmt w:val="decimal"/>
      <w:lvlText w:val=""/>
      <w:lvlJc w:val="left"/>
    </w:lvl>
  </w:abstractNum>
  <w:abstractNum w:abstractNumId="6" w15:restartNumberingAfterBreak="0">
    <w:nsid w:val="1B7A4205"/>
    <w:multiLevelType w:val="hybridMultilevel"/>
    <w:tmpl w:val="D69CAC4E"/>
    <w:lvl w:ilvl="0" w:tplc="D78CC302">
      <w:start w:val="1"/>
      <w:numFmt w:val="bullet"/>
      <w:lvlText w:val="•"/>
      <w:lvlJc w:val="left"/>
      <w:pPr>
        <w:ind w:left="431" w:hanging="259"/>
      </w:pPr>
    </w:lvl>
    <w:lvl w:ilvl="1" w:tplc="A7B0B59E">
      <w:numFmt w:val="decimal"/>
      <w:lvlText w:val=""/>
      <w:lvlJc w:val="left"/>
    </w:lvl>
    <w:lvl w:ilvl="2" w:tplc="022CA148">
      <w:numFmt w:val="decimal"/>
      <w:lvlText w:val=""/>
      <w:lvlJc w:val="left"/>
    </w:lvl>
    <w:lvl w:ilvl="3" w:tplc="F8EE61BA">
      <w:numFmt w:val="decimal"/>
      <w:lvlText w:val=""/>
      <w:lvlJc w:val="left"/>
    </w:lvl>
    <w:lvl w:ilvl="4" w:tplc="8EF84D2C">
      <w:numFmt w:val="decimal"/>
      <w:lvlText w:val=""/>
      <w:lvlJc w:val="left"/>
    </w:lvl>
    <w:lvl w:ilvl="5" w:tplc="E7A4015E">
      <w:numFmt w:val="decimal"/>
      <w:lvlText w:val=""/>
      <w:lvlJc w:val="left"/>
    </w:lvl>
    <w:lvl w:ilvl="6" w:tplc="C91A65B0">
      <w:numFmt w:val="decimal"/>
      <w:lvlText w:val=""/>
      <w:lvlJc w:val="left"/>
    </w:lvl>
    <w:lvl w:ilvl="7" w:tplc="7ACAF86E">
      <w:numFmt w:val="decimal"/>
      <w:lvlText w:val=""/>
      <w:lvlJc w:val="left"/>
    </w:lvl>
    <w:lvl w:ilvl="8" w:tplc="5284148A">
      <w:numFmt w:val="decimal"/>
      <w:lvlText w:val=""/>
      <w:lvlJc w:val="left"/>
    </w:lvl>
  </w:abstractNum>
  <w:abstractNum w:abstractNumId="7" w15:restartNumberingAfterBreak="0">
    <w:nsid w:val="2E411E76"/>
    <w:multiLevelType w:val="hybridMultilevel"/>
    <w:tmpl w:val="AACE4A1C"/>
    <w:lvl w:ilvl="0" w:tplc="70504D58">
      <w:start w:val="1"/>
      <w:numFmt w:val="bullet"/>
      <w:lvlText w:val="•"/>
      <w:lvlJc w:val="left"/>
      <w:pPr>
        <w:ind w:left="431" w:hanging="259"/>
      </w:pPr>
    </w:lvl>
    <w:lvl w:ilvl="1" w:tplc="BD46CEEE">
      <w:numFmt w:val="decimal"/>
      <w:lvlText w:val=""/>
      <w:lvlJc w:val="left"/>
    </w:lvl>
    <w:lvl w:ilvl="2" w:tplc="324AB6AA">
      <w:numFmt w:val="decimal"/>
      <w:lvlText w:val=""/>
      <w:lvlJc w:val="left"/>
    </w:lvl>
    <w:lvl w:ilvl="3" w:tplc="18142EFE">
      <w:numFmt w:val="decimal"/>
      <w:lvlText w:val=""/>
      <w:lvlJc w:val="left"/>
    </w:lvl>
    <w:lvl w:ilvl="4" w:tplc="13DA1306">
      <w:numFmt w:val="decimal"/>
      <w:lvlText w:val=""/>
      <w:lvlJc w:val="left"/>
    </w:lvl>
    <w:lvl w:ilvl="5" w:tplc="11EE1828">
      <w:numFmt w:val="decimal"/>
      <w:lvlText w:val=""/>
      <w:lvlJc w:val="left"/>
    </w:lvl>
    <w:lvl w:ilvl="6" w:tplc="26CE1152">
      <w:numFmt w:val="decimal"/>
      <w:lvlText w:val=""/>
      <w:lvlJc w:val="left"/>
    </w:lvl>
    <w:lvl w:ilvl="7" w:tplc="BAF283E0">
      <w:numFmt w:val="decimal"/>
      <w:lvlText w:val=""/>
      <w:lvlJc w:val="left"/>
    </w:lvl>
    <w:lvl w:ilvl="8" w:tplc="A958149A">
      <w:numFmt w:val="decimal"/>
      <w:lvlText w:val=""/>
      <w:lvlJc w:val="left"/>
    </w:lvl>
  </w:abstractNum>
  <w:abstractNum w:abstractNumId="8" w15:restartNumberingAfterBreak="0">
    <w:nsid w:val="350B3564"/>
    <w:multiLevelType w:val="hybridMultilevel"/>
    <w:tmpl w:val="DD6E6494"/>
    <w:lvl w:ilvl="0" w:tplc="FAD45848">
      <w:start w:val="1"/>
      <w:numFmt w:val="bullet"/>
      <w:lvlText w:val="•"/>
      <w:lvlJc w:val="left"/>
      <w:pPr>
        <w:ind w:left="431" w:hanging="259"/>
      </w:pPr>
    </w:lvl>
    <w:lvl w:ilvl="1" w:tplc="1CCE7B52">
      <w:numFmt w:val="decimal"/>
      <w:lvlText w:val=""/>
      <w:lvlJc w:val="left"/>
    </w:lvl>
    <w:lvl w:ilvl="2" w:tplc="95F2D8E2">
      <w:numFmt w:val="decimal"/>
      <w:lvlText w:val=""/>
      <w:lvlJc w:val="left"/>
    </w:lvl>
    <w:lvl w:ilvl="3" w:tplc="083E7EEA">
      <w:numFmt w:val="decimal"/>
      <w:lvlText w:val=""/>
      <w:lvlJc w:val="left"/>
    </w:lvl>
    <w:lvl w:ilvl="4" w:tplc="6BC831B2">
      <w:numFmt w:val="decimal"/>
      <w:lvlText w:val=""/>
      <w:lvlJc w:val="left"/>
    </w:lvl>
    <w:lvl w:ilvl="5" w:tplc="01B6E7DE">
      <w:numFmt w:val="decimal"/>
      <w:lvlText w:val=""/>
      <w:lvlJc w:val="left"/>
    </w:lvl>
    <w:lvl w:ilvl="6" w:tplc="AE1E5D96">
      <w:numFmt w:val="decimal"/>
      <w:lvlText w:val=""/>
      <w:lvlJc w:val="left"/>
    </w:lvl>
    <w:lvl w:ilvl="7" w:tplc="A49A1570">
      <w:numFmt w:val="decimal"/>
      <w:lvlText w:val=""/>
      <w:lvlJc w:val="left"/>
    </w:lvl>
    <w:lvl w:ilvl="8" w:tplc="D0B2CF44">
      <w:numFmt w:val="decimal"/>
      <w:lvlText w:val=""/>
      <w:lvlJc w:val="left"/>
    </w:lvl>
  </w:abstractNum>
  <w:abstractNum w:abstractNumId="9" w15:restartNumberingAfterBreak="0">
    <w:nsid w:val="3FFD1C46"/>
    <w:multiLevelType w:val="hybridMultilevel"/>
    <w:tmpl w:val="C50AC204"/>
    <w:lvl w:ilvl="0" w:tplc="9152999E">
      <w:start w:val="1"/>
      <w:numFmt w:val="bullet"/>
      <w:lvlText w:val="•"/>
      <w:lvlJc w:val="left"/>
      <w:pPr>
        <w:ind w:left="431" w:hanging="259"/>
      </w:pPr>
    </w:lvl>
    <w:lvl w:ilvl="1" w:tplc="BF607FAA">
      <w:numFmt w:val="decimal"/>
      <w:lvlText w:val=""/>
      <w:lvlJc w:val="left"/>
    </w:lvl>
    <w:lvl w:ilvl="2" w:tplc="19820184">
      <w:numFmt w:val="decimal"/>
      <w:lvlText w:val=""/>
      <w:lvlJc w:val="left"/>
    </w:lvl>
    <w:lvl w:ilvl="3" w:tplc="76587C54">
      <w:numFmt w:val="decimal"/>
      <w:lvlText w:val=""/>
      <w:lvlJc w:val="left"/>
    </w:lvl>
    <w:lvl w:ilvl="4" w:tplc="47840DC4">
      <w:numFmt w:val="decimal"/>
      <w:lvlText w:val=""/>
      <w:lvlJc w:val="left"/>
    </w:lvl>
    <w:lvl w:ilvl="5" w:tplc="5CC693BA">
      <w:numFmt w:val="decimal"/>
      <w:lvlText w:val=""/>
      <w:lvlJc w:val="left"/>
    </w:lvl>
    <w:lvl w:ilvl="6" w:tplc="BFEC433A">
      <w:numFmt w:val="decimal"/>
      <w:lvlText w:val=""/>
      <w:lvlJc w:val="left"/>
    </w:lvl>
    <w:lvl w:ilvl="7" w:tplc="702A7AB2">
      <w:numFmt w:val="decimal"/>
      <w:lvlText w:val=""/>
      <w:lvlJc w:val="left"/>
    </w:lvl>
    <w:lvl w:ilvl="8" w:tplc="905ECCE6">
      <w:numFmt w:val="decimal"/>
      <w:lvlText w:val=""/>
      <w:lvlJc w:val="left"/>
    </w:lvl>
  </w:abstractNum>
  <w:abstractNum w:abstractNumId="10" w15:restartNumberingAfterBreak="0">
    <w:nsid w:val="49D94C9F"/>
    <w:multiLevelType w:val="hybridMultilevel"/>
    <w:tmpl w:val="767020A8"/>
    <w:lvl w:ilvl="0" w:tplc="10BAFF6C">
      <w:start w:val="1"/>
      <w:numFmt w:val="bullet"/>
      <w:lvlText w:val="•"/>
      <w:lvlJc w:val="left"/>
      <w:pPr>
        <w:ind w:left="431" w:hanging="259"/>
      </w:pPr>
    </w:lvl>
    <w:lvl w:ilvl="1" w:tplc="629A403C">
      <w:numFmt w:val="decimal"/>
      <w:lvlText w:val=""/>
      <w:lvlJc w:val="left"/>
    </w:lvl>
    <w:lvl w:ilvl="2" w:tplc="9B56C6C4">
      <w:numFmt w:val="decimal"/>
      <w:lvlText w:val=""/>
      <w:lvlJc w:val="left"/>
    </w:lvl>
    <w:lvl w:ilvl="3" w:tplc="F9642068">
      <w:numFmt w:val="decimal"/>
      <w:lvlText w:val=""/>
      <w:lvlJc w:val="left"/>
    </w:lvl>
    <w:lvl w:ilvl="4" w:tplc="C00C3058">
      <w:numFmt w:val="decimal"/>
      <w:lvlText w:val=""/>
      <w:lvlJc w:val="left"/>
    </w:lvl>
    <w:lvl w:ilvl="5" w:tplc="E8BE3F84">
      <w:numFmt w:val="decimal"/>
      <w:lvlText w:val=""/>
      <w:lvlJc w:val="left"/>
    </w:lvl>
    <w:lvl w:ilvl="6" w:tplc="22B024E0">
      <w:numFmt w:val="decimal"/>
      <w:lvlText w:val=""/>
      <w:lvlJc w:val="left"/>
    </w:lvl>
    <w:lvl w:ilvl="7" w:tplc="2EEA0CCE">
      <w:numFmt w:val="decimal"/>
      <w:lvlText w:val=""/>
      <w:lvlJc w:val="left"/>
    </w:lvl>
    <w:lvl w:ilvl="8" w:tplc="7AE4FED2">
      <w:numFmt w:val="decimal"/>
      <w:lvlText w:val=""/>
      <w:lvlJc w:val="left"/>
    </w:lvl>
  </w:abstractNum>
  <w:abstractNum w:abstractNumId="11" w15:restartNumberingAfterBreak="0">
    <w:nsid w:val="4BC75B71"/>
    <w:multiLevelType w:val="hybridMultilevel"/>
    <w:tmpl w:val="6F48BFAC"/>
    <w:lvl w:ilvl="0" w:tplc="D02A9342">
      <w:start w:val="1"/>
      <w:numFmt w:val="bullet"/>
      <w:lvlText w:val="•"/>
      <w:lvlJc w:val="left"/>
      <w:pPr>
        <w:ind w:left="431" w:hanging="259"/>
      </w:pPr>
    </w:lvl>
    <w:lvl w:ilvl="1" w:tplc="CBBC5F7A">
      <w:numFmt w:val="decimal"/>
      <w:lvlText w:val=""/>
      <w:lvlJc w:val="left"/>
    </w:lvl>
    <w:lvl w:ilvl="2" w:tplc="5FCA2366">
      <w:numFmt w:val="decimal"/>
      <w:lvlText w:val=""/>
      <w:lvlJc w:val="left"/>
    </w:lvl>
    <w:lvl w:ilvl="3" w:tplc="7820FD86">
      <w:numFmt w:val="decimal"/>
      <w:lvlText w:val=""/>
      <w:lvlJc w:val="left"/>
    </w:lvl>
    <w:lvl w:ilvl="4" w:tplc="8EF258BA">
      <w:numFmt w:val="decimal"/>
      <w:lvlText w:val=""/>
      <w:lvlJc w:val="left"/>
    </w:lvl>
    <w:lvl w:ilvl="5" w:tplc="6AB6327E">
      <w:numFmt w:val="decimal"/>
      <w:lvlText w:val=""/>
      <w:lvlJc w:val="left"/>
    </w:lvl>
    <w:lvl w:ilvl="6" w:tplc="9CAE29E6">
      <w:numFmt w:val="decimal"/>
      <w:lvlText w:val=""/>
      <w:lvlJc w:val="left"/>
    </w:lvl>
    <w:lvl w:ilvl="7" w:tplc="BDB695F8">
      <w:numFmt w:val="decimal"/>
      <w:lvlText w:val=""/>
      <w:lvlJc w:val="left"/>
    </w:lvl>
    <w:lvl w:ilvl="8" w:tplc="E06AD152">
      <w:numFmt w:val="decimal"/>
      <w:lvlText w:val=""/>
      <w:lvlJc w:val="left"/>
    </w:lvl>
  </w:abstractNum>
  <w:abstractNum w:abstractNumId="12" w15:restartNumberingAfterBreak="0">
    <w:nsid w:val="590A2D42"/>
    <w:multiLevelType w:val="hybridMultilevel"/>
    <w:tmpl w:val="DC96FC3E"/>
    <w:lvl w:ilvl="0" w:tplc="7902C97A">
      <w:start w:val="1"/>
      <w:numFmt w:val="bullet"/>
      <w:lvlText w:val="•"/>
      <w:lvlJc w:val="left"/>
      <w:pPr>
        <w:ind w:left="431" w:hanging="259"/>
      </w:pPr>
    </w:lvl>
    <w:lvl w:ilvl="1" w:tplc="C04815EC">
      <w:numFmt w:val="decimal"/>
      <w:lvlText w:val=""/>
      <w:lvlJc w:val="left"/>
    </w:lvl>
    <w:lvl w:ilvl="2" w:tplc="85F0DE28">
      <w:numFmt w:val="decimal"/>
      <w:lvlText w:val=""/>
      <w:lvlJc w:val="left"/>
    </w:lvl>
    <w:lvl w:ilvl="3" w:tplc="4F889AA4">
      <w:numFmt w:val="decimal"/>
      <w:lvlText w:val=""/>
      <w:lvlJc w:val="left"/>
    </w:lvl>
    <w:lvl w:ilvl="4" w:tplc="1164915A">
      <w:numFmt w:val="decimal"/>
      <w:lvlText w:val=""/>
      <w:lvlJc w:val="left"/>
    </w:lvl>
    <w:lvl w:ilvl="5" w:tplc="970A0494">
      <w:numFmt w:val="decimal"/>
      <w:lvlText w:val=""/>
      <w:lvlJc w:val="left"/>
    </w:lvl>
    <w:lvl w:ilvl="6" w:tplc="F42AB878">
      <w:numFmt w:val="decimal"/>
      <w:lvlText w:val=""/>
      <w:lvlJc w:val="left"/>
    </w:lvl>
    <w:lvl w:ilvl="7" w:tplc="73109038">
      <w:numFmt w:val="decimal"/>
      <w:lvlText w:val=""/>
      <w:lvlJc w:val="left"/>
    </w:lvl>
    <w:lvl w:ilvl="8" w:tplc="3E709BEC">
      <w:numFmt w:val="decimal"/>
      <w:lvlText w:val=""/>
      <w:lvlJc w:val="left"/>
    </w:lvl>
  </w:abstractNum>
  <w:abstractNum w:abstractNumId="13" w15:restartNumberingAfterBreak="0">
    <w:nsid w:val="5A6D4A31"/>
    <w:multiLevelType w:val="hybridMultilevel"/>
    <w:tmpl w:val="D9DED834"/>
    <w:lvl w:ilvl="0" w:tplc="BE94BB74">
      <w:start w:val="1"/>
      <w:numFmt w:val="bullet"/>
      <w:lvlText w:val="•"/>
      <w:lvlJc w:val="left"/>
      <w:pPr>
        <w:ind w:left="431" w:hanging="259"/>
      </w:pPr>
    </w:lvl>
    <w:lvl w:ilvl="1" w:tplc="DAAA4E92">
      <w:numFmt w:val="decimal"/>
      <w:lvlText w:val=""/>
      <w:lvlJc w:val="left"/>
    </w:lvl>
    <w:lvl w:ilvl="2" w:tplc="AF72234E">
      <w:numFmt w:val="decimal"/>
      <w:lvlText w:val=""/>
      <w:lvlJc w:val="left"/>
    </w:lvl>
    <w:lvl w:ilvl="3" w:tplc="ED742814">
      <w:numFmt w:val="decimal"/>
      <w:lvlText w:val=""/>
      <w:lvlJc w:val="left"/>
    </w:lvl>
    <w:lvl w:ilvl="4" w:tplc="E736A68E">
      <w:numFmt w:val="decimal"/>
      <w:lvlText w:val=""/>
      <w:lvlJc w:val="left"/>
    </w:lvl>
    <w:lvl w:ilvl="5" w:tplc="023E4D3A">
      <w:numFmt w:val="decimal"/>
      <w:lvlText w:val=""/>
      <w:lvlJc w:val="left"/>
    </w:lvl>
    <w:lvl w:ilvl="6" w:tplc="F8A46F06">
      <w:numFmt w:val="decimal"/>
      <w:lvlText w:val=""/>
      <w:lvlJc w:val="left"/>
    </w:lvl>
    <w:lvl w:ilvl="7" w:tplc="C854DB6A">
      <w:numFmt w:val="decimal"/>
      <w:lvlText w:val=""/>
      <w:lvlJc w:val="left"/>
    </w:lvl>
    <w:lvl w:ilvl="8" w:tplc="0046CE24">
      <w:numFmt w:val="decimal"/>
      <w:lvlText w:val=""/>
      <w:lvlJc w:val="left"/>
    </w:lvl>
  </w:abstractNum>
  <w:abstractNum w:abstractNumId="14" w15:restartNumberingAfterBreak="0">
    <w:nsid w:val="5ADA3721"/>
    <w:multiLevelType w:val="hybridMultilevel"/>
    <w:tmpl w:val="31B2F57E"/>
    <w:lvl w:ilvl="0" w:tplc="7F66D5CE">
      <w:start w:val="1"/>
      <w:numFmt w:val="bullet"/>
      <w:lvlText w:val="●"/>
      <w:lvlJc w:val="left"/>
      <w:pPr>
        <w:ind w:left="720" w:hanging="360"/>
      </w:pPr>
    </w:lvl>
    <w:lvl w:ilvl="1" w:tplc="D31ECC20">
      <w:start w:val="1"/>
      <w:numFmt w:val="bullet"/>
      <w:lvlText w:val="○"/>
      <w:lvlJc w:val="left"/>
      <w:pPr>
        <w:ind w:left="1440" w:hanging="360"/>
      </w:pPr>
    </w:lvl>
    <w:lvl w:ilvl="2" w:tplc="7F1A99A6">
      <w:start w:val="1"/>
      <w:numFmt w:val="bullet"/>
      <w:lvlText w:val="■"/>
      <w:lvlJc w:val="left"/>
      <w:pPr>
        <w:ind w:left="2160" w:hanging="360"/>
      </w:pPr>
    </w:lvl>
    <w:lvl w:ilvl="3" w:tplc="DBF28AA0">
      <w:start w:val="1"/>
      <w:numFmt w:val="bullet"/>
      <w:lvlText w:val="●"/>
      <w:lvlJc w:val="left"/>
      <w:pPr>
        <w:ind w:left="2880" w:hanging="360"/>
      </w:pPr>
    </w:lvl>
    <w:lvl w:ilvl="4" w:tplc="88F224C0">
      <w:start w:val="1"/>
      <w:numFmt w:val="bullet"/>
      <w:lvlText w:val="○"/>
      <w:lvlJc w:val="left"/>
      <w:pPr>
        <w:ind w:left="3600" w:hanging="360"/>
      </w:pPr>
    </w:lvl>
    <w:lvl w:ilvl="5" w:tplc="3578CDF4">
      <w:start w:val="1"/>
      <w:numFmt w:val="bullet"/>
      <w:lvlText w:val="■"/>
      <w:lvlJc w:val="left"/>
      <w:pPr>
        <w:ind w:left="4320" w:hanging="360"/>
      </w:pPr>
    </w:lvl>
    <w:lvl w:ilvl="6" w:tplc="84345C48">
      <w:start w:val="1"/>
      <w:numFmt w:val="bullet"/>
      <w:lvlText w:val="●"/>
      <w:lvlJc w:val="left"/>
      <w:pPr>
        <w:ind w:left="5040" w:hanging="360"/>
      </w:pPr>
    </w:lvl>
    <w:lvl w:ilvl="7" w:tplc="C3E26872">
      <w:start w:val="1"/>
      <w:numFmt w:val="bullet"/>
      <w:lvlText w:val="●"/>
      <w:lvlJc w:val="left"/>
      <w:pPr>
        <w:ind w:left="5760" w:hanging="360"/>
      </w:pPr>
    </w:lvl>
    <w:lvl w:ilvl="8" w:tplc="3C54B670">
      <w:start w:val="1"/>
      <w:numFmt w:val="bullet"/>
      <w:lvlText w:val="●"/>
      <w:lvlJc w:val="left"/>
      <w:pPr>
        <w:ind w:left="6480" w:hanging="360"/>
      </w:pPr>
    </w:lvl>
  </w:abstractNum>
  <w:abstractNum w:abstractNumId="15" w15:restartNumberingAfterBreak="0">
    <w:nsid w:val="6A03422A"/>
    <w:multiLevelType w:val="hybridMultilevel"/>
    <w:tmpl w:val="F800AF98"/>
    <w:lvl w:ilvl="0" w:tplc="00A03B10">
      <w:start w:val="1"/>
      <w:numFmt w:val="bullet"/>
      <w:lvlText w:val="•"/>
      <w:lvlJc w:val="left"/>
      <w:pPr>
        <w:ind w:left="431" w:hanging="259"/>
      </w:pPr>
    </w:lvl>
    <w:lvl w:ilvl="1" w:tplc="2C646A36">
      <w:numFmt w:val="decimal"/>
      <w:lvlText w:val=""/>
      <w:lvlJc w:val="left"/>
    </w:lvl>
    <w:lvl w:ilvl="2" w:tplc="F1084FF0">
      <w:numFmt w:val="decimal"/>
      <w:lvlText w:val=""/>
      <w:lvlJc w:val="left"/>
    </w:lvl>
    <w:lvl w:ilvl="3" w:tplc="15AA9274">
      <w:numFmt w:val="decimal"/>
      <w:lvlText w:val=""/>
      <w:lvlJc w:val="left"/>
    </w:lvl>
    <w:lvl w:ilvl="4" w:tplc="D320035E">
      <w:numFmt w:val="decimal"/>
      <w:lvlText w:val=""/>
      <w:lvlJc w:val="left"/>
    </w:lvl>
    <w:lvl w:ilvl="5" w:tplc="780CE8E2">
      <w:numFmt w:val="decimal"/>
      <w:lvlText w:val=""/>
      <w:lvlJc w:val="left"/>
    </w:lvl>
    <w:lvl w:ilvl="6" w:tplc="BC06E568">
      <w:numFmt w:val="decimal"/>
      <w:lvlText w:val=""/>
      <w:lvlJc w:val="left"/>
    </w:lvl>
    <w:lvl w:ilvl="7" w:tplc="8A1275B6">
      <w:numFmt w:val="decimal"/>
      <w:lvlText w:val=""/>
      <w:lvlJc w:val="left"/>
    </w:lvl>
    <w:lvl w:ilvl="8" w:tplc="54D03C16">
      <w:numFmt w:val="decimal"/>
      <w:lvlText w:val=""/>
      <w:lvlJc w:val="left"/>
    </w:lvl>
  </w:abstractNum>
  <w:abstractNum w:abstractNumId="16" w15:restartNumberingAfterBreak="0">
    <w:nsid w:val="6C6411E4"/>
    <w:multiLevelType w:val="hybridMultilevel"/>
    <w:tmpl w:val="F140D71A"/>
    <w:lvl w:ilvl="0" w:tplc="9F72430E">
      <w:start w:val="1"/>
      <w:numFmt w:val="bullet"/>
      <w:lvlText w:val="•"/>
      <w:lvlJc w:val="left"/>
      <w:pPr>
        <w:ind w:left="431" w:hanging="259"/>
      </w:pPr>
    </w:lvl>
    <w:lvl w:ilvl="1" w:tplc="DF1CF294">
      <w:numFmt w:val="decimal"/>
      <w:lvlText w:val=""/>
      <w:lvlJc w:val="left"/>
    </w:lvl>
    <w:lvl w:ilvl="2" w:tplc="B4D4C19E">
      <w:numFmt w:val="decimal"/>
      <w:lvlText w:val=""/>
      <w:lvlJc w:val="left"/>
    </w:lvl>
    <w:lvl w:ilvl="3" w:tplc="73F4E73E">
      <w:numFmt w:val="decimal"/>
      <w:lvlText w:val=""/>
      <w:lvlJc w:val="left"/>
    </w:lvl>
    <w:lvl w:ilvl="4" w:tplc="B5B44C18">
      <w:numFmt w:val="decimal"/>
      <w:lvlText w:val=""/>
      <w:lvlJc w:val="left"/>
    </w:lvl>
    <w:lvl w:ilvl="5" w:tplc="94367C18">
      <w:numFmt w:val="decimal"/>
      <w:lvlText w:val=""/>
      <w:lvlJc w:val="left"/>
    </w:lvl>
    <w:lvl w:ilvl="6" w:tplc="02D8665E">
      <w:numFmt w:val="decimal"/>
      <w:lvlText w:val=""/>
      <w:lvlJc w:val="left"/>
    </w:lvl>
    <w:lvl w:ilvl="7" w:tplc="B4A6FCA0">
      <w:numFmt w:val="decimal"/>
      <w:lvlText w:val=""/>
      <w:lvlJc w:val="left"/>
    </w:lvl>
    <w:lvl w:ilvl="8" w:tplc="24AEA51A">
      <w:numFmt w:val="decimal"/>
      <w:lvlText w:val=""/>
      <w:lvlJc w:val="left"/>
    </w:lvl>
  </w:abstractNum>
  <w:abstractNum w:abstractNumId="17" w15:restartNumberingAfterBreak="0">
    <w:nsid w:val="795A32D8"/>
    <w:multiLevelType w:val="hybridMultilevel"/>
    <w:tmpl w:val="7018C650"/>
    <w:lvl w:ilvl="0" w:tplc="6624FDCA">
      <w:start w:val="1"/>
      <w:numFmt w:val="bullet"/>
      <w:lvlText w:val="•"/>
      <w:lvlJc w:val="left"/>
      <w:pPr>
        <w:ind w:left="431" w:hanging="259"/>
      </w:pPr>
    </w:lvl>
    <w:lvl w:ilvl="1" w:tplc="E2D0F7B0">
      <w:start w:val="1"/>
      <w:numFmt w:val="bullet"/>
      <w:lvlText w:val="◦"/>
      <w:lvlJc w:val="left"/>
      <w:pPr>
        <w:ind w:left="863" w:hanging="259"/>
      </w:pPr>
    </w:lvl>
    <w:lvl w:ilvl="2" w:tplc="9C2233DA">
      <w:numFmt w:val="decimal"/>
      <w:lvlText w:val=""/>
      <w:lvlJc w:val="left"/>
    </w:lvl>
    <w:lvl w:ilvl="3" w:tplc="92DEBFA2">
      <w:numFmt w:val="decimal"/>
      <w:lvlText w:val=""/>
      <w:lvlJc w:val="left"/>
    </w:lvl>
    <w:lvl w:ilvl="4" w:tplc="29F63B4E">
      <w:numFmt w:val="decimal"/>
      <w:lvlText w:val=""/>
      <w:lvlJc w:val="left"/>
    </w:lvl>
    <w:lvl w:ilvl="5" w:tplc="AC2CABA4">
      <w:numFmt w:val="decimal"/>
      <w:lvlText w:val=""/>
      <w:lvlJc w:val="left"/>
    </w:lvl>
    <w:lvl w:ilvl="6" w:tplc="5F12A108">
      <w:numFmt w:val="decimal"/>
      <w:lvlText w:val=""/>
      <w:lvlJc w:val="left"/>
    </w:lvl>
    <w:lvl w:ilvl="7" w:tplc="5D34EEC4">
      <w:numFmt w:val="decimal"/>
      <w:lvlText w:val=""/>
      <w:lvlJc w:val="left"/>
    </w:lvl>
    <w:lvl w:ilvl="8" w:tplc="9D10E41E">
      <w:numFmt w:val="decimal"/>
      <w:lvlText w:val=""/>
      <w:lvlJc w:val="left"/>
    </w:lvl>
  </w:abstractNum>
  <w:num w:numId="1" w16cid:durableId="1293556668">
    <w:abstractNumId w:val="17"/>
    <w:lvlOverride w:ilvl="0">
      <w:startOverride w:val="1"/>
    </w:lvlOverride>
  </w:num>
  <w:num w:numId="2" w16cid:durableId="1388803467">
    <w:abstractNumId w:val="15"/>
    <w:lvlOverride w:ilvl="0">
      <w:startOverride w:val="1"/>
    </w:lvlOverride>
  </w:num>
  <w:num w:numId="3" w16cid:durableId="466169244">
    <w:abstractNumId w:val="13"/>
    <w:lvlOverride w:ilvl="0">
      <w:startOverride w:val="1"/>
    </w:lvlOverride>
  </w:num>
  <w:num w:numId="4" w16cid:durableId="1396270810">
    <w:abstractNumId w:val="12"/>
    <w:lvlOverride w:ilvl="0">
      <w:startOverride w:val="1"/>
    </w:lvlOverride>
  </w:num>
  <w:num w:numId="5" w16cid:durableId="2016640445">
    <w:abstractNumId w:val="1"/>
    <w:lvlOverride w:ilvl="0">
      <w:startOverride w:val="1"/>
    </w:lvlOverride>
  </w:num>
  <w:num w:numId="6" w16cid:durableId="1358848351">
    <w:abstractNumId w:val="4"/>
    <w:lvlOverride w:ilvl="0">
      <w:startOverride w:val="1"/>
    </w:lvlOverride>
  </w:num>
  <w:num w:numId="7" w16cid:durableId="876351648">
    <w:abstractNumId w:val="6"/>
    <w:lvlOverride w:ilvl="0">
      <w:startOverride w:val="1"/>
    </w:lvlOverride>
  </w:num>
  <w:num w:numId="8" w16cid:durableId="2077236842">
    <w:abstractNumId w:val="7"/>
    <w:lvlOverride w:ilvl="0">
      <w:startOverride w:val="1"/>
    </w:lvlOverride>
  </w:num>
  <w:num w:numId="9" w16cid:durableId="1322855846">
    <w:abstractNumId w:val="11"/>
    <w:lvlOverride w:ilvl="0">
      <w:startOverride w:val="1"/>
    </w:lvlOverride>
  </w:num>
  <w:num w:numId="10" w16cid:durableId="1364863819">
    <w:abstractNumId w:val="9"/>
    <w:lvlOverride w:ilvl="0">
      <w:startOverride w:val="1"/>
    </w:lvlOverride>
  </w:num>
  <w:num w:numId="11" w16cid:durableId="1025132964">
    <w:abstractNumId w:val="0"/>
    <w:lvlOverride w:ilvl="0">
      <w:startOverride w:val="1"/>
    </w:lvlOverride>
  </w:num>
  <w:num w:numId="12" w16cid:durableId="1733262941">
    <w:abstractNumId w:val="16"/>
    <w:lvlOverride w:ilvl="0">
      <w:startOverride w:val="1"/>
    </w:lvlOverride>
  </w:num>
  <w:num w:numId="13" w16cid:durableId="2029060212">
    <w:abstractNumId w:val="10"/>
    <w:lvlOverride w:ilvl="0">
      <w:startOverride w:val="1"/>
    </w:lvlOverride>
  </w:num>
  <w:num w:numId="14" w16cid:durableId="1713578719">
    <w:abstractNumId w:val="8"/>
    <w:lvlOverride w:ilvl="0">
      <w:startOverride w:val="1"/>
    </w:lvlOverride>
  </w:num>
  <w:num w:numId="15" w16cid:durableId="532154094">
    <w:abstractNumId w:val="3"/>
    <w:lvlOverride w:ilvl="0">
      <w:startOverride w:val="1"/>
    </w:lvlOverride>
  </w:num>
  <w:num w:numId="16" w16cid:durableId="1061057991">
    <w:abstractNumId w:val="2"/>
    <w:lvlOverride w:ilvl="0">
      <w:startOverride w:val="1"/>
    </w:lvlOverride>
  </w:num>
  <w:num w:numId="17" w16cid:durableId="272858813">
    <w:abstractNumId w:val="14"/>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34"/>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2E4C"/>
    <w:rsid w:val="00056673"/>
    <w:rsid w:val="00502E4C"/>
    <w:rsid w:val="007F5B30"/>
    <w:rsid w:val="0081563E"/>
    <w:rsid w:val="009C42B2"/>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004ACD76"/>
  <w15:docId w15:val="{FA0C60CC-19F9-8A4F-86D2-B866F2FA2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eastAsia="Cormorant Garamond" w:hAnsi="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7F5B30"/>
    <w:pPr>
      <w:spacing w:after="100"/>
    </w:pPr>
  </w:style>
  <w:style w:type="paragraph" w:styleId="TM2">
    <w:name w:val="toc 2"/>
    <w:basedOn w:val="Normal"/>
    <w:next w:val="Normal"/>
    <w:autoRedefine/>
    <w:uiPriority w:val="39"/>
    <w:unhideWhenUsed/>
    <w:rsid w:val="007F5B30"/>
    <w:pPr>
      <w:spacing w:after="100"/>
      <w:ind w:left="220"/>
    </w:pPr>
  </w:style>
  <w:style w:type="paragraph" w:styleId="TM3">
    <w:name w:val="toc 3"/>
    <w:basedOn w:val="Normal"/>
    <w:next w:val="Normal"/>
    <w:autoRedefine/>
    <w:uiPriority w:val="39"/>
    <w:unhideWhenUsed/>
    <w:rsid w:val="007F5B30"/>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M4">
    <w:name w:val="toc 4"/>
    <w:basedOn w:val="Normal"/>
    <w:next w:val="Normal"/>
    <w:autoRedefine/>
    <w:uiPriority w:val="39"/>
    <w:unhideWhenUsed/>
    <w:rsid w:val="007F5B30"/>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M5">
    <w:name w:val="toc 5"/>
    <w:basedOn w:val="Normal"/>
    <w:next w:val="Normal"/>
    <w:autoRedefine/>
    <w:uiPriority w:val="39"/>
    <w:unhideWhenUsed/>
    <w:rsid w:val="007F5B30"/>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M6">
    <w:name w:val="toc 6"/>
    <w:basedOn w:val="Normal"/>
    <w:next w:val="Normal"/>
    <w:autoRedefine/>
    <w:uiPriority w:val="39"/>
    <w:unhideWhenUsed/>
    <w:rsid w:val="007F5B30"/>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M7">
    <w:name w:val="toc 7"/>
    <w:basedOn w:val="Normal"/>
    <w:next w:val="Normal"/>
    <w:autoRedefine/>
    <w:uiPriority w:val="39"/>
    <w:unhideWhenUsed/>
    <w:rsid w:val="007F5B30"/>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M8">
    <w:name w:val="toc 8"/>
    <w:basedOn w:val="Normal"/>
    <w:next w:val="Normal"/>
    <w:autoRedefine/>
    <w:uiPriority w:val="39"/>
    <w:unhideWhenUsed/>
    <w:rsid w:val="007F5B30"/>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M9">
    <w:name w:val="toc 9"/>
    <w:basedOn w:val="Normal"/>
    <w:next w:val="Normal"/>
    <w:autoRedefine/>
    <w:uiPriority w:val="39"/>
    <w:unhideWhenUsed/>
    <w:rsid w:val="007F5B30"/>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tionnonrsolue">
    <w:name w:val="Unresolved Mention"/>
    <w:basedOn w:val="Policepardfaut"/>
    <w:uiPriority w:val="99"/>
    <w:semiHidden/>
    <w:unhideWhenUsed/>
    <w:rsid w:val="007F5B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99</Pages>
  <Words>32985</Words>
  <Characters>181423</Characters>
  <Application>Microsoft Office Word</Application>
  <DocSecurity>0</DocSecurity>
  <Lines>1511</Lines>
  <Paragraphs>427</Paragraphs>
  <ScaleCrop>false</ScaleCrop>
  <Company/>
  <LinksUpToDate>false</LinksUpToDate>
  <CharactersWithSpaces>213981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Recueil des exercices</dc:title>
  <dc:creator>Frédéric Ferrant — EPHEC</dc:creator>
  <cp:lastModifiedBy>FERRANT Frédéric</cp:lastModifiedBy>
  <cp:revision>3</cp:revision>
  <cp:lastPrinted>2026-10-24T20:55:00Z</cp:lastPrinted>
  <dcterms:created xsi:type="dcterms:W3CDTF">2026-10-24T20:55:00Z</dcterms:created>
  <dcterms:modified xsi:type="dcterms:W3CDTF">2026-10-24T20:56:00Z</dcterms:modified>
</cp:coreProperties>
</file>