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JUN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Tests unitaires avec JUnit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Écrire ce qui dira, tout seul, que le code est cassé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be.ephec.java.jun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test comme spécification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Détecter un défaut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JUN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JUN.3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be.ephec.java.jun.e03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Écrire une classe de test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fonctionne à l'envers</w:t>
      </w:r>
    </w:p>
    <w:p>
      <w:pPr>
        <w:spacing w:after="120"/>
      </w:pPr>
      <w:r>
        <w:rPr>
          <w:sz w:val="22"/>
          <w:szCs w:val="22"/>
        </w:rPr>
        <w:t xml:space="preserve">Depuis le début de l'année, les classes de test vous sont fournies et vous écrivez le code qui les fait passer. Ici, c'est l'inverse : c'est vous qui devez les écrire.</w:t>
      </w:r>
    </w:p>
    <w:p>
      <w:pPr>
        <w:spacing w:after="120"/>
      </w:pPr>
      <w:r>
        <w:rPr>
          <w:sz w:val="22"/>
          <w:szCs w:val="22"/>
        </w:rPr>
        <w:t xml:space="preserve">D'où une difficulté que ce thème ne cache pas. Vérifier automatiquement du code est facile — c'est ce que fait chaque exercice depuis janvier. Vérifier automatiquement un test l'est beaucoup moins, parce qu'un test qui ne vérifie rien passe au vert aussi bien qu'un bon.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C'est la raison d'être des trois exercices.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JUN.1</w:t>
      </w:r>
      <w:r>
        <w:rPr>
          <w:sz w:val="22"/>
          <w:szCs w:val="22"/>
        </w:rPr>
        <w:t xml:space="preserve"> vous fait lire un test comme une spécification.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JUN.2</w:t>
      </w:r>
      <w:r>
        <w:rPr>
          <w:sz w:val="22"/>
          <w:szCs w:val="22"/>
        </w:rPr>
        <w:t xml:space="preserve"> vous confronte à du code volontairement défectueux, ce qui rend la qualité de votre vérification mesurable.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JUN.3</w:t>
      </w:r>
      <w:r>
        <w:rPr>
          <w:sz w:val="22"/>
          <w:szCs w:val="22"/>
        </w:rPr>
        <w:t xml:space="preserve"> vous fait écrire une vraie classe de test.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défaut le plus fréquent, et le plus difficile à voir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méthode annotée @Test qui se contente d'appeler du code passe au vert quoi qu'il arrive : elle n'échoue que si une exception inattendue survient. Elle donne une impression de couverture sans vérifier aucun comportement.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l'erreur la plus répandue dans les classes de test rendues à l'examen. Avant de considérer un test comme écrit, cherchez son assertion. Voir CC-TST.2 du mémento Clean Code.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trois temps d'un test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@DisplayName("Un retrait diminue le contenu du montant retire")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void unRetraitDiminueLeContenu() throws ContenuInsuffisant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 tirelire = new TirelireCorrecte();     // preparer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tirelire.depot(50);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tirelire.retrait(20);                            // agir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assertEquals(30, tirelire.getContenu(), 0.001);  // verifier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Préparer, agir, vérifier — séparés par des lignes vides. La structure se retrouve dans presque tous les tests et se repère d'un coup d'œil. Prenez-la comme modèle.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1" w:id="1"/>
      <w:r>
        <w:rPr>
          <w:b/>
          <w:bCs/>
          <w:color w:val="1F4E79"/>
          <w:sz w:val="30"/>
          <w:szCs w:val="30"/>
        </w:rPr>
        <w:t xml:space="preserve">JUN.1 — Le test comme spécification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Découvrir qu'un bon test se lit avant d'être exécuté.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Ouvrez CalculatriceTest avant d'écrire une ligne. </w:t>
      </w:r>
      <w:r>
        <w:rPr>
          <w:sz w:val="22"/>
          <w:szCs w:val="22"/>
        </w:rPr>
        <w:t xml:space="preserve">Il est fourni complet, et il constitue tout l'énoncé : vous y trouverez les signatures, les valeurs attendues, et ce qui doit se produire quand on divise par zéro.</w:t>
      </w:r>
    </w:p>
    <w:p>
      <w:pPr>
        <w:spacing w:after="120"/>
      </w:pPr>
      <w:r>
        <w:rPr>
          <w:sz w:val="22"/>
          <w:szCs w:val="22"/>
        </w:rPr>
        <w:t xml:space="preserve">Complétez ensuite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Calculatrice</w:t>
      </w:r>
      <w:r>
        <w:rPr>
          <w:sz w:val="22"/>
          <w:szCs w:val="22"/>
        </w:rPr>
        <w:t xml:space="preserve"> pour que les cinq tests passent au vert.</w:t>
      </w:r>
    </w:p>
    <w:p>
      <w:pPr>
        <w:spacing w:after="120"/>
      </w:pPr>
      <w:r>
        <w:rPr>
          <w:sz w:val="22"/>
          <w:szCs w:val="22"/>
        </w:rPr>
        <w:t xml:space="preserve">C'est le principe du développement piloté par les tests : on écrit le test d'abord, on le voit échouer, puis on écrit le code qui le fait passer. Vous n'aurez à faire que les deux dernières étapes.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choses ne s'inventent pas</w:t>
      </w:r>
    </w:p>
    <w:p>
      <w:pPr>
        <w:spacing w:after="120"/>
      </w:pPr>
      <w:r>
        <w:rPr>
          <w:sz w:val="22"/>
          <w:szCs w:val="22"/>
        </w:rPr>
        <w:t xml:space="preserve">Elles ne figurent que dans le test, et nulle part ailleurs. </w:t>
      </w:r>
      <w:r>
        <w:rPr>
          <w:b/>
          <w:bCs/>
          <w:sz w:val="22"/>
          <w:szCs w:val="22"/>
        </w:rPr>
        <w:t xml:space="preserve">La division entière tronque</w:t>
      </w:r>
      <w:r>
        <w:rPr>
          <w:sz w:val="22"/>
          <w:szCs w:val="22"/>
        </w:rPr>
        <w:t xml:space="preserve"> — 11 / 4 vaut 2, pas 3. Et </w:t>
      </w:r>
      <w:r>
        <w:rPr>
          <w:b/>
          <w:bCs/>
          <w:sz w:val="22"/>
          <w:szCs w:val="22"/>
        </w:rPr>
        <w:t xml:space="preserve">la division par zéro doit laisser passer l'exception</w:t>
      </w:r>
      <w:r>
        <w:rPr>
          <w:sz w:val="22"/>
          <w:szCs w:val="22"/>
        </w:rPr>
        <w:t xml:space="preserve"> : ne rendez pas 0, n'attrapez rien.</w:t>
      </w:r>
    </w:p>
    <w:p>
      <w:pPr>
        <w:spacing w:after="120"/>
      </w:pPr>
      <w:r>
        <w:rPr>
          <w:sz w:val="22"/>
          <w:szCs w:val="22"/>
        </w:rPr>
        <w:t xml:space="preserve">Ce second point mérite qu'on s'y arrête. Rendre 0 ferait passer une erreur pour un résultat, et le programme continuerait avec une valeur fausse. C'est exactement ce que CC-ERR.1 du mémento Clean Code proscrit.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be.ephec.java.jun.e01.CalculatriceTest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Cinq tests, un par opération plus celui de la division par zéro. Ils sont votre énoncé autant que votre vérification.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Lisez les @DisplayName. Sauriez-vous écrire la classe uniquement à partir d'eux, sans lire le corps des tests ? C'est le but qu'ils poursuivent.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test contient plusieurs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</w:t>
      </w:r>
      <w:r>
        <w:rPr>
          <w:sz w:val="22"/>
          <w:szCs w:val="22"/>
        </w:rPr>
        <w:t xml:space="preserve">. Cela contredit-il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CC-TST.2</w:t>
      </w:r>
      <w:r>
        <w:rPr>
          <w:sz w:val="22"/>
          <w:szCs w:val="22"/>
        </w:rPr>
        <w:t xml:space="preserve">, qui demande de ne vérifier qu'une chose par test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message passé au troisième argument d'un assertEquals ne s'affiche qu'en cas d'échec. À quoi sert-il, et quand vaut-il la peine d'en écrire un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2" w:id="1"/>
      <w:r>
        <w:rPr>
          <w:b/>
          <w:bCs/>
          <w:color w:val="1F4E79"/>
          <w:sz w:val="30"/>
          <w:szCs w:val="30"/>
        </w:rPr>
        <w:t xml:space="preserve">JUN.2 — Détecter un défaut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Mesurer la qualité d'une vérification à ce qu'elle est capable de démasquer.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Tirelire</w:t>
      </w:r>
      <w:r>
        <w:rPr>
          <w:sz w:val="22"/>
          <w:szCs w:val="22"/>
        </w:rPr>
        <w:t xml:space="preserve"> définit un contrat en trois méthodes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depot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retrait</w:t>
      </w:r>
      <w:r>
        <w:rPr>
          <w:sz w:val="22"/>
          <w:szCs w:val="22"/>
        </w:rPr>
        <w:t xml:space="preserve"> — qui lève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ContenuInsuffisant</w:t>
      </w:r>
      <w:r>
        <w:rPr>
          <w:sz w:val="22"/>
          <w:szCs w:val="22"/>
        </w:rPr>
        <w:t xml:space="preserve"> si le montant dépasse le contenu —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getContenu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Quatre classes l'implémentent. Une seule respecte le contrat ; les trois autres ont chacune un défaut différent.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Verificateur.estCorrecte(Tirelire)</w:t>
      </w:r>
      <w:r>
        <w:rPr>
          <w:sz w:val="22"/>
          <w:szCs w:val="22"/>
        </w:rPr>
        <w:t xml:space="preserve">, qui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true</w:t>
      </w:r>
      <w:r>
        <w:rPr>
          <w:sz w:val="22"/>
          <w:szCs w:val="22"/>
        </w:rPr>
        <w:t xml:space="preserve"> si la tirelire respecte son contrat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false</w:t>
      </w:r>
      <w:r>
        <w:rPr>
          <w:sz w:val="22"/>
          <w:szCs w:val="22"/>
        </w:rPr>
        <w:t xml:space="preserve"> sinon. Elle doit démasquer les trois défectueuses et laisser passer la bonne.</w:t>
      </w:r>
    </w:p>
    <w:p>
      <w:pPr>
        <w:spacing w:after="120"/>
      </w:pPr>
      <w:r>
        <w:rPr>
          <w:sz w:val="22"/>
          <w:szCs w:val="22"/>
        </w:rPr>
        <w:t xml:space="preserve">Le contrat compte cinq clauses. Vérifiez-les une par une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tirelire neuve est vide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dépôt augmente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possible diminue le contenu d'autant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retrait trop grand lève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ContenuInsuffisant</w:t>
      </w:r>
      <w:r>
        <w:rPr>
          <w:sz w:val="22"/>
          <w:szCs w:val="22"/>
        </w:rPr>
        <w:t xml:space="preserve">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et dans ce cas, le contenu n'a pas bougé.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Ce n'est pas encore une classe de test JUnit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C'est le raisonnement qu'une classe de test met en œuvre, écrit à la main pour qu'on puisse le vérifier automatiquement. Chaque clause vérifiée correspond à ce que serait une méthode @Test.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Ne lisez pas le code des implémentations pour trouver leurs défauts. Repérer un bug en lisant ne prouve rien ; un test qui échoue, si — et c'est ce qui continuera de fonctionner quand le code changera dans six mois.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be.ephec.java.jun.e02.VerificateurTest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Confronte votre vérificateur à la bonne implémentation et aux trois défectueuses. Chaque message d'échec vous indique ce que la vérification manquante aurait dû observer.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refuse un vérificateur qui rendrait toujours la même réponse : c'est exactement ce que fait une classe de test sans assertion.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des trois défectueuses lève correctement l'exception, et se trompe ailleurs. Laquelle, et quelle clause l'a démasquée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aviez oublié la cinquième clause — le contenu inchangé après un refus — laquelle des trois serait passée à travers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Comparez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EXC.1</w:t>
      </w:r>
      <w:r>
        <w:rPr>
          <w:sz w:val="22"/>
          <w:szCs w:val="22"/>
        </w:rPr>
        <w:t xml:space="preserve">, où le test vérifiait qu'un point ne bouge pas quand le déplacement est refusé. La même idée : vérifier l'état après l'échec, pas seulement l'échec.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JUN-3" w:id="1"/>
      <w:r>
        <w:rPr>
          <w:b/>
          <w:bCs/>
          <w:color w:val="1F4E79"/>
          <w:sz w:val="30"/>
          <w:szCs w:val="30"/>
        </w:rPr>
        <w:t xml:space="preserve">JUN.3 — Écrire une classe de test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be.ephec.java.jun.e03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Écrire, cette fois, une vraie classe de test JUnit.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Moyenne</w:t>
      </w:r>
      <w:r>
        <w:rPr>
          <w:sz w:val="22"/>
          <w:szCs w:val="22"/>
        </w:rPr>
        <w:t xml:space="preserve"> vous est fournie, complète et correcte. Elle expose deux méthodes statiques.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4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Comportement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calculer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double calculer(List&lt;Integer&gt;)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moyenne ; lève IllegalArgumentException si la liste est vide ou nulle, ou si une note sort de [0, 20]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reussite</w:t>
            </w:r>
          </w:p>
        </w:tc>
        <w:tc>
          <w:tcPr>
            <w:tcW w:type="dxa" w:w="3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boolean reussite(List&lt;Integer&gt;)</w:t>
            </w:r>
          </w:p>
        </w:tc>
        <w:tc>
          <w:tcPr>
            <w:tcW w:type="dxa" w:w="4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true si la moyenne atteint 10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Créez,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src/test/java</w:t>
      </w:r>
      <w:r>
        <w:rPr>
          <w:sz w:val="22"/>
          <w:szCs w:val="22"/>
        </w:rPr>
        <w:t xml:space="preserve"> et à côté de la classe fournie, votre propre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be.ephec.java.jun.e03.MoyenneTest</w:t>
      </w:r>
      <w:r>
        <w:rPr>
          <w:sz w:val="22"/>
          <w:szCs w:val="22"/>
        </w:rPr>
        <w:t xml:space="preserve">. Elle doit compter au moins cinq méthodes annotées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@Test</w:t>
      </w:r>
      <w:r>
        <w:rPr>
          <w:sz w:val="22"/>
          <w:szCs w:val="22"/>
        </w:rPr>
        <w:t xml:space="preserve">, chacune portant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@DisplayName</w:t>
      </w:r>
      <w:r>
        <w:rPr>
          <w:sz w:val="22"/>
          <w:szCs w:val="22"/>
        </w:rPr>
        <w:t xml:space="preserve"> qui énonce le comportement vérifié.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Les cas à couvrir</w:t>
      </w:r>
    </w:p>
    <w:p>
      <w:pPr>
        <w:spacing w:after="120"/>
      </w:pPr>
      <w:r>
        <w:rPr>
          <w:sz w:val="22"/>
          <w:szCs w:val="22"/>
        </w:rPr>
        <w:t xml:space="preserve">Un test qui ne couvre que le cas où tout se passe bien ne protège de rien : les défauts se logent dans les bords.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cas nominal — deux ou trois notes ordinaires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seule note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moyenne qui ne tombe pas juste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acceptées — 0 et 20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liste vide, et la liste nulle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note hors bornes, au-dessus comme en dessous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réussite exactement à 10, juste au-dessus et juste en dessous.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comparer deux double,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</w:t>
      </w:r>
      <w:r>
        <w:rPr>
          <w:sz w:val="22"/>
          <w:szCs w:val="22"/>
        </w:rPr>
        <w:t xml:space="preserve"> demande un troisième argument, la tolérance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assertEquals(14.0, moyenne, 0.001)</w:t>
      </w:r>
      <w:r>
        <w:rPr>
          <w:sz w:val="22"/>
          <w:szCs w:val="22"/>
        </w:rPr>
        <w:t xml:space="preserve">. Sans elle, deux calculs mathématiquement égaux peuvent différer au dernier chiffre.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be.ephec.java.jun.e03.RedactionTest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Contrôle que votre classe existe, qu'elle compte au moins cinq méthodes @Test, que chacune porte un @DisplayName, et que leurs noms décrivent un comportement plutôt qu'un numéro.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Il ne peut PAS vérifier que vos tests sont pertinents — aucun outil ne le peut. Le vert que vous obtiendrez ici ne dit rien de la qualité de ce que vous avez écrit. C'est précisément pourquoi JUN.2 existait.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 test qui passe au vert sans rien vérifier. Combien de temps vous faut-il ? C'est aussi le temps qu'il faut pour se donner une fausse assurance.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Modifiez temporairement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Moyenne</w:t>
      </w:r>
      <w:r>
        <w:rPr>
          <w:sz w:val="22"/>
          <w:szCs w:val="22"/>
        </w:rPr>
        <w:t xml:space="preserve"> pour y introduire un défaut —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&gt;</w:t>
      </w:r>
      <w:r>
        <w:rPr>
          <w:sz w:val="22"/>
          <w:szCs w:val="22"/>
        </w:rPr>
        <w:t xml:space="preserve"> au lieu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&gt;=</w:t>
      </w:r>
      <w:r>
        <w:rPr>
          <w:sz w:val="22"/>
          <w:szCs w:val="22"/>
        </w:rPr>
        <w:t xml:space="preserve">. Vos tests le détectent-ils ? C'est la seule mesure honnête de leur valeur.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vos tests survivraient si la méthode changeait de nom ? Et si son comportement changeait ? La différence dit ce qu'un test protège vraiment.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JUN_enonces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JUN</dc:title>
  <dc:creator>Frédéric Ferrant — EPHEC</dc:creator>
  <cp:lastModifiedBy>Un-named</cp:lastModifiedBy>
  <cp:revision>1</cp:revision>
  <dcterms:created xsi:type="dcterms:W3CDTF">2026-10-10T13:28:48.184Z</dcterms:created>
  <dcterms:modified xsi:type="dcterms:W3CDTF">2026-10-10T13:28:48.184Z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