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3D6C" w14:textId="1C01C219" w:rsidR="00D109A1" w:rsidRPr="00136DF6" w:rsidRDefault="00136DF6">
      <w:pPr>
        <w:rPr>
          <w:sz w:val="36"/>
          <w:szCs w:val="36"/>
        </w:rPr>
      </w:pPr>
      <w:r w:rsidRPr="00136DF6">
        <w:rPr>
          <w:sz w:val="36"/>
          <w:szCs w:val="36"/>
        </w:rPr>
        <w:t>Required Coding Activity 18.1: Setting Up Hadoop in a Docker Container</w:t>
      </w:r>
    </w:p>
    <w:p w14:paraId="6C96CE19" w14:textId="77777777" w:rsidR="00136DF6" w:rsidRDefault="00136DF6"/>
    <w:p w14:paraId="6A50FA8F" w14:textId="77777777" w:rsidR="00136DF6" w:rsidRDefault="00136DF6" w:rsidP="00136DF6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reviewed the list of Docker containers running on your machine using the docker </w:t>
      </w:r>
      <w:proofErr w:type="spellStart"/>
      <w:r>
        <w:t>ps</w:t>
      </w:r>
      <w:proofErr w:type="spellEnd"/>
      <w:r>
        <w:t xml:space="preserve"> command.</w:t>
      </w:r>
    </w:p>
    <w:p w14:paraId="3BE1F1FF" w14:textId="77777777" w:rsidR="0070436B" w:rsidRDefault="0070436B" w:rsidP="0070436B">
      <w:pPr>
        <w:pStyle w:val="ListParagraph"/>
        <w:ind w:left="360"/>
      </w:pPr>
    </w:p>
    <w:p w14:paraId="38A2F8FC" w14:textId="1071463E" w:rsidR="0070436B" w:rsidRDefault="0070436B" w:rsidP="0070436B">
      <w:pPr>
        <w:pStyle w:val="ListParagraph"/>
        <w:ind w:left="360"/>
      </w:pPr>
      <w:r w:rsidRPr="0070436B">
        <w:t xml:space="preserve">Step 1 - Review Existing Docker Containers Using docker </w:t>
      </w:r>
      <w:proofErr w:type="spellStart"/>
      <w:r w:rsidRPr="0070436B">
        <w:t>ps</w:t>
      </w:r>
      <w:proofErr w:type="spellEnd"/>
    </w:p>
    <w:p w14:paraId="774D948E" w14:textId="0E79ECCE" w:rsidR="0070436B" w:rsidRDefault="0070436B" w:rsidP="0070436B">
      <w:pPr>
        <w:pStyle w:val="ListParagraph"/>
        <w:ind w:left="360"/>
      </w:pPr>
      <w:r w:rsidRPr="0070436B">
        <w:drawing>
          <wp:inline distT="0" distB="0" distL="0" distR="0" wp14:anchorId="767E5FD8" wp14:editId="09A65D2E">
            <wp:extent cx="5943600" cy="1540510"/>
            <wp:effectExtent l="0" t="0" r="0" b="2540"/>
            <wp:docPr id="2222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1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59FA" w14:textId="77777777" w:rsidR="0070436B" w:rsidRDefault="0070436B" w:rsidP="0070436B">
      <w:pPr>
        <w:pStyle w:val="ListParagraph"/>
        <w:ind w:left="360"/>
      </w:pPr>
    </w:p>
    <w:p w14:paraId="3FA94240" w14:textId="77777777" w:rsidR="00136DF6" w:rsidRDefault="00136DF6" w:rsidP="00136DF6">
      <w:pPr>
        <w:pStyle w:val="ListParagraph"/>
        <w:numPr>
          <w:ilvl w:val="0"/>
          <w:numId w:val="1"/>
        </w:numPr>
        <w:ind w:left="360"/>
      </w:pPr>
      <w:r>
        <w:t>Provide a screenshot to show that you successfully cloned the Big Data Europe Project GitHub repository.</w:t>
      </w:r>
    </w:p>
    <w:p w14:paraId="3DE87668" w14:textId="77777777" w:rsidR="005A1B4A" w:rsidRDefault="005A1B4A" w:rsidP="005A1B4A">
      <w:pPr>
        <w:pStyle w:val="ListParagraph"/>
        <w:ind w:left="360"/>
      </w:pPr>
    </w:p>
    <w:p w14:paraId="7C1DB4C7" w14:textId="56C73A9B" w:rsidR="00345CEC" w:rsidRDefault="00345CEC" w:rsidP="005A1B4A">
      <w:pPr>
        <w:pStyle w:val="ListParagraph"/>
        <w:ind w:left="360"/>
      </w:pPr>
      <w:r w:rsidRPr="00345CEC">
        <w:t>Step 2: Clone the Big Data Europe Hadoop Repository</w:t>
      </w:r>
    </w:p>
    <w:p w14:paraId="7A474E7A" w14:textId="636A6368" w:rsidR="005A1B4A" w:rsidRDefault="005A1B4A" w:rsidP="005A1B4A">
      <w:pPr>
        <w:pStyle w:val="ListParagraph"/>
        <w:ind w:left="360"/>
      </w:pPr>
      <w:r w:rsidRPr="005A1B4A">
        <w:drawing>
          <wp:inline distT="0" distB="0" distL="0" distR="0" wp14:anchorId="03746AE5" wp14:editId="49529FDF">
            <wp:extent cx="5943600" cy="3582035"/>
            <wp:effectExtent l="0" t="0" r="0" b="0"/>
            <wp:docPr id="48914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43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2A12" w14:textId="77777777" w:rsidR="005A1B4A" w:rsidRDefault="005A1B4A" w:rsidP="005A1B4A">
      <w:pPr>
        <w:pStyle w:val="ListParagraph"/>
        <w:ind w:left="360"/>
      </w:pPr>
    </w:p>
    <w:p w14:paraId="5B5F6638" w14:textId="77777777" w:rsidR="00136DF6" w:rsidRDefault="00136DF6" w:rsidP="00136DF6">
      <w:pPr>
        <w:pStyle w:val="ListParagraph"/>
        <w:numPr>
          <w:ilvl w:val="0"/>
          <w:numId w:val="1"/>
        </w:numPr>
        <w:ind w:left="360"/>
      </w:pPr>
      <w:r>
        <w:lastRenderedPageBreak/>
        <w:t>Provide a screenshot to show you can find the docker-</w:t>
      </w:r>
      <w:proofErr w:type="spellStart"/>
      <w:r>
        <w:t>compose.yml</w:t>
      </w:r>
      <w:proofErr w:type="spellEnd"/>
      <w:r>
        <w:t xml:space="preserve"> file using the command line interface.</w:t>
      </w:r>
    </w:p>
    <w:p w14:paraId="535B2F55" w14:textId="77777777" w:rsidR="00345CEC" w:rsidRDefault="00345CEC" w:rsidP="00345CEC">
      <w:pPr>
        <w:pStyle w:val="ListParagraph"/>
        <w:ind w:left="360"/>
      </w:pPr>
    </w:p>
    <w:p w14:paraId="00A11C66" w14:textId="49448B8E" w:rsidR="00345CEC" w:rsidRDefault="00345CEC" w:rsidP="00345CEC">
      <w:pPr>
        <w:pStyle w:val="ListParagraph"/>
        <w:ind w:left="360"/>
      </w:pPr>
      <w:r w:rsidRPr="00345CEC">
        <w:t>Step 3: Verify docker-</w:t>
      </w:r>
      <w:proofErr w:type="spellStart"/>
      <w:r w:rsidRPr="00345CEC">
        <w:t>compose.yml</w:t>
      </w:r>
      <w:proofErr w:type="spellEnd"/>
    </w:p>
    <w:p w14:paraId="18A05FE0" w14:textId="2C29C631" w:rsidR="00345CEC" w:rsidRDefault="00345CEC" w:rsidP="00345CEC">
      <w:pPr>
        <w:pStyle w:val="ListParagraph"/>
        <w:ind w:left="360"/>
      </w:pPr>
      <w:r w:rsidRPr="00345CEC">
        <w:drawing>
          <wp:inline distT="0" distB="0" distL="0" distR="0" wp14:anchorId="59A52243" wp14:editId="29E9D58F">
            <wp:extent cx="5943600" cy="4261485"/>
            <wp:effectExtent l="0" t="0" r="0" b="5715"/>
            <wp:docPr id="5534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9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062C" w14:textId="77777777" w:rsidR="00345CEC" w:rsidRDefault="00345CEC" w:rsidP="00345CEC">
      <w:pPr>
        <w:pStyle w:val="ListParagraph"/>
        <w:ind w:left="360"/>
      </w:pPr>
    </w:p>
    <w:p w14:paraId="75E14B6E" w14:textId="77777777" w:rsidR="00136DF6" w:rsidRDefault="00136DF6" w:rsidP="00136DF6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</w:t>
      </w:r>
      <w:proofErr w:type="gramStart"/>
      <w:r>
        <w:t>ran</w:t>
      </w:r>
      <w:proofErr w:type="gramEnd"/>
      <w:r>
        <w:t xml:space="preserve"> the Docker command to create the containers.</w:t>
      </w:r>
    </w:p>
    <w:p w14:paraId="102F70D8" w14:textId="77777777" w:rsidR="002E53B1" w:rsidRDefault="002E53B1" w:rsidP="002E53B1">
      <w:pPr>
        <w:pStyle w:val="ListParagraph"/>
        <w:ind w:left="360"/>
      </w:pPr>
    </w:p>
    <w:p w14:paraId="330A0B93" w14:textId="7F02B8FA" w:rsidR="00271C3A" w:rsidRDefault="00271C3A" w:rsidP="002E53B1">
      <w:pPr>
        <w:pStyle w:val="ListParagraph"/>
        <w:ind w:left="360"/>
      </w:pPr>
      <w:r w:rsidRPr="00271C3A">
        <w:t>Step 4: Create the Hadoop Containers</w:t>
      </w:r>
    </w:p>
    <w:p w14:paraId="65C8BA33" w14:textId="5296E448" w:rsidR="00271C3A" w:rsidRDefault="00271C3A" w:rsidP="002E53B1">
      <w:pPr>
        <w:pStyle w:val="ListParagraph"/>
        <w:ind w:left="360"/>
      </w:pPr>
      <w:r w:rsidRPr="00271C3A">
        <w:drawing>
          <wp:inline distT="0" distB="0" distL="0" distR="0" wp14:anchorId="01C06FAF" wp14:editId="7D165848">
            <wp:extent cx="5943600" cy="2217420"/>
            <wp:effectExtent l="0" t="0" r="0" b="0"/>
            <wp:docPr id="6927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23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D39" w14:textId="77777777" w:rsidR="00271C3A" w:rsidRDefault="00271C3A" w:rsidP="002E53B1">
      <w:pPr>
        <w:pStyle w:val="ListParagraph"/>
        <w:ind w:left="360"/>
      </w:pPr>
    </w:p>
    <w:p w14:paraId="5F17BA0A" w14:textId="77777777" w:rsidR="00136DF6" w:rsidRDefault="00136DF6" w:rsidP="00136DF6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have </w:t>
      </w:r>
      <w:proofErr w:type="gramStart"/>
      <w:r>
        <w:t>all of</w:t>
      </w:r>
      <w:proofErr w:type="gramEnd"/>
      <w:r>
        <w:t xml:space="preserve"> the Hadoop containers running in the (healthy) STATUS.</w:t>
      </w:r>
    </w:p>
    <w:p w14:paraId="7D2429A1" w14:textId="77777777" w:rsidR="00271C3A" w:rsidRDefault="00271C3A" w:rsidP="00271C3A">
      <w:pPr>
        <w:pStyle w:val="ListParagraph"/>
        <w:ind w:left="360"/>
      </w:pPr>
    </w:p>
    <w:p w14:paraId="059A02A4" w14:textId="02531FB9" w:rsidR="00271C3A" w:rsidRDefault="00271C3A" w:rsidP="00271C3A">
      <w:pPr>
        <w:pStyle w:val="ListParagraph"/>
        <w:ind w:left="360"/>
      </w:pPr>
      <w:r w:rsidRPr="00271C3A">
        <w:t>Step 5: Verify Container Health</w:t>
      </w:r>
    </w:p>
    <w:p w14:paraId="4C0FF238" w14:textId="1509E450" w:rsidR="00271C3A" w:rsidRDefault="00C5201F" w:rsidP="00271C3A">
      <w:pPr>
        <w:pStyle w:val="ListParagraph"/>
        <w:ind w:left="360"/>
      </w:pPr>
      <w:r w:rsidRPr="00C5201F">
        <w:drawing>
          <wp:inline distT="0" distB="0" distL="0" distR="0" wp14:anchorId="378886DD" wp14:editId="6C421ADC">
            <wp:extent cx="5943600" cy="2099310"/>
            <wp:effectExtent l="0" t="0" r="0" b="0"/>
            <wp:docPr id="16453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8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7349" w14:textId="2D7DFE5C" w:rsidR="00C5201F" w:rsidRDefault="00C5201F" w:rsidP="00271C3A">
      <w:pPr>
        <w:pStyle w:val="ListParagraph"/>
        <w:ind w:left="360"/>
      </w:pPr>
      <w:r w:rsidRPr="00C5201F">
        <w:t xml:space="preserve">docker </w:t>
      </w:r>
      <w:proofErr w:type="spellStart"/>
      <w:r w:rsidRPr="00C5201F">
        <w:t>ps</w:t>
      </w:r>
      <w:proofErr w:type="spellEnd"/>
    </w:p>
    <w:p w14:paraId="771778E3" w14:textId="0EFCF86F" w:rsidR="00C5201F" w:rsidRDefault="00C5201F" w:rsidP="00271C3A">
      <w:pPr>
        <w:pStyle w:val="ListParagraph"/>
        <w:ind w:left="360"/>
      </w:pPr>
      <w:r w:rsidRPr="00C5201F">
        <w:drawing>
          <wp:inline distT="0" distB="0" distL="0" distR="0" wp14:anchorId="19D37EBD" wp14:editId="235DF864">
            <wp:extent cx="5943600" cy="728980"/>
            <wp:effectExtent l="0" t="0" r="0" b="0"/>
            <wp:docPr id="178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D9DE" w14:textId="77777777" w:rsidR="00271C3A" w:rsidRDefault="00271C3A" w:rsidP="00271C3A">
      <w:pPr>
        <w:pStyle w:val="ListParagraph"/>
        <w:ind w:left="360"/>
      </w:pPr>
    </w:p>
    <w:p w14:paraId="2493F618" w14:textId="4C06A77C" w:rsidR="00C5201F" w:rsidRDefault="00136DF6" w:rsidP="00C5201F">
      <w:pPr>
        <w:pStyle w:val="ListParagraph"/>
        <w:numPr>
          <w:ilvl w:val="0"/>
          <w:numId w:val="1"/>
        </w:numPr>
        <w:ind w:left="360"/>
      </w:pPr>
      <w:r>
        <w:t xml:space="preserve">Provide a screenshot to show you can open a Hadoop web browser link by navigating to </w:t>
      </w:r>
      <w:hyperlink r:id="rId11" w:history="1">
        <w:r w:rsidR="00C5201F" w:rsidRPr="00603C2A">
          <w:rPr>
            <w:rStyle w:val="Hyperlink"/>
          </w:rPr>
          <w:t>http://localhost:9870</w:t>
        </w:r>
      </w:hyperlink>
      <w:r>
        <w:t>.</w:t>
      </w:r>
    </w:p>
    <w:p w14:paraId="0D78ADE5" w14:textId="77777777" w:rsidR="00C5201F" w:rsidRDefault="00C5201F" w:rsidP="00C5201F">
      <w:pPr>
        <w:pStyle w:val="ListParagraph"/>
        <w:ind w:left="360"/>
      </w:pPr>
    </w:p>
    <w:p w14:paraId="3611E65C" w14:textId="034F0130" w:rsidR="00C5201F" w:rsidRDefault="00C5201F" w:rsidP="00C5201F">
      <w:pPr>
        <w:pStyle w:val="ListParagraph"/>
        <w:ind w:left="360"/>
      </w:pPr>
      <w:r w:rsidRPr="00C5201F">
        <w:t>Step 6 - Verify Hadoop Web Interface</w:t>
      </w:r>
    </w:p>
    <w:p w14:paraId="54636046" w14:textId="07974533" w:rsidR="00C5201F" w:rsidRDefault="00C5201F" w:rsidP="00C5201F">
      <w:pPr>
        <w:pStyle w:val="ListParagraph"/>
        <w:ind w:left="360"/>
      </w:pPr>
      <w:r w:rsidRPr="00C5201F">
        <w:drawing>
          <wp:inline distT="0" distB="0" distL="0" distR="0" wp14:anchorId="51466EA0" wp14:editId="457EBF8C">
            <wp:extent cx="3896139" cy="3045733"/>
            <wp:effectExtent l="0" t="0" r="9525" b="2540"/>
            <wp:docPr id="7660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0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817" cy="30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13CE" w14:textId="77777777" w:rsidR="00C5201F" w:rsidRDefault="00C5201F" w:rsidP="00C5201F">
      <w:pPr>
        <w:pStyle w:val="ListParagraph"/>
        <w:ind w:left="360"/>
      </w:pPr>
    </w:p>
    <w:p w14:paraId="2A075438" w14:textId="77777777" w:rsidR="00C5201F" w:rsidRPr="00C5201F" w:rsidRDefault="00C5201F" w:rsidP="00C5201F">
      <w:pPr>
        <w:pStyle w:val="ListParagraph"/>
        <w:ind w:left="360"/>
        <w:rPr>
          <w:sz w:val="32"/>
          <w:szCs w:val="32"/>
        </w:rPr>
      </w:pPr>
      <w:r w:rsidRPr="00C5201F">
        <w:rPr>
          <w:sz w:val="32"/>
          <w:szCs w:val="32"/>
        </w:rPr>
        <w:lastRenderedPageBreak/>
        <w:t>Conclusion</w:t>
      </w:r>
    </w:p>
    <w:p w14:paraId="7636B8BD" w14:textId="77777777" w:rsidR="00C5201F" w:rsidRDefault="00C5201F" w:rsidP="00C5201F">
      <w:pPr>
        <w:pStyle w:val="ListParagraph"/>
        <w:ind w:left="360"/>
      </w:pPr>
    </w:p>
    <w:p w14:paraId="4A4AFCC0" w14:textId="2C5A270B" w:rsidR="00C5201F" w:rsidRDefault="00C5201F" w:rsidP="00C5201F">
      <w:pPr>
        <w:pStyle w:val="ListParagraph"/>
        <w:ind w:left="360"/>
      </w:pPr>
      <w:r>
        <w:t xml:space="preserve">This activity demonstrated how to deploy Hadoop using Docker containers, verify the successful creation of Hadoop services, confirm healthy container status, and access the Hadoop HDFS </w:t>
      </w:r>
      <w:proofErr w:type="spellStart"/>
      <w:r>
        <w:t>NameNode</w:t>
      </w:r>
      <w:proofErr w:type="spellEnd"/>
      <w:r>
        <w:t xml:space="preserve"> web interface. The Hadoop environment is now operational and ready for future activities involving HDFS and MapReduce processing.</w:t>
      </w:r>
    </w:p>
    <w:sectPr w:rsidR="00C5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C0876"/>
    <w:multiLevelType w:val="hybridMultilevel"/>
    <w:tmpl w:val="891C9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F6"/>
    <w:rsid w:val="00136DF6"/>
    <w:rsid w:val="00271C3A"/>
    <w:rsid w:val="002E53B1"/>
    <w:rsid w:val="00345CEC"/>
    <w:rsid w:val="005A1B4A"/>
    <w:rsid w:val="0070436B"/>
    <w:rsid w:val="00765496"/>
    <w:rsid w:val="009F3E95"/>
    <w:rsid w:val="00C5201F"/>
    <w:rsid w:val="00D109A1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C52D"/>
  <w15:chartTrackingRefBased/>
  <w15:docId w15:val="{39B150E5-44E5-4E98-B4B1-69A9AC6E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D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987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6</cp:revision>
  <dcterms:created xsi:type="dcterms:W3CDTF">2026-10-01T22:49:00Z</dcterms:created>
  <dcterms:modified xsi:type="dcterms:W3CDTF">2026-10-02T12:43:00Z</dcterms:modified>
</cp:coreProperties>
</file>