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declarations-and-author-statement"/>
    <w:p>
      <w:pPr>
        <w:pStyle w:val="Heading1"/>
      </w:pPr>
      <w:r>
        <w:t xml:space="preserve">Declarations and author statement</w:t>
      </w:r>
    </w:p>
    <w:bookmarkStart w:id="9" w:name="credit-author-statement"/>
    <w:p>
      <w:pPr>
        <w:pStyle w:val="Heading2"/>
      </w:pPr>
      <w:r>
        <w:t xml:space="preserve">CRediT author statement</w:t>
      </w:r>
    </w:p>
    <w:p>
      <w:pPr>
        <w:pStyle w:val="FirstParagraph"/>
      </w:pPr>
      <w:r>
        <w:t xml:space="preserve">Yuanyi Zhang: Conceptualization, Methodology, Software, Validation, Formal analysis, Investigation, Data curation, Visualization, Writing - original draft, Writing - review and editing, and Project administration.</w:t>
      </w:r>
    </w:p>
    <w:bookmarkEnd w:id="9"/>
    <w:bookmarkStart w:id="10" w:name="declaration-of-competing-interest"/>
    <w:p>
      <w:pPr>
        <w:pStyle w:val="Heading2"/>
      </w:pPr>
      <w:r>
        <w:t xml:space="preserve">Declaration of competing interest</w:t>
      </w:r>
    </w:p>
    <w:p>
      <w:pPr>
        <w:pStyle w:val="FirstParagraph"/>
      </w:pPr>
      <w:r>
        <w:t xml:space="preserve">The author declares no known competing financial interests or personal relationships that could have influenced the work reported in this paper.</w:t>
      </w:r>
    </w:p>
    <w:bookmarkEnd w:id="10"/>
    <w:bookmarkStart w:id="11" w:name="funding"/>
    <w:p>
      <w:pPr>
        <w:pStyle w:val="Heading2"/>
      </w:pPr>
      <w:r>
        <w:t xml:space="preserve">Funding</w:t>
      </w:r>
    </w:p>
    <w:p>
      <w:pPr>
        <w:pStyle w:val="FirstParagraph"/>
      </w:pPr>
      <w:r>
        <w:t xml:space="preserve">This research did not receive any specific grant from funding agencies in the public, commercial, or not-for-profit sectors.</w:t>
      </w:r>
    </w:p>
    <w:bookmarkEnd w:id="11"/>
    <w:bookmarkStart w:id="12" w:name="data-and-code-availability"/>
    <w:p>
      <w:pPr>
        <w:pStyle w:val="Heading2"/>
      </w:pPr>
      <w:r>
        <w:t xml:space="preserve">Data and code availability</w:t>
      </w:r>
    </w:p>
    <w:p>
      <w:pPr>
        <w:pStyle w:val="FirstParagraph"/>
      </w:pPr>
      <w:r>
        <w:t xml:space="preserve">The code and data supporting the findings are provided in the accompanying supplementary artifact submitted with the manuscript. The artifact includes source code, fixed test vectors, experiment configurations, raw JSON/JSONL results, generated tables and figures, TLA+ models, dependency versions, and quick/full reproduction scripts.</w:t>
      </w:r>
    </w:p>
    <w:bookmarkEnd w:id="12"/>
    <w:bookmarkStart w:id="13" w:name="Xfd35355eaff5be7167e13ac5f8f9ba5509cc5e8"/>
    <w:p>
      <w:pPr>
        <w:pStyle w:val="Heading2"/>
      </w:pPr>
      <w:r>
        <w:t xml:space="preserve">Declaration of generative AI and AI-assisted technologies</w:t>
      </w:r>
    </w:p>
    <w:p>
      <w:pPr>
        <w:pStyle w:val="FirstParagraph"/>
      </w:pPr>
      <w:r>
        <w:t xml:space="preserve">During manuscript preparation, the author used AI-assisted coding and language tools to help develop executable reference models, organize experiments, inspect consistency, and edit prose. The author remains responsible for the research design, implementation, evidence, citations, interpretation, and final manuscript.</w:t>
      </w:r>
    </w:p>
    <w:bookmarkEnd w:id="13"/>
    <w:bookmarkStart w:id="14" w:name="acknowledgements"/>
    <w:p>
      <w:pPr>
        <w:pStyle w:val="Heading2"/>
      </w:pPr>
      <w:r>
        <w:t xml:space="preserve">Acknowledgements</w:t>
      </w:r>
    </w:p>
    <w:p>
      <w:pPr>
        <w:pStyle w:val="FirstParagraph"/>
      </w:pPr>
      <w:r>
        <w:t xml:space="preserve">None.</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2026-08-11T11:11:22Z</dcterms:created>
  <dcterms:modified xsi:type="dcterms:W3CDTF">2026-08-11T11:11:22Z</dcterms:modified>
</cp:coreProperties>
</file>

<file path=docProps/custom.xml><?xml version="1.0" encoding="utf-8"?>
<Properties xmlns="http://schemas.openxmlformats.org/officeDocument/2006/custom-properties" xmlns:vt="http://schemas.openxmlformats.org/officeDocument/2006/docPropsVTypes"/>
</file>