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C645B8">
        <w:pict>
          <v:rect id="_x0000_i1025" style="width:0;height:1.5pt" o:hralign="center" o:hrstd="t" o:hr="t" fillcolor="#a0a0a0" stroked="f"/>
        </w:pict>
      </w:r>
    </w:p>
    <w:p w:rsidR="009D3F98" w:rsidRDefault="005623B0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Rockville, MD 20852</w:t>
      </w:r>
      <w:r w:rsidR="008858B7" w:rsidRPr="00873522">
        <w:rPr>
          <w:rFonts w:hint="eastAsia"/>
          <w:b/>
          <w:sz w:val="20"/>
          <w:szCs w:val="20"/>
        </w:rPr>
        <w:t xml:space="preserve"> </w:t>
      </w:r>
      <w:r w:rsidR="008858B7"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987A6C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5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C070A4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>ata</w:t>
      </w:r>
      <w:r w:rsidR="00C070A4">
        <w:rPr>
          <w:rFonts w:ascii="Century" w:hAnsi="Century" w:cs="Century"/>
          <w:b/>
          <w:sz w:val="20"/>
          <w:szCs w:val="20"/>
        </w:rPr>
        <w:t xml:space="preserve">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C070A4" w:rsidRPr="00C070A4" w:rsidRDefault="00C070A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Visualization tools: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B04D38">
        <w:rPr>
          <w:rFonts w:ascii="Century" w:eastAsia="Century" w:hAnsi="Century" w:cs="Century"/>
          <w:sz w:val="20"/>
          <w:szCs w:val="20"/>
        </w:rPr>
        <w:t>, S</w:t>
      </w:r>
      <w:r w:rsidR="00D0397C">
        <w:rPr>
          <w:rFonts w:ascii="Century" w:eastAsia="Century" w:hAnsi="Century" w:cs="Century"/>
          <w:sz w:val="20"/>
          <w:szCs w:val="20"/>
        </w:rPr>
        <w:t>hell</w:t>
      </w:r>
    </w:p>
    <w:p w:rsidR="00C070A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AC61ED">
        <w:rPr>
          <w:rFonts w:ascii="Century" w:hAnsi="Century" w:cs="Century"/>
          <w:sz w:val="20"/>
          <w:szCs w:val="20"/>
        </w:rPr>
        <w:t>Py</w:t>
      </w:r>
      <w:r w:rsidR="00D0397C">
        <w:rPr>
          <w:rFonts w:ascii="Century" w:hAnsi="Century" w:cs="Century" w:hint="eastAsia"/>
          <w:sz w:val="20"/>
          <w:szCs w:val="20"/>
        </w:rPr>
        <w:t>Spark</w:t>
      </w:r>
      <w:r w:rsidR="007C790D">
        <w:rPr>
          <w:rFonts w:ascii="Century" w:hAnsi="Century" w:cs="Century"/>
          <w:sz w:val="20"/>
          <w:szCs w:val="20"/>
        </w:rPr>
        <w:t xml:space="preserve">, </w:t>
      </w:r>
      <w:r w:rsidR="00D0397C">
        <w:rPr>
          <w:rFonts w:ascii="Century" w:hAnsi="Century" w:cs="Century"/>
          <w:sz w:val="20"/>
          <w:szCs w:val="20"/>
        </w:rPr>
        <w:t xml:space="preserve">AWS </w:t>
      </w:r>
      <w:r w:rsidR="007C790D">
        <w:rPr>
          <w:rFonts w:ascii="Century" w:hAnsi="Century" w:cs="Century"/>
          <w:sz w:val="20"/>
          <w:szCs w:val="20"/>
        </w:rPr>
        <w:t>EMR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6F7CA5">
        <w:rPr>
          <w:rFonts w:ascii="Century" w:hAnsi="Century" w:cs="Century"/>
          <w:sz w:val="20"/>
          <w:szCs w:val="20"/>
        </w:rPr>
        <w:t>Alteryx</w:t>
      </w:r>
      <w:r w:rsidR="00AC61ED">
        <w:rPr>
          <w:rFonts w:ascii="Century" w:hAnsi="Century" w:cs="Century"/>
          <w:sz w:val="20"/>
          <w:szCs w:val="20"/>
        </w:rPr>
        <w:t>, Apache Airflow</w:t>
      </w:r>
    </w:p>
    <w:p w:rsidR="00E0508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</w:t>
      </w:r>
    </w:p>
    <w:p w:rsidR="00C070A4" w:rsidRPr="0013098C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>
        <w:rPr>
          <w:rFonts w:ascii="Century" w:hAnsi="Century" w:cs="Century"/>
          <w:sz w:val="20"/>
          <w:szCs w:val="20"/>
        </w:rPr>
        <w:t xml:space="preserve">, </w:t>
      </w:r>
      <w:r w:rsidR="007C790D">
        <w:rPr>
          <w:rFonts w:ascii="Century" w:hAnsi="Century" w:cs="Century"/>
          <w:sz w:val="20"/>
          <w:szCs w:val="20"/>
        </w:rPr>
        <w:t xml:space="preserve">PostgreSQL, Cassandra, MongoDB, </w:t>
      </w:r>
      <w:r w:rsidR="00D0397C">
        <w:rPr>
          <w:rFonts w:ascii="Century" w:hAnsi="Century" w:cs="Century"/>
          <w:sz w:val="20"/>
          <w:szCs w:val="20"/>
        </w:rPr>
        <w:t>AWS Redshift</w:t>
      </w:r>
    </w:p>
    <w:p w:rsidR="00903C8F" w:rsidRDefault="00C070A4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>ggplot2, Plotly, Tableau, Matplotlib, Seaborn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0" w:name="_30j0zll" w:colFirst="0" w:colLast="0"/>
      <w:bookmarkEnd w:id="0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1" w:name="_1fob9te" w:colFirst="0" w:colLast="0"/>
      <w:bookmarkEnd w:id="1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2" w:name="_3znysh7" w:colFirst="0" w:colLast="0"/>
      <w:bookmarkEnd w:id="2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987A6C">
        <w:rPr>
          <w:rFonts w:ascii="Century" w:eastAsia="Century" w:hAnsi="Century" w:cs="Century"/>
          <w:b/>
          <w:sz w:val="22"/>
          <w:szCs w:val="22"/>
        </w:rPr>
        <w:t>12/2019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840F1B" w:rsidRPr="00A92354" w:rsidRDefault="00E3591E" w:rsidP="00840F1B">
      <w:pPr>
        <w:rPr>
          <w:rFonts w:ascii="Century" w:hAnsi="Century" w:cs="Century" w:hint="eastAsia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  <w:bookmarkStart w:id="3" w:name="_GoBack"/>
      <w:bookmarkEnd w:id="3"/>
    </w:p>
    <w:p w:rsidR="00840F1B" w:rsidRDefault="00C645B8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840F1B"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I-94 Immigration </w:t>
        </w:r>
        <w:r w:rsidR="00840F1B" w:rsidRPr="00A34928">
          <w:rPr>
            <w:rStyle w:val="aa"/>
            <w:rFonts w:ascii="Century" w:hAnsi="Century" w:cs="Century" w:hint="eastAsia"/>
            <w:b/>
            <w:sz w:val="22"/>
            <w:szCs w:val="22"/>
          </w:rPr>
          <w:t>Data</w:t>
        </w:r>
        <w:r w:rsidR="00840F1B" w:rsidRPr="00A34928">
          <w:rPr>
            <w:rStyle w:val="aa"/>
            <w:rFonts w:ascii="Century" w:hAnsi="Century" w:cs="Century"/>
            <w:b/>
            <w:sz w:val="22"/>
            <w:szCs w:val="22"/>
          </w:rPr>
          <w:t xml:space="preserve"> Lake</w:t>
        </w:r>
      </w:hyperlink>
      <w:r w:rsidR="00840F1B">
        <w:rPr>
          <w:rFonts w:ascii="Century" w:eastAsia="Century" w:hAnsi="Century" w:cs="Century"/>
          <w:b/>
          <w:sz w:val="22"/>
          <w:szCs w:val="22"/>
        </w:rPr>
        <w:tab/>
      </w:r>
      <w:r w:rsidR="00840F1B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840F1B">
        <w:rPr>
          <w:rFonts w:ascii="Century" w:eastAsia="Century" w:hAnsi="Century" w:cs="Century"/>
          <w:b/>
          <w:sz w:val="22"/>
          <w:szCs w:val="22"/>
        </w:rPr>
        <w:t>03/2020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Gathered 36 million US I-94 immigration records</w:t>
      </w:r>
      <w:r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airline IATA code dataset, stored the data on AWS S3.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 xml:space="preserve">Built an ETL pipeline using PySpark, extracted data from S3, transformed data using Spark SQL, loaded data </w:t>
      </w:r>
      <w:r w:rsidR="00A92354">
        <w:rPr>
          <w:rFonts w:ascii="Century" w:eastAsia="Century" w:hAnsi="Century" w:cs="Century"/>
          <w:sz w:val="20"/>
          <w:szCs w:val="20"/>
        </w:rPr>
        <w:t xml:space="preserve">back </w:t>
      </w:r>
      <w:r>
        <w:rPr>
          <w:rFonts w:ascii="Century" w:eastAsia="Century" w:hAnsi="Century" w:cs="Century"/>
          <w:sz w:val="20"/>
          <w:szCs w:val="20"/>
        </w:rPr>
        <w:t>into S3 as a set of dimensional tables.</w:t>
      </w:r>
    </w:p>
    <w:p w:rsidR="00840F1B" w:rsidRPr="00A34928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Deployed the ETL pipeline onto AWS EMR using Boto3</w:t>
      </w:r>
      <w:r>
        <w:rPr>
          <w:rFonts w:asciiTheme="minorEastAsia" w:hAnsiTheme="minorEastAsia" w:cs="Century"/>
          <w:sz w:val="20"/>
          <w:szCs w:val="20"/>
        </w:rPr>
        <w:t>.</w:t>
      </w:r>
      <w:r>
        <w:rPr>
          <w:rFonts w:ascii="Century" w:eastAsia="Century" w:hAnsi="Century" w:cs="Century"/>
          <w:sz w:val="20"/>
          <w:szCs w:val="20"/>
        </w:rPr>
        <w:t xml:space="preserve"> </w:t>
      </w:r>
    </w:p>
    <w:p w:rsidR="00A34928" w:rsidRPr="00840F1B" w:rsidRDefault="00A34928" w:rsidP="00E3591E">
      <w:pPr>
        <w:rPr>
          <w:rFonts w:ascii="Century" w:hAnsi="Century" w:cs="Century"/>
          <w:b/>
          <w:sz w:val="22"/>
          <w:szCs w:val="22"/>
          <w:u w:val="single"/>
        </w:rPr>
      </w:pPr>
    </w:p>
    <w:p w:rsidR="00840F1B" w:rsidRDefault="00C645B8" w:rsidP="00840F1B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840F1B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840F1B">
        <w:rPr>
          <w:rFonts w:ascii="Century" w:eastAsia="Century" w:hAnsi="Century" w:cs="Century"/>
          <w:b/>
          <w:sz w:val="22"/>
          <w:szCs w:val="22"/>
        </w:rPr>
        <w:tab/>
      </w:r>
      <w:r w:rsidR="00840F1B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840F1B">
        <w:rPr>
          <w:rFonts w:ascii="Century" w:eastAsia="Century" w:hAnsi="Century" w:cs="Century"/>
          <w:b/>
          <w:sz w:val="22"/>
          <w:szCs w:val="22"/>
        </w:rPr>
        <w:t>01/2018</w:t>
      </w:r>
    </w:p>
    <w:p w:rsidR="00840F1B" w:rsidRPr="00AD2137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Pr="00A24FEE">
        <w:rPr>
          <w:rFonts w:ascii="Century" w:eastAsia="Century" w:hAnsi="Century" w:cs="Century"/>
          <w:sz w:val="20"/>
          <w:szCs w:val="20"/>
        </w:rPr>
        <w:t>,</w:t>
      </w:r>
      <w:r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>
        <w:rPr>
          <w:rFonts w:ascii="Century" w:eastAsia="Century" w:hAnsi="Century" w:cs="Century"/>
          <w:sz w:val="20"/>
          <w:szCs w:val="20"/>
        </w:rPr>
        <w:t>created data visualization dashboard with Tableau, Matplotlib and Seaborn</w:t>
      </w:r>
      <w:r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performed data analysis using Spark on AWS EMR.</w:t>
      </w:r>
    </w:p>
    <w:p w:rsidR="00840F1B" w:rsidRPr="00081B86" w:rsidRDefault="00840F1B" w:rsidP="00840F1B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Pr="002819C3">
        <w:rPr>
          <w:rFonts w:ascii="Century" w:hAnsi="Century" w:cs="Century"/>
          <w:sz w:val="20"/>
          <w:szCs w:val="20"/>
        </w:rPr>
        <w:t>LB</w:t>
      </w:r>
      <w:r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>
        <w:rPr>
          <w:rFonts w:ascii="Century" w:eastAsia="Century" w:hAnsi="Century" w:cs="Century"/>
          <w:sz w:val="20"/>
          <w:szCs w:val="20"/>
        </w:rPr>
        <w:t>0.38.</w:t>
      </w:r>
    </w:p>
    <w:p w:rsidR="00840F1B" w:rsidRPr="00840F1B" w:rsidRDefault="00840F1B" w:rsidP="00E3591E">
      <w:pPr>
        <w:rPr>
          <w:rFonts w:ascii="Century" w:hAnsi="Century" w:cs="Century"/>
          <w:b/>
          <w:sz w:val="22"/>
          <w:szCs w:val="22"/>
          <w:u w:val="single"/>
        </w:rPr>
      </w:pPr>
    </w:p>
    <w:p w:rsidR="00E3591E" w:rsidRDefault="00C645B8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4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</w:t>
      </w:r>
      <w:r w:rsidR="0043287D">
        <w:rPr>
          <w:rFonts w:ascii="Century" w:eastAsia="Century" w:hAnsi="Century" w:cs="Century"/>
          <w:sz w:val="20"/>
          <w:szCs w:val="20"/>
        </w:rPr>
        <w:t>,000</w:t>
      </w:r>
      <w:r w:rsidR="00217766">
        <w:rPr>
          <w:rFonts w:ascii="Century" w:eastAsia="Century" w:hAnsi="Century" w:cs="Century"/>
          <w:sz w:val="20"/>
          <w:szCs w:val="20"/>
        </w:rPr>
        <w:t xml:space="preserve">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36386F" w:rsidRPr="0036386F" w:rsidRDefault="0036386F" w:rsidP="007E49B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</w:t>
      </w:r>
      <w:r>
        <w:rPr>
          <w:rFonts w:ascii="Century" w:eastAsia="Century" w:hAnsi="Century" w:cs="Century"/>
          <w:sz w:val="20"/>
          <w:szCs w:val="20"/>
        </w:rPr>
        <w:t xml:space="preserve"> Engineer</w:t>
      </w:r>
      <w:r w:rsidR="00081B86">
        <w:rPr>
          <w:rFonts w:ascii="Century" w:eastAsia="Century" w:hAnsi="Century" w:cs="Century"/>
          <w:sz w:val="20"/>
          <w:szCs w:val="20"/>
        </w:rPr>
        <w:t>ing</w:t>
      </w:r>
      <w:r w:rsidRPr="007E49BF">
        <w:rPr>
          <w:rFonts w:ascii="Century" w:eastAsia="Century" w:hAnsi="Century" w:cs="Century"/>
          <w:sz w:val="20"/>
          <w:szCs w:val="20"/>
        </w:rPr>
        <w:t xml:space="preserve">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02/202</w:t>
      </w:r>
      <w:r w:rsidRPr="00A24FEE">
        <w:rPr>
          <w:rFonts w:ascii="Century" w:eastAsia="Century" w:hAnsi="Century" w:cs="Century"/>
          <w:b/>
          <w:sz w:val="20"/>
          <w:szCs w:val="20"/>
        </w:rPr>
        <w:t>0 – 0</w:t>
      </w:r>
      <w:r>
        <w:rPr>
          <w:rFonts w:ascii="Century" w:eastAsia="Century" w:hAnsi="Century" w:cs="Century"/>
          <w:b/>
          <w:sz w:val="20"/>
          <w:szCs w:val="20"/>
        </w:rPr>
        <w:t>3/2020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91789C" w:rsidRPr="00A24FEE" w:rsidRDefault="0091789C" w:rsidP="0091789C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36386F"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b/>
          <w:sz w:val="20"/>
          <w:szCs w:val="20"/>
        </w:rPr>
        <w:t xml:space="preserve"> – </w:t>
      </w:r>
      <w:r w:rsidR="0036386F">
        <w:rPr>
          <w:rFonts w:ascii="Century" w:eastAsia="Century" w:hAnsi="Century" w:cs="Century"/>
          <w:b/>
          <w:sz w:val="20"/>
          <w:szCs w:val="20"/>
        </w:rPr>
        <w:t>01/2018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 xml:space="preserve">Coursera </w:t>
      </w:r>
      <w:r w:rsidRPr="002D1583">
        <w:rPr>
          <w:rFonts w:ascii="Century" w:eastAsia="Century" w:hAnsi="Century" w:cs="Century"/>
          <w:sz w:val="20"/>
          <w:szCs w:val="20"/>
        </w:rPr>
        <w:t>Data Visualization and Communication with Tableau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11/2017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36386F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Coursera R Programming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03/2015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Base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02/2014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36386F" w:rsidRPr="00A24FEE" w:rsidRDefault="0036386F" w:rsidP="0036386F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7E49BF">
        <w:rPr>
          <w:rFonts w:ascii="Century" w:eastAsia="Century" w:hAnsi="Century" w:cs="Century"/>
          <w:sz w:val="20"/>
          <w:szCs w:val="20"/>
        </w:rPr>
        <w:t>SAS Certified Advanced Programmer for SAS 9</w:t>
      </w:r>
      <w:r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>
        <w:rPr>
          <w:rFonts w:ascii="Century" w:eastAsia="Century" w:hAnsi="Century" w:cs="Century"/>
          <w:b/>
          <w:sz w:val="20"/>
          <w:szCs w:val="20"/>
        </w:rPr>
        <w:t>11/2012</w:t>
      </w:r>
      <w:r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D0397C" w:rsidRPr="0036386F" w:rsidRDefault="00D0397C" w:rsidP="002D1583">
      <w:pPr>
        <w:rPr>
          <w:rFonts w:ascii="Century" w:hAnsi="Century" w:cs="Century"/>
          <w:sz w:val="20"/>
          <w:szCs w:val="20"/>
        </w:rPr>
      </w:pPr>
    </w:p>
    <w:sectPr w:rsidR="00D0397C" w:rsidRPr="0036386F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5B8" w:rsidRDefault="00C645B8" w:rsidP="009E35D4">
      <w:r>
        <w:separator/>
      </w:r>
    </w:p>
  </w:endnote>
  <w:endnote w:type="continuationSeparator" w:id="0">
    <w:p w:rsidR="00C645B8" w:rsidRDefault="00C645B8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5B8" w:rsidRDefault="00C645B8" w:rsidP="009E35D4">
      <w:r>
        <w:separator/>
      </w:r>
    </w:p>
  </w:footnote>
  <w:footnote w:type="continuationSeparator" w:id="0">
    <w:p w:rsidR="00C645B8" w:rsidRDefault="00C645B8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1B86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E5FE6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0FA7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6386F"/>
    <w:rsid w:val="00373309"/>
    <w:rsid w:val="00376FC8"/>
    <w:rsid w:val="003C201A"/>
    <w:rsid w:val="003C23A1"/>
    <w:rsid w:val="003D631E"/>
    <w:rsid w:val="003D7774"/>
    <w:rsid w:val="003E2E23"/>
    <w:rsid w:val="003E33EE"/>
    <w:rsid w:val="003E7DDE"/>
    <w:rsid w:val="003F1BAB"/>
    <w:rsid w:val="003F3C01"/>
    <w:rsid w:val="0041104A"/>
    <w:rsid w:val="00412021"/>
    <w:rsid w:val="004268EC"/>
    <w:rsid w:val="0043287D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623B0"/>
    <w:rsid w:val="005842AE"/>
    <w:rsid w:val="005D5824"/>
    <w:rsid w:val="0060230A"/>
    <w:rsid w:val="00605FD6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C79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0F1B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022B"/>
    <w:rsid w:val="00903C8F"/>
    <w:rsid w:val="00911477"/>
    <w:rsid w:val="0091789C"/>
    <w:rsid w:val="009252F9"/>
    <w:rsid w:val="00941575"/>
    <w:rsid w:val="0095377B"/>
    <w:rsid w:val="00964332"/>
    <w:rsid w:val="00965475"/>
    <w:rsid w:val="00973956"/>
    <w:rsid w:val="00977D88"/>
    <w:rsid w:val="0098245A"/>
    <w:rsid w:val="00987A6C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34928"/>
    <w:rsid w:val="00A41A26"/>
    <w:rsid w:val="00A43CB9"/>
    <w:rsid w:val="00A75F58"/>
    <w:rsid w:val="00A82236"/>
    <w:rsid w:val="00A92354"/>
    <w:rsid w:val="00A9286F"/>
    <w:rsid w:val="00A9503D"/>
    <w:rsid w:val="00AC10DD"/>
    <w:rsid w:val="00AC61ED"/>
    <w:rsid w:val="00AD2137"/>
    <w:rsid w:val="00AD278E"/>
    <w:rsid w:val="00AD2CD1"/>
    <w:rsid w:val="00AD5334"/>
    <w:rsid w:val="00AD7F58"/>
    <w:rsid w:val="00B03289"/>
    <w:rsid w:val="00B04D38"/>
    <w:rsid w:val="00B13898"/>
    <w:rsid w:val="00B15A66"/>
    <w:rsid w:val="00B30094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070A4"/>
    <w:rsid w:val="00C12F65"/>
    <w:rsid w:val="00C2043C"/>
    <w:rsid w:val="00C21195"/>
    <w:rsid w:val="00C25166"/>
    <w:rsid w:val="00C36185"/>
    <w:rsid w:val="00C41A42"/>
    <w:rsid w:val="00C42319"/>
    <w:rsid w:val="00C645B8"/>
    <w:rsid w:val="00C66BB0"/>
    <w:rsid w:val="00C70DB8"/>
    <w:rsid w:val="00C7539D"/>
    <w:rsid w:val="00CA6CD7"/>
    <w:rsid w:val="00CB013B"/>
    <w:rsid w:val="00CB6733"/>
    <w:rsid w:val="00CB72EF"/>
    <w:rsid w:val="00CC15F8"/>
    <w:rsid w:val="00CC5465"/>
    <w:rsid w:val="00CF05B5"/>
    <w:rsid w:val="00D0397C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B69D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B8B9B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I94-Immigration-Data-Lak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hyperlink" Target="https://github.com/ferrarisf50/Udacity-Data-Analyst-Nanodegree/tree/master/Project_2_creditcard_fraud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0B7A-ACC0-4662-A4DD-6ED87114B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68</cp:revision>
  <cp:lastPrinted>2020-03-23T15:57:00Z</cp:lastPrinted>
  <dcterms:created xsi:type="dcterms:W3CDTF">2018-03-01T01:39:00Z</dcterms:created>
  <dcterms:modified xsi:type="dcterms:W3CDTF">2020-03-23T16:05:00Z</dcterms:modified>
</cp:coreProperties>
</file>