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D400" w14:textId="09A83A41" w:rsidR="002D0E6C" w:rsidRDefault="00F20D76">
      <w:r w:rsidRPr="00F20D76">
        <w:rPr>
          <w:noProof/>
        </w:rPr>
        <w:drawing>
          <wp:inline distT="0" distB="0" distL="0" distR="0" wp14:anchorId="393F2EDB" wp14:editId="3D4AE6D0">
            <wp:extent cx="5943600" cy="522732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9620" w14:textId="6927840D" w:rsidR="00F20D76" w:rsidRDefault="00F20D76">
      <w:pPr>
        <w:rPr>
          <w:lang w:val="pl-PL"/>
        </w:rPr>
      </w:pPr>
      <w:r w:rsidRPr="000862F8">
        <w:rPr>
          <w:lang w:val="pl-PL"/>
        </w:rPr>
        <w:t>AN4891</w:t>
      </w:r>
      <w:r w:rsidR="000862F8" w:rsidRPr="000862F8">
        <w:rPr>
          <w:lang w:val="pl-PL"/>
        </w:rPr>
        <w:t xml:space="preserve"> – nie wiadmo czy t</w:t>
      </w:r>
      <w:r w:rsidR="000862F8">
        <w:rPr>
          <w:lang w:val="pl-PL"/>
        </w:rPr>
        <w:t>o prawda bo odnosi się do innego procka</w:t>
      </w:r>
    </w:p>
    <w:p w14:paraId="2C01D11F" w14:textId="3E148C59" w:rsidR="00DE33FB" w:rsidRDefault="00DE33FB">
      <w:pPr>
        <w:rPr>
          <w:lang w:val="pl-PL"/>
        </w:rPr>
      </w:pPr>
      <w:r w:rsidRPr="00DE33FB">
        <w:rPr>
          <w:lang w:val="pl-PL"/>
        </w:rPr>
        <w:drawing>
          <wp:inline distT="0" distB="0" distL="0" distR="0" wp14:anchorId="53B01B8E" wp14:editId="74E98808">
            <wp:extent cx="5943600" cy="512445"/>
            <wp:effectExtent l="0" t="0" r="0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0C79" w14:textId="585939FD" w:rsidR="00DE33FB" w:rsidRPr="00DE33FB" w:rsidRDefault="00DE33FB">
      <w:pPr>
        <w:rPr>
          <w:lang w:val="pl-PL"/>
        </w:rPr>
      </w:pPr>
      <w:r w:rsidRPr="00DE33FB">
        <w:rPr>
          <w:lang w:val="pl-PL"/>
        </w:rPr>
        <w:t>AN5557</w:t>
      </w:r>
      <w:r w:rsidRPr="00DE33FB">
        <w:rPr>
          <w:lang w:val="pl-PL"/>
        </w:rPr>
        <w:t xml:space="preserve"> – to od tego p</w:t>
      </w:r>
      <w:r>
        <w:rPr>
          <w:lang w:val="pl-PL"/>
        </w:rPr>
        <w:t>rocka</w:t>
      </w:r>
    </w:p>
    <w:p w14:paraId="64CB2280" w14:textId="33795361" w:rsidR="006D3904" w:rsidRDefault="006D3904">
      <w:r w:rsidRPr="006D3904">
        <w:rPr>
          <w:noProof/>
        </w:rPr>
        <w:lastRenderedPageBreak/>
        <w:drawing>
          <wp:inline distT="0" distB="0" distL="0" distR="0" wp14:anchorId="1D299466" wp14:editId="4069BCB5">
            <wp:extent cx="5943600" cy="3825875"/>
            <wp:effectExtent l="0" t="0" r="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9218" w14:textId="4A0E9E36" w:rsidR="006D3904" w:rsidRDefault="006D3904" w:rsidP="006D3904">
      <w:r w:rsidRPr="006D3904">
        <w:t>https://community.st.com/s/article/FAQ-DMA-is-not-working-on-STM32H7-devices</w:t>
      </w:r>
    </w:p>
    <w:sectPr w:rsidR="006D3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BE"/>
    <w:rsid w:val="000862F8"/>
    <w:rsid w:val="00424928"/>
    <w:rsid w:val="004300BE"/>
    <w:rsid w:val="006D3904"/>
    <w:rsid w:val="00B825E8"/>
    <w:rsid w:val="00DE33FB"/>
    <w:rsid w:val="00F2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9B6A"/>
  <w15:chartTrackingRefBased/>
  <w15:docId w15:val="{1A72811B-6298-436F-957A-B92288A3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Witusik</dc:creator>
  <cp:keywords/>
  <dc:description/>
  <cp:lastModifiedBy>Karol Witusik</cp:lastModifiedBy>
  <cp:revision>4</cp:revision>
  <dcterms:created xsi:type="dcterms:W3CDTF">2021-11-05T00:08:00Z</dcterms:created>
  <dcterms:modified xsi:type="dcterms:W3CDTF">2021-11-07T13:42:00Z</dcterms:modified>
</cp:coreProperties>
</file>