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0195" w14:textId="353FBB13" w:rsidR="00B97C2C" w:rsidRPr="0089576C" w:rsidRDefault="004721C9" w:rsidP="004721C9">
      <w:pPr>
        <w:spacing w:line="0" w:lineRule="atLeast"/>
        <w:ind w:left="708"/>
        <w:jc w:val="center"/>
        <w:rPr>
          <w:rFonts w:ascii="Arial" w:eastAsia="Arial" w:hAnsi="Arial"/>
          <w:b/>
          <w:sz w:val="28"/>
          <w:szCs w:val="28"/>
        </w:rPr>
        <w:sectPr w:rsidR="00B97C2C" w:rsidRPr="0089576C">
          <w:pgSz w:w="12240" w:h="15840"/>
          <w:pgMar w:top="1440" w:right="1440" w:bottom="1440" w:left="1440" w:header="0" w:footer="0" w:gutter="0"/>
          <w:cols w:space="0" w:equalWidth="0">
            <w:col w:w="9360"/>
          </w:cols>
          <w:docGrid w:linePitch="360"/>
        </w:sectPr>
      </w:pPr>
      <w:r w:rsidRPr="0089576C">
        <w:rPr>
          <w:rFonts w:ascii="Arial" w:eastAsia="Arial" w:hAnsi="Arial"/>
          <w:b/>
          <w:noProof/>
          <w:sz w:val="28"/>
          <w:szCs w:val="28"/>
        </w:rPr>
        <w:drawing>
          <wp:anchor distT="0" distB="0" distL="114300" distR="114300" simplePos="0" relativeHeight="251672576" behindDoc="1" locked="0" layoutInCell="1" allowOverlap="1" wp14:anchorId="6E75D998" wp14:editId="64309F09">
            <wp:simplePos x="0" y="0"/>
            <wp:positionH relativeFrom="page">
              <wp:posOffset>333375</wp:posOffset>
            </wp:positionH>
            <wp:positionV relativeFrom="margin">
              <wp:posOffset>-752475</wp:posOffset>
            </wp:positionV>
            <wp:extent cx="762000" cy="800144"/>
            <wp:effectExtent l="0" t="0" r="0" b="0"/>
            <wp:wrapNone/>
            <wp:docPr id="1313670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800144"/>
                    </a:xfrm>
                    <a:prstGeom prst="rect">
                      <a:avLst/>
                    </a:prstGeom>
                    <a:noFill/>
                  </pic:spPr>
                </pic:pic>
              </a:graphicData>
            </a:graphic>
            <wp14:sizeRelH relativeFrom="page">
              <wp14:pctWidth>0</wp14:pctWidth>
            </wp14:sizeRelH>
            <wp14:sizeRelV relativeFrom="page">
              <wp14:pctHeight>0</wp14:pctHeight>
            </wp14:sizeRelV>
          </wp:anchor>
        </w:drawing>
      </w:r>
      <w:r w:rsidR="00B97C2C" w:rsidRPr="0089576C">
        <w:rPr>
          <w:rFonts w:ascii="Arial" w:eastAsia="Arial" w:hAnsi="Arial"/>
          <w:b/>
          <w:sz w:val="28"/>
          <w:szCs w:val="28"/>
        </w:rPr>
        <w:t>Universidade de Aveiro - Departamento de Matemática</w:t>
      </w:r>
    </w:p>
    <w:p w14:paraId="694D7610" w14:textId="48F79653" w:rsidR="00B97C2C" w:rsidRPr="00A30586" w:rsidRDefault="00B97C2C" w:rsidP="004721C9">
      <w:pPr>
        <w:spacing w:line="200" w:lineRule="exact"/>
        <w:jc w:val="center"/>
        <w:rPr>
          <w:rFonts w:ascii="Arial" w:eastAsia="Times New Roman" w:hAnsi="Arial"/>
          <w:sz w:val="24"/>
        </w:rPr>
      </w:pPr>
    </w:p>
    <w:p w14:paraId="5BB721D9" w14:textId="372A2414" w:rsidR="00B97C2C" w:rsidRPr="00A30586" w:rsidRDefault="00B97C2C" w:rsidP="004721C9">
      <w:pPr>
        <w:spacing w:line="200" w:lineRule="exact"/>
        <w:jc w:val="center"/>
        <w:rPr>
          <w:rFonts w:ascii="Arial" w:eastAsia="Times New Roman" w:hAnsi="Arial"/>
          <w:sz w:val="24"/>
        </w:rPr>
      </w:pPr>
    </w:p>
    <w:p w14:paraId="4FD4FF54" w14:textId="2CA424EF" w:rsidR="00B97C2C" w:rsidRDefault="00B97C2C" w:rsidP="004721C9">
      <w:pPr>
        <w:spacing w:line="200" w:lineRule="exact"/>
        <w:jc w:val="center"/>
        <w:rPr>
          <w:rFonts w:ascii="Arial" w:eastAsia="Times New Roman" w:hAnsi="Arial"/>
          <w:sz w:val="24"/>
        </w:rPr>
      </w:pPr>
    </w:p>
    <w:p w14:paraId="28E9B7D9" w14:textId="77777777" w:rsidR="0089576C" w:rsidRPr="00A30586" w:rsidRDefault="0089576C" w:rsidP="004721C9">
      <w:pPr>
        <w:spacing w:line="200" w:lineRule="exact"/>
        <w:jc w:val="center"/>
        <w:rPr>
          <w:rFonts w:ascii="Arial" w:eastAsia="Times New Roman" w:hAnsi="Arial"/>
          <w:sz w:val="24"/>
        </w:rPr>
      </w:pPr>
    </w:p>
    <w:p w14:paraId="3954196D" w14:textId="64625408" w:rsidR="00B97C2C" w:rsidRPr="00A30586" w:rsidRDefault="00B97C2C" w:rsidP="004721C9">
      <w:pPr>
        <w:spacing w:line="200" w:lineRule="exact"/>
        <w:jc w:val="center"/>
        <w:rPr>
          <w:rFonts w:ascii="Arial" w:eastAsia="Times New Roman" w:hAnsi="Arial"/>
          <w:sz w:val="24"/>
        </w:rPr>
      </w:pPr>
    </w:p>
    <w:p w14:paraId="6A603141" w14:textId="0A511743" w:rsidR="00B97C2C" w:rsidRPr="00A30586" w:rsidRDefault="00B97C2C" w:rsidP="004721C9">
      <w:pPr>
        <w:spacing w:line="200" w:lineRule="exact"/>
        <w:jc w:val="center"/>
        <w:rPr>
          <w:rFonts w:ascii="Arial" w:eastAsia="Times New Roman" w:hAnsi="Arial"/>
          <w:sz w:val="24"/>
        </w:rPr>
      </w:pPr>
    </w:p>
    <w:p w14:paraId="074E6F78" w14:textId="0BB5AE91" w:rsidR="00B97C2C" w:rsidRPr="00A30586" w:rsidRDefault="00B97C2C" w:rsidP="004721C9">
      <w:pPr>
        <w:spacing w:line="277" w:lineRule="exact"/>
        <w:jc w:val="center"/>
        <w:rPr>
          <w:rFonts w:ascii="Arial" w:eastAsia="Times New Roman" w:hAnsi="Arial"/>
          <w:b/>
          <w:sz w:val="24"/>
        </w:rPr>
      </w:pPr>
    </w:p>
    <w:p w14:paraId="671714CD" w14:textId="2B512287" w:rsidR="00B97C2C" w:rsidRPr="0089576C" w:rsidRDefault="00B97C2C" w:rsidP="004721C9">
      <w:pPr>
        <w:spacing w:line="0" w:lineRule="atLeast"/>
        <w:ind w:right="320"/>
        <w:jc w:val="center"/>
        <w:rPr>
          <w:rFonts w:ascii="Arial" w:eastAsia="Arial" w:hAnsi="Arial"/>
          <w:b/>
          <w:sz w:val="48"/>
          <w:szCs w:val="36"/>
        </w:rPr>
      </w:pPr>
      <w:r w:rsidRPr="0089576C">
        <w:rPr>
          <w:rFonts w:ascii="Arial" w:eastAsia="Arial" w:hAnsi="Arial"/>
          <w:b/>
          <w:sz w:val="48"/>
          <w:szCs w:val="36"/>
        </w:rPr>
        <w:t>Exploração e Visualização de Dados</w:t>
      </w:r>
    </w:p>
    <w:p w14:paraId="7B85DDE0" w14:textId="0502532E" w:rsidR="00B97C2C" w:rsidRPr="00A30586" w:rsidRDefault="00B97C2C" w:rsidP="004721C9">
      <w:pPr>
        <w:spacing w:line="200" w:lineRule="exact"/>
        <w:jc w:val="center"/>
        <w:rPr>
          <w:rFonts w:ascii="Arial" w:eastAsia="Times New Roman" w:hAnsi="Arial"/>
          <w:sz w:val="24"/>
        </w:rPr>
      </w:pPr>
    </w:p>
    <w:p w14:paraId="0FAAD2D3" w14:textId="77777777" w:rsidR="00B97C2C" w:rsidRPr="00A30586" w:rsidRDefault="00B97C2C" w:rsidP="00B97C2C">
      <w:pPr>
        <w:spacing w:line="200" w:lineRule="exact"/>
        <w:rPr>
          <w:rFonts w:ascii="Arial" w:eastAsia="Times New Roman" w:hAnsi="Arial"/>
          <w:sz w:val="24"/>
        </w:rPr>
      </w:pPr>
    </w:p>
    <w:p w14:paraId="2766AB6A" w14:textId="19F0F077" w:rsidR="00B97C2C" w:rsidRPr="00A30586" w:rsidRDefault="00B97C2C" w:rsidP="00B97C2C">
      <w:pPr>
        <w:spacing w:line="200" w:lineRule="exact"/>
        <w:rPr>
          <w:rFonts w:ascii="Arial" w:eastAsia="Times New Roman" w:hAnsi="Arial"/>
          <w:sz w:val="24"/>
        </w:rPr>
      </w:pPr>
    </w:p>
    <w:p w14:paraId="28CAD548" w14:textId="73FB6182" w:rsidR="00B97C2C" w:rsidRPr="00A30586" w:rsidRDefault="00B97C2C" w:rsidP="00B97C2C">
      <w:pPr>
        <w:spacing w:line="200" w:lineRule="exact"/>
        <w:rPr>
          <w:rFonts w:ascii="Arial" w:eastAsia="Times New Roman" w:hAnsi="Arial"/>
          <w:sz w:val="24"/>
        </w:rPr>
      </w:pPr>
    </w:p>
    <w:p w14:paraId="0864E17C" w14:textId="2A5AC137" w:rsidR="00B97C2C" w:rsidRPr="00A30586" w:rsidRDefault="00B97C2C" w:rsidP="00B97C2C">
      <w:pPr>
        <w:spacing w:line="200" w:lineRule="exact"/>
        <w:rPr>
          <w:rFonts w:ascii="Arial" w:eastAsia="Times New Roman" w:hAnsi="Arial"/>
          <w:sz w:val="24"/>
        </w:rPr>
      </w:pPr>
    </w:p>
    <w:p w14:paraId="212AF99C" w14:textId="79DD2E22" w:rsidR="00B97C2C" w:rsidRPr="00A30586" w:rsidRDefault="00B97C2C" w:rsidP="00B97C2C">
      <w:pPr>
        <w:spacing w:line="200" w:lineRule="exact"/>
        <w:rPr>
          <w:rFonts w:ascii="Arial" w:eastAsia="Times New Roman" w:hAnsi="Arial"/>
          <w:sz w:val="24"/>
        </w:rPr>
      </w:pPr>
    </w:p>
    <w:p w14:paraId="08B6ABEB" w14:textId="77777777" w:rsidR="00B97C2C" w:rsidRPr="00A30586" w:rsidRDefault="00B97C2C" w:rsidP="00B97C2C">
      <w:pPr>
        <w:spacing w:line="200" w:lineRule="exact"/>
        <w:rPr>
          <w:rFonts w:ascii="Arial" w:eastAsia="Times New Roman" w:hAnsi="Arial"/>
          <w:sz w:val="24"/>
        </w:rPr>
      </w:pPr>
    </w:p>
    <w:p w14:paraId="62EE0C78" w14:textId="77777777" w:rsidR="00B97C2C" w:rsidRPr="00A30586" w:rsidRDefault="00B97C2C" w:rsidP="00B97C2C">
      <w:pPr>
        <w:spacing w:line="200" w:lineRule="exact"/>
        <w:rPr>
          <w:rFonts w:ascii="Arial" w:eastAsia="Times New Roman" w:hAnsi="Arial"/>
          <w:sz w:val="24"/>
        </w:rPr>
      </w:pPr>
    </w:p>
    <w:p w14:paraId="616136FA" w14:textId="77777777" w:rsidR="00B97C2C" w:rsidRPr="00A30586" w:rsidRDefault="00B97C2C" w:rsidP="00B97C2C">
      <w:pPr>
        <w:spacing w:line="200" w:lineRule="exact"/>
        <w:jc w:val="center"/>
        <w:rPr>
          <w:rFonts w:ascii="Arial" w:eastAsia="Times New Roman" w:hAnsi="Arial"/>
          <w:sz w:val="24"/>
        </w:rPr>
      </w:pPr>
    </w:p>
    <w:p w14:paraId="6986F76C" w14:textId="77777777" w:rsidR="00B97C2C" w:rsidRPr="003E76F0" w:rsidRDefault="00B97C2C" w:rsidP="00B97C2C">
      <w:pPr>
        <w:spacing w:line="294" w:lineRule="exact"/>
        <w:jc w:val="center"/>
        <w:rPr>
          <w:rFonts w:ascii="Arial" w:eastAsia="Times New Roman" w:hAnsi="Arial"/>
          <w:sz w:val="24"/>
          <w:szCs w:val="24"/>
        </w:rPr>
      </w:pPr>
    </w:p>
    <w:p w14:paraId="79CEEBEF"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 xml:space="preserve">Tiago Ferreira </w:t>
      </w:r>
      <w:r>
        <w:rPr>
          <w:rFonts w:ascii="Arial" w:eastAsia="Arial" w:hAnsi="Arial"/>
          <w:sz w:val="24"/>
          <w:szCs w:val="24"/>
        </w:rPr>
        <w:t>78106</w:t>
      </w:r>
    </w:p>
    <w:p w14:paraId="123E19C7" w14:textId="77777777" w:rsidR="00B97C2C" w:rsidRPr="003E76F0" w:rsidRDefault="00B97C2C" w:rsidP="00B97C2C">
      <w:pPr>
        <w:spacing w:line="59" w:lineRule="exact"/>
        <w:jc w:val="center"/>
        <w:rPr>
          <w:rFonts w:ascii="Arial" w:eastAsia="Times New Roman" w:hAnsi="Arial"/>
          <w:sz w:val="24"/>
          <w:szCs w:val="24"/>
        </w:rPr>
      </w:pPr>
    </w:p>
    <w:p w14:paraId="736F94C6"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João Diogo 89340</w:t>
      </w:r>
    </w:p>
    <w:p w14:paraId="1AAB5396" w14:textId="77777777" w:rsidR="00B97C2C" w:rsidRPr="003E76F0" w:rsidRDefault="00B97C2C" w:rsidP="00B97C2C">
      <w:pPr>
        <w:spacing w:line="59" w:lineRule="exact"/>
        <w:jc w:val="center"/>
        <w:rPr>
          <w:rFonts w:ascii="Arial" w:eastAsia="Times New Roman" w:hAnsi="Arial"/>
          <w:sz w:val="24"/>
          <w:szCs w:val="24"/>
        </w:rPr>
      </w:pPr>
    </w:p>
    <w:p w14:paraId="39B26B72"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 xml:space="preserve">João Acácio </w:t>
      </w:r>
      <w:r>
        <w:rPr>
          <w:rFonts w:ascii="Arial" w:eastAsia="Arial" w:hAnsi="Arial"/>
          <w:sz w:val="24"/>
          <w:szCs w:val="24"/>
        </w:rPr>
        <w:t>98040</w:t>
      </w:r>
    </w:p>
    <w:p w14:paraId="0CD0D8F9" w14:textId="77777777" w:rsidR="00B97C2C" w:rsidRPr="003E76F0" w:rsidRDefault="00B97C2C" w:rsidP="00B97C2C">
      <w:pPr>
        <w:spacing w:line="59" w:lineRule="exact"/>
        <w:jc w:val="center"/>
        <w:rPr>
          <w:rFonts w:ascii="Times New Roman" w:eastAsia="Times New Roman" w:hAnsi="Times New Roman"/>
          <w:sz w:val="24"/>
          <w:szCs w:val="24"/>
        </w:rPr>
      </w:pPr>
    </w:p>
    <w:p w14:paraId="432072CB" w14:textId="77777777" w:rsidR="00B97C2C" w:rsidRPr="003E76F0" w:rsidRDefault="00B97C2C" w:rsidP="00B97C2C">
      <w:pPr>
        <w:spacing w:line="0" w:lineRule="atLeast"/>
        <w:jc w:val="center"/>
        <w:rPr>
          <w:rFonts w:ascii="Arial" w:eastAsia="Arial" w:hAnsi="Arial"/>
          <w:sz w:val="24"/>
          <w:szCs w:val="24"/>
        </w:rPr>
        <w:sectPr w:rsidR="00B97C2C" w:rsidRPr="003E76F0">
          <w:type w:val="continuous"/>
          <w:pgSz w:w="12240" w:h="15840"/>
          <w:pgMar w:top="1440" w:right="1440" w:bottom="1440" w:left="1440" w:header="0" w:footer="0" w:gutter="0"/>
          <w:cols w:space="0" w:equalWidth="0">
            <w:col w:w="9360"/>
          </w:cols>
          <w:docGrid w:linePitch="360"/>
        </w:sectPr>
      </w:pPr>
    </w:p>
    <w:bookmarkStart w:id="0" w:name="page2" w:displacedByCustomXml="next"/>
    <w:bookmarkEnd w:id="0" w:displacedByCustomXml="next"/>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89576C" w:rsidRDefault="00804BD9" w:rsidP="0025729E">
          <w:pPr>
            <w:pStyle w:val="Cabealhodondice"/>
            <w:spacing w:line="360" w:lineRule="auto"/>
            <w:rPr>
              <w:rFonts w:asciiTheme="minorBidi" w:hAnsiTheme="minorBidi" w:cstheme="minorBidi"/>
              <w:color w:val="auto"/>
            </w:rPr>
          </w:pPr>
          <w:r w:rsidRPr="0089576C">
            <w:rPr>
              <w:rFonts w:asciiTheme="minorBidi" w:hAnsiTheme="minorBidi" w:cstheme="minorBidi"/>
              <w:color w:val="auto"/>
            </w:rPr>
            <w:t>Índice</w:t>
          </w:r>
        </w:p>
        <w:p w14:paraId="166CCB15" w14:textId="024AE88C" w:rsidR="00181EDE"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6820113" w:history="1">
            <w:r w:rsidR="00181EDE" w:rsidRPr="0080643C">
              <w:rPr>
                <w:rStyle w:val="Hiperligao"/>
                <w:rFonts w:ascii="Arial" w:hAnsi="Arial" w:cs="Arial"/>
                <w:noProof/>
              </w:rPr>
              <w:t>1.</w:t>
            </w:r>
            <w:r w:rsidR="00181EDE">
              <w:rPr>
                <w:rFonts w:eastAsiaTheme="minorEastAsia"/>
                <w:noProof/>
                <w:lang w:eastAsia="pt-PT"/>
              </w:rPr>
              <w:tab/>
            </w:r>
            <w:r w:rsidR="00181EDE" w:rsidRPr="0080643C">
              <w:rPr>
                <w:rStyle w:val="Hiperligao"/>
                <w:rFonts w:asciiTheme="minorBidi" w:hAnsiTheme="minorBidi"/>
                <w:noProof/>
              </w:rPr>
              <w:t>Introdução</w:t>
            </w:r>
            <w:r w:rsidR="00181EDE">
              <w:rPr>
                <w:noProof/>
                <w:webHidden/>
              </w:rPr>
              <w:tab/>
            </w:r>
            <w:r w:rsidR="00181EDE">
              <w:rPr>
                <w:noProof/>
                <w:webHidden/>
              </w:rPr>
              <w:fldChar w:fldCharType="begin"/>
            </w:r>
            <w:r w:rsidR="00181EDE">
              <w:rPr>
                <w:noProof/>
                <w:webHidden/>
              </w:rPr>
              <w:instrText xml:space="preserve"> PAGEREF _Toc136820113 \h </w:instrText>
            </w:r>
            <w:r w:rsidR="00181EDE">
              <w:rPr>
                <w:noProof/>
                <w:webHidden/>
              </w:rPr>
            </w:r>
            <w:r w:rsidR="00181EDE">
              <w:rPr>
                <w:noProof/>
                <w:webHidden/>
              </w:rPr>
              <w:fldChar w:fldCharType="separate"/>
            </w:r>
            <w:r w:rsidR="00181EDE">
              <w:rPr>
                <w:noProof/>
                <w:webHidden/>
              </w:rPr>
              <w:t>3</w:t>
            </w:r>
            <w:r w:rsidR="00181EDE">
              <w:rPr>
                <w:noProof/>
                <w:webHidden/>
              </w:rPr>
              <w:fldChar w:fldCharType="end"/>
            </w:r>
          </w:hyperlink>
        </w:p>
        <w:p w14:paraId="66B7ABA9" w14:textId="7A481391" w:rsidR="00181EDE" w:rsidRDefault="00181EDE">
          <w:pPr>
            <w:pStyle w:val="ndice1"/>
            <w:tabs>
              <w:tab w:val="left" w:pos="440"/>
              <w:tab w:val="right" w:leader="dot" w:pos="8494"/>
            </w:tabs>
            <w:rPr>
              <w:rFonts w:eastAsiaTheme="minorEastAsia"/>
              <w:noProof/>
              <w:lang w:eastAsia="pt-PT"/>
            </w:rPr>
          </w:pPr>
          <w:hyperlink w:anchor="_Toc136820114" w:history="1">
            <w:r w:rsidRPr="0080643C">
              <w:rPr>
                <w:rStyle w:val="Hiperligao"/>
                <w:rFonts w:ascii="Arial" w:hAnsi="Arial" w:cs="Arial"/>
                <w:noProof/>
              </w:rPr>
              <w:t>2.</w:t>
            </w:r>
            <w:r>
              <w:rPr>
                <w:rFonts w:eastAsiaTheme="minorEastAsia"/>
                <w:noProof/>
                <w:lang w:eastAsia="pt-PT"/>
              </w:rPr>
              <w:tab/>
            </w:r>
            <w:r w:rsidRPr="0080643C">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_Toc136820114 \h </w:instrText>
            </w:r>
            <w:r>
              <w:rPr>
                <w:noProof/>
                <w:webHidden/>
              </w:rPr>
            </w:r>
            <w:r>
              <w:rPr>
                <w:noProof/>
                <w:webHidden/>
              </w:rPr>
              <w:fldChar w:fldCharType="separate"/>
            </w:r>
            <w:r>
              <w:rPr>
                <w:noProof/>
                <w:webHidden/>
              </w:rPr>
              <w:t>4</w:t>
            </w:r>
            <w:r>
              <w:rPr>
                <w:noProof/>
                <w:webHidden/>
              </w:rPr>
              <w:fldChar w:fldCharType="end"/>
            </w:r>
          </w:hyperlink>
        </w:p>
        <w:p w14:paraId="2F4153BA" w14:textId="5139CA50" w:rsidR="00181EDE" w:rsidRDefault="00181EDE">
          <w:pPr>
            <w:pStyle w:val="ndice2"/>
            <w:tabs>
              <w:tab w:val="left" w:pos="880"/>
              <w:tab w:val="right" w:leader="dot" w:pos="8494"/>
            </w:tabs>
            <w:rPr>
              <w:rFonts w:eastAsiaTheme="minorEastAsia"/>
              <w:noProof/>
              <w:lang w:eastAsia="pt-PT"/>
            </w:rPr>
          </w:pPr>
          <w:hyperlink w:anchor="_Toc136820115" w:history="1">
            <w:r w:rsidRPr="0080643C">
              <w:rPr>
                <w:rStyle w:val="Hiperligao"/>
                <w:rFonts w:asciiTheme="minorBidi" w:hAnsiTheme="minorBidi"/>
                <w:noProof/>
              </w:rPr>
              <w:t>2.1.</w:t>
            </w:r>
            <w:r>
              <w:rPr>
                <w:rFonts w:eastAsiaTheme="minorEastAsia"/>
                <w:noProof/>
                <w:lang w:eastAsia="pt-PT"/>
              </w:rPr>
              <w:tab/>
            </w:r>
            <w:r w:rsidRPr="0080643C">
              <w:rPr>
                <w:rStyle w:val="Hiperligao"/>
                <w:rFonts w:asciiTheme="minorBidi" w:hAnsiTheme="minorBidi"/>
                <w:noProof/>
              </w:rPr>
              <w:t>Extração</w:t>
            </w:r>
            <w:r>
              <w:rPr>
                <w:noProof/>
                <w:webHidden/>
              </w:rPr>
              <w:tab/>
            </w:r>
            <w:r>
              <w:rPr>
                <w:noProof/>
                <w:webHidden/>
              </w:rPr>
              <w:fldChar w:fldCharType="begin"/>
            </w:r>
            <w:r>
              <w:rPr>
                <w:noProof/>
                <w:webHidden/>
              </w:rPr>
              <w:instrText xml:space="preserve"> PAGEREF _Toc136820115 \h </w:instrText>
            </w:r>
            <w:r>
              <w:rPr>
                <w:noProof/>
                <w:webHidden/>
              </w:rPr>
            </w:r>
            <w:r>
              <w:rPr>
                <w:noProof/>
                <w:webHidden/>
              </w:rPr>
              <w:fldChar w:fldCharType="separate"/>
            </w:r>
            <w:r>
              <w:rPr>
                <w:noProof/>
                <w:webHidden/>
              </w:rPr>
              <w:t>4</w:t>
            </w:r>
            <w:r>
              <w:rPr>
                <w:noProof/>
                <w:webHidden/>
              </w:rPr>
              <w:fldChar w:fldCharType="end"/>
            </w:r>
          </w:hyperlink>
        </w:p>
        <w:p w14:paraId="7835DE88" w14:textId="4EA7AFAE" w:rsidR="00181EDE" w:rsidRDefault="00181EDE">
          <w:pPr>
            <w:pStyle w:val="ndice2"/>
            <w:tabs>
              <w:tab w:val="left" w:pos="880"/>
              <w:tab w:val="right" w:leader="dot" w:pos="8494"/>
            </w:tabs>
            <w:rPr>
              <w:rFonts w:eastAsiaTheme="minorEastAsia"/>
              <w:noProof/>
              <w:lang w:eastAsia="pt-PT"/>
            </w:rPr>
          </w:pPr>
          <w:hyperlink w:anchor="_Toc136820116" w:history="1">
            <w:r w:rsidRPr="0080643C">
              <w:rPr>
                <w:rStyle w:val="Hiperligao"/>
                <w:rFonts w:asciiTheme="minorBidi" w:hAnsiTheme="minorBidi"/>
                <w:noProof/>
              </w:rPr>
              <w:t>2.2.</w:t>
            </w:r>
            <w:r>
              <w:rPr>
                <w:rFonts w:eastAsiaTheme="minorEastAsia"/>
                <w:noProof/>
                <w:lang w:eastAsia="pt-PT"/>
              </w:rPr>
              <w:tab/>
            </w:r>
            <w:r w:rsidRPr="0080643C">
              <w:rPr>
                <w:rStyle w:val="Hiperligao"/>
                <w:rFonts w:asciiTheme="minorBidi" w:hAnsiTheme="minorBidi"/>
                <w:noProof/>
              </w:rPr>
              <w:t>Limpeza</w:t>
            </w:r>
            <w:r>
              <w:rPr>
                <w:noProof/>
                <w:webHidden/>
              </w:rPr>
              <w:tab/>
            </w:r>
            <w:r>
              <w:rPr>
                <w:noProof/>
                <w:webHidden/>
              </w:rPr>
              <w:fldChar w:fldCharType="begin"/>
            </w:r>
            <w:r>
              <w:rPr>
                <w:noProof/>
                <w:webHidden/>
              </w:rPr>
              <w:instrText xml:space="preserve"> PAGEREF _Toc136820116 \h </w:instrText>
            </w:r>
            <w:r>
              <w:rPr>
                <w:noProof/>
                <w:webHidden/>
              </w:rPr>
            </w:r>
            <w:r>
              <w:rPr>
                <w:noProof/>
                <w:webHidden/>
              </w:rPr>
              <w:fldChar w:fldCharType="separate"/>
            </w:r>
            <w:r>
              <w:rPr>
                <w:noProof/>
                <w:webHidden/>
              </w:rPr>
              <w:t>4</w:t>
            </w:r>
            <w:r>
              <w:rPr>
                <w:noProof/>
                <w:webHidden/>
              </w:rPr>
              <w:fldChar w:fldCharType="end"/>
            </w:r>
          </w:hyperlink>
        </w:p>
        <w:p w14:paraId="45A7110D" w14:textId="5668EC87" w:rsidR="00181EDE" w:rsidRDefault="00181EDE">
          <w:pPr>
            <w:pStyle w:val="ndice2"/>
            <w:tabs>
              <w:tab w:val="left" w:pos="880"/>
              <w:tab w:val="right" w:leader="dot" w:pos="8494"/>
            </w:tabs>
            <w:rPr>
              <w:rFonts w:eastAsiaTheme="minorEastAsia"/>
              <w:noProof/>
              <w:lang w:eastAsia="pt-PT"/>
            </w:rPr>
          </w:pPr>
          <w:hyperlink w:anchor="_Toc136820117" w:history="1">
            <w:r w:rsidRPr="0080643C">
              <w:rPr>
                <w:rStyle w:val="Hiperligao"/>
                <w:rFonts w:asciiTheme="minorBidi" w:hAnsiTheme="minorBidi"/>
                <w:noProof/>
              </w:rPr>
              <w:t>2.3.</w:t>
            </w:r>
            <w:r>
              <w:rPr>
                <w:rFonts w:eastAsiaTheme="minorEastAsia"/>
                <w:noProof/>
                <w:lang w:eastAsia="pt-PT"/>
              </w:rPr>
              <w:tab/>
            </w:r>
            <w:r w:rsidRPr="0080643C">
              <w:rPr>
                <w:rStyle w:val="Hiperligao"/>
                <w:rFonts w:asciiTheme="minorBidi" w:hAnsiTheme="minorBidi"/>
                <w:noProof/>
              </w:rPr>
              <w:t>Seleção de variáveis</w:t>
            </w:r>
            <w:r>
              <w:rPr>
                <w:noProof/>
                <w:webHidden/>
              </w:rPr>
              <w:tab/>
            </w:r>
            <w:r>
              <w:rPr>
                <w:noProof/>
                <w:webHidden/>
              </w:rPr>
              <w:fldChar w:fldCharType="begin"/>
            </w:r>
            <w:r>
              <w:rPr>
                <w:noProof/>
                <w:webHidden/>
              </w:rPr>
              <w:instrText xml:space="preserve"> PAGEREF _Toc136820117 \h </w:instrText>
            </w:r>
            <w:r>
              <w:rPr>
                <w:noProof/>
                <w:webHidden/>
              </w:rPr>
            </w:r>
            <w:r>
              <w:rPr>
                <w:noProof/>
                <w:webHidden/>
              </w:rPr>
              <w:fldChar w:fldCharType="separate"/>
            </w:r>
            <w:r>
              <w:rPr>
                <w:noProof/>
                <w:webHidden/>
              </w:rPr>
              <w:t>4</w:t>
            </w:r>
            <w:r>
              <w:rPr>
                <w:noProof/>
                <w:webHidden/>
              </w:rPr>
              <w:fldChar w:fldCharType="end"/>
            </w:r>
          </w:hyperlink>
        </w:p>
        <w:p w14:paraId="3545ED20" w14:textId="1E8AE977" w:rsidR="00181EDE" w:rsidRDefault="00181EDE">
          <w:pPr>
            <w:pStyle w:val="ndice2"/>
            <w:tabs>
              <w:tab w:val="left" w:pos="880"/>
              <w:tab w:val="right" w:leader="dot" w:pos="8494"/>
            </w:tabs>
            <w:rPr>
              <w:rFonts w:eastAsiaTheme="minorEastAsia"/>
              <w:noProof/>
              <w:lang w:eastAsia="pt-PT"/>
            </w:rPr>
          </w:pPr>
          <w:hyperlink w:anchor="_Toc136820118" w:history="1">
            <w:r w:rsidRPr="0080643C">
              <w:rPr>
                <w:rStyle w:val="Hiperligao"/>
                <w:rFonts w:asciiTheme="minorBidi" w:hAnsiTheme="minorBidi"/>
                <w:noProof/>
              </w:rPr>
              <w:t>2.4.</w:t>
            </w:r>
            <w:r>
              <w:rPr>
                <w:rFonts w:eastAsiaTheme="minorEastAsia"/>
                <w:noProof/>
                <w:lang w:eastAsia="pt-PT"/>
              </w:rPr>
              <w:tab/>
            </w:r>
            <w:r w:rsidRPr="0080643C">
              <w:rPr>
                <w:rStyle w:val="Hiperligao"/>
                <w:rFonts w:asciiTheme="minorBidi" w:hAnsiTheme="minorBidi"/>
                <w:noProof/>
              </w:rPr>
              <w:t>Transformação</w:t>
            </w:r>
            <w:r>
              <w:rPr>
                <w:noProof/>
                <w:webHidden/>
              </w:rPr>
              <w:tab/>
            </w:r>
            <w:r>
              <w:rPr>
                <w:noProof/>
                <w:webHidden/>
              </w:rPr>
              <w:fldChar w:fldCharType="begin"/>
            </w:r>
            <w:r>
              <w:rPr>
                <w:noProof/>
                <w:webHidden/>
              </w:rPr>
              <w:instrText xml:space="preserve"> PAGEREF _Toc136820118 \h </w:instrText>
            </w:r>
            <w:r>
              <w:rPr>
                <w:noProof/>
                <w:webHidden/>
              </w:rPr>
            </w:r>
            <w:r>
              <w:rPr>
                <w:noProof/>
                <w:webHidden/>
              </w:rPr>
              <w:fldChar w:fldCharType="separate"/>
            </w:r>
            <w:r>
              <w:rPr>
                <w:noProof/>
                <w:webHidden/>
              </w:rPr>
              <w:t>4</w:t>
            </w:r>
            <w:r>
              <w:rPr>
                <w:noProof/>
                <w:webHidden/>
              </w:rPr>
              <w:fldChar w:fldCharType="end"/>
            </w:r>
          </w:hyperlink>
        </w:p>
        <w:p w14:paraId="56A6B074" w14:textId="0E4879A8" w:rsidR="00181EDE" w:rsidRDefault="00181EDE">
          <w:pPr>
            <w:pStyle w:val="ndice2"/>
            <w:tabs>
              <w:tab w:val="left" w:pos="880"/>
              <w:tab w:val="right" w:leader="dot" w:pos="8494"/>
            </w:tabs>
            <w:rPr>
              <w:rFonts w:eastAsiaTheme="minorEastAsia"/>
              <w:noProof/>
              <w:lang w:eastAsia="pt-PT"/>
            </w:rPr>
          </w:pPr>
          <w:hyperlink w:anchor="_Toc136820119" w:history="1">
            <w:r w:rsidRPr="0080643C">
              <w:rPr>
                <w:rStyle w:val="Hiperligao"/>
                <w:rFonts w:asciiTheme="minorBidi" w:hAnsiTheme="minorBidi"/>
                <w:noProof/>
              </w:rPr>
              <w:t>2.5.</w:t>
            </w:r>
            <w:r>
              <w:rPr>
                <w:rFonts w:eastAsiaTheme="minorEastAsia"/>
                <w:noProof/>
                <w:lang w:eastAsia="pt-PT"/>
              </w:rPr>
              <w:tab/>
            </w:r>
            <w:r w:rsidRPr="0080643C">
              <w:rPr>
                <w:rStyle w:val="Hiperligao"/>
                <w:rFonts w:asciiTheme="minorBidi" w:hAnsiTheme="minorBidi"/>
                <w:noProof/>
              </w:rPr>
              <w:t>Organização</w:t>
            </w:r>
            <w:r>
              <w:rPr>
                <w:noProof/>
                <w:webHidden/>
              </w:rPr>
              <w:tab/>
            </w:r>
            <w:r>
              <w:rPr>
                <w:noProof/>
                <w:webHidden/>
              </w:rPr>
              <w:fldChar w:fldCharType="begin"/>
            </w:r>
            <w:r>
              <w:rPr>
                <w:noProof/>
                <w:webHidden/>
              </w:rPr>
              <w:instrText xml:space="preserve"> PAGEREF _Toc136820119 \h </w:instrText>
            </w:r>
            <w:r>
              <w:rPr>
                <w:noProof/>
                <w:webHidden/>
              </w:rPr>
            </w:r>
            <w:r>
              <w:rPr>
                <w:noProof/>
                <w:webHidden/>
              </w:rPr>
              <w:fldChar w:fldCharType="separate"/>
            </w:r>
            <w:r>
              <w:rPr>
                <w:noProof/>
                <w:webHidden/>
              </w:rPr>
              <w:t>5</w:t>
            </w:r>
            <w:r>
              <w:rPr>
                <w:noProof/>
                <w:webHidden/>
              </w:rPr>
              <w:fldChar w:fldCharType="end"/>
            </w:r>
          </w:hyperlink>
        </w:p>
        <w:p w14:paraId="53CC2516" w14:textId="5EC9882E" w:rsidR="00181EDE" w:rsidRDefault="00181EDE">
          <w:pPr>
            <w:pStyle w:val="ndice1"/>
            <w:tabs>
              <w:tab w:val="left" w:pos="440"/>
              <w:tab w:val="right" w:leader="dot" w:pos="8494"/>
            </w:tabs>
            <w:rPr>
              <w:rFonts w:eastAsiaTheme="minorEastAsia"/>
              <w:noProof/>
              <w:lang w:eastAsia="pt-PT"/>
            </w:rPr>
          </w:pPr>
          <w:hyperlink w:anchor="_Toc136820120" w:history="1">
            <w:r w:rsidRPr="0080643C">
              <w:rPr>
                <w:rStyle w:val="Hiperligao"/>
                <w:rFonts w:ascii="Arial" w:hAnsi="Arial" w:cs="Arial"/>
                <w:noProof/>
              </w:rPr>
              <w:t>3.</w:t>
            </w:r>
            <w:r>
              <w:rPr>
                <w:rFonts w:eastAsiaTheme="minorEastAsia"/>
                <w:noProof/>
                <w:lang w:eastAsia="pt-PT"/>
              </w:rPr>
              <w:tab/>
            </w:r>
            <w:r w:rsidRPr="0080643C">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_Toc136820120 \h </w:instrText>
            </w:r>
            <w:r>
              <w:rPr>
                <w:noProof/>
                <w:webHidden/>
              </w:rPr>
            </w:r>
            <w:r>
              <w:rPr>
                <w:noProof/>
                <w:webHidden/>
              </w:rPr>
              <w:fldChar w:fldCharType="separate"/>
            </w:r>
            <w:r>
              <w:rPr>
                <w:noProof/>
                <w:webHidden/>
              </w:rPr>
              <w:t>6</w:t>
            </w:r>
            <w:r>
              <w:rPr>
                <w:noProof/>
                <w:webHidden/>
              </w:rPr>
              <w:fldChar w:fldCharType="end"/>
            </w:r>
          </w:hyperlink>
        </w:p>
        <w:p w14:paraId="59B799C1" w14:textId="2368A4DE" w:rsidR="00181EDE" w:rsidRDefault="00181EDE">
          <w:pPr>
            <w:pStyle w:val="ndice2"/>
            <w:tabs>
              <w:tab w:val="left" w:pos="660"/>
              <w:tab w:val="right" w:leader="dot" w:pos="8494"/>
            </w:tabs>
            <w:rPr>
              <w:rFonts w:eastAsiaTheme="minorEastAsia"/>
              <w:noProof/>
              <w:lang w:eastAsia="pt-PT"/>
            </w:rPr>
          </w:pPr>
          <w:hyperlink w:anchor="_Toc136820121"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Estatística descritiva</w:t>
            </w:r>
            <w:r>
              <w:rPr>
                <w:noProof/>
                <w:webHidden/>
              </w:rPr>
              <w:tab/>
            </w:r>
            <w:r>
              <w:rPr>
                <w:noProof/>
                <w:webHidden/>
              </w:rPr>
              <w:fldChar w:fldCharType="begin"/>
            </w:r>
            <w:r>
              <w:rPr>
                <w:noProof/>
                <w:webHidden/>
              </w:rPr>
              <w:instrText xml:space="preserve"> PAGEREF _Toc136820121 \h </w:instrText>
            </w:r>
            <w:r>
              <w:rPr>
                <w:noProof/>
                <w:webHidden/>
              </w:rPr>
            </w:r>
            <w:r>
              <w:rPr>
                <w:noProof/>
                <w:webHidden/>
              </w:rPr>
              <w:fldChar w:fldCharType="separate"/>
            </w:r>
            <w:r>
              <w:rPr>
                <w:noProof/>
                <w:webHidden/>
              </w:rPr>
              <w:t>6</w:t>
            </w:r>
            <w:r>
              <w:rPr>
                <w:noProof/>
                <w:webHidden/>
              </w:rPr>
              <w:fldChar w:fldCharType="end"/>
            </w:r>
          </w:hyperlink>
        </w:p>
        <w:p w14:paraId="73925601" w14:textId="7E14173B" w:rsidR="00181EDE" w:rsidRDefault="00181EDE">
          <w:pPr>
            <w:pStyle w:val="ndice2"/>
            <w:tabs>
              <w:tab w:val="left" w:pos="660"/>
              <w:tab w:val="right" w:leader="dot" w:pos="8494"/>
            </w:tabs>
            <w:rPr>
              <w:rFonts w:eastAsiaTheme="minorEastAsia"/>
              <w:noProof/>
              <w:lang w:eastAsia="pt-PT"/>
            </w:rPr>
          </w:pPr>
          <w:hyperlink w:anchor="_Toc136820122"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Análise de correlação</w:t>
            </w:r>
            <w:r>
              <w:rPr>
                <w:noProof/>
                <w:webHidden/>
              </w:rPr>
              <w:tab/>
            </w:r>
            <w:r>
              <w:rPr>
                <w:noProof/>
                <w:webHidden/>
              </w:rPr>
              <w:fldChar w:fldCharType="begin"/>
            </w:r>
            <w:r>
              <w:rPr>
                <w:noProof/>
                <w:webHidden/>
              </w:rPr>
              <w:instrText xml:space="preserve"> PAGEREF _Toc136820122 \h </w:instrText>
            </w:r>
            <w:r>
              <w:rPr>
                <w:noProof/>
                <w:webHidden/>
              </w:rPr>
            </w:r>
            <w:r>
              <w:rPr>
                <w:noProof/>
                <w:webHidden/>
              </w:rPr>
              <w:fldChar w:fldCharType="separate"/>
            </w:r>
            <w:r>
              <w:rPr>
                <w:noProof/>
                <w:webHidden/>
              </w:rPr>
              <w:t>6</w:t>
            </w:r>
            <w:r>
              <w:rPr>
                <w:noProof/>
                <w:webHidden/>
              </w:rPr>
              <w:fldChar w:fldCharType="end"/>
            </w:r>
          </w:hyperlink>
        </w:p>
        <w:p w14:paraId="4FFA5CD9" w14:textId="203B4C40" w:rsidR="00181EDE" w:rsidRDefault="00181EDE">
          <w:pPr>
            <w:pStyle w:val="ndice2"/>
            <w:tabs>
              <w:tab w:val="left" w:pos="660"/>
              <w:tab w:val="right" w:leader="dot" w:pos="8494"/>
            </w:tabs>
            <w:rPr>
              <w:rFonts w:eastAsiaTheme="minorEastAsia"/>
              <w:noProof/>
              <w:lang w:eastAsia="pt-PT"/>
            </w:rPr>
          </w:pPr>
          <w:hyperlink w:anchor="_Toc136820123"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Regressão</w:t>
            </w:r>
            <w:r>
              <w:rPr>
                <w:noProof/>
                <w:webHidden/>
              </w:rPr>
              <w:tab/>
            </w:r>
            <w:r>
              <w:rPr>
                <w:noProof/>
                <w:webHidden/>
              </w:rPr>
              <w:fldChar w:fldCharType="begin"/>
            </w:r>
            <w:r>
              <w:rPr>
                <w:noProof/>
                <w:webHidden/>
              </w:rPr>
              <w:instrText xml:space="preserve"> PAGEREF _Toc136820123 \h </w:instrText>
            </w:r>
            <w:r>
              <w:rPr>
                <w:noProof/>
                <w:webHidden/>
              </w:rPr>
            </w:r>
            <w:r>
              <w:rPr>
                <w:noProof/>
                <w:webHidden/>
              </w:rPr>
              <w:fldChar w:fldCharType="separate"/>
            </w:r>
            <w:r>
              <w:rPr>
                <w:noProof/>
                <w:webHidden/>
              </w:rPr>
              <w:t>7</w:t>
            </w:r>
            <w:r>
              <w:rPr>
                <w:noProof/>
                <w:webHidden/>
              </w:rPr>
              <w:fldChar w:fldCharType="end"/>
            </w:r>
          </w:hyperlink>
        </w:p>
        <w:p w14:paraId="52C8CDAB" w14:textId="598F29D1" w:rsidR="00181EDE" w:rsidRDefault="00181EDE">
          <w:pPr>
            <w:pStyle w:val="ndice2"/>
            <w:tabs>
              <w:tab w:val="left" w:pos="660"/>
              <w:tab w:val="right" w:leader="dot" w:pos="8494"/>
            </w:tabs>
            <w:rPr>
              <w:rFonts w:eastAsiaTheme="minorEastAsia"/>
              <w:noProof/>
              <w:lang w:eastAsia="pt-PT"/>
            </w:rPr>
          </w:pPr>
          <w:hyperlink w:anchor="_Toc136820124"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Clusterização</w:t>
            </w:r>
            <w:r>
              <w:rPr>
                <w:noProof/>
                <w:webHidden/>
              </w:rPr>
              <w:tab/>
            </w:r>
            <w:r>
              <w:rPr>
                <w:noProof/>
                <w:webHidden/>
              </w:rPr>
              <w:fldChar w:fldCharType="begin"/>
            </w:r>
            <w:r>
              <w:rPr>
                <w:noProof/>
                <w:webHidden/>
              </w:rPr>
              <w:instrText xml:space="preserve"> PAGEREF _Toc136820124 \h </w:instrText>
            </w:r>
            <w:r>
              <w:rPr>
                <w:noProof/>
                <w:webHidden/>
              </w:rPr>
            </w:r>
            <w:r>
              <w:rPr>
                <w:noProof/>
                <w:webHidden/>
              </w:rPr>
              <w:fldChar w:fldCharType="separate"/>
            </w:r>
            <w:r>
              <w:rPr>
                <w:noProof/>
                <w:webHidden/>
              </w:rPr>
              <w:t>7</w:t>
            </w:r>
            <w:r>
              <w:rPr>
                <w:noProof/>
                <w:webHidden/>
              </w:rPr>
              <w:fldChar w:fldCharType="end"/>
            </w:r>
          </w:hyperlink>
        </w:p>
        <w:p w14:paraId="7C86F4FB" w14:textId="77D4C443" w:rsidR="00181EDE" w:rsidRDefault="00181EDE">
          <w:pPr>
            <w:pStyle w:val="ndice2"/>
            <w:tabs>
              <w:tab w:val="left" w:pos="660"/>
              <w:tab w:val="right" w:leader="dot" w:pos="8494"/>
            </w:tabs>
            <w:rPr>
              <w:rFonts w:eastAsiaTheme="minorEastAsia"/>
              <w:noProof/>
              <w:lang w:eastAsia="pt-PT"/>
            </w:rPr>
          </w:pPr>
          <w:hyperlink w:anchor="_Toc136820125"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Técnicas de projeção</w:t>
            </w:r>
            <w:r>
              <w:rPr>
                <w:noProof/>
                <w:webHidden/>
              </w:rPr>
              <w:tab/>
            </w:r>
            <w:r>
              <w:rPr>
                <w:noProof/>
                <w:webHidden/>
              </w:rPr>
              <w:fldChar w:fldCharType="begin"/>
            </w:r>
            <w:r>
              <w:rPr>
                <w:noProof/>
                <w:webHidden/>
              </w:rPr>
              <w:instrText xml:space="preserve"> PAGEREF _Toc136820125 \h </w:instrText>
            </w:r>
            <w:r>
              <w:rPr>
                <w:noProof/>
                <w:webHidden/>
              </w:rPr>
            </w:r>
            <w:r>
              <w:rPr>
                <w:noProof/>
                <w:webHidden/>
              </w:rPr>
              <w:fldChar w:fldCharType="separate"/>
            </w:r>
            <w:r>
              <w:rPr>
                <w:noProof/>
                <w:webHidden/>
              </w:rPr>
              <w:t>7</w:t>
            </w:r>
            <w:r>
              <w:rPr>
                <w:noProof/>
                <w:webHidden/>
              </w:rPr>
              <w:fldChar w:fldCharType="end"/>
            </w:r>
          </w:hyperlink>
        </w:p>
        <w:p w14:paraId="6071358C" w14:textId="707EA93F" w:rsidR="00181EDE" w:rsidRDefault="00181EDE">
          <w:pPr>
            <w:pStyle w:val="ndice1"/>
            <w:tabs>
              <w:tab w:val="left" w:pos="440"/>
              <w:tab w:val="right" w:leader="dot" w:pos="8494"/>
            </w:tabs>
            <w:rPr>
              <w:rFonts w:eastAsiaTheme="minorEastAsia"/>
              <w:noProof/>
              <w:lang w:eastAsia="pt-PT"/>
            </w:rPr>
          </w:pPr>
          <w:hyperlink w:anchor="_Toc136820126" w:history="1">
            <w:r w:rsidRPr="0080643C">
              <w:rPr>
                <w:rStyle w:val="Hiperligao"/>
                <w:rFonts w:ascii="Arial" w:hAnsi="Arial" w:cs="Arial"/>
                <w:noProof/>
              </w:rPr>
              <w:t>4.</w:t>
            </w:r>
            <w:r>
              <w:rPr>
                <w:rFonts w:eastAsiaTheme="minorEastAsia"/>
                <w:noProof/>
                <w:lang w:eastAsia="pt-PT"/>
              </w:rPr>
              <w:tab/>
            </w:r>
            <w:r w:rsidRPr="0080643C">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_Toc136820126 \h </w:instrText>
            </w:r>
            <w:r>
              <w:rPr>
                <w:noProof/>
                <w:webHidden/>
              </w:rPr>
            </w:r>
            <w:r>
              <w:rPr>
                <w:noProof/>
                <w:webHidden/>
              </w:rPr>
              <w:fldChar w:fldCharType="separate"/>
            </w:r>
            <w:r>
              <w:rPr>
                <w:noProof/>
                <w:webHidden/>
              </w:rPr>
              <w:t>8</w:t>
            </w:r>
            <w:r>
              <w:rPr>
                <w:noProof/>
                <w:webHidden/>
              </w:rPr>
              <w:fldChar w:fldCharType="end"/>
            </w:r>
          </w:hyperlink>
        </w:p>
        <w:p w14:paraId="72201924" w14:textId="3D77BEA5" w:rsidR="00181EDE" w:rsidRDefault="00181EDE">
          <w:pPr>
            <w:pStyle w:val="ndice2"/>
            <w:tabs>
              <w:tab w:val="left" w:pos="660"/>
              <w:tab w:val="right" w:leader="dot" w:pos="8494"/>
            </w:tabs>
            <w:rPr>
              <w:rFonts w:eastAsiaTheme="minorEastAsia"/>
              <w:noProof/>
              <w:lang w:eastAsia="pt-PT"/>
            </w:rPr>
          </w:pPr>
          <w:hyperlink w:anchor="_Toc136820127"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Gráficos em linhas</w:t>
            </w:r>
            <w:r>
              <w:rPr>
                <w:noProof/>
                <w:webHidden/>
              </w:rPr>
              <w:tab/>
            </w:r>
            <w:r>
              <w:rPr>
                <w:noProof/>
                <w:webHidden/>
              </w:rPr>
              <w:fldChar w:fldCharType="begin"/>
            </w:r>
            <w:r>
              <w:rPr>
                <w:noProof/>
                <w:webHidden/>
              </w:rPr>
              <w:instrText xml:space="preserve"> PAGEREF _Toc136820127 \h </w:instrText>
            </w:r>
            <w:r>
              <w:rPr>
                <w:noProof/>
                <w:webHidden/>
              </w:rPr>
            </w:r>
            <w:r>
              <w:rPr>
                <w:noProof/>
                <w:webHidden/>
              </w:rPr>
              <w:fldChar w:fldCharType="separate"/>
            </w:r>
            <w:r>
              <w:rPr>
                <w:noProof/>
                <w:webHidden/>
              </w:rPr>
              <w:t>8</w:t>
            </w:r>
            <w:r>
              <w:rPr>
                <w:noProof/>
                <w:webHidden/>
              </w:rPr>
              <w:fldChar w:fldCharType="end"/>
            </w:r>
          </w:hyperlink>
        </w:p>
        <w:p w14:paraId="54717FC0" w14:textId="7FBE1818" w:rsidR="00181EDE" w:rsidRDefault="00181EDE">
          <w:pPr>
            <w:pStyle w:val="ndice2"/>
            <w:tabs>
              <w:tab w:val="left" w:pos="660"/>
              <w:tab w:val="right" w:leader="dot" w:pos="8494"/>
            </w:tabs>
            <w:rPr>
              <w:rFonts w:eastAsiaTheme="minorEastAsia"/>
              <w:noProof/>
              <w:lang w:eastAsia="pt-PT"/>
            </w:rPr>
          </w:pPr>
          <w:hyperlink w:anchor="_Toc136820128"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Gráficos de barras</w:t>
            </w:r>
            <w:r>
              <w:rPr>
                <w:noProof/>
                <w:webHidden/>
              </w:rPr>
              <w:tab/>
            </w:r>
            <w:r>
              <w:rPr>
                <w:noProof/>
                <w:webHidden/>
              </w:rPr>
              <w:fldChar w:fldCharType="begin"/>
            </w:r>
            <w:r>
              <w:rPr>
                <w:noProof/>
                <w:webHidden/>
              </w:rPr>
              <w:instrText xml:space="preserve"> PAGEREF _Toc136820128 \h </w:instrText>
            </w:r>
            <w:r>
              <w:rPr>
                <w:noProof/>
                <w:webHidden/>
              </w:rPr>
            </w:r>
            <w:r>
              <w:rPr>
                <w:noProof/>
                <w:webHidden/>
              </w:rPr>
              <w:fldChar w:fldCharType="separate"/>
            </w:r>
            <w:r>
              <w:rPr>
                <w:noProof/>
                <w:webHidden/>
              </w:rPr>
              <w:t>9</w:t>
            </w:r>
            <w:r>
              <w:rPr>
                <w:noProof/>
                <w:webHidden/>
              </w:rPr>
              <w:fldChar w:fldCharType="end"/>
            </w:r>
          </w:hyperlink>
        </w:p>
        <w:p w14:paraId="213EC464" w14:textId="65AC70D4" w:rsidR="00181EDE" w:rsidRDefault="00181EDE">
          <w:pPr>
            <w:pStyle w:val="ndice2"/>
            <w:tabs>
              <w:tab w:val="left" w:pos="660"/>
              <w:tab w:val="right" w:leader="dot" w:pos="8494"/>
            </w:tabs>
            <w:rPr>
              <w:rFonts w:eastAsiaTheme="minorEastAsia"/>
              <w:noProof/>
              <w:lang w:eastAsia="pt-PT"/>
            </w:rPr>
          </w:pPr>
          <w:hyperlink w:anchor="_Toc136820129"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Gráfico de dispersão</w:t>
            </w:r>
            <w:r>
              <w:rPr>
                <w:noProof/>
                <w:webHidden/>
              </w:rPr>
              <w:tab/>
            </w:r>
            <w:r>
              <w:rPr>
                <w:noProof/>
                <w:webHidden/>
              </w:rPr>
              <w:fldChar w:fldCharType="begin"/>
            </w:r>
            <w:r>
              <w:rPr>
                <w:noProof/>
                <w:webHidden/>
              </w:rPr>
              <w:instrText xml:space="preserve"> PAGEREF _Toc136820129 \h </w:instrText>
            </w:r>
            <w:r>
              <w:rPr>
                <w:noProof/>
                <w:webHidden/>
              </w:rPr>
            </w:r>
            <w:r>
              <w:rPr>
                <w:noProof/>
                <w:webHidden/>
              </w:rPr>
              <w:fldChar w:fldCharType="separate"/>
            </w:r>
            <w:r>
              <w:rPr>
                <w:noProof/>
                <w:webHidden/>
              </w:rPr>
              <w:t>9</w:t>
            </w:r>
            <w:r>
              <w:rPr>
                <w:noProof/>
                <w:webHidden/>
              </w:rPr>
              <w:fldChar w:fldCharType="end"/>
            </w:r>
          </w:hyperlink>
        </w:p>
        <w:p w14:paraId="0000E96D" w14:textId="419EBAB5" w:rsidR="00181EDE" w:rsidRDefault="00181EDE">
          <w:pPr>
            <w:pStyle w:val="ndice2"/>
            <w:tabs>
              <w:tab w:val="left" w:pos="660"/>
              <w:tab w:val="right" w:leader="dot" w:pos="8494"/>
            </w:tabs>
            <w:rPr>
              <w:rFonts w:eastAsiaTheme="minorEastAsia"/>
              <w:noProof/>
              <w:lang w:eastAsia="pt-PT"/>
            </w:rPr>
          </w:pPr>
          <w:hyperlink w:anchor="_Toc136820130"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Histograma</w:t>
            </w:r>
            <w:r>
              <w:rPr>
                <w:noProof/>
                <w:webHidden/>
              </w:rPr>
              <w:tab/>
            </w:r>
            <w:r>
              <w:rPr>
                <w:noProof/>
                <w:webHidden/>
              </w:rPr>
              <w:fldChar w:fldCharType="begin"/>
            </w:r>
            <w:r>
              <w:rPr>
                <w:noProof/>
                <w:webHidden/>
              </w:rPr>
              <w:instrText xml:space="preserve"> PAGEREF _Toc136820130 \h </w:instrText>
            </w:r>
            <w:r>
              <w:rPr>
                <w:noProof/>
                <w:webHidden/>
              </w:rPr>
            </w:r>
            <w:r>
              <w:rPr>
                <w:noProof/>
                <w:webHidden/>
              </w:rPr>
              <w:fldChar w:fldCharType="separate"/>
            </w:r>
            <w:r>
              <w:rPr>
                <w:noProof/>
                <w:webHidden/>
              </w:rPr>
              <w:t>10</w:t>
            </w:r>
            <w:r>
              <w:rPr>
                <w:noProof/>
                <w:webHidden/>
              </w:rPr>
              <w:fldChar w:fldCharType="end"/>
            </w:r>
          </w:hyperlink>
        </w:p>
        <w:p w14:paraId="3E07BDCF" w14:textId="3A159A8D" w:rsidR="00181EDE" w:rsidRDefault="00181EDE">
          <w:pPr>
            <w:pStyle w:val="ndice2"/>
            <w:tabs>
              <w:tab w:val="left" w:pos="660"/>
              <w:tab w:val="right" w:leader="dot" w:pos="8494"/>
            </w:tabs>
            <w:rPr>
              <w:rFonts w:eastAsiaTheme="minorEastAsia"/>
              <w:noProof/>
              <w:lang w:eastAsia="pt-PT"/>
            </w:rPr>
          </w:pPr>
          <w:hyperlink w:anchor="_Toc136820131"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Caixa de bigodes</w:t>
            </w:r>
            <w:r>
              <w:rPr>
                <w:noProof/>
                <w:webHidden/>
              </w:rPr>
              <w:tab/>
            </w:r>
            <w:r>
              <w:rPr>
                <w:noProof/>
                <w:webHidden/>
              </w:rPr>
              <w:fldChar w:fldCharType="begin"/>
            </w:r>
            <w:r>
              <w:rPr>
                <w:noProof/>
                <w:webHidden/>
              </w:rPr>
              <w:instrText xml:space="preserve"> PAGEREF _Toc136820131 \h </w:instrText>
            </w:r>
            <w:r>
              <w:rPr>
                <w:noProof/>
                <w:webHidden/>
              </w:rPr>
            </w:r>
            <w:r>
              <w:rPr>
                <w:noProof/>
                <w:webHidden/>
              </w:rPr>
              <w:fldChar w:fldCharType="separate"/>
            </w:r>
            <w:r>
              <w:rPr>
                <w:noProof/>
                <w:webHidden/>
              </w:rPr>
              <w:t>11</w:t>
            </w:r>
            <w:r>
              <w:rPr>
                <w:noProof/>
                <w:webHidden/>
              </w:rPr>
              <w:fldChar w:fldCharType="end"/>
            </w:r>
          </w:hyperlink>
        </w:p>
        <w:p w14:paraId="4A09856B" w14:textId="440D0B4A" w:rsidR="00181EDE" w:rsidRDefault="00181EDE">
          <w:pPr>
            <w:pStyle w:val="ndice2"/>
            <w:tabs>
              <w:tab w:val="left" w:pos="660"/>
              <w:tab w:val="right" w:leader="dot" w:pos="8494"/>
            </w:tabs>
            <w:rPr>
              <w:rFonts w:eastAsiaTheme="minorEastAsia"/>
              <w:noProof/>
              <w:lang w:eastAsia="pt-PT"/>
            </w:rPr>
          </w:pPr>
          <w:hyperlink w:anchor="_Toc136820132" w:history="1">
            <w:r w:rsidRPr="0080643C">
              <w:rPr>
                <w:rStyle w:val="Hiperligao"/>
                <w:rFonts w:ascii="Symbol" w:hAnsi="Symbol"/>
                <w:noProof/>
              </w:rPr>
              <w:t></w:t>
            </w:r>
            <w:r>
              <w:rPr>
                <w:rFonts w:eastAsiaTheme="minorEastAsia"/>
                <w:noProof/>
                <w:lang w:eastAsia="pt-PT"/>
              </w:rPr>
              <w:tab/>
            </w:r>
            <w:r w:rsidRPr="0080643C">
              <w:rPr>
                <w:rStyle w:val="Hiperligao"/>
                <w:rFonts w:asciiTheme="minorBidi" w:hAnsiTheme="minorBidi"/>
                <w:noProof/>
              </w:rPr>
              <w:t>Gráfico de Bolhas</w:t>
            </w:r>
            <w:r>
              <w:rPr>
                <w:noProof/>
                <w:webHidden/>
              </w:rPr>
              <w:tab/>
            </w:r>
            <w:r>
              <w:rPr>
                <w:noProof/>
                <w:webHidden/>
              </w:rPr>
              <w:fldChar w:fldCharType="begin"/>
            </w:r>
            <w:r>
              <w:rPr>
                <w:noProof/>
                <w:webHidden/>
              </w:rPr>
              <w:instrText xml:space="preserve"> PAGEREF _Toc136820132 \h </w:instrText>
            </w:r>
            <w:r>
              <w:rPr>
                <w:noProof/>
                <w:webHidden/>
              </w:rPr>
            </w:r>
            <w:r>
              <w:rPr>
                <w:noProof/>
                <w:webHidden/>
              </w:rPr>
              <w:fldChar w:fldCharType="separate"/>
            </w:r>
            <w:r>
              <w:rPr>
                <w:noProof/>
                <w:webHidden/>
              </w:rPr>
              <w:t>11</w:t>
            </w:r>
            <w:r>
              <w:rPr>
                <w:noProof/>
                <w:webHidden/>
              </w:rPr>
              <w:fldChar w:fldCharType="end"/>
            </w:r>
          </w:hyperlink>
        </w:p>
        <w:p w14:paraId="6A502B9E" w14:textId="44D08D5F" w:rsidR="00181EDE" w:rsidRDefault="00181EDE">
          <w:pPr>
            <w:pStyle w:val="ndice1"/>
            <w:tabs>
              <w:tab w:val="left" w:pos="440"/>
              <w:tab w:val="right" w:leader="dot" w:pos="8494"/>
            </w:tabs>
            <w:rPr>
              <w:rFonts w:eastAsiaTheme="minorEastAsia"/>
              <w:noProof/>
              <w:lang w:eastAsia="pt-PT"/>
            </w:rPr>
          </w:pPr>
          <w:hyperlink w:anchor="_Toc136820133" w:history="1">
            <w:r w:rsidRPr="0080643C">
              <w:rPr>
                <w:rStyle w:val="Hiperligao"/>
                <w:rFonts w:ascii="Arial" w:hAnsi="Arial" w:cs="Arial"/>
                <w:noProof/>
              </w:rPr>
              <w:t>5.</w:t>
            </w:r>
            <w:r>
              <w:rPr>
                <w:rFonts w:eastAsiaTheme="minorEastAsia"/>
                <w:noProof/>
                <w:lang w:eastAsia="pt-PT"/>
              </w:rPr>
              <w:tab/>
            </w:r>
            <w:r w:rsidRPr="0080643C">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_Toc136820133 \h </w:instrText>
            </w:r>
            <w:r>
              <w:rPr>
                <w:noProof/>
                <w:webHidden/>
              </w:rPr>
            </w:r>
            <w:r>
              <w:rPr>
                <w:noProof/>
                <w:webHidden/>
              </w:rPr>
              <w:fldChar w:fldCharType="separate"/>
            </w:r>
            <w:r>
              <w:rPr>
                <w:noProof/>
                <w:webHidden/>
              </w:rPr>
              <w:t>13</w:t>
            </w:r>
            <w:r>
              <w:rPr>
                <w:noProof/>
                <w:webHidden/>
              </w:rPr>
              <w:fldChar w:fldCharType="end"/>
            </w:r>
          </w:hyperlink>
        </w:p>
        <w:p w14:paraId="20A62CC2" w14:textId="4CF3BFBD" w:rsidR="00181EDE" w:rsidRDefault="00181EDE">
          <w:pPr>
            <w:pStyle w:val="ndice1"/>
            <w:tabs>
              <w:tab w:val="left" w:pos="440"/>
              <w:tab w:val="right" w:leader="dot" w:pos="8494"/>
            </w:tabs>
            <w:rPr>
              <w:rFonts w:eastAsiaTheme="minorEastAsia"/>
              <w:noProof/>
              <w:lang w:eastAsia="pt-PT"/>
            </w:rPr>
          </w:pPr>
          <w:hyperlink w:anchor="_Toc136820134" w:history="1">
            <w:r w:rsidRPr="0080643C">
              <w:rPr>
                <w:rStyle w:val="Hiperligao"/>
                <w:rFonts w:ascii="Arial" w:hAnsi="Arial" w:cs="Arial"/>
                <w:noProof/>
              </w:rPr>
              <w:t>6.</w:t>
            </w:r>
            <w:r>
              <w:rPr>
                <w:rFonts w:eastAsiaTheme="minorEastAsia"/>
                <w:noProof/>
                <w:lang w:eastAsia="pt-PT"/>
              </w:rPr>
              <w:tab/>
            </w:r>
            <w:r w:rsidRPr="0080643C">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_Toc136820134 \h </w:instrText>
            </w:r>
            <w:r>
              <w:rPr>
                <w:noProof/>
                <w:webHidden/>
              </w:rPr>
            </w:r>
            <w:r>
              <w:rPr>
                <w:noProof/>
                <w:webHidden/>
              </w:rPr>
              <w:fldChar w:fldCharType="separate"/>
            </w:r>
            <w:r>
              <w:rPr>
                <w:noProof/>
                <w:webHidden/>
              </w:rPr>
              <w:t>14</w:t>
            </w:r>
            <w:r>
              <w:rPr>
                <w:noProof/>
                <w:webHidden/>
              </w:rPr>
              <w:fldChar w:fldCharType="end"/>
            </w:r>
          </w:hyperlink>
        </w:p>
        <w:p w14:paraId="220FD895" w14:textId="348EA35B" w:rsidR="00181EDE" w:rsidRDefault="00181EDE">
          <w:pPr>
            <w:pStyle w:val="ndice1"/>
            <w:tabs>
              <w:tab w:val="left" w:pos="440"/>
              <w:tab w:val="right" w:leader="dot" w:pos="8494"/>
            </w:tabs>
            <w:rPr>
              <w:rFonts w:eastAsiaTheme="minorEastAsia"/>
              <w:noProof/>
              <w:lang w:eastAsia="pt-PT"/>
            </w:rPr>
          </w:pPr>
          <w:hyperlink w:anchor="_Toc136820135" w:history="1">
            <w:r w:rsidRPr="0080643C">
              <w:rPr>
                <w:rStyle w:val="Hiperligao"/>
                <w:rFonts w:ascii="Arial" w:hAnsi="Arial" w:cs="Arial"/>
                <w:noProof/>
              </w:rPr>
              <w:t>7.</w:t>
            </w:r>
            <w:r>
              <w:rPr>
                <w:rFonts w:eastAsiaTheme="minorEastAsia"/>
                <w:noProof/>
                <w:lang w:eastAsia="pt-PT"/>
              </w:rPr>
              <w:tab/>
            </w:r>
            <w:r w:rsidRPr="0080643C">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_Toc136820135 \h </w:instrText>
            </w:r>
            <w:r>
              <w:rPr>
                <w:noProof/>
                <w:webHidden/>
              </w:rPr>
            </w:r>
            <w:r>
              <w:rPr>
                <w:noProof/>
                <w:webHidden/>
              </w:rPr>
              <w:fldChar w:fldCharType="separate"/>
            </w:r>
            <w:r>
              <w:rPr>
                <w:noProof/>
                <w:webHidden/>
              </w:rPr>
              <w:t>16</w:t>
            </w:r>
            <w:r>
              <w:rPr>
                <w:noProof/>
                <w:webHidden/>
              </w:rPr>
              <w:fldChar w:fldCharType="end"/>
            </w:r>
          </w:hyperlink>
        </w:p>
        <w:p w14:paraId="54F49841" w14:textId="1F0F2625" w:rsidR="00181EDE" w:rsidRDefault="00181EDE">
          <w:pPr>
            <w:pStyle w:val="ndice2"/>
            <w:tabs>
              <w:tab w:val="left" w:pos="880"/>
              <w:tab w:val="right" w:leader="dot" w:pos="8494"/>
            </w:tabs>
            <w:rPr>
              <w:rFonts w:eastAsiaTheme="minorEastAsia"/>
              <w:noProof/>
              <w:lang w:eastAsia="pt-PT"/>
            </w:rPr>
          </w:pPr>
          <w:hyperlink w:anchor="_Toc136820136" w:history="1">
            <w:r w:rsidRPr="0080643C">
              <w:rPr>
                <w:rStyle w:val="Hiperligao"/>
                <w:rFonts w:asciiTheme="minorBidi" w:hAnsiTheme="minorBidi"/>
                <w:noProof/>
              </w:rPr>
              <w:t>7.1.</w:t>
            </w:r>
            <w:r>
              <w:rPr>
                <w:rFonts w:eastAsiaTheme="minorEastAsia"/>
                <w:noProof/>
                <w:lang w:eastAsia="pt-PT"/>
              </w:rPr>
              <w:tab/>
            </w:r>
            <w:r w:rsidRPr="0080643C">
              <w:rPr>
                <w:rStyle w:val="Hiperligao"/>
                <w:rFonts w:asciiTheme="minorBidi" w:hAnsiTheme="minorBidi"/>
                <w:noProof/>
              </w:rPr>
              <w:t>Desafios</w:t>
            </w:r>
            <w:r>
              <w:rPr>
                <w:noProof/>
                <w:webHidden/>
              </w:rPr>
              <w:tab/>
            </w:r>
            <w:r>
              <w:rPr>
                <w:noProof/>
                <w:webHidden/>
              </w:rPr>
              <w:fldChar w:fldCharType="begin"/>
            </w:r>
            <w:r>
              <w:rPr>
                <w:noProof/>
                <w:webHidden/>
              </w:rPr>
              <w:instrText xml:space="preserve"> PAGEREF _Toc136820136 \h </w:instrText>
            </w:r>
            <w:r>
              <w:rPr>
                <w:noProof/>
                <w:webHidden/>
              </w:rPr>
            </w:r>
            <w:r>
              <w:rPr>
                <w:noProof/>
                <w:webHidden/>
              </w:rPr>
              <w:fldChar w:fldCharType="separate"/>
            </w:r>
            <w:r>
              <w:rPr>
                <w:noProof/>
                <w:webHidden/>
              </w:rPr>
              <w:t>16</w:t>
            </w:r>
            <w:r>
              <w:rPr>
                <w:noProof/>
                <w:webHidden/>
              </w:rPr>
              <w:fldChar w:fldCharType="end"/>
            </w:r>
          </w:hyperlink>
        </w:p>
        <w:p w14:paraId="4681E46F" w14:textId="00655DC7" w:rsidR="00181EDE" w:rsidRDefault="00181EDE">
          <w:pPr>
            <w:pStyle w:val="ndice1"/>
            <w:tabs>
              <w:tab w:val="left" w:pos="440"/>
              <w:tab w:val="right" w:leader="dot" w:pos="8494"/>
            </w:tabs>
            <w:rPr>
              <w:rFonts w:eastAsiaTheme="minorEastAsia"/>
              <w:noProof/>
              <w:lang w:eastAsia="pt-PT"/>
            </w:rPr>
          </w:pPr>
          <w:hyperlink w:anchor="_Toc136820137" w:history="1">
            <w:r w:rsidRPr="0080643C">
              <w:rPr>
                <w:rStyle w:val="Hiperligao"/>
                <w:rFonts w:ascii="Arial" w:hAnsi="Arial" w:cs="Arial"/>
                <w:noProof/>
              </w:rPr>
              <w:t>8.</w:t>
            </w:r>
            <w:r>
              <w:rPr>
                <w:rFonts w:eastAsiaTheme="minorEastAsia"/>
                <w:noProof/>
                <w:lang w:eastAsia="pt-PT"/>
              </w:rPr>
              <w:tab/>
            </w:r>
            <w:r w:rsidRPr="0080643C">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_Toc136820137 \h </w:instrText>
            </w:r>
            <w:r>
              <w:rPr>
                <w:noProof/>
                <w:webHidden/>
              </w:rPr>
            </w:r>
            <w:r>
              <w:rPr>
                <w:noProof/>
                <w:webHidden/>
              </w:rPr>
              <w:fldChar w:fldCharType="separate"/>
            </w:r>
            <w:r>
              <w:rPr>
                <w:noProof/>
                <w:webHidden/>
              </w:rPr>
              <w:t>18</w:t>
            </w:r>
            <w:r>
              <w:rPr>
                <w:noProof/>
                <w:webHidden/>
              </w:rPr>
              <w:fldChar w:fldCharType="end"/>
            </w:r>
          </w:hyperlink>
        </w:p>
        <w:p w14:paraId="0025429B" w14:textId="132772DA" w:rsidR="00181EDE" w:rsidRDefault="00181EDE">
          <w:pPr>
            <w:pStyle w:val="ndice1"/>
            <w:tabs>
              <w:tab w:val="left" w:pos="440"/>
              <w:tab w:val="right" w:leader="dot" w:pos="8494"/>
            </w:tabs>
            <w:rPr>
              <w:rFonts w:eastAsiaTheme="minorEastAsia"/>
              <w:noProof/>
              <w:lang w:eastAsia="pt-PT"/>
            </w:rPr>
          </w:pPr>
          <w:hyperlink w:anchor="_Toc136820138" w:history="1">
            <w:r w:rsidRPr="0080643C">
              <w:rPr>
                <w:rStyle w:val="Hiperligao"/>
                <w:rFonts w:ascii="Arial" w:hAnsi="Arial" w:cs="Arial"/>
                <w:noProof/>
              </w:rPr>
              <w:t>9.</w:t>
            </w:r>
            <w:r>
              <w:rPr>
                <w:rFonts w:eastAsiaTheme="minorEastAsia"/>
                <w:noProof/>
                <w:lang w:eastAsia="pt-PT"/>
              </w:rPr>
              <w:tab/>
            </w:r>
            <w:r w:rsidRPr="0080643C">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_Toc136820138 \h </w:instrText>
            </w:r>
            <w:r>
              <w:rPr>
                <w:noProof/>
                <w:webHidden/>
              </w:rPr>
            </w:r>
            <w:r>
              <w:rPr>
                <w:noProof/>
                <w:webHidden/>
              </w:rPr>
              <w:fldChar w:fldCharType="separate"/>
            </w:r>
            <w:r>
              <w:rPr>
                <w:noProof/>
                <w:webHidden/>
              </w:rPr>
              <w:t>19</w:t>
            </w:r>
            <w:r>
              <w:rPr>
                <w:noProof/>
                <w:webHidden/>
              </w:rPr>
              <w:fldChar w:fldCharType="end"/>
            </w:r>
          </w:hyperlink>
        </w:p>
        <w:p w14:paraId="6CB33059" w14:textId="3078E457"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4826A9ED" w14:textId="072BED9E" w:rsidR="00956BC1" w:rsidRPr="0089576C" w:rsidRDefault="00956BC1" w:rsidP="006207EC">
      <w:pPr>
        <w:pStyle w:val="Ttulo1"/>
        <w:numPr>
          <w:ilvl w:val="0"/>
          <w:numId w:val="22"/>
        </w:numPr>
        <w:spacing w:line="360" w:lineRule="auto"/>
        <w:jc w:val="both"/>
        <w:rPr>
          <w:rFonts w:asciiTheme="minorBidi" w:hAnsiTheme="minorBidi"/>
          <w:color w:val="auto"/>
        </w:rPr>
      </w:pPr>
      <w:bookmarkStart w:id="1" w:name="_Toc136820113"/>
      <w:r w:rsidRPr="0089576C">
        <w:rPr>
          <w:rFonts w:asciiTheme="minorBidi" w:hAnsiTheme="minorBidi" w:cstheme="minorBidi"/>
          <w:color w:val="auto"/>
        </w:rPr>
        <w:lastRenderedPageBreak/>
        <w:t>Introdução</w:t>
      </w:r>
      <w:bookmarkEnd w:id="1"/>
    </w:p>
    <w:p w14:paraId="47D0CE44" w14:textId="77777777" w:rsidR="00754B70" w:rsidRDefault="00457BB2" w:rsidP="00754B70">
      <w:pPr>
        <w:keepNext/>
        <w:spacing w:line="360" w:lineRule="auto"/>
        <w:ind w:firstLine="360"/>
        <w:jc w:val="both"/>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xml:space="preserve">, por vezes extremamente complexa, tanto pela sua estrutura como pela sua quantidade, como referido anteriormente, de forma transparente.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r w:rsidR="00FB0418" w:rsidRPr="00FB0418">
        <w:rPr>
          <w:rFonts w:asciiTheme="minorBidi" w:hAnsiTheme="minorBidi"/>
          <w:noProof/>
        </w:rPr>
        <w:drawing>
          <wp:inline distT="0" distB="0" distL="0" distR="0" wp14:anchorId="50600D2A" wp14:editId="5827B917">
            <wp:extent cx="5400040" cy="1724025"/>
            <wp:effectExtent l="0" t="0" r="0" b="952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rotWithShape="1">
                    <a:blip r:embed="rId9"/>
                    <a:srcRect t="8414" b="6980"/>
                    <a:stretch/>
                  </pic:blipFill>
                  <pic:spPr bwMode="auto">
                    <a:xfrm>
                      <a:off x="0" y="0"/>
                      <a:ext cx="5400040" cy="1724025"/>
                    </a:xfrm>
                    <a:prstGeom prst="rect">
                      <a:avLst/>
                    </a:prstGeom>
                    <a:ln>
                      <a:noFill/>
                    </a:ln>
                    <a:extLst>
                      <a:ext uri="{53640926-AAD7-44D8-BBD7-CCE9431645EC}">
                        <a14:shadowObscured xmlns:a14="http://schemas.microsoft.com/office/drawing/2010/main"/>
                      </a:ext>
                    </a:extLst>
                  </pic:spPr>
                </pic:pic>
              </a:graphicData>
            </a:graphic>
          </wp:inline>
        </w:drawing>
      </w:r>
    </w:p>
    <w:p w14:paraId="53BC4907" w14:textId="77777777" w:rsidR="00754B70" w:rsidRDefault="00754B70" w:rsidP="00754B70">
      <w:pPr>
        <w:pStyle w:val="Legenda"/>
        <w:jc w:val="center"/>
        <w:rPr>
          <w:rFonts w:asciiTheme="minorBidi" w:hAnsiTheme="minorBidi"/>
          <w:i w:val="0"/>
          <w:iCs w:val="0"/>
          <w:color w:val="auto"/>
        </w:rPr>
      </w:pPr>
      <w:r w:rsidRPr="00754B70">
        <w:rPr>
          <w:rFonts w:asciiTheme="minorBidi" w:hAnsiTheme="minorBidi"/>
          <w:i w:val="0"/>
          <w:iCs w:val="0"/>
          <w:color w:val="auto"/>
        </w:rPr>
        <w:t xml:space="preserve">Figura </w:t>
      </w:r>
      <w:r w:rsidRPr="00754B70">
        <w:rPr>
          <w:rFonts w:asciiTheme="minorBidi" w:hAnsiTheme="minorBidi"/>
          <w:i w:val="0"/>
          <w:iCs w:val="0"/>
          <w:color w:val="auto"/>
        </w:rPr>
        <w:fldChar w:fldCharType="begin"/>
      </w:r>
      <w:r w:rsidRPr="00754B70">
        <w:rPr>
          <w:rFonts w:asciiTheme="minorBidi" w:hAnsiTheme="minorBidi"/>
          <w:i w:val="0"/>
          <w:iCs w:val="0"/>
          <w:color w:val="auto"/>
        </w:rPr>
        <w:instrText xml:space="preserve"> SEQ Figura \* ARABIC </w:instrText>
      </w:r>
      <w:r w:rsidRPr="00754B70">
        <w:rPr>
          <w:rFonts w:asciiTheme="minorBidi" w:hAnsiTheme="minorBidi"/>
          <w:i w:val="0"/>
          <w:iCs w:val="0"/>
          <w:color w:val="auto"/>
        </w:rPr>
        <w:fldChar w:fldCharType="separate"/>
      </w:r>
      <w:r w:rsidRPr="00754B70">
        <w:rPr>
          <w:rFonts w:asciiTheme="minorBidi" w:hAnsiTheme="minorBidi"/>
          <w:i w:val="0"/>
          <w:iCs w:val="0"/>
          <w:noProof/>
          <w:color w:val="auto"/>
        </w:rPr>
        <w:t>1</w:t>
      </w:r>
      <w:r w:rsidRPr="00754B70">
        <w:rPr>
          <w:rFonts w:asciiTheme="minorBidi" w:hAnsiTheme="minorBidi"/>
          <w:i w:val="0"/>
          <w:iCs w:val="0"/>
          <w:color w:val="auto"/>
        </w:rPr>
        <w:fldChar w:fldCharType="end"/>
      </w:r>
      <w:r w:rsidRPr="00754B70">
        <w:rPr>
          <w:rFonts w:asciiTheme="minorBidi" w:hAnsiTheme="minorBidi"/>
          <w:i w:val="0"/>
          <w:iCs w:val="0"/>
          <w:color w:val="auto"/>
        </w:rPr>
        <w:t xml:space="preserve"> - Tamanho Anual do Global </w:t>
      </w:r>
      <w:proofErr w:type="spellStart"/>
      <w:r w:rsidRPr="00754B70">
        <w:rPr>
          <w:rFonts w:asciiTheme="minorBidi" w:hAnsiTheme="minorBidi"/>
          <w:i w:val="0"/>
          <w:iCs w:val="0"/>
          <w:color w:val="auto"/>
        </w:rPr>
        <w:t>Datasphere</w:t>
      </w:r>
      <w:proofErr w:type="spellEnd"/>
      <w:r w:rsidRPr="00754B70">
        <w:rPr>
          <w:rFonts w:asciiTheme="minorBidi" w:hAnsiTheme="minorBidi"/>
          <w:i w:val="0"/>
          <w:iCs w:val="0"/>
          <w:color w:val="auto"/>
        </w:rPr>
        <w:t>, de 2010 até 2025.</w:t>
      </w:r>
    </w:p>
    <w:p w14:paraId="3F5A4DA8" w14:textId="7DB78794" w:rsidR="00754B70" w:rsidRPr="00754B70" w:rsidRDefault="00754B70" w:rsidP="00754B70">
      <w:pPr>
        <w:pStyle w:val="Legenda"/>
        <w:jc w:val="center"/>
      </w:pPr>
      <w:r>
        <w:rPr>
          <w:rFonts w:asciiTheme="minorBidi" w:hAnsiTheme="minorBidi"/>
          <w:i w:val="0"/>
          <w:iCs w:val="0"/>
          <w:color w:val="auto"/>
        </w:rPr>
        <w:t xml:space="preserve">Fonte: </w:t>
      </w:r>
      <w:r>
        <w:rPr>
          <w:rFonts w:asciiTheme="minorBidi" w:hAnsiTheme="minorBidi"/>
          <w:i w:val="0"/>
          <w:iCs w:val="0"/>
          <w:color w:val="auto"/>
        </w:rPr>
        <w:fldChar w:fldCharType="begin" w:fldLock="1"/>
      </w:r>
      <w:r>
        <w:rPr>
          <w:rFonts w:asciiTheme="minorBidi" w:hAnsiTheme="minorBidi"/>
          <w:i w:val="0"/>
          <w:iCs w:val="0"/>
          <w:color w:val="auto"/>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operties":{"noteIndex":0},"schema":"https://github.com/citation-style-language/schema/raw/master/csl-citation.json"}</w:instrText>
      </w:r>
      <w:r>
        <w:rPr>
          <w:rFonts w:asciiTheme="minorBidi" w:hAnsiTheme="minorBidi"/>
          <w:i w:val="0"/>
          <w:iCs w:val="0"/>
          <w:color w:val="auto"/>
        </w:rPr>
        <w:fldChar w:fldCharType="separate"/>
      </w:r>
      <w:r w:rsidRPr="00754B70">
        <w:rPr>
          <w:rFonts w:asciiTheme="minorBidi" w:hAnsiTheme="minorBidi"/>
          <w:i w:val="0"/>
          <w:iCs w:val="0"/>
          <w:noProof/>
          <w:color w:val="auto"/>
        </w:rPr>
        <w:t>[1]</w:t>
      </w:r>
      <w:r>
        <w:rPr>
          <w:rFonts w:asciiTheme="minorBidi" w:hAnsiTheme="minorBidi"/>
          <w:i w:val="0"/>
          <w:iCs w:val="0"/>
          <w:color w:val="auto"/>
        </w:rPr>
        <w:fldChar w:fldCharType="end"/>
      </w:r>
    </w:p>
    <w:p w14:paraId="019E8D89" w14:textId="3603ABEA" w:rsidR="004D2450" w:rsidRDefault="00C11C3E" w:rsidP="00754B70">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r w:rsidR="007F6A9A">
        <w:rPr>
          <w:rFonts w:asciiTheme="minorBidi" w:hAnsiTheme="minorBidi"/>
        </w:rPr>
        <w:t xml:space="preserve"> 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usadas.  </w:t>
      </w:r>
    </w:p>
    <w:p w14:paraId="0C710781" w14:textId="3B476FE9" w:rsidR="00804BD9" w:rsidRPr="0089576C" w:rsidRDefault="00804BD9" w:rsidP="006207EC">
      <w:pPr>
        <w:pStyle w:val="Ttulo1"/>
        <w:numPr>
          <w:ilvl w:val="0"/>
          <w:numId w:val="22"/>
        </w:numPr>
        <w:spacing w:line="360" w:lineRule="auto"/>
        <w:jc w:val="both"/>
        <w:rPr>
          <w:rFonts w:asciiTheme="minorBidi" w:hAnsiTheme="minorBidi" w:cstheme="minorBidi"/>
          <w:color w:val="auto"/>
        </w:rPr>
      </w:pPr>
      <w:bookmarkStart w:id="2" w:name="_Toc136820114"/>
      <w:r w:rsidRPr="0089576C">
        <w:rPr>
          <w:rFonts w:asciiTheme="minorBidi" w:hAnsiTheme="minorBidi" w:cstheme="minorBidi"/>
          <w:color w:val="auto"/>
        </w:rPr>
        <w:lastRenderedPageBreak/>
        <w:t>Preparação de dados</w:t>
      </w:r>
      <w:bookmarkEnd w:id="2"/>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89576C" w:rsidRDefault="00420AAD" w:rsidP="002479CD">
      <w:pPr>
        <w:pStyle w:val="Ttulo2"/>
        <w:numPr>
          <w:ilvl w:val="1"/>
          <w:numId w:val="22"/>
        </w:numPr>
        <w:rPr>
          <w:rFonts w:asciiTheme="minorBidi" w:hAnsiTheme="minorBidi" w:cstheme="minorBidi"/>
          <w:color w:val="auto"/>
        </w:rPr>
      </w:pPr>
      <w:bookmarkStart w:id="3" w:name="_Toc136820115"/>
      <w:r w:rsidRPr="0089576C">
        <w:rPr>
          <w:rFonts w:asciiTheme="minorBidi" w:hAnsiTheme="minorBidi" w:cstheme="minorBidi"/>
          <w:color w:val="auto"/>
        </w:rPr>
        <w:t>Extração</w:t>
      </w:r>
      <w:bookmarkEnd w:id="3"/>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89576C" w:rsidRDefault="00420AAD" w:rsidP="002479CD">
      <w:pPr>
        <w:pStyle w:val="Ttulo2"/>
        <w:numPr>
          <w:ilvl w:val="1"/>
          <w:numId w:val="22"/>
        </w:numPr>
        <w:rPr>
          <w:rFonts w:asciiTheme="minorBidi" w:hAnsiTheme="minorBidi" w:cstheme="minorBidi"/>
          <w:color w:val="auto"/>
        </w:rPr>
      </w:pPr>
      <w:bookmarkStart w:id="4" w:name="_Toc136820116"/>
      <w:r w:rsidRPr="0089576C">
        <w:rPr>
          <w:rFonts w:asciiTheme="minorBidi" w:hAnsiTheme="minorBidi" w:cstheme="minorBidi"/>
          <w:color w:val="auto"/>
        </w:rPr>
        <w:t>Limpeza</w:t>
      </w:r>
      <w:bookmarkEnd w:id="4"/>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89576C" w:rsidRDefault="00420AAD" w:rsidP="002479CD">
      <w:pPr>
        <w:pStyle w:val="Ttulo2"/>
        <w:numPr>
          <w:ilvl w:val="1"/>
          <w:numId w:val="22"/>
        </w:numPr>
        <w:rPr>
          <w:rFonts w:asciiTheme="minorBidi" w:hAnsiTheme="minorBidi" w:cstheme="minorBidi"/>
          <w:color w:val="auto"/>
        </w:rPr>
      </w:pPr>
      <w:bookmarkStart w:id="5" w:name="_Toc136820117"/>
      <w:r w:rsidRPr="0089576C">
        <w:rPr>
          <w:rFonts w:asciiTheme="minorBidi" w:hAnsiTheme="minorBidi" w:cstheme="minorBidi"/>
          <w:color w:val="auto"/>
        </w:rPr>
        <w:t xml:space="preserve">Seleção de </w:t>
      </w:r>
      <w:r w:rsidR="00B83F7D" w:rsidRPr="0089576C">
        <w:rPr>
          <w:rFonts w:asciiTheme="minorBidi" w:hAnsiTheme="minorBidi" w:cstheme="minorBidi"/>
          <w:color w:val="auto"/>
        </w:rPr>
        <w:t>variáveis</w:t>
      </w:r>
      <w:bookmarkEnd w:id="5"/>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7E5DEDC0" w14:textId="77777777" w:rsidR="006C4ACF" w:rsidRPr="006C4ACF" w:rsidRDefault="006C4ACF" w:rsidP="002479CD">
      <w:pPr>
        <w:spacing w:line="360" w:lineRule="auto"/>
        <w:ind w:firstLine="708"/>
        <w:jc w:val="both"/>
        <w:rPr>
          <w:rFonts w:asciiTheme="minorBidi" w:hAnsiTheme="minorBidi"/>
          <w:color w:val="000000"/>
          <w:sz w:val="8"/>
          <w:szCs w:val="8"/>
        </w:rPr>
      </w:pPr>
    </w:p>
    <w:p w14:paraId="4815553F" w14:textId="344BB67B" w:rsidR="00420AAD" w:rsidRPr="0089576C" w:rsidRDefault="00420AAD" w:rsidP="002479CD">
      <w:pPr>
        <w:pStyle w:val="Ttulo2"/>
        <w:numPr>
          <w:ilvl w:val="1"/>
          <w:numId w:val="22"/>
        </w:numPr>
        <w:rPr>
          <w:rFonts w:asciiTheme="minorBidi" w:hAnsiTheme="minorBidi" w:cstheme="minorBidi"/>
          <w:color w:val="auto"/>
        </w:rPr>
      </w:pPr>
      <w:bookmarkStart w:id="6" w:name="_Toc136820118"/>
      <w:r w:rsidRPr="0089576C">
        <w:rPr>
          <w:rFonts w:asciiTheme="minorBidi" w:hAnsiTheme="minorBidi" w:cstheme="minorBidi"/>
          <w:color w:val="auto"/>
        </w:rPr>
        <w:t>Transformação</w:t>
      </w:r>
      <w:bookmarkEnd w:id="6"/>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7C58CDE9" w14:textId="77777777" w:rsidR="006C4ACF" w:rsidRPr="006C4ACF" w:rsidRDefault="006C4ACF" w:rsidP="002479CD">
      <w:pPr>
        <w:spacing w:line="360" w:lineRule="auto"/>
        <w:ind w:firstLine="708"/>
        <w:jc w:val="both"/>
        <w:rPr>
          <w:sz w:val="8"/>
          <w:szCs w:val="8"/>
        </w:rPr>
      </w:pPr>
    </w:p>
    <w:p w14:paraId="5709CADA" w14:textId="1F5F7D18" w:rsidR="00420AAD" w:rsidRPr="0089576C" w:rsidRDefault="00420AAD" w:rsidP="002479CD">
      <w:pPr>
        <w:pStyle w:val="Ttulo2"/>
        <w:numPr>
          <w:ilvl w:val="1"/>
          <w:numId w:val="22"/>
        </w:numPr>
        <w:rPr>
          <w:rFonts w:asciiTheme="minorBidi" w:hAnsiTheme="minorBidi" w:cstheme="minorBidi"/>
          <w:color w:val="auto"/>
        </w:rPr>
      </w:pPr>
      <w:bookmarkStart w:id="7" w:name="_Toc136820119"/>
      <w:r w:rsidRPr="0089576C">
        <w:rPr>
          <w:rFonts w:asciiTheme="minorBidi" w:hAnsiTheme="minorBidi" w:cstheme="minorBidi"/>
          <w:color w:val="auto"/>
        </w:rPr>
        <w:t>Organização</w:t>
      </w:r>
      <w:bookmarkEnd w:id="7"/>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01F97CA" w14:textId="77777777" w:rsidR="00EF4F3A" w:rsidRDefault="00EF4F3A" w:rsidP="002479CD">
      <w:pPr>
        <w:spacing w:line="360" w:lineRule="auto"/>
        <w:ind w:firstLine="708"/>
        <w:jc w:val="both"/>
      </w:pPr>
    </w:p>
    <w:p w14:paraId="0F698A85" w14:textId="77777777" w:rsidR="00EF4F3A" w:rsidRDefault="00EF4F3A" w:rsidP="002479CD">
      <w:pPr>
        <w:spacing w:line="360" w:lineRule="auto"/>
        <w:ind w:firstLine="708"/>
        <w:jc w:val="both"/>
      </w:pPr>
    </w:p>
    <w:p w14:paraId="4854D84C" w14:textId="77777777" w:rsidR="00EF4F3A" w:rsidRDefault="00EF4F3A" w:rsidP="002479CD">
      <w:pPr>
        <w:spacing w:line="360" w:lineRule="auto"/>
        <w:ind w:firstLine="708"/>
        <w:jc w:val="both"/>
      </w:pPr>
    </w:p>
    <w:p w14:paraId="2346407C" w14:textId="77777777" w:rsidR="00EF4F3A" w:rsidRDefault="00EF4F3A" w:rsidP="002479CD">
      <w:pPr>
        <w:spacing w:line="360" w:lineRule="auto"/>
        <w:ind w:firstLine="708"/>
        <w:jc w:val="both"/>
      </w:pPr>
    </w:p>
    <w:p w14:paraId="6BD5347C" w14:textId="77777777" w:rsidR="00EF4F3A" w:rsidRDefault="00EF4F3A" w:rsidP="002479CD">
      <w:pPr>
        <w:spacing w:line="360" w:lineRule="auto"/>
        <w:ind w:firstLine="708"/>
        <w:jc w:val="both"/>
      </w:pPr>
    </w:p>
    <w:p w14:paraId="009D3EDA" w14:textId="77777777" w:rsidR="00EF4F3A" w:rsidRDefault="00EF4F3A" w:rsidP="002479CD">
      <w:pPr>
        <w:spacing w:line="360" w:lineRule="auto"/>
        <w:ind w:firstLine="708"/>
        <w:jc w:val="both"/>
      </w:pPr>
    </w:p>
    <w:p w14:paraId="272F927C" w14:textId="77777777" w:rsidR="002479CD" w:rsidRPr="006C4ACF" w:rsidRDefault="002479CD" w:rsidP="002479CD">
      <w:pPr>
        <w:spacing w:line="360" w:lineRule="auto"/>
        <w:ind w:firstLine="708"/>
        <w:jc w:val="both"/>
        <w:rPr>
          <w:rFonts w:asciiTheme="minorBidi" w:hAnsiTheme="minorBidi"/>
          <w:sz w:val="8"/>
          <w:szCs w:val="8"/>
        </w:rPr>
      </w:pPr>
    </w:p>
    <w:p w14:paraId="25DEED2E" w14:textId="77777777" w:rsidR="002479CD" w:rsidRPr="002479CD" w:rsidRDefault="002479CD" w:rsidP="002479CD"/>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1F9F54AF" w14:textId="77777777" w:rsidR="002B5A95" w:rsidRDefault="002B5A95" w:rsidP="00B83F7D">
      <w:pPr>
        <w:spacing w:line="360" w:lineRule="auto"/>
        <w:ind w:firstLine="360"/>
        <w:jc w:val="both"/>
        <w:rPr>
          <w:rFonts w:asciiTheme="minorBidi" w:hAnsiTheme="minorBidi"/>
        </w:rPr>
      </w:pPr>
    </w:p>
    <w:p w14:paraId="03763482" w14:textId="77777777" w:rsidR="002B5A95" w:rsidRDefault="002B5A95" w:rsidP="00B83F7D">
      <w:pPr>
        <w:spacing w:line="360" w:lineRule="auto"/>
        <w:ind w:firstLine="360"/>
        <w:jc w:val="both"/>
        <w:rPr>
          <w:rFonts w:asciiTheme="minorBidi" w:hAnsiTheme="minorBidi"/>
        </w:rPr>
      </w:pPr>
    </w:p>
    <w:p w14:paraId="4089C7B7" w14:textId="77777777" w:rsidR="002B5A95" w:rsidRDefault="002B5A95" w:rsidP="00B83F7D">
      <w:pPr>
        <w:spacing w:line="360" w:lineRule="auto"/>
        <w:ind w:firstLine="360"/>
        <w:jc w:val="both"/>
        <w:rPr>
          <w:rFonts w:asciiTheme="minorBidi" w:hAnsiTheme="minorBidi"/>
        </w:rPr>
      </w:pPr>
    </w:p>
    <w:p w14:paraId="499CF019" w14:textId="77777777" w:rsidR="002B5A95" w:rsidRDefault="002B5A95" w:rsidP="00B83F7D">
      <w:pPr>
        <w:spacing w:line="360" w:lineRule="auto"/>
        <w:ind w:firstLine="360"/>
        <w:jc w:val="both"/>
        <w:rPr>
          <w:rFonts w:asciiTheme="minorBidi" w:hAnsiTheme="minorBidi"/>
        </w:rPr>
      </w:pPr>
    </w:p>
    <w:p w14:paraId="6197FDBA" w14:textId="77777777" w:rsidR="00913266" w:rsidRDefault="00913266" w:rsidP="00B83F7D">
      <w:pPr>
        <w:spacing w:line="360" w:lineRule="auto"/>
        <w:ind w:firstLine="360"/>
        <w:jc w:val="both"/>
        <w:rPr>
          <w:rFonts w:asciiTheme="minorBidi" w:hAnsiTheme="minorBidi"/>
        </w:rPr>
      </w:pPr>
    </w:p>
    <w:p w14:paraId="1F6511D5" w14:textId="77777777" w:rsidR="00913266" w:rsidRDefault="00913266" w:rsidP="00B83F7D">
      <w:pPr>
        <w:spacing w:line="360" w:lineRule="auto"/>
        <w:ind w:firstLine="360"/>
        <w:jc w:val="both"/>
        <w:rPr>
          <w:rFonts w:asciiTheme="minorBidi" w:hAnsiTheme="minorBidi"/>
        </w:rPr>
      </w:pPr>
    </w:p>
    <w:p w14:paraId="70100FE6" w14:textId="77777777" w:rsidR="002B5A95" w:rsidRDefault="002B5A95" w:rsidP="00B83F7D">
      <w:pPr>
        <w:spacing w:line="360" w:lineRule="auto"/>
        <w:ind w:firstLine="360"/>
        <w:jc w:val="both"/>
        <w:rPr>
          <w:rFonts w:asciiTheme="minorBidi" w:hAnsiTheme="minorBidi"/>
        </w:rPr>
      </w:pPr>
    </w:p>
    <w:p w14:paraId="4D5C39AA" w14:textId="77777777" w:rsidR="002B5A95" w:rsidRDefault="002B5A95" w:rsidP="00B83F7D">
      <w:pPr>
        <w:spacing w:line="360" w:lineRule="auto"/>
        <w:ind w:firstLine="360"/>
        <w:jc w:val="both"/>
        <w:rPr>
          <w:rFonts w:asciiTheme="minorBidi" w:hAnsiTheme="minorBidi"/>
        </w:rPr>
      </w:pPr>
    </w:p>
    <w:p w14:paraId="7E174147" w14:textId="77777777" w:rsidR="002B5A95" w:rsidRDefault="002B5A95" w:rsidP="00B83F7D">
      <w:pPr>
        <w:spacing w:line="360" w:lineRule="auto"/>
        <w:ind w:firstLine="360"/>
        <w:jc w:val="both"/>
        <w:rPr>
          <w:rFonts w:asciiTheme="minorBidi" w:hAnsiTheme="minorBidi"/>
        </w:rPr>
      </w:pPr>
    </w:p>
    <w:p w14:paraId="390E61A0" w14:textId="77777777" w:rsidR="002B5A95" w:rsidRDefault="002B5A95" w:rsidP="00B83F7D">
      <w:pPr>
        <w:spacing w:line="360" w:lineRule="auto"/>
        <w:ind w:firstLine="360"/>
        <w:jc w:val="both"/>
        <w:rPr>
          <w:rFonts w:asciiTheme="minorBidi" w:hAnsiTheme="minorBidi"/>
        </w:rPr>
      </w:pPr>
    </w:p>
    <w:p w14:paraId="53C43CD2" w14:textId="29789A4B" w:rsidR="00ED5E6E" w:rsidRPr="0089576C" w:rsidRDefault="00ED5E6E" w:rsidP="006207EC">
      <w:pPr>
        <w:pStyle w:val="Ttulo1"/>
        <w:numPr>
          <w:ilvl w:val="0"/>
          <w:numId w:val="22"/>
        </w:numPr>
        <w:spacing w:line="360" w:lineRule="auto"/>
        <w:jc w:val="both"/>
        <w:rPr>
          <w:rFonts w:asciiTheme="minorBidi" w:hAnsiTheme="minorBidi" w:cstheme="minorBidi"/>
          <w:color w:val="auto"/>
        </w:rPr>
      </w:pPr>
      <w:bookmarkStart w:id="8" w:name="_Toc136820120"/>
      <w:r w:rsidRPr="0089576C">
        <w:rPr>
          <w:rFonts w:asciiTheme="minorBidi" w:hAnsiTheme="minorBidi" w:cstheme="minorBidi"/>
          <w:color w:val="auto"/>
        </w:rPr>
        <w:lastRenderedPageBreak/>
        <w:t>Análise exploratória de dados</w:t>
      </w:r>
      <w:bookmarkEnd w:id="8"/>
    </w:p>
    <w:p w14:paraId="56CC5DA7" w14:textId="77777777" w:rsidR="00492984" w:rsidRPr="00913266" w:rsidRDefault="00492984" w:rsidP="00492984">
      <w:pPr>
        <w:rPr>
          <w:sz w:val="8"/>
          <w:szCs w:val="8"/>
        </w:rPr>
      </w:pPr>
    </w:p>
    <w:p w14:paraId="2A5E19EF" w14:textId="05645DBF" w:rsidR="00ED5E6E" w:rsidRPr="00FE4925" w:rsidRDefault="00ED5E6E" w:rsidP="00F029EC">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w:t>
      </w:r>
      <w:r w:rsidR="00BC670C">
        <w:rPr>
          <w:rFonts w:asciiTheme="minorBidi" w:hAnsiTheme="minorBidi"/>
        </w:rPr>
        <w:t>s</w:t>
      </w:r>
      <w:r w:rsidRPr="00FE4925">
        <w:rPr>
          <w:rFonts w:asciiTheme="minorBidi" w:hAnsiTheme="minorBidi"/>
        </w:rPr>
        <w:t xml:space="preserve"> principa</w:t>
      </w:r>
      <w:r w:rsidR="00BC670C">
        <w:rPr>
          <w:rFonts w:asciiTheme="minorBidi" w:hAnsiTheme="minorBidi"/>
        </w:rPr>
        <w:t xml:space="preserve">is otimizar a extração de conhecimentos do conjunto de dados, visualizar a existência de potencias relações entre variáveis, verificar anomalias e </w:t>
      </w:r>
      <w:proofErr w:type="spellStart"/>
      <w:r w:rsidR="00BC670C">
        <w:rPr>
          <w:rFonts w:asciiTheme="minorBidi" w:hAnsiTheme="minorBidi"/>
        </w:rPr>
        <w:t>outliers</w:t>
      </w:r>
      <w:proofErr w:type="spellEnd"/>
      <w:r w:rsidR="002356BA">
        <w:rPr>
          <w:rFonts w:asciiTheme="minorBidi" w:hAnsiTheme="minorBidi"/>
        </w:rPr>
        <w:t xml:space="preserve">, desenvolver modelos </w:t>
      </w:r>
      <w:r w:rsidR="00F029EC">
        <w:rPr>
          <w:rFonts w:asciiTheme="minorBidi" w:hAnsiTheme="minorBidi"/>
        </w:rPr>
        <w:t>eficientes</w:t>
      </w:r>
      <w:r w:rsidR="002356BA">
        <w:rPr>
          <w:rFonts w:asciiTheme="minorBidi" w:hAnsiTheme="minorBidi"/>
        </w:rPr>
        <w:t xml:space="preserve"> de predição ou de explicação e criar ou extrair variáveis relevantes</w:t>
      </w:r>
      <w:r w:rsidR="008D1E8D">
        <w:rPr>
          <w:rFonts w:asciiTheme="minorBidi" w:hAnsiTheme="minorBidi"/>
        </w:rPr>
        <w:t xml:space="preserve"> </w:t>
      </w:r>
      <w:r w:rsidR="00F029EC">
        <w:rPr>
          <w:rFonts w:asciiTheme="minorBidi" w:hAnsiTheme="minorBidi"/>
        </w:rPr>
        <w:fldChar w:fldCharType="begin" w:fldLock="1"/>
      </w:r>
      <w:r w:rsidR="007B5EE0">
        <w:rPr>
          <w:rFonts w:asciiTheme="minorBidi" w:hAnsiTheme="minorBidi"/>
        </w:rPr>
        <w:instrText>ADDIN CSL_CITATION {"citationItems":[{"id":"ITEM-1","itemData":{"DOI":"10.1007/978-3-319-43742-2_20","ISBN":"9783319437422","author":[{"dropping-particle":"","family":"Pirracchio","given":"Romain","non-dropping-particle":"","parse-names":false,"suffix":""}],"container-title":"Secondary Analysis of Electronic Health Records","id":"ITEM-1","issued":{"date-parts":[["2016"]]},"title":"Secondary Analysis of Electronic Health Records","type":"book"},"uris":["http://www.mendeley.com/documents/?uuid=fe1667e4-055b-4aa5-8a12-5cfc6531f290"]}],"mendeley":{"formattedCitation":"[10]","plainTextFormattedCitation":"[10]","previouslyFormattedCitation":"[10]"},"properties":{"noteIndex":0},"schema":"https://github.com/citation-style-language/schema/raw/master/csl-citation.json"}</w:instrText>
      </w:r>
      <w:r w:rsidR="00F029EC">
        <w:rPr>
          <w:rFonts w:asciiTheme="minorBidi" w:hAnsiTheme="minorBidi"/>
        </w:rPr>
        <w:fldChar w:fldCharType="separate"/>
      </w:r>
      <w:r w:rsidR="00F029EC" w:rsidRPr="00F029EC">
        <w:rPr>
          <w:rFonts w:asciiTheme="minorBidi" w:hAnsiTheme="minorBidi"/>
          <w:noProof/>
        </w:rPr>
        <w:t>[10]</w:t>
      </w:r>
      <w:r w:rsidR="00F029EC">
        <w:rPr>
          <w:rFonts w:asciiTheme="minorBidi" w:hAnsiTheme="minorBidi"/>
        </w:rPr>
        <w:fldChar w:fldCharType="end"/>
      </w:r>
      <w:r w:rsidR="008D1E8D">
        <w:rPr>
          <w:rFonts w:asciiTheme="minorBidi" w:hAnsiTheme="minorBidi"/>
        </w:rPr>
        <w:t>.</w:t>
      </w:r>
      <w:r w:rsidR="00F029EC">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0A4428" w:rsidRPr="00C02905">
        <w:rPr>
          <w:rFonts w:asciiTheme="minorBidi" w:hAnsiTheme="minorBidi"/>
        </w:rPr>
        <w:t>.</w:t>
      </w:r>
      <w:r w:rsidR="0076518E">
        <w:rPr>
          <w:rFonts w:asciiTheme="minorBidi" w:hAnsiTheme="minorBidi"/>
        </w:rPr>
        <w:t xml:space="preserve"> </w:t>
      </w:r>
    </w:p>
    <w:p w14:paraId="1A7C4BB4" w14:textId="14D4BBAD" w:rsidR="00190CD0" w:rsidRDefault="00ED5E6E" w:rsidP="00913266">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r w:rsidR="00212C35">
        <w:rPr>
          <w:rFonts w:asciiTheme="minorBidi" w:hAnsiTheme="minorBidi"/>
        </w:rPr>
        <w:t xml:space="preserve">Algumas </w:t>
      </w:r>
      <w:r w:rsidR="00E23103">
        <w:rPr>
          <w:rFonts w:asciiTheme="minorBidi" w:hAnsiTheme="minorBidi"/>
        </w:rPr>
        <w:t>ferramentas usadas na AED</w:t>
      </w:r>
      <w:r w:rsidR="00212C35">
        <w:rPr>
          <w:rFonts w:asciiTheme="minorBidi" w:hAnsiTheme="minorBidi"/>
        </w:rPr>
        <w:t xml:space="preserve"> são:</w:t>
      </w:r>
      <w:r w:rsidR="00913266">
        <w:rPr>
          <w:rFonts w:asciiTheme="minorBidi" w:hAnsiTheme="minorBidi"/>
        </w:rPr>
        <w:t xml:space="preserve"> e</w:t>
      </w:r>
      <w:r w:rsidR="00212C35" w:rsidRPr="00212C35">
        <w:rPr>
          <w:rFonts w:asciiTheme="minorBidi" w:hAnsiTheme="minorBidi"/>
        </w:rPr>
        <w:t>statísticas descritivas</w:t>
      </w:r>
      <w:r w:rsidR="00913266">
        <w:rPr>
          <w:rFonts w:asciiTheme="minorBidi" w:hAnsiTheme="minorBidi"/>
        </w:rPr>
        <w:t>, g</w:t>
      </w:r>
      <w:r w:rsidR="006C4ACF">
        <w:rPr>
          <w:rFonts w:asciiTheme="minorBidi" w:hAnsiTheme="minorBidi"/>
        </w:rPr>
        <w:t>ráficos estatísticos</w:t>
      </w:r>
      <w:r w:rsidR="00913266">
        <w:rPr>
          <w:rFonts w:asciiTheme="minorBidi" w:hAnsiTheme="minorBidi"/>
        </w:rPr>
        <w:t>, a</w:t>
      </w:r>
      <w:r w:rsidR="00212C35" w:rsidRPr="00212C35">
        <w:rPr>
          <w:rFonts w:asciiTheme="minorBidi" w:hAnsiTheme="minorBidi"/>
        </w:rPr>
        <w:t>nálise de correlação</w:t>
      </w:r>
      <w:r w:rsidR="00913266">
        <w:rPr>
          <w:rFonts w:asciiTheme="minorBidi" w:hAnsiTheme="minorBidi"/>
        </w:rPr>
        <w:t>, r</w:t>
      </w:r>
      <w:r w:rsidR="00212C35" w:rsidRPr="00212C35">
        <w:rPr>
          <w:rFonts w:asciiTheme="minorBidi" w:hAnsiTheme="minorBidi"/>
        </w:rPr>
        <w:t>egressão</w:t>
      </w:r>
      <w:r w:rsidR="00913266">
        <w:rPr>
          <w:rFonts w:asciiTheme="minorBidi" w:hAnsiTheme="minorBidi"/>
        </w:rPr>
        <w:t xml:space="preserve">, </w:t>
      </w:r>
      <w:proofErr w:type="spellStart"/>
      <w:r w:rsidR="00913266">
        <w:rPr>
          <w:rFonts w:asciiTheme="minorBidi" w:hAnsiTheme="minorBidi"/>
        </w:rPr>
        <w:t>c</w:t>
      </w:r>
      <w:r w:rsidR="00212C35" w:rsidRPr="00212C35">
        <w:rPr>
          <w:rFonts w:asciiTheme="minorBidi" w:hAnsiTheme="minorBidi"/>
        </w:rPr>
        <w:t>lusterização</w:t>
      </w:r>
      <w:proofErr w:type="spellEnd"/>
      <w:r w:rsidR="00913266">
        <w:rPr>
          <w:rFonts w:asciiTheme="minorBidi" w:hAnsiTheme="minorBidi"/>
        </w:rPr>
        <w:t>, t</w:t>
      </w:r>
      <w:r w:rsidR="006A6B01" w:rsidRPr="006A6B01">
        <w:rPr>
          <w:rFonts w:asciiTheme="minorBidi" w:hAnsiTheme="minorBidi"/>
        </w:rPr>
        <w:t>écnicas de projeção</w:t>
      </w:r>
      <w:r w:rsidR="00913266">
        <w:rPr>
          <w:rFonts w:asciiTheme="minorBidi" w:hAnsiTheme="minorBidi"/>
        </w:rPr>
        <w:t>, a</w:t>
      </w:r>
      <w:r w:rsidR="00212C35" w:rsidRPr="00212C35">
        <w:rPr>
          <w:rFonts w:asciiTheme="minorBidi" w:hAnsiTheme="minorBidi"/>
        </w:rPr>
        <w:t>nálise de séries temporais</w:t>
      </w:r>
      <w:r w:rsidR="00913266">
        <w:rPr>
          <w:rFonts w:asciiTheme="minorBidi" w:hAnsiTheme="minorBidi"/>
        </w:rPr>
        <w:t xml:space="preserve"> e v</w:t>
      </w:r>
      <w:r w:rsidR="00212C35" w:rsidRPr="000653AA">
        <w:rPr>
          <w:rFonts w:asciiTheme="minorBidi" w:hAnsiTheme="minorBidi"/>
        </w:rPr>
        <w:t>isualização interativa</w:t>
      </w:r>
      <w:r w:rsidR="00913266">
        <w:rPr>
          <w:rFonts w:asciiTheme="minorBidi" w:hAnsiTheme="minorBidi"/>
        </w:rPr>
        <w:t>.</w:t>
      </w:r>
    </w:p>
    <w:p w14:paraId="5A20BD32" w14:textId="77777777" w:rsidR="000653AA" w:rsidRPr="00913266" w:rsidRDefault="000653AA" w:rsidP="000653AA">
      <w:pPr>
        <w:pStyle w:val="PargrafodaLista"/>
        <w:spacing w:line="360" w:lineRule="auto"/>
        <w:ind w:left="1068"/>
        <w:jc w:val="both"/>
        <w:rPr>
          <w:rFonts w:asciiTheme="minorBidi" w:hAnsiTheme="minorBidi"/>
          <w:sz w:val="8"/>
          <w:szCs w:val="8"/>
        </w:rPr>
      </w:pPr>
    </w:p>
    <w:p w14:paraId="2ECBAACC" w14:textId="19E9F17F" w:rsidR="00A16746" w:rsidRPr="0089576C" w:rsidRDefault="00A16746" w:rsidP="000E37B2">
      <w:pPr>
        <w:pStyle w:val="Ttulo2"/>
        <w:numPr>
          <w:ilvl w:val="0"/>
          <w:numId w:val="42"/>
        </w:numPr>
        <w:rPr>
          <w:rFonts w:asciiTheme="minorBidi" w:hAnsiTheme="minorBidi" w:cstheme="minorBidi"/>
          <w:color w:val="auto"/>
        </w:rPr>
      </w:pPr>
      <w:bookmarkStart w:id="9" w:name="_Toc136820121"/>
      <w:r w:rsidRPr="0089576C">
        <w:rPr>
          <w:rFonts w:asciiTheme="minorBidi" w:hAnsiTheme="minorBidi" w:cstheme="minorBidi"/>
          <w:color w:val="auto"/>
        </w:rPr>
        <w:t>Estatística descritiva</w:t>
      </w:r>
      <w:bookmarkEnd w:id="9"/>
      <w:r w:rsidRPr="0089576C">
        <w:rPr>
          <w:rFonts w:asciiTheme="minorBidi" w:hAnsiTheme="minorBidi" w:cstheme="minorBidi"/>
          <w:color w:val="auto"/>
        </w:rPr>
        <w:t xml:space="preserve"> </w:t>
      </w:r>
    </w:p>
    <w:p w14:paraId="097CA311" w14:textId="77777777" w:rsidR="00A16746" w:rsidRPr="0089576C" w:rsidRDefault="00A16746" w:rsidP="00A16746">
      <w:pPr>
        <w:rPr>
          <w:sz w:val="8"/>
          <w:szCs w:val="8"/>
        </w:rPr>
      </w:pPr>
    </w:p>
    <w:p w14:paraId="47BB30A6" w14:textId="74C473A6" w:rsidR="00A16746" w:rsidRDefault="00E23103" w:rsidP="00E23103">
      <w:pPr>
        <w:spacing w:line="360" w:lineRule="auto"/>
        <w:ind w:firstLine="708"/>
        <w:jc w:val="both"/>
        <w:rPr>
          <w:rFonts w:asciiTheme="minorBidi" w:hAnsiTheme="minorBidi"/>
        </w:rPr>
      </w:pPr>
      <w:r w:rsidRPr="00E23103">
        <w:rPr>
          <w:rFonts w:asciiTheme="minorBidi" w:hAnsiTheme="minorBidi"/>
        </w:rPr>
        <w:t xml:space="preserve">A estatística descritiva </w:t>
      </w:r>
      <w:r>
        <w:rPr>
          <w:rFonts w:asciiTheme="minorBidi" w:hAnsiTheme="minorBidi"/>
        </w:rPr>
        <w:t>tem como objetivo</w:t>
      </w:r>
      <w:r w:rsidRPr="00E23103">
        <w:rPr>
          <w:rFonts w:asciiTheme="minorBidi" w:hAnsiTheme="minorBidi"/>
        </w:rPr>
        <w:t xml:space="preserve"> </w:t>
      </w:r>
      <w:r w:rsidR="00FA6ACF">
        <w:rPr>
          <w:rFonts w:asciiTheme="minorBidi" w:hAnsiTheme="minorBidi"/>
        </w:rPr>
        <w:t>sumarizar</w:t>
      </w:r>
      <w:r w:rsidRPr="00E23103">
        <w:rPr>
          <w:rFonts w:asciiTheme="minorBidi" w:hAnsiTheme="minorBidi"/>
        </w:rPr>
        <w:t xml:space="preserve"> e descrever as características </w:t>
      </w:r>
      <w:r>
        <w:rPr>
          <w:rFonts w:asciiTheme="minorBidi" w:hAnsiTheme="minorBidi"/>
        </w:rPr>
        <w:t>básicas</w:t>
      </w:r>
      <w:r w:rsidRPr="00E23103">
        <w:rPr>
          <w:rFonts w:asciiTheme="minorBidi" w:hAnsiTheme="minorBidi"/>
        </w:rPr>
        <w:t xml:space="preserve"> de um conjunto de dados</w:t>
      </w:r>
      <w:r w:rsidR="00FA6ACF">
        <w:rPr>
          <w:rFonts w:asciiTheme="minorBidi" w:hAnsiTheme="minorBidi"/>
        </w:rPr>
        <w:t>,</w:t>
      </w:r>
      <w:r w:rsidRPr="00E23103">
        <w:rPr>
          <w:rFonts w:asciiTheme="minorBidi" w:hAnsiTheme="minorBidi"/>
        </w:rPr>
        <w:t xml:space="preserve"> </w:t>
      </w:r>
      <w:r w:rsidR="00FA6ACF" w:rsidRPr="00E23103">
        <w:rPr>
          <w:rFonts w:asciiTheme="minorBidi" w:hAnsiTheme="minorBidi"/>
        </w:rPr>
        <w:t>calcul</w:t>
      </w:r>
      <w:r w:rsidR="00FA6ACF">
        <w:rPr>
          <w:rFonts w:asciiTheme="minorBidi" w:hAnsiTheme="minorBidi"/>
        </w:rPr>
        <w:t>ando</w:t>
      </w:r>
      <w:r w:rsidRPr="00E23103">
        <w:rPr>
          <w:rFonts w:asciiTheme="minorBidi" w:hAnsiTheme="minorBidi"/>
        </w:rPr>
        <w:t xml:space="preserve"> medidas estatísticas básicas, como média, mediana, desvio padrão, mínimo e máximo. </w:t>
      </w:r>
      <w:r w:rsidR="00FA6ACF">
        <w:rPr>
          <w:rFonts w:asciiTheme="minorBidi" w:hAnsiTheme="minorBidi"/>
        </w:rPr>
        <w:t xml:space="preserve"> Mensurando assim </w:t>
      </w:r>
      <w:r w:rsidRPr="00E23103">
        <w:rPr>
          <w:rFonts w:asciiTheme="minorBidi" w:hAnsiTheme="minorBidi"/>
        </w:rPr>
        <w:t>a tendência central, a dispersão e a distribuição dos valores</w:t>
      </w:r>
      <w:r w:rsidR="00FA6ACF">
        <w:rPr>
          <w:rFonts w:asciiTheme="minorBidi" w:hAnsiTheme="minorBidi"/>
        </w:rPr>
        <w:t>, o que dá</w:t>
      </w:r>
      <w:r w:rsidR="00FA6ACF" w:rsidRPr="00E23103">
        <w:rPr>
          <w:rFonts w:asciiTheme="minorBidi" w:hAnsiTheme="minorBidi"/>
        </w:rPr>
        <w:t xml:space="preserve"> uma visão geral dos dados</w:t>
      </w:r>
      <w:r w:rsidRPr="00E23103">
        <w:rPr>
          <w:rFonts w:asciiTheme="minorBidi" w:hAnsiTheme="minorBidi"/>
        </w:rPr>
        <w:t xml:space="preserve">. </w:t>
      </w:r>
      <w:r w:rsidR="00FA6ACF">
        <w:rPr>
          <w:rFonts w:asciiTheme="minorBidi" w:hAnsiTheme="minorBidi"/>
        </w:rPr>
        <w:t>Com estas análises é possível</w:t>
      </w:r>
      <w:r w:rsidRPr="00E23103">
        <w:rPr>
          <w:rFonts w:asciiTheme="minorBidi" w:hAnsiTheme="minorBidi"/>
        </w:rPr>
        <w:t xml:space="preserve"> entender a estrutura dos dados, identificar </w:t>
      </w:r>
      <w:proofErr w:type="spellStart"/>
      <w:r w:rsidRPr="00E23103">
        <w:rPr>
          <w:rFonts w:asciiTheme="minorBidi" w:hAnsiTheme="minorBidi"/>
        </w:rPr>
        <w:t>outliers</w:t>
      </w:r>
      <w:proofErr w:type="spellEnd"/>
      <w:r w:rsidRPr="00E23103">
        <w:rPr>
          <w:rFonts w:asciiTheme="minorBidi" w:hAnsiTheme="minorBidi"/>
        </w:rPr>
        <w:t xml:space="preserve"> e tomar decisões informadas</w:t>
      </w:r>
      <w:r w:rsidR="00FA6ACF">
        <w:rPr>
          <w:rFonts w:asciiTheme="minorBidi" w:hAnsiTheme="minorBidi"/>
        </w:rPr>
        <w:t xml:space="preserve"> </w:t>
      </w:r>
      <w:r w:rsidR="007B5EE0">
        <w:rPr>
          <w:rFonts w:asciiTheme="minorBidi" w:hAnsiTheme="minorBidi"/>
        </w:rPr>
        <w:fldChar w:fldCharType="begin" w:fldLock="1"/>
      </w:r>
      <w:r w:rsidR="003B6C66">
        <w:rPr>
          <w:rFonts w:asciiTheme="minorBidi" w:hAnsiTheme="minorBidi"/>
        </w:rPr>
        <w:instrText>ADDIN CSL_CITATION {"citationItems":[{"id":"ITEM-1","itemData":{"DOI":"10.1016/B978-0-444-59528-7.00003-X","ISBN":"9780444595287","ISSN":"09223487","abstract":"In the food research and production field, system complexity is increasing and several new challenges are emerging every day. This implies an urgent necessity to extract information and obtain models capable of inferring the underlying relationships that link all the variability sources which characterize food or its production process (e.g. compositional profile, processing conditions) to very general end properties of foodstuff, such as the healthiness, the consumer perception, the link to a territory and the effect of the production chain itself on food.This makes a 'deductive' theory-driven research approach inefficient, as it is often difficult to formulate hypotheses. Explorative multivariate data analysis methods, together with the most recent analytical instrumentation, offer the possibility to come back to an 'inductive' data-driven attitude with a minimum of a priori hypotheses, instead helping in formulating new ones from the direct observation of data.The aim of this chapter is to offer the reader an overview of the most significant tools that can be used in a preliminary, exploratory phase, ranging from the most classical descriptive statistics methods, to multivariate analysis methods, with particular attention to projection methods. For all techniques, examples are given so that the main advantage of these techniques, which is a direct, graphical representation of data and their characteristics, can be immediately experienced by the reader. © 2013 Elsevier B.V.","author":[{"dropping-particle":"","family":"Li Vigni","given":"Mario","non-dropping-particle":"","parse-names":false,"suffix":""},{"dropping-particle":"","family":"Durante","given":"Caterina","non-dropping-particle":"","parse-names":false,"suffix":""},{"dropping-particle":"","family":"Cocchi","given":"Marina","non-dropping-particle":"","parse-names":false,"suffix":""}],"container-title":"Data Handling in Science and Technology","edition":"1","id":"ITEM-1","issued":{"date-parts":[["2013"]]},"number-of-pages":"55-126","publisher":"Copyright © 2013 Elsevier B.V. All rights reserved.","title":"Exploratory Data Analysis","type":"book","volume":"28"},"uris":["http://www.mendeley.com/documents/?uuid=91582864-61f5-4496-9933-a5fac2661313"]},{"id":"ITEM-2","itemData":{"DOI":"10.1016/B978-0-08-044894-7.01327-0","ISBN":"9780080448947","abstract":"Exploratory data analysis (EDA) is concerned with finding information in data and generating ideas. EDA is an approach rather than a set of techniques. Key components are the combination of statistical models and graphics and the incorporation of domain knowledge. EDA requires fast and flexible interactive software and the lack of such software has inhibited EDA’s use and development. Interactive graphical tools are particularly valuable for exploratory work and may be regarded as a distinctive characteristic of EDA.","author":[{"dropping-particle":"","family":"Unwin","given":"A.","non-dropping-particle":"","parse-names":false,"suffix":""}],"container-title":"International Encyclopedia of Education, Third Edition","id":"ITEM-2","issued":{"date-parts":[["2009"]]},"page":"156-161","title":"Exploratory Data Analysis","type":"article-journal","volume":"23"},"uris":["http://www.mendeley.com/documents/?uuid=d61be49c-f5bd-4c3a-be71-17cd0af12aae"]}],"mendeley":{"formattedCitation":"[11], [12]","plainTextFormattedCitation":"[11], [12]","previouslyFormattedCitation":"[11], [12]"},"properties":{"noteIndex":0},"schema":"https://github.com/citation-style-language/schema/raw/master/csl-citation.json"}</w:instrText>
      </w:r>
      <w:r w:rsidR="007B5EE0">
        <w:rPr>
          <w:rFonts w:asciiTheme="minorBidi" w:hAnsiTheme="minorBidi"/>
        </w:rPr>
        <w:fldChar w:fldCharType="separate"/>
      </w:r>
      <w:r w:rsidR="007B5EE0" w:rsidRPr="007B5EE0">
        <w:rPr>
          <w:rFonts w:asciiTheme="minorBidi" w:hAnsiTheme="minorBidi"/>
          <w:noProof/>
        </w:rPr>
        <w:t>[11], [12]</w:t>
      </w:r>
      <w:r w:rsidR="007B5EE0">
        <w:rPr>
          <w:rFonts w:asciiTheme="minorBidi" w:hAnsiTheme="minorBidi"/>
        </w:rPr>
        <w:fldChar w:fldCharType="end"/>
      </w:r>
      <w:r w:rsidR="0089576C">
        <w:rPr>
          <w:rFonts w:asciiTheme="minorBidi" w:hAnsiTheme="minorBidi"/>
        </w:rPr>
        <w:t>.</w:t>
      </w:r>
    </w:p>
    <w:p w14:paraId="29B6E514" w14:textId="77777777" w:rsidR="00913266" w:rsidRPr="00913266" w:rsidRDefault="00913266" w:rsidP="00E23103">
      <w:pPr>
        <w:spacing w:line="360" w:lineRule="auto"/>
        <w:ind w:firstLine="708"/>
        <w:jc w:val="both"/>
        <w:rPr>
          <w:rFonts w:asciiTheme="minorBidi" w:hAnsiTheme="minorBidi"/>
          <w:sz w:val="8"/>
          <w:szCs w:val="8"/>
        </w:rPr>
      </w:pPr>
    </w:p>
    <w:p w14:paraId="5E0F5F5B" w14:textId="18DB13E9" w:rsidR="00A16746" w:rsidRPr="0089576C" w:rsidRDefault="007B5EE0" w:rsidP="000E37B2">
      <w:pPr>
        <w:pStyle w:val="Ttulo2"/>
        <w:numPr>
          <w:ilvl w:val="0"/>
          <w:numId w:val="42"/>
        </w:numPr>
        <w:rPr>
          <w:rFonts w:asciiTheme="minorBidi" w:hAnsiTheme="minorBidi" w:cstheme="minorBidi"/>
          <w:color w:val="auto"/>
        </w:rPr>
      </w:pPr>
      <w:bookmarkStart w:id="10" w:name="_Toc136820122"/>
      <w:r w:rsidRPr="0089576C">
        <w:rPr>
          <w:rFonts w:asciiTheme="minorBidi" w:hAnsiTheme="minorBidi" w:cstheme="minorBidi"/>
          <w:color w:val="auto"/>
        </w:rPr>
        <w:t>An</w:t>
      </w:r>
      <w:r w:rsidR="0089576C" w:rsidRPr="0089576C">
        <w:rPr>
          <w:rFonts w:asciiTheme="minorBidi" w:hAnsiTheme="minorBidi" w:cstheme="minorBidi"/>
          <w:color w:val="auto"/>
        </w:rPr>
        <w:t>á</w:t>
      </w:r>
      <w:r w:rsidRPr="0089576C">
        <w:rPr>
          <w:rFonts w:asciiTheme="minorBidi" w:hAnsiTheme="minorBidi" w:cstheme="minorBidi"/>
          <w:color w:val="auto"/>
        </w:rPr>
        <w:t>lise de correlação</w:t>
      </w:r>
      <w:bookmarkEnd w:id="10"/>
      <w:r w:rsidRPr="0089576C">
        <w:rPr>
          <w:rFonts w:asciiTheme="minorBidi" w:hAnsiTheme="minorBidi" w:cstheme="minorBidi"/>
          <w:color w:val="auto"/>
        </w:rPr>
        <w:t xml:space="preserve"> </w:t>
      </w:r>
    </w:p>
    <w:p w14:paraId="77F225AD" w14:textId="77777777" w:rsidR="007B5EE0" w:rsidRPr="0089576C" w:rsidRDefault="007B5EE0" w:rsidP="007B5EE0">
      <w:pPr>
        <w:rPr>
          <w:sz w:val="8"/>
          <w:szCs w:val="8"/>
        </w:rPr>
      </w:pPr>
    </w:p>
    <w:p w14:paraId="6D14FCC8" w14:textId="68E17E21" w:rsidR="00F94381" w:rsidRDefault="007B5EE0" w:rsidP="00B14416">
      <w:pPr>
        <w:spacing w:line="360" w:lineRule="auto"/>
        <w:ind w:firstLine="708"/>
        <w:jc w:val="both"/>
        <w:rPr>
          <w:rFonts w:asciiTheme="minorBidi" w:hAnsiTheme="minorBidi"/>
        </w:rPr>
      </w:pPr>
      <w:r w:rsidRPr="007B5EE0">
        <w:rPr>
          <w:rFonts w:asciiTheme="minorBidi" w:hAnsiTheme="minorBidi"/>
        </w:rPr>
        <w:t>A análise de correlação é uma técnica estatística u</w:t>
      </w:r>
      <w:r>
        <w:rPr>
          <w:rFonts w:asciiTheme="minorBidi" w:hAnsiTheme="minorBidi"/>
        </w:rPr>
        <w:t>sada</w:t>
      </w:r>
      <w:r w:rsidRPr="007B5EE0">
        <w:rPr>
          <w:rFonts w:asciiTheme="minorBidi" w:hAnsiTheme="minorBidi"/>
        </w:rPr>
        <w:t xml:space="preserve"> para medir o grau de </w:t>
      </w:r>
      <w:r w:rsidR="00B14416">
        <w:rPr>
          <w:rFonts w:asciiTheme="minorBidi" w:hAnsiTheme="minorBidi"/>
        </w:rPr>
        <w:t>relação</w:t>
      </w:r>
      <w:r w:rsidRPr="007B5EE0">
        <w:rPr>
          <w:rFonts w:asciiTheme="minorBidi" w:hAnsiTheme="minorBidi"/>
        </w:rPr>
        <w:t xml:space="preserve"> entre duas variáveis</w:t>
      </w:r>
      <w:r>
        <w:rPr>
          <w:rFonts w:asciiTheme="minorBidi" w:hAnsiTheme="minorBidi"/>
        </w:rPr>
        <w:t>, revelando a existência de</w:t>
      </w:r>
      <w:r w:rsidRPr="007B5EE0">
        <w:rPr>
          <w:rFonts w:asciiTheme="minorBidi" w:hAnsiTheme="minorBidi"/>
        </w:rPr>
        <w:t xml:space="preserve"> uma relação linear entre as variáveis</w:t>
      </w:r>
      <w:r w:rsidR="00B14416">
        <w:rPr>
          <w:rFonts w:asciiTheme="minorBidi" w:hAnsiTheme="minorBidi"/>
        </w:rPr>
        <w:t>, caso esta exista</w:t>
      </w:r>
      <w:r w:rsidRPr="007B5EE0">
        <w:rPr>
          <w:rFonts w:asciiTheme="minorBidi" w:hAnsiTheme="minorBidi"/>
        </w:rPr>
        <w:t xml:space="preserve">, </w:t>
      </w:r>
      <w:r w:rsidR="00B14416">
        <w:rPr>
          <w:rFonts w:asciiTheme="minorBidi" w:hAnsiTheme="minorBidi"/>
        </w:rPr>
        <w:t xml:space="preserve">mostrando </w:t>
      </w:r>
      <w:r w:rsidRPr="007B5EE0">
        <w:rPr>
          <w:rFonts w:asciiTheme="minorBidi" w:hAnsiTheme="minorBidi"/>
        </w:rPr>
        <w:t xml:space="preserve">a direção e a força dessa relação. A </w:t>
      </w:r>
      <w:r w:rsidR="00B14416" w:rsidRPr="007B5EE0">
        <w:rPr>
          <w:rFonts w:asciiTheme="minorBidi" w:hAnsiTheme="minorBidi"/>
        </w:rPr>
        <w:t xml:space="preserve">medida mais </w:t>
      </w:r>
      <w:r w:rsidR="00B14416">
        <w:rPr>
          <w:rFonts w:asciiTheme="minorBidi" w:hAnsiTheme="minorBidi"/>
        </w:rPr>
        <w:t>usual</w:t>
      </w:r>
      <w:r w:rsidRPr="007B5EE0">
        <w:rPr>
          <w:rFonts w:asciiTheme="minorBidi" w:hAnsiTheme="minorBidi"/>
        </w:rPr>
        <w:t xml:space="preserve"> para calcular a correlação é o coeficiente de correlação de </w:t>
      </w:r>
      <w:proofErr w:type="spellStart"/>
      <w:r w:rsidRPr="007B5EE0">
        <w:rPr>
          <w:rFonts w:asciiTheme="minorBidi" w:hAnsiTheme="minorBidi"/>
        </w:rPr>
        <w:t>Pearson</w:t>
      </w:r>
      <w:proofErr w:type="spellEnd"/>
      <w:r w:rsidRPr="007B5EE0">
        <w:rPr>
          <w:rFonts w:asciiTheme="minorBidi" w:hAnsiTheme="minorBidi"/>
        </w:rPr>
        <w:t xml:space="preserve">, que varia de -1 a 1. Um valor próximo de 1 indica uma forte correlação positiva, um valor próximo de -1 indica uma forte correlação negativa, e um valor próximo de zero indica uma correlação fraca ou inexistente. </w:t>
      </w:r>
      <w:r w:rsidR="00B14416">
        <w:rPr>
          <w:rFonts w:asciiTheme="minorBidi" w:hAnsiTheme="minorBidi"/>
        </w:rPr>
        <w:t>Logo é possível</w:t>
      </w:r>
      <w:r w:rsidRPr="007B5EE0">
        <w:rPr>
          <w:rFonts w:asciiTheme="minorBidi" w:hAnsiTheme="minorBidi"/>
        </w:rPr>
        <w:t xml:space="preserve"> identificar padrões e relações entre variáveis, auxiliando na compreensão dos dados e na tomada de decisões embasadas em dados empíricos</w:t>
      </w:r>
      <w:r w:rsidR="004D671A">
        <w:rPr>
          <w:rFonts w:asciiTheme="minorBidi" w:hAnsiTheme="minorBidi"/>
        </w:rPr>
        <w:t xml:space="preserve"> </w:t>
      </w:r>
      <w:r w:rsidR="004D671A">
        <w:rPr>
          <w:rFonts w:asciiTheme="minorBidi" w:hAnsiTheme="minorBidi"/>
        </w:rPr>
        <w:fldChar w:fldCharType="begin" w:fldLock="1"/>
      </w:r>
      <w:r w:rsidR="00B97C2C">
        <w:rPr>
          <w:rFonts w:asciiTheme="minorBidi" w:hAnsiTheme="minorBidi"/>
        </w:rPr>
        <w:instrText>ADDIN CSL_CITATION {"citationItems":[{"id":"ITEM-1","itemData":{"ISSN":"0104-7094","abstract":"Existe relação entre X e Y? Essa é uma pergunta recorrente no cotidiano de qualquer pesquisador. O objetivo desse trabalho é discutir o conceito de correlação de Pearson (r) a partir de uma lógica intuitiva.","author":[{"dropping-particle":"","family":"Filho","given":"Dalson Britto Figueiredo","non-dropping-particle":"","parse-names":false,"suffix":""},{"dropping-particle":"","family":"Júnior","given":"José Alexandre Da Silva","non-dropping-particle":"","parse-names":false,"suffix":""}],"container-title":"Revista Política Hoje","id":"ITEM-1","issue":"1","issued":{"date-parts":[["2009"]]},"page":"115-146","title":"Desvendando os mistérios do coeficiente de correlação de Pearson (r)","type":"article-journal","volume":"18"},"uris":["http://www.mendeley.com/documents/?uuid=42a8187c-379f-4bc5-8d22-594824a14d08"]}],"mendeley":{"formattedCitation":"[13]","plainTextFormattedCitation":"[13]","previouslyFormattedCitation":"[13]"},"properties":{"noteIndex":0},"schema":"https://github.com/citation-style-language/schema/raw/master/csl-citation.json"}</w:instrText>
      </w:r>
      <w:r w:rsidR="004D671A">
        <w:rPr>
          <w:rFonts w:asciiTheme="minorBidi" w:hAnsiTheme="minorBidi"/>
        </w:rPr>
        <w:fldChar w:fldCharType="separate"/>
      </w:r>
      <w:r w:rsidR="004D671A" w:rsidRPr="004D671A">
        <w:rPr>
          <w:rFonts w:asciiTheme="minorBidi" w:hAnsiTheme="minorBidi"/>
          <w:noProof/>
        </w:rPr>
        <w:t>[13]</w:t>
      </w:r>
      <w:r w:rsidR="004D671A">
        <w:rPr>
          <w:rFonts w:asciiTheme="minorBidi" w:hAnsiTheme="minorBidi"/>
        </w:rPr>
        <w:fldChar w:fldCharType="end"/>
      </w:r>
      <w:r w:rsidRPr="007B5EE0">
        <w:rPr>
          <w:rFonts w:asciiTheme="minorBidi" w:hAnsiTheme="minorBidi"/>
        </w:rPr>
        <w:t>.</w:t>
      </w:r>
    </w:p>
    <w:p w14:paraId="1F014A59" w14:textId="2894DCB2" w:rsidR="00AF4EE6" w:rsidRPr="0089576C" w:rsidRDefault="00AF4EE6" w:rsidP="000E37B2">
      <w:pPr>
        <w:pStyle w:val="Ttulo2"/>
        <w:numPr>
          <w:ilvl w:val="0"/>
          <w:numId w:val="42"/>
        </w:numPr>
        <w:rPr>
          <w:rFonts w:asciiTheme="minorBidi" w:hAnsiTheme="minorBidi" w:cstheme="minorBidi"/>
          <w:color w:val="auto"/>
        </w:rPr>
      </w:pPr>
      <w:bookmarkStart w:id="11" w:name="_Toc136820123"/>
      <w:r w:rsidRPr="0089576C">
        <w:rPr>
          <w:rFonts w:asciiTheme="minorBidi" w:hAnsiTheme="minorBidi" w:cstheme="minorBidi"/>
          <w:color w:val="auto"/>
        </w:rPr>
        <w:lastRenderedPageBreak/>
        <w:t>Regressão</w:t>
      </w:r>
      <w:bookmarkEnd w:id="11"/>
      <w:r w:rsidRPr="0089576C">
        <w:rPr>
          <w:rFonts w:asciiTheme="minorBidi" w:hAnsiTheme="minorBidi" w:cstheme="minorBidi"/>
          <w:color w:val="auto"/>
        </w:rPr>
        <w:t xml:space="preserve">  </w:t>
      </w:r>
    </w:p>
    <w:p w14:paraId="3D5C1FA9" w14:textId="77777777" w:rsidR="00F94381" w:rsidRPr="0089576C" w:rsidRDefault="00F94381" w:rsidP="00F94381">
      <w:pPr>
        <w:rPr>
          <w:sz w:val="8"/>
          <w:szCs w:val="8"/>
        </w:rPr>
      </w:pPr>
    </w:p>
    <w:p w14:paraId="34C5A05C" w14:textId="143A52A7" w:rsidR="00AF4EE6" w:rsidRDefault="00773008" w:rsidP="00B14416">
      <w:pPr>
        <w:spacing w:line="360" w:lineRule="auto"/>
        <w:ind w:firstLine="708"/>
        <w:jc w:val="both"/>
        <w:rPr>
          <w:rFonts w:asciiTheme="minorBidi" w:hAnsiTheme="minorBidi"/>
        </w:rPr>
      </w:pPr>
      <w:r w:rsidRPr="00773008">
        <w:rPr>
          <w:rFonts w:asciiTheme="minorBidi" w:hAnsiTheme="minorBidi"/>
        </w:rPr>
        <w:t xml:space="preserve">A regressão é uma técnica estatística </w:t>
      </w:r>
      <w:r w:rsidR="00F94381">
        <w:rPr>
          <w:rFonts w:asciiTheme="minorBidi" w:hAnsiTheme="minorBidi"/>
        </w:rPr>
        <w:t>que</w:t>
      </w:r>
      <w:r w:rsidRPr="00773008">
        <w:rPr>
          <w:rFonts w:asciiTheme="minorBidi" w:hAnsiTheme="minorBidi"/>
        </w:rPr>
        <w:t xml:space="preserve"> modela e investiga a relação entre uma variável dependente e uma</w:t>
      </w:r>
      <w:r w:rsidR="00F94381">
        <w:rPr>
          <w:rFonts w:asciiTheme="minorBidi" w:hAnsiTheme="minorBidi"/>
        </w:rPr>
        <w:t xml:space="preserve"> ou </w:t>
      </w:r>
      <w:r w:rsidR="004D671A">
        <w:rPr>
          <w:rFonts w:asciiTheme="minorBidi" w:hAnsiTheme="minorBidi"/>
        </w:rPr>
        <w:t>várias</w:t>
      </w:r>
      <w:r w:rsidRPr="00773008">
        <w:rPr>
          <w:rFonts w:asciiTheme="minorBidi" w:hAnsiTheme="minorBidi"/>
        </w:rPr>
        <w:t xml:space="preserve"> variáveis independentes.</w:t>
      </w:r>
      <w:r w:rsidR="00F94381">
        <w:rPr>
          <w:rFonts w:asciiTheme="minorBidi" w:hAnsiTheme="minorBidi"/>
        </w:rPr>
        <w:t xml:space="preserve"> Assim podemos</w:t>
      </w:r>
      <w:r w:rsidRPr="00773008">
        <w:rPr>
          <w:rFonts w:asciiTheme="minorBidi" w:hAnsiTheme="minorBidi"/>
        </w:rPr>
        <w:t xml:space="preserve"> estimar a natureza e a intensidade dessa relação, bem como fazer previsões com base nos dados disponíveis. Existem diferentes tipos de regressão, como regressão linear, regressão logística e regressão polinomial, cada uma adequada para diferentes tipos de dados e objetivos de análise. A regressão envolve a estimativa de parâmetros, como coeficientes de regressão, que quantificam a influência das variáveis independentes na variável dependente. Ela desempenha um papel fundamental na previsão e na compreensão das relações entre as variáveis em estudo.</w:t>
      </w:r>
    </w:p>
    <w:p w14:paraId="01620635" w14:textId="77777777" w:rsidR="00F94381" w:rsidRPr="0089576C" w:rsidRDefault="00F94381" w:rsidP="00B14416">
      <w:pPr>
        <w:spacing w:line="360" w:lineRule="auto"/>
        <w:ind w:firstLine="708"/>
        <w:jc w:val="both"/>
        <w:rPr>
          <w:rFonts w:asciiTheme="minorBidi" w:hAnsiTheme="minorBidi"/>
          <w:sz w:val="8"/>
          <w:szCs w:val="8"/>
        </w:rPr>
      </w:pPr>
    </w:p>
    <w:p w14:paraId="70278731" w14:textId="7BF139BE" w:rsidR="00773008" w:rsidRPr="0089576C" w:rsidRDefault="00773008" w:rsidP="000E37B2">
      <w:pPr>
        <w:pStyle w:val="Ttulo2"/>
        <w:numPr>
          <w:ilvl w:val="0"/>
          <w:numId w:val="42"/>
        </w:numPr>
        <w:rPr>
          <w:rFonts w:asciiTheme="minorBidi" w:hAnsiTheme="minorBidi" w:cstheme="minorBidi"/>
          <w:color w:val="auto"/>
        </w:rPr>
      </w:pPr>
      <w:bookmarkStart w:id="12" w:name="_Toc136820124"/>
      <w:proofErr w:type="spellStart"/>
      <w:r w:rsidRPr="0089576C">
        <w:rPr>
          <w:rFonts w:asciiTheme="minorBidi" w:hAnsiTheme="minorBidi" w:cstheme="minorBidi"/>
          <w:color w:val="auto"/>
        </w:rPr>
        <w:t>Clusterização</w:t>
      </w:r>
      <w:bookmarkEnd w:id="12"/>
      <w:proofErr w:type="spellEnd"/>
    </w:p>
    <w:p w14:paraId="70476897" w14:textId="77777777" w:rsidR="00F94381" w:rsidRPr="0089576C" w:rsidRDefault="00F94381" w:rsidP="00773008">
      <w:pPr>
        <w:rPr>
          <w:sz w:val="8"/>
          <w:szCs w:val="8"/>
        </w:rPr>
      </w:pPr>
    </w:p>
    <w:p w14:paraId="7D3574D4" w14:textId="6F69E5A8" w:rsidR="00773008" w:rsidRDefault="00773008" w:rsidP="00B14416">
      <w:pPr>
        <w:spacing w:line="360" w:lineRule="auto"/>
        <w:ind w:firstLine="708"/>
        <w:jc w:val="both"/>
        <w:rPr>
          <w:rFonts w:asciiTheme="minorBidi" w:hAnsiTheme="minorBidi"/>
        </w:rPr>
      </w:pPr>
      <w:r w:rsidRPr="00773008">
        <w:rPr>
          <w:rFonts w:asciiTheme="minorBidi" w:hAnsiTheme="minorBidi"/>
        </w:rPr>
        <w:t xml:space="preserve">A </w:t>
      </w:r>
      <w:proofErr w:type="spellStart"/>
      <w:r w:rsidRPr="00773008">
        <w:rPr>
          <w:rFonts w:asciiTheme="minorBidi" w:hAnsiTheme="minorBidi"/>
        </w:rPr>
        <w:t>clusterização</w:t>
      </w:r>
      <w:proofErr w:type="spellEnd"/>
      <w:r w:rsidRPr="00773008">
        <w:rPr>
          <w:rFonts w:asciiTheme="minorBidi" w:hAnsiTheme="minorBidi"/>
        </w:rPr>
        <w:t xml:space="preserve"> é uma técnica que agrupa dados similares</w:t>
      </w:r>
      <w:r w:rsidR="001646E6">
        <w:rPr>
          <w:rFonts w:asciiTheme="minorBidi" w:hAnsiTheme="minorBidi"/>
        </w:rPr>
        <w:t>, tem como</w:t>
      </w:r>
      <w:r w:rsidRPr="00773008">
        <w:rPr>
          <w:rFonts w:asciiTheme="minorBidi" w:hAnsiTheme="minorBidi"/>
        </w:rPr>
        <w:t xml:space="preserve"> objetivo encontrar estruturas ou padrões nos dados sem a necessidade de rótulos pré-existentes. A </w:t>
      </w:r>
      <w:proofErr w:type="spellStart"/>
      <w:r w:rsidRPr="00773008">
        <w:rPr>
          <w:rFonts w:asciiTheme="minorBidi" w:hAnsiTheme="minorBidi"/>
        </w:rPr>
        <w:t>clusterização</w:t>
      </w:r>
      <w:proofErr w:type="spellEnd"/>
      <w:r w:rsidRPr="00773008">
        <w:rPr>
          <w:rFonts w:asciiTheme="minorBidi" w:hAnsiTheme="minorBidi"/>
        </w:rPr>
        <w:t xml:space="preserve"> é útil para explorar e entender a organização dos dados, identificando grupos naturais. Algoritmos de </w:t>
      </w:r>
      <w:proofErr w:type="spellStart"/>
      <w:r w:rsidRPr="00773008">
        <w:rPr>
          <w:rFonts w:asciiTheme="minorBidi" w:hAnsiTheme="minorBidi"/>
        </w:rPr>
        <w:t>clusterização</w:t>
      </w:r>
      <w:proofErr w:type="spellEnd"/>
      <w:r w:rsidRPr="00773008">
        <w:rPr>
          <w:rFonts w:asciiTheme="minorBidi" w:hAnsiTheme="minorBidi"/>
        </w:rPr>
        <w:t>, como o k-</w:t>
      </w:r>
      <w:proofErr w:type="spellStart"/>
      <w:r w:rsidRPr="00773008">
        <w:rPr>
          <w:rFonts w:asciiTheme="minorBidi" w:hAnsiTheme="minorBidi"/>
        </w:rPr>
        <w:t>means</w:t>
      </w:r>
      <w:proofErr w:type="spellEnd"/>
      <w:r w:rsidRPr="00773008">
        <w:rPr>
          <w:rFonts w:asciiTheme="minorBidi" w:hAnsiTheme="minorBidi"/>
        </w:rPr>
        <w:t xml:space="preserve">, hierárquico ou DBSCAN, são aplicados para atribuir instâncias a clusters com base </w:t>
      </w:r>
      <w:r w:rsidR="008D1E8D">
        <w:rPr>
          <w:rFonts w:asciiTheme="minorBidi" w:hAnsiTheme="minorBidi"/>
        </w:rPr>
        <w:t>nas</w:t>
      </w:r>
      <w:r w:rsidRPr="00773008">
        <w:rPr>
          <w:rFonts w:asciiTheme="minorBidi" w:hAnsiTheme="minorBidi"/>
        </w:rPr>
        <w:t xml:space="preserve"> suas características</w:t>
      </w:r>
      <w:r w:rsidR="008D1E8D">
        <w:rPr>
          <w:rFonts w:asciiTheme="minorBidi" w:hAnsiTheme="minorBidi"/>
        </w:rPr>
        <w:t xml:space="preserve"> </w:t>
      </w:r>
      <w:r w:rsidR="00B97C2C">
        <w:rPr>
          <w:rFonts w:asciiTheme="minorBidi" w:hAnsiTheme="minorBidi"/>
        </w:rPr>
        <w:fldChar w:fldCharType="begin" w:fldLock="1"/>
      </w:r>
      <w:r w:rsidR="004E6943">
        <w:rPr>
          <w:rFonts w:asciiTheme="minorBidi" w:hAnsiTheme="minorBidi"/>
        </w:rPr>
        <w:instrText>ADDIN CSL_CITATION {"citationItems":[{"id":"ITEM-1","itemData":{"ISBN":"9781441968241","ISSN":"03436993","PMID":"15512507","author":[{"dropping-particle":"","family":"Hastie","given":"Trevor","non-dropping-particle":"","parse-names":false,"suffix":""},{"dropping-particle":"","family":"Tibshirani","given":"Robert","non-dropping-particle":"","parse-names":false,"suffix":""},{"dropping-particle":"","family":"Jerome","given":"Friedman","non-dropping-particle":"","parse-names":false,"suffix":""}],"container-title":"The Elements of Statistical Learning","id":"ITEM-1","issue":"2","issued":{"date-parts":[["2001"]]},"title":"The Elements of Statiscal Learning","type":"book","volume":"27"},"uris":["http://www.mendeley.com/documents/?uuid=d85faa68-6860-4969-84fb-6c52b10a6990"]}],"mendeley":{"formattedCitation":"[14]","plainTextFormattedCitation":"[14]","previouslyFormattedCitation":"[14]"},"properties":{"noteIndex":0},"schema":"https://github.com/citation-style-language/schema/raw/master/csl-citation.json"}</w:instrText>
      </w:r>
      <w:r w:rsidR="00B97C2C">
        <w:rPr>
          <w:rFonts w:asciiTheme="minorBidi" w:hAnsiTheme="minorBidi"/>
        </w:rPr>
        <w:fldChar w:fldCharType="separate"/>
      </w:r>
      <w:r w:rsidR="00B97C2C" w:rsidRPr="00B97C2C">
        <w:rPr>
          <w:rFonts w:asciiTheme="minorBidi" w:hAnsiTheme="minorBidi"/>
          <w:noProof/>
        </w:rPr>
        <w:t>[14]</w:t>
      </w:r>
      <w:r w:rsidR="00B97C2C">
        <w:rPr>
          <w:rFonts w:asciiTheme="minorBidi" w:hAnsiTheme="minorBidi"/>
        </w:rPr>
        <w:fldChar w:fldCharType="end"/>
      </w:r>
      <w:r w:rsidRPr="00773008">
        <w:rPr>
          <w:rFonts w:asciiTheme="minorBidi" w:hAnsiTheme="minorBidi"/>
        </w:rPr>
        <w:t>.</w:t>
      </w:r>
    </w:p>
    <w:p w14:paraId="1DFC828F" w14:textId="77777777" w:rsidR="008D1E8D" w:rsidRPr="0089576C" w:rsidRDefault="008D1E8D" w:rsidP="00B14416">
      <w:pPr>
        <w:spacing w:line="360" w:lineRule="auto"/>
        <w:ind w:firstLine="708"/>
        <w:jc w:val="both"/>
        <w:rPr>
          <w:rFonts w:asciiTheme="minorBidi" w:hAnsiTheme="minorBidi"/>
          <w:sz w:val="8"/>
          <w:szCs w:val="8"/>
        </w:rPr>
      </w:pPr>
    </w:p>
    <w:p w14:paraId="3CBEB56E" w14:textId="7E0DCF3B" w:rsidR="00773008" w:rsidRPr="0089576C" w:rsidRDefault="006A6B01" w:rsidP="000E37B2">
      <w:pPr>
        <w:pStyle w:val="Ttulo2"/>
        <w:numPr>
          <w:ilvl w:val="0"/>
          <w:numId w:val="42"/>
        </w:numPr>
        <w:rPr>
          <w:rFonts w:asciiTheme="minorBidi" w:hAnsiTheme="minorBidi" w:cstheme="minorBidi"/>
          <w:color w:val="auto"/>
        </w:rPr>
      </w:pPr>
      <w:bookmarkStart w:id="13" w:name="_Toc136820125"/>
      <w:r w:rsidRPr="0089576C">
        <w:rPr>
          <w:rFonts w:asciiTheme="minorBidi" w:hAnsiTheme="minorBidi" w:cstheme="minorBidi"/>
          <w:color w:val="auto"/>
        </w:rPr>
        <w:t>Técnicas de projeção</w:t>
      </w:r>
      <w:bookmarkEnd w:id="13"/>
      <w:r w:rsidRPr="0089576C">
        <w:rPr>
          <w:rFonts w:asciiTheme="minorBidi" w:hAnsiTheme="minorBidi" w:cstheme="minorBidi"/>
          <w:color w:val="auto"/>
        </w:rPr>
        <w:t xml:space="preserve"> </w:t>
      </w:r>
    </w:p>
    <w:p w14:paraId="68D90918" w14:textId="77777777" w:rsidR="00AE36A6" w:rsidRPr="0089576C" w:rsidRDefault="00AE36A6" w:rsidP="00AE36A6">
      <w:pPr>
        <w:rPr>
          <w:sz w:val="8"/>
          <w:szCs w:val="8"/>
        </w:rPr>
      </w:pPr>
    </w:p>
    <w:p w14:paraId="52868C10" w14:textId="079ABD8D" w:rsidR="00A16746" w:rsidRDefault="00773008" w:rsidP="00773008">
      <w:pPr>
        <w:spacing w:line="360" w:lineRule="auto"/>
        <w:ind w:firstLine="708"/>
        <w:jc w:val="both"/>
        <w:rPr>
          <w:rFonts w:asciiTheme="minorBidi" w:hAnsiTheme="minorBidi"/>
        </w:rPr>
      </w:pPr>
      <w:r w:rsidRPr="00773008">
        <w:rPr>
          <w:rFonts w:asciiTheme="minorBidi" w:hAnsiTheme="minorBidi"/>
        </w:rPr>
        <w:t>A</w:t>
      </w:r>
      <w:r w:rsidR="006A6B01">
        <w:rPr>
          <w:rFonts w:asciiTheme="minorBidi" w:hAnsiTheme="minorBidi"/>
        </w:rPr>
        <w:t>s técnicas de projeção t</w:t>
      </w:r>
      <w:r w:rsidR="000E37B2">
        <w:rPr>
          <w:rFonts w:asciiTheme="minorBidi" w:hAnsiTheme="minorBidi"/>
        </w:rPr>
        <w:t>ê</w:t>
      </w:r>
      <w:r w:rsidR="006A6B01">
        <w:rPr>
          <w:rFonts w:asciiTheme="minorBidi" w:hAnsiTheme="minorBidi"/>
        </w:rPr>
        <w:t>m como objetivo</w:t>
      </w:r>
      <w:r w:rsidR="000E37B2">
        <w:rPr>
          <w:rFonts w:asciiTheme="minorBidi" w:hAnsiTheme="minorBidi"/>
        </w:rPr>
        <w:t xml:space="preserve"> a</w:t>
      </w:r>
      <w:r w:rsidRPr="00773008">
        <w:rPr>
          <w:rFonts w:asciiTheme="minorBidi" w:hAnsiTheme="minorBidi"/>
        </w:rPr>
        <w:t xml:space="preserve"> redução de dimensionalidade</w:t>
      </w:r>
      <w:r w:rsidR="006A6B01">
        <w:rPr>
          <w:rFonts w:asciiTheme="minorBidi" w:hAnsiTheme="minorBidi"/>
        </w:rPr>
        <w:t>, ou seja,</w:t>
      </w:r>
      <w:r w:rsidRPr="00773008">
        <w:rPr>
          <w:rFonts w:asciiTheme="minorBidi" w:hAnsiTheme="minorBidi"/>
        </w:rPr>
        <w:t xml:space="preserve"> </w:t>
      </w:r>
      <w:r w:rsidR="006A6B01">
        <w:rPr>
          <w:rFonts w:asciiTheme="minorBidi" w:hAnsiTheme="minorBidi"/>
        </w:rPr>
        <w:t xml:space="preserve">diminuído o nosso conjunto de dados sem perder informação relevante. Estas técnicas revelam-se </w:t>
      </w:r>
      <w:r w:rsidR="000E37B2">
        <w:rPr>
          <w:rFonts w:asciiTheme="minorBidi" w:hAnsiTheme="minorBidi"/>
        </w:rPr>
        <w:t>ú</w:t>
      </w:r>
      <w:r w:rsidR="006A6B01">
        <w:rPr>
          <w:rFonts w:asciiTheme="minorBidi" w:hAnsiTheme="minorBidi"/>
        </w:rPr>
        <w:t>teis</w:t>
      </w:r>
      <w:r w:rsidRPr="00773008">
        <w:rPr>
          <w:rFonts w:asciiTheme="minorBidi" w:hAnsiTheme="minorBidi"/>
        </w:rPr>
        <w:t xml:space="preserve"> </w:t>
      </w:r>
      <w:r w:rsidR="00D8241D">
        <w:rPr>
          <w:rFonts w:asciiTheme="minorBidi" w:hAnsiTheme="minorBidi"/>
        </w:rPr>
        <w:t>em dados com muitas variáveis</w:t>
      </w:r>
      <w:r w:rsidRPr="00773008">
        <w:rPr>
          <w:rFonts w:asciiTheme="minorBidi" w:hAnsiTheme="minorBidi"/>
        </w:rPr>
        <w:t xml:space="preserve">, o que pode causar problemas de dimensionalidade e dificultar a análise. </w:t>
      </w:r>
      <w:r w:rsidR="00D8241D">
        <w:rPr>
          <w:rFonts w:asciiTheme="minorBidi" w:hAnsiTheme="minorBidi"/>
        </w:rPr>
        <w:t xml:space="preserve">Existem técnicas lineares como </w:t>
      </w:r>
      <w:r w:rsidRPr="00773008">
        <w:rPr>
          <w:rFonts w:asciiTheme="minorBidi" w:hAnsiTheme="minorBidi"/>
        </w:rPr>
        <w:t>a análise de componentes principais (PCA), que identifica combinações lineares de variáveis que capturam a maior parte da variabilidade dos dados</w:t>
      </w:r>
      <w:r w:rsidR="00CA000E">
        <w:rPr>
          <w:rFonts w:asciiTheme="minorBidi" w:hAnsiTheme="minorBidi"/>
        </w:rPr>
        <w:t xml:space="preserve">. </w:t>
      </w:r>
      <w:r w:rsidR="000E37B2">
        <w:rPr>
          <w:rFonts w:asciiTheme="minorBidi" w:hAnsiTheme="minorBidi"/>
        </w:rPr>
        <w:t>Também</w:t>
      </w:r>
      <w:r w:rsidR="00CA000E">
        <w:rPr>
          <w:rFonts w:asciiTheme="minorBidi" w:hAnsiTheme="minorBidi"/>
        </w:rPr>
        <w:t xml:space="preserve"> existem técnicas não </w:t>
      </w:r>
      <w:r w:rsidR="000E37B2">
        <w:rPr>
          <w:rFonts w:asciiTheme="minorBidi" w:hAnsiTheme="minorBidi"/>
        </w:rPr>
        <w:t>lineares</w:t>
      </w:r>
      <w:r w:rsidR="00CA000E">
        <w:rPr>
          <w:rFonts w:asciiTheme="minorBidi" w:hAnsiTheme="minorBidi"/>
        </w:rPr>
        <w:t xml:space="preserve"> como o mapeamento de características isométricas (</w:t>
      </w:r>
      <w:proofErr w:type="spellStart"/>
      <w:r w:rsidR="00CA000E">
        <w:rPr>
          <w:rFonts w:asciiTheme="minorBidi" w:hAnsiTheme="minorBidi"/>
        </w:rPr>
        <w:t>Isomap</w:t>
      </w:r>
      <w:proofErr w:type="spellEnd"/>
      <w:r w:rsidR="00CA000E">
        <w:rPr>
          <w:rFonts w:asciiTheme="minorBidi" w:hAnsiTheme="minorBidi"/>
        </w:rPr>
        <w:t xml:space="preserve">), que consiste no uso de </w:t>
      </w:r>
      <w:r w:rsidR="003B6C66">
        <w:rPr>
          <w:rFonts w:asciiTheme="minorBidi" w:hAnsiTheme="minorBidi"/>
        </w:rPr>
        <w:t>geodésicas</w:t>
      </w:r>
      <w:r w:rsidR="00CA000E">
        <w:rPr>
          <w:rFonts w:asciiTheme="minorBidi" w:hAnsiTheme="minorBidi"/>
        </w:rPr>
        <w:t xml:space="preserve"> </w:t>
      </w:r>
      <w:r w:rsidR="003B6C66">
        <w:rPr>
          <w:rFonts w:asciiTheme="minorBidi" w:hAnsiTheme="minorBidi"/>
        </w:rPr>
        <w:t>e grafos</w:t>
      </w:r>
      <w:r w:rsidRPr="00773008">
        <w:rPr>
          <w:rFonts w:asciiTheme="minorBidi" w:hAnsiTheme="minorBidi"/>
        </w:rPr>
        <w:t xml:space="preserve">. </w:t>
      </w:r>
      <w:r w:rsidR="003B6C66">
        <w:rPr>
          <w:rFonts w:asciiTheme="minorBidi" w:hAnsiTheme="minorBidi"/>
        </w:rPr>
        <w:t>Estas</w:t>
      </w:r>
      <w:r w:rsidRPr="00773008">
        <w:rPr>
          <w:rFonts w:asciiTheme="minorBidi" w:hAnsiTheme="minorBidi"/>
        </w:rPr>
        <w:t xml:space="preserve"> técnica</w:t>
      </w:r>
      <w:r w:rsidR="003B6C66">
        <w:rPr>
          <w:rFonts w:asciiTheme="minorBidi" w:hAnsiTheme="minorBidi"/>
        </w:rPr>
        <w:t>s</w:t>
      </w:r>
      <w:r w:rsidRPr="00773008">
        <w:rPr>
          <w:rFonts w:asciiTheme="minorBidi" w:hAnsiTheme="minorBidi"/>
        </w:rPr>
        <w:t xml:space="preserve"> permite</w:t>
      </w:r>
      <w:r w:rsidR="003B6C66">
        <w:rPr>
          <w:rFonts w:asciiTheme="minorBidi" w:hAnsiTheme="minorBidi"/>
        </w:rPr>
        <w:t>m</w:t>
      </w:r>
      <w:r w:rsidRPr="00773008">
        <w:rPr>
          <w:rFonts w:asciiTheme="minorBidi" w:hAnsiTheme="minorBidi"/>
        </w:rPr>
        <w:t xml:space="preserve"> visualizar os dados </w:t>
      </w:r>
      <w:r w:rsidR="000E37B2">
        <w:rPr>
          <w:rFonts w:asciiTheme="minorBidi" w:hAnsiTheme="minorBidi"/>
        </w:rPr>
        <w:t>num</w:t>
      </w:r>
      <w:r w:rsidRPr="00773008">
        <w:rPr>
          <w:rFonts w:asciiTheme="minorBidi" w:hAnsiTheme="minorBidi"/>
        </w:rPr>
        <w:t xml:space="preserve"> espaço de menor dimensão, facilitando a interpretação, a visualização e a análise </w:t>
      </w:r>
      <w:r w:rsidR="003B6C66">
        <w:rPr>
          <w:rFonts w:asciiTheme="minorBidi" w:hAnsiTheme="minorBidi"/>
        </w:rPr>
        <w:t>posteriores</w:t>
      </w:r>
      <w:r w:rsidRPr="00773008">
        <w:rPr>
          <w:rFonts w:asciiTheme="minorBidi" w:hAnsiTheme="minorBidi"/>
        </w:rPr>
        <w:t xml:space="preserve"> </w:t>
      </w:r>
      <w:r w:rsidR="003B6C66">
        <w:rPr>
          <w:rFonts w:asciiTheme="minorBidi" w:hAnsiTheme="minorBidi"/>
        </w:rPr>
        <w:fldChar w:fldCharType="begin" w:fldLock="1"/>
      </w:r>
      <w:r w:rsidR="004D671A">
        <w:rPr>
          <w:rFonts w:asciiTheme="minorBidi" w:hAnsiTheme="minorBidi"/>
        </w:rPr>
        <w:instrText>ADDIN CSL_CITATION {"citationItems":[{"id":"ITEM-1","itemData":{"DOI":"10.1016/B978-0-444-59528-7.00003-X","ISBN":"9780444595287","ISSN":"09223487","abstract":"In the food research and production field, system complexity is increasing and several new challenges are emerging every day. This implies an urgent necessity to extract information and obtain models capable of inferring the underlying relationships that link all the variability sources which characterize food or its production process (e.g. compositional profile, processing conditions) to very general end properties of foodstuff, such as the healthiness, the consumer perception, the link to a territory and the effect of the production chain itself on food.This makes a 'deductive' theory-driven research approach inefficient, as it is often difficult to formulate hypotheses. Explorative multivariate data analysis methods, together with the most recent analytical instrumentation, offer the possibility to come back to an 'inductive' data-driven attitude with a minimum of a priori hypotheses, instead helping in formulating new ones from the direct observation of data.The aim of this chapter is to offer the reader an overview of the most significant tools that can be used in a preliminary, exploratory phase, ranging from the most classical descriptive statistics methods, to multivariate analysis methods, with particular attention to projection methods. For all techniques, examples are given so that the main advantage of these techniques, which is a direct, graphical representation of data and their characteristics, can be immediately experienced by the reader. © 2013 Elsevier B.V.","author":[{"dropping-particle":"","family":"Li Vigni","given":"Mario","non-dropping-particle":"","parse-names":false,"suffix":""},{"dropping-particle":"","family":"Durante","given":"Caterina","non-dropping-particle":"","parse-names":false,"suffix":""},{"dropping-particle":"","family":"Cocchi","given":"Marina","non-dropping-particle":"","parse-names":false,"suffix":""}],"container-title":"Data Handling in Science and Technology","edition":"1","id":"ITEM-1","issued":{"date-parts":[["2013"]]},"number-of-pages":"55-126","publisher":"Copyright © 2013 Elsevier B.V. All rights reserved.","title":"Exploratory Data Analysis","type":"book","volume":"28"},"uris":["http://www.mendeley.com/documents/?uuid=91582864-61f5-4496-9933-a5fac2661313"]},{"id":"ITEM-2","itemData":{"abstract":"Data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Luk","non-dropping-particle":"","parse-names":false,"suffix":""}],"id":"ITEM-2","issued":{"date-parts":[["0"]]},"title":"Dimensionality Reduction Techniques for Data Exploration","type":"report"},"uris":["http://www.mendeley.com/documents/?uuid=3f87fcd4-f94d-3b3c-9892-a53c6d88170a"]}],"mendeley":{"formattedCitation":"[3], [11]","plainTextFormattedCitation":"[3], [11]","previouslyFormattedCitation":"[3], [11]"},"properties":{"noteIndex":0},"schema":"https://github.com/citation-style-language/schema/raw/master/csl-citation.json"}</w:instrText>
      </w:r>
      <w:r w:rsidR="003B6C66">
        <w:rPr>
          <w:rFonts w:asciiTheme="minorBidi" w:hAnsiTheme="minorBidi"/>
        </w:rPr>
        <w:fldChar w:fldCharType="separate"/>
      </w:r>
      <w:r w:rsidR="003B6C66" w:rsidRPr="003B6C66">
        <w:rPr>
          <w:rFonts w:asciiTheme="minorBidi" w:hAnsiTheme="minorBidi"/>
          <w:noProof/>
        </w:rPr>
        <w:t>[3], [11]</w:t>
      </w:r>
      <w:r w:rsidR="003B6C66">
        <w:rPr>
          <w:rFonts w:asciiTheme="minorBidi" w:hAnsiTheme="minorBidi"/>
        </w:rPr>
        <w:fldChar w:fldCharType="end"/>
      </w:r>
      <w:r w:rsidR="000E37B2">
        <w:rPr>
          <w:rFonts w:asciiTheme="minorBidi" w:hAnsiTheme="minorBidi"/>
        </w:rPr>
        <w:t>.</w:t>
      </w:r>
    </w:p>
    <w:p w14:paraId="1FBC72FB" w14:textId="77777777" w:rsidR="00754B70" w:rsidRDefault="00754B70" w:rsidP="00773008">
      <w:pPr>
        <w:spacing w:line="360" w:lineRule="auto"/>
        <w:ind w:firstLine="708"/>
        <w:jc w:val="both"/>
        <w:rPr>
          <w:rFonts w:asciiTheme="minorBidi" w:hAnsiTheme="minorBidi"/>
        </w:rPr>
      </w:pPr>
    </w:p>
    <w:p w14:paraId="2C8DB666" w14:textId="77777777" w:rsidR="00913266" w:rsidRDefault="00913266" w:rsidP="00773008">
      <w:pPr>
        <w:spacing w:line="360" w:lineRule="auto"/>
        <w:ind w:firstLine="708"/>
        <w:jc w:val="both"/>
        <w:rPr>
          <w:rFonts w:asciiTheme="minorBidi" w:hAnsiTheme="minorBidi"/>
        </w:rPr>
      </w:pPr>
    </w:p>
    <w:p w14:paraId="4F834DE9" w14:textId="77777777" w:rsidR="00773008" w:rsidRPr="0089576C" w:rsidRDefault="00773008" w:rsidP="00773008">
      <w:pPr>
        <w:spacing w:line="360" w:lineRule="auto"/>
        <w:ind w:firstLine="708"/>
        <w:jc w:val="both"/>
        <w:rPr>
          <w:rFonts w:asciiTheme="minorBidi" w:hAnsiTheme="minorBidi"/>
          <w:sz w:val="8"/>
          <w:szCs w:val="8"/>
        </w:rPr>
      </w:pPr>
    </w:p>
    <w:p w14:paraId="3C998560" w14:textId="1D007E0F" w:rsidR="00670E93" w:rsidRPr="0089576C" w:rsidRDefault="0025729E" w:rsidP="006207EC">
      <w:pPr>
        <w:pStyle w:val="Ttulo1"/>
        <w:numPr>
          <w:ilvl w:val="0"/>
          <w:numId w:val="22"/>
        </w:numPr>
        <w:spacing w:line="360" w:lineRule="auto"/>
        <w:jc w:val="both"/>
        <w:rPr>
          <w:rFonts w:asciiTheme="minorBidi" w:hAnsiTheme="minorBidi" w:cstheme="minorBidi"/>
          <w:color w:val="auto"/>
        </w:rPr>
      </w:pPr>
      <w:bookmarkStart w:id="14" w:name="_Toc136820126"/>
      <w:r w:rsidRPr="0089576C">
        <w:rPr>
          <w:rFonts w:asciiTheme="minorBidi" w:hAnsiTheme="minorBidi" w:cstheme="minorBidi"/>
          <w:color w:val="auto"/>
        </w:rPr>
        <w:lastRenderedPageBreak/>
        <w:t>Técnicas de visualização de dados</w:t>
      </w:r>
      <w:bookmarkEnd w:id="14"/>
    </w:p>
    <w:p w14:paraId="1315C8A6" w14:textId="77777777" w:rsidR="00492984" w:rsidRPr="00913266" w:rsidRDefault="00492984" w:rsidP="00492984">
      <w:pPr>
        <w:rPr>
          <w:sz w:val="8"/>
          <w:szCs w:val="8"/>
        </w:rPr>
      </w:pPr>
    </w:p>
    <w:p w14:paraId="70623C17" w14:textId="2B10A831" w:rsidR="002B5A95" w:rsidRDefault="00CD29DE" w:rsidP="006D6B50">
      <w:pPr>
        <w:spacing w:line="360" w:lineRule="auto"/>
        <w:ind w:firstLine="360"/>
        <w:jc w:val="both"/>
        <w:rPr>
          <w:rFonts w:asciiTheme="minorBidi" w:hAnsiTheme="minorBidi"/>
        </w:rPr>
      </w:pPr>
      <w:r w:rsidRPr="00CD29DE">
        <w:rPr>
          <w:rFonts w:asciiTheme="minorBidi" w:hAnsiTheme="minorBidi"/>
        </w:rPr>
        <w:t xml:space="preserve">Devido ao poder do olho humano em detetar padrões, a visualização de dados é uma ferramenta importante para a análise e comunicação de informações complexas. Por vezes, a melhor maneira de entender grandes conjuntos de dados é através de </w:t>
      </w:r>
      <w:r w:rsidR="002B5A95">
        <w:rPr>
          <w:rFonts w:asciiTheme="minorBidi" w:hAnsiTheme="minorBidi"/>
        </w:rPr>
        <w:t xml:space="preserve">ilustrações </w:t>
      </w:r>
      <w:r w:rsidRPr="00CD29DE">
        <w:rPr>
          <w:rFonts w:asciiTheme="minorBidi" w:hAnsiTheme="minorBidi"/>
        </w:rPr>
        <w:t>gráfic</w:t>
      </w:r>
      <w:r w:rsidR="002B5A95">
        <w:rPr>
          <w:rFonts w:asciiTheme="minorBidi" w:hAnsiTheme="minorBidi"/>
        </w:rPr>
        <w:t>a</w:t>
      </w:r>
      <w:r w:rsidRPr="00CD29DE">
        <w:rPr>
          <w:rFonts w:asciiTheme="minorBidi" w:hAnsiTheme="minorBidi"/>
        </w:rPr>
        <w:t xml:space="preserve">s. </w:t>
      </w:r>
      <w:r w:rsidR="002B5A95">
        <w:rPr>
          <w:rFonts w:asciiTheme="minorBidi" w:hAnsiTheme="minorBidi"/>
        </w:rPr>
        <w:t>O problema reside como</w:t>
      </w:r>
      <w:r w:rsidRPr="00CD29DE">
        <w:rPr>
          <w:rFonts w:asciiTheme="minorBidi" w:hAnsiTheme="minorBidi"/>
        </w:rPr>
        <w:t xml:space="preserve"> escolhê-los. Existem várias técnicas comuns de visualização de </w:t>
      </w:r>
      <w:r w:rsidR="002B5A95">
        <w:rPr>
          <w:rFonts w:asciiTheme="minorBidi" w:hAnsiTheme="minorBidi"/>
        </w:rPr>
        <w:t>forma clara e compreensiva como:</w:t>
      </w:r>
    </w:p>
    <w:p w14:paraId="003AC582" w14:textId="10BE5226" w:rsidR="008150AD" w:rsidRPr="0089576C" w:rsidRDefault="008150AD" w:rsidP="00D74A88">
      <w:pPr>
        <w:pStyle w:val="Ttulo2"/>
        <w:numPr>
          <w:ilvl w:val="0"/>
          <w:numId w:val="37"/>
        </w:numPr>
        <w:rPr>
          <w:rFonts w:asciiTheme="minorBidi" w:hAnsiTheme="minorBidi" w:cstheme="minorBidi"/>
          <w:color w:val="auto"/>
        </w:rPr>
      </w:pPr>
      <w:bookmarkStart w:id="15" w:name="_Toc136820127"/>
      <w:r w:rsidRPr="0089576C">
        <w:rPr>
          <w:rFonts w:asciiTheme="minorBidi" w:hAnsiTheme="minorBidi" w:cstheme="minorBidi"/>
          <w:color w:val="auto"/>
        </w:rPr>
        <w:t>Gráficos em linhas</w:t>
      </w:r>
      <w:bookmarkEnd w:id="15"/>
    </w:p>
    <w:p w14:paraId="5E04ED35" w14:textId="77777777" w:rsidR="003744A3" w:rsidRPr="00CD0334" w:rsidRDefault="003744A3" w:rsidP="003744A3">
      <w:pPr>
        <w:rPr>
          <w:sz w:val="8"/>
          <w:szCs w:val="8"/>
        </w:rPr>
      </w:pPr>
    </w:p>
    <w:p w14:paraId="48C693A0" w14:textId="48E57F6B"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B12D1C">
        <w:rPr>
          <w:rFonts w:asciiTheme="minorBidi" w:hAnsiTheme="minorBidi"/>
        </w:rPr>
        <w:fldChar w:fldCharType="separate"/>
      </w:r>
      <w:r w:rsidR="00B97C2C" w:rsidRPr="00B97C2C">
        <w:rPr>
          <w:rFonts w:asciiTheme="minorBidi" w:hAnsiTheme="minorBidi"/>
          <w:noProof/>
        </w:rPr>
        <w:t>[15]</w:t>
      </w:r>
      <w:r w:rsidR="00B12D1C">
        <w:rPr>
          <w:rFonts w:asciiTheme="minorBidi" w:hAnsiTheme="minorBidi"/>
        </w:rPr>
        <w:fldChar w:fldCharType="end"/>
      </w:r>
      <w:r w:rsidR="003537C3">
        <w:rPr>
          <w:rFonts w:asciiTheme="minorBidi" w:hAnsiTheme="minorBidi"/>
        </w:rPr>
        <w:t>.</w:t>
      </w:r>
    </w:p>
    <w:p w14:paraId="17FAB598" w14:textId="329129F6" w:rsidR="00CD0334" w:rsidRPr="00913266" w:rsidRDefault="00CD0334" w:rsidP="00CD0334">
      <w:pPr>
        <w:pStyle w:val="Legenda"/>
        <w:jc w:val="both"/>
        <w:rPr>
          <w:rFonts w:ascii="Arial" w:hAnsi="Arial" w:cs="Arial"/>
          <w:i w:val="0"/>
          <w:iCs w:val="0"/>
          <w:color w:val="auto"/>
        </w:rPr>
      </w:pPr>
      <w:r w:rsidRPr="00913266">
        <w:rPr>
          <w:rFonts w:ascii="Arial" w:hAnsi="Arial" w:cs="Arial"/>
          <w:i w:val="0"/>
          <w:iCs w:val="0"/>
          <w:color w:val="auto"/>
        </w:rPr>
        <w:t xml:space="preserve">Figura </w:t>
      </w:r>
      <w:r w:rsidR="00000000" w:rsidRPr="00913266">
        <w:rPr>
          <w:rFonts w:ascii="Arial" w:hAnsi="Arial" w:cs="Arial"/>
          <w:i w:val="0"/>
          <w:iCs w:val="0"/>
          <w:color w:val="auto"/>
        </w:rPr>
        <w:fldChar w:fldCharType="begin"/>
      </w:r>
      <w:r w:rsidR="00000000" w:rsidRPr="00913266">
        <w:rPr>
          <w:rFonts w:ascii="Arial" w:hAnsi="Arial" w:cs="Arial"/>
          <w:i w:val="0"/>
          <w:iCs w:val="0"/>
          <w:color w:val="auto"/>
        </w:rPr>
        <w:instrText xml:space="preserve"> SEQ Figura \* ARABIC </w:instrText>
      </w:r>
      <w:r w:rsidR="00000000" w:rsidRPr="00913266">
        <w:rPr>
          <w:rFonts w:ascii="Arial" w:hAnsi="Arial" w:cs="Arial"/>
          <w:i w:val="0"/>
          <w:iCs w:val="0"/>
          <w:color w:val="auto"/>
        </w:rPr>
        <w:fldChar w:fldCharType="separate"/>
      </w:r>
      <w:r w:rsidR="00754B70">
        <w:rPr>
          <w:rFonts w:ascii="Arial" w:hAnsi="Arial" w:cs="Arial"/>
          <w:i w:val="0"/>
          <w:iCs w:val="0"/>
          <w:noProof/>
          <w:color w:val="auto"/>
        </w:rPr>
        <w:t>2</w:t>
      </w:r>
      <w:r w:rsidR="00000000" w:rsidRPr="00913266">
        <w:rPr>
          <w:rFonts w:ascii="Arial" w:hAnsi="Arial" w:cs="Arial"/>
          <w:i w:val="0"/>
          <w:iCs w:val="0"/>
          <w:noProof/>
          <w:color w:val="auto"/>
        </w:rPr>
        <w:fldChar w:fldCharType="end"/>
      </w:r>
      <w:r w:rsidRPr="00913266">
        <w:rPr>
          <w:rFonts w:ascii="Arial" w:hAnsi="Arial" w:cs="Arial"/>
          <w:i w:val="0"/>
          <w:iCs w:val="0"/>
          <w:color w:val="auto"/>
        </w:rPr>
        <w:t xml:space="preserve"> - Exemplo de gráfico de linhas, que exibe as vagas</w:t>
      </w:r>
      <w:r w:rsidR="00D272A2" w:rsidRPr="00913266">
        <w:rPr>
          <w:rFonts w:ascii="Arial" w:hAnsi="Arial" w:cs="Arial"/>
          <w:i w:val="0"/>
          <w:iCs w:val="0"/>
          <w:color w:val="auto"/>
        </w:rPr>
        <w:t xml:space="preserve"> de linguagens de programação</w:t>
      </w:r>
      <w:r w:rsidRPr="00913266">
        <w:rPr>
          <w:rFonts w:ascii="Arial" w:hAnsi="Arial" w:cs="Arial"/>
          <w:i w:val="0"/>
          <w:iCs w:val="0"/>
          <w:color w:val="auto"/>
        </w:rPr>
        <w:t xml:space="preserve"> de uma hipotética empresa X ao longo dos meses do ano. (Retirado de </w:t>
      </w:r>
      <w:hyperlink r:id="rId11" w:history="1">
        <w:r w:rsidRPr="00913266">
          <w:rPr>
            <w:rStyle w:val="cf01"/>
            <w:rFonts w:ascii="Arial" w:hAnsi="Arial" w:cs="Arial"/>
            <w:i w:val="0"/>
            <w:iCs w:val="0"/>
            <w:color w:val="auto"/>
            <w:u w:val="single"/>
          </w:rPr>
          <w:t>https://blog.betrybe.com/estatistica/principais-tipos-de-grafico</w:t>
        </w:r>
      </w:hyperlink>
      <w:r w:rsidRPr="00913266">
        <w:rPr>
          <w:rFonts w:ascii="Arial" w:hAnsi="Arial" w:cs="Arial"/>
          <w:i w:val="0"/>
          <w:iCs w:val="0"/>
          <w:color w:val="auto"/>
        </w:rPr>
        <w:t>)</w:t>
      </w:r>
      <w:r w:rsidR="00AE5A61" w:rsidRPr="00913266">
        <w:rPr>
          <w:rFonts w:ascii="Arial" w:hAnsi="Arial" w:cs="Arial"/>
          <w:i w:val="0"/>
          <w:iCs w:val="0"/>
          <w:color w:val="auto"/>
        </w:rPr>
        <w:t>.</w:t>
      </w:r>
    </w:p>
    <w:p w14:paraId="76F36E5B" w14:textId="77777777" w:rsidR="00CD0334" w:rsidRPr="00AE5A61" w:rsidRDefault="00CD0334" w:rsidP="00CD0334">
      <w:pPr>
        <w:rPr>
          <w:rFonts w:ascii="Arial" w:hAnsi="Arial" w:cs="Arial"/>
        </w:rPr>
      </w:pPr>
    </w:p>
    <w:p w14:paraId="3FC05D4E" w14:textId="77777777" w:rsidR="006D6B50" w:rsidRDefault="006D6B50" w:rsidP="00CD0334"/>
    <w:p w14:paraId="5ADED7B8" w14:textId="77777777" w:rsidR="006D6B50" w:rsidRDefault="006D6B50" w:rsidP="00CD0334"/>
    <w:p w14:paraId="2AFCB58F" w14:textId="77777777" w:rsidR="006D6B50" w:rsidRDefault="006D6B50" w:rsidP="00CD0334"/>
    <w:p w14:paraId="637F7374" w14:textId="77777777" w:rsidR="006D6B50" w:rsidRDefault="006D6B50" w:rsidP="00CD0334"/>
    <w:p w14:paraId="18DBDDFB" w14:textId="6E57121D" w:rsidR="00C97F2C" w:rsidRPr="00AE5A61" w:rsidRDefault="00D272A2" w:rsidP="00CD0334">
      <w:pPr>
        <w:pStyle w:val="Ttulo2"/>
        <w:numPr>
          <w:ilvl w:val="0"/>
          <w:numId w:val="37"/>
        </w:numPr>
        <w:rPr>
          <w:rFonts w:asciiTheme="minorBidi" w:hAnsiTheme="minorBidi"/>
          <w:color w:val="auto"/>
        </w:rPr>
      </w:pPr>
      <w:bookmarkStart w:id="16" w:name="_Toc136820128"/>
      <w:r w:rsidRPr="00AE5A61">
        <w:rPr>
          <w:rFonts w:asciiTheme="minorBidi" w:hAnsiTheme="minorBidi"/>
          <w:color w:val="auto"/>
        </w:rPr>
        <w:lastRenderedPageBreak/>
        <w:t>Gráficos de barras</w:t>
      </w:r>
      <w:bookmarkEnd w:id="16"/>
    </w:p>
    <w:p w14:paraId="3AF9D6EE" w14:textId="77777777" w:rsidR="00D272A2" w:rsidRPr="003537C3" w:rsidRDefault="00D272A2" w:rsidP="00D272A2">
      <w:pPr>
        <w:rPr>
          <w:sz w:val="8"/>
          <w:szCs w:val="8"/>
        </w:rPr>
      </w:pPr>
    </w:p>
    <w:p w14:paraId="5FD06B1C" w14:textId="7F336870" w:rsidR="00C97F2C" w:rsidRPr="00913266" w:rsidRDefault="00432638" w:rsidP="003537C3">
      <w:pPr>
        <w:spacing w:line="360" w:lineRule="auto"/>
        <w:ind w:firstLine="360"/>
        <w:jc w:val="both"/>
        <w:rPr>
          <w:rFonts w:asciiTheme="minorBidi" w:hAnsiTheme="minorBidi"/>
          <w:u w:val="single"/>
        </w:rPr>
      </w:pPr>
      <w:r w:rsidRPr="00C97F2C">
        <w:rPr>
          <w:rFonts w:asciiTheme="minorBidi" w:hAnsiTheme="minorBidi"/>
          <w:noProof/>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 xml:space="preserve">o gráfico de barra tem os valores no eixo horizontal, e as informações comparativas, no eixo vertical. Já o gráfico de coluna apresenta as informações comparativas no seu eixo horizontal, e os </w:t>
      </w:r>
      <w:r w:rsidR="005D74C0" w:rsidRPr="00913266">
        <w:rPr>
          <w:rFonts w:asciiTheme="minorBidi" w:hAnsiTheme="minorBidi"/>
        </w:rPr>
        <w:t>valores, no eixo vertical</w:t>
      </w:r>
      <w:r w:rsidR="003537C3" w:rsidRPr="00913266">
        <w:rPr>
          <w:rFonts w:asciiTheme="minorBidi" w:hAnsiTheme="minorBidi"/>
        </w:rPr>
        <w:t xml:space="preserve"> </w:t>
      </w:r>
      <w:r w:rsidR="003537C3" w:rsidRPr="00913266">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537C3" w:rsidRPr="00913266">
        <w:rPr>
          <w:rFonts w:asciiTheme="minorBidi" w:hAnsiTheme="minorBidi"/>
        </w:rPr>
        <w:fldChar w:fldCharType="separate"/>
      </w:r>
      <w:r w:rsidR="00B97C2C" w:rsidRPr="00913266">
        <w:rPr>
          <w:rFonts w:asciiTheme="minorBidi" w:hAnsiTheme="minorBidi"/>
          <w:noProof/>
        </w:rPr>
        <w:t>[15]</w:t>
      </w:r>
      <w:r w:rsidR="003537C3" w:rsidRPr="00913266">
        <w:rPr>
          <w:rFonts w:asciiTheme="minorBidi" w:hAnsiTheme="minorBidi"/>
        </w:rPr>
        <w:fldChar w:fldCharType="end"/>
      </w:r>
      <w:r w:rsidR="003537C3" w:rsidRPr="00913266">
        <w:rPr>
          <w:rFonts w:asciiTheme="minorBidi" w:hAnsiTheme="minorBidi"/>
        </w:rPr>
        <w:t>.</w:t>
      </w:r>
    </w:p>
    <w:p w14:paraId="57B5D085" w14:textId="70D9E7B6" w:rsidR="00D272A2" w:rsidRPr="00913266" w:rsidRDefault="00D272A2" w:rsidP="003A53C5">
      <w:pPr>
        <w:pStyle w:val="Legenda"/>
        <w:jc w:val="both"/>
        <w:rPr>
          <w:rFonts w:asciiTheme="minorBidi" w:hAnsiTheme="minorBidi"/>
          <w:i w:val="0"/>
          <w:iCs w:val="0"/>
          <w:color w:val="auto"/>
        </w:rPr>
      </w:pPr>
      <w:r w:rsidRPr="00913266">
        <w:rPr>
          <w:rFonts w:asciiTheme="minorBidi" w:hAnsiTheme="minorBidi"/>
          <w:i w:val="0"/>
          <w:iCs w:val="0"/>
          <w:color w:val="auto"/>
        </w:rPr>
        <w:t xml:space="preserve">Figura </w:t>
      </w:r>
      <w:r w:rsidR="00000000" w:rsidRPr="00913266">
        <w:rPr>
          <w:rFonts w:asciiTheme="minorBidi" w:hAnsiTheme="minorBidi"/>
          <w:i w:val="0"/>
          <w:iCs w:val="0"/>
          <w:color w:val="auto"/>
        </w:rPr>
        <w:fldChar w:fldCharType="begin"/>
      </w:r>
      <w:r w:rsidR="00000000" w:rsidRPr="00913266">
        <w:rPr>
          <w:rFonts w:asciiTheme="minorBidi" w:hAnsiTheme="minorBidi"/>
          <w:i w:val="0"/>
          <w:iCs w:val="0"/>
          <w:color w:val="auto"/>
        </w:rPr>
        <w:instrText xml:space="preserve"> SEQ Figura \* ARABIC </w:instrText>
      </w:r>
      <w:r w:rsidR="00000000" w:rsidRPr="00913266">
        <w:rPr>
          <w:rFonts w:asciiTheme="minorBidi" w:hAnsiTheme="minorBidi"/>
          <w:i w:val="0"/>
          <w:iCs w:val="0"/>
          <w:color w:val="auto"/>
        </w:rPr>
        <w:fldChar w:fldCharType="separate"/>
      </w:r>
      <w:r w:rsidR="00754B70">
        <w:rPr>
          <w:rFonts w:asciiTheme="minorBidi" w:hAnsiTheme="minorBidi"/>
          <w:i w:val="0"/>
          <w:iCs w:val="0"/>
          <w:noProof/>
          <w:color w:val="auto"/>
        </w:rPr>
        <w:t>3</w:t>
      </w:r>
      <w:r w:rsidR="00000000" w:rsidRPr="00913266">
        <w:rPr>
          <w:rFonts w:asciiTheme="minorBidi" w:hAnsiTheme="minorBidi"/>
          <w:i w:val="0"/>
          <w:iCs w:val="0"/>
          <w:noProof/>
          <w:color w:val="auto"/>
        </w:rPr>
        <w:fldChar w:fldCharType="end"/>
      </w:r>
      <w:r w:rsidRPr="00913266">
        <w:rPr>
          <w:rFonts w:asciiTheme="minorBidi" w:hAnsiTheme="minorBidi"/>
          <w:i w:val="0"/>
          <w:iCs w:val="0"/>
          <w:color w:val="auto"/>
        </w:rPr>
        <w:t xml:space="preserve"> - Exemplo de gráfico de barras, que exibe as vagas de linguagens de programação de uma hipotética empresa X ao longo dos meses do ano. (Retirado de </w:t>
      </w:r>
      <w:hyperlink r:id="rId13" w:history="1">
        <w:r w:rsidR="003A53C5" w:rsidRPr="00913266">
          <w:rPr>
            <w:rStyle w:val="Hiperligao"/>
            <w:rFonts w:asciiTheme="minorBidi" w:hAnsiTheme="minorBidi"/>
            <w:i w:val="0"/>
            <w:iCs w:val="0"/>
            <w:color w:val="auto"/>
          </w:rPr>
          <w:t>https://blog.betrybe.com/estatistica/principais-tipos-de-grafico</w:t>
        </w:r>
      </w:hyperlink>
      <w:r w:rsidRPr="00913266">
        <w:rPr>
          <w:rFonts w:asciiTheme="minorBidi" w:hAnsiTheme="minorBidi"/>
          <w:i w:val="0"/>
          <w:iCs w:val="0"/>
          <w:color w:val="auto"/>
        </w:rPr>
        <w:t>)</w:t>
      </w:r>
      <w:r w:rsidR="00AE5A61" w:rsidRPr="00913266">
        <w:rPr>
          <w:rFonts w:asciiTheme="minorBidi" w:hAnsiTheme="minorBidi"/>
          <w:i w:val="0"/>
          <w:iCs w:val="0"/>
          <w:color w:val="auto"/>
        </w:rPr>
        <w:t>.</w:t>
      </w:r>
    </w:p>
    <w:p w14:paraId="31CB4F64" w14:textId="35990841" w:rsidR="00C97F2C" w:rsidRDefault="00C97F2C" w:rsidP="00CD29DE">
      <w:pPr>
        <w:spacing w:line="360" w:lineRule="auto"/>
        <w:ind w:firstLine="360"/>
        <w:jc w:val="both"/>
        <w:rPr>
          <w:rFonts w:asciiTheme="minorBidi" w:hAnsiTheme="minorBidi"/>
        </w:rPr>
      </w:pPr>
    </w:p>
    <w:p w14:paraId="0A23B3E0" w14:textId="6ABC3063" w:rsidR="00432638" w:rsidRPr="00AE5A61" w:rsidRDefault="00432638" w:rsidP="00432638">
      <w:pPr>
        <w:pStyle w:val="Ttulo2"/>
        <w:numPr>
          <w:ilvl w:val="0"/>
          <w:numId w:val="37"/>
        </w:numPr>
        <w:rPr>
          <w:rFonts w:asciiTheme="minorBidi" w:hAnsiTheme="minorBidi" w:cstheme="minorBidi"/>
          <w:color w:val="auto"/>
        </w:rPr>
      </w:pPr>
      <w:bookmarkStart w:id="17" w:name="_Toc136820129"/>
      <w:r w:rsidRPr="00AE5A61">
        <w:rPr>
          <w:rFonts w:asciiTheme="minorBidi" w:hAnsiTheme="minorBidi" w:cstheme="minorBidi"/>
          <w:color w:val="auto"/>
        </w:rPr>
        <w:t>Gráfico de dispersão</w:t>
      </w:r>
      <w:bookmarkEnd w:id="17"/>
    </w:p>
    <w:p w14:paraId="56CA9C8C" w14:textId="2091A3A0" w:rsidR="00432638" w:rsidRPr="00AE5A61" w:rsidRDefault="00432638" w:rsidP="00432638">
      <w:pPr>
        <w:rPr>
          <w:sz w:val="8"/>
          <w:szCs w:val="8"/>
        </w:rPr>
      </w:pPr>
    </w:p>
    <w:p w14:paraId="7822B0FA" w14:textId="704BF030" w:rsidR="001E0B4C" w:rsidRPr="006D0BE7" w:rsidRDefault="00432638" w:rsidP="00AE5A61">
      <w:pPr>
        <w:spacing w:line="360" w:lineRule="auto"/>
        <w:ind w:firstLine="360"/>
        <w:jc w:val="both"/>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AE5A61">
        <w:rPr>
          <w:rFonts w:asciiTheme="minorBidi" w:hAnsiTheme="minorBidi"/>
        </w:rPr>
        <w:t xml:space="preserve"> </w:t>
      </w:r>
      <w:r w:rsidR="003A53C5">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A53C5">
        <w:rPr>
          <w:rFonts w:asciiTheme="minorBidi" w:hAnsiTheme="minorBidi"/>
        </w:rPr>
        <w:fldChar w:fldCharType="separate"/>
      </w:r>
      <w:r w:rsidR="00B97C2C" w:rsidRPr="00B97C2C">
        <w:rPr>
          <w:rFonts w:asciiTheme="minorBidi" w:hAnsiTheme="minorBidi"/>
          <w:noProof/>
        </w:rPr>
        <w:t>[15]</w:t>
      </w:r>
      <w:r w:rsidR="003A53C5">
        <w:rPr>
          <w:rFonts w:asciiTheme="minorBidi" w:hAnsiTheme="minorBidi"/>
        </w:rPr>
        <w:fldChar w:fldCharType="end"/>
      </w:r>
      <w:r w:rsidR="00670B41">
        <w:rPr>
          <w:rFonts w:asciiTheme="minorBidi" w:hAnsiTheme="minorBidi"/>
        </w:rPr>
        <w:t>.</w:t>
      </w:r>
    </w:p>
    <w:p w14:paraId="6CD2ECA0" w14:textId="282658C2" w:rsidR="00C97F2C" w:rsidRPr="00AE5A61" w:rsidRDefault="00516A1C" w:rsidP="001E0B4C">
      <w:pPr>
        <w:pStyle w:val="Ttulo2"/>
        <w:numPr>
          <w:ilvl w:val="0"/>
          <w:numId w:val="37"/>
        </w:numPr>
        <w:rPr>
          <w:rFonts w:asciiTheme="minorBidi" w:hAnsiTheme="minorBidi" w:cstheme="minorBidi"/>
          <w:color w:val="auto"/>
        </w:rPr>
      </w:pPr>
      <w:bookmarkStart w:id="18" w:name="_Toc136820130"/>
      <w:r w:rsidRPr="00AE5A61">
        <w:rPr>
          <w:rFonts w:asciiTheme="minorBidi" w:hAnsiTheme="minorBidi"/>
          <w:noProof/>
          <w:color w:val="auto"/>
        </w:rPr>
        <w:lastRenderedPageBreak/>
        <w:drawing>
          <wp:anchor distT="0" distB="0" distL="114300" distR="114300" simplePos="0" relativeHeight="251660288" behindDoc="1" locked="0" layoutInCell="1" allowOverlap="1" wp14:anchorId="4E657AAA" wp14:editId="6227E284">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C0407E" w:rsidRPr="00AE5A61">
        <w:rPr>
          <w:noProof/>
          <w:color w:val="auto"/>
        </w:rPr>
        <mc:AlternateContent>
          <mc:Choice Requires="wps">
            <w:drawing>
              <wp:anchor distT="0" distB="0" distL="114300" distR="114300" simplePos="0" relativeHeight="251662336" behindDoc="0" locked="0" layoutInCell="1" allowOverlap="1" wp14:anchorId="525F4CE4" wp14:editId="1B0395E6">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1487E9E7" w:rsidR="00C0407E" w:rsidRPr="00AE5A61" w:rsidRDefault="003A53C5" w:rsidP="00AE5A61">
                            <w:pPr>
                              <w:pStyle w:val="Legenda"/>
                              <w:jc w:val="both"/>
                              <w:rPr>
                                <w:rFonts w:ascii="Arial" w:hAnsi="Arial" w:cs="Arial"/>
                                <w:i w:val="0"/>
                                <w:iCs w:val="0"/>
                                <w:color w:val="auto"/>
                              </w:rPr>
                            </w:pPr>
                            <w:r w:rsidRPr="00AE5A61">
                              <w:rPr>
                                <w:rFonts w:ascii="Arial" w:hAnsi="Arial" w:cs="Arial"/>
                                <w:i w:val="0"/>
                                <w:iCs w:val="0"/>
                                <w:color w:val="auto"/>
                              </w:rPr>
                              <w:t xml:space="preserve">Figura </w:t>
                            </w:r>
                            <w:r w:rsidR="00000000" w:rsidRPr="00AE5A61">
                              <w:rPr>
                                <w:rFonts w:ascii="Arial" w:hAnsi="Arial" w:cs="Arial"/>
                                <w:i w:val="0"/>
                                <w:iCs w:val="0"/>
                                <w:color w:val="auto"/>
                              </w:rPr>
                              <w:fldChar w:fldCharType="begin"/>
                            </w:r>
                            <w:r w:rsidR="00000000" w:rsidRPr="00AE5A61">
                              <w:rPr>
                                <w:rFonts w:ascii="Arial" w:hAnsi="Arial" w:cs="Arial"/>
                                <w:i w:val="0"/>
                                <w:iCs w:val="0"/>
                                <w:color w:val="auto"/>
                              </w:rPr>
                              <w:instrText xml:space="preserve"> SEQ Figura \* ARABIC </w:instrText>
                            </w:r>
                            <w:r w:rsidR="00000000" w:rsidRPr="00AE5A61">
                              <w:rPr>
                                <w:rFonts w:ascii="Arial" w:hAnsi="Arial" w:cs="Arial"/>
                                <w:i w:val="0"/>
                                <w:iCs w:val="0"/>
                                <w:color w:val="auto"/>
                              </w:rPr>
                              <w:fldChar w:fldCharType="separate"/>
                            </w:r>
                            <w:r w:rsidR="00754B70">
                              <w:rPr>
                                <w:rFonts w:ascii="Arial" w:hAnsi="Arial" w:cs="Arial"/>
                                <w:i w:val="0"/>
                                <w:iCs w:val="0"/>
                                <w:noProof/>
                                <w:color w:val="auto"/>
                              </w:rPr>
                              <w:t>4</w:t>
                            </w:r>
                            <w:r w:rsidR="00000000" w:rsidRPr="00AE5A61">
                              <w:rPr>
                                <w:rFonts w:ascii="Arial" w:hAnsi="Arial" w:cs="Arial"/>
                                <w:i w:val="0"/>
                                <w:iCs w:val="0"/>
                                <w:noProof/>
                                <w:color w:val="auto"/>
                              </w:rPr>
                              <w:fldChar w:fldCharType="end"/>
                            </w:r>
                            <w:r w:rsidRPr="00AE5A61">
                              <w:rPr>
                                <w:rFonts w:ascii="Arial" w:hAnsi="Arial" w:cs="Arial"/>
                                <w:i w:val="0"/>
                                <w:iCs w:val="0"/>
                                <w:color w:val="auto"/>
                              </w:rPr>
                              <w:t xml:space="preserve"> - Exemplo de gráfico de dispersão, que exibe a relação sobre infetados e vacinados de uma hipotética doença. (Retirado de </w:t>
                            </w:r>
                            <w:hyperlink r:id="rId15" w:history="1">
                              <w:r w:rsidRPr="00AE5A61">
                                <w:rPr>
                                  <w:rStyle w:val="Hiperligao"/>
                                  <w:rFonts w:ascii="Arial" w:hAnsi="Arial" w:cs="Arial"/>
                                  <w:i w:val="0"/>
                                  <w:iCs w:val="0"/>
                                  <w:color w:val="auto"/>
                                </w:rPr>
                                <w:t>https://blog.betrybe.com/estatistica/principais-tipos-de-grafico</w:t>
                              </w:r>
                            </w:hyperlink>
                            <w:r w:rsidRPr="00AE5A61">
                              <w:rPr>
                                <w:rFonts w:ascii="Arial" w:hAnsi="Arial" w:cs="Arial"/>
                                <w:i w:val="0"/>
                                <w:iCs w:val="0"/>
                                <w:color w:val="auto"/>
                              </w:rPr>
                              <w:t>)</w:t>
                            </w:r>
                            <w:r w:rsidR="00AE5A61">
                              <w:rPr>
                                <w:rFonts w:ascii="Arial" w:hAnsi="Arial" w:cs="Arial"/>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1487E9E7" w:rsidR="00C0407E" w:rsidRPr="00AE5A61" w:rsidRDefault="003A53C5" w:rsidP="00AE5A61">
                      <w:pPr>
                        <w:pStyle w:val="Legenda"/>
                        <w:jc w:val="both"/>
                        <w:rPr>
                          <w:rFonts w:ascii="Arial" w:hAnsi="Arial" w:cs="Arial"/>
                          <w:i w:val="0"/>
                          <w:iCs w:val="0"/>
                          <w:color w:val="auto"/>
                        </w:rPr>
                      </w:pPr>
                      <w:r w:rsidRPr="00AE5A61">
                        <w:rPr>
                          <w:rFonts w:ascii="Arial" w:hAnsi="Arial" w:cs="Arial"/>
                          <w:i w:val="0"/>
                          <w:iCs w:val="0"/>
                          <w:color w:val="auto"/>
                        </w:rPr>
                        <w:t xml:space="preserve">Figura </w:t>
                      </w:r>
                      <w:r w:rsidR="00000000" w:rsidRPr="00AE5A61">
                        <w:rPr>
                          <w:rFonts w:ascii="Arial" w:hAnsi="Arial" w:cs="Arial"/>
                          <w:i w:val="0"/>
                          <w:iCs w:val="0"/>
                          <w:color w:val="auto"/>
                        </w:rPr>
                        <w:fldChar w:fldCharType="begin"/>
                      </w:r>
                      <w:r w:rsidR="00000000" w:rsidRPr="00AE5A61">
                        <w:rPr>
                          <w:rFonts w:ascii="Arial" w:hAnsi="Arial" w:cs="Arial"/>
                          <w:i w:val="0"/>
                          <w:iCs w:val="0"/>
                          <w:color w:val="auto"/>
                        </w:rPr>
                        <w:instrText xml:space="preserve"> SEQ Figura \* ARABIC </w:instrText>
                      </w:r>
                      <w:r w:rsidR="00000000" w:rsidRPr="00AE5A61">
                        <w:rPr>
                          <w:rFonts w:ascii="Arial" w:hAnsi="Arial" w:cs="Arial"/>
                          <w:i w:val="0"/>
                          <w:iCs w:val="0"/>
                          <w:color w:val="auto"/>
                        </w:rPr>
                        <w:fldChar w:fldCharType="separate"/>
                      </w:r>
                      <w:r w:rsidR="00754B70">
                        <w:rPr>
                          <w:rFonts w:ascii="Arial" w:hAnsi="Arial" w:cs="Arial"/>
                          <w:i w:val="0"/>
                          <w:iCs w:val="0"/>
                          <w:noProof/>
                          <w:color w:val="auto"/>
                        </w:rPr>
                        <w:t>4</w:t>
                      </w:r>
                      <w:r w:rsidR="00000000" w:rsidRPr="00AE5A61">
                        <w:rPr>
                          <w:rFonts w:ascii="Arial" w:hAnsi="Arial" w:cs="Arial"/>
                          <w:i w:val="0"/>
                          <w:iCs w:val="0"/>
                          <w:noProof/>
                          <w:color w:val="auto"/>
                        </w:rPr>
                        <w:fldChar w:fldCharType="end"/>
                      </w:r>
                      <w:r w:rsidRPr="00AE5A61">
                        <w:rPr>
                          <w:rFonts w:ascii="Arial" w:hAnsi="Arial" w:cs="Arial"/>
                          <w:i w:val="0"/>
                          <w:iCs w:val="0"/>
                          <w:color w:val="auto"/>
                        </w:rPr>
                        <w:t xml:space="preserve"> - Exemplo de gráfico de dispersão, que exibe a relação sobre infetados e vacinados de uma hipotética doença. (Retirado de </w:t>
                      </w:r>
                      <w:hyperlink r:id="rId16" w:history="1">
                        <w:r w:rsidRPr="00AE5A61">
                          <w:rPr>
                            <w:rStyle w:val="Hiperligao"/>
                            <w:rFonts w:ascii="Arial" w:hAnsi="Arial" w:cs="Arial"/>
                            <w:i w:val="0"/>
                            <w:iCs w:val="0"/>
                            <w:color w:val="auto"/>
                          </w:rPr>
                          <w:t>https://blog.betrybe.com/estatistica/principais-tipos-de-grafico</w:t>
                        </w:r>
                      </w:hyperlink>
                      <w:r w:rsidRPr="00AE5A61">
                        <w:rPr>
                          <w:rFonts w:ascii="Arial" w:hAnsi="Arial" w:cs="Arial"/>
                          <w:i w:val="0"/>
                          <w:iCs w:val="0"/>
                          <w:color w:val="auto"/>
                        </w:rPr>
                        <w:t>)</w:t>
                      </w:r>
                      <w:r w:rsidR="00AE5A61">
                        <w:rPr>
                          <w:rFonts w:ascii="Arial" w:hAnsi="Arial" w:cs="Arial"/>
                          <w:i w:val="0"/>
                          <w:iCs w:val="0"/>
                          <w:color w:val="auto"/>
                        </w:rPr>
                        <w:t>.</w:t>
                      </w:r>
                    </w:p>
                  </w:txbxContent>
                </v:textbox>
                <w10:wrap type="square" anchorx="margin"/>
              </v:shape>
            </w:pict>
          </mc:Fallback>
        </mc:AlternateContent>
      </w:r>
      <w:r w:rsidR="003A53C5" w:rsidRPr="00AE5A61">
        <w:rPr>
          <w:rFonts w:asciiTheme="minorBidi" w:hAnsiTheme="minorBidi" w:cstheme="minorBidi"/>
          <w:color w:val="auto"/>
        </w:rPr>
        <w:t>Histograma</w:t>
      </w:r>
      <w:bookmarkEnd w:id="18"/>
    </w:p>
    <w:p w14:paraId="1CD16C12" w14:textId="10C4CD06" w:rsidR="003A53C5" w:rsidRPr="001E0B4C" w:rsidRDefault="003A53C5" w:rsidP="003A53C5">
      <w:pPr>
        <w:rPr>
          <w:sz w:val="8"/>
          <w:szCs w:val="8"/>
        </w:rPr>
      </w:pPr>
    </w:p>
    <w:p w14:paraId="052BE8DE" w14:textId="42EAF4A3" w:rsidR="003A53C5" w:rsidRPr="00670B41" w:rsidRDefault="003A53C5" w:rsidP="00AE5A61">
      <w:pPr>
        <w:spacing w:line="360" w:lineRule="auto"/>
        <w:ind w:firstLine="708"/>
        <w:jc w:val="both"/>
        <w:rPr>
          <w:rFonts w:asciiTheme="minorBidi" w:hAnsiTheme="minorBidi"/>
        </w:rPr>
      </w:pPr>
      <w:r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1E0B4C">
        <w:rPr>
          <w:rFonts w:asciiTheme="minorBidi" w:hAnsiTheme="minorBidi"/>
        </w:rPr>
        <w:fldChar w:fldCharType="separate"/>
      </w:r>
      <w:r w:rsidR="00B97C2C" w:rsidRPr="00B97C2C">
        <w:rPr>
          <w:rFonts w:asciiTheme="minorBidi" w:hAnsiTheme="minorBidi"/>
          <w:noProof/>
        </w:rPr>
        <w:t>[15]</w:t>
      </w:r>
      <w:r w:rsidR="001E0B4C">
        <w:rPr>
          <w:rFonts w:asciiTheme="minorBidi" w:hAnsiTheme="minorBidi"/>
        </w:rPr>
        <w:fldChar w:fldCharType="end"/>
      </w:r>
      <w:r w:rsidR="001E0B4C">
        <w:rPr>
          <w:rFonts w:asciiTheme="minorBidi" w:hAnsiTheme="minorBidi"/>
        </w:rPr>
        <w:t>.</w:t>
      </w:r>
    </w:p>
    <w:p w14:paraId="3CC7BF44" w14:textId="37A2380F" w:rsidR="00C97F2C" w:rsidRDefault="00516A1C" w:rsidP="00CD29DE">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63360" behindDoc="0" locked="0" layoutInCell="1" allowOverlap="1" wp14:anchorId="4D766B6F" wp14:editId="7DFA826B">
            <wp:simplePos x="0" y="0"/>
            <wp:positionH relativeFrom="margin">
              <wp:align>center</wp:align>
            </wp:positionH>
            <wp:positionV relativeFrom="paragraph">
              <wp:posOffset>23049</wp:posOffset>
            </wp:positionV>
            <wp:extent cx="4607560" cy="2733040"/>
            <wp:effectExtent l="0" t="0" r="254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607560" cy="2733040"/>
                    </a:xfrm>
                    <a:prstGeom prst="rect">
                      <a:avLst/>
                    </a:prstGeom>
                  </pic:spPr>
                </pic:pic>
              </a:graphicData>
            </a:graphic>
            <wp14:sizeRelH relativeFrom="margin">
              <wp14:pctWidth>0</wp14:pctWidth>
            </wp14:sizeRelH>
            <wp14:sizeRelV relativeFrom="margin">
              <wp14:pctHeight>0</wp14:pctHeight>
            </wp14:sizeRelV>
          </wp:anchor>
        </w:drawing>
      </w:r>
    </w:p>
    <w:p w14:paraId="5DC08B28" w14:textId="0F664175" w:rsidR="00C97F2C" w:rsidRDefault="00C97F2C" w:rsidP="00CD29DE">
      <w:pPr>
        <w:spacing w:line="360" w:lineRule="auto"/>
        <w:ind w:firstLine="360"/>
        <w:jc w:val="both"/>
        <w:rPr>
          <w:rFonts w:asciiTheme="minorBidi" w:hAnsiTheme="minorBidi"/>
        </w:rPr>
      </w:pPr>
    </w:p>
    <w:p w14:paraId="354863C1" w14:textId="793A20FA" w:rsidR="00C97F2C" w:rsidRDefault="00C97F2C" w:rsidP="00CD29DE">
      <w:pPr>
        <w:spacing w:line="360" w:lineRule="auto"/>
        <w:ind w:firstLine="360"/>
        <w:jc w:val="both"/>
        <w:rPr>
          <w:rFonts w:asciiTheme="minorBidi" w:hAnsiTheme="minorBidi"/>
        </w:rPr>
      </w:pPr>
    </w:p>
    <w:p w14:paraId="3B0C96EF" w14:textId="3A2ED7F7" w:rsidR="004B7AC7" w:rsidRDefault="004B7AC7" w:rsidP="00CD29DE">
      <w:pPr>
        <w:spacing w:line="360" w:lineRule="auto"/>
        <w:ind w:firstLine="360"/>
        <w:jc w:val="both"/>
        <w:rPr>
          <w:rFonts w:asciiTheme="minorBidi" w:hAnsiTheme="minorBidi"/>
        </w:rPr>
      </w:pPr>
    </w:p>
    <w:p w14:paraId="464B37F5" w14:textId="106AA5A5"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p>
    <w:p w14:paraId="2D73516F" w14:textId="4A434C20" w:rsidR="00516A1C" w:rsidRDefault="00516A1C" w:rsidP="00CD29DE">
      <w:pPr>
        <w:spacing w:line="360" w:lineRule="auto"/>
        <w:ind w:firstLine="360"/>
        <w:jc w:val="both"/>
        <w:rPr>
          <w:rFonts w:asciiTheme="minorBidi" w:hAnsiTheme="minorBidi"/>
        </w:rPr>
      </w:pPr>
    </w:p>
    <w:p w14:paraId="172C9A90" w14:textId="77C6A707" w:rsidR="00516A1C" w:rsidRDefault="00516A1C"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5408" behindDoc="0" locked="0" layoutInCell="1" allowOverlap="1" wp14:anchorId="0AAB0301" wp14:editId="1B02A1DE">
                <wp:simplePos x="0" y="0"/>
                <wp:positionH relativeFrom="margin">
                  <wp:align>right</wp:align>
                </wp:positionH>
                <wp:positionV relativeFrom="paragraph">
                  <wp:posOffset>401955</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77ADAF84" w:rsidR="001E0B4C" w:rsidRPr="00AE5A61" w:rsidRDefault="001E0B4C" w:rsidP="00AE5A61">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5</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Histograma, que exibe a frequência das notas de uma turma, em que os dados ordenados indicam a quantidade de alunos que tiraram notas em um determinado intervalo. (Retirado de </w:t>
                            </w:r>
                            <w:hyperlink r:id="rId18" w:history="1">
                              <w:r w:rsidRPr="00AE5A61">
                                <w:rPr>
                                  <w:rStyle w:val="Hiperligao"/>
                                  <w:rFonts w:asciiTheme="minorBidi" w:hAnsiTheme="minorBidi"/>
                                  <w:i w:val="0"/>
                                  <w:iCs w:val="0"/>
                                  <w:color w:val="auto"/>
                                </w:rPr>
                                <w:t>https://blog.betrybe.com/estatistica/principais-tipos-de-grafico</w:t>
                              </w:r>
                            </w:hyperlink>
                            <w:r w:rsidRPr="00AE5A61">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left:0;text-align:left;margin-left:374pt;margin-top:31.6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" stroked="f">
                <v:textbox style="mso-fit-shape-to-text:t" inset="0,0,0,0">
                  <w:txbxContent>
                    <w:p w14:paraId="635841EF" w14:textId="77ADAF84" w:rsidR="001E0B4C" w:rsidRPr="00AE5A61" w:rsidRDefault="001E0B4C" w:rsidP="00AE5A61">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5</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Histograma, que exibe a frequência das notas de uma turma, em que os dados ordenados indicam a quantidade de alunos que tiraram notas em um determinado intervalo. (Retirado de </w:t>
                      </w:r>
                      <w:hyperlink r:id="rId19" w:history="1">
                        <w:r w:rsidRPr="00AE5A61">
                          <w:rPr>
                            <w:rStyle w:val="Hiperligao"/>
                            <w:rFonts w:asciiTheme="minorBidi" w:hAnsiTheme="minorBidi"/>
                            <w:i w:val="0"/>
                            <w:iCs w:val="0"/>
                            <w:color w:val="auto"/>
                          </w:rPr>
                          <w:t>https://blog.betrybe.com/estatistica/principais-tipos-de-grafico</w:t>
                        </w:r>
                      </w:hyperlink>
                      <w:r w:rsidRPr="00AE5A61">
                        <w:rPr>
                          <w:rFonts w:asciiTheme="minorBidi" w:hAnsiTheme="minorBidi"/>
                          <w:i w:val="0"/>
                          <w:iCs w:val="0"/>
                          <w:color w:val="auto"/>
                        </w:rPr>
                        <w:t>)</w:t>
                      </w:r>
                    </w:p>
                  </w:txbxContent>
                </v:textbox>
                <w10:wrap type="square" anchorx="margin"/>
              </v:shape>
            </w:pict>
          </mc:Fallback>
        </mc:AlternateContent>
      </w:r>
    </w:p>
    <w:p w14:paraId="121974FB" w14:textId="7DC7C6B9" w:rsidR="00516A1C" w:rsidRPr="00AE5A61" w:rsidRDefault="00516A1C" w:rsidP="00516A1C">
      <w:pPr>
        <w:pStyle w:val="Ttulo2"/>
        <w:numPr>
          <w:ilvl w:val="0"/>
          <w:numId w:val="37"/>
        </w:numPr>
        <w:rPr>
          <w:rFonts w:asciiTheme="minorBidi" w:hAnsiTheme="minorBidi" w:cstheme="minorBidi"/>
          <w:color w:val="auto"/>
        </w:rPr>
      </w:pPr>
      <w:bookmarkStart w:id="19" w:name="_Toc136820131"/>
      <w:r w:rsidRPr="00AE5A61">
        <w:rPr>
          <w:rFonts w:asciiTheme="minorBidi" w:hAnsiTheme="minorBidi" w:cstheme="minorBidi"/>
          <w:color w:val="auto"/>
        </w:rPr>
        <w:lastRenderedPageBreak/>
        <w:t>Caixa de bigodes</w:t>
      </w:r>
      <w:bookmarkEnd w:id="19"/>
    </w:p>
    <w:p w14:paraId="02BF93E2" w14:textId="77777777" w:rsidR="00516A1C" w:rsidRPr="00AE5A61" w:rsidRDefault="00516A1C" w:rsidP="00516A1C">
      <w:pPr>
        <w:rPr>
          <w:sz w:val="8"/>
          <w:szCs w:val="8"/>
        </w:rPr>
      </w:pPr>
    </w:p>
    <w:p w14:paraId="2737D1F4" w14:textId="5842C52A" w:rsidR="00516A1C" w:rsidRPr="00AE5A61" w:rsidRDefault="008D344D" w:rsidP="00AE5A61">
      <w:pPr>
        <w:spacing w:line="360" w:lineRule="auto"/>
        <w:ind w:firstLine="708"/>
        <w:jc w:val="both"/>
        <w:rPr>
          <w:rFonts w:asciiTheme="minorBidi" w:hAnsiTheme="minorBidi"/>
        </w:rPr>
      </w:pPr>
      <w:r w:rsidRPr="00AE5A61">
        <w:rPr>
          <w:rFonts w:asciiTheme="minorBidi" w:hAnsiTheme="minorBidi"/>
        </w:rPr>
        <w:t xml:space="preserve">Este tipo de gráfico, também conhecido como </w:t>
      </w:r>
      <w:proofErr w:type="spellStart"/>
      <w:r w:rsidRPr="00AE5A61">
        <w:rPr>
          <w:rFonts w:asciiTheme="minorBidi" w:hAnsiTheme="minorBidi"/>
        </w:rPr>
        <w:t>boxplot</w:t>
      </w:r>
      <w:proofErr w:type="spellEnd"/>
      <w:r w:rsidRPr="00AE5A61">
        <w:rPr>
          <w:rFonts w:asciiTheme="minorBidi" w:hAnsiTheme="minorBidi"/>
        </w:rPr>
        <w:t>, é composto por uma caixa retangular que representa o intervalo interquartil, com uma linha vertical no meio que indica a mediana. Os "bigodes" são linhas que se estendem a partir da caixa e representam os valores mínimo e máximo ou, em alguns casos, os limites estatísticos. O seu uso é importante para a estatística descritiva por este fornecer uma visão rápida e eficiente das características do conjunto de dados, como a dispersão, assimetria e presença de valores atípicos</w:t>
      </w:r>
      <w:r w:rsidR="00AE5A61">
        <w:rPr>
          <w:rFonts w:asciiTheme="minorBidi" w:hAnsiTheme="minorBidi"/>
        </w:rPr>
        <w:t xml:space="preserve"> </w:t>
      </w:r>
      <w:r w:rsidR="00163F9D" w:rsidRPr="00AE5A61">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163F9D" w:rsidRPr="00AE5A61">
        <w:rPr>
          <w:rFonts w:asciiTheme="minorBidi" w:hAnsiTheme="minorBidi"/>
        </w:rPr>
        <w:fldChar w:fldCharType="separate"/>
      </w:r>
      <w:r w:rsidR="00B97C2C" w:rsidRPr="00AE5A61">
        <w:rPr>
          <w:rFonts w:asciiTheme="minorBidi" w:hAnsiTheme="minorBidi"/>
          <w:noProof/>
        </w:rPr>
        <w:t>[15]</w:t>
      </w:r>
      <w:r w:rsidR="00163F9D" w:rsidRPr="00AE5A61">
        <w:rPr>
          <w:rFonts w:asciiTheme="minorBidi" w:hAnsiTheme="minorBidi"/>
        </w:rPr>
        <w:fldChar w:fldCharType="end"/>
      </w:r>
      <w:r w:rsidR="00AE5A61">
        <w:rPr>
          <w:rFonts w:asciiTheme="minorBidi" w:hAnsiTheme="minorBidi"/>
        </w:rPr>
        <w:t>.</w:t>
      </w:r>
    </w:p>
    <w:p w14:paraId="033A8E8F" w14:textId="18702DA8" w:rsidR="00516A1C" w:rsidRDefault="00AE5A61" w:rsidP="00CD29DE">
      <w:pPr>
        <w:spacing w:line="360" w:lineRule="auto"/>
        <w:ind w:firstLine="360"/>
        <w:jc w:val="both"/>
        <w:rPr>
          <w:rFonts w:asciiTheme="minorBidi" w:hAnsiTheme="minorBidi"/>
        </w:rPr>
      </w:pPr>
      <w:r w:rsidRPr="004A40F0">
        <w:rPr>
          <w:rFonts w:asciiTheme="minorBidi" w:hAnsiTheme="minorBidi"/>
          <w:noProof/>
        </w:rPr>
        <w:drawing>
          <wp:anchor distT="0" distB="0" distL="114300" distR="114300" simplePos="0" relativeHeight="251666432" behindDoc="0" locked="0" layoutInCell="1" allowOverlap="1" wp14:anchorId="6B3D7342" wp14:editId="52AC8BE2">
            <wp:simplePos x="0" y="0"/>
            <wp:positionH relativeFrom="margin">
              <wp:posOffset>1120140</wp:posOffset>
            </wp:positionH>
            <wp:positionV relativeFrom="paragraph">
              <wp:posOffset>13335</wp:posOffset>
            </wp:positionV>
            <wp:extent cx="2990850" cy="1401445"/>
            <wp:effectExtent l="0" t="0" r="0" b="8255"/>
            <wp:wrapSquare wrapText="bothSides"/>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990850" cy="1401445"/>
                    </a:xfrm>
                    <a:prstGeom prst="rect">
                      <a:avLst/>
                    </a:prstGeom>
                  </pic:spPr>
                </pic:pic>
              </a:graphicData>
            </a:graphic>
            <wp14:sizeRelH relativeFrom="margin">
              <wp14:pctWidth>0</wp14:pctWidth>
            </wp14:sizeRelH>
            <wp14:sizeRelV relativeFrom="margin">
              <wp14:pctHeight>0</wp14:pctHeight>
            </wp14:sizeRelV>
          </wp:anchor>
        </w:drawing>
      </w:r>
    </w:p>
    <w:p w14:paraId="3D0AA457" w14:textId="312E95C7" w:rsidR="00516A1C" w:rsidRDefault="00516A1C" w:rsidP="00CD29DE">
      <w:pPr>
        <w:spacing w:line="360" w:lineRule="auto"/>
        <w:ind w:firstLine="360"/>
        <w:jc w:val="both"/>
        <w:rPr>
          <w:rFonts w:asciiTheme="minorBidi" w:hAnsiTheme="minorBidi"/>
        </w:rPr>
      </w:pPr>
    </w:p>
    <w:p w14:paraId="1CFB08E5" w14:textId="77777777" w:rsidR="00516A1C" w:rsidRDefault="00516A1C" w:rsidP="00CD29DE">
      <w:pPr>
        <w:spacing w:line="360" w:lineRule="auto"/>
        <w:ind w:firstLine="360"/>
        <w:jc w:val="both"/>
        <w:rPr>
          <w:rFonts w:asciiTheme="minorBidi" w:hAnsiTheme="minorBidi"/>
        </w:rPr>
      </w:pPr>
    </w:p>
    <w:p w14:paraId="69BC609F" w14:textId="77777777" w:rsidR="00AE5A61" w:rsidRPr="00AE5A61" w:rsidRDefault="00AE5A61" w:rsidP="00AE5A61">
      <w:pPr>
        <w:spacing w:line="360" w:lineRule="auto"/>
        <w:jc w:val="both"/>
        <w:rPr>
          <w:rFonts w:asciiTheme="minorBidi" w:hAnsiTheme="minorBidi"/>
          <w:sz w:val="8"/>
          <w:szCs w:val="8"/>
        </w:rPr>
      </w:pPr>
    </w:p>
    <w:p w14:paraId="5F914D7C" w14:textId="407F2BB4" w:rsidR="00516A1C" w:rsidRDefault="00156FE0" w:rsidP="00AE5A61">
      <w:pPr>
        <w:spacing w:line="360" w:lineRule="auto"/>
        <w:jc w:val="both"/>
        <w:rPr>
          <w:rFonts w:asciiTheme="minorBidi" w:hAnsiTheme="minorBidi"/>
        </w:rPr>
      </w:pPr>
      <w:r>
        <w:rPr>
          <w:noProof/>
        </w:rPr>
        <mc:AlternateContent>
          <mc:Choice Requires="wps">
            <w:drawing>
              <wp:anchor distT="0" distB="0" distL="114300" distR="114300" simplePos="0" relativeHeight="251668480" behindDoc="0" locked="0" layoutInCell="1" allowOverlap="1" wp14:anchorId="3F713317" wp14:editId="1F5F8DBF">
                <wp:simplePos x="0" y="0"/>
                <wp:positionH relativeFrom="column">
                  <wp:posOffset>356243</wp:posOffset>
                </wp:positionH>
                <wp:positionV relativeFrom="paragraph">
                  <wp:posOffset>17145</wp:posOffset>
                </wp:positionV>
                <wp:extent cx="4310380" cy="635"/>
                <wp:effectExtent l="0" t="0" r="0" b="6985"/>
                <wp:wrapSquare wrapText="bothSides"/>
                <wp:docPr id="1160710394" name="Caixa de texto 1"/>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wps:spPr>
                      <wps:txbx>
                        <w:txbxContent>
                          <w:p w14:paraId="737FD6A8" w14:textId="368E761F" w:rsidR="00156FE0" w:rsidRPr="00AE5A61" w:rsidRDefault="00156FE0"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6</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uma caixa de bigodes (retirado de </w:t>
                            </w:r>
                            <w:hyperlink r:id="rId21" w:history="1">
                              <w:r w:rsidRPr="00AE5A61">
                                <w:rPr>
                                  <w:rStyle w:val="Hiperligao"/>
                                  <w:rFonts w:asciiTheme="minorBidi" w:hAnsiTheme="minorBidi"/>
                                  <w:i w:val="0"/>
                                  <w:iCs w:val="0"/>
                                  <w:color w:val="auto"/>
                                </w:rPr>
                                <w:t>https://pt.khanacademy.org/math/statistics-probability/summarizing-quantitative-data/box-whisker-plots/a/box-plot-review</w:t>
                              </w:r>
                            </w:hyperlink>
                            <w:r w:rsidRPr="00AE5A61">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13317" id="_x0000_s1028" type="#_x0000_t202" style="position:absolute;left:0;text-align:left;margin-left:28.05pt;margin-top:1.35pt;width:33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6r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LmbTxS2FJMVuFp9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" stroked="f">
                <v:textbox style="mso-fit-shape-to-text:t" inset="0,0,0,0">
                  <w:txbxContent>
                    <w:p w14:paraId="737FD6A8" w14:textId="368E761F" w:rsidR="00156FE0" w:rsidRPr="00AE5A61" w:rsidRDefault="00156FE0"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6</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uma caixa de bigodes (retirado de </w:t>
                      </w:r>
                      <w:hyperlink r:id="rId22" w:history="1">
                        <w:r w:rsidRPr="00AE5A61">
                          <w:rPr>
                            <w:rStyle w:val="Hiperligao"/>
                            <w:rFonts w:asciiTheme="minorBidi" w:hAnsiTheme="minorBidi"/>
                            <w:i w:val="0"/>
                            <w:iCs w:val="0"/>
                            <w:color w:val="auto"/>
                          </w:rPr>
                          <w:t>https://pt.khanacademy.org/math/statistics-probability/summarizing-quantitative-data/box-whisker-plots/a/box-plot-review</w:t>
                        </w:r>
                      </w:hyperlink>
                      <w:r w:rsidRPr="00AE5A61">
                        <w:rPr>
                          <w:rFonts w:asciiTheme="minorBidi" w:hAnsiTheme="minorBidi"/>
                          <w:i w:val="0"/>
                          <w:iCs w:val="0"/>
                          <w:color w:val="auto"/>
                        </w:rPr>
                        <w:t>)</w:t>
                      </w:r>
                    </w:p>
                  </w:txbxContent>
                </v:textbox>
                <w10:wrap type="square"/>
              </v:shape>
            </w:pict>
          </mc:Fallback>
        </mc:AlternateContent>
      </w:r>
    </w:p>
    <w:p w14:paraId="63DEC9FC" w14:textId="0822F405" w:rsidR="00516A1C" w:rsidRDefault="00516A1C" w:rsidP="00CD29DE">
      <w:pPr>
        <w:spacing w:line="360" w:lineRule="auto"/>
        <w:ind w:firstLine="360"/>
        <w:jc w:val="both"/>
        <w:rPr>
          <w:rFonts w:asciiTheme="minorBidi" w:hAnsiTheme="minorBidi"/>
        </w:rPr>
      </w:pPr>
    </w:p>
    <w:p w14:paraId="5C24FC74" w14:textId="63A99A66" w:rsidR="00156FE0" w:rsidRPr="00AE5A61" w:rsidRDefault="00156FE0" w:rsidP="00156FE0">
      <w:pPr>
        <w:pStyle w:val="Default"/>
        <w:rPr>
          <w:color w:val="585858"/>
          <w:sz w:val="8"/>
          <w:szCs w:val="8"/>
        </w:rPr>
      </w:pPr>
    </w:p>
    <w:p w14:paraId="7F5ABAD5" w14:textId="1EF1085F" w:rsidR="00156FE0" w:rsidRPr="00AE5A61" w:rsidRDefault="00156FE0" w:rsidP="00156FE0">
      <w:pPr>
        <w:pStyle w:val="Ttulo2"/>
        <w:numPr>
          <w:ilvl w:val="0"/>
          <w:numId w:val="37"/>
        </w:numPr>
        <w:rPr>
          <w:rFonts w:asciiTheme="minorBidi" w:hAnsiTheme="minorBidi" w:cstheme="minorBidi"/>
          <w:color w:val="auto"/>
        </w:rPr>
      </w:pPr>
      <w:bookmarkStart w:id="20" w:name="_Toc136820132"/>
      <w:r w:rsidRPr="00AE5A61">
        <w:rPr>
          <w:rFonts w:asciiTheme="minorBidi" w:hAnsiTheme="minorBidi" w:cstheme="minorBidi"/>
          <w:color w:val="auto"/>
        </w:rPr>
        <w:t>Gráfico de Bolhas</w:t>
      </w:r>
      <w:bookmarkEnd w:id="20"/>
    </w:p>
    <w:p w14:paraId="22BCC974" w14:textId="77777777" w:rsidR="00156FE0" w:rsidRPr="00AE5A61" w:rsidRDefault="00156FE0" w:rsidP="00156FE0">
      <w:pPr>
        <w:rPr>
          <w:sz w:val="8"/>
          <w:szCs w:val="8"/>
        </w:rPr>
      </w:pPr>
    </w:p>
    <w:p w14:paraId="2080E8C5" w14:textId="5612583B" w:rsidR="00156FE0" w:rsidRPr="00163F9D" w:rsidRDefault="00156FE0" w:rsidP="00CD29DE">
      <w:pPr>
        <w:spacing w:line="360" w:lineRule="auto"/>
        <w:ind w:firstLine="360"/>
        <w:jc w:val="both"/>
        <w:rPr>
          <w:rFonts w:asciiTheme="minorBidi" w:hAnsiTheme="minorBidi"/>
        </w:rPr>
      </w:pPr>
      <w:r w:rsidRPr="00163F9D">
        <w:rPr>
          <w:rFonts w:asciiTheme="minorBidi" w:hAnsiTheme="minorBidi"/>
        </w:rPr>
        <w:t xml:space="preserve">Este tipo de gráfico </w:t>
      </w:r>
      <w:r w:rsidR="00163F9D" w:rsidRPr="00163F9D">
        <w:rPr>
          <w:rFonts w:asciiTheme="minorBidi" w:hAnsiTheme="minorBidi"/>
        </w:rPr>
        <w:t>representações visuais que combinam coordenadas cartesianas para exibir três dimensões de dados. Cada bolha no gráfico é uma marcação circular com tamanho proporcional a um valor numérico específico. As coordenadas x e y determinam a posição horizontal e vertical da bolha no gráfico, enquanto o tamanho da bolha representa a terceira dimensão do dado. Esses gráficos são úteis para visualizar relações entre variáveis e identificar padrões, correlações ou clusters nos dados.</w:t>
      </w:r>
      <w:r w:rsidR="00163F9D">
        <w:rPr>
          <w:rFonts w:asciiTheme="minorBidi" w:hAnsiTheme="minorBidi"/>
        </w:rPr>
        <w:t xml:space="preserve"> Com tudo quando existe demasiada informação pode tornar-se difícil a sua leitura, esta dificuldade pode ser ultrapassada com o uso de ferramentas de interatividade</w:t>
      </w:r>
      <w:r w:rsidR="00AE5A61">
        <w:rPr>
          <w:rFonts w:asciiTheme="minorBidi" w:hAnsiTheme="minorBidi"/>
        </w:rPr>
        <w:t xml:space="preserve"> </w:t>
      </w:r>
      <w:r w:rsidR="00937913">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937913">
        <w:rPr>
          <w:rFonts w:asciiTheme="minorBidi" w:hAnsiTheme="minorBidi"/>
        </w:rPr>
        <w:fldChar w:fldCharType="separate"/>
      </w:r>
      <w:r w:rsidR="00B97C2C" w:rsidRPr="00B97C2C">
        <w:rPr>
          <w:rFonts w:asciiTheme="minorBidi" w:hAnsiTheme="minorBidi"/>
          <w:noProof/>
        </w:rPr>
        <w:t>[15]</w:t>
      </w:r>
      <w:r w:rsidR="00937913">
        <w:rPr>
          <w:rFonts w:asciiTheme="minorBidi" w:hAnsiTheme="minorBidi"/>
        </w:rPr>
        <w:fldChar w:fldCharType="end"/>
      </w:r>
      <w:r w:rsidR="00AE5A61">
        <w:rPr>
          <w:rFonts w:asciiTheme="minorBidi" w:hAnsiTheme="minorBidi"/>
        </w:rPr>
        <w:t>.</w:t>
      </w:r>
    </w:p>
    <w:p w14:paraId="08F156CC" w14:textId="662FE73E" w:rsidR="00156FE0" w:rsidRDefault="00156FE0" w:rsidP="00CD29DE">
      <w:pPr>
        <w:spacing w:line="360" w:lineRule="auto"/>
        <w:ind w:firstLine="360"/>
        <w:jc w:val="both"/>
        <w:rPr>
          <w:rFonts w:asciiTheme="minorBidi" w:hAnsiTheme="minorBidi"/>
        </w:rPr>
      </w:pPr>
    </w:p>
    <w:p w14:paraId="08920397" w14:textId="77777777" w:rsidR="00AE5A61" w:rsidRDefault="00AE5A61" w:rsidP="00CD29DE">
      <w:pPr>
        <w:spacing w:line="360" w:lineRule="auto"/>
        <w:ind w:firstLine="360"/>
        <w:jc w:val="both"/>
        <w:rPr>
          <w:rFonts w:asciiTheme="minorBidi" w:hAnsiTheme="minorBidi"/>
        </w:rPr>
      </w:pPr>
    </w:p>
    <w:p w14:paraId="7ABAFC9B" w14:textId="77777777" w:rsidR="00AE5A61" w:rsidRPr="00163F9D" w:rsidRDefault="00AE5A61" w:rsidP="00CD29DE">
      <w:pPr>
        <w:spacing w:line="360" w:lineRule="auto"/>
        <w:ind w:firstLine="360"/>
        <w:jc w:val="both"/>
        <w:rPr>
          <w:rFonts w:asciiTheme="minorBidi" w:hAnsiTheme="minorBidi"/>
        </w:rPr>
      </w:pPr>
    </w:p>
    <w:p w14:paraId="4313B7A7" w14:textId="182AD952" w:rsidR="00156FE0" w:rsidRPr="00163F9D" w:rsidRDefault="00156FE0" w:rsidP="00CD29DE">
      <w:pPr>
        <w:spacing w:line="360" w:lineRule="auto"/>
        <w:ind w:firstLine="360"/>
        <w:jc w:val="both"/>
        <w:rPr>
          <w:rFonts w:asciiTheme="minorBidi" w:hAnsiTheme="minorBidi"/>
        </w:rPr>
      </w:pPr>
    </w:p>
    <w:p w14:paraId="5B2DDF93" w14:textId="374BDD81" w:rsidR="00156FE0" w:rsidRPr="00163F9D" w:rsidRDefault="00156FE0" w:rsidP="00CD29DE">
      <w:pPr>
        <w:spacing w:line="360" w:lineRule="auto"/>
        <w:ind w:firstLine="360"/>
        <w:jc w:val="both"/>
        <w:rPr>
          <w:rFonts w:asciiTheme="minorBidi" w:hAnsiTheme="minorBidi"/>
        </w:rPr>
      </w:pPr>
    </w:p>
    <w:p w14:paraId="1F2D3A75" w14:textId="543A540C" w:rsidR="00163F9D" w:rsidRDefault="00163F9D" w:rsidP="00CD29DE">
      <w:pPr>
        <w:spacing w:line="360" w:lineRule="auto"/>
        <w:ind w:firstLine="360"/>
        <w:jc w:val="both"/>
        <w:rPr>
          <w:rFonts w:asciiTheme="minorBidi" w:hAnsiTheme="minorBidi"/>
        </w:rPr>
      </w:pPr>
    </w:p>
    <w:p w14:paraId="18133309" w14:textId="61301ACB" w:rsidR="00163F9D" w:rsidRDefault="00AE5A61" w:rsidP="00CD29DE">
      <w:pPr>
        <w:spacing w:line="360" w:lineRule="auto"/>
        <w:ind w:firstLine="360"/>
        <w:jc w:val="both"/>
        <w:rPr>
          <w:rFonts w:asciiTheme="minorBidi" w:hAnsiTheme="minorBidi"/>
        </w:rPr>
      </w:pPr>
      <w:r w:rsidRPr="004B7AC7">
        <w:rPr>
          <w:rFonts w:asciiTheme="minorBidi" w:hAnsiTheme="minorBidi"/>
          <w:noProof/>
        </w:rPr>
        <w:lastRenderedPageBreak/>
        <w:drawing>
          <wp:anchor distT="0" distB="0" distL="114300" distR="114300" simplePos="0" relativeHeight="251669504" behindDoc="0" locked="0" layoutInCell="1" allowOverlap="1" wp14:anchorId="206452AD" wp14:editId="6C7932C9">
            <wp:simplePos x="0" y="0"/>
            <wp:positionH relativeFrom="margin">
              <wp:align>center</wp:align>
            </wp:positionH>
            <wp:positionV relativeFrom="paragraph">
              <wp:posOffset>0</wp:posOffset>
            </wp:positionV>
            <wp:extent cx="3752850" cy="3598934"/>
            <wp:effectExtent l="0" t="0" r="0" b="1905"/>
            <wp:wrapSquare wrapText="bothSides"/>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752850" cy="3598934"/>
                    </a:xfrm>
                    <a:prstGeom prst="rect">
                      <a:avLst/>
                    </a:prstGeom>
                  </pic:spPr>
                </pic:pic>
              </a:graphicData>
            </a:graphic>
            <wp14:sizeRelH relativeFrom="margin">
              <wp14:pctWidth>0</wp14:pctWidth>
            </wp14:sizeRelH>
            <wp14:sizeRelV relativeFrom="margin">
              <wp14:pctHeight>0</wp14:pctHeight>
            </wp14:sizeRelV>
          </wp:anchor>
        </w:drawing>
      </w:r>
    </w:p>
    <w:p w14:paraId="29C24A26" w14:textId="51BA2955" w:rsidR="00163F9D" w:rsidRDefault="00163F9D" w:rsidP="00CD29DE">
      <w:pPr>
        <w:spacing w:line="360" w:lineRule="auto"/>
        <w:ind w:firstLine="360"/>
        <w:jc w:val="both"/>
        <w:rPr>
          <w:rFonts w:asciiTheme="minorBidi" w:hAnsiTheme="minorBidi"/>
        </w:rPr>
      </w:pPr>
    </w:p>
    <w:p w14:paraId="20DA8E51" w14:textId="77777777" w:rsidR="00163F9D" w:rsidRDefault="00163F9D" w:rsidP="00CD29DE">
      <w:pPr>
        <w:spacing w:line="360" w:lineRule="auto"/>
        <w:ind w:firstLine="360"/>
        <w:jc w:val="both"/>
        <w:rPr>
          <w:rFonts w:asciiTheme="minorBidi" w:hAnsiTheme="minorBidi"/>
        </w:rPr>
      </w:pPr>
    </w:p>
    <w:p w14:paraId="3BAAC89E" w14:textId="0D358E4A" w:rsidR="00163F9D" w:rsidRDefault="00163F9D" w:rsidP="00CD29DE">
      <w:pPr>
        <w:spacing w:line="360" w:lineRule="auto"/>
        <w:ind w:firstLine="360"/>
        <w:jc w:val="both"/>
        <w:rPr>
          <w:rFonts w:asciiTheme="minorBidi" w:hAnsiTheme="minorBidi"/>
        </w:rPr>
      </w:pPr>
    </w:p>
    <w:p w14:paraId="0760E8A6" w14:textId="3632896A" w:rsidR="00163F9D" w:rsidRDefault="00163F9D" w:rsidP="00CD29DE">
      <w:pPr>
        <w:spacing w:line="360" w:lineRule="auto"/>
        <w:ind w:firstLine="360"/>
        <w:jc w:val="both"/>
        <w:rPr>
          <w:rFonts w:asciiTheme="minorBidi" w:hAnsiTheme="minorBidi"/>
        </w:rPr>
      </w:pPr>
    </w:p>
    <w:p w14:paraId="7C62BDE8" w14:textId="2CBF7EBE" w:rsidR="00163F9D" w:rsidRDefault="00163F9D" w:rsidP="00CD29DE">
      <w:pPr>
        <w:spacing w:line="360" w:lineRule="auto"/>
        <w:ind w:firstLine="360"/>
        <w:jc w:val="both"/>
        <w:rPr>
          <w:rFonts w:asciiTheme="minorBidi" w:hAnsiTheme="minorBidi"/>
        </w:rPr>
      </w:pPr>
    </w:p>
    <w:p w14:paraId="25DD3192" w14:textId="4D398B5A" w:rsidR="00163F9D" w:rsidRDefault="00163F9D" w:rsidP="00CD29DE">
      <w:pPr>
        <w:spacing w:line="360" w:lineRule="auto"/>
        <w:ind w:firstLine="360"/>
        <w:jc w:val="both"/>
        <w:rPr>
          <w:rFonts w:asciiTheme="minorBidi" w:hAnsiTheme="minorBidi"/>
        </w:rPr>
      </w:pPr>
    </w:p>
    <w:p w14:paraId="318BFF17" w14:textId="6354B4A9" w:rsidR="00163F9D" w:rsidRDefault="00163F9D" w:rsidP="00CD29DE">
      <w:pPr>
        <w:spacing w:line="360" w:lineRule="auto"/>
        <w:ind w:firstLine="360"/>
        <w:jc w:val="both"/>
        <w:rPr>
          <w:rFonts w:asciiTheme="minorBidi" w:hAnsiTheme="minorBidi"/>
        </w:rPr>
      </w:pPr>
    </w:p>
    <w:p w14:paraId="5B3A4815" w14:textId="2ADD5612" w:rsidR="00163F9D" w:rsidRDefault="00163F9D" w:rsidP="00CD29DE">
      <w:pPr>
        <w:spacing w:line="360" w:lineRule="auto"/>
        <w:ind w:firstLine="360"/>
        <w:jc w:val="both"/>
        <w:rPr>
          <w:rFonts w:asciiTheme="minorBidi" w:hAnsiTheme="minorBidi"/>
        </w:rPr>
      </w:pPr>
    </w:p>
    <w:p w14:paraId="579006CD" w14:textId="7584E95C" w:rsidR="00163F9D" w:rsidRDefault="00163F9D" w:rsidP="00CD29DE">
      <w:pPr>
        <w:spacing w:line="360" w:lineRule="auto"/>
        <w:ind w:firstLine="360"/>
        <w:jc w:val="both"/>
        <w:rPr>
          <w:rFonts w:asciiTheme="minorBidi" w:hAnsiTheme="minorBidi"/>
        </w:rPr>
      </w:pPr>
    </w:p>
    <w:p w14:paraId="4F4D1D75" w14:textId="083BA79D" w:rsidR="00163F9D" w:rsidRDefault="00AE5A61"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71552" behindDoc="0" locked="0" layoutInCell="1" allowOverlap="1" wp14:anchorId="5E260420" wp14:editId="459A5F3B">
                <wp:simplePos x="0" y="0"/>
                <wp:positionH relativeFrom="margin">
                  <wp:align>center</wp:align>
                </wp:positionH>
                <wp:positionV relativeFrom="paragraph">
                  <wp:posOffset>170180</wp:posOffset>
                </wp:positionV>
                <wp:extent cx="4274820" cy="635"/>
                <wp:effectExtent l="0" t="0" r="0" b="0"/>
                <wp:wrapSquare wrapText="bothSides"/>
                <wp:docPr id="1761827734" name="Caixa de texto 1"/>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3DF4F53C" w14:textId="0EB504C3" w:rsidR="00163F9D" w:rsidRPr="00AE5A61" w:rsidRDefault="00163F9D"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7</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 Gráfico de bolhas (retirado de </w:t>
                            </w:r>
                            <w:hyperlink r:id="rId24" w:history="1">
                              <w:r w:rsidRPr="00AE5A61">
                                <w:rPr>
                                  <w:rStyle w:val="Hiperligao"/>
                                  <w:rFonts w:asciiTheme="minorBidi" w:hAnsiTheme="minorBidi"/>
                                  <w:i w:val="0"/>
                                  <w:iCs w:val="0"/>
                                  <w:color w:val="auto"/>
                                </w:rPr>
                                <w:t>https://support.microsoft.com/pt-br/office/apresentar-seus-dados-em-um-gr%C3%A1fico-de-bolhas-424d7bda-93e8-4983-9b51-c766f3e330d9</w:t>
                              </w:r>
                            </w:hyperlink>
                            <w:r w:rsidRPr="00AE5A61">
                              <w:rPr>
                                <w:rFonts w:asciiTheme="minorBidi" w:hAnsiTheme="minorBidi"/>
                                <w:i w:val="0"/>
                                <w:iCs w:val="0"/>
                                <w:color w:val="auto"/>
                              </w:rPr>
                              <w:t>)</w:t>
                            </w:r>
                            <w:r w:rsidR="00AE5A61">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0420" id="_x0000_s1029" type="#_x0000_t202" style="position:absolute;left:0;text-align:left;margin-left:0;margin-top:13.4pt;width:336.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sQ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17ZxCkmI3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" stroked="f">
                <v:textbox style="mso-fit-shape-to-text:t" inset="0,0,0,0">
                  <w:txbxContent>
                    <w:p w14:paraId="3DF4F53C" w14:textId="0EB504C3" w:rsidR="00163F9D" w:rsidRPr="00AE5A61" w:rsidRDefault="00163F9D"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000000" w:rsidRPr="00AE5A61">
                        <w:rPr>
                          <w:rFonts w:asciiTheme="minorBidi" w:hAnsiTheme="minorBidi"/>
                          <w:i w:val="0"/>
                          <w:iCs w:val="0"/>
                          <w:color w:val="auto"/>
                        </w:rPr>
                        <w:fldChar w:fldCharType="begin"/>
                      </w:r>
                      <w:r w:rsidR="00000000" w:rsidRPr="00AE5A61">
                        <w:rPr>
                          <w:rFonts w:asciiTheme="minorBidi" w:hAnsiTheme="minorBidi"/>
                          <w:i w:val="0"/>
                          <w:iCs w:val="0"/>
                          <w:color w:val="auto"/>
                        </w:rPr>
                        <w:instrText xml:space="preserve"> SEQ Figura \* ARABIC </w:instrText>
                      </w:r>
                      <w:r w:rsidR="00000000" w:rsidRPr="00AE5A61">
                        <w:rPr>
                          <w:rFonts w:asciiTheme="minorBidi" w:hAnsiTheme="minorBidi"/>
                          <w:i w:val="0"/>
                          <w:iCs w:val="0"/>
                          <w:color w:val="auto"/>
                        </w:rPr>
                        <w:fldChar w:fldCharType="separate"/>
                      </w:r>
                      <w:r w:rsidR="00754B70">
                        <w:rPr>
                          <w:rFonts w:asciiTheme="minorBidi" w:hAnsiTheme="minorBidi"/>
                          <w:i w:val="0"/>
                          <w:iCs w:val="0"/>
                          <w:noProof/>
                          <w:color w:val="auto"/>
                        </w:rPr>
                        <w:t>7</w:t>
                      </w:r>
                      <w:r w:rsidR="00000000"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 Gráfico de bolhas (retirado de </w:t>
                      </w:r>
                      <w:hyperlink r:id="rId25" w:history="1">
                        <w:r w:rsidRPr="00AE5A61">
                          <w:rPr>
                            <w:rStyle w:val="Hiperligao"/>
                            <w:rFonts w:asciiTheme="minorBidi" w:hAnsiTheme="minorBidi"/>
                            <w:i w:val="0"/>
                            <w:iCs w:val="0"/>
                            <w:color w:val="auto"/>
                          </w:rPr>
                          <w:t>https://support.microsoft.com/pt-br/office/apresentar-seus-dados-em-um-gr%C3%A1fico-de-bolhas-424d7bda-93e8-4983-9b51-c766f3e330d9</w:t>
                        </w:r>
                      </w:hyperlink>
                      <w:r w:rsidRPr="00AE5A61">
                        <w:rPr>
                          <w:rFonts w:asciiTheme="minorBidi" w:hAnsiTheme="minorBidi"/>
                          <w:i w:val="0"/>
                          <w:iCs w:val="0"/>
                          <w:color w:val="auto"/>
                        </w:rPr>
                        <w:t>)</w:t>
                      </w:r>
                      <w:r w:rsidR="00AE5A61">
                        <w:rPr>
                          <w:rFonts w:asciiTheme="minorBidi" w:hAnsiTheme="minorBidi"/>
                          <w:i w:val="0"/>
                          <w:iCs w:val="0"/>
                          <w:color w:val="auto"/>
                        </w:rPr>
                        <w:t>.</w:t>
                      </w:r>
                    </w:p>
                  </w:txbxContent>
                </v:textbox>
                <w10:wrap type="square" anchorx="margin"/>
              </v:shape>
            </w:pict>
          </mc:Fallback>
        </mc:AlternateContent>
      </w:r>
    </w:p>
    <w:p w14:paraId="74EF22C3" w14:textId="77777777" w:rsidR="00AE5A61" w:rsidRDefault="00AE5A61" w:rsidP="00CD29DE">
      <w:pPr>
        <w:spacing w:line="360" w:lineRule="auto"/>
        <w:ind w:firstLine="360"/>
        <w:jc w:val="both"/>
        <w:rPr>
          <w:rFonts w:asciiTheme="minorBidi" w:hAnsiTheme="minorBidi"/>
        </w:rPr>
      </w:pPr>
    </w:p>
    <w:p w14:paraId="78AE139E" w14:textId="77777777" w:rsidR="00AE5A61" w:rsidRDefault="00AE5A61" w:rsidP="00CD29DE">
      <w:pPr>
        <w:spacing w:line="360" w:lineRule="auto"/>
        <w:ind w:firstLine="360"/>
        <w:jc w:val="both"/>
        <w:rPr>
          <w:rFonts w:asciiTheme="minorBidi" w:hAnsiTheme="minorBidi"/>
        </w:rPr>
      </w:pPr>
    </w:p>
    <w:p w14:paraId="770A3F20" w14:textId="1515997D" w:rsidR="00492984" w:rsidRDefault="00492984" w:rsidP="00CD29DE">
      <w:pPr>
        <w:spacing w:line="360" w:lineRule="auto"/>
        <w:ind w:firstLine="360"/>
        <w:jc w:val="both"/>
        <w:rPr>
          <w:rFonts w:asciiTheme="minorBidi" w:hAnsiTheme="minorBidi"/>
        </w:rPr>
      </w:pPr>
      <w:r>
        <w:rPr>
          <w:rFonts w:asciiTheme="minorBidi" w:hAnsiTheme="minorBidi"/>
        </w:rPr>
        <w:t xml:space="preserve">Existe uma variedade </w:t>
      </w:r>
      <w:r w:rsidR="000E3028">
        <w:rPr>
          <w:rFonts w:asciiTheme="minorBidi" w:hAnsiTheme="minorBidi"/>
        </w:rPr>
        <w:t>de</w:t>
      </w:r>
      <w:r w:rsidR="00C762E4">
        <w:rPr>
          <w:rFonts w:asciiTheme="minorBidi" w:hAnsiTheme="minorBidi"/>
        </w:rPr>
        <w:t xml:space="preserve"> modelos de gráficos, o desafio será em escolher. Para isso temos de ter em conta o tipo de dados com que nos deparamos, e objetivo que temos. </w:t>
      </w:r>
      <w:r w:rsidR="00876738">
        <w:rPr>
          <w:rFonts w:asciiTheme="minorBidi" w:hAnsiTheme="minorBidi"/>
        </w:rPr>
        <w:t>P</w:t>
      </w:r>
      <w:r w:rsidR="00C762E4">
        <w:rPr>
          <w:rFonts w:asciiTheme="minorBidi" w:hAnsiTheme="minorBidi"/>
        </w:rPr>
        <w:t xml:space="preserve">or exemplo se pretendemos mostrar </w:t>
      </w:r>
      <w:r w:rsidR="00876738">
        <w:rPr>
          <w:rFonts w:asciiTheme="minorBidi" w:hAnsiTheme="minorBidi"/>
        </w:rPr>
        <w:t>uma variação em um conjunto de dados, o diagrama de caixa pode ser o melhor, contudo se o objetivo passa a ser a distribuição percentual de várias variáveis, o gráfico circular revelasse ser mais adequando.</w:t>
      </w:r>
    </w:p>
    <w:p w14:paraId="66B45BD5" w14:textId="77777777" w:rsidR="00876738" w:rsidRDefault="00876738" w:rsidP="00CD29DE">
      <w:pPr>
        <w:spacing w:line="360" w:lineRule="auto"/>
        <w:ind w:firstLine="360"/>
        <w:jc w:val="both"/>
        <w:rPr>
          <w:rFonts w:asciiTheme="minorBidi" w:hAnsiTheme="minorBidi"/>
        </w:rPr>
      </w:pPr>
    </w:p>
    <w:p w14:paraId="2B791D60" w14:textId="77777777" w:rsidR="00AE5A61" w:rsidRDefault="00AE5A61" w:rsidP="00CD29DE">
      <w:pPr>
        <w:spacing w:line="360" w:lineRule="auto"/>
        <w:ind w:firstLine="360"/>
        <w:jc w:val="both"/>
        <w:rPr>
          <w:rFonts w:asciiTheme="minorBidi" w:hAnsiTheme="minorBidi"/>
        </w:rPr>
      </w:pPr>
    </w:p>
    <w:p w14:paraId="046C83CA" w14:textId="77777777" w:rsidR="00EF4F3A" w:rsidRDefault="00EF4F3A" w:rsidP="00CD29DE">
      <w:pPr>
        <w:spacing w:line="360" w:lineRule="auto"/>
        <w:ind w:firstLine="360"/>
        <w:jc w:val="both"/>
        <w:rPr>
          <w:rFonts w:asciiTheme="minorBidi" w:hAnsiTheme="minorBidi"/>
        </w:rPr>
      </w:pPr>
    </w:p>
    <w:p w14:paraId="2DF6B76C" w14:textId="77777777" w:rsidR="00EF4F3A" w:rsidRDefault="00EF4F3A" w:rsidP="00CD29DE">
      <w:pPr>
        <w:spacing w:line="360" w:lineRule="auto"/>
        <w:ind w:firstLine="360"/>
        <w:jc w:val="both"/>
        <w:rPr>
          <w:rFonts w:asciiTheme="minorBidi" w:hAnsiTheme="minorBidi"/>
        </w:rPr>
      </w:pPr>
    </w:p>
    <w:p w14:paraId="0C7127F0" w14:textId="77777777" w:rsidR="00EF4F3A" w:rsidRDefault="00EF4F3A" w:rsidP="00CD29DE">
      <w:pPr>
        <w:spacing w:line="360" w:lineRule="auto"/>
        <w:ind w:firstLine="360"/>
        <w:jc w:val="both"/>
        <w:rPr>
          <w:rFonts w:asciiTheme="minorBidi" w:hAnsiTheme="minorBidi"/>
        </w:rPr>
      </w:pPr>
    </w:p>
    <w:p w14:paraId="7B83261C" w14:textId="77777777" w:rsidR="00EF4F3A" w:rsidRDefault="00EF4F3A" w:rsidP="00CD29DE">
      <w:pPr>
        <w:spacing w:line="360" w:lineRule="auto"/>
        <w:ind w:firstLine="360"/>
        <w:jc w:val="both"/>
        <w:rPr>
          <w:rFonts w:asciiTheme="minorBidi" w:hAnsiTheme="minorBidi"/>
        </w:rPr>
      </w:pPr>
    </w:p>
    <w:p w14:paraId="783CBCBA" w14:textId="77777777" w:rsidR="00EF4F3A" w:rsidRDefault="00EF4F3A" w:rsidP="00CD29DE">
      <w:pPr>
        <w:spacing w:line="360" w:lineRule="auto"/>
        <w:ind w:firstLine="360"/>
        <w:jc w:val="both"/>
        <w:rPr>
          <w:rFonts w:asciiTheme="minorBidi" w:hAnsiTheme="minorBidi"/>
        </w:rPr>
      </w:pPr>
    </w:p>
    <w:p w14:paraId="42AEDC15" w14:textId="77777777" w:rsidR="00EF4F3A" w:rsidRDefault="00EF4F3A" w:rsidP="00CD29DE">
      <w:pPr>
        <w:spacing w:line="360" w:lineRule="auto"/>
        <w:ind w:firstLine="360"/>
        <w:jc w:val="both"/>
        <w:rPr>
          <w:rFonts w:asciiTheme="minorBidi" w:hAnsiTheme="minorBidi"/>
        </w:rPr>
      </w:pPr>
    </w:p>
    <w:p w14:paraId="6BA102B0" w14:textId="77777777" w:rsidR="00EF4F3A" w:rsidRPr="0089576C" w:rsidRDefault="00EF4F3A" w:rsidP="00EF4F3A">
      <w:pPr>
        <w:pStyle w:val="Ttulo1"/>
        <w:numPr>
          <w:ilvl w:val="0"/>
          <w:numId w:val="22"/>
        </w:numPr>
        <w:spacing w:line="360" w:lineRule="auto"/>
        <w:jc w:val="both"/>
        <w:rPr>
          <w:rFonts w:asciiTheme="minorBidi" w:hAnsiTheme="minorBidi" w:cstheme="minorBidi"/>
          <w:color w:val="auto"/>
        </w:rPr>
      </w:pPr>
      <w:bookmarkStart w:id="21" w:name="_Toc136820133"/>
      <w:r w:rsidRPr="0089576C">
        <w:rPr>
          <w:rFonts w:asciiTheme="minorBidi" w:hAnsiTheme="minorBidi" w:cstheme="minorBidi"/>
          <w:color w:val="auto"/>
        </w:rPr>
        <w:lastRenderedPageBreak/>
        <w:t>Ferramentas de exploração e visualização de dados</w:t>
      </w:r>
      <w:bookmarkEnd w:id="21"/>
    </w:p>
    <w:p w14:paraId="1AF11486" w14:textId="77777777" w:rsidR="00EF4F3A" w:rsidRPr="00411B5D" w:rsidRDefault="00EF4F3A" w:rsidP="00EF4F3A">
      <w:pPr>
        <w:rPr>
          <w:sz w:val="8"/>
          <w:szCs w:val="8"/>
        </w:rPr>
      </w:pPr>
    </w:p>
    <w:p w14:paraId="2DAD1273" w14:textId="77777777" w:rsidR="00EF4F3A" w:rsidRDefault="00EF4F3A" w:rsidP="00EF4F3A">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xml:space="preserve">, das quais </w:t>
      </w:r>
      <w:r>
        <w:rPr>
          <w:rFonts w:asciiTheme="minorBidi" w:hAnsiTheme="minorBidi"/>
        </w:rPr>
        <w:fldChar w:fldCharType="begin" w:fldLock="1"/>
      </w:r>
      <w:r>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Pr>
          <w:rFonts w:asciiTheme="minorBidi" w:hAnsiTheme="minorBidi"/>
        </w:rPr>
        <w:fldChar w:fldCharType="separate"/>
      </w:r>
      <w:r w:rsidRPr="00754643">
        <w:rPr>
          <w:rFonts w:asciiTheme="minorBidi" w:hAnsiTheme="minorBidi"/>
          <w:noProof/>
        </w:rPr>
        <w:t>[1]</w:t>
      </w:r>
      <w:r>
        <w:rPr>
          <w:rFonts w:asciiTheme="minorBidi" w:hAnsiTheme="minorBidi"/>
        </w:rPr>
        <w:fldChar w:fldCharType="end"/>
      </w:r>
      <w:r>
        <w:rPr>
          <w:rFonts w:asciiTheme="minorBidi" w:hAnsiTheme="minorBidi"/>
        </w:rPr>
        <w:t>:</w:t>
      </w:r>
    </w:p>
    <w:p w14:paraId="63A9A156" w14:textId="77777777" w:rsidR="00EF4F3A" w:rsidRDefault="00EF4F3A" w:rsidP="00EF4F3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w:t>
      </w:r>
      <w:r>
        <w:rPr>
          <w:rFonts w:asciiTheme="minorBidi" w:hAnsiTheme="minorBidi"/>
        </w:rPr>
        <w:t xml:space="preserve"> usada</w:t>
      </w:r>
      <w:r w:rsidRPr="00866318">
        <w:rPr>
          <w:rFonts w:asciiTheme="minorBidi" w:hAnsiTheme="minorBidi"/>
        </w:rPr>
        <w:t xml:space="preserve"> para</w:t>
      </w:r>
      <w:r>
        <w:rPr>
          <w:rFonts w:asciiTheme="minorBidi" w:hAnsiTheme="minorBidi"/>
        </w:rPr>
        <w:t xml:space="preserve"> a</w:t>
      </w:r>
      <w:r w:rsidRPr="00866318">
        <w:rPr>
          <w:rFonts w:asciiTheme="minorBidi" w:hAnsiTheme="minorBidi"/>
        </w:rPr>
        <w:t xml:space="preserve"> análise e visualização de dados, conhecida </w:t>
      </w:r>
      <w:r>
        <w:rPr>
          <w:rFonts w:asciiTheme="minorBidi" w:hAnsiTheme="minorBidi"/>
        </w:rPr>
        <w:t>pela</w:t>
      </w:r>
      <w:r w:rsidRPr="00866318">
        <w:rPr>
          <w:rFonts w:asciiTheme="minorBidi" w:hAnsiTheme="minorBidi"/>
        </w:rPr>
        <w:t xml:space="preserve"> sua facilidade de uso e capacidade de criar visualizações interativas</w:t>
      </w:r>
      <w:r>
        <w:rPr>
          <w:rFonts w:asciiTheme="minorBidi" w:hAnsiTheme="minorBidi"/>
        </w:rPr>
        <w:t>;</w:t>
      </w:r>
    </w:p>
    <w:p w14:paraId="7D9F5F18" w14:textId="77777777" w:rsidR="00EF4F3A" w:rsidRPr="002913F8" w:rsidRDefault="00EF4F3A" w:rsidP="00EF4F3A">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Pr>
          <w:rFonts w:asciiTheme="minorBidi" w:hAnsiTheme="minorBidi"/>
        </w:rPr>
        <w:t>folhas de cálculo</w:t>
      </w:r>
      <w:r w:rsidRPr="002913F8">
        <w:rPr>
          <w:rFonts w:asciiTheme="minorBidi" w:hAnsiTheme="minorBidi"/>
        </w:rPr>
        <w:t xml:space="preserve"> </w:t>
      </w:r>
      <w:r>
        <w:rPr>
          <w:rFonts w:asciiTheme="minorBidi" w:hAnsiTheme="minorBidi"/>
        </w:rPr>
        <w:t>muito</w:t>
      </w:r>
      <w:r w:rsidRPr="002913F8">
        <w:rPr>
          <w:rFonts w:asciiTheme="minorBidi" w:hAnsiTheme="minorBidi"/>
        </w:rPr>
        <w:t xml:space="preserve"> utilizado que oferece recursos para análise e visualização de dados, </w:t>
      </w:r>
      <w:r>
        <w:rPr>
          <w:rFonts w:asciiTheme="minorBidi" w:hAnsiTheme="minorBidi"/>
        </w:rPr>
        <w:t xml:space="preserve">como </w:t>
      </w:r>
      <w:r w:rsidRPr="002913F8">
        <w:rPr>
          <w:rFonts w:asciiTheme="minorBidi" w:hAnsiTheme="minorBidi"/>
        </w:rPr>
        <w:t>tabelas dinâmicas e gráficos</w:t>
      </w:r>
      <w:r>
        <w:rPr>
          <w:rFonts w:asciiTheme="minorBidi" w:hAnsiTheme="minorBidi"/>
        </w:rPr>
        <w:t>;</w:t>
      </w:r>
    </w:p>
    <w:p w14:paraId="66100969" w14:textId="77777777" w:rsidR="00EF4F3A" w:rsidRPr="00866318" w:rsidRDefault="00EF4F3A" w:rsidP="00EF4F3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Pr>
          <w:rFonts w:asciiTheme="minorBidi" w:hAnsiTheme="minorBidi"/>
        </w:rPr>
        <w:t>;</w:t>
      </w:r>
    </w:p>
    <w:p w14:paraId="1045FE5A" w14:textId="77777777" w:rsidR="00EF4F3A" w:rsidRPr="00866318" w:rsidRDefault="00EF4F3A" w:rsidP="00EF4F3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Pr>
          <w:rFonts w:asciiTheme="minorBidi" w:hAnsiTheme="minorBidi"/>
        </w:rPr>
        <w:t xml:space="preserve">open </w:t>
      </w:r>
      <w:proofErr w:type="spellStart"/>
      <w:r>
        <w:rPr>
          <w:rFonts w:asciiTheme="minorBidi" w:hAnsiTheme="minorBidi"/>
        </w:rPr>
        <w:t>source</w:t>
      </w:r>
      <w:proofErr w:type="spellEnd"/>
      <w:r w:rsidRPr="00866318">
        <w:rPr>
          <w:rFonts w:asciiTheme="minorBidi" w:hAnsiTheme="minorBidi"/>
        </w:rPr>
        <w:t xml:space="preserve"> que pode ser usada para análise e visualização de dados, com </w:t>
      </w:r>
      <w:r>
        <w:rPr>
          <w:rFonts w:asciiTheme="minorBidi" w:hAnsiTheme="minorBidi"/>
        </w:rPr>
        <w:t>várias</w:t>
      </w:r>
      <w:r w:rsidRPr="00866318">
        <w:rPr>
          <w:rFonts w:asciiTheme="minorBidi" w:hAnsiTheme="minorBidi"/>
        </w:rPr>
        <w:t xml:space="preserve"> bibliotecas disponíveis, </w:t>
      </w:r>
      <w:r>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Pr>
          <w:rFonts w:asciiTheme="minorBidi" w:hAnsiTheme="minorBidi"/>
        </w:rPr>
        <w:t>. Atualmente, é das linguagens mais utilizadas;</w:t>
      </w:r>
    </w:p>
    <w:p w14:paraId="683B8A2D" w14:textId="77777777" w:rsidR="00EF4F3A" w:rsidRPr="00866318" w:rsidRDefault="00EF4F3A" w:rsidP="00EF4F3A">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Pr>
          <w:rFonts w:asciiTheme="minorBidi" w:hAnsiTheme="minorBidi"/>
        </w:rPr>
        <w:t xml:space="preserve">open </w:t>
      </w:r>
      <w:proofErr w:type="spellStart"/>
      <w:r>
        <w:rPr>
          <w:rFonts w:asciiTheme="minorBidi" w:hAnsiTheme="minorBidi"/>
        </w:rPr>
        <w:t>source</w:t>
      </w:r>
      <w:proofErr w:type="spellEnd"/>
      <w:r w:rsidRPr="00866318">
        <w:rPr>
          <w:rFonts w:asciiTheme="minorBidi" w:hAnsiTheme="minorBidi"/>
        </w:rPr>
        <w:t xml:space="preserve"> com muitas bibliotecas disponíveis para análise e visualização de dados</w:t>
      </w:r>
      <w:r>
        <w:rPr>
          <w:rFonts w:asciiTheme="minorBidi" w:hAnsiTheme="minorBidi"/>
        </w:rPr>
        <w:t>;</w:t>
      </w:r>
    </w:p>
    <w:p w14:paraId="4F30C520" w14:textId="77777777" w:rsidR="00EF4F3A" w:rsidRPr="00866318" w:rsidRDefault="00EF4F3A" w:rsidP="00EF4F3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Pr>
          <w:rFonts w:asciiTheme="minorBidi" w:hAnsiTheme="minorBidi"/>
        </w:rPr>
        <w:t>,</w:t>
      </w:r>
      <w:r w:rsidRPr="00866318">
        <w:rPr>
          <w:rFonts w:asciiTheme="minorBidi" w:hAnsiTheme="minorBidi"/>
        </w:rPr>
        <w:t xml:space="preserve"> conhecida por sua capacidade de lidar com grandes conjuntos de dados e </w:t>
      </w:r>
      <w:r>
        <w:rPr>
          <w:rFonts w:asciiTheme="minorBidi" w:hAnsiTheme="minorBidi"/>
        </w:rPr>
        <w:t>pelas</w:t>
      </w:r>
      <w:r w:rsidRPr="00866318">
        <w:rPr>
          <w:rFonts w:asciiTheme="minorBidi" w:hAnsiTheme="minorBidi"/>
        </w:rPr>
        <w:t xml:space="preserve"> suas visualizações interativas</w:t>
      </w:r>
      <w:r>
        <w:rPr>
          <w:rFonts w:asciiTheme="minorBidi" w:hAnsiTheme="minorBidi"/>
        </w:rPr>
        <w:t>;</w:t>
      </w:r>
    </w:p>
    <w:p w14:paraId="1D07423B" w14:textId="77777777" w:rsidR="00EF4F3A" w:rsidRDefault="00EF4F3A" w:rsidP="00EF4F3A">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r>
        <w:rPr>
          <w:rFonts w:asciiTheme="minorBidi" w:hAnsiTheme="minorBidi"/>
        </w:rPr>
        <w:t>;</w:t>
      </w:r>
    </w:p>
    <w:p w14:paraId="3A849099" w14:textId="77777777" w:rsidR="00EF4F3A" w:rsidRPr="00492984" w:rsidRDefault="00EF4F3A" w:rsidP="00EF4F3A">
      <w:pPr>
        <w:pStyle w:val="PargrafodaLista"/>
        <w:numPr>
          <w:ilvl w:val="0"/>
          <w:numId w:val="5"/>
        </w:numPr>
        <w:spacing w:line="360" w:lineRule="auto"/>
        <w:jc w:val="both"/>
        <w:rPr>
          <w:rFonts w:asciiTheme="minorBidi" w:hAnsiTheme="minorBidi"/>
        </w:rPr>
      </w:pPr>
      <w:r w:rsidRPr="00492984">
        <w:rPr>
          <w:rFonts w:asciiTheme="minorBidi" w:hAnsiTheme="minorBidi"/>
        </w:rPr>
        <w:t>SAS</w:t>
      </w:r>
      <w:r>
        <w:rPr>
          <w:rFonts w:asciiTheme="minorBidi" w:hAnsiTheme="minorBidi"/>
        </w:rPr>
        <w:t xml:space="preserve"> -</w:t>
      </w:r>
      <w:r w:rsidRPr="00492984">
        <w:rPr>
          <w:rFonts w:asciiTheme="minorBidi" w:hAnsiTheme="minorBidi"/>
        </w:rPr>
        <w:t xml:space="preserve"> Ferramenta paga que oferece uma ampla gama de recursos para análise de dados, incluindo manipulação de dados, estatísticas e geração de relatórios</w:t>
      </w:r>
      <w:r>
        <w:rPr>
          <w:rFonts w:asciiTheme="minorBidi" w:hAnsiTheme="minorBidi"/>
        </w:rPr>
        <w:t>;</w:t>
      </w:r>
    </w:p>
    <w:p w14:paraId="0AAC1C25" w14:textId="77777777" w:rsidR="00EF4F3A" w:rsidRPr="00492984" w:rsidRDefault="00EF4F3A" w:rsidP="00EF4F3A">
      <w:pPr>
        <w:pStyle w:val="PargrafodaLista"/>
        <w:numPr>
          <w:ilvl w:val="0"/>
          <w:numId w:val="5"/>
        </w:numPr>
        <w:spacing w:line="360" w:lineRule="auto"/>
        <w:jc w:val="both"/>
        <w:rPr>
          <w:rFonts w:asciiTheme="minorBidi" w:hAnsiTheme="minorBidi"/>
        </w:rPr>
      </w:pPr>
      <w:proofErr w:type="spellStart"/>
      <w:r w:rsidRPr="00492984">
        <w:rPr>
          <w:rFonts w:asciiTheme="minorBidi" w:hAnsiTheme="minorBidi"/>
        </w:rPr>
        <w:t>Stata</w:t>
      </w:r>
      <w:proofErr w:type="spellEnd"/>
      <w:r>
        <w:rPr>
          <w:rFonts w:asciiTheme="minorBidi" w:hAnsiTheme="minorBidi"/>
        </w:rPr>
        <w:t xml:space="preserve"> -</w:t>
      </w:r>
      <w:r w:rsidRPr="00492984">
        <w:rPr>
          <w:rFonts w:asciiTheme="minorBidi" w:hAnsiTheme="minorBidi"/>
        </w:rPr>
        <w:t xml:space="preserve"> Software estatístico com recursos abrangentes para análise e manipulação de dados, </w:t>
      </w:r>
      <w:r>
        <w:rPr>
          <w:rFonts w:asciiTheme="minorBidi" w:hAnsiTheme="minorBidi"/>
        </w:rPr>
        <w:t>muito</w:t>
      </w:r>
      <w:r w:rsidRPr="00492984">
        <w:rPr>
          <w:rFonts w:asciiTheme="minorBidi" w:hAnsiTheme="minorBidi"/>
        </w:rPr>
        <w:t xml:space="preserve"> utilizado em pesquisa e análise acad</w:t>
      </w:r>
      <w:r>
        <w:rPr>
          <w:rFonts w:asciiTheme="minorBidi" w:hAnsiTheme="minorBidi"/>
        </w:rPr>
        <w:t>é</w:t>
      </w:r>
      <w:r w:rsidRPr="00492984">
        <w:rPr>
          <w:rFonts w:asciiTheme="minorBidi" w:hAnsiTheme="minorBidi"/>
        </w:rPr>
        <w:t>mica.</w:t>
      </w:r>
    </w:p>
    <w:p w14:paraId="07C073C3" w14:textId="77777777" w:rsidR="00EF4F3A" w:rsidRDefault="00EF4F3A" w:rsidP="00EF4F3A">
      <w:pPr>
        <w:pStyle w:val="PargrafodaLista"/>
        <w:spacing w:line="360" w:lineRule="auto"/>
        <w:jc w:val="both"/>
        <w:rPr>
          <w:rFonts w:asciiTheme="minorBidi" w:hAnsiTheme="minorBidi"/>
        </w:rPr>
      </w:pPr>
    </w:p>
    <w:p w14:paraId="2E1F9309" w14:textId="77777777" w:rsidR="00AE5A61" w:rsidRDefault="00AE5A61" w:rsidP="00CD29DE">
      <w:pPr>
        <w:spacing w:line="360" w:lineRule="auto"/>
        <w:ind w:firstLine="360"/>
        <w:jc w:val="both"/>
        <w:rPr>
          <w:rFonts w:asciiTheme="minorBidi" w:hAnsiTheme="minorBidi"/>
        </w:rPr>
      </w:pPr>
    </w:p>
    <w:p w14:paraId="54889EA7" w14:textId="77777777" w:rsidR="00876738" w:rsidRDefault="00876738" w:rsidP="00CD29DE">
      <w:pPr>
        <w:spacing w:line="360" w:lineRule="auto"/>
        <w:ind w:firstLine="360"/>
        <w:jc w:val="both"/>
        <w:rPr>
          <w:rFonts w:asciiTheme="minorBidi" w:hAnsiTheme="minorBidi"/>
        </w:rPr>
      </w:pPr>
    </w:p>
    <w:p w14:paraId="38F7EDC4" w14:textId="77777777" w:rsidR="00876738" w:rsidRDefault="00876738" w:rsidP="00CD29DE">
      <w:pPr>
        <w:spacing w:line="360" w:lineRule="auto"/>
        <w:ind w:firstLine="360"/>
        <w:jc w:val="both"/>
        <w:rPr>
          <w:rFonts w:asciiTheme="minorBidi" w:hAnsiTheme="minorBidi"/>
        </w:rPr>
      </w:pPr>
    </w:p>
    <w:p w14:paraId="529A82E7" w14:textId="77777777" w:rsidR="00876738" w:rsidRDefault="00876738" w:rsidP="00CD29DE">
      <w:pPr>
        <w:spacing w:line="360" w:lineRule="auto"/>
        <w:ind w:firstLine="360"/>
        <w:jc w:val="both"/>
        <w:rPr>
          <w:rFonts w:asciiTheme="minorBidi" w:hAnsiTheme="minorBidi"/>
        </w:rPr>
      </w:pP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030444EB" w14:textId="77777777" w:rsidR="006207EC" w:rsidRPr="00AE5A61" w:rsidRDefault="0025729E" w:rsidP="006207EC">
      <w:pPr>
        <w:pStyle w:val="Ttulo1"/>
        <w:numPr>
          <w:ilvl w:val="0"/>
          <w:numId w:val="22"/>
        </w:numPr>
        <w:spacing w:line="360" w:lineRule="auto"/>
        <w:jc w:val="both"/>
        <w:rPr>
          <w:rFonts w:asciiTheme="minorBidi" w:hAnsiTheme="minorBidi" w:cstheme="minorBidi"/>
          <w:color w:val="auto"/>
        </w:rPr>
      </w:pPr>
      <w:bookmarkStart w:id="22" w:name="_Toc136820134"/>
      <w:r w:rsidRPr="00AE5A61">
        <w:rPr>
          <w:rFonts w:asciiTheme="minorBidi" w:hAnsiTheme="minorBidi" w:cstheme="minorBidi"/>
          <w:color w:val="auto"/>
        </w:rPr>
        <w:lastRenderedPageBreak/>
        <w:t>Casos de uso de exploração e visualização de dados</w:t>
      </w:r>
      <w:bookmarkEnd w:id="22"/>
    </w:p>
    <w:p w14:paraId="21712F98" w14:textId="77777777" w:rsidR="000E3028" w:rsidRDefault="000E3028" w:rsidP="000E3028"/>
    <w:p w14:paraId="3A773A0B" w14:textId="7FBCD7B4" w:rsidR="000E3028" w:rsidRPr="000E3028" w:rsidRDefault="000E3028" w:rsidP="004721C9">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 xml:space="preserve">No processo de análise de dados é essencial explorar e visualizar dados, algo que ajuda nas tomadas de decisão, identificação de padrões e demonstração de resultados. </w:t>
      </w:r>
      <w:r w:rsidR="00876738">
        <w:rPr>
          <w:rFonts w:asciiTheme="minorBidi" w:hAnsiTheme="minorBidi"/>
          <w:color w:val="000000" w:themeColor="text1"/>
        </w:rPr>
        <w:t xml:space="preserve">Logo podemos perceber a relevância e o contributo </w:t>
      </w:r>
      <w:r w:rsidR="00212535">
        <w:rPr>
          <w:rFonts w:asciiTheme="minorBidi" w:hAnsiTheme="minorBidi"/>
          <w:color w:val="000000" w:themeColor="text1"/>
        </w:rPr>
        <w:t>que esta área tem para outras tais como:</w:t>
      </w:r>
      <w:r w:rsidR="004721C9">
        <w:rPr>
          <w:rFonts w:asciiTheme="minorBidi" w:hAnsiTheme="minorBidi"/>
          <w:color w:val="000000" w:themeColor="text1"/>
        </w:rPr>
        <w:t xml:space="preserve"> n</w:t>
      </w:r>
      <w:r w:rsidRPr="000E3028">
        <w:rPr>
          <w:rFonts w:asciiTheme="minorBidi" w:hAnsiTheme="minorBidi"/>
          <w:color w:val="000000" w:themeColor="text1"/>
        </w:rPr>
        <w:t>egócios e análise de mercado</w:t>
      </w:r>
      <w:r w:rsidR="004721C9">
        <w:rPr>
          <w:rFonts w:asciiTheme="minorBidi" w:hAnsiTheme="minorBidi"/>
          <w:color w:val="000000" w:themeColor="text1"/>
        </w:rPr>
        <w:t>,</w:t>
      </w:r>
      <w:r w:rsidRPr="000E3028">
        <w:rPr>
          <w:rFonts w:asciiTheme="minorBidi" w:hAnsiTheme="minorBidi"/>
          <w:color w:val="000000" w:themeColor="text1"/>
        </w:rPr>
        <w:t xml:space="preserve"> </w:t>
      </w:r>
      <w:r w:rsidR="004721C9">
        <w:rPr>
          <w:rFonts w:asciiTheme="minorBidi" w:hAnsiTheme="minorBidi"/>
          <w:color w:val="000000" w:themeColor="text1"/>
        </w:rPr>
        <w:t>f</w:t>
      </w:r>
      <w:r w:rsidRPr="000E3028">
        <w:rPr>
          <w:rFonts w:asciiTheme="minorBidi" w:hAnsiTheme="minorBidi"/>
          <w:color w:val="000000" w:themeColor="text1"/>
        </w:rPr>
        <w:t>inanças</w:t>
      </w:r>
      <w:r w:rsidR="004721C9">
        <w:rPr>
          <w:rFonts w:asciiTheme="minorBidi" w:hAnsiTheme="minorBidi"/>
          <w:color w:val="000000" w:themeColor="text1"/>
        </w:rPr>
        <w:t>,</w:t>
      </w:r>
      <w:r w:rsidRPr="000E3028">
        <w:rPr>
          <w:rFonts w:asciiTheme="minorBidi" w:hAnsiTheme="minorBidi"/>
          <w:color w:val="000000" w:themeColor="text1"/>
        </w:rPr>
        <w:t xml:space="preserve"> </w:t>
      </w:r>
      <w:r w:rsidR="004721C9">
        <w:rPr>
          <w:rFonts w:asciiTheme="minorBidi" w:hAnsiTheme="minorBidi"/>
          <w:color w:val="000000" w:themeColor="text1"/>
        </w:rPr>
        <w:t>s</w:t>
      </w:r>
      <w:r w:rsidRPr="000E3028">
        <w:rPr>
          <w:rFonts w:asciiTheme="minorBidi" w:hAnsiTheme="minorBidi"/>
          <w:color w:val="000000" w:themeColor="text1"/>
        </w:rPr>
        <w:t>aúde</w:t>
      </w:r>
      <w:r w:rsidR="004721C9">
        <w:rPr>
          <w:rFonts w:asciiTheme="minorBidi" w:hAnsiTheme="minorBidi"/>
          <w:color w:val="000000" w:themeColor="text1"/>
        </w:rPr>
        <w:t>, p</w:t>
      </w:r>
      <w:r w:rsidRPr="000E3028">
        <w:rPr>
          <w:rFonts w:asciiTheme="minorBidi" w:hAnsiTheme="minorBidi"/>
          <w:color w:val="000000" w:themeColor="text1"/>
        </w:rPr>
        <w:t xml:space="preserve">esquisa </w:t>
      </w:r>
      <w:r w:rsidR="004721C9">
        <w:rPr>
          <w:rFonts w:asciiTheme="minorBidi" w:hAnsiTheme="minorBidi"/>
          <w:color w:val="000000" w:themeColor="text1"/>
        </w:rPr>
        <w:t>c</w:t>
      </w:r>
      <w:r w:rsidRPr="000E3028">
        <w:rPr>
          <w:rFonts w:asciiTheme="minorBidi" w:hAnsiTheme="minorBidi"/>
          <w:color w:val="000000" w:themeColor="text1"/>
        </w:rPr>
        <w:t>ientífica</w:t>
      </w:r>
      <w:r w:rsidR="004721C9">
        <w:rPr>
          <w:rFonts w:asciiTheme="minorBidi" w:hAnsiTheme="minorBidi"/>
          <w:color w:val="000000" w:themeColor="text1"/>
        </w:rPr>
        <w:t>,</w:t>
      </w:r>
      <w:r w:rsidRPr="000E3028">
        <w:rPr>
          <w:rFonts w:asciiTheme="minorBidi" w:hAnsiTheme="minorBidi"/>
          <w:color w:val="000000" w:themeColor="text1"/>
        </w:rPr>
        <w:t xml:space="preserve"> </w:t>
      </w:r>
      <w:r w:rsidR="004721C9">
        <w:rPr>
          <w:rFonts w:asciiTheme="minorBidi" w:hAnsiTheme="minorBidi"/>
          <w:color w:val="000000" w:themeColor="text1"/>
        </w:rPr>
        <w:t>c</w:t>
      </w:r>
      <w:r w:rsidR="00212535" w:rsidRPr="000E3028">
        <w:rPr>
          <w:rFonts w:asciiTheme="minorBidi" w:hAnsiTheme="minorBidi"/>
          <w:color w:val="000000" w:themeColor="text1"/>
        </w:rPr>
        <w:t>iências</w:t>
      </w:r>
      <w:r w:rsidRPr="000E3028">
        <w:rPr>
          <w:rFonts w:asciiTheme="minorBidi" w:hAnsiTheme="minorBidi"/>
          <w:color w:val="000000" w:themeColor="text1"/>
        </w:rPr>
        <w:t xml:space="preserve"> </w:t>
      </w:r>
      <w:r w:rsidR="004721C9">
        <w:rPr>
          <w:rFonts w:asciiTheme="minorBidi" w:hAnsiTheme="minorBidi"/>
          <w:color w:val="000000" w:themeColor="text1"/>
        </w:rPr>
        <w:t>s</w:t>
      </w:r>
      <w:r w:rsidRPr="000E3028">
        <w:rPr>
          <w:rFonts w:asciiTheme="minorBidi" w:hAnsiTheme="minorBidi"/>
          <w:color w:val="000000" w:themeColor="text1"/>
        </w:rPr>
        <w:t>ociais</w:t>
      </w:r>
      <w:r w:rsidR="004721C9">
        <w:rPr>
          <w:rFonts w:asciiTheme="minorBidi" w:hAnsiTheme="minorBidi"/>
          <w:color w:val="000000" w:themeColor="text1"/>
        </w:rPr>
        <w:t>, c</w:t>
      </w:r>
      <w:r w:rsidRPr="000E3028">
        <w:rPr>
          <w:rFonts w:asciiTheme="minorBidi" w:hAnsiTheme="minorBidi"/>
          <w:color w:val="000000" w:themeColor="text1"/>
        </w:rPr>
        <w:t>iências de dados</w:t>
      </w:r>
      <w:r w:rsidR="004721C9">
        <w:rPr>
          <w:rFonts w:asciiTheme="minorBidi" w:hAnsiTheme="minorBidi"/>
          <w:color w:val="000000" w:themeColor="text1"/>
        </w:rPr>
        <w:t xml:space="preserve"> e m</w:t>
      </w:r>
      <w:r w:rsidRPr="000E3028">
        <w:rPr>
          <w:rFonts w:asciiTheme="minorBidi" w:hAnsiTheme="minorBidi"/>
          <w:color w:val="000000" w:themeColor="text1"/>
        </w:rPr>
        <w:t>arketing.</w:t>
      </w:r>
    </w:p>
    <w:p w14:paraId="47FEE454" w14:textId="7F914D83" w:rsidR="000E3028" w:rsidRPr="000E3028" w:rsidRDefault="000E3028" w:rsidP="00AE5A61">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Estes acabam por ser apenas algumas das áreas em que a exploração e visualização de dados é utilizada. No fundo, as técnicas mencionadas anteriormente podem e devem ser utilizadas em praticamente qualquer campo em que haja uma recolha de dados.</w:t>
      </w:r>
      <w:r w:rsidR="00AE5A61">
        <w:rPr>
          <w:rFonts w:asciiTheme="minorBidi" w:hAnsiTheme="minorBidi"/>
          <w:color w:val="000000" w:themeColor="text1"/>
        </w:rPr>
        <w:t xml:space="preserve"> </w:t>
      </w:r>
      <w:r w:rsidRPr="000E3028">
        <w:rPr>
          <w:rFonts w:asciiTheme="minorBidi" w:hAnsiTheme="minorBidi"/>
          <w:color w:val="000000" w:themeColor="text1"/>
        </w:rPr>
        <w:t>Tendo isto em conta podemos identificar casos mais práticos de uso de exploração e visualização de dados verificados em diversos artigos como por exemplo:</w:t>
      </w:r>
    </w:p>
    <w:p w14:paraId="188A58BD" w14:textId="67060DCD" w:rsidR="000E3028" w:rsidRPr="00AE5A61" w:rsidRDefault="000E3028" w:rsidP="00AE5A61">
      <w:pPr>
        <w:pStyle w:val="PargrafodaLista"/>
        <w:numPr>
          <w:ilvl w:val="0"/>
          <w:numId w:val="37"/>
        </w:numPr>
        <w:spacing w:line="360" w:lineRule="auto"/>
        <w:jc w:val="both"/>
        <w:rPr>
          <w:rFonts w:asciiTheme="minorBidi" w:hAnsiTheme="minorBidi"/>
          <w:color w:val="000000" w:themeColor="text1"/>
          <w:lang w:val="en-US"/>
        </w:rPr>
      </w:pPr>
      <w:r w:rsidRPr="00AE5A61">
        <w:rPr>
          <w:rFonts w:asciiTheme="minorBidi" w:hAnsiTheme="minorBidi"/>
          <w:color w:val="000000" w:themeColor="text1"/>
        </w:rPr>
        <w:t xml:space="preserve">Análise de dados topológicos, aqui, a ideia é utilizar a noção matemática da topologia para visualizar e explorar conjuntos de dados complexos e de elevada dimensão. Esta análise já foi utilizada em diversos campos ligados à saúde, mais precisamente na biologia ou química. A ideia geral é considerar um conjunto como uma amostra ou nuvem retirada de um espaço de elevada dimensão e </w:t>
      </w:r>
      <w:r w:rsidR="00212535" w:rsidRPr="00AE5A61">
        <w:rPr>
          <w:rFonts w:asciiTheme="minorBidi" w:hAnsiTheme="minorBidi"/>
          <w:color w:val="000000" w:themeColor="text1"/>
        </w:rPr>
        <w:t>posteriormente</w:t>
      </w:r>
      <w:r w:rsidRPr="00AE5A61">
        <w:rPr>
          <w:rFonts w:asciiTheme="minorBidi" w:hAnsiTheme="minorBidi"/>
          <w:color w:val="000000" w:themeColor="text1"/>
        </w:rPr>
        <w:t xml:space="preserve"> utilizar os dados </w:t>
      </w:r>
      <w:r w:rsidR="00212535" w:rsidRPr="00AE5A61">
        <w:rPr>
          <w:rFonts w:asciiTheme="minorBidi" w:hAnsiTheme="minorBidi"/>
          <w:color w:val="000000" w:themeColor="text1"/>
        </w:rPr>
        <w:t>recolhidos</w:t>
      </w:r>
      <w:r w:rsidRPr="00AE5A61">
        <w:rPr>
          <w:rFonts w:asciiTheme="minorBidi" w:hAnsiTheme="minorBidi"/>
          <w:color w:val="000000" w:themeColor="text1"/>
        </w:rPr>
        <w:t xml:space="preserve"> para construir simplicidades para serem por sua vez utilizados mais eficientemente</w:t>
      </w:r>
      <w:r w:rsidR="004E6943">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{"citationItems":[{"id":"ITEM-1","itemData":{"DOI":"10.1016/j.aca.2015.12.037","ISSN":"18734324","PMID":"26873463","abstract":"An important feature of experimental science is that data of various kinds is being produced at an unprecedented rate. This is mainly due to the development of new instrumental concepts and experimental methodologies. It is also clear that the nature of acquired data is significantly different. Indeed in every areas of science, data take the form of always bigger tables, where all but a few of the columns (i.e. variables) turn out to be irrelevant to the questions of interest, and further that we do not necessary know which coordinates are the interesting ones. Big data in our lab of biology, analytical chemistry or physical chemistry is a future that might be closer than any of us suppose. It is in this sense that new tools have to be developed in order to explore and valorize such data sets. Topological data analysis (TDA) is one of these. It was developed recently by topologists who discovered that topological concept could be useful for data analysis. The main objective of this paper is to answer the question why topology is well suited for the analysis of big data set in many areas and even more efficient than conventional data analysis methods. Raman analysis of single bacteria should be providing a good opportunity to demonstrate the potential of TDA for the exploration of various spectroscopic data sets considering different experimental conditions (with high noise level, with/without spectral preprocessing, with wavelength shift, with different spectral resolution, with missing data).","author":[{"dropping-particle":"","family":"Offroy","given":"Marc","non-dropping-particle":"","parse-names":false,"suffix":""},{"dropping-particle":"","family":"Duponchel","given":"Ludovic","non-dropping-particle":"","parse-names":false,"suffix":""}],"container-title":"Analytica Chimica Acta","id":"ITEM-1","issued":{"date-parts":[["2016"]]},"page":"1-11","publisher":"Elsevier Ltd","title":"Topological data analysis: A promising big data exploration tool in biology, analytical chemistry and physical chemistry","type":"article-journal","volume":"910"},"uris":["http://www.mendeley.com/documents/?uuid=2fc180f9-3234-4443-879a-bd127e46d386"]}],"mendeley":{"formattedCitation":"[16]","plainTextFormattedCitation":"[16]","previouslyFormattedCitation":"[16]"},"properties":{"noteIndex":0},"schema":"https://github.com/citation-style-language/schema/raw/master/csl-citation.json"}</w:instrText>
      </w:r>
      <w:r w:rsidR="004E6943">
        <w:rPr>
          <w:rFonts w:asciiTheme="minorBidi" w:hAnsiTheme="minorBidi"/>
          <w:color w:val="000000" w:themeColor="text1"/>
        </w:rPr>
        <w:fldChar w:fldCharType="separate"/>
      </w:r>
      <w:r w:rsidR="004E6943" w:rsidRPr="004E6943">
        <w:rPr>
          <w:rFonts w:asciiTheme="minorBidi" w:hAnsiTheme="minorBidi"/>
          <w:noProof/>
          <w:color w:val="000000" w:themeColor="text1"/>
        </w:rPr>
        <w:t>[16]</w:t>
      </w:r>
      <w:r w:rsidR="004E6943">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0E7B058F" w14:textId="3BD60AD0" w:rsidR="000E3028" w:rsidRPr="00AE5A61" w:rsidRDefault="00212535" w:rsidP="00AE5A61">
      <w:pPr>
        <w:pStyle w:val="PargrafodaLista"/>
        <w:numPr>
          <w:ilvl w:val="0"/>
          <w:numId w:val="37"/>
        </w:numPr>
        <w:spacing w:line="360" w:lineRule="auto"/>
        <w:jc w:val="both"/>
        <w:rPr>
          <w:rFonts w:asciiTheme="minorBidi" w:hAnsiTheme="minorBidi"/>
          <w:color w:val="000000" w:themeColor="text1"/>
          <w:lang w:val="en-US"/>
        </w:rPr>
      </w:pPr>
      <w:r w:rsidRPr="00AE5A61">
        <w:rPr>
          <w:rFonts w:asciiTheme="minorBidi" w:hAnsiTheme="minorBidi"/>
          <w:color w:val="000000" w:themeColor="text1"/>
        </w:rPr>
        <w:t>Deteção</w:t>
      </w:r>
      <w:r w:rsidR="000E3028" w:rsidRPr="00AE5A61">
        <w:rPr>
          <w:rFonts w:asciiTheme="minorBidi" w:hAnsiTheme="minorBidi"/>
          <w:color w:val="000000" w:themeColor="text1"/>
        </w:rPr>
        <w:t xml:space="preserve"> de fraude financeira </w:t>
      </w:r>
      <w:proofErr w:type="gramStart"/>
      <w:r w:rsidR="000E3028" w:rsidRPr="00AE5A61">
        <w:rPr>
          <w:rFonts w:asciiTheme="minorBidi" w:hAnsiTheme="minorBidi"/>
          <w:color w:val="000000" w:themeColor="text1"/>
        </w:rPr>
        <w:t>aplicando técnicas</w:t>
      </w:r>
      <w:proofErr w:type="gramEnd"/>
      <w:r w:rsidR="000E3028" w:rsidRPr="00AE5A61">
        <w:rPr>
          <w:rFonts w:asciiTheme="minorBidi" w:hAnsiTheme="minorBidi"/>
          <w:color w:val="000000" w:themeColor="text1"/>
        </w:rPr>
        <w:t xml:space="preserve"> de “data </w:t>
      </w:r>
      <w:proofErr w:type="spellStart"/>
      <w:r w:rsidR="000E3028" w:rsidRPr="00AE5A61">
        <w:rPr>
          <w:rFonts w:asciiTheme="minorBidi" w:hAnsiTheme="minorBidi"/>
          <w:color w:val="000000" w:themeColor="text1"/>
        </w:rPr>
        <w:t>mining</w:t>
      </w:r>
      <w:proofErr w:type="spellEnd"/>
      <w:r w:rsidR="000E3028" w:rsidRPr="00AE5A61">
        <w:rPr>
          <w:rFonts w:asciiTheme="minorBidi" w:hAnsiTheme="minorBidi"/>
          <w:color w:val="000000" w:themeColor="text1"/>
        </w:rPr>
        <w:t xml:space="preserve">”. O “data </w:t>
      </w:r>
      <w:proofErr w:type="spellStart"/>
      <w:r w:rsidR="000E3028" w:rsidRPr="00AE5A61">
        <w:rPr>
          <w:rFonts w:asciiTheme="minorBidi" w:hAnsiTheme="minorBidi"/>
          <w:color w:val="000000" w:themeColor="text1"/>
        </w:rPr>
        <w:t>mining</w:t>
      </w:r>
      <w:proofErr w:type="spellEnd"/>
      <w:r w:rsidR="000E3028" w:rsidRPr="00AE5A61">
        <w:rPr>
          <w:rFonts w:asciiTheme="minorBidi" w:hAnsiTheme="minorBidi"/>
          <w:color w:val="000000" w:themeColor="text1"/>
        </w:rPr>
        <w:t xml:space="preserve">” que no fundo é uma abordagem utilizada para extrair uma quantidade de dados significativos de um determinado conjunto maior de dados, utilizando técnicas estatísticas, de aprendizagem automática ou de inteligência artificial. Neste caso são aplicados diversos métodos de exploração e visualização de dados tais como a máquina de vetores de suporte, o modelo oculto de </w:t>
      </w:r>
      <w:proofErr w:type="spellStart"/>
      <w:r w:rsidR="000E3028" w:rsidRPr="00AE5A61">
        <w:rPr>
          <w:rFonts w:asciiTheme="minorBidi" w:hAnsiTheme="minorBidi"/>
          <w:color w:val="000000" w:themeColor="text1"/>
        </w:rPr>
        <w:t>Markov</w:t>
      </w:r>
      <w:proofErr w:type="spellEnd"/>
      <w:r w:rsidR="000E3028" w:rsidRPr="00AE5A61">
        <w:rPr>
          <w:rFonts w:asciiTheme="minorBidi" w:hAnsiTheme="minorBidi"/>
          <w:color w:val="000000" w:themeColor="text1"/>
        </w:rPr>
        <w:t>, a regressão logística, entre outros</w:t>
      </w:r>
      <w:r w:rsidR="004E6943">
        <w:rPr>
          <w:rFonts w:asciiTheme="minorBidi" w:hAnsiTheme="minorBidi"/>
          <w:color w:val="000000" w:themeColor="text1"/>
        </w:rPr>
        <w:t xml:space="preserve"> </w:t>
      </w:r>
      <w:r w:rsidR="004E6943">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{"citationItems":[{"id":"ITEM-1","itemData":{"DOI":"10.1016/j.cosrev.2021.100402","ISSN":"15740137","abstract":"This paper gives a comprehensive revision of the state-of-the-art research in detecting financial fraud from 2009 to 2019 inclusive and classifying them based on their types of fraud and data mining technology utilized in detecting financial fraud. The review result yielded a sample of 75 relevant articles (58 conference papers with 17 peer-reviewed journal articles) that are categorized into four main groups (bank fraud, insurance fraud, financial statement fraud, and cryptocurrency fraud). The study shows that 34 data mining techniques were used to identify fraud throughout various financial applications. The SVM is found to be one of the most widely used financial fraud detection techniques that carry about 23% of the overall study, followed by both Naïve Bayes and Random Forest, resulting in 15%. The results of our comprehensive review revealed that most data mining techniques are extensively implemented to bank fraud and insurance fraud with a total of 61 research studies out of 75 that constitute the largest portion equal to 81.33% of the overall number of papers. This review provides a good reference source in guiding the detection of financial fraud for both academic and practical industries with useful information on the most significant data mining techniques used and shows the list of countries that are exposed to financial fraud. Our review contributes by expanding the sample of the reviewed articles that were not included by previous research and presents a summary of the prominent works done by various researchers in the field of financial fraud.","author":[{"dropping-particle":"","family":"Al-Hashedi","given":"Khaled Gubran","non-dropping-particle":"","parse-names":false,"suffix":""},{"dropping-particle":"","family":"Magalingam","given":"Pritheega","non-dropping-particle":"","parse-names":false,"suffix":""}],"container-title":"Computer Science Review","id":"ITEM-1","issued":{"date-parts":[["2021","5","1"]]},"publisher":"Elsevier Ireland Ltd","title":"Financial fraud detection applying data mining techniques: A comprehensive review from 2009 to 2019","type":"article","volume":"40"},"uris":["http://www.mendeley.com/documents/?uuid=f2595457-4848-33e1-85c6-b22707acf0b9"]}],"mendeley":{"formattedCitation":"[17]","plainTextFormattedCitation":"[17]","previouslyFormattedCitation":"[17]"},"properties":{"noteIndex":0},"schema":"https://github.com/citation-style-language/schema/raw/master/csl-citation.json"}</w:instrText>
      </w:r>
      <w:r w:rsidR="004E6943">
        <w:rPr>
          <w:rFonts w:asciiTheme="minorBidi" w:hAnsiTheme="minorBidi"/>
          <w:color w:val="000000" w:themeColor="text1"/>
        </w:rPr>
        <w:fldChar w:fldCharType="separate"/>
      </w:r>
      <w:r w:rsidR="004E6943" w:rsidRPr="004E6943">
        <w:rPr>
          <w:rFonts w:asciiTheme="minorBidi" w:hAnsiTheme="minorBidi"/>
          <w:noProof/>
          <w:color w:val="000000" w:themeColor="text1"/>
        </w:rPr>
        <w:t>[17]</w:t>
      </w:r>
      <w:r w:rsidR="004E6943">
        <w:rPr>
          <w:rFonts w:asciiTheme="minorBidi" w:hAnsiTheme="minorBidi"/>
          <w:color w:val="000000" w:themeColor="text1"/>
        </w:rPr>
        <w:fldChar w:fldCharType="end"/>
      </w:r>
      <w:r w:rsidR="000E3028" w:rsidRPr="00AE5A61">
        <w:rPr>
          <w:rFonts w:asciiTheme="minorBidi" w:hAnsiTheme="minorBidi"/>
          <w:color w:val="000000" w:themeColor="text1"/>
        </w:rPr>
        <w:t xml:space="preserve">. </w:t>
      </w:r>
    </w:p>
    <w:p w14:paraId="2090E996" w14:textId="51264A69" w:rsidR="000E3028" w:rsidRPr="004E6943" w:rsidRDefault="000E3028" w:rsidP="00AE5A61">
      <w:pPr>
        <w:pStyle w:val="PargrafodaLista"/>
        <w:numPr>
          <w:ilvl w:val="0"/>
          <w:numId w:val="37"/>
        </w:numPr>
        <w:spacing w:line="360" w:lineRule="auto"/>
        <w:jc w:val="both"/>
        <w:rPr>
          <w:rFonts w:asciiTheme="minorBidi" w:hAnsiTheme="minorBidi"/>
          <w:color w:val="000000" w:themeColor="text1"/>
        </w:rPr>
      </w:pPr>
      <w:r w:rsidRPr="00AE5A61">
        <w:rPr>
          <w:rFonts w:asciiTheme="minorBidi" w:hAnsiTheme="minorBidi"/>
          <w:color w:val="000000" w:themeColor="text1"/>
        </w:rPr>
        <w:t xml:space="preserve">Análise de dados recolhidos durante experiências de </w:t>
      </w:r>
      <w:r w:rsidR="00212535" w:rsidRPr="00AE5A61">
        <w:rPr>
          <w:rFonts w:asciiTheme="minorBidi" w:hAnsiTheme="minorBidi"/>
          <w:color w:val="000000" w:themeColor="text1"/>
        </w:rPr>
        <w:t>difração</w:t>
      </w:r>
      <w:r w:rsidRPr="00AE5A61">
        <w:rPr>
          <w:rFonts w:asciiTheme="minorBidi" w:hAnsiTheme="minorBidi"/>
          <w:color w:val="000000" w:themeColor="text1"/>
        </w:rPr>
        <w:t xml:space="preserve"> de raios X (técnica para </w:t>
      </w:r>
      <w:r w:rsidR="00212535" w:rsidRPr="00AE5A61">
        <w:rPr>
          <w:rFonts w:asciiTheme="minorBidi" w:hAnsiTheme="minorBidi"/>
          <w:color w:val="000000" w:themeColor="text1"/>
        </w:rPr>
        <w:t>analisar</w:t>
      </w:r>
      <w:r w:rsidRPr="00AE5A61">
        <w:rPr>
          <w:rFonts w:asciiTheme="minorBidi" w:hAnsiTheme="minorBidi"/>
          <w:color w:val="000000" w:themeColor="text1"/>
        </w:rPr>
        <w:t xml:space="preserve"> a estrutura atómica dos materiais). Neste caso, é essencial a recolha de imagens com ajuda de </w:t>
      </w:r>
      <w:r w:rsidR="00212535" w:rsidRPr="00AE5A61">
        <w:rPr>
          <w:rFonts w:asciiTheme="minorBidi" w:hAnsiTheme="minorBidi"/>
          <w:color w:val="000000" w:themeColor="text1"/>
        </w:rPr>
        <w:t>detetores</w:t>
      </w:r>
      <w:r w:rsidRPr="00AE5A61">
        <w:rPr>
          <w:rFonts w:asciiTheme="minorBidi" w:hAnsiTheme="minorBidi"/>
          <w:color w:val="000000" w:themeColor="text1"/>
        </w:rPr>
        <w:t xml:space="preserve"> mais rápidos e eficientes. Durante estas experiências é emitida uma quantidade enorme de dados e para o estudo e utilização dos mesmos torna-se essencial a utilização de um software que ajude à redução e exploração de dados</w:t>
      </w:r>
      <w:r w:rsidR="004E6943">
        <w:rPr>
          <w:rFonts w:asciiTheme="minorBidi" w:hAnsiTheme="minorBidi"/>
          <w:color w:val="000000" w:themeColor="text1"/>
        </w:rPr>
        <w:t xml:space="preserve"> </w:t>
      </w:r>
      <w:r w:rsidR="004E6943">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{"citationItems":[{"id":"ITEM-1","itemData":{"DOI":"10.1080/08957959.2015.1059835","ISSN":"14772299","abstract":"The amount of data collected during synchrotron X-ray diffraction (XRD) experiments is constantly increasing. Most of the time, the data are collected with image detectors, which necessitates the use of image reduction/integration routines to extract structural information from measured XRD patterns. This step turns out to be a bottleneck in the data processing procedure due to a lack of suitable software packages. In particular, fast-running synchrotron experiments require online data reduction and analysis in real time so that experimental parameters can be adjusted interactively. Dioptas is a Python-based program for on-the-fly data processing and exploration of two-dimensional X-ray diffraction area detector data, specifically designed for the large amount of data collected at XRD beamlines at synchrotrons. Its fast data reduction algorithm and graphical data exploration capabilities make it ideal for online data processing during XRD experiments and batch post-processing of large numbers of images.","author":[{"dropping-particle":"","family":"Prescher","given":"Clemens","non-dropping-particle":"","parse-names":false,"suffix":""},{"dropping-particle":"","family":"Prakapenka","given":"Vitali B.","non-dropping-particle":"","parse-names":false,"suffix":""}],"container-title":"High Pressure Research","id":"ITEM-1","issue":"3","issued":{"date-parts":[["2015","7","3"]]},"page":"223-230","publisher":"Taylor and Francis Ltd.","title":"DIOPTAS: A program for reduction of two-dimensional X-ray diffraction data and data exploration","type":"article-journal","volume":"35"},"uris":["http://www.mendeley.com/documents/?uuid=6ee60739-70b7-3aa7-83aa-3b3f850499f4"]}],"mendeley":{"formattedCitation":"[18]","plainTextFormattedCitation":"[18]","previouslyFormattedCitation":"[18]"},"properties":{"noteIndex":0},"schema":"https://github.com/citation-style-language/schema/raw/master/csl-citation.json"}</w:instrText>
      </w:r>
      <w:r w:rsidR="004E6943">
        <w:rPr>
          <w:rFonts w:asciiTheme="minorBidi" w:hAnsiTheme="minorBidi"/>
          <w:color w:val="000000" w:themeColor="text1"/>
        </w:rPr>
        <w:fldChar w:fldCharType="separate"/>
      </w:r>
      <w:r w:rsidR="004E6943" w:rsidRPr="004E6943">
        <w:rPr>
          <w:rFonts w:asciiTheme="minorBidi" w:hAnsiTheme="minorBidi"/>
          <w:noProof/>
          <w:color w:val="000000" w:themeColor="text1"/>
        </w:rPr>
        <w:t>[18]</w:t>
      </w:r>
      <w:r w:rsidR="004E6943">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725DE087" w14:textId="7F74CEAE" w:rsidR="000E3028" w:rsidRPr="00AE5A61" w:rsidRDefault="000E3028" w:rsidP="00AE5A61">
      <w:pPr>
        <w:pStyle w:val="PargrafodaLista"/>
        <w:numPr>
          <w:ilvl w:val="0"/>
          <w:numId w:val="37"/>
        </w:numPr>
        <w:spacing w:line="360" w:lineRule="auto"/>
        <w:jc w:val="both"/>
        <w:rPr>
          <w:rFonts w:asciiTheme="minorBidi" w:hAnsiTheme="minorBidi"/>
          <w:color w:val="000000" w:themeColor="text1"/>
        </w:rPr>
      </w:pPr>
      <w:r w:rsidRPr="00AE5A61">
        <w:rPr>
          <w:rFonts w:asciiTheme="minorBidi" w:hAnsiTheme="minorBidi"/>
          <w:color w:val="000000" w:themeColor="text1"/>
        </w:rPr>
        <w:t xml:space="preserve">Extensão da análise exploratória de dados à cartografia </w:t>
      </w:r>
      <w:r w:rsidR="004721C9" w:rsidRPr="00AE5A61">
        <w:rPr>
          <w:rFonts w:asciiTheme="minorBidi" w:hAnsiTheme="minorBidi"/>
          <w:color w:val="000000" w:themeColor="text1"/>
        </w:rPr>
        <w:t>de forma que</w:t>
      </w:r>
      <w:r w:rsidRPr="00AE5A61">
        <w:rPr>
          <w:rFonts w:asciiTheme="minorBidi" w:hAnsiTheme="minorBidi"/>
          <w:color w:val="000000" w:themeColor="text1"/>
        </w:rPr>
        <w:t xml:space="preserve"> seja possível facilitar e automatizar a visualização cartográfica com uso de dados </w:t>
      </w:r>
      <w:r w:rsidRPr="00AE5A61">
        <w:rPr>
          <w:rFonts w:asciiTheme="minorBidi" w:hAnsiTheme="minorBidi"/>
          <w:color w:val="000000" w:themeColor="text1"/>
        </w:rPr>
        <w:lastRenderedPageBreak/>
        <w:t xml:space="preserve">recolhidos previamente. Para isto são usados “softwares” que automatizam os dados recolhidos com o objetivo de criar mapas e manipulá-los </w:t>
      </w:r>
      <w:r w:rsidR="00212535" w:rsidRPr="00AE5A61">
        <w:rPr>
          <w:rFonts w:asciiTheme="minorBidi" w:hAnsiTheme="minorBidi"/>
          <w:color w:val="000000" w:themeColor="text1"/>
        </w:rPr>
        <w:t>interactivamente</w:t>
      </w:r>
      <w:r w:rsidRPr="00AE5A61">
        <w:rPr>
          <w:rFonts w:asciiTheme="minorBidi" w:hAnsiTheme="minorBidi"/>
          <w:color w:val="000000" w:themeColor="text1"/>
        </w:rPr>
        <w:t>. Esta automatização na construção de mapas torna a tarefa mais fácil e rápida</w:t>
      </w:r>
      <w:r w:rsidR="004E6943">
        <w:rPr>
          <w:rFonts w:asciiTheme="minorBidi" w:hAnsiTheme="minorBidi"/>
          <w:color w:val="000000" w:themeColor="text1"/>
        </w:rPr>
        <w:t xml:space="preserve"> </w:t>
      </w:r>
      <w:r w:rsidR="004E6943">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{"citationItems":[{"id":"ITEM-1","itemData":{"DOI":"10.1080/136588199241247","ISSN":"13623087","abstract":"Descartes (formerly called IRIS) is a software system designed to support visual exploration of spatially referenced data, e.g. demographic, economical, or cultural information about geographical objects or locations such as countries, districts, or cities. Descartes offers two integrated services: automated presentation of data on maps, and facilities to interactively manipulate these maps. Automated mapping is enabled by incorporating generic knowledge on map design into the system. Descartes selects suitable presentation methods according to characteristics of the variables to be analysed and relationships among those variables if more than one were selected simultaneously. The cartographic knowledge of Descartes allows non-cartographers to receive proper presentations of their data, and the automation of map construction helps the users to save valuable time that can better be used for data analysis and problem-solving. Exploratory data analysis requires highly interactive, dynamic data displays. We strive to develop various interactive techniques for map manipulation that could enhance the expressiveness of maps and thus promote data exploration. We are convinced that a technique can be made especially productive if it is directed towards a particular presentation method: it can utilise peculiarities of this method and support those analytical operations that best fit to the method. © 1999 Taylor &amp; Francis Group, LLC.","author":[{"dropping-particle":"","family":"Andrienko","given":"Gennady L.","non-dropping-particle":"","parse-names":false,"suffix":""},{"dropping-particle":"V.","family":"Andrienko","given":"Natalia","non-dropping-particle":"","parse-names":false,"suffix":""}],"container-title":"International Journal of Geographical Information Science","id":"ITEM-1","issue":"4","issued":{"date-parts":[["1999"]]},"page":"355-374","title":"Interactive maps for visual data exploration","type":"article-journal","volume":"13"},"uris":["http://www.mendeley.com/documents/?uuid=7b2dbcfc-9d2a-31da-97fd-b097773c8367"]}],"mendeley":{"formattedCitation":"[19]","plainTextFormattedCitation":"[19]","previouslyFormattedCitation":"[19]"},"properties":{"noteIndex":0},"schema":"https://github.com/citation-style-language/schema/raw/master/csl-citation.json"}</w:instrText>
      </w:r>
      <w:r w:rsidR="004E6943">
        <w:rPr>
          <w:rFonts w:asciiTheme="minorBidi" w:hAnsiTheme="minorBidi"/>
          <w:color w:val="000000" w:themeColor="text1"/>
        </w:rPr>
        <w:fldChar w:fldCharType="separate"/>
      </w:r>
      <w:r w:rsidR="004E6943" w:rsidRPr="004E6943">
        <w:rPr>
          <w:rFonts w:asciiTheme="minorBidi" w:hAnsiTheme="minorBidi"/>
          <w:noProof/>
          <w:color w:val="000000" w:themeColor="text1"/>
        </w:rPr>
        <w:t>[19]</w:t>
      </w:r>
      <w:r w:rsidR="004E6943">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11E3247C" w14:textId="523C5826" w:rsidR="00AE5A61" w:rsidRPr="004721C9" w:rsidRDefault="000E3028" w:rsidP="004721C9">
      <w:pPr>
        <w:pStyle w:val="PargrafodaLista"/>
        <w:numPr>
          <w:ilvl w:val="0"/>
          <w:numId w:val="37"/>
        </w:numPr>
        <w:spacing w:line="360" w:lineRule="auto"/>
        <w:jc w:val="both"/>
        <w:rPr>
          <w:rFonts w:asciiTheme="minorBidi" w:hAnsiTheme="minorBidi"/>
          <w:color w:val="000000" w:themeColor="text1"/>
        </w:rPr>
      </w:pPr>
      <w:r w:rsidRPr="004721C9">
        <w:rPr>
          <w:rFonts w:asciiTheme="minorBidi" w:hAnsiTheme="minorBidi"/>
          <w:color w:val="000000" w:themeColor="text1"/>
        </w:rPr>
        <w:t xml:space="preserve">Auxiliar a visualização de dados financeiros </w:t>
      </w:r>
      <w:r w:rsidR="00212535" w:rsidRPr="004721C9">
        <w:rPr>
          <w:rFonts w:asciiTheme="minorBidi" w:hAnsiTheme="minorBidi"/>
          <w:color w:val="000000" w:themeColor="text1"/>
        </w:rPr>
        <w:t>de forma que</w:t>
      </w:r>
      <w:r w:rsidRPr="004721C9">
        <w:rPr>
          <w:rFonts w:asciiTheme="minorBidi" w:hAnsiTheme="minorBidi"/>
          <w:color w:val="000000" w:themeColor="text1"/>
        </w:rPr>
        <w:t xml:space="preserve"> sejam oferecidas oportunidades aos analistas de mercado e investidores para extrair novos conhecimentos de forma pragmática, e, com essas ferramentas, poderem tomar decisões informadas. Tradicionalmente, os analistas utilizam ferramentas de análise visual baseados em métodos estatísticos de forma a visualizar gráficos de linhas ou gráficos de velas (os mais populares no ramo financeiro)</w:t>
      </w:r>
      <w:r w:rsidR="004721C9" w:rsidRPr="004721C9">
        <w:rPr>
          <w:rFonts w:asciiTheme="minorBidi" w:hAnsiTheme="minorBidi"/>
          <w:color w:val="000000" w:themeColor="text1"/>
        </w:rPr>
        <w:t xml:space="preserve"> </w:t>
      </w:r>
      <w:r w:rsidR="004721C9" w:rsidRPr="004721C9">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{"citationItems":[{"id":"ITEM-1","itemData":{"DOI":"10.1111/cgf.12931","ISSN":"14678659","abstract":"Market participants and businesses have made tremendous efforts to make the best decisions in a timely manner under varying economic and business circumstances. As such, decision-making processes based on Financial data have been a popular topic in industries. However, analyzing Financial data is a non-trivial task due to large volume, diversity and complexity, and this has led to rapid research and development of visualizations and visual analytics systems for Financial data exploration. Often, the development of such systems requires researchers to collaborate with Financial domain experts to better extract requirements and challenges in their tasks. Work to systematically study and gather the task requirements and to acquire an overview of existing visualizations and visual analytics systems that have been applied in Financial domains with respect to real-world data sets has not been completed. To this end, we perform a comprehensive survey of visualizations and visual analytics. In this work, we categorize Financial systems in terms of data sources, applied automated techniques, visualization techniques, interaction, and evaluation methods. For the categorization and characterization, we utilize existing taxonomies of visualization and interaction. In addition, we present task requirements extracted from interviews with domain experts in order to help researchers design better systems with detailed goals.","author":[{"dropping-particle":"","family":"Ko","given":"S.","non-dropping-particle":"","parse-names":false,"suffix":""},{"dropping-particle":"","family":"Cho","given":"I.","non-dropping-particle":"","parse-names":false,"suffix":""},{"dropping-particle":"","family":"Afzal","given":"S.","non-dropping-particle":"","parse-names":false,"suffix":""},{"dropping-particle":"","family":"Yau","given":"C.","non-dropping-particle":"","parse-names":false,"suffix":""},{"dropping-particle":"","family":"Chae","given":"J.","non-dropping-particle":"","parse-names":false,"suffix":""},{"dropping-particle":"","family":"Malik","given":"A.","non-dropping-particle":"","parse-names":false,"suffix":""},{"dropping-particle":"","family":"Beck","given":"K.","non-dropping-particle":"","parse-names":false,"suffix":""},{"dropping-particle":"","family":"Jang","given":"Y.","non-dropping-particle":"","parse-names":false,"suffix":""},{"dropping-particle":"","family":"Ribarsky","given":"W.","non-dropping-particle":"","parse-names":false,"suffix":""},{"dropping-particle":"","family":"Ebert","given":"D. S.","non-dropping-particle":"","parse-names":false,"suffix":""}],"container-title":"Computer Graphics Forum","id":"ITEM-1","issue":"3","issued":{"date-parts":[["2016","6","1"]]},"page":"599-617","publisher":"Blackwell Publishing Ltd","title":"A Survey on Visual Analysis Approaches for Financial Data","type":"article-journal","volume":"35"},"uris":["http://www.mendeley.com/documents/?uuid=7e7f2540-7bf6-3d2b-ab23-5f54a6763e6c"]}],"mendeley":{"formattedCitation":"[20]","plainTextFormattedCitation":"[20]","previouslyFormattedCitation":"[20]"},"properties":{"noteIndex":0},"schema":"https://github.com/citation-style-language/schema/raw/master/csl-citation.json"}</w:instrText>
      </w:r>
      <w:r w:rsidR="004721C9" w:rsidRPr="004721C9">
        <w:rPr>
          <w:rFonts w:asciiTheme="minorBidi" w:hAnsiTheme="minorBidi"/>
          <w:color w:val="000000" w:themeColor="text1"/>
        </w:rPr>
        <w:fldChar w:fldCharType="separate"/>
      </w:r>
      <w:r w:rsidR="004721C9" w:rsidRPr="004721C9">
        <w:rPr>
          <w:rFonts w:asciiTheme="minorBidi" w:hAnsiTheme="minorBidi"/>
          <w:noProof/>
          <w:color w:val="000000" w:themeColor="text1"/>
        </w:rPr>
        <w:t>[20]</w:t>
      </w:r>
      <w:r w:rsidR="004721C9" w:rsidRPr="004721C9">
        <w:rPr>
          <w:rFonts w:asciiTheme="minorBidi" w:hAnsiTheme="minorBidi"/>
          <w:color w:val="000000" w:themeColor="text1"/>
        </w:rPr>
        <w:fldChar w:fldCharType="end"/>
      </w:r>
      <w:r w:rsidRPr="004721C9">
        <w:rPr>
          <w:rFonts w:asciiTheme="minorBidi" w:hAnsiTheme="minorBidi"/>
          <w:color w:val="000000" w:themeColor="text1"/>
        </w:rPr>
        <w:t xml:space="preserve">. </w:t>
      </w:r>
    </w:p>
    <w:p w14:paraId="1D1127E1" w14:textId="0AAFB5EE" w:rsidR="000E3028" w:rsidRDefault="000E3028" w:rsidP="00AE5A61">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É de ter em conta que os casos de uso que são aqui referidos representam apenas uma pequena parte do potencial da exploração e visualização de dados. Estas noções e técnicas podem ser aplicadas a muitos outros ramos.</w:t>
      </w:r>
    </w:p>
    <w:p w14:paraId="32FA9E57" w14:textId="77777777" w:rsidR="004721C9" w:rsidRDefault="004721C9" w:rsidP="00AE5A61">
      <w:pPr>
        <w:spacing w:line="360" w:lineRule="auto"/>
        <w:ind w:firstLine="360"/>
        <w:jc w:val="both"/>
        <w:rPr>
          <w:rFonts w:asciiTheme="minorBidi" w:hAnsiTheme="minorBidi"/>
          <w:color w:val="000000" w:themeColor="text1"/>
        </w:rPr>
      </w:pPr>
    </w:p>
    <w:p w14:paraId="37BDCD74" w14:textId="77777777" w:rsidR="004721C9" w:rsidRDefault="004721C9" w:rsidP="00AE5A61">
      <w:pPr>
        <w:spacing w:line="360" w:lineRule="auto"/>
        <w:ind w:firstLine="360"/>
        <w:jc w:val="both"/>
        <w:rPr>
          <w:rFonts w:asciiTheme="minorBidi" w:hAnsiTheme="minorBidi"/>
          <w:color w:val="000000" w:themeColor="text1"/>
        </w:rPr>
      </w:pPr>
    </w:p>
    <w:p w14:paraId="4799E683" w14:textId="77777777" w:rsidR="004721C9" w:rsidRDefault="004721C9" w:rsidP="00AE5A61">
      <w:pPr>
        <w:spacing w:line="360" w:lineRule="auto"/>
        <w:ind w:firstLine="360"/>
        <w:jc w:val="both"/>
        <w:rPr>
          <w:rFonts w:asciiTheme="minorBidi" w:hAnsiTheme="minorBidi"/>
          <w:color w:val="000000" w:themeColor="text1"/>
        </w:rPr>
      </w:pPr>
    </w:p>
    <w:p w14:paraId="3AA13DAF" w14:textId="77777777" w:rsidR="004721C9" w:rsidRDefault="004721C9" w:rsidP="00AE5A61">
      <w:pPr>
        <w:spacing w:line="360" w:lineRule="auto"/>
        <w:ind w:firstLine="360"/>
        <w:jc w:val="both"/>
        <w:rPr>
          <w:rFonts w:asciiTheme="minorBidi" w:hAnsiTheme="minorBidi"/>
          <w:color w:val="000000" w:themeColor="text1"/>
        </w:rPr>
      </w:pPr>
    </w:p>
    <w:p w14:paraId="58611B98" w14:textId="77777777" w:rsidR="004721C9" w:rsidRPr="000E3028" w:rsidRDefault="004721C9" w:rsidP="00AE5A61">
      <w:pPr>
        <w:spacing w:line="360" w:lineRule="auto"/>
        <w:ind w:firstLine="360"/>
        <w:jc w:val="both"/>
        <w:rPr>
          <w:rFonts w:asciiTheme="minorBidi" w:hAnsiTheme="minorBidi"/>
          <w:color w:val="000000" w:themeColor="text1"/>
        </w:rPr>
      </w:pPr>
    </w:p>
    <w:p w14:paraId="1E147A19" w14:textId="77777777" w:rsidR="00212535" w:rsidRDefault="00212535" w:rsidP="000E3028">
      <w:pPr>
        <w:spacing w:line="360" w:lineRule="auto"/>
        <w:rPr>
          <w:rFonts w:asciiTheme="minorBidi" w:hAnsiTheme="minorBidi"/>
          <w:color w:val="000000" w:themeColor="text1"/>
        </w:rPr>
      </w:pPr>
    </w:p>
    <w:p w14:paraId="3469A339" w14:textId="77777777" w:rsidR="00AE5A61" w:rsidRDefault="00AE5A61" w:rsidP="000E3028">
      <w:pPr>
        <w:spacing w:line="360" w:lineRule="auto"/>
        <w:rPr>
          <w:rFonts w:asciiTheme="minorBidi" w:hAnsiTheme="minorBidi"/>
          <w:color w:val="000000" w:themeColor="text1"/>
        </w:rPr>
      </w:pPr>
    </w:p>
    <w:p w14:paraId="23FC6A50" w14:textId="77777777" w:rsidR="00212535" w:rsidRDefault="00212535" w:rsidP="000E3028">
      <w:pPr>
        <w:spacing w:line="360" w:lineRule="auto"/>
        <w:rPr>
          <w:rFonts w:asciiTheme="minorBidi" w:hAnsiTheme="minorBidi"/>
          <w:color w:val="000000" w:themeColor="text1"/>
        </w:rPr>
      </w:pPr>
    </w:p>
    <w:p w14:paraId="0486C520" w14:textId="77777777" w:rsidR="004721C9" w:rsidRDefault="004721C9" w:rsidP="000E3028">
      <w:pPr>
        <w:spacing w:line="360" w:lineRule="auto"/>
        <w:rPr>
          <w:rFonts w:asciiTheme="minorBidi" w:hAnsiTheme="minorBidi"/>
          <w:color w:val="000000" w:themeColor="text1"/>
        </w:rPr>
      </w:pPr>
    </w:p>
    <w:p w14:paraId="13399398" w14:textId="77777777" w:rsidR="004721C9" w:rsidRDefault="004721C9" w:rsidP="000E3028">
      <w:pPr>
        <w:spacing w:line="360" w:lineRule="auto"/>
        <w:rPr>
          <w:rFonts w:asciiTheme="minorBidi" w:hAnsiTheme="minorBidi"/>
          <w:color w:val="000000" w:themeColor="text1"/>
        </w:rPr>
      </w:pPr>
    </w:p>
    <w:p w14:paraId="008C2ABB" w14:textId="77777777" w:rsidR="004721C9" w:rsidRDefault="004721C9" w:rsidP="000E3028">
      <w:pPr>
        <w:spacing w:line="360" w:lineRule="auto"/>
        <w:rPr>
          <w:rFonts w:asciiTheme="minorBidi" w:hAnsiTheme="minorBidi"/>
          <w:color w:val="000000" w:themeColor="text1"/>
        </w:rPr>
      </w:pPr>
    </w:p>
    <w:p w14:paraId="421C6BF3" w14:textId="77777777" w:rsidR="004721C9" w:rsidRDefault="004721C9" w:rsidP="000E3028">
      <w:pPr>
        <w:spacing w:line="360" w:lineRule="auto"/>
        <w:rPr>
          <w:rFonts w:asciiTheme="minorBidi" w:hAnsiTheme="minorBidi"/>
          <w:color w:val="000000" w:themeColor="text1"/>
        </w:rPr>
      </w:pPr>
    </w:p>
    <w:p w14:paraId="038AC10B" w14:textId="77777777" w:rsidR="004721C9" w:rsidRPr="000E3028" w:rsidRDefault="004721C9" w:rsidP="000E3028">
      <w:pPr>
        <w:spacing w:line="360" w:lineRule="auto"/>
        <w:rPr>
          <w:rFonts w:asciiTheme="minorBidi" w:hAnsiTheme="minorBidi"/>
          <w:color w:val="000000" w:themeColor="text1"/>
        </w:rPr>
      </w:pPr>
    </w:p>
    <w:p w14:paraId="1E97ED40" w14:textId="77777777" w:rsidR="000E3028" w:rsidRPr="000E3028" w:rsidRDefault="000E3028" w:rsidP="000E3028">
      <w:pPr>
        <w:spacing w:line="360" w:lineRule="auto"/>
        <w:rPr>
          <w:rFonts w:asciiTheme="minorBidi" w:hAnsiTheme="minorBidi"/>
        </w:rPr>
      </w:pPr>
    </w:p>
    <w:p w14:paraId="4C268D8D" w14:textId="5D2F84BE" w:rsidR="00804BD9" w:rsidRPr="00AE5A61" w:rsidRDefault="0025729E" w:rsidP="000E3028">
      <w:pPr>
        <w:pStyle w:val="Ttulo1"/>
        <w:numPr>
          <w:ilvl w:val="0"/>
          <w:numId w:val="22"/>
        </w:numPr>
        <w:spacing w:line="360" w:lineRule="auto"/>
        <w:jc w:val="both"/>
        <w:rPr>
          <w:rFonts w:asciiTheme="minorBidi" w:hAnsiTheme="minorBidi" w:cstheme="minorBidi"/>
          <w:color w:val="auto"/>
        </w:rPr>
      </w:pPr>
      <w:bookmarkStart w:id="23" w:name="_Toc136820135"/>
      <w:r w:rsidRPr="00AE5A61">
        <w:rPr>
          <w:rFonts w:asciiTheme="minorBidi" w:hAnsiTheme="minorBidi" w:cstheme="minorBidi"/>
          <w:color w:val="auto"/>
        </w:rPr>
        <w:lastRenderedPageBreak/>
        <w:t>Desafios e tendências</w:t>
      </w:r>
      <w:bookmarkEnd w:id="23"/>
    </w:p>
    <w:p w14:paraId="41E390F5" w14:textId="5AD3991D" w:rsidR="000E3028" w:rsidRPr="000E3028" w:rsidRDefault="000E3028" w:rsidP="00AE5A61">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A exploração e visualização de dados é cada vez mais importante no mundo moderno, sendo impulsionada pelo avanço da tecnologia e crescimento da quantidade de dados disponíveis. Todavia, apesar do potencial fornecido pelas diversas técnicas de exploração e visualização de dados, surgem alguns desafios, sejam estes lidar com maiores volumes de dados ou garantir a sua veracidade. Por outro lado, as diferentes tendências também se vão alterando com o surgir de novas técnicas como a incorporação de inteligência artificial.</w:t>
      </w:r>
      <w:r w:rsidR="00AE5A61">
        <w:rPr>
          <w:rFonts w:asciiTheme="minorBidi" w:hAnsiTheme="minorBidi"/>
          <w:color w:val="000000" w:themeColor="text1"/>
        </w:rPr>
        <w:t xml:space="preserve"> </w:t>
      </w:r>
      <w:r w:rsidRPr="000E3028">
        <w:rPr>
          <w:rFonts w:asciiTheme="minorBidi" w:hAnsiTheme="minorBidi"/>
          <w:color w:val="000000" w:themeColor="text1"/>
        </w:rPr>
        <w:t>Assim, torna-se fundamental entender os desafios da exploração e visualização de dados bem como seguir a evolução das suas tendências.</w:t>
      </w:r>
    </w:p>
    <w:p w14:paraId="523CDD65" w14:textId="53453759" w:rsidR="000E3028" w:rsidRPr="00AE5A61" w:rsidRDefault="000E3028" w:rsidP="00AE5A61">
      <w:pPr>
        <w:pStyle w:val="Ttulo2"/>
        <w:numPr>
          <w:ilvl w:val="1"/>
          <w:numId w:val="22"/>
        </w:numPr>
        <w:jc w:val="both"/>
        <w:rPr>
          <w:rFonts w:asciiTheme="minorBidi" w:hAnsiTheme="minorBidi" w:cstheme="minorBidi"/>
          <w:color w:val="auto"/>
        </w:rPr>
      </w:pPr>
      <w:bookmarkStart w:id="24" w:name="_Toc136820136"/>
      <w:r w:rsidRPr="00AE5A61">
        <w:rPr>
          <w:rFonts w:asciiTheme="minorBidi" w:hAnsiTheme="minorBidi" w:cstheme="minorBidi"/>
          <w:color w:val="auto"/>
        </w:rPr>
        <w:t>Desafios</w:t>
      </w:r>
      <w:bookmarkEnd w:id="24"/>
    </w:p>
    <w:p w14:paraId="04065618" w14:textId="77777777" w:rsidR="000E3028" w:rsidRPr="00AE5A61" w:rsidRDefault="000E3028" w:rsidP="000E3028">
      <w:pPr>
        <w:spacing w:line="360" w:lineRule="auto"/>
        <w:jc w:val="both"/>
        <w:rPr>
          <w:rFonts w:asciiTheme="minorBidi" w:hAnsiTheme="minorBidi"/>
          <w:color w:val="000000" w:themeColor="text1"/>
          <w:sz w:val="8"/>
          <w:szCs w:val="8"/>
        </w:rPr>
      </w:pPr>
    </w:p>
    <w:p w14:paraId="02218780" w14:textId="15FEE3FF" w:rsidR="000E3028" w:rsidRPr="000E3028" w:rsidRDefault="000E3028" w:rsidP="004721C9">
      <w:pPr>
        <w:spacing w:line="360" w:lineRule="auto"/>
        <w:ind w:firstLine="708"/>
        <w:jc w:val="both"/>
        <w:rPr>
          <w:rFonts w:asciiTheme="minorBidi" w:hAnsiTheme="minorBidi"/>
          <w:color w:val="000000" w:themeColor="text1"/>
        </w:rPr>
      </w:pPr>
      <w:r w:rsidRPr="000E3028">
        <w:rPr>
          <w:rFonts w:asciiTheme="minorBidi" w:hAnsiTheme="minorBidi"/>
          <w:color w:val="000000" w:themeColor="text1"/>
        </w:rPr>
        <w:t xml:space="preserve">Um dos maiores desafios na exploração e visualização de dados são os métodos tradicionais serem inadequados para lidar com grandes volumes de dados. A nova visualização de dados tem </w:t>
      </w:r>
      <w:proofErr w:type="gramStart"/>
      <w:r w:rsidRPr="000E3028">
        <w:rPr>
          <w:rFonts w:asciiTheme="minorBidi" w:hAnsiTheme="minorBidi"/>
          <w:color w:val="000000" w:themeColor="text1"/>
        </w:rPr>
        <w:t>que</w:t>
      </w:r>
      <w:proofErr w:type="gramEnd"/>
      <w:r w:rsidRPr="000E3028">
        <w:rPr>
          <w:rFonts w:asciiTheme="minorBidi" w:hAnsiTheme="minorBidi"/>
          <w:color w:val="000000" w:themeColor="text1"/>
        </w:rPr>
        <w:t xml:space="preserve"> encontrar formas de processar, analisar e visualizar quantidades maiores de dados. As novas ferramentas e técnicas de visualização devem ser capazes de identificar valores em falta, errados ou duplicados.  Um dos fatores que afeta o que foi referido anteriormente é a </w:t>
      </w:r>
      <w:r w:rsidR="004721C9" w:rsidRPr="000E3028">
        <w:rPr>
          <w:rFonts w:asciiTheme="minorBidi" w:hAnsiTheme="minorBidi"/>
          <w:color w:val="000000" w:themeColor="text1"/>
        </w:rPr>
        <w:t>perceção</w:t>
      </w:r>
      <w:r w:rsidRPr="000E3028">
        <w:rPr>
          <w:rFonts w:asciiTheme="minorBidi" w:hAnsiTheme="minorBidi"/>
          <w:color w:val="000000" w:themeColor="text1"/>
        </w:rPr>
        <w:t xml:space="preserve"> humana, o olho humano tem dificuldade em extrair informações significativas quando os dados se tornam extremamente grandes. Outro fator é que a maioria dos sistemas de visualização está concebido para tratar dados com apenas uma determinada informação, torna-se assim um desafio ultrapassar limitações de memória e processamento em tempo real. Em seguida, temos a </w:t>
      </w:r>
      <w:r w:rsidR="004721C9" w:rsidRPr="000E3028">
        <w:rPr>
          <w:rFonts w:asciiTheme="minorBidi" w:hAnsiTheme="minorBidi"/>
          <w:color w:val="000000" w:themeColor="text1"/>
        </w:rPr>
        <w:t>interatividade</w:t>
      </w:r>
      <w:r w:rsidRPr="000E3028">
        <w:rPr>
          <w:rFonts w:asciiTheme="minorBidi" w:hAnsiTheme="minorBidi"/>
          <w:color w:val="000000" w:themeColor="text1"/>
        </w:rPr>
        <w:t xml:space="preserve"> que amplia as vantagens da visualização de dados e nos ajuda a compreender melhor e com maior </w:t>
      </w:r>
      <w:r w:rsidR="004721C9" w:rsidRPr="000E3028">
        <w:rPr>
          <w:rFonts w:asciiTheme="minorBidi" w:hAnsiTheme="minorBidi"/>
          <w:color w:val="000000" w:themeColor="text1"/>
        </w:rPr>
        <w:t>perceção</w:t>
      </w:r>
      <w:r w:rsidRPr="000E3028">
        <w:rPr>
          <w:rFonts w:asciiTheme="minorBidi" w:hAnsiTheme="minorBidi"/>
          <w:color w:val="000000" w:themeColor="text1"/>
        </w:rPr>
        <w:t xml:space="preserve"> um conjunto de dados. No </w:t>
      </w:r>
      <w:r w:rsidR="004721C9" w:rsidRPr="000E3028">
        <w:rPr>
          <w:rFonts w:asciiTheme="minorBidi" w:hAnsiTheme="minorBidi"/>
          <w:color w:val="000000" w:themeColor="text1"/>
        </w:rPr>
        <w:t>entanto</w:t>
      </w:r>
      <w:r w:rsidRPr="000E3028">
        <w:rPr>
          <w:rFonts w:asciiTheme="minorBidi" w:hAnsiTheme="minorBidi"/>
          <w:color w:val="000000" w:themeColor="text1"/>
        </w:rPr>
        <w:t xml:space="preserve">, é preciso tempo para processar e analisar dados antes da </w:t>
      </w:r>
      <w:r w:rsidR="004721C9" w:rsidRPr="000E3028">
        <w:rPr>
          <w:rFonts w:asciiTheme="minorBidi" w:hAnsiTheme="minorBidi"/>
          <w:color w:val="000000" w:themeColor="text1"/>
        </w:rPr>
        <w:t>respetiva</w:t>
      </w:r>
      <w:r w:rsidRPr="000E3028">
        <w:rPr>
          <w:rFonts w:asciiTheme="minorBidi" w:hAnsiTheme="minorBidi"/>
          <w:color w:val="000000" w:themeColor="text1"/>
        </w:rPr>
        <w:t xml:space="preserve"> visualização, como exemplo, a consulta de grandes quantidades de dados ou algoritmos complexos pode perturbar a </w:t>
      </w:r>
      <w:r w:rsidR="004721C9" w:rsidRPr="000E3028">
        <w:rPr>
          <w:rFonts w:asciiTheme="minorBidi" w:hAnsiTheme="minorBidi"/>
          <w:color w:val="000000" w:themeColor="text1"/>
        </w:rPr>
        <w:t>interação</w:t>
      </w:r>
      <w:r w:rsidRPr="000E3028">
        <w:rPr>
          <w:rFonts w:asciiTheme="minorBidi" w:hAnsiTheme="minorBidi"/>
          <w:color w:val="000000" w:themeColor="text1"/>
        </w:rPr>
        <w:t xml:space="preserve"> fluente</w:t>
      </w:r>
      <w:r w:rsidR="004721C9">
        <w:rPr>
          <w:rFonts w:asciiTheme="minorBidi" w:hAnsiTheme="minorBidi"/>
          <w:color w:val="000000" w:themeColor="text1"/>
        </w:rPr>
        <w:t xml:space="preserve"> </w:t>
      </w:r>
      <w:r w:rsidR="004721C9">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{"citationItems":[{"id":"ITEM-1","itemData":{"DOI":"10.1145/2857218.2857256","ISBN":"9781450334808","abstract":"In this big data era, huge amount data are continuously acquired for a variety of purposes. Advanced computing, imaging, and sensing technologies enable scientists to study natural and physical phenomena at unprecedented precision, resulting in an explosive growth of data. It is a huge challenge to visualize this growing data in static or in dynamic form. Most traditional data visualization approaches and tools can't support at \"big\" scale. In this paper, we identified the challenges and opportunities in big data visualization and review some current approaches and visualization tools.","author":[{"dropping-particle":"","family":"Agrawal","given":"Rajeev","non-dropping-particle":"","parse-names":false,"suffix":""},{"dropping-particle":"","family":"Kadadi","given":"Anirudh","non-dropping-particle":"","parse-names":false,"suffix":""},{"dropping-particle":"","family":"Dai","given":"Xiangfeng","non-dropping-particle":"","parse-names":false,"suffix":""},{"dropping-particle":"","family":"Andres","given":"Frederic","non-dropping-particle":"","parse-names":false,"suffix":""}],"container-title":"7th International ACM Conference on Management of Computational and CollEctive Intelligence in Digital EcoSystems, MEDES 2015","id":"ITEM-1","issue":"October","issued":{"date-parts":[["2015"]]},"page":"169-173","title":"Challenges and opportunities with big data visualization","type":"article-journal"},"uris":["http://www.mendeley.com/documents/?uuid=d8cfff43-6ebd-404c-98c1-86ddf9389ea1"]}],"mendeley":{"formattedCitation":"[21]","plainTextFormattedCitation":"[21]","previouslyFormattedCitation":"[21]"},"properties":{"noteIndex":0},"schema":"https://github.com/citation-style-language/schema/raw/master/csl-citation.json"}</w:instrText>
      </w:r>
      <w:r w:rsidR="004721C9">
        <w:rPr>
          <w:rFonts w:asciiTheme="minorBidi" w:hAnsiTheme="minorBidi"/>
          <w:color w:val="000000" w:themeColor="text1"/>
        </w:rPr>
        <w:fldChar w:fldCharType="separate"/>
      </w:r>
      <w:r w:rsidR="004721C9" w:rsidRPr="004721C9">
        <w:rPr>
          <w:rFonts w:asciiTheme="minorBidi" w:hAnsiTheme="minorBidi"/>
          <w:noProof/>
          <w:color w:val="000000" w:themeColor="text1"/>
        </w:rPr>
        <w:t>[21]</w:t>
      </w:r>
      <w:r w:rsidR="004721C9">
        <w:rPr>
          <w:rFonts w:asciiTheme="minorBidi" w:hAnsiTheme="minorBidi"/>
          <w:color w:val="000000" w:themeColor="text1"/>
        </w:rPr>
        <w:fldChar w:fldCharType="end"/>
      </w:r>
      <w:r w:rsidRPr="000E3028">
        <w:rPr>
          <w:rFonts w:asciiTheme="minorBidi" w:hAnsiTheme="minorBidi"/>
          <w:color w:val="000000" w:themeColor="text1"/>
        </w:rPr>
        <w:t xml:space="preserve">. </w:t>
      </w:r>
    </w:p>
    <w:p w14:paraId="6AF54FD1" w14:textId="08A0D03E" w:rsidR="000E3028" w:rsidRPr="00AE5A61" w:rsidRDefault="000E3028" w:rsidP="004721C9">
      <w:pPr>
        <w:spacing w:line="360" w:lineRule="auto"/>
        <w:ind w:firstLine="708"/>
        <w:jc w:val="both"/>
        <w:rPr>
          <w:rFonts w:asciiTheme="minorBidi" w:hAnsiTheme="minorBidi"/>
        </w:rPr>
      </w:pPr>
      <w:r w:rsidRPr="000E3028">
        <w:rPr>
          <w:rFonts w:asciiTheme="minorBidi" w:hAnsiTheme="minorBidi"/>
          <w:color w:val="000000" w:themeColor="text1"/>
        </w:rPr>
        <w:t xml:space="preserve">Outros desafios que se encontram estão relacionados com a própria recolha de dados e o seu armazenamento, que podem gerar problemas de privacidade </w:t>
      </w:r>
      <w:proofErr w:type="gramStart"/>
      <w:r w:rsidRPr="000E3028">
        <w:rPr>
          <w:rFonts w:asciiTheme="minorBidi" w:hAnsiTheme="minorBidi"/>
          <w:color w:val="000000" w:themeColor="text1"/>
        </w:rPr>
        <w:t>e  segurança</w:t>
      </w:r>
      <w:proofErr w:type="gramEnd"/>
      <w:r w:rsidRPr="000E3028">
        <w:rPr>
          <w:rFonts w:asciiTheme="minorBidi" w:hAnsiTheme="minorBidi"/>
          <w:color w:val="000000" w:themeColor="text1"/>
        </w:rPr>
        <w:t xml:space="preserve"> dos mesmos. Além disso,  a qualidade dos dados é fundamental para apurar resultados corretos, maior quantidade de dados pode não ser traduzida em maior qualidade, é necessário encontrar um limite no chamado “volume de dados”</w:t>
      </w:r>
      <w:r w:rsidR="004721C9">
        <w:rPr>
          <w:rFonts w:asciiTheme="minorBidi" w:hAnsiTheme="minorBidi"/>
          <w:color w:val="000000" w:themeColor="text1"/>
        </w:rPr>
        <w:t xml:space="preserve"> </w:t>
      </w:r>
      <w:r w:rsidR="004721C9">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4721C9">
        <w:rPr>
          <w:rFonts w:asciiTheme="minorBidi" w:hAnsiTheme="minorBidi"/>
          <w:color w:val="000000" w:themeColor="text1"/>
        </w:rPr>
        <w:fldChar w:fldCharType="separate"/>
      </w:r>
      <w:r w:rsidR="004721C9" w:rsidRPr="004721C9">
        <w:rPr>
          <w:rFonts w:asciiTheme="minorBidi" w:hAnsiTheme="minorBidi"/>
          <w:noProof/>
          <w:color w:val="000000" w:themeColor="text1"/>
        </w:rPr>
        <w:t>[15]</w:t>
      </w:r>
      <w:r w:rsidR="004721C9">
        <w:rPr>
          <w:rFonts w:asciiTheme="minorBidi" w:hAnsiTheme="minorBidi"/>
          <w:color w:val="000000" w:themeColor="text1"/>
        </w:rPr>
        <w:fldChar w:fldCharType="end"/>
      </w:r>
      <w:r w:rsidRPr="000E3028">
        <w:rPr>
          <w:rFonts w:asciiTheme="minorBidi" w:hAnsiTheme="minorBidi"/>
          <w:color w:val="000000" w:themeColor="text1"/>
        </w:rPr>
        <w:t xml:space="preserve">. </w:t>
      </w:r>
      <w:r w:rsidRPr="00AE5A61">
        <w:rPr>
          <w:rFonts w:asciiTheme="minorBidi" w:hAnsiTheme="minorBidi"/>
        </w:rPr>
        <w:t>Tendências</w:t>
      </w:r>
    </w:p>
    <w:p w14:paraId="6003F4F1" w14:textId="22A254E7" w:rsidR="000E3028" w:rsidRPr="000E3028" w:rsidRDefault="000E3028" w:rsidP="004721C9">
      <w:pPr>
        <w:spacing w:line="360" w:lineRule="auto"/>
        <w:ind w:firstLine="708"/>
        <w:jc w:val="both"/>
        <w:rPr>
          <w:rFonts w:asciiTheme="minorBidi" w:hAnsiTheme="minorBidi"/>
          <w:color w:val="FF0000"/>
        </w:rPr>
      </w:pPr>
      <w:r w:rsidRPr="000E3028">
        <w:rPr>
          <w:rFonts w:asciiTheme="minorBidi" w:hAnsiTheme="minorBidi"/>
        </w:rPr>
        <w:t xml:space="preserve">Uma das tendências que podemos identificar na visualização de dados é a visualização interativa que se define como um conjunto de ferramentas e processos </w:t>
      </w:r>
      <w:r w:rsidRPr="000E3028">
        <w:rPr>
          <w:rFonts w:asciiTheme="minorBidi" w:hAnsiTheme="minorBidi"/>
        </w:rPr>
        <w:lastRenderedPageBreak/>
        <w:t>para produzir uma visualização interativa de dados que pode ser explorada e analisada dentro da visualização em si. Este conceito é focado em representações de dados que melhorem a maneira como interagimos com a informação, esta questão torna-se vital visto que a facilidade com que alguém consegue interpretar uma representação de dados é importante para a tiragem de conclusões</w:t>
      </w:r>
      <w:r w:rsidR="004721C9">
        <w:rPr>
          <w:rFonts w:asciiTheme="minorBidi" w:hAnsiTheme="minorBidi"/>
        </w:rPr>
        <w:t xml:space="preserve"> </w:t>
      </w:r>
      <w:r w:rsidR="004721C9">
        <w:rPr>
          <w:rFonts w:asciiTheme="minorBidi" w:hAnsiTheme="minorBidi"/>
        </w:rPr>
        <w:fldChar w:fldCharType="begin" w:fldLock="1"/>
      </w:r>
      <w:r w:rsidR="004721C9">
        <w:rPr>
          <w:rFonts w:asciiTheme="minorBidi" w:hAnsiTheme="minorBidi"/>
        </w:rPr>
        <w:instrText>ADDIN CSL_CITATION {"citationItems":[{"id":"ITEM-1","itemData":{"DOI":"10.1109/TKDE.2016.2557324","ISSN":"10414347","abstract":"Visualization provides a powerful means for data analysis. But to be practical, visual analytics tools must support smooth and flexible use of visualizations at a fast rate. This becomes increasingly onerous with the ever-increasing size of real-world datasets. First, large databases make interaction more difficult once query response time exceeds several seconds. Second, any attempt to show all data points will overload the visualization, resulting in chaos that will only confuse the user. Over the last few years, substantial effort has been put into addressing both of these issues and many innovative solutions have been proposed. Indeed, data visualization is a topic that is too large to be addressed in a single survey paper. Thus, we restrict our attention here to interactive visualization of large data sets. Our focus then is skewed in a natural way towards query processing problem - provided by an underlying database system - rather than to the actual data visualization problem.","author":[{"dropping-particle":"","family":"Godfrey","given":"Parke","non-dropping-particle":"","parse-names":false,"suffix":""},{"dropping-particle":"","family":"Gryz","given":"Jarek","non-dropping-particle":"","parse-names":false,"suffix":""},{"dropping-particle":"","family":"Lasek","given":"Piotr","non-dropping-particle":"","parse-names":false,"suffix":""}],"container-title":"IEEE Transactions on Knowledge and Data Engineering","id":"ITEM-1","issue":"8","issued":{"date-parts":[["2016"]]},"page":"2142-2157","title":"Interactive visualization of large data sets","type":"article-journal","volume":"28"},"uris":["http://www.mendeley.com/documents/?uuid=b16f5a8e-9acc-4e4d-8767-4c13d69d33f1"]}],"mendeley":{"formattedCitation":"[22]","plainTextFormattedCitation":"[22]","previouslyFormattedCitation":"[22]"},"properties":{"noteIndex":0},"schema":"https://github.com/citation-style-language/schema/raw/master/csl-citation.json"}</w:instrText>
      </w:r>
      <w:r w:rsidR="004721C9">
        <w:rPr>
          <w:rFonts w:asciiTheme="minorBidi" w:hAnsiTheme="minorBidi"/>
        </w:rPr>
        <w:fldChar w:fldCharType="separate"/>
      </w:r>
      <w:r w:rsidR="004721C9" w:rsidRPr="004721C9">
        <w:rPr>
          <w:rFonts w:asciiTheme="minorBidi" w:hAnsiTheme="minorBidi"/>
          <w:noProof/>
        </w:rPr>
        <w:t>[22]</w:t>
      </w:r>
      <w:r w:rsidR="004721C9">
        <w:rPr>
          <w:rFonts w:asciiTheme="minorBidi" w:hAnsiTheme="minorBidi"/>
        </w:rPr>
        <w:fldChar w:fldCharType="end"/>
      </w:r>
      <w:r w:rsidRPr="000E3028">
        <w:rPr>
          <w:rFonts w:asciiTheme="minorBidi" w:hAnsiTheme="minorBidi"/>
        </w:rPr>
        <w:t xml:space="preserve">. </w:t>
      </w:r>
    </w:p>
    <w:p w14:paraId="12D8B0AC" w14:textId="35BACC6E" w:rsidR="000E3028" w:rsidRDefault="000E3028" w:rsidP="004721C9">
      <w:pPr>
        <w:spacing w:line="360" w:lineRule="auto"/>
        <w:ind w:firstLine="708"/>
        <w:jc w:val="both"/>
        <w:rPr>
          <w:rFonts w:asciiTheme="minorBidi" w:hAnsiTheme="minorBidi"/>
          <w:color w:val="FF0000"/>
          <w:lang w:val="en-US"/>
        </w:rPr>
      </w:pPr>
      <w:r w:rsidRPr="000E3028">
        <w:rPr>
          <w:rFonts w:asciiTheme="minorBidi" w:hAnsiTheme="minorBidi"/>
          <w:color w:val="000000" w:themeColor="text1"/>
        </w:rPr>
        <w:t xml:space="preserve">É importante referir também o papel da inteligência artificial e do </w:t>
      </w:r>
      <w:r w:rsidRPr="000E3028">
        <w:rPr>
          <w:rFonts w:asciiTheme="minorBidi" w:hAnsiTheme="minorBidi"/>
          <w:i/>
          <w:color w:val="000000" w:themeColor="text1"/>
        </w:rPr>
        <w:t>“</w:t>
      </w:r>
      <w:proofErr w:type="spellStart"/>
      <w:r w:rsidRPr="000E3028">
        <w:rPr>
          <w:rFonts w:asciiTheme="minorBidi" w:hAnsiTheme="minorBidi"/>
          <w:i/>
          <w:color w:val="000000" w:themeColor="text1"/>
        </w:rPr>
        <w:t>machine</w:t>
      </w:r>
      <w:proofErr w:type="spellEnd"/>
      <w:r w:rsidRPr="000E3028">
        <w:rPr>
          <w:rFonts w:asciiTheme="minorBidi" w:hAnsiTheme="minorBidi"/>
          <w:i/>
          <w:color w:val="000000" w:themeColor="text1"/>
        </w:rPr>
        <w:t xml:space="preserve"> </w:t>
      </w:r>
      <w:proofErr w:type="spellStart"/>
      <w:r w:rsidRPr="000E3028">
        <w:rPr>
          <w:rFonts w:asciiTheme="minorBidi" w:hAnsiTheme="minorBidi"/>
          <w:i/>
          <w:color w:val="000000" w:themeColor="text1"/>
        </w:rPr>
        <w:t>learning</w:t>
      </w:r>
      <w:proofErr w:type="spellEnd"/>
      <w:r w:rsidRPr="000E3028">
        <w:rPr>
          <w:rFonts w:asciiTheme="minorBidi" w:hAnsiTheme="minorBidi"/>
          <w:i/>
          <w:color w:val="000000" w:themeColor="text1"/>
        </w:rPr>
        <w:t>”</w:t>
      </w:r>
      <w:r w:rsidRPr="000E3028">
        <w:rPr>
          <w:rFonts w:asciiTheme="minorBidi" w:hAnsiTheme="minorBidi"/>
          <w:color w:val="000000" w:themeColor="text1"/>
        </w:rPr>
        <w:t xml:space="preserve"> na exploração e visualização de dados. Com o rápido crescimento em tamanho e número de dados, é essencial desenvolver métodos novos para trabalhar com as quantidades enormes de dados armazenados. O progresso na tecnologia e automação nas atividades produz um fluxo cada vez maior de dados e é aqui que entra a inteligência artificial, visando a facilitar uma tarefa cada vez mais complicada. Aplicar técnicas de </w:t>
      </w:r>
      <w:r w:rsidRPr="000E3028">
        <w:rPr>
          <w:rFonts w:asciiTheme="minorBidi" w:hAnsiTheme="minorBidi"/>
          <w:i/>
          <w:color w:val="000000" w:themeColor="text1"/>
        </w:rPr>
        <w:t>“</w:t>
      </w:r>
      <w:proofErr w:type="spellStart"/>
      <w:r w:rsidRPr="000E3028">
        <w:rPr>
          <w:rFonts w:asciiTheme="minorBidi" w:hAnsiTheme="minorBidi"/>
          <w:i/>
          <w:color w:val="000000" w:themeColor="text1"/>
        </w:rPr>
        <w:t>machine</w:t>
      </w:r>
      <w:proofErr w:type="spellEnd"/>
      <w:r w:rsidRPr="000E3028">
        <w:rPr>
          <w:rFonts w:asciiTheme="minorBidi" w:hAnsiTheme="minorBidi"/>
          <w:i/>
          <w:color w:val="000000" w:themeColor="text1"/>
        </w:rPr>
        <w:t xml:space="preserve"> </w:t>
      </w:r>
      <w:proofErr w:type="spellStart"/>
      <w:r w:rsidRPr="000E3028">
        <w:rPr>
          <w:rFonts w:asciiTheme="minorBidi" w:hAnsiTheme="minorBidi"/>
          <w:i/>
          <w:color w:val="000000" w:themeColor="text1"/>
        </w:rPr>
        <w:t>learning</w:t>
      </w:r>
      <w:proofErr w:type="spellEnd"/>
      <w:r w:rsidRPr="000E3028">
        <w:rPr>
          <w:rFonts w:asciiTheme="minorBidi" w:hAnsiTheme="minorBidi"/>
          <w:i/>
          <w:color w:val="000000" w:themeColor="text1"/>
        </w:rPr>
        <w:t>”</w:t>
      </w:r>
      <w:r w:rsidRPr="000E3028">
        <w:rPr>
          <w:rFonts w:asciiTheme="minorBidi" w:hAnsiTheme="minorBidi"/>
          <w:color w:val="000000" w:themeColor="text1"/>
        </w:rPr>
        <w:t xml:space="preserve"> para descoberta de conhecimento em bases de dados enormes tornou-se assim essencial</w:t>
      </w:r>
      <w:r w:rsidR="004721C9">
        <w:rPr>
          <w:rFonts w:asciiTheme="minorBidi" w:hAnsiTheme="minorBidi"/>
          <w:color w:val="000000" w:themeColor="text1"/>
        </w:rPr>
        <w:t xml:space="preserve"> </w:t>
      </w:r>
      <w:r w:rsidR="004721C9">
        <w:rPr>
          <w:rFonts w:asciiTheme="minorBidi" w:hAnsiTheme="minorBidi"/>
          <w:color w:val="000000" w:themeColor="text1"/>
        </w:rPr>
        <w:fldChar w:fldCharType="begin" w:fldLock="1"/>
      </w:r>
      <w:r w:rsidR="00754B70">
        <w:rPr>
          <w:rFonts w:asciiTheme="minorBidi" w:hAnsiTheme="minorBidi"/>
          <w:color w:val="000000" w:themeColor="text1"/>
        </w:rPr>
        <w:instrText>ADDIN CSL_CITATION {"citationItems":[{"id":"ITEM-1","itemData":{"DOI":"10.1007/978-3-540-39451-8_4","ISSN":"03029743","abstract":"With the rapid growth in size and number of available databases, it is necessary to explore and develop new methods for analysing the huge amounts of data. Mining information and interesting knowledge from large databases has been recognized by many researchers as a key research topic in database systems and machine learning, and by many industrial companies as an important area with an opportunity of major revenues. Analyzing the huge amount (usually tera-bytes) of data obtained from large databases such as credit card payments, telephone calls, environmental records, census demographics, however, a very difficult task. Visual Exploration and Visual Data Mining techniques apply human visual perception to the exploration of large data sets and have proven to be of high value in exploratory data analysis. Presenting data in an interactive, graphical form often opens new insights, encouraging the formation and validation of new hypotheses to the end of better problem-solving and gaining deeper domain knowledge. In this paper we give a short overview of visual exploration techniques and present new results obtained from applying PixelBarCharts in sales analysis and internet usage management.","author":[{"dropping-particle":"","family":"Keim","given":"Daniel A.","non-dropping-particle":"","parse-names":false,"suffix":""},{"dropping-particle":"","family":"Panse","given":"Christian","non-dropping-particle":"","parse-names":false,"suffix":""},{"dropping-particle":"","family":"Schneidewind","given":"Jörn","non-dropping-particle":"","parse-names":false,"suffix":""},{"dropping-particle":"","family":"Sips","given":"Mike","non-dropping-particle":"","parse-names":false,"suffix":""},{"dropping-particle":"","family":"Hao","given":"Ming C.","non-dropping-particle":"","parse-names":false,"suffix":""},{"dropping-particle":"","family":"Dayal","given":"Umeshwar","non-dropping-particle":"","parse-names":false,"suffix":""}],"container-title":"Lecture Notes in Artificial Intelligence (Subseries of Lecture Notes in Computer Science)","id":"ITEM-1","issued":{"date-parts":[["2003"]]},"page":"37-51","title":"Pushing the limit in visual data exploration: Techniques and applications","type":"article-journal","volume":"2821"},"uris":["http://www.mendeley.com/documents/?uuid=82ea368d-1d25-42f0-90bf-bf1edfd9ef2e"]}],"mendeley":{"formattedCitation":"[23]","plainTextFormattedCitation":"[23]","previouslyFormattedCitation":"[23]"},"properties":{"noteIndex":0},"schema":"https://github.com/citation-style-language/schema/raw/master/csl-citation.json"}</w:instrText>
      </w:r>
      <w:r w:rsidR="004721C9">
        <w:rPr>
          <w:rFonts w:asciiTheme="minorBidi" w:hAnsiTheme="minorBidi"/>
          <w:color w:val="000000" w:themeColor="text1"/>
        </w:rPr>
        <w:fldChar w:fldCharType="separate"/>
      </w:r>
      <w:r w:rsidR="004721C9" w:rsidRPr="004721C9">
        <w:rPr>
          <w:rFonts w:asciiTheme="minorBidi" w:hAnsiTheme="minorBidi"/>
          <w:noProof/>
          <w:color w:val="000000" w:themeColor="text1"/>
        </w:rPr>
        <w:t>[23]</w:t>
      </w:r>
      <w:r w:rsidR="004721C9">
        <w:rPr>
          <w:rFonts w:asciiTheme="minorBidi" w:hAnsiTheme="minorBidi"/>
          <w:color w:val="000000" w:themeColor="text1"/>
        </w:rPr>
        <w:fldChar w:fldCharType="end"/>
      </w:r>
      <w:r w:rsidRPr="000E3028">
        <w:rPr>
          <w:rFonts w:asciiTheme="minorBidi" w:hAnsiTheme="minorBidi"/>
          <w:color w:val="000000" w:themeColor="text1"/>
        </w:rPr>
        <w:t xml:space="preserve">. </w:t>
      </w:r>
    </w:p>
    <w:p w14:paraId="502058FE" w14:textId="77777777" w:rsidR="00212535" w:rsidRDefault="00212535" w:rsidP="000E3028">
      <w:pPr>
        <w:spacing w:line="360" w:lineRule="auto"/>
        <w:ind w:firstLine="708"/>
        <w:jc w:val="both"/>
        <w:rPr>
          <w:rFonts w:asciiTheme="minorBidi" w:hAnsiTheme="minorBidi"/>
          <w:color w:val="FF0000"/>
          <w:lang w:val="en-US"/>
        </w:rPr>
      </w:pPr>
    </w:p>
    <w:p w14:paraId="4173B46F" w14:textId="77777777" w:rsidR="000E37B2" w:rsidRDefault="000E37B2" w:rsidP="000E3028">
      <w:pPr>
        <w:spacing w:line="360" w:lineRule="auto"/>
        <w:ind w:firstLine="708"/>
        <w:jc w:val="both"/>
        <w:rPr>
          <w:rFonts w:asciiTheme="minorBidi" w:hAnsiTheme="minorBidi"/>
          <w:color w:val="FF0000"/>
          <w:lang w:val="en-US"/>
        </w:rPr>
      </w:pPr>
    </w:p>
    <w:p w14:paraId="0DCEC188" w14:textId="77777777" w:rsidR="000E37B2" w:rsidRDefault="000E37B2" w:rsidP="000E3028">
      <w:pPr>
        <w:spacing w:line="360" w:lineRule="auto"/>
        <w:ind w:firstLine="708"/>
        <w:jc w:val="both"/>
        <w:rPr>
          <w:rFonts w:asciiTheme="minorBidi" w:hAnsiTheme="minorBidi"/>
          <w:color w:val="FF0000"/>
          <w:lang w:val="en-US"/>
        </w:rPr>
      </w:pPr>
    </w:p>
    <w:p w14:paraId="590927C4" w14:textId="77777777" w:rsidR="000E37B2" w:rsidRDefault="000E37B2" w:rsidP="000E3028">
      <w:pPr>
        <w:spacing w:line="360" w:lineRule="auto"/>
        <w:ind w:firstLine="708"/>
        <w:jc w:val="both"/>
        <w:rPr>
          <w:rFonts w:asciiTheme="minorBidi" w:hAnsiTheme="minorBidi"/>
          <w:color w:val="FF0000"/>
          <w:lang w:val="en-US"/>
        </w:rPr>
      </w:pPr>
    </w:p>
    <w:p w14:paraId="018523C8" w14:textId="77777777" w:rsidR="000E37B2" w:rsidRDefault="000E37B2" w:rsidP="000E3028">
      <w:pPr>
        <w:spacing w:line="360" w:lineRule="auto"/>
        <w:ind w:firstLine="708"/>
        <w:jc w:val="both"/>
        <w:rPr>
          <w:rFonts w:asciiTheme="minorBidi" w:hAnsiTheme="minorBidi"/>
          <w:color w:val="FF0000"/>
          <w:lang w:val="en-US"/>
        </w:rPr>
      </w:pPr>
    </w:p>
    <w:p w14:paraId="6AFAE42F" w14:textId="77777777" w:rsidR="000E37B2" w:rsidRDefault="000E37B2" w:rsidP="000E3028">
      <w:pPr>
        <w:spacing w:line="360" w:lineRule="auto"/>
        <w:ind w:firstLine="708"/>
        <w:jc w:val="both"/>
        <w:rPr>
          <w:rFonts w:asciiTheme="minorBidi" w:hAnsiTheme="minorBidi"/>
          <w:color w:val="FF0000"/>
          <w:lang w:val="en-US"/>
        </w:rPr>
      </w:pPr>
    </w:p>
    <w:p w14:paraId="3C812483" w14:textId="77777777" w:rsidR="000E37B2" w:rsidRDefault="000E37B2" w:rsidP="000E3028">
      <w:pPr>
        <w:spacing w:line="360" w:lineRule="auto"/>
        <w:ind w:firstLine="708"/>
        <w:jc w:val="both"/>
        <w:rPr>
          <w:rFonts w:asciiTheme="minorBidi" w:hAnsiTheme="minorBidi"/>
          <w:color w:val="FF0000"/>
          <w:lang w:val="en-US"/>
        </w:rPr>
      </w:pPr>
    </w:p>
    <w:p w14:paraId="7B61F4EF" w14:textId="77777777" w:rsidR="000E37B2" w:rsidRDefault="000E37B2" w:rsidP="000E3028">
      <w:pPr>
        <w:spacing w:line="360" w:lineRule="auto"/>
        <w:ind w:firstLine="708"/>
        <w:jc w:val="both"/>
        <w:rPr>
          <w:rFonts w:asciiTheme="minorBidi" w:hAnsiTheme="minorBidi"/>
          <w:color w:val="FF0000"/>
          <w:lang w:val="en-US"/>
        </w:rPr>
      </w:pPr>
    </w:p>
    <w:p w14:paraId="46C91F56" w14:textId="77777777" w:rsidR="004721C9" w:rsidRDefault="004721C9" w:rsidP="000E3028">
      <w:pPr>
        <w:spacing w:line="360" w:lineRule="auto"/>
        <w:ind w:firstLine="708"/>
        <w:jc w:val="both"/>
        <w:rPr>
          <w:rFonts w:asciiTheme="minorBidi" w:hAnsiTheme="minorBidi"/>
          <w:color w:val="FF0000"/>
          <w:lang w:val="en-US"/>
        </w:rPr>
      </w:pPr>
    </w:p>
    <w:p w14:paraId="786BDE78" w14:textId="77777777" w:rsidR="004721C9" w:rsidRDefault="004721C9" w:rsidP="000E3028">
      <w:pPr>
        <w:spacing w:line="360" w:lineRule="auto"/>
        <w:ind w:firstLine="708"/>
        <w:jc w:val="both"/>
        <w:rPr>
          <w:rFonts w:asciiTheme="minorBidi" w:hAnsiTheme="minorBidi"/>
          <w:color w:val="FF0000"/>
          <w:lang w:val="en-US"/>
        </w:rPr>
      </w:pPr>
    </w:p>
    <w:p w14:paraId="5C9CCB04" w14:textId="77777777" w:rsidR="004721C9" w:rsidRDefault="004721C9" w:rsidP="000E3028">
      <w:pPr>
        <w:spacing w:line="360" w:lineRule="auto"/>
        <w:ind w:firstLine="708"/>
        <w:jc w:val="both"/>
        <w:rPr>
          <w:rFonts w:asciiTheme="minorBidi" w:hAnsiTheme="minorBidi"/>
          <w:color w:val="FF0000"/>
          <w:lang w:val="en-US"/>
        </w:rPr>
      </w:pPr>
    </w:p>
    <w:p w14:paraId="5D1E0C5F" w14:textId="77777777" w:rsidR="004721C9" w:rsidRDefault="004721C9" w:rsidP="000E3028">
      <w:pPr>
        <w:spacing w:line="360" w:lineRule="auto"/>
        <w:ind w:firstLine="708"/>
        <w:jc w:val="both"/>
        <w:rPr>
          <w:rFonts w:asciiTheme="minorBidi" w:hAnsiTheme="minorBidi"/>
          <w:color w:val="FF0000"/>
          <w:lang w:val="en-US"/>
        </w:rPr>
      </w:pPr>
    </w:p>
    <w:p w14:paraId="7DCBC2A7" w14:textId="77777777" w:rsidR="00212535" w:rsidRDefault="00212535" w:rsidP="000E3028">
      <w:pPr>
        <w:spacing w:line="360" w:lineRule="auto"/>
        <w:ind w:firstLine="708"/>
        <w:jc w:val="both"/>
        <w:rPr>
          <w:rFonts w:asciiTheme="minorBidi" w:hAnsiTheme="minorBidi"/>
          <w:color w:val="FF0000"/>
          <w:lang w:val="en-US"/>
        </w:rPr>
      </w:pPr>
    </w:p>
    <w:p w14:paraId="0C5D10AE" w14:textId="77777777" w:rsidR="00212535" w:rsidRDefault="00212535" w:rsidP="000E3028">
      <w:pPr>
        <w:spacing w:line="360" w:lineRule="auto"/>
        <w:ind w:firstLine="708"/>
        <w:jc w:val="both"/>
        <w:rPr>
          <w:rFonts w:asciiTheme="minorBidi" w:hAnsiTheme="minorBidi"/>
          <w:color w:val="FF0000"/>
          <w:lang w:val="en-US"/>
        </w:rPr>
      </w:pPr>
    </w:p>
    <w:p w14:paraId="7AE9BA0E" w14:textId="77777777" w:rsidR="0025729E" w:rsidRPr="00AE5A61" w:rsidRDefault="00804BD9" w:rsidP="006207EC">
      <w:pPr>
        <w:pStyle w:val="Ttulo1"/>
        <w:numPr>
          <w:ilvl w:val="0"/>
          <w:numId w:val="22"/>
        </w:numPr>
        <w:spacing w:line="360" w:lineRule="auto"/>
        <w:jc w:val="both"/>
        <w:rPr>
          <w:rFonts w:asciiTheme="minorBidi" w:hAnsiTheme="minorBidi" w:cstheme="minorBidi"/>
          <w:color w:val="auto"/>
        </w:rPr>
      </w:pPr>
      <w:bookmarkStart w:id="25" w:name="_Toc136820137"/>
      <w:r w:rsidRPr="00AE5A61">
        <w:rPr>
          <w:rFonts w:asciiTheme="minorBidi" w:hAnsiTheme="minorBidi" w:cstheme="minorBidi"/>
          <w:color w:val="auto"/>
        </w:rPr>
        <w:lastRenderedPageBreak/>
        <w:t>Conclusão</w:t>
      </w:r>
      <w:bookmarkEnd w:id="25"/>
    </w:p>
    <w:p w14:paraId="5CFEADC9"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No presente, a exploração e a visualização de dados têm um papel extremamente importante na compreensão de um conjunto de dados. No nosso relatório, foram exploradas as diferentes noções deste tema.</w:t>
      </w:r>
    </w:p>
    <w:p w14:paraId="315DD049"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Começando pela preparação dos dados, é de realçar que este é o primeiro passo para criar uma análise correta. Usando as ferramentas corretas de exploração e visualização de dados que estão disponíveis no mercado, é possível trabalhar com um qualquer conjunto de dados ao proveito do utilizador. É também importante utilizar a análise exploratória dos dados com o objetivo de entender e explorar os dados disponíveis, nesta fase queremos identificar padrões, distribuições e relações entre os dados com o objetivo que surja uma compreensão melhor do caso de estudo.</w:t>
      </w:r>
    </w:p>
    <w:p w14:paraId="770C594E"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 xml:space="preserve">Por outro lado, é necessário trabalhar os dados obtidos </w:t>
      </w:r>
      <w:proofErr w:type="gramStart"/>
      <w:r w:rsidRPr="00913266">
        <w:rPr>
          <w:rFonts w:asciiTheme="minorBidi" w:hAnsiTheme="minorBidi"/>
        </w:rPr>
        <w:t>de forma a que</w:t>
      </w:r>
      <w:proofErr w:type="gramEnd"/>
      <w:r w:rsidRPr="00913266">
        <w:rPr>
          <w:rFonts w:asciiTheme="minorBidi" w:hAnsiTheme="minorBidi"/>
        </w:rPr>
        <w:t xml:space="preserve"> sejam visualizados de forma eficiente pelo público alvo, aqui entram as técnicas de visualização de dados. Pela forma de ilustrações como gráficos é mais fácil interpretar e comunicar as informações recolhidas. Tendo estas técnicas iniciais em conta, foram também explorados casos de uso da exploração e visualização de dados em diversas áreas e ramos, algo que ajuda a entender de forma mais simples como é realmente utilizado na prática o tema do nosso relatório.</w:t>
      </w:r>
    </w:p>
    <w:p w14:paraId="2FCB0EE8"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 xml:space="preserve">Até ao momento já foram realizados enormes esforços na evolução das técnicas de exploração e visualização de </w:t>
      </w:r>
      <w:proofErr w:type="gramStart"/>
      <w:r w:rsidRPr="00913266">
        <w:rPr>
          <w:rFonts w:asciiTheme="minorBidi" w:hAnsiTheme="minorBidi"/>
        </w:rPr>
        <w:t>dados</w:t>
      </w:r>
      <w:proofErr w:type="gramEnd"/>
      <w:r w:rsidRPr="00913266">
        <w:rPr>
          <w:rFonts w:asciiTheme="minorBidi" w:hAnsiTheme="minorBidi"/>
        </w:rPr>
        <w:t xml:space="preserve"> mas como este tópico continua em evolução é normal que continuem a surgir desafios, o principal obstáculo tem sido como superar o aumento exponencial da quantidade de dados que são necessários analisar. É também importante seguir as tendências que vão sendo reveladas nesta área, desde o uso da inteligência artificial ou a visualização interativa de dados, estas novas tendências têm o objetivo futuro de melhorar o modo como trabalhamos com um conjunto de dados obtidos e simultaneamente facilitar o trabalho ao utilizador.</w:t>
      </w:r>
    </w:p>
    <w:p w14:paraId="1C07A0A4" w14:textId="77777777" w:rsidR="00AE36A6" w:rsidRDefault="00AE36A6" w:rsidP="00AE5A61">
      <w:pPr>
        <w:spacing w:line="360" w:lineRule="auto"/>
        <w:ind w:firstLine="360"/>
        <w:jc w:val="both"/>
        <w:rPr>
          <w:rFonts w:asciiTheme="minorBidi" w:hAnsiTheme="minorBidi"/>
        </w:rPr>
      </w:pPr>
      <w:r w:rsidRPr="00913266">
        <w:rPr>
          <w:rFonts w:asciiTheme="minorBidi" w:hAnsiTheme="minorBidi"/>
        </w:rPr>
        <w:t>Concluindo, entendemos que a exploração e visualização de dados são técnicas essenciais para trabalhar com os dados e torná-los em sabedoria que pode ser adquirida e assimilada. Se forem utilizados os métodos corretos é possível desenvolver com mais facilidade uma imensidão de áreas distintas. Com o revolucionamento tecnológico em que vivemos, a relevância da exploração e visualização de dados estará sempre em constante aumento, tornando-se uma área fundamental para o futuro.</w:t>
      </w:r>
    </w:p>
    <w:p w14:paraId="795D1783" w14:textId="77777777" w:rsidR="004721C9" w:rsidRDefault="004721C9" w:rsidP="00AE5A61">
      <w:pPr>
        <w:spacing w:line="360" w:lineRule="auto"/>
        <w:ind w:firstLine="360"/>
        <w:jc w:val="both"/>
        <w:rPr>
          <w:rFonts w:asciiTheme="minorBidi" w:hAnsiTheme="minorBidi"/>
        </w:rPr>
      </w:pPr>
    </w:p>
    <w:p w14:paraId="795A1C5F" w14:textId="77777777" w:rsidR="004721C9" w:rsidRDefault="004721C9" w:rsidP="00AE5A61">
      <w:pPr>
        <w:spacing w:line="360" w:lineRule="auto"/>
        <w:ind w:firstLine="360"/>
        <w:jc w:val="both"/>
        <w:rPr>
          <w:rFonts w:asciiTheme="minorBidi" w:hAnsiTheme="minorBidi"/>
        </w:rPr>
      </w:pPr>
    </w:p>
    <w:p w14:paraId="1F9CCB04" w14:textId="308DDFB7" w:rsidR="003A048F" w:rsidRPr="00AE5A61" w:rsidRDefault="0025729E" w:rsidP="006207EC">
      <w:pPr>
        <w:pStyle w:val="Ttulo1"/>
        <w:numPr>
          <w:ilvl w:val="0"/>
          <w:numId w:val="22"/>
        </w:numPr>
        <w:spacing w:line="360" w:lineRule="auto"/>
        <w:jc w:val="both"/>
        <w:rPr>
          <w:rFonts w:asciiTheme="minorBidi" w:hAnsiTheme="minorBidi" w:cstheme="minorBidi"/>
          <w:color w:val="auto"/>
        </w:rPr>
      </w:pPr>
      <w:bookmarkStart w:id="26" w:name="_Toc136820138"/>
      <w:r w:rsidRPr="00AE5A61">
        <w:rPr>
          <w:rFonts w:asciiTheme="minorBidi" w:hAnsiTheme="minorBidi" w:cstheme="minorBidi"/>
          <w:color w:val="auto"/>
        </w:rPr>
        <w:lastRenderedPageBreak/>
        <w:t>Bi</w:t>
      </w:r>
      <w:r w:rsidR="00EC4C61" w:rsidRPr="00AE5A61">
        <w:rPr>
          <w:rFonts w:asciiTheme="minorBidi" w:hAnsiTheme="minorBidi" w:cstheme="minorBidi"/>
          <w:color w:val="auto"/>
        </w:rPr>
        <w:t>blio</w:t>
      </w:r>
      <w:r w:rsidRPr="00AE5A61">
        <w:rPr>
          <w:rFonts w:asciiTheme="minorBidi" w:hAnsiTheme="minorBidi" w:cstheme="minorBidi"/>
          <w:color w:val="auto"/>
        </w:rPr>
        <w:t>grafia</w:t>
      </w:r>
      <w:bookmarkEnd w:id="26"/>
    </w:p>
    <w:p w14:paraId="40E02ADF" w14:textId="29D53FFE" w:rsidR="00754B70" w:rsidRPr="00754B70" w:rsidRDefault="00754643" w:rsidP="00754B70">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754B70" w:rsidRPr="00754B70">
        <w:rPr>
          <w:rFonts w:ascii="Calibri" w:hAnsi="Calibri" w:cs="Calibri"/>
          <w:noProof/>
          <w:kern w:val="0"/>
          <w:szCs w:val="24"/>
        </w:rPr>
        <w:t>[1]</w:t>
      </w:r>
      <w:r w:rsidR="00754B70" w:rsidRPr="00754B70">
        <w:rPr>
          <w:rFonts w:ascii="Calibri" w:hAnsi="Calibri" w:cs="Calibri"/>
          <w:noProof/>
          <w:kern w:val="0"/>
          <w:szCs w:val="24"/>
        </w:rPr>
        <w:tab/>
        <w:t>C. S. Rosa, “Estudo sobre as técnicas e métodos de análise de dados no contexto de Big Data,” Patos de Minas, 2018.</w:t>
      </w:r>
    </w:p>
    <w:p w14:paraId="72D97F48"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[2]</w:t>
      </w:r>
      <w:r w:rsidRPr="00754B70">
        <w:rPr>
          <w:rFonts w:ascii="Calibri" w:hAnsi="Calibri" w:cs="Calibri"/>
          <w:noProof/>
          <w:kern w:val="0"/>
          <w:szCs w:val="24"/>
        </w:rPr>
        <w:tab/>
        <w:t>D. Reinsel, J. Gantz, and J. Rydning, “The Digitization of the World From Edge to Core,” 2018.</w:t>
      </w:r>
    </w:p>
    <w:p w14:paraId="1CF4D7EE"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[3]</w:t>
      </w:r>
      <w:r w:rsidRPr="00754B70">
        <w:rPr>
          <w:rFonts w:ascii="Calibri" w:hAnsi="Calibri" w:cs="Calibri"/>
          <w:noProof/>
          <w:kern w:val="0"/>
          <w:szCs w:val="24"/>
        </w:rPr>
        <w:tab/>
        <w:t>F. S. Tsai and K. L. Chan, “Dimensionality Reduction Techniques for Data Exploration.”</w:t>
      </w:r>
    </w:p>
    <w:p w14:paraId="780C9927"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[4]</w:t>
      </w:r>
      <w:r w:rsidRPr="00754B70">
        <w:rPr>
          <w:rFonts w:ascii="Calibri" w:hAnsi="Calibri" w:cs="Calibri"/>
          <w:noProof/>
          <w:kern w:val="0"/>
          <w:szCs w:val="24"/>
        </w:rPr>
        <w:tab/>
        <w:t>D. Stodder, “Improving Data Preparation for Business Analytics Applying Technologies and Methods for Establishing Trusted Data Assets for More Productive Users BEST PRACTICES REPORT Q3 2016,” 2016.</w:t>
      </w:r>
    </w:p>
    <w:p w14:paraId="165C6941"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[5]</w:t>
      </w:r>
      <w:r w:rsidRPr="00754B70">
        <w:rPr>
          <w:rFonts w:ascii="Calibri" w:hAnsi="Calibri" w:cs="Calibri"/>
          <w:noProof/>
          <w:kern w:val="0"/>
          <w:szCs w:val="24"/>
        </w:rPr>
        <w:tab/>
        <w:t xml:space="preserve">G. Mansingh, K. M. Osei-Bryson, L. Rao, and M. McNaughton, “Data preparation: Art or science?,” in </w:t>
      </w:r>
      <w:r w:rsidRPr="00754B70">
        <w:rPr>
          <w:rFonts w:ascii="Calibri" w:hAnsi="Calibri" w:cs="Calibri"/>
          <w:i/>
          <w:iCs/>
          <w:noProof/>
          <w:kern w:val="0"/>
          <w:szCs w:val="24"/>
        </w:rPr>
        <w:t>Proceedings of the 2016 International Conference on Data Science and Engineering, ICDSE 2016</w:t>
      </w:r>
      <w:r w:rsidRPr="00754B70">
        <w:rPr>
          <w:rFonts w:ascii="Calibri" w:hAnsi="Calibri" w:cs="Calibri"/>
          <w:noProof/>
          <w:kern w:val="0"/>
          <w:szCs w:val="24"/>
        </w:rPr>
        <w:t>, Institute of Electrical and Electronics Engineers Inc., Jan. 2017. doi: 10.1109/ICDSE.2016.7823936.</w:t>
      </w:r>
    </w:p>
    <w:p w14:paraId="723E8E4B"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[6]</w:t>
      </w:r>
      <w:r w:rsidRPr="00754B70">
        <w:rPr>
          <w:rFonts w:ascii="Calibri" w:hAnsi="Calibri" w:cs="Calibri"/>
          <w:noProof/>
          <w:kern w:val="0"/>
          <w:szCs w:val="24"/>
        </w:rPr>
        <w:tab/>
        <w:t>J. Brownlee, “Data Preparation for Machine Learning,” 2020.</w:t>
      </w:r>
    </w:p>
    <w:p w14:paraId="64E5CF7A"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[7]</w:t>
      </w:r>
      <w:r w:rsidRPr="00754B70">
        <w:rPr>
          <w:rFonts w:ascii="Calibri" w:hAnsi="Calibri" w:cs="Calibri"/>
          <w:noProof/>
          <w:kern w:val="0"/>
          <w:szCs w:val="24"/>
        </w:rPr>
        <w:tab/>
        <w:t xml:space="preserve">B. R. Santos, P. T. Fonseca, M. Barata, R. A. Ribeiro, and P. A. C. Sousa, “New data preparation process - A case study for an exomars drill,” in </w:t>
      </w:r>
      <w:r w:rsidRPr="00754B70">
        <w:rPr>
          <w:rFonts w:ascii="Calibri" w:hAnsi="Calibri" w:cs="Calibri"/>
          <w:i/>
          <w:iCs/>
          <w:noProof/>
          <w:kern w:val="0"/>
          <w:szCs w:val="24"/>
        </w:rPr>
        <w:t>2006 World Automation Congress, WAC’06</w:t>
      </w:r>
      <w:r w:rsidRPr="00754B70">
        <w:rPr>
          <w:rFonts w:ascii="Calibri" w:hAnsi="Calibri" w:cs="Calibri"/>
          <w:noProof/>
          <w:kern w:val="0"/>
          <w:szCs w:val="24"/>
        </w:rPr>
        <w:t>, IEEE Computer Society, 2006. doi: 10.1109/WAC.2006.376041.</w:t>
      </w:r>
    </w:p>
    <w:p w14:paraId="5F555B74"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[8]</w:t>
      </w:r>
      <w:r w:rsidRPr="00754B70">
        <w:rPr>
          <w:rFonts w:ascii="Calibri" w:hAnsi="Calibri" w:cs="Calibri"/>
          <w:noProof/>
          <w:kern w:val="0"/>
          <w:szCs w:val="24"/>
        </w:rPr>
        <w:tab/>
        <w:t>M. João and G. Cardoso, “Ferramentas de Extração e Exploração de DadosparaBusiness Intelligence,” 2018.</w:t>
      </w:r>
    </w:p>
    <w:p w14:paraId="68A24CB3"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[9]</w:t>
      </w:r>
      <w:r w:rsidRPr="00754B70">
        <w:rPr>
          <w:rFonts w:ascii="Calibri" w:hAnsi="Calibri" w:cs="Calibri"/>
          <w:noProof/>
          <w:kern w:val="0"/>
          <w:szCs w:val="24"/>
        </w:rPr>
        <w:tab/>
        <w:t>L. Soibelman, M. Asce, and H. Kim, “Data Preparation Process for Construction Knowledge Generation through Knowledge Discovery in Databases,” 2002, doi: 10.1061/ASCE0887-3801200216:139.</w:t>
      </w:r>
    </w:p>
    <w:p w14:paraId="35656DE2"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[10]</w:t>
      </w:r>
      <w:r w:rsidRPr="00754B70">
        <w:rPr>
          <w:rFonts w:ascii="Calibri" w:hAnsi="Calibri" w:cs="Calibri"/>
          <w:noProof/>
          <w:kern w:val="0"/>
          <w:szCs w:val="24"/>
        </w:rPr>
        <w:tab/>
        <w:t xml:space="preserve">R. Pirracchio, </w:t>
      </w:r>
      <w:r w:rsidRPr="00754B70">
        <w:rPr>
          <w:rFonts w:ascii="Calibri" w:hAnsi="Calibri" w:cs="Calibri"/>
          <w:i/>
          <w:iCs/>
          <w:noProof/>
          <w:kern w:val="0"/>
          <w:szCs w:val="24"/>
        </w:rPr>
        <w:t>Secondary Analysis of Electronic Health Records</w:t>
      </w:r>
      <w:r w:rsidRPr="00754B70">
        <w:rPr>
          <w:rFonts w:ascii="Calibri" w:hAnsi="Calibri" w:cs="Calibri"/>
          <w:noProof/>
          <w:kern w:val="0"/>
          <w:szCs w:val="24"/>
        </w:rPr>
        <w:t>. 2016. doi: 10.1007/978-3-319-43742-2_20.</w:t>
      </w:r>
    </w:p>
    <w:p w14:paraId="0F353E70"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[11]</w:t>
      </w:r>
      <w:r w:rsidRPr="00754B70">
        <w:rPr>
          <w:rFonts w:ascii="Calibri" w:hAnsi="Calibri" w:cs="Calibri"/>
          <w:noProof/>
          <w:kern w:val="0"/>
          <w:szCs w:val="24"/>
        </w:rPr>
        <w:tab/>
        <w:t xml:space="preserve">M. Li Vigni, C. Durante, and M. Cocchi, </w:t>
      </w:r>
      <w:r w:rsidRPr="00754B70">
        <w:rPr>
          <w:rFonts w:ascii="Calibri" w:hAnsi="Calibri" w:cs="Calibri"/>
          <w:i/>
          <w:iCs/>
          <w:noProof/>
          <w:kern w:val="0"/>
          <w:szCs w:val="24"/>
        </w:rPr>
        <w:t>Exploratory Data Analysis</w:t>
      </w:r>
      <w:r w:rsidRPr="00754B70">
        <w:rPr>
          <w:rFonts w:ascii="Calibri" w:hAnsi="Calibri" w:cs="Calibri"/>
          <w:noProof/>
          <w:kern w:val="0"/>
          <w:szCs w:val="24"/>
        </w:rPr>
        <w:t>, 1st ed., vol. 28. Copyright © 2013 Elsevier B.V. All rights reserved., 2013. doi: 10.1016/B978-0-444-59528-7.00003-X.</w:t>
      </w:r>
    </w:p>
    <w:p w14:paraId="08A8FF2B"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[12]</w:t>
      </w:r>
      <w:r w:rsidRPr="00754B70">
        <w:rPr>
          <w:rFonts w:ascii="Calibri" w:hAnsi="Calibri" w:cs="Calibri"/>
          <w:noProof/>
          <w:kern w:val="0"/>
          <w:szCs w:val="24"/>
        </w:rPr>
        <w:tab/>
        <w:t xml:space="preserve">A. Unwin, “Exploratory Data Analysis,” </w:t>
      </w:r>
      <w:r w:rsidRPr="00754B70">
        <w:rPr>
          <w:rFonts w:ascii="Calibri" w:hAnsi="Calibri" w:cs="Calibri"/>
          <w:i/>
          <w:iCs/>
          <w:noProof/>
          <w:kern w:val="0"/>
          <w:szCs w:val="24"/>
        </w:rPr>
        <w:t>Int. Encycl. Educ. Third Ed.</w:t>
      </w:r>
      <w:r w:rsidRPr="00754B70">
        <w:rPr>
          <w:rFonts w:ascii="Calibri" w:hAnsi="Calibri" w:cs="Calibri"/>
          <w:noProof/>
          <w:kern w:val="0"/>
          <w:szCs w:val="24"/>
        </w:rPr>
        <w:t>, vol. 23, pp. 156–161, 2009, doi: 10.1016/B978-0-08-044894-7.01327-0.</w:t>
      </w:r>
    </w:p>
    <w:p w14:paraId="5651DC1A"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[13]</w:t>
      </w:r>
      <w:r w:rsidRPr="00754B70">
        <w:rPr>
          <w:rFonts w:ascii="Calibri" w:hAnsi="Calibri" w:cs="Calibri"/>
          <w:noProof/>
          <w:kern w:val="0"/>
          <w:szCs w:val="24"/>
        </w:rPr>
        <w:tab/>
        <w:t xml:space="preserve">D. B. F. Filho and J. A. D. S. Júnior, “Desvendando os mistérios do coeficiente de correlação de Pearson (r),” </w:t>
      </w:r>
      <w:r w:rsidRPr="00754B70">
        <w:rPr>
          <w:rFonts w:ascii="Calibri" w:hAnsi="Calibri" w:cs="Calibri"/>
          <w:i/>
          <w:iCs/>
          <w:noProof/>
          <w:kern w:val="0"/>
          <w:szCs w:val="24"/>
        </w:rPr>
        <w:t>Rev. Política Hoje</w:t>
      </w:r>
      <w:r w:rsidRPr="00754B70">
        <w:rPr>
          <w:rFonts w:ascii="Calibri" w:hAnsi="Calibri" w:cs="Calibri"/>
          <w:noProof/>
          <w:kern w:val="0"/>
          <w:szCs w:val="24"/>
        </w:rPr>
        <w:t>, vol. 18, no. 1, pp. 115–146, 2009.</w:t>
      </w:r>
    </w:p>
    <w:p w14:paraId="1D75B63A"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[14]</w:t>
      </w:r>
      <w:r w:rsidRPr="00754B70">
        <w:rPr>
          <w:rFonts w:ascii="Calibri" w:hAnsi="Calibri" w:cs="Calibri"/>
          <w:noProof/>
          <w:kern w:val="0"/>
          <w:szCs w:val="24"/>
        </w:rPr>
        <w:tab/>
        <w:t xml:space="preserve">T. Hastie, R. Tibshirani, and F. Jerome, </w:t>
      </w:r>
      <w:r w:rsidRPr="00754B70">
        <w:rPr>
          <w:rFonts w:ascii="Calibri" w:hAnsi="Calibri" w:cs="Calibri"/>
          <w:i/>
          <w:iCs/>
          <w:noProof/>
          <w:kern w:val="0"/>
          <w:szCs w:val="24"/>
        </w:rPr>
        <w:t>The Elements of Statiscal Learning</w:t>
      </w:r>
      <w:r w:rsidRPr="00754B70">
        <w:rPr>
          <w:rFonts w:ascii="Calibri" w:hAnsi="Calibri" w:cs="Calibri"/>
          <w:noProof/>
          <w:kern w:val="0"/>
          <w:szCs w:val="24"/>
        </w:rPr>
        <w:t>, vol. 27, no. 2. 2001. [Online]. Available: http://www.springerlink.com/index/D7X7KX6772HQ2135.pdf</w:t>
      </w:r>
    </w:p>
    <w:p w14:paraId="47DC8E4F"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[15]</w:t>
      </w:r>
      <w:r w:rsidRPr="00754B70">
        <w:rPr>
          <w:rFonts w:ascii="Calibri" w:hAnsi="Calibri" w:cs="Calibri"/>
          <w:noProof/>
          <w:kern w:val="0"/>
          <w:szCs w:val="24"/>
        </w:rPr>
        <w:tab/>
        <w:t>F. Pereira, “Big Data e Data Analysis - Visualização de Informação,” 2015.</w:t>
      </w:r>
    </w:p>
    <w:p w14:paraId="734C5239"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[16]</w:t>
      </w:r>
      <w:r w:rsidRPr="00754B70">
        <w:rPr>
          <w:rFonts w:ascii="Calibri" w:hAnsi="Calibri" w:cs="Calibri"/>
          <w:noProof/>
          <w:kern w:val="0"/>
          <w:szCs w:val="24"/>
        </w:rPr>
        <w:tab/>
        <w:t xml:space="preserve">M. Offroy and L. Duponchel, “Topological data analysis: A promising big data exploration tool in biology, analytical chemistry and physical chemistry,” </w:t>
      </w:r>
      <w:r w:rsidRPr="00754B70">
        <w:rPr>
          <w:rFonts w:ascii="Calibri" w:hAnsi="Calibri" w:cs="Calibri"/>
          <w:i/>
          <w:iCs/>
          <w:noProof/>
          <w:kern w:val="0"/>
          <w:szCs w:val="24"/>
        </w:rPr>
        <w:t>Anal. Chim. Acta</w:t>
      </w:r>
      <w:r w:rsidRPr="00754B70">
        <w:rPr>
          <w:rFonts w:ascii="Calibri" w:hAnsi="Calibri" w:cs="Calibri"/>
          <w:noProof/>
          <w:kern w:val="0"/>
          <w:szCs w:val="24"/>
        </w:rPr>
        <w:t>, vol. 910, pp. 1–11, 2016, doi: 10.1016/j.aca.2015.12.037.</w:t>
      </w:r>
    </w:p>
    <w:p w14:paraId="51FB59A1"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[17]</w:t>
      </w:r>
      <w:r w:rsidRPr="00754B70">
        <w:rPr>
          <w:rFonts w:ascii="Calibri" w:hAnsi="Calibri" w:cs="Calibri"/>
          <w:noProof/>
          <w:kern w:val="0"/>
          <w:szCs w:val="24"/>
        </w:rPr>
        <w:tab/>
        <w:t xml:space="preserve">K. G. Al-Hashedi and P. Magalingam, “Financial fraud detection applying data mining techniques: A comprehensive review from 2009 to 2019,” </w:t>
      </w:r>
      <w:r w:rsidRPr="00754B70">
        <w:rPr>
          <w:rFonts w:ascii="Calibri" w:hAnsi="Calibri" w:cs="Calibri"/>
          <w:i/>
          <w:iCs/>
          <w:noProof/>
          <w:kern w:val="0"/>
          <w:szCs w:val="24"/>
        </w:rPr>
        <w:t>Computer Science Review</w:t>
      </w:r>
      <w:r w:rsidRPr="00754B70">
        <w:rPr>
          <w:rFonts w:ascii="Calibri" w:hAnsi="Calibri" w:cs="Calibri"/>
          <w:noProof/>
          <w:kern w:val="0"/>
          <w:szCs w:val="24"/>
        </w:rPr>
        <w:t>, vol. 40. Elsevier Ireland Ltd, May 01, 2021. doi: 10.1016/j.cosrev.2021.100402.</w:t>
      </w:r>
    </w:p>
    <w:p w14:paraId="32AA5852"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lastRenderedPageBreak/>
        <w:t>[18]</w:t>
      </w:r>
      <w:r w:rsidRPr="00754B70">
        <w:rPr>
          <w:rFonts w:ascii="Calibri" w:hAnsi="Calibri" w:cs="Calibri"/>
          <w:noProof/>
          <w:kern w:val="0"/>
          <w:szCs w:val="24"/>
        </w:rPr>
        <w:tab/>
        <w:t xml:space="preserve">C. Prescher and V. B. Prakapenka, “DIOPTAS: A program for reduction of two-dimensional X-ray diffraction data and data exploration,” </w:t>
      </w:r>
      <w:r w:rsidRPr="00754B70">
        <w:rPr>
          <w:rFonts w:ascii="Calibri" w:hAnsi="Calibri" w:cs="Calibri"/>
          <w:i/>
          <w:iCs/>
          <w:noProof/>
          <w:kern w:val="0"/>
          <w:szCs w:val="24"/>
        </w:rPr>
        <w:t>High Press. Res.</w:t>
      </w:r>
      <w:r w:rsidRPr="00754B70">
        <w:rPr>
          <w:rFonts w:ascii="Calibri" w:hAnsi="Calibri" w:cs="Calibri"/>
          <w:noProof/>
          <w:kern w:val="0"/>
          <w:szCs w:val="24"/>
        </w:rPr>
        <w:t>, vol. 35, no. 3, pp. 223–230, Jul. 2015, doi: 10.1080/08957959.2015.1059835.</w:t>
      </w:r>
    </w:p>
    <w:p w14:paraId="4C0B0BAB"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[19]</w:t>
      </w:r>
      <w:r w:rsidRPr="00754B70">
        <w:rPr>
          <w:rFonts w:ascii="Calibri" w:hAnsi="Calibri" w:cs="Calibri"/>
          <w:noProof/>
          <w:kern w:val="0"/>
          <w:szCs w:val="24"/>
        </w:rPr>
        <w:tab/>
        <w:t xml:space="preserve">G. L. Andrienko and N. V. Andrienko, “Interactive maps for visual data exploration,” </w:t>
      </w:r>
      <w:r w:rsidRPr="00754B70">
        <w:rPr>
          <w:rFonts w:ascii="Calibri" w:hAnsi="Calibri" w:cs="Calibri"/>
          <w:i/>
          <w:iCs/>
          <w:noProof/>
          <w:kern w:val="0"/>
          <w:szCs w:val="24"/>
        </w:rPr>
        <w:t>Int. J. Geogr. Inf. Sci.</w:t>
      </w:r>
      <w:r w:rsidRPr="00754B70">
        <w:rPr>
          <w:rFonts w:ascii="Calibri" w:hAnsi="Calibri" w:cs="Calibri"/>
          <w:noProof/>
          <w:kern w:val="0"/>
          <w:szCs w:val="24"/>
        </w:rPr>
        <w:t>, vol. 13, no. 4, pp. 355–374, 1999, doi: 10.1080/136588199241247.</w:t>
      </w:r>
    </w:p>
    <w:p w14:paraId="5ECB7CB4"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[20]</w:t>
      </w:r>
      <w:r w:rsidRPr="00754B70">
        <w:rPr>
          <w:rFonts w:ascii="Calibri" w:hAnsi="Calibri" w:cs="Calibri"/>
          <w:noProof/>
          <w:kern w:val="0"/>
          <w:szCs w:val="24"/>
        </w:rPr>
        <w:tab/>
        <w:t xml:space="preserve">S. Ko </w:t>
      </w:r>
      <w:r w:rsidRPr="00754B70">
        <w:rPr>
          <w:rFonts w:ascii="Calibri" w:hAnsi="Calibri" w:cs="Calibri"/>
          <w:i/>
          <w:iCs/>
          <w:noProof/>
          <w:kern w:val="0"/>
          <w:szCs w:val="24"/>
        </w:rPr>
        <w:t>et al.</w:t>
      </w:r>
      <w:r w:rsidRPr="00754B70">
        <w:rPr>
          <w:rFonts w:ascii="Calibri" w:hAnsi="Calibri" w:cs="Calibri"/>
          <w:noProof/>
          <w:kern w:val="0"/>
          <w:szCs w:val="24"/>
        </w:rPr>
        <w:t xml:space="preserve">, “A Survey on Visual Analysis Approaches for Financial Data,” </w:t>
      </w:r>
      <w:r w:rsidRPr="00754B70">
        <w:rPr>
          <w:rFonts w:ascii="Calibri" w:hAnsi="Calibri" w:cs="Calibri"/>
          <w:i/>
          <w:iCs/>
          <w:noProof/>
          <w:kern w:val="0"/>
          <w:szCs w:val="24"/>
        </w:rPr>
        <w:t>Comput. Graph. Forum</w:t>
      </w:r>
      <w:r w:rsidRPr="00754B70">
        <w:rPr>
          <w:rFonts w:ascii="Calibri" w:hAnsi="Calibri" w:cs="Calibri"/>
          <w:noProof/>
          <w:kern w:val="0"/>
          <w:szCs w:val="24"/>
        </w:rPr>
        <w:t>, vol. 35, no. 3, pp. 599–617, Jun. 2016, doi: 10.1111/cgf.12931.</w:t>
      </w:r>
    </w:p>
    <w:p w14:paraId="3F7C0093"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[21]</w:t>
      </w:r>
      <w:r w:rsidRPr="00754B70">
        <w:rPr>
          <w:rFonts w:ascii="Calibri" w:hAnsi="Calibri" w:cs="Calibri"/>
          <w:noProof/>
          <w:kern w:val="0"/>
          <w:szCs w:val="24"/>
        </w:rPr>
        <w:tab/>
        <w:t xml:space="preserve">R. Agrawal, A. Kadadi, X. Dai, and F. Andres, “Challenges and opportunities with big data visualization,” </w:t>
      </w:r>
      <w:r w:rsidRPr="00754B70">
        <w:rPr>
          <w:rFonts w:ascii="Calibri" w:hAnsi="Calibri" w:cs="Calibri"/>
          <w:i/>
          <w:iCs/>
          <w:noProof/>
          <w:kern w:val="0"/>
          <w:szCs w:val="24"/>
        </w:rPr>
        <w:t>7th Int. ACM Conf. Manag. Comput. Collect. Intell. Digit. Ecosyst. MEDES 2015</w:t>
      </w:r>
      <w:r w:rsidRPr="00754B70">
        <w:rPr>
          <w:rFonts w:ascii="Calibri" w:hAnsi="Calibri" w:cs="Calibri"/>
          <w:noProof/>
          <w:kern w:val="0"/>
          <w:szCs w:val="24"/>
        </w:rPr>
        <w:t>, no. October, pp. 169–173, 2015, doi: 10.1145/2857218.2857256.</w:t>
      </w:r>
    </w:p>
    <w:p w14:paraId="132ED28F"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[22]</w:t>
      </w:r>
      <w:r w:rsidRPr="00754B70">
        <w:rPr>
          <w:rFonts w:ascii="Calibri" w:hAnsi="Calibri" w:cs="Calibri"/>
          <w:noProof/>
          <w:kern w:val="0"/>
          <w:szCs w:val="24"/>
        </w:rPr>
        <w:tab/>
        <w:t xml:space="preserve">P. Godfrey, J. Gryz, and P. Lasek, “Interactive visualization of large data sets,” </w:t>
      </w:r>
      <w:r w:rsidRPr="00754B70">
        <w:rPr>
          <w:rFonts w:ascii="Calibri" w:hAnsi="Calibri" w:cs="Calibri"/>
          <w:i/>
          <w:iCs/>
          <w:noProof/>
          <w:kern w:val="0"/>
          <w:szCs w:val="24"/>
        </w:rPr>
        <w:t>IEEE Trans. Knowl. Data Eng.</w:t>
      </w:r>
      <w:r w:rsidRPr="00754B70">
        <w:rPr>
          <w:rFonts w:ascii="Calibri" w:hAnsi="Calibri" w:cs="Calibri"/>
          <w:noProof/>
          <w:kern w:val="0"/>
          <w:szCs w:val="24"/>
        </w:rPr>
        <w:t>, vol. 28, no. 8, pp. 2142–2157, 2016, doi: 10.1109/TKDE.2016.2557324.</w:t>
      </w:r>
    </w:p>
    <w:p w14:paraId="0650728C"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rPr>
      </w:pPr>
      <w:r w:rsidRPr="00754B70">
        <w:rPr>
          <w:rFonts w:ascii="Calibri" w:hAnsi="Calibri" w:cs="Calibri"/>
          <w:noProof/>
          <w:kern w:val="0"/>
          <w:szCs w:val="24"/>
        </w:rPr>
        <w:t>[23]</w:t>
      </w:r>
      <w:r w:rsidRPr="00754B70">
        <w:rPr>
          <w:rFonts w:ascii="Calibri" w:hAnsi="Calibri" w:cs="Calibri"/>
          <w:noProof/>
          <w:kern w:val="0"/>
          <w:szCs w:val="24"/>
        </w:rPr>
        <w:tab/>
        <w:t xml:space="preserve">D. A. Keim, C. Panse, J. Schneidewind, M. Sips, M. C. Hao, and U. Dayal, “Pushing the limit in visual data exploration: Techniques and applications,” </w:t>
      </w:r>
      <w:r w:rsidRPr="00754B70">
        <w:rPr>
          <w:rFonts w:ascii="Calibri" w:hAnsi="Calibri" w:cs="Calibri"/>
          <w:i/>
          <w:iCs/>
          <w:noProof/>
          <w:kern w:val="0"/>
          <w:szCs w:val="24"/>
        </w:rPr>
        <w:t>Lect. Notes Artif. Intell. (Subseries Lect. Notes Comput. Sci.</w:t>
      </w:r>
      <w:r w:rsidRPr="00754B70">
        <w:rPr>
          <w:rFonts w:ascii="Calibri" w:hAnsi="Calibri" w:cs="Calibri"/>
          <w:noProof/>
          <w:kern w:val="0"/>
          <w:szCs w:val="24"/>
        </w:rPr>
        <w:t>, vol. 2821, pp. 37–51, 2003, doi: 10.1007/978-3-540-39451-8_4.</w:t>
      </w:r>
    </w:p>
    <w:p w14:paraId="0033D830" w14:textId="6B5D6856" w:rsidR="00754643" w:rsidRPr="00DA39C3" w:rsidRDefault="00754643" w:rsidP="00754643">
      <w:r>
        <w:fldChar w:fldCharType="end"/>
      </w:r>
    </w:p>
    <w:p w14:paraId="4848ECF1" w14:textId="13B56F76" w:rsidR="0025729E" w:rsidRPr="00DA39C3" w:rsidRDefault="0025729E" w:rsidP="006207EC">
      <w:pPr>
        <w:pStyle w:val="Ttulo1"/>
        <w:ind w:left="1440"/>
        <w:jc w:val="both"/>
        <w:rPr>
          <w:rFonts w:asciiTheme="minorBidi" w:hAnsiTheme="minorBidi" w:cstheme="minorBidi"/>
        </w:rPr>
      </w:pPr>
    </w:p>
    <w:sectPr w:rsidR="0025729E" w:rsidRPr="00DA39C3">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0B79" w14:textId="77777777" w:rsidR="00140F40" w:rsidRDefault="00140F40" w:rsidP="00EC7E4E">
      <w:pPr>
        <w:spacing w:after="0" w:line="240" w:lineRule="auto"/>
      </w:pPr>
      <w:r>
        <w:separator/>
      </w:r>
    </w:p>
  </w:endnote>
  <w:endnote w:type="continuationSeparator" w:id="0">
    <w:p w14:paraId="6125AB1F" w14:textId="77777777" w:rsidR="00140F40" w:rsidRDefault="00140F40"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AFED7" w14:textId="77777777" w:rsidR="00140F40" w:rsidRDefault="00140F40" w:rsidP="00EC7E4E">
      <w:pPr>
        <w:spacing w:after="0" w:line="240" w:lineRule="auto"/>
      </w:pPr>
      <w:r>
        <w:separator/>
      </w:r>
    </w:p>
  </w:footnote>
  <w:footnote w:type="continuationSeparator" w:id="0">
    <w:p w14:paraId="71BA7FD8" w14:textId="77777777" w:rsidR="00140F40" w:rsidRDefault="00140F40"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98A0C1F"/>
    <w:multiLevelType w:val="hybridMultilevel"/>
    <w:tmpl w:val="5E78B25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20301483"/>
    <w:multiLevelType w:val="hybridMultilevel"/>
    <w:tmpl w:val="0CBCFD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1"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4"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B1203F8"/>
    <w:multiLevelType w:val="hybridMultilevel"/>
    <w:tmpl w:val="F12228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30026C98"/>
    <w:multiLevelType w:val="hybridMultilevel"/>
    <w:tmpl w:val="CC8EE0E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2"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E7F56F3"/>
    <w:multiLevelType w:val="multilevel"/>
    <w:tmpl w:val="9E3E626C"/>
    <w:lvl w:ilvl="0">
      <w:start w:val="6"/>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5D5CF1"/>
    <w:multiLevelType w:val="hybridMultilevel"/>
    <w:tmpl w:val="A62EAD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8"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BEB086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1"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32"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3"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34"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35"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7"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8"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0"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41" w15:restartNumberingAfterBreak="0">
    <w:nsid w:val="711758A9"/>
    <w:multiLevelType w:val="hybridMultilevel"/>
    <w:tmpl w:val="E1D8A63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2"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43"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4"/>
  </w:num>
  <w:num w:numId="4" w16cid:durableId="295764091">
    <w:abstractNumId w:val="12"/>
  </w:num>
  <w:num w:numId="5" w16cid:durableId="884220330">
    <w:abstractNumId w:val="15"/>
  </w:num>
  <w:num w:numId="6" w16cid:durableId="994575016">
    <w:abstractNumId w:val="13"/>
  </w:num>
  <w:num w:numId="7" w16cid:durableId="1101221068">
    <w:abstractNumId w:val="5"/>
  </w:num>
  <w:num w:numId="8" w16cid:durableId="690883737">
    <w:abstractNumId w:val="40"/>
  </w:num>
  <w:num w:numId="9" w16cid:durableId="1177382508">
    <w:abstractNumId w:val="36"/>
  </w:num>
  <w:num w:numId="10" w16cid:durableId="1958873659">
    <w:abstractNumId w:val="10"/>
  </w:num>
  <w:num w:numId="11" w16cid:durableId="1898587457">
    <w:abstractNumId w:val="42"/>
  </w:num>
  <w:num w:numId="12" w16cid:durableId="889149011">
    <w:abstractNumId w:val="37"/>
  </w:num>
  <w:num w:numId="13" w16cid:durableId="511993001">
    <w:abstractNumId w:val="32"/>
  </w:num>
  <w:num w:numId="14" w16cid:durableId="624239406">
    <w:abstractNumId w:val="27"/>
  </w:num>
  <w:num w:numId="15" w16cid:durableId="49236428">
    <w:abstractNumId w:val="35"/>
  </w:num>
  <w:num w:numId="16" w16cid:durableId="919294145">
    <w:abstractNumId w:val="19"/>
  </w:num>
  <w:num w:numId="17" w16cid:durableId="1165432560">
    <w:abstractNumId w:val="6"/>
  </w:num>
  <w:num w:numId="18" w16cid:durableId="456068825">
    <w:abstractNumId w:val="22"/>
  </w:num>
  <w:num w:numId="19" w16cid:durableId="2116976587">
    <w:abstractNumId w:val="31"/>
  </w:num>
  <w:num w:numId="20" w16cid:durableId="1125001201">
    <w:abstractNumId w:val="1"/>
  </w:num>
  <w:num w:numId="21" w16cid:durableId="887766607">
    <w:abstractNumId w:val="11"/>
  </w:num>
  <w:num w:numId="22" w16cid:durableId="49695727">
    <w:abstractNumId w:val="24"/>
  </w:num>
  <w:num w:numId="23" w16cid:durableId="1578856930">
    <w:abstractNumId w:val="18"/>
  </w:num>
  <w:num w:numId="24" w16cid:durableId="222911125">
    <w:abstractNumId w:val="28"/>
  </w:num>
  <w:num w:numId="25" w16cid:durableId="1565021799">
    <w:abstractNumId w:val="29"/>
  </w:num>
  <w:num w:numId="26" w16cid:durableId="1543246521">
    <w:abstractNumId w:val="39"/>
  </w:num>
  <w:num w:numId="27" w16cid:durableId="864637552">
    <w:abstractNumId w:val="33"/>
  </w:num>
  <w:num w:numId="28" w16cid:durableId="1635674005">
    <w:abstractNumId w:val="8"/>
  </w:num>
  <w:num w:numId="29" w16cid:durableId="1457992522">
    <w:abstractNumId w:val="38"/>
  </w:num>
  <w:num w:numId="30" w16cid:durableId="1202480589">
    <w:abstractNumId w:val="25"/>
  </w:num>
  <w:num w:numId="31" w16cid:durableId="2141414932">
    <w:abstractNumId w:val="34"/>
  </w:num>
  <w:num w:numId="32" w16cid:durableId="355349673">
    <w:abstractNumId w:val="0"/>
  </w:num>
  <w:num w:numId="33" w16cid:durableId="1546482819">
    <w:abstractNumId w:val="3"/>
  </w:num>
  <w:num w:numId="34" w16cid:durableId="1199516115">
    <w:abstractNumId w:val="20"/>
  </w:num>
  <w:num w:numId="35" w16cid:durableId="291980882">
    <w:abstractNumId w:val="43"/>
  </w:num>
  <w:num w:numId="36" w16cid:durableId="369109339">
    <w:abstractNumId w:val="21"/>
  </w:num>
  <w:num w:numId="37" w16cid:durableId="1560824299">
    <w:abstractNumId w:val="41"/>
  </w:num>
  <w:num w:numId="38" w16cid:durableId="2077316883">
    <w:abstractNumId w:val="17"/>
  </w:num>
  <w:num w:numId="39" w16cid:durableId="268313743">
    <w:abstractNumId w:val="9"/>
  </w:num>
  <w:num w:numId="40" w16cid:durableId="82847439">
    <w:abstractNumId w:val="23"/>
  </w:num>
  <w:num w:numId="41" w16cid:durableId="1307469395">
    <w:abstractNumId w:val="30"/>
  </w:num>
  <w:num w:numId="42" w16cid:durableId="1998991437">
    <w:abstractNumId w:val="26"/>
  </w:num>
  <w:num w:numId="43" w16cid:durableId="810444771">
    <w:abstractNumId w:val="16"/>
  </w:num>
  <w:num w:numId="44" w16cid:durableId="1812868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653AA"/>
    <w:rsid w:val="00065AFA"/>
    <w:rsid w:val="00083F40"/>
    <w:rsid w:val="000A4428"/>
    <w:rsid w:val="000C7447"/>
    <w:rsid w:val="000D6FDB"/>
    <w:rsid w:val="000E3028"/>
    <w:rsid w:val="000E37B2"/>
    <w:rsid w:val="000F20CF"/>
    <w:rsid w:val="000F6288"/>
    <w:rsid w:val="001367F9"/>
    <w:rsid w:val="00140F40"/>
    <w:rsid w:val="00142009"/>
    <w:rsid w:val="001520D0"/>
    <w:rsid w:val="00156FE0"/>
    <w:rsid w:val="00163F9D"/>
    <w:rsid w:val="001646E6"/>
    <w:rsid w:val="001759EA"/>
    <w:rsid w:val="00181EDE"/>
    <w:rsid w:val="00190CD0"/>
    <w:rsid w:val="00196BC1"/>
    <w:rsid w:val="001A6E12"/>
    <w:rsid w:val="001B4607"/>
    <w:rsid w:val="001E0B4C"/>
    <w:rsid w:val="001E4EC6"/>
    <w:rsid w:val="001F6AC2"/>
    <w:rsid w:val="00212535"/>
    <w:rsid w:val="00212C35"/>
    <w:rsid w:val="002356BA"/>
    <w:rsid w:val="002479CD"/>
    <w:rsid w:val="0025118F"/>
    <w:rsid w:val="0025729E"/>
    <w:rsid w:val="00282432"/>
    <w:rsid w:val="002868FD"/>
    <w:rsid w:val="00287863"/>
    <w:rsid w:val="002913F8"/>
    <w:rsid w:val="002B5A95"/>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B6C66"/>
    <w:rsid w:val="003D31CD"/>
    <w:rsid w:val="00411B5D"/>
    <w:rsid w:val="00420AAD"/>
    <w:rsid w:val="00432638"/>
    <w:rsid w:val="0045216A"/>
    <w:rsid w:val="004542C8"/>
    <w:rsid w:val="00457BB2"/>
    <w:rsid w:val="00464653"/>
    <w:rsid w:val="004721C9"/>
    <w:rsid w:val="00492984"/>
    <w:rsid w:val="004A40F0"/>
    <w:rsid w:val="004B7AC7"/>
    <w:rsid w:val="004D2450"/>
    <w:rsid w:val="004D671A"/>
    <w:rsid w:val="004E6943"/>
    <w:rsid w:val="00505798"/>
    <w:rsid w:val="00512C19"/>
    <w:rsid w:val="00516A1C"/>
    <w:rsid w:val="005334FE"/>
    <w:rsid w:val="0055126E"/>
    <w:rsid w:val="005721F0"/>
    <w:rsid w:val="00593BC5"/>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90BE0"/>
    <w:rsid w:val="00690D8D"/>
    <w:rsid w:val="006A6B01"/>
    <w:rsid w:val="006C4ACF"/>
    <w:rsid w:val="006D0BE7"/>
    <w:rsid w:val="006D491D"/>
    <w:rsid w:val="006D6B50"/>
    <w:rsid w:val="006E58E3"/>
    <w:rsid w:val="00711D3F"/>
    <w:rsid w:val="00722B5D"/>
    <w:rsid w:val="007414C1"/>
    <w:rsid w:val="00754643"/>
    <w:rsid w:val="007547FB"/>
    <w:rsid w:val="00754B70"/>
    <w:rsid w:val="0076518E"/>
    <w:rsid w:val="00773008"/>
    <w:rsid w:val="00784B04"/>
    <w:rsid w:val="00791B8E"/>
    <w:rsid w:val="007B5EE0"/>
    <w:rsid w:val="007F129F"/>
    <w:rsid w:val="007F6A9A"/>
    <w:rsid w:val="00804BD9"/>
    <w:rsid w:val="008059AA"/>
    <w:rsid w:val="008150AD"/>
    <w:rsid w:val="00866318"/>
    <w:rsid w:val="00876738"/>
    <w:rsid w:val="00883ADC"/>
    <w:rsid w:val="0089576C"/>
    <w:rsid w:val="008A2BFB"/>
    <w:rsid w:val="008D1E8D"/>
    <w:rsid w:val="008D344D"/>
    <w:rsid w:val="008F54EC"/>
    <w:rsid w:val="00904B9A"/>
    <w:rsid w:val="00913266"/>
    <w:rsid w:val="0092234D"/>
    <w:rsid w:val="00937913"/>
    <w:rsid w:val="00956BC1"/>
    <w:rsid w:val="00990126"/>
    <w:rsid w:val="009A28BC"/>
    <w:rsid w:val="009A7ED4"/>
    <w:rsid w:val="009E7E3E"/>
    <w:rsid w:val="009F2E3C"/>
    <w:rsid w:val="00A16746"/>
    <w:rsid w:val="00A47AED"/>
    <w:rsid w:val="00A87992"/>
    <w:rsid w:val="00AB3AB1"/>
    <w:rsid w:val="00AC4292"/>
    <w:rsid w:val="00AD544F"/>
    <w:rsid w:val="00AE36A6"/>
    <w:rsid w:val="00AE5A61"/>
    <w:rsid w:val="00AF4EE6"/>
    <w:rsid w:val="00B12D1C"/>
    <w:rsid w:val="00B14416"/>
    <w:rsid w:val="00B269FA"/>
    <w:rsid w:val="00B32D5A"/>
    <w:rsid w:val="00B54EE5"/>
    <w:rsid w:val="00B73CEA"/>
    <w:rsid w:val="00B76101"/>
    <w:rsid w:val="00B83F7D"/>
    <w:rsid w:val="00B96CA7"/>
    <w:rsid w:val="00B97C2C"/>
    <w:rsid w:val="00BA55E6"/>
    <w:rsid w:val="00BC670C"/>
    <w:rsid w:val="00BE5A92"/>
    <w:rsid w:val="00C002AD"/>
    <w:rsid w:val="00C02905"/>
    <w:rsid w:val="00C0407E"/>
    <w:rsid w:val="00C07ABA"/>
    <w:rsid w:val="00C11C3E"/>
    <w:rsid w:val="00C12702"/>
    <w:rsid w:val="00C21431"/>
    <w:rsid w:val="00C41BDF"/>
    <w:rsid w:val="00C43959"/>
    <w:rsid w:val="00C7186B"/>
    <w:rsid w:val="00C761B4"/>
    <w:rsid w:val="00C762E4"/>
    <w:rsid w:val="00C80C3A"/>
    <w:rsid w:val="00C830FE"/>
    <w:rsid w:val="00C86E31"/>
    <w:rsid w:val="00C97F2C"/>
    <w:rsid w:val="00CA000E"/>
    <w:rsid w:val="00CA2EA0"/>
    <w:rsid w:val="00CA6B48"/>
    <w:rsid w:val="00CC7F48"/>
    <w:rsid w:val="00CD0334"/>
    <w:rsid w:val="00CD29DE"/>
    <w:rsid w:val="00D2707D"/>
    <w:rsid w:val="00D272A2"/>
    <w:rsid w:val="00D56525"/>
    <w:rsid w:val="00D56D97"/>
    <w:rsid w:val="00D61605"/>
    <w:rsid w:val="00D678E4"/>
    <w:rsid w:val="00D8241D"/>
    <w:rsid w:val="00D90807"/>
    <w:rsid w:val="00DA39C3"/>
    <w:rsid w:val="00DE36B7"/>
    <w:rsid w:val="00E17D99"/>
    <w:rsid w:val="00E23103"/>
    <w:rsid w:val="00E33CB7"/>
    <w:rsid w:val="00E8101D"/>
    <w:rsid w:val="00E86B79"/>
    <w:rsid w:val="00EC06F4"/>
    <w:rsid w:val="00EC4C61"/>
    <w:rsid w:val="00EC7E4E"/>
    <w:rsid w:val="00ED5E6E"/>
    <w:rsid w:val="00ED7A9E"/>
    <w:rsid w:val="00EF4F3A"/>
    <w:rsid w:val="00F029EC"/>
    <w:rsid w:val="00F20DE7"/>
    <w:rsid w:val="00F47470"/>
    <w:rsid w:val="00F77AD9"/>
    <w:rsid w:val="00F870AC"/>
    <w:rsid w:val="00F94381"/>
    <w:rsid w:val="00FA6ACF"/>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 w:type="paragraph" w:customStyle="1" w:styleId="Default">
    <w:name w:val="Default"/>
    <w:rsid w:val="00156FE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406995520">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07165931">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56782035">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betrybe.com/estatistica/principais-tipos-de-grafico" TargetMode="External"/><Relationship Id="rId18" Type="http://schemas.openxmlformats.org/officeDocument/2006/relationships/hyperlink" Target="https://blog.betrybe.com/estatistica/principais-tipos-de-grafi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t.khanacademy.org/math/statistics-probability/summarizing-quantitative-data/box-whisker-plots/a/box-plot-re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support.microsoft.com/pt-br/office/apresentar-seus-dados-em-um-gr%C3%A1fico-de-bolhas-424d7bda-93e8-4983-9b51-c766f3e330d9" TargetMode="External"/><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betrybe.com/estatistica/principais-tipos-de-grafico/" TargetMode="External"/><Relationship Id="rId24" Type="http://schemas.openxmlformats.org/officeDocument/2006/relationships/hyperlink" Target="https://support.microsoft.com/pt-br/office/apresentar-seus-dados-em-um-gr%C3%A1fico-de-bolhas-424d7bda-93e8-4983-9b51-c766f3e330d9" TargetMode="External"/><Relationship Id="rId5" Type="http://schemas.openxmlformats.org/officeDocument/2006/relationships/webSettings" Target="webSettings.xml"/><Relationship Id="rId15" Type="http://schemas.openxmlformats.org/officeDocument/2006/relationships/hyperlink" Target="https://blog.betrybe.com/estatistica/principais-tipos-de-grafic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betrybe.com/estatistica/principais-tipos-de-grafi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t.khanacademy.org/math/statistics-probability/summarizing-quantitative-data/box-whisker-plots/a/box-plot-review"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14340</TotalTime>
  <Pages>20</Pages>
  <Words>17682</Words>
  <Characters>95489</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32</cp:revision>
  <cp:lastPrinted>2023-05-21T23:19:00Z</cp:lastPrinted>
  <dcterms:created xsi:type="dcterms:W3CDTF">2023-04-26T14:03:00Z</dcterms:created>
  <dcterms:modified xsi:type="dcterms:W3CDTF">2023-06-05T00:17:00Z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