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DF7" w:rsidRPr="00D82D01" w:rsidRDefault="009440DF">
      <w:pPr>
        <w:jc w:val="center"/>
        <w:rPr>
          <w:rFonts w:ascii="Arial" w:hAnsi="Arial" w:cs="Arial"/>
          <w:sz w:val="40"/>
          <w:szCs w:val="40"/>
          <w:lang w:val="es-ES" w:eastAsia="en-US"/>
        </w:rPr>
      </w:pPr>
      <w:bookmarkStart w:id="0" w:name="__UnoMark__18_222485802"/>
      <w:bookmarkEnd w:id="0"/>
      <w:r w:rsidRPr="00D82D01">
        <w:rPr>
          <w:rFonts w:ascii="Arial" w:hAnsi="Arial" w:cs="Arial"/>
          <w:sz w:val="40"/>
          <w:szCs w:val="40"/>
          <w:lang w:val="es-ES" w:eastAsia="en-US"/>
        </w:rPr>
        <w:t>I</w:t>
      </w:r>
      <w:r w:rsidR="00821226" w:rsidRPr="00821226">
        <w:rPr>
          <w:noProof/>
          <w:lang w:val="es-ES" w:eastAsia="es-ES"/>
        </w:rPr>
        <w:pict>
          <v:rect id="Rectángulo 1" o:spid="_x0000_s1026" style="position:absolute;left:0;text-align:left;margin-left:-19pt;margin-top:-45.35pt;width:499.5pt;height:768pt;z-index: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" filled="f" strokeweight=".26mm"/>
        </w:pict>
      </w:r>
      <w:r w:rsidRPr="00D82D01">
        <w:rPr>
          <w:rFonts w:ascii="Arial" w:hAnsi="Arial" w:cs="Arial"/>
          <w:sz w:val="40"/>
          <w:szCs w:val="40"/>
          <w:lang w:val="es-ES" w:eastAsia="en-US"/>
        </w:rPr>
        <w:t>NSTITUTO DE FORMACIÓN TECNICA SUPERIOR  Nº 19</w:t>
      </w:r>
    </w:p>
    <w:p w:rsidR="00B52DF7" w:rsidRDefault="00B52DF7">
      <w:pPr>
        <w:jc w:val="center"/>
        <w:rPr>
          <w:sz w:val="28"/>
          <w:lang w:val="es-ES"/>
        </w:rPr>
      </w:pPr>
    </w:p>
    <w:p w:rsidR="00B52DF7" w:rsidRDefault="009440DF">
      <w:pPr>
        <w:jc w:val="center"/>
        <w:rPr>
          <w:sz w:val="28"/>
          <w:lang w:val="en-US" w:eastAsia="en-US"/>
        </w:rPr>
      </w:pPr>
      <w:r>
        <w:rPr>
          <w:noProof/>
          <w:lang w:val="es-ES" w:eastAsia="es-ES"/>
        </w:rPr>
        <w:drawing>
          <wp:inline distT="0" distB="0" distL="0" distR="0">
            <wp:extent cx="2050415" cy="23653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cstate="print"/>
                    <a:stretch>
                      <a:fillRect/>
                    </a:stretch>
                  </pic:blipFill>
                  <pic:spPr bwMode="auto">
                    <a:xfrm>
                      <a:off x="0" y="0"/>
                      <a:ext cx="2050415" cy="2365375"/>
                    </a:xfrm>
                    <a:prstGeom prst="rect">
                      <a:avLst/>
                    </a:prstGeom>
                  </pic:spPr>
                </pic:pic>
              </a:graphicData>
            </a:graphic>
          </wp:inline>
        </w:drawing>
      </w:r>
    </w:p>
    <w:p w:rsidR="00B52DF7" w:rsidRDefault="00B52DF7">
      <w:pPr>
        <w:jc w:val="center"/>
        <w:rPr>
          <w:sz w:val="28"/>
        </w:rPr>
      </w:pPr>
    </w:p>
    <w:p w:rsidR="00B52DF7" w:rsidRDefault="009440DF">
      <w:pPr>
        <w:jc w:val="center"/>
        <w:rPr>
          <w:rFonts w:ascii="Arial" w:hAnsi="Arial" w:cs="Arial"/>
          <w:sz w:val="36"/>
          <w:szCs w:val="36"/>
        </w:rPr>
      </w:pPr>
      <w:r>
        <w:rPr>
          <w:rFonts w:ascii="Arial" w:hAnsi="Arial" w:cs="Arial"/>
          <w:sz w:val="36"/>
          <w:szCs w:val="36"/>
        </w:rPr>
        <w:t>Arquitectura de las computadoras</w:t>
      </w:r>
    </w:p>
    <w:p w:rsidR="00B52DF7" w:rsidRDefault="00B52DF7">
      <w:pPr>
        <w:jc w:val="center"/>
        <w:rPr>
          <w:rFonts w:ascii="Arial" w:hAnsi="Arial" w:cs="Arial"/>
          <w:sz w:val="36"/>
          <w:szCs w:val="36"/>
        </w:rPr>
      </w:pPr>
    </w:p>
    <w:p w:rsidR="00B52DF7" w:rsidRDefault="009440DF">
      <w:pPr>
        <w:jc w:val="center"/>
        <w:rPr>
          <w:rFonts w:ascii="Arial" w:hAnsi="Arial" w:cs="Arial"/>
          <w:sz w:val="36"/>
          <w:szCs w:val="36"/>
        </w:rPr>
      </w:pPr>
      <w:r>
        <w:rPr>
          <w:rFonts w:ascii="Arial" w:hAnsi="Arial" w:cs="Arial"/>
          <w:sz w:val="36"/>
          <w:szCs w:val="36"/>
        </w:rPr>
        <w:t>Trabajo Práctico</w:t>
      </w:r>
    </w:p>
    <w:p w:rsidR="00B52DF7" w:rsidRDefault="00B52DF7">
      <w:pPr>
        <w:jc w:val="center"/>
        <w:rPr>
          <w:rFonts w:ascii="Arial" w:hAnsi="Arial" w:cs="Arial"/>
          <w:sz w:val="36"/>
          <w:szCs w:val="36"/>
        </w:rPr>
      </w:pPr>
    </w:p>
    <w:p w:rsidR="00B52DF7" w:rsidRPr="00B531CD" w:rsidRDefault="00B531CD" w:rsidP="00B531CD">
      <w:pPr>
        <w:jc w:val="center"/>
        <w:rPr>
          <w:rFonts w:ascii="Arial" w:hAnsi="Arial" w:cs="Arial"/>
          <w:sz w:val="36"/>
          <w:szCs w:val="36"/>
        </w:rPr>
      </w:pPr>
      <w:r>
        <w:rPr>
          <w:rFonts w:ascii="Arial" w:hAnsi="Arial" w:cs="Arial"/>
          <w:sz w:val="36"/>
          <w:szCs w:val="36"/>
        </w:rPr>
        <w:t>Escáner y Monitor</w:t>
      </w:r>
    </w:p>
    <w:p w:rsidR="00B52DF7" w:rsidRDefault="00B52DF7">
      <w:pPr>
        <w:jc w:val="center"/>
        <w:rPr>
          <w:rFonts w:ascii="Arial" w:hAnsi="Arial" w:cs="Arial"/>
          <w:sz w:val="32"/>
        </w:rPr>
      </w:pPr>
    </w:p>
    <w:p w:rsidR="00B52DF7" w:rsidRDefault="009440DF" w:rsidP="00B531CD">
      <w:pPr>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t>Torrea Mario Ernesto</w:t>
      </w:r>
    </w:p>
    <w:p w:rsidR="00B52DF7" w:rsidRDefault="00B52DF7">
      <w:pPr>
        <w:ind w:left="284" w:hanging="284"/>
        <w:rPr>
          <w:rFonts w:ascii="Arial" w:hAnsi="Arial" w:cs="Arial"/>
          <w:sz w:val="32"/>
        </w:rPr>
      </w:pPr>
    </w:p>
    <w:p w:rsidR="00B52DF7" w:rsidRDefault="00711856" w:rsidP="00B531CD">
      <w:pPr>
        <w:rPr>
          <w:rFonts w:ascii="Arial" w:hAnsi="Arial" w:cs="Arial"/>
          <w:sz w:val="32"/>
        </w:rPr>
      </w:pPr>
      <w:r>
        <w:rPr>
          <w:rFonts w:ascii="Arial" w:hAnsi="Arial" w:cs="Arial"/>
          <w:sz w:val="32"/>
        </w:rPr>
        <w:t>Alumnos</w:t>
      </w:r>
      <w:r w:rsidR="009440DF">
        <w:rPr>
          <w:rFonts w:ascii="Arial" w:hAnsi="Arial" w:cs="Arial"/>
          <w:sz w:val="32"/>
        </w:rPr>
        <w:t>:</w:t>
      </w:r>
      <w:r w:rsidR="009440DF">
        <w:rPr>
          <w:rFonts w:ascii="Arial" w:hAnsi="Arial" w:cs="Arial"/>
          <w:sz w:val="32"/>
        </w:rPr>
        <w:tab/>
      </w:r>
      <w:r w:rsidR="009440DF">
        <w:rPr>
          <w:rFonts w:ascii="Arial" w:hAnsi="Arial" w:cs="Arial"/>
          <w:sz w:val="32"/>
        </w:rPr>
        <w:tab/>
      </w:r>
      <w:r w:rsidR="00B531CD">
        <w:rPr>
          <w:rFonts w:ascii="Arial" w:hAnsi="Arial" w:cs="Arial"/>
          <w:sz w:val="32"/>
        </w:rPr>
        <w:t xml:space="preserve">Marco </w:t>
      </w:r>
      <w:proofErr w:type="spellStart"/>
      <w:r w:rsidR="00B531CD">
        <w:rPr>
          <w:rFonts w:ascii="Arial" w:hAnsi="Arial" w:cs="Arial"/>
          <w:sz w:val="32"/>
        </w:rPr>
        <w:t>Limachi</w:t>
      </w:r>
      <w:proofErr w:type="spellEnd"/>
    </w:p>
    <w:p w:rsidR="00B531CD" w:rsidRDefault="00B531CD" w:rsidP="00B531CD">
      <w:pPr>
        <w:rPr>
          <w:rFonts w:ascii="Arial" w:hAnsi="Arial" w:cs="Arial"/>
          <w:sz w:val="32"/>
        </w:rPr>
      </w:pPr>
      <w:r>
        <w:rPr>
          <w:rFonts w:ascii="Arial" w:hAnsi="Arial" w:cs="Arial"/>
          <w:sz w:val="32"/>
        </w:rPr>
        <w:tab/>
      </w:r>
      <w:r>
        <w:rPr>
          <w:rFonts w:ascii="Arial" w:hAnsi="Arial" w:cs="Arial"/>
          <w:sz w:val="32"/>
        </w:rPr>
        <w:tab/>
      </w:r>
      <w:r>
        <w:rPr>
          <w:rFonts w:ascii="Arial" w:hAnsi="Arial" w:cs="Arial"/>
          <w:sz w:val="32"/>
        </w:rPr>
        <w:tab/>
        <w:t>Gast</w:t>
      </w:r>
      <w:r w:rsidR="00711856">
        <w:rPr>
          <w:rFonts w:ascii="Arial" w:hAnsi="Arial" w:cs="Arial"/>
          <w:sz w:val="32"/>
        </w:rPr>
        <w:t>ó</w:t>
      </w:r>
      <w:r>
        <w:rPr>
          <w:rFonts w:ascii="Arial" w:hAnsi="Arial" w:cs="Arial"/>
          <w:sz w:val="32"/>
        </w:rPr>
        <w:t>n Capo</w:t>
      </w:r>
    </w:p>
    <w:p w:rsidR="00B531CD" w:rsidRPr="00B531CD" w:rsidRDefault="00B531CD" w:rsidP="00B531CD">
      <w:pPr>
        <w:rPr>
          <w:rFonts w:ascii="Arial" w:hAnsi="Arial" w:cs="Arial"/>
          <w:sz w:val="32"/>
        </w:rPr>
      </w:pPr>
      <w:r>
        <w:rPr>
          <w:rFonts w:ascii="Arial" w:hAnsi="Arial" w:cs="Arial"/>
          <w:sz w:val="32"/>
        </w:rPr>
        <w:tab/>
      </w:r>
      <w:r>
        <w:rPr>
          <w:rFonts w:ascii="Arial" w:hAnsi="Arial" w:cs="Arial"/>
          <w:sz w:val="32"/>
        </w:rPr>
        <w:tab/>
      </w:r>
      <w:r>
        <w:rPr>
          <w:rFonts w:ascii="Arial" w:hAnsi="Arial" w:cs="Arial"/>
          <w:sz w:val="32"/>
        </w:rPr>
        <w:tab/>
        <w:t>Alejandro Ferreira</w:t>
      </w:r>
    </w:p>
    <w:p w:rsidR="00B52DF7" w:rsidRDefault="00B52DF7">
      <w:pPr>
        <w:jc w:val="center"/>
        <w:rPr>
          <w:rFonts w:ascii="Arial" w:hAnsi="Arial" w:cs="Arial"/>
          <w:sz w:val="28"/>
        </w:rPr>
      </w:pPr>
    </w:p>
    <w:p w:rsidR="00B52DF7" w:rsidRDefault="009440DF">
      <w:pPr>
        <w:jc w:val="center"/>
      </w:pPr>
      <w:r>
        <w:rPr>
          <w:rFonts w:ascii="Arial" w:eastAsia="Arial" w:hAnsi="Arial" w:cs="Arial"/>
          <w:sz w:val="28"/>
        </w:rPr>
        <w:t xml:space="preserve"> </w:t>
      </w:r>
      <w:r>
        <w:rPr>
          <w:rFonts w:ascii="Arial" w:hAnsi="Arial" w:cs="Arial"/>
          <w:sz w:val="28"/>
        </w:rPr>
        <w:t>Marzo de 2017</w:t>
      </w:r>
    </w:p>
    <w:p w:rsidR="00B531CD" w:rsidRDefault="00B531CD">
      <w:pPr>
        <w:jc w:val="center"/>
        <w:rPr>
          <w:rFonts w:ascii="Arial" w:hAnsi="Arial" w:cs="Arial"/>
          <w:sz w:val="28"/>
        </w:rPr>
      </w:pPr>
      <w:r>
        <w:rPr>
          <w:rFonts w:ascii="Arial" w:hAnsi="Arial" w:cs="Arial"/>
          <w:sz w:val="28"/>
        </w:rPr>
        <w:br w:type="page"/>
      </w:r>
    </w:p>
    <w:sdt>
      <w:sdtPr>
        <w:rPr>
          <w:rFonts w:ascii="Times New Roman" w:eastAsia="Times New Roman" w:hAnsi="Times New Roman" w:cs="Times New Roman"/>
          <w:color w:val="00000A"/>
          <w:sz w:val="20"/>
          <w:szCs w:val="20"/>
          <w:lang w:val="es-AR" w:eastAsia="zh-CN"/>
        </w:rPr>
        <w:id w:val="-877459295"/>
        <w:docPartObj>
          <w:docPartGallery w:val="Table of Contents"/>
          <w:docPartUnique/>
        </w:docPartObj>
      </w:sdtPr>
      <w:sdtEndPr>
        <w:rPr>
          <w:b/>
          <w:bCs/>
        </w:rPr>
      </w:sdtEndPr>
      <w:sdtContent>
        <w:p w:rsidR="00E35F3E" w:rsidRDefault="00E35F3E">
          <w:pPr>
            <w:pStyle w:val="TtulodeTDC"/>
            <w:rPr>
              <w:rFonts w:ascii="Arial" w:hAnsi="Arial" w:cs="Arial"/>
              <w:color w:val="000000" w:themeColor="text1"/>
              <w:sz w:val="28"/>
              <w:szCs w:val="28"/>
            </w:rPr>
          </w:pPr>
          <w:r w:rsidRPr="00E35F3E">
            <w:rPr>
              <w:rFonts w:ascii="Arial" w:hAnsi="Arial" w:cs="Arial"/>
              <w:color w:val="000000" w:themeColor="text1"/>
              <w:sz w:val="28"/>
              <w:szCs w:val="28"/>
            </w:rPr>
            <w:t xml:space="preserve">INDICE </w:t>
          </w:r>
        </w:p>
        <w:p w:rsidR="00E35F3E" w:rsidRPr="00E35F3E" w:rsidRDefault="00E35F3E" w:rsidP="00E35F3E">
          <w:pPr>
            <w:rPr>
              <w:lang w:val="es-ES" w:eastAsia="es-ES"/>
            </w:rPr>
          </w:pPr>
        </w:p>
        <w:p w:rsidR="0037387D" w:rsidRDefault="00821226">
          <w:pPr>
            <w:pStyle w:val="TDC1"/>
            <w:tabs>
              <w:tab w:val="right" w:leader="dot" w:pos="8494"/>
            </w:tabs>
            <w:rPr>
              <w:rFonts w:cstheme="minorBidi"/>
              <w:noProof/>
            </w:rPr>
          </w:pPr>
          <w:r w:rsidRPr="00821226">
            <w:fldChar w:fldCharType="begin"/>
          </w:r>
          <w:r w:rsidR="00E35F3E">
            <w:instrText xml:space="preserve"> TOC \o "1-3" \h \z \u </w:instrText>
          </w:r>
          <w:r w:rsidRPr="00821226">
            <w:fldChar w:fldCharType="separate"/>
          </w:r>
          <w:hyperlink w:anchor="_Toc485803368" w:history="1">
            <w:r w:rsidR="0037387D" w:rsidRPr="003F479D">
              <w:rPr>
                <w:rStyle w:val="Hipervnculo"/>
                <w:rFonts w:ascii="Arial" w:hAnsi="Arial" w:cs="Arial"/>
                <w:noProof/>
              </w:rPr>
              <w:t>INTRODUCCION</w:t>
            </w:r>
            <w:r w:rsidR="0037387D">
              <w:rPr>
                <w:noProof/>
                <w:webHidden/>
              </w:rPr>
              <w:tab/>
            </w:r>
            <w:r>
              <w:rPr>
                <w:noProof/>
                <w:webHidden/>
              </w:rPr>
              <w:fldChar w:fldCharType="begin"/>
            </w:r>
            <w:r w:rsidR="0037387D">
              <w:rPr>
                <w:noProof/>
                <w:webHidden/>
              </w:rPr>
              <w:instrText xml:space="preserve"> PAGEREF _Toc485803368 \h </w:instrText>
            </w:r>
            <w:r>
              <w:rPr>
                <w:noProof/>
                <w:webHidden/>
              </w:rPr>
            </w:r>
            <w:r>
              <w:rPr>
                <w:noProof/>
                <w:webHidden/>
              </w:rPr>
              <w:fldChar w:fldCharType="separate"/>
            </w:r>
            <w:r w:rsidR="0037387D">
              <w:rPr>
                <w:noProof/>
                <w:webHidden/>
              </w:rPr>
              <w:t>3</w:t>
            </w:r>
            <w:r>
              <w:rPr>
                <w:noProof/>
                <w:webHidden/>
              </w:rPr>
              <w:fldChar w:fldCharType="end"/>
            </w:r>
          </w:hyperlink>
        </w:p>
        <w:p w:rsidR="0037387D" w:rsidRDefault="00821226">
          <w:pPr>
            <w:pStyle w:val="TDC1"/>
            <w:tabs>
              <w:tab w:val="right" w:leader="dot" w:pos="8494"/>
            </w:tabs>
            <w:rPr>
              <w:rFonts w:cstheme="minorBidi"/>
              <w:noProof/>
            </w:rPr>
          </w:pPr>
          <w:hyperlink w:anchor="_Toc485803369" w:history="1">
            <w:r w:rsidR="0037387D" w:rsidRPr="003F479D">
              <w:rPr>
                <w:rStyle w:val="Hipervnculo"/>
                <w:rFonts w:ascii="Arial" w:eastAsia="Arial Unicode MS" w:hAnsi="Arial" w:cs="Arial"/>
                <w:noProof/>
              </w:rPr>
              <w:t>Partes Internas de un Escáner y su Función</w:t>
            </w:r>
            <w:r w:rsidR="0037387D">
              <w:rPr>
                <w:noProof/>
                <w:webHidden/>
              </w:rPr>
              <w:tab/>
            </w:r>
            <w:r>
              <w:rPr>
                <w:noProof/>
                <w:webHidden/>
              </w:rPr>
              <w:fldChar w:fldCharType="begin"/>
            </w:r>
            <w:r w:rsidR="0037387D">
              <w:rPr>
                <w:noProof/>
                <w:webHidden/>
              </w:rPr>
              <w:instrText xml:space="preserve"> PAGEREF _Toc485803369 \h </w:instrText>
            </w:r>
            <w:r>
              <w:rPr>
                <w:noProof/>
                <w:webHidden/>
              </w:rPr>
            </w:r>
            <w:r>
              <w:rPr>
                <w:noProof/>
                <w:webHidden/>
              </w:rPr>
              <w:fldChar w:fldCharType="separate"/>
            </w:r>
            <w:r w:rsidR="0037387D">
              <w:rPr>
                <w:noProof/>
                <w:webHidden/>
              </w:rPr>
              <w:t>4</w:t>
            </w:r>
            <w:r>
              <w:rPr>
                <w:noProof/>
                <w:webHidden/>
              </w:rPr>
              <w:fldChar w:fldCharType="end"/>
            </w:r>
          </w:hyperlink>
        </w:p>
        <w:p w:rsidR="0037387D" w:rsidRDefault="00821226">
          <w:pPr>
            <w:pStyle w:val="TDC1"/>
            <w:tabs>
              <w:tab w:val="right" w:leader="dot" w:pos="8494"/>
            </w:tabs>
            <w:rPr>
              <w:rFonts w:cstheme="minorBidi"/>
              <w:noProof/>
            </w:rPr>
          </w:pPr>
          <w:hyperlink w:anchor="_Toc485803370" w:history="1">
            <w:r w:rsidR="0037387D" w:rsidRPr="003F479D">
              <w:rPr>
                <w:rStyle w:val="Hipervnculo"/>
                <w:rFonts w:ascii="Arial" w:eastAsia="Arial Unicode MS" w:hAnsi="Arial" w:cs="Arial"/>
                <w:noProof/>
              </w:rPr>
              <w:t>Partes Externas de un Escáner y su Función</w:t>
            </w:r>
            <w:r w:rsidR="0037387D">
              <w:rPr>
                <w:noProof/>
                <w:webHidden/>
              </w:rPr>
              <w:tab/>
            </w:r>
            <w:r>
              <w:rPr>
                <w:noProof/>
                <w:webHidden/>
              </w:rPr>
              <w:fldChar w:fldCharType="begin"/>
            </w:r>
            <w:r w:rsidR="0037387D">
              <w:rPr>
                <w:noProof/>
                <w:webHidden/>
              </w:rPr>
              <w:instrText xml:space="preserve"> PAGEREF _Toc485803370 \h </w:instrText>
            </w:r>
            <w:r>
              <w:rPr>
                <w:noProof/>
                <w:webHidden/>
              </w:rPr>
            </w:r>
            <w:r>
              <w:rPr>
                <w:noProof/>
                <w:webHidden/>
              </w:rPr>
              <w:fldChar w:fldCharType="separate"/>
            </w:r>
            <w:r w:rsidR="0037387D">
              <w:rPr>
                <w:noProof/>
                <w:webHidden/>
              </w:rPr>
              <w:t>5</w:t>
            </w:r>
            <w:r>
              <w:rPr>
                <w:noProof/>
                <w:webHidden/>
              </w:rPr>
              <w:fldChar w:fldCharType="end"/>
            </w:r>
          </w:hyperlink>
        </w:p>
        <w:p w:rsidR="0037387D" w:rsidRDefault="00821226">
          <w:pPr>
            <w:pStyle w:val="TDC1"/>
            <w:tabs>
              <w:tab w:val="right" w:leader="dot" w:pos="8494"/>
            </w:tabs>
            <w:rPr>
              <w:rFonts w:cstheme="minorBidi"/>
              <w:noProof/>
            </w:rPr>
          </w:pPr>
          <w:hyperlink w:anchor="_Toc485803371" w:history="1">
            <w:r w:rsidR="0037387D" w:rsidRPr="003F479D">
              <w:rPr>
                <w:rStyle w:val="Hipervnculo"/>
                <w:rFonts w:ascii="Arial" w:eastAsia="Arial Unicode MS" w:hAnsi="Arial" w:cs="Arial"/>
                <w:noProof/>
              </w:rPr>
              <w:t>Ventajas</w:t>
            </w:r>
            <w:r w:rsidR="0037387D">
              <w:rPr>
                <w:noProof/>
                <w:webHidden/>
              </w:rPr>
              <w:tab/>
            </w:r>
            <w:r>
              <w:rPr>
                <w:noProof/>
                <w:webHidden/>
              </w:rPr>
              <w:fldChar w:fldCharType="begin"/>
            </w:r>
            <w:r w:rsidR="0037387D">
              <w:rPr>
                <w:noProof/>
                <w:webHidden/>
              </w:rPr>
              <w:instrText xml:space="preserve"> PAGEREF _Toc485803371 \h </w:instrText>
            </w:r>
            <w:r>
              <w:rPr>
                <w:noProof/>
                <w:webHidden/>
              </w:rPr>
            </w:r>
            <w:r>
              <w:rPr>
                <w:noProof/>
                <w:webHidden/>
              </w:rPr>
              <w:fldChar w:fldCharType="separate"/>
            </w:r>
            <w:r w:rsidR="0037387D">
              <w:rPr>
                <w:noProof/>
                <w:webHidden/>
              </w:rPr>
              <w:t>5</w:t>
            </w:r>
            <w:r>
              <w:rPr>
                <w:noProof/>
                <w:webHidden/>
              </w:rPr>
              <w:fldChar w:fldCharType="end"/>
            </w:r>
          </w:hyperlink>
        </w:p>
        <w:p w:rsidR="0037387D" w:rsidRDefault="00821226">
          <w:pPr>
            <w:pStyle w:val="TDC1"/>
            <w:tabs>
              <w:tab w:val="right" w:leader="dot" w:pos="8494"/>
            </w:tabs>
            <w:rPr>
              <w:rFonts w:cstheme="minorBidi"/>
              <w:noProof/>
            </w:rPr>
          </w:pPr>
          <w:hyperlink w:anchor="_Toc485803372" w:history="1">
            <w:r w:rsidR="0037387D" w:rsidRPr="003F479D">
              <w:rPr>
                <w:rStyle w:val="Hipervnculo"/>
                <w:rFonts w:ascii="Arial" w:eastAsia="Arial Unicode MS" w:hAnsi="Arial" w:cs="Arial"/>
                <w:noProof/>
              </w:rPr>
              <w:t>Desventajas</w:t>
            </w:r>
            <w:r w:rsidR="0037387D">
              <w:rPr>
                <w:noProof/>
                <w:webHidden/>
              </w:rPr>
              <w:tab/>
            </w:r>
            <w:r>
              <w:rPr>
                <w:noProof/>
                <w:webHidden/>
              </w:rPr>
              <w:fldChar w:fldCharType="begin"/>
            </w:r>
            <w:r w:rsidR="0037387D">
              <w:rPr>
                <w:noProof/>
                <w:webHidden/>
              </w:rPr>
              <w:instrText xml:space="preserve"> PAGEREF _Toc485803372 \h </w:instrText>
            </w:r>
            <w:r>
              <w:rPr>
                <w:noProof/>
                <w:webHidden/>
              </w:rPr>
            </w:r>
            <w:r>
              <w:rPr>
                <w:noProof/>
                <w:webHidden/>
              </w:rPr>
              <w:fldChar w:fldCharType="separate"/>
            </w:r>
            <w:r w:rsidR="0037387D">
              <w:rPr>
                <w:noProof/>
                <w:webHidden/>
              </w:rPr>
              <w:t>6</w:t>
            </w:r>
            <w:r>
              <w:rPr>
                <w:noProof/>
                <w:webHidden/>
              </w:rPr>
              <w:fldChar w:fldCharType="end"/>
            </w:r>
          </w:hyperlink>
        </w:p>
        <w:p w:rsidR="0037387D" w:rsidRDefault="00821226">
          <w:pPr>
            <w:pStyle w:val="TDC1"/>
            <w:tabs>
              <w:tab w:val="right" w:leader="dot" w:pos="8494"/>
            </w:tabs>
            <w:rPr>
              <w:rFonts w:cstheme="minorBidi"/>
              <w:noProof/>
            </w:rPr>
          </w:pPr>
          <w:hyperlink w:anchor="_Toc485803373" w:history="1">
            <w:r w:rsidR="0037387D" w:rsidRPr="003F479D">
              <w:rPr>
                <w:rStyle w:val="Hipervnculo"/>
                <w:rFonts w:ascii="Arial" w:hAnsi="Arial" w:cs="Arial"/>
                <w:noProof/>
              </w:rPr>
              <w:t>Monitores</w:t>
            </w:r>
            <w:r w:rsidR="0037387D">
              <w:rPr>
                <w:noProof/>
                <w:webHidden/>
              </w:rPr>
              <w:tab/>
            </w:r>
            <w:r>
              <w:rPr>
                <w:noProof/>
                <w:webHidden/>
              </w:rPr>
              <w:fldChar w:fldCharType="begin"/>
            </w:r>
            <w:r w:rsidR="0037387D">
              <w:rPr>
                <w:noProof/>
                <w:webHidden/>
              </w:rPr>
              <w:instrText xml:space="preserve"> PAGEREF _Toc485803373 \h </w:instrText>
            </w:r>
            <w:r>
              <w:rPr>
                <w:noProof/>
                <w:webHidden/>
              </w:rPr>
            </w:r>
            <w:r>
              <w:rPr>
                <w:noProof/>
                <w:webHidden/>
              </w:rPr>
              <w:fldChar w:fldCharType="separate"/>
            </w:r>
            <w:r w:rsidR="0037387D">
              <w:rPr>
                <w:noProof/>
                <w:webHidden/>
              </w:rPr>
              <w:t>7</w:t>
            </w:r>
            <w:r>
              <w:rPr>
                <w:noProof/>
                <w:webHidden/>
              </w:rPr>
              <w:fldChar w:fldCharType="end"/>
            </w:r>
          </w:hyperlink>
        </w:p>
        <w:p w:rsidR="0037387D" w:rsidRDefault="00821226">
          <w:pPr>
            <w:pStyle w:val="TDC1"/>
            <w:tabs>
              <w:tab w:val="right" w:leader="dot" w:pos="8494"/>
            </w:tabs>
            <w:rPr>
              <w:rFonts w:cstheme="minorBidi"/>
              <w:noProof/>
            </w:rPr>
          </w:pPr>
          <w:hyperlink w:anchor="_Toc485803374" w:history="1">
            <w:r w:rsidR="0037387D" w:rsidRPr="003F479D">
              <w:rPr>
                <w:rStyle w:val="Hipervnculo"/>
                <w:rFonts w:ascii="Arial" w:hAnsi="Arial" w:cs="Arial"/>
                <w:noProof/>
              </w:rPr>
              <w:t>Cómo funcionan los monitores CRT y LCD</w:t>
            </w:r>
            <w:r w:rsidR="0037387D">
              <w:rPr>
                <w:noProof/>
                <w:webHidden/>
              </w:rPr>
              <w:tab/>
            </w:r>
            <w:r>
              <w:rPr>
                <w:noProof/>
                <w:webHidden/>
              </w:rPr>
              <w:fldChar w:fldCharType="begin"/>
            </w:r>
            <w:r w:rsidR="0037387D">
              <w:rPr>
                <w:noProof/>
                <w:webHidden/>
              </w:rPr>
              <w:instrText xml:space="preserve"> PAGEREF _Toc485803374 \h </w:instrText>
            </w:r>
            <w:r>
              <w:rPr>
                <w:noProof/>
                <w:webHidden/>
              </w:rPr>
            </w:r>
            <w:r>
              <w:rPr>
                <w:noProof/>
                <w:webHidden/>
              </w:rPr>
              <w:fldChar w:fldCharType="separate"/>
            </w:r>
            <w:r w:rsidR="0037387D">
              <w:rPr>
                <w:noProof/>
                <w:webHidden/>
              </w:rPr>
              <w:t>7</w:t>
            </w:r>
            <w:r>
              <w:rPr>
                <w:noProof/>
                <w:webHidden/>
              </w:rPr>
              <w:fldChar w:fldCharType="end"/>
            </w:r>
          </w:hyperlink>
        </w:p>
        <w:p w:rsidR="0037387D" w:rsidRDefault="00821226">
          <w:pPr>
            <w:pStyle w:val="TDC1"/>
            <w:tabs>
              <w:tab w:val="right" w:leader="dot" w:pos="8494"/>
            </w:tabs>
            <w:rPr>
              <w:rFonts w:cstheme="minorBidi"/>
              <w:noProof/>
            </w:rPr>
          </w:pPr>
          <w:hyperlink w:anchor="_Toc485803375" w:history="1">
            <w:r w:rsidR="0037387D" w:rsidRPr="003F479D">
              <w:rPr>
                <w:rStyle w:val="Hipervnculo"/>
                <w:rFonts w:ascii="Arial" w:hAnsi="Arial" w:cs="Arial"/>
                <w:noProof/>
              </w:rPr>
              <w:t>Características:</w:t>
            </w:r>
            <w:r w:rsidR="0037387D">
              <w:rPr>
                <w:noProof/>
                <w:webHidden/>
              </w:rPr>
              <w:tab/>
            </w:r>
            <w:r>
              <w:rPr>
                <w:noProof/>
                <w:webHidden/>
              </w:rPr>
              <w:fldChar w:fldCharType="begin"/>
            </w:r>
            <w:r w:rsidR="0037387D">
              <w:rPr>
                <w:noProof/>
                <w:webHidden/>
              </w:rPr>
              <w:instrText xml:space="preserve"> PAGEREF _Toc485803375 \h </w:instrText>
            </w:r>
            <w:r>
              <w:rPr>
                <w:noProof/>
                <w:webHidden/>
              </w:rPr>
            </w:r>
            <w:r>
              <w:rPr>
                <w:noProof/>
                <w:webHidden/>
              </w:rPr>
              <w:fldChar w:fldCharType="separate"/>
            </w:r>
            <w:r w:rsidR="0037387D">
              <w:rPr>
                <w:noProof/>
                <w:webHidden/>
              </w:rPr>
              <w:t>7</w:t>
            </w:r>
            <w:r>
              <w:rPr>
                <w:noProof/>
                <w:webHidden/>
              </w:rPr>
              <w:fldChar w:fldCharType="end"/>
            </w:r>
          </w:hyperlink>
        </w:p>
        <w:p w:rsidR="0037387D" w:rsidRDefault="00821226">
          <w:pPr>
            <w:pStyle w:val="TDC1"/>
            <w:tabs>
              <w:tab w:val="right" w:leader="dot" w:pos="8494"/>
            </w:tabs>
            <w:rPr>
              <w:rFonts w:cstheme="minorBidi"/>
              <w:noProof/>
            </w:rPr>
          </w:pPr>
          <w:hyperlink w:anchor="_Toc485803376" w:history="1">
            <w:r w:rsidR="0037387D" w:rsidRPr="003F479D">
              <w:rPr>
                <w:rStyle w:val="Hipervnculo"/>
                <w:rFonts w:ascii="Arial" w:hAnsi="Arial" w:cs="Arial"/>
                <w:noProof/>
              </w:rPr>
              <w:t>Por otro lado tenemos los monitores LCD</w:t>
            </w:r>
            <w:r w:rsidR="0037387D">
              <w:rPr>
                <w:noProof/>
                <w:webHidden/>
              </w:rPr>
              <w:tab/>
            </w:r>
            <w:r>
              <w:rPr>
                <w:noProof/>
                <w:webHidden/>
              </w:rPr>
              <w:fldChar w:fldCharType="begin"/>
            </w:r>
            <w:r w:rsidR="0037387D">
              <w:rPr>
                <w:noProof/>
                <w:webHidden/>
              </w:rPr>
              <w:instrText xml:space="preserve"> PAGEREF _Toc485803376 \h </w:instrText>
            </w:r>
            <w:r>
              <w:rPr>
                <w:noProof/>
                <w:webHidden/>
              </w:rPr>
            </w:r>
            <w:r>
              <w:rPr>
                <w:noProof/>
                <w:webHidden/>
              </w:rPr>
              <w:fldChar w:fldCharType="separate"/>
            </w:r>
            <w:r w:rsidR="0037387D">
              <w:rPr>
                <w:noProof/>
                <w:webHidden/>
              </w:rPr>
              <w:t>8</w:t>
            </w:r>
            <w:r>
              <w:rPr>
                <w:noProof/>
                <w:webHidden/>
              </w:rPr>
              <w:fldChar w:fldCharType="end"/>
            </w:r>
          </w:hyperlink>
        </w:p>
        <w:p w:rsidR="0037387D" w:rsidRDefault="00821226">
          <w:pPr>
            <w:pStyle w:val="TDC1"/>
            <w:tabs>
              <w:tab w:val="right" w:leader="dot" w:pos="8494"/>
            </w:tabs>
            <w:rPr>
              <w:rFonts w:cstheme="minorBidi"/>
              <w:noProof/>
            </w:rPr>
          </w:pPr>
          <w:hyperlink w:anchor="_Toc485803377" w:history="1">
            <w:r w:rsidR="0037387D" w:rsidRPr="003F479D">
              <w:rPr>
                <w:rStyle w:val="Hipervnculo"/>
                <w:rFonts w:ascii="Arial" w:hAnsi="Arial" w:cs="Arial"/>
                <w:noProof/>
              </w:rPr>
              <w:t>Características</w:t>
            </w:r>
            <w:r w:rsidR="0037387D">
              <w:rPr>
                <w:noProof/>
                <w:webHidden/>
              </w:rPr>
              <w:tab/>
            </w:r>
            <w:r>
              <w:rPr>
                <w:noProof/>
                <w:webHidden/>
              </w:rPr>
              <w:fldChar w:fldCharType="begin"/>
            </w:r>
            <w:r w:rsidR="0037387D">
              <w:rPr>
                <w:noProof/>
                <w:webHidden/>
              </w:rPr>
              <w:instrText xml:space="preserve"> PAGEREF _Toc485803377 \h </w:instrText>
            </w:r>
            <w:r>
              <w:rPr>
                <w:noProof/>
                <w:webHidden/>
              </w:rPr>
            </w:r>
            <w:r>
              <w:rPr>
                <w:noProof/>
                <w:webHidden/>
              </w:rPr>
              <w:fldChar w:fldCharType="separate"/>
            </w:r>
            <w:r w:rsidR="0037387D">
              <w:rPr>
                <w:noProof/>
                <w:webHidden/>
              </w:rPr>
              <w:t>8</w:t>
            </w:r>
            <w:r>
              <w:rPr>
                <w:noProof/>
                <w:webHidden/>
              </w:rPr>
              <w:fldChar w:fldCharType="end"/>
            </w:r>
          </w:hyperlink>
        </w:p>
        <w:p w:rsidR="0037387D" w:rsidRDefault="00821226">
          <w:pPr>
            <w:pStyle w:val="TDC1"/>
            <w:tabs>
              <w:tab w:val="right" w:leader="dot" w:pos="8494"/>
            </w:tabs>
            <w:rPr>
              <w:rFonts w:cstheme="minorBidi"/>
              <w:noProof/>
            </w:rPr>
          </w:pPr>
          <w:hyperlink w:anchor="_Toc485803378" w:history="1">
            <w:r w:rsidR="0037387D" w:rsidRPr="003F479D">
              <w:rPr>
                <w:rStyle w:val="Hipervnculo"/>
                <w:rFonts w:ascii="Arial" w:hAnsi="Arial" w:cs="Arial"/>
                <w:noProof/>
              </w:rPr>
              <w:t>BIBLIOGRAFIA</w:t>
            </w:r>
            <w:r w:rsidR="0037387D">
              <w:rPr>
                <w:noProof/>
                <w:webHidden/>
              </w:rPr>
              <w:tab/>
            </w:r>
            <w:r>
              <w:rPr>
                <w:noProof/>
                <w:webHidden/>
              </w:rPr>
              <w:fldChar w:fldCharType="begin"/>
            </w:r>
            <w:r w:rsidR="0037387D">
              <w:rPr>
                <w:noProof/>
                <w:webHidden/>
              </w:rPr>
              <w:instrText xml:space="preserve"> PAGEREF _Toc485803378 \h </w:instrText>
            </w:r>
            <w:r>
              <w:rPr>
                <w:noProof/>
                <w:webHidden/>
              </w:rPr>
            </w:r>
            <w:r>
              <w:rPr>
                <w:noProof/>
                <w:webHidden/>
              </w:rPr>
              <w:fldChar w:fldCharType="separate"/>
            </w:r>
            <w:r w:rsidR="0037387D">
              <w:rPr>
                <w:noProof/>
                <w:webHidden/>
              </w:rPr>
              <w:t>9</w:t>
            </w:r>
            <w:r>
              <w:rPr>
                <w:noProof/>
                <w:webHidden/>
              </w:rPr>
              <w:fldChar w:fldCharType="end"/>
            </w:r>
          </w:hyperlink>
        </w:p>
        <w:p w:rsidR="00E35F3E" w:rsidRDefault="00821226">
          <w:r>
            <w:rPr>
              <w:b/>
              <w:bCs/>
            </w:rPr>
            <w:fldChar w:fldCharType="end"/>
          </w:r>
        </w:p>
      </w:sdtContent>
    </w:sdt>
    <w:p w:rsidR="00DC01BD" w:rsidRDefault="00DC01BD" w:rsidP="00DC01BD">
      <w:pPr>
        <w:jc w:val="both"/>
        <w:rPr>
          <w:rFonts w:ascii="Arial" w:hAnsi="Arial" w:cs="Arial"/>
          <w:sz w:val="28"/>
        </w:rPr>
      </w:pPr>
    </w:p>
    <w:p w:rsidR="00DC01BD" w:rsidRDefault="00DC01BD" w:rsidP="00DC01BD">
      <w:pPr>
        <w:jc w:val="both"/>
        <w:rPr>
          <w:rFonts w:ascii="Arial" w:hAnsi="Arial" w:cs="Arial"/>
          <w:sz w:val="28"/>
        </w:rPr>
      </w:pPr>
    </w:p>
    <w:p w:rsidR="00DC01BD" w:rsidRDefault="00DC01BD" w:rsidP="00DC01BD">
      <w:pPr>
        <w:jc w:val="both"/>
        <w:rPr>
          <w:rFonts w:ascii="Arial" w:hAnsi="Arial" w:cs="Arial"/>
          <w:sz w:val="28"/>
        </w:rPr>
      </w:pPr>
    </w:p>
    <w:p w:rsidR="00D56F64" w:rsidRDefault="00FC375B" w:rsidP="00DC01BD">
      <w:pPr>
        <w:jc w:val="both"/>
        <w:rPr>
          <w:rFonts w:ascii="Arial" w:hAnsi="Arial" w:cs="Arial"/>
          <w:sz w:val="28"/>
        </w:rPr>
      </w:pPr>
      <w:r>
        <w:rPr>
          <w:rFonts w:ascii="Arial" w:hAnsi="Arial" w:cs="Arial"/>
          <w:sz w:val="28"/>
        </w:rPr>
        <w:br w:type="page"/>
      </w:r>
    </w:p>
    <w:p w:rsidR="00D56F64" w:rsidRPr="00E35F3E" w:rsidRDefault="00D56F64" w:rsidP="00E35F3E">
      <w:pPr>
        <w:pStyle w:val="Ttulo1"/>
        <w:rPr>
          <w:rFonts w:ascii="Arial" w:hAnsi="Arial" w:cs="Arial"/>
          <w:b w:val="0"/>
          <w:color w:val="000000" w:themeColor="text1"/>
        </w:rPr>
      </w:pPr>
      <w:bookmarkStart w:id="1" w:name="_Toc485803368"/>
      <w:r w:rsidRPr="00E35F3E">
        <w:rPr>
          <w:rFonts w:ascii="Arial" w:hAnsi="Arial" w:cs="Arial"/>
          <w:b w:val="0"/>
          <w:color w:val="000000" w:themeColor="text1"/>
        </w:rPr>
        <w:lastRenderedPageBreak/>
        <w:t>INTRODUCCION</w:t>
      </w:r>
      <w:bookmarkEnd w:id="1"/>
    </w:p>
    <w:p w:rsidR="00D56F64" w:rsidRDefault="00D56F64" w:rsidP="00E30907">
      <w:pPr>
        <w:jc w:val="both"/>
        <w:rPr>
          <w:rFonts w:ascii="Arial" w:hAnsi="Arial" w:cs="Arial"/>
          <w:sz w:val="28"/>
        </w:rPr>
      </w:pPr>
    </w:p>
    <w:p w:rsidR="00D56F64" w:rsidRDefault="00E30907" w:rsidP="00E30907">
      <w:pPr>
        <w:jc w:val="both"/>
        <w:rPr>
          <w:rFonts w:ascii="Arial" w:hAnsi="Arial" w:cs="Arial"/>
          <w:sz w:val="24"/>
          <w:szCs w:val="24"/>
        </w:rPr>
      </w:pPr>
      <w:r w:rsidRPr="00E30907">
        <w:rPr>
          <w:rFonts w:ascii="Arial" w:hAnsi="Arial" w:cs="Arial"/>
          <w:sz w:val="24"/>
          <w:szCs w:val="24"/>
        </w:rPr>
        <w:t>Escáner: es un periféri</w:t>
      </w:r>
      <w:r w:rsidR="00D41E6C">
        <w:rPr>
          <w:rFonts w:ascii="Arial" w:hAnsi="Arial" w:cs="Arial"/>
          <w:sz w:val="24"/>
          <w:szCs w:val="24"/>
        </w:rPr>
        <w:t>co que se utiliza para “copiar”</w:t>
      </w:r>
      <w:r w:rsidRPr="00E30907">
        <w:rPr>
          <w:rFonts w:ascii="Arial" w:hAnsi="Arial" w:cs="Arial"/>
          <w:sz w:val="24"/>
          <w:szCs w:val="24"/>
        </w:rPr>
        <w:t xml:space="preserve">, mediante el uso de la luz, imágenes impresas o documentos a formato digital (a color o a blanco y negro). </w:t>
      </w:r>
    </w:p>
    <w:p w:rsidR="00F0484E" w:rsidRPr="00E30907" w:rsidRDefault="00F0484E" w:rsidP="00E30907">
      <w:pPr>
        <w:jc w:val="both"/>
        <w:rPr>
          <w:rFonts w:ascii="Arial" w:hAnsi="Arial" w:cs="Arial"/>
          <w:sz w:val="24"/>
          <w:szCs w:val="24"/>
        </w:rPr>
      </w:pPr>
    </w:p>
    <w:p w:rsidR="0037387D" w:rsidRDefault="00E30907" w:rsidP="0037387D">
      <w:pPr>
        <w:jc w:val="both"/>
        <w:rPr>
          <w:rFonts w:ascii="Arial" w:hAnsi="Arial" w:cs="Arial"/>
          <w:sz w:val="24"/>
          <w:szCs w:val="24"/>
        </w:rPr>
      </w:pPr>
      <w:r w:rsidRPr="00E30907">
        <w:rPr>
          <w:rFonts w:ascii="Arial" w:hAnsi="Arial" w:cs="Arial"/>
          <w:sz w:val="24"/>
          <w:szCs w:val="24"/>
        </w:rPr>
        <w:t>Monitor: es el principal dispositivo de salida que muestra datos o información al usuario.</w:t>
      </w: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37387D" w:rsidRDefault="0037387D" w:rsidP="0037387D">
      <w:pPr>
        <w:jc w:val="both"/>
        <w:rPr>
          <w:rFonts w:ascii="Arial" w:hAnsi="Arial" w:cs="Arial"/>
          <w:sz w:val="24"/>
          <w:szCs w:val="24"/>
        </w:rPr>
      </w:pPr>
    </w:p>
    <w:p w:rsidR="00FC375B" w:rsidRPr="00EC129F" w:rsidRDefault="00FC375B" w:rsidP="0037387D">
      <w:pPr>
        <w:jc w:val="both"/>
        <w:rPr>
          <w:rFonts w:ascii="Arial" w:eastAsia="Arial Unicode MS" w:hAnsi="Arial" w:cs="Arial"/>
          <w:color w:val="000000" w:themeColor="text1"/>
          <w:sz w:val="28"/>
          <w:szCs w:val="28"/>
        </w:rPr>
      </w:pPr>
      <w:r w:rsidRPr="00EC129F">
        <w:rPr>
          <w:rFonts w:ascii="Arial" w:eastAsia="Arial Unicode MS" w:hAnsi="Arial" w:cs="Arial"/>
          <w:color w:val="000000" w:themeColor="text1"/>
          <w:sz w:val="28"/>
          <w:szCs w:val="28"/>
        </w:rPr>
        <w:lastRenderedPageBreak/>
        <w:t xml:space="preserve">Escáner Plano </w:t>
      </w:r>
    </w:p>
    <w:p w:rsidR="00DC01BD" w:rsidRPr="00E30907" w:rsidRDefault="00DC01BD" w:rsidP="00D56F64">
      <w:pPr>
        <w:rPr>
          <w:rFonts w:ascii="Arial" w:hAnsi="Arial" w:cs="Arial"/>
          <w:sz w:val="28"/>
          <w:szCs w:val="28"/>
        </w:rPr>
      </w:pP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El escáner es un periférico del ordenador que digitaliza una imagen (saca una instantánea) de un documento, fotografía, negativo o diapositiva, y la convierte a un formato digital que puede almacenarse en el ordenador personal.</w:t>
      </w: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 xml:space="preserve">Un escáner plano dispone de una superficie plana de vidrio sobre la que se sitúa el documento que se desea escanear y bajo la cual hay un brazo móvil con una fuente de luz y un </w:t>
      </w:r>
      <w:proofErr w:type="spellStart"/>
      <w:r w:rsidRPr="00FC375B">
        <w:rPr>
          <w:rFonts w:ascii="Arial" w:eastAsia="Arial Unicode MS" w:hAnsi="Arial" w:cs="Arial"/>
          <w:sz w:val="24"/>
          <w:szCs w:val="24"/>
        </w:rPr>
        <w:t>fotosensor</w:t>
      </w:r>
      <w:proofErr w:type="spellEnd"/>
      <w:r w:rsidRPr="00FC375B">
        <w:rPr>
          <w:rFonts w:ascii="Arial" w:eastAsia="Arial Unicode MS" w:hAnsi="Arial" w:cs="Arial"/>
          <w:sz w:val="24"/>
          <w:szCs w:val="24"/>
        </w:rPr>
        <w:t xml:space="preserve"> que se desplaza a lo largo del área de captura.</w:t>
      </w: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El brazo se desplaza y la fuente de luz baña la cara interna del documento mientras el sensor recoge los rayos reflejados que son enviados al software de conversión analógico/digital para su transformación en una imagen de mapa de bits, creada mediante la información de color recogida para cada píxel.</w:t>
      </w:r>
    </w:p>
    <w:p w:rsid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 xml:space="preserve">Los escáneres planos están indicados para digitalizar objetos opacos planos (como fotografías, documentos o ilustraciones) cuando no se precisa ni una alta resolución ni una gran calidad. Pueden trabajar en escala de grises (256 tonos) y a color (24 y 32 bits) y por lo general tienen un área de lectura de dimensiones 22 x 28 cm. (para A4), aunque también los hay para A3. La resolución real de escaneado oscila de entre 300 y 2400 </w:t>
      </w:r>
      <w:proofErr w:type="spellStart"/>
      <w:r w:rsidRPr="00FC375B">
        <w:rPr>
          <w:rFonts w:ascii="Arial" w:eastAsia="Arial Unicode MS" w:hAnsi="Arial" w:cs="Arial"/>
          <w:sz w:val="24"/>
          <w:szCs w:val="24"/>
        </w:rPr>
        <w:t>ppp</w:t>
      </w:r>
      <w:proofErr w:type="spellEnd"/>
      <w:r w:rsidRPr="00FC375B">
        <w:rPr>
          <w:rFonts w:ascii="Arial" w:eastAsia="Arial Unicode MS" w:hAnsi="Arial" w:cs="Arial"/>
          <w:sz w:val="24"/>
          <w:szCs w:val="24"/>
        </w:rPr>
        <w:t>. Algunos modelos traen adaptadores o soportes para escanear transparencias, diapositivas o negativos.</w:t>
      </w:r>
    </w:p>
    <w:p w:rsidR="00E30907" w:rsidRPr="00FC375B" w:rsidRDefault="00E30907" w:rsidP="00FC375B">
      <w:pPr>
        <w:jc w:val="both"/>
        <w:rPr>
          <w:rFonts w:ascii="Arial" w:eastAsia="Arial Unicode MS" w:hAnsi="Arial" w:cs="Arial"/>
          <w:sz w:val="24"/>
          <w:szCs w:val="24"/>
        </w:rPr>
      </w:pPr>
    </w:p>
    <w:p w:rsidR="00FC375B" w:rsidRPr="001F0AE7" w:rsidRDefault="00DC01BD" w:rsidP="00E35F3E">
      <w:pPr>
        <w:pStyle w:val="Ttulo1"/>
        <w:rPr>
          <w:rFonts w:ascii="Arial" w:eastAsia="Arial Unicode MS" w:hAnsi="Arial" w:cs="Arial"/>
          <w:b w:val="0"/>
        </w:rPr>
      </w:pPr>
      <w:r w:rsidRPr="001F0AE7">
        <w:rPr>
          <w:rFonts w:ascii="Arial" w:eastAsia="Arial Unicode MS" w:hAnsi="Arial" w:cs="Arial"/>
          <w:b w:val="0"/>
          <w:noProof/>
          <w:color w:val="000000" w:themeColor="text1"/>
          <w:sz w:val="24"/>
          <w:szCs w:val="24"/>
          <w:lang w:val="es-ES" w:eastAsia="es-ES"/>
        </w:rPr>
        <w:drawing>
          <wp:anchor distT="0" distB="0" distL="114300" distR="114300" simplePos="0" relativeHeight="251655680" behindDoc="0" locked="0" layoutInCell="1" allowOverlap="1">
            <wp:simplePos x="0" y="0"/>
            <wp:positionH relativeFrom="margin">
              <wp:posOffset>2985046</wp:posOffset>
            </wp:positionH>
            <wp:positionV relativeFrom="paragraph">
              <wp:posOffset>17411</wp:posOffset>
            </wp:positionV>
            <wp:extent cx="2430145" cy="2389505"/>
            <wp:effectExtent l="0" t="0" r="8255" b="0"/>
            <wp:wrapThrough wrapText="bothSides">
              <wp:wrapPolygon edited="0">
                <wp:start x="0" y="0"/>
                <wp:lineTo x="0" y="21353"/>
                <wp:lineTo x="21504" y="21353"/>
                <wp:lineTo x="2150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0145" cy="2389505"/>
                    </a:xfrm>
                    <a:prstGeom prst="rect">
                      <a:avLst/>
                    </a:prstGeom>
                  </pic:spPr>
                </pic:pic>
              </a:graphicData>
            </a:graphic>
          </wp:anchor>
        </w:drawing>
      </w:r>
      <w:bookmarkStart w:id="2" w:name="_Toc485803369"/>
      <w:r w:rsidR="00FC375B" w:rsidRPr="001F0AE7">
        <w:rPr>
          <w:rFonts w:ascii="Arial" w:eastAsia="Arial Unicode MS" w:hAnsi="Arial" w:cs="Arial"/>
          <w:b w:val="0"/>
          <w:color w:val="000000" w:themeColor="text1"/>
        </w:rPr>
        <w:t>Partes Internas de un Escáner y su Función</w:t>
      </w:r>
      <w:bookmarkEnd w:id="2"/>
    </w:p>
    <w:p w:rsidR="00E30907" w:rsidRPr="00E30907" w:rsidRDefault="00E30907" w:rsidP="00FC375B">
      <w:pPr>
        <w:jc w:val="both"/>
        <w:rPr>
          <w:rFonts w:ascii="Arial" w:eastAsia="Arial Unicode MS" w:hAnsi="Arial" w:cs="Arial"/>
          <w:sz w:val="28"/>
          <w:szCs w:val="28"/>
        </w:rPr>
      </w:pP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•Original opaco: Es el encargado de captar la imagen que refleja el original.</w:t>
      </w: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 Plataforma original: En el escáner rotante, suele ser un cilindro que sólo soporta originales flexibles, sean opacos o transparentes. En el escáner plano, suele ser un cristal que soporta originales rígidos o flexibles, bien sean opacos o transparentes.</w:t>
      </w: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lastRenderedPageBreak/>
        <w:t>•La fuente luminosa: Depende de si el escáner es plano o rotante. En el escáner plano la fuente de luz suele ser Halógena o Fluorescente, mientras que en el escáner rotante la luz es de Xenón o Tungsteno.</w:t>
      </w: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•Los espejos: Son elementos de alta precisión, y que colocados en ángulos de 45º, transmiten las radiaciones (luz) desde el original hasta el objetivo.</w:t>
      </w: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 xml:space="preserve">•Los filtros: Son los elementos que descartan o filtran las luces del original en valores de color RVA (rojo, verde y azul) o CMAN (cian, magenta, amarillo y negro), dependiendo del tipo de tecnología utilizada. </w:t>
      </w: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•El conversor de señales de A/D: Es el elemento que convierte la señal analógica en digital (A/D), mediante un proceso que se denomina muestreo de la imagen.</w:t>
      </w:r>
    </w:p>
    <w:p w:rsid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•Los sensores: Convierten los diferentes niveles de luminosidad en voltajes analógicos.</w:t>
      </w:r>
    </w:p>
    <w:p w:rsidR="00E30907" w:rsidRPr="00FC375B" w:rsidRDefault="00E30907" w:rsidP="00FC375B">
      <w:pPr>
        <w:jc w:val="both"/>
        <w:rPr>
          <w:rFonts w:ascii="Arial" w:eastAsia="Arial Unicode MS" w:hAnsi="Arial" w:cs="Arial"/>
          <w:sz w:val="24"/>
          <w:szCs w:val="24"/>
        </w:rPr>
      </w:pPr>
    </w:p>
    <w:p w:rsidR="00FC375B" w:rsidRPr="001F0AE7" w:rsidRDefault="00FC375B" w:rsidP="00E35F3E">
      <w:pPr>
        <w:pStyle w:val="Ttulo1"/>
        <w:rPr>
          <w:rFonts w:ascii="Arial" w:eastAsia="Arial Unicode MS" w:hAnsi="Arial" w:cs="Arial"/>
          <w:b w:val="0"/>
          <w:color w:val="000000" w:themeColor="text1"/>
        </w:rPr>
      </w:pPr>
      <w:bookmarkStart w:id="3" w:name="_Toc485803370"/>
      <w:r w:rsidRPr="001F0AE7">
        <w:rPr>
          <w:rFonts w:ascii="Arial" w:eastAsia="Arial Unicode MS" w:hAnsi="Arial" w:cs="Arial"/>
          <w:b w:val="0"/>
          <w:color w:val="000000" w:themeColor="text1"/>
        </w:rPr>
        <w:t>Partes Externas de un Escáner y su Función</w:t>
      </w:r>
      <w:bookmarkEnd w:id="3"/>
    </w:p>
    <w:p w:rsidR="00E30907" w:rsidRPr="00E30907" w:rsidRDefault="00E30907" w:rsidP="00FC375B">
      <w:pPr>
        <w:jc w:val="both"/>
        <w:rPr>
          <w:rFonts w:ascii="Arial" w:eastAsia="Arial Unicode MS" w:hAnsi="Arial" w:cs="Arial"/>
          <w:sz w:val="28"/>
          <w:szCs w:val="28"/>
        </w:rPr>
      </w:pP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•Tapa: reduce la cantidad de luz que se filtra del exterior y permite que la hoja no se doble durante el escaneo.</w:t>
      </w: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noProof/>
          <w:sz w:val="24"/>
          <w:szCs w:val="24"/>
          <w:lang w:val="es-ES" w:eastAsia="es-ES"/>
        </w:rPr>
        <w:drawing>
          <wp:anchor distT="0" distB="0" distL="114300" distR="114300" simplePos="0" relativeHeight="251645440" behindDoc="0" locked="0" layoutInCell="1" allowOverlap="1">
            <wp:simplePos x="0" y="0"/>
            <wp:positionH relativeFrom="column">
              <wp:posOffset>3473356</wp:posOffset>
            </wp:positionH>
            <wp:positionV relativeFrom="paragraph">
              <wp:posOffset>11103</wp:posOffset>
            </wp:positionV>
            <wp:extent cx="2011045" cy="1709420"/>
            <wp:effectExtent l="0" t="0" r="8255" b="5080"/>
            <wp:wrapThrough wrapText="bothSides">
              <wp:wrapPolygon edited="0">
                <wp:start x="0" y="0"/>
                <wp:lineTo x="0" y="21423"/>
                <wp:lineTo x="21484" y="21423"/>
                <wp:lineTo x="2148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11045" cy="1709420"/>
                    </a:xfrm>
                    <a:prstGeom prst="rect">
                      <a:avLst/>
                    </a:prstGeom>
                  </pic:spPr>
                </pic:pic>
              </a:graphicData>
            </a:graphic>
          </wp:anchor>
        </w:drawing>
      </w:r>
      <w:r w:rsidRPr="00FC375B">
        <w:rPr>
          <w:rFonts w:ascii="Arial" w:eastAsia="Arial Unicode MS" w:hAnsi="Arial" w:cs="Arial"/>
          <w:sz w:val="24"/>
          <w:szCs w:val="24"/>
        </w:rPr>
        <w:t>•Panel de botones: controla las funciones del escáner.</w:t>
      </w: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 xml:space="preserve">•Cama de cristal: también llamada </w:t>
      </w:r>
      <w:proofErr w:type="spellStart"/>
      <w:r w:rsidRPr="00FC375B">
        <w:rPr>
          <w:rFonts w:ascii="Arial" w:eastAsia="Arial Unicode MS" w:hAnsi="Arial" w:cs="Arial"/>
          <w:sz w:val="24"/>
          <w:szCs w:val="24"/>
        </w:rPr>
        <w:t>FlatBedes</w:t>
      </w:r>
      <w:proofErr w:type="spellEnd"/>
      <w:r w:rsidRPr="00FC375B">
        <w:rPr>
          <w:rFonts w:ascii="Arial" w:eastAsia="Arial Unicode MS" w:hAnsi="Arial" w:cs="Arial"/>
          <w:sz w:val="24"/>
          <w:szCs w:val="24"/>
        </w:rPr>
        <w:t xml:space="preserve"> una placa asignada para colocar la hoja y ser reflejada por una lámpara interna.</w:t>
      </w: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•Cubierta: protege los circuitos internos y da estética al escáner.</w:t>
      </w:r>
      <w:r w:rsidRPr="00FC375B">
        <w:rPr>
          <w:rFonts w:ascii="Arial" w:eastAsia="Arial Unicode MS" w:hAnsi="Arial" w:cs="Arial"/>
          <w:noProof/>
          <w:sz w:val="24"/>
          <w:szCs w:val="24"/>
          <w:lang w:eastAsia="es-ES"/>
        </w:rPr>
        <w:t xml:space="preserve"> </w:t>
      </w:r>
    </w:p>
    <w:p w:rsidR="00FC375B" w:rsidRP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•Puerto: permite la conexión con la computadora, para enviar las señales de la imagen digitalizada.</w:t>
      </w:r>
      <w:r w:rsidRPr="00FC375B">
        <w:rPr>
          <w:rFonts w:ascii="Arial" w:eastAsia="Arial Unicode MS" w:hAnsi="Arial" w:cs="Arial"/>
          <w:noProof/>
          <w:sz w:val="24"/>
          <w:szCs w:val="24"/>
          <w:lang w:eastAsia="es-ES"/>
        </w:rPr>
        <w:t xml:space="preserve"> </w:t>
      </w:r>
    </w:p>
    <w:p w:rsid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•Cable de alimentación: suministra de electricidad al escáner.</w:t>
      </w:r>
    </w:p>
    <w:p w:rsidR="00E30907" w:rsidRDefault="00E30907" w:rsidP="00FC375B">
      <w:pPr>
        <w:jc w:val="both"/>
        <w:rPr>
          <w:rFonts w:ascii="Arial" w:eastAsia="Arial Unicode MS" w:hAnsi="Arial" w:cs="Arial"/>
          <w:sz w:val="24"/>
          <w:szCs w:val="24"/>
        </w:rPr>
      </w:pPr>
    </w:p>
    <w:p w:rsidR="00D41E6C" w:rsidRPr="00FC375B" w:rsidRDefault="00D41E6C" w:rsidP="00FC375B">
      <w:pPr>
        <w:jc w:val="both"/>
        <w:rPr>
          <w:rFonts w:ascii="Arial" w:eastAsia="Arial Unicode MS" w:hAnsi="Arial" w:cs="Arial"/>
          <w:sz w:val="24"/>
          <w:szCs w:val="24"/>
        </w:rPr>
      </w:pPr>
    </w:p>
    <w:p w:rsidR="00E30907" w:rsidRPr="001F0AE7" w:rsidRDefault="00FC375B" w:rsidP="001F0AE7">
      <w:pPr>
        <w:pStyle w:val="Ttulo1"/>
        <w:rPr>
          <w:rFonts w:ascii="Arial" w:eastAsia="Arial Unicode MS" w:hAnsi="Arial" w:cs="Arial"/>
          <w:b w:val="0"/>
          <w:color w:val="000000" w:themeColor="text1"/>
        </w:rPr>
      </w:pPr>
      <w:bookmarkStart w:id="4" w:name="_Toc485803371"/>
      <w:r w:rsidRPr="001F0AE7">
        <w:rPr>
          <w:rFonts w:ascii="Arial" w:eastAsia="Arial Unicode MS" w:hAnsi="Arial" w:cs="Arial"/>
          <w:b w:val="0"/>
          <w:color w:val="000000" w:themeColor="text1"/>
        </w:rPr>
        <w:lastRenderedPageBreak/>
        <w:t>Ventajas</w:t>
      </w:r>
      <w:bookmarkEnd w:id="4"/>
    </w:p>
    <w:p w:rsidR="001F0AE7" w:rsidRPr="00E30907" w:rsidRDefault="001F0AE7" w:rsidP="00FC375B">
      <w:pPr>
        <w:jc w:val="both"/>
        <w:rPr>
          <w:rFonts w:ascii="Arial" w:eastAsia="Arial Unicode MS" w:hAnsi="Arial" w:cs="Arial"/>
          <w:sz w:val="28"/>
          <w:szCs w:val="28"/>
        </w:rPr>
      </w:pPr>
    </w:p>
    <w:p w:rsidR="00FC375B"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Son los más usados en el ámbito doméstico por su buena relación calidad/precio. Son rápidos y fáciles de manejar, y producen imágenes de calidad aceptable.</w:t>
      </w:r>
    </w:p>
    <w:p w:rsidR="00E30907" w:rsidRPr="00FC375B" w:rsidRDefault="00E30907" w:rsidP="00FC375B">
      <w:pPr>
        <w:jc w:val="both"/>
        <w:rPr>
          <w:rFonts w:ascii="Arial" w:eastAsia="Arial Unicode MS" w:hAnsi="Arial" w:cs="Arial"/>
          <w:sz w:val="24"/>
          <w:szCs w:val="24"/>
        </w:rPr>
      </w:pPr>
    </w:p>
    <w:p w:rsidR="00FC375B" w:rsidRPr="001F0AE7" w:rsidRDefault="00FC375B" w:rsidP="00E35F3E">
      <w:pPr>
        <w:pStyle w:val="Ttulo1"/>
        <w:rPr>
          <w:rFonts w:ascii="Arial" w:eastAsia="Arial Unicode MS" w:hAnsi="Arial" w:cs="Arial"/>
          <w:b w:val="0"/>
          <w:color w:val="000000" w:themeColor="text1"/>
        </w:rPr>
      </w:pPr>
      <w:bookmarkStart w:id="5" w:name="_Toc485803372"/>
      <w:r w:rsidRPr="001F0AE7">
        <w:rPr>
          <w:rFonts w:ascii="Arial" w:eastAsia="Arial Unicode MS" w:hAnsi="Arial" w:cs="Arial"/>
          <w:b w:val="0"/>
          <w:color w:val="000000" w:themeColor="text1"/>
        </w:rPr>
        <w:t>Desventajas</w:t>
      </w:r>
      <w:bookmarkEnd w:id="5"/>
    </w:p>
    <w:p w:rsidR="001F0AE7" w:rsidRPr="00FC375B" w:rsidRDefault="001F0AE7" w:rsidP="00FC375B">
      <w:pPr>
        <w:jc w:val="both"/>
        <w:rPr>
          <w:rFonts w:ascii="Arial" w:eastAsia="Arial Unicode MS" w:hAnsi="Arial" w:cs="Arial"/>
          <w:sz w:val="24"/>
          <w:szCs w:val="24"/>
        </w:rPr>
      </w:pPr>
    </w:p>
    <w:p w:rsidR="00B52DF7" w:rsidRDefault="00FC375B" w:rsidP="00FC375B">
      <w:pPr>
        <w:jc w:val="both"/>
        <w:rPr>
          <w:rFonts w:ascii="Arial" w:eastAsia="Arial Unicode MS" w:hAnsi="Arial" w:cs="Arial"/>
          <w:sz w:val="24"/>
          <w:szCs w:val="24"/>
        </w:rPr>
      </w:pPr>
      <w:r w:rsidRPr="00FC375B">
        <w:rPr>
          <w:rFonts w:ascii="Arial" w:eastAsia="Arial Unicode MS" w:hAnsi="Arial" w:cs="Arial"/>
          <w:sz w:val="24"/>
          <w:szCs w:val="24"/>
        </w:rPr>
        <w:t>Su tamaño, aún considerable, y la limitación del tamaño de los documentos que se pueden escanear, siendo el formato más común el DIN-A4, aunque existen modelos para A3 o incluso mayores pero a precios superiores.</w:t>
      </w:r>
    </w:p>
    <w:p w:rsidR="00E30907" w:rsidRDefault="00E30907" w:rsidP="00FC375B">
      <w:pPr>
        <w:jc w:val="both"/>
        <w:rPr>
          <w:rFonts w:ascii="Arial" w:eastAsia="Arial Unicode MS" w:hAnsi="Arial" w:cs="Arial"/>
          <w:sz w:val="24"/>
          <w:szCs w:val="24"/>
        </w:rPr>
      </w:pPr>
      <w:r>
        <w:rPr>
          <w:rFonts w:ascii="Arial" w:eastAsia="Arial Unicode MS" w:hAnsi="Arial" w:cs="Arial"/>
          <w:sz w:val="24"/>
          <w:szCs w:val="24"/>
        </w:rPr>
        <w:br w:type="page"/>
      </w:r>
    </w:p>
    <w:p w:rsidR="00F0484E" w:rsidRPr="001F0AE7" w:rsidRDefault="00F0484E" w:rsidP="001F0AE7">
      <w:pPr>
        <w:pStyle w:val="Ttulo1"/>
        <w:rPr>
          <w:rFonts w:ascii="Arial" w:hAnsi="Arial" w:cs="Arial"/>
          <w:b w:val="0"/>
          <w:color w:val="000000" w:themeColor="text1"/>
        </w:rPr>
      </w:pPr>
      <w:bookmarkStart w:id="6" w:name="_Toc485803373"/>
      <w:r w:rsidRPr="001F0AE7">
        <w:rPr>
          <w:rFonts w:ascii="Arial" w:hAnsi="Arial" w:cs="Arial"/>
          <w:b w:val="0"/>
          <w:color w:val="000000" w:themeColor="text1"/>
        </w:rPr>
        <w:lastRenderedPageBreak/>
        <w:t>Monitores</w:t>
      </w:r>
      <w:bookmarkEnd w:id="6"/>
      <w:r w:rsidRPr="001F0AE7">
        <w:rPr>
          <w:rFonts w:ascii="Arial" w:hAnsi="Arial" w:cs="Arial"/>
          <w:b w:val="0"/>
          <w:color w:val="000000" w:themeColor="text1"/>
        </w:rPr>
        <w:t xml:space="preserve"> </w:t>
      </w:r>
    </w:p>
    <w:p w:rsidR="00F0484E" w:rsidRPr="001F0AE7" w:rsidRDefault="00F0484E" w:rsidP="00E35F3E">
      <w:pPr>
        <w:pStyle w:val="Ttulo1"/>
        <w:rPr>
          <w:rFonts w:ascii="Arial" w:hAnsi="Arial" w:cs="Arial"/>
          <w:b w:val="0"/>
          <w:color w:val="000000" w:themeColor="text1"/>
        </w:rPr>
      </w:pPr>
      <w:bookmarkStart w:id="7" w:name="_Toc485803374"/>
      <w:r w:rsidRPr="001F0AE7">
        <w:rPr>
          <w:rFonts w:ascii="Arial" w:hAnsi="Arial" w:cs="Arial"/>
          <w:b w:val="0"/>
          <w:color w:val="000000" w:themeColor="text1"/>
        </w:rPr>
        <w:t>Cómo funcionan los monitores CRT y LCD</w:t>
      </w:r>
      <w:bookmarkEnd w:id="7"/>
      <w:r w:rsidRPr="001F0AE7">
        <w:rPr>
          <w:rFonts w:ascii="Arial" w:hAnsi="Arial" w:cs="Arial"/>
          <w:b w:val="0"/>
          <w:color w:val="000000" w:themeColor="text1"/>
        </w:rPr>
        <w:t xml:space="preserve"> </w:t>
      </w:r>
    </w:p>
    <w:p w:rsidR="00F0484E" w:rsidRPr="00F0484E" w:rsidRDefault="00F0484E" w:rsidP="00F0484E">
      <w:pPr>
        <w:jc w:val="both"/>
        <w:rPr>
          <w:rFonts w:ascii="Arial" w:hAnsi="Arial" w:cs="Arial"/>
          <w:sz w:val="28"/>
          <w:szCs w:val="28"/>
        </w:rPr>
      </w:pPr>
    </w:p>
    <w:p w:rsidR="00F0484E" w:rsidRDefault="00F0484E" w:rsidP="00F0484E">
      <w:pPr>
        <w:jc w:val="both"/>
        <w:rPr>
          <w:rFonts w:ascii="Arial" w:hAnsi="Arial" w:cs="Arial"/>
          <w:sz w:val="24"/>
        </w:rPr>
      </w:pPr>
      <w:r w:rsidRPr="005E0EDA">
        <w:rPr>
          <w:rFonts w:ascii="Arial" w:hAnsi="Arial" w:cs="Arial"/>
          <w:sz w:val="24"/>
        </w:rPr>
        <w:t>Los monitores CRT (</w:t>
      </w:r>
      <w:proofErr w:type="spellStart"/>
      <w:r w:rsidRPr="005E0EDA">
        <w:rPr>
          <w:rFonts w:ascii="Arial" w:hAnsi="Arial" w:cs="Arial"/>
          <w:sz w:val="24"/>
        </w:rPr>
        <w:t>Cathode</w:t>
      </w:r>
      <w:proofErr w:type="spellEnd"/>
      <w:r w:rsidRPr="005E0EDA">
        <w:rPr>
          <w:rFonts w:ascii="Arial" w:hAnsi="Arial" w:cs="Arial"/>
          <w:sz w:val="24"/>
        </w:rPr>
        <w:t xml:space="preserve"> </w:t>
      </w:r>
      <w:proofErr w:type="spellStart"/>
      <w:r w:rsidRPr="005E0EDA">
        <w:rPr>
          <w:rFonts w:ascii="Arial" w:hAnsi="Arial" w:cs="Arial"/>
          <w:sz w:val="24"/>
        </w:rPr>
        <w:t>Ray</w:t>
      </w:r>
      <w:proofErr w:type="spellEnd"/>
      <w:r w:rsidRPr="005E0EDA">
        <w:rPr>
          <w:rFonts w:ascii="Arial" w:hAnsi="Arial" w:cs="Arial"/>
          <w:sz w:val="24"/>
        </w:rPr>
        <w:t xml:space="preserve"> </w:t>
      </w:r>
      <w:proofErr w:type="spellStart"/>
      <w:r w:rsidRPr="005E0EDA">
        <w:rPr>
          <w:rFonts w:ascii="Arial" w:hAnsi="Arial" w:cs="Arial"/>
          <w:sz w:val="24"/>
        </w:rPr>
        <w:t>Tube</w:t>
      </w:r>
      <w:proofErr w:type="spellEnd"/>
      <w:r w:rsidRPr="005E0EDA">
        <w:rPr>
          <w:rFonts w:ascii="Arial" w:hAnsi="Arial" w:cs="Arial"/>
          <w:sz w:val="24"/>
        </w:rPr>
        <w:t xml:space="preserve">) </w:t>
      </w:r>
      <w:r>
        <w:rPr>
          <w:rFonts w:ascii="Arial" w:hAnsi="Arial" w:cs="Arial"/>
          <w:sz w:val="24"/>
        </w:rPr>
        <w:t xml:space="preserve">usan un haz de electrones que es disparado hacía la pantalla, que está recubierta con un material de fósforo, dicho haz se encuentra en la base de un tubo envasado al vacío. Los impactos de los electrones causan un brillo de color rojo, verde y azul sobre miles de puntos llamadas pixeles. Cada uno de estos miles de impactos </w:t>
      </w:r>
      <w:proofErr w:type="gramStart"/>
      <w:r>
        <w:rPr>
          <w:rFonts w:ascii="Arial" w:hAnsi="Arial" w:cs="Arial"/>
          <w:sz w:val="24"/>
        </w:rPr>
        <w:t>forman</w:t>
      </w:r>
      <w:proofErr w:type="gramEnd"/>
      <w:r>
        <w:rPr>
          <w:rFonts w:ascii="Arial" w:hAnsi="Arial" w:cs="Arial"/>
          <w:sz w:val="24"/>
        </w:rPr>
        <w:t xml:space="preserve"> una mezcla de los colores nombrados y según la intensidad o fuerza de cada impacto, hace que brille más o menos un color u otro produciendo cantidad de colores que posteriormente forman la imagen.</w:t>
      </w:r>
    </w:p>
    <w:p w:rsidR="00F0484E" w:rsidRPr="001F0AE7" w:rsidRDefault="00F0484E" w:rsidP="00E35F3E">
      <w:pPr>
        <w:pStyle w:val="Ttulo1"/>
        <w:rPr>
          <w:rFonts w:ascii="Arial" w:hAnsi="Arial" w:cs="Arial"/>
          <w:b w:val="0"/>
          <w:color w:val="000000" w:themeColor="text1"/>
        </w:rPr>
      </w:pPr>
      <w:bookmarkStart w:id="8" w:name="_Toc485803375"/>
      <w:r w:rsidRPr="001F0AE7">
        <w:rPr>
          <w:rFonts w:ascii="Arial" w:hAnsi="Arial" w:cs="Arial"/>
          <w:b w:val="0"/>
          <w:color w:val="000000" w:themeColor="text1"/>
        </w:rPr>
        <w:t>Características:</w:t>
      </w:r>
      <w:bookmarkEnd w:id="8"/>
      <w:r w:rsidRPr="001F0AE7">
        <w:rPr>
          <w:rFonts w:ascii="Arial" w:hAnsi="Arial" w:cs="Arial"/>
          <w:b w:val="0"/>
          <w:color w:val="000000" w:themeColor="text1"/>
        </w:rPr>
        <w:t xml:space="preserve"> </w:t>
      </w:r>
    </w:p>
    <w:p w:rsidR="00F0484E" w:rsidRPr="00F0484E" w:rsidRDefault="00F0484E" w:rsidP="00F0484E">
      <w:pPr>
        <w:jc w:val="both"/>
        <w:rPr>
          <w:rFonts w:ascii="Arial" w:hAnsi="Arial" w:cs="Arial"/>
          <w:sz w:val="28"/>
          <w:szCs w:val="28"/>
        </w:rPr>
      </w:pPr>
    </w:p>
    <w:p w:rsidR="00F0484E" w:rsidRDefault="00F0484E" w:rsidP="00F0484E">
      <w:pPr>
        <w:pStyle w:val="Prrafodelista"/>
        <w:numPr>
          <w:ilvl w:val="0"/>
          <w:numId w:val="1"/>
        </w:numPr>
        <w:spacing w:after="160"/>
        <w:contextualSpacing/>
        <w:jc w:val="both"/>
        <w:rPr>
          <w:rFonts w:ascii="Arial" w:hAnsi="Arial" w:cs="Arial"/>
        </w:rPr>
      </w:pPr>
      <w:r>
        <w:rPr>
          <w:rFonts w:ascii="Arial" w:hAnsi="Arial" w:cs="Arial"/>
        </w:rPr>
        <w:t>T</w:t>
      </w:r>
      <w:r w:rsidRPr="005E0EDA">
        <w:rPr>
          <w:rFonts w:ascii="Arial" w:hAnsi="Arial" w:cs="Arial"/>
        </w:rPr>
        <w:t>ienen un nivel de brillo</w:t>
      </w:r>
      <w:r>
        <w:rPr>
          <w:rFonts w:ascii="Arial" w:hAnsi="Arial" w:cs="Arial"/>
        </w:rPr>
        <w:t xml:space="preserve">, </w:t>
      </w:r>
      <w:r w:rsidRPr="005E0EDA">
        <w:rPr>
          <w:rFonts w:ascii="Arial" w:hAnsi="Arial" w:cs="Arial"/>
        </w:rPr>
        <w:t>luminancia</w:t>
      </w:r>
      <w:r>
        <w:rPr>
          <w:rFonts w:ascii="Arial" w:hAnsi="Arial" w:cs="Arial"/>
        </w:rPr>
        <w:t xml:space="preserve"> o </w:t>
      </w:r>
      <w:r w:rsidRPr="005E0EDA">
        <w:rPr>
          <w:rFonts w:ascii="Arial" w:hAnsi="Arial" w:cs="Arial"/>
        </w:rPr>
        <w:t xml:space="preserve">candelas de 100 </w:t>
      </w:r>
      <w:proofErr w:type="spellStart"/>
      <w:r w:rsidRPr="005E0EDA">
        <w:rPr>
          <w:rFonts w:ascii="Arial" w:hAnsi="Arial" w:cs="Arial"/>
        </w:rPr>
        <w:t>nits</w:t>
      </w:r>
      <w:proofErr w:type="spellEnd"/>
      <w:r w:rsidRPr="005E0EDA">
        <w:rPr>
          <w:rFonts w:ascii="Arial" w:hAnsi="Arial" w:cs="Arial"/>
        </w:rPr>
        <w:t xml:space="preserve"> (</w:t>
      </w:r>
      <w:proofErr w:type="spellStart"/>
      <w:r w:rsidRPr="005E0EDA">
        <w:rPr>
          <w:rFonts w:ascii="Arial" w:hAnsi="Arial" w:cs="Arial"/>
        </w:rPr>
        <w:t>cd</w:t>
      </w:r>
      <w:proofErr w:type="spellEnd"/>
      <w:r w:rsidRPr="005E0EDA">
        <w:rPr>
          <w:rFonts w:ascii="Arial" w:hAnsi="Arial" w:cs="Arial"/>
        </w:rPr>
        <w:t>/m2)</w:t>
      </w:r>
      <w:r>
        <w:rPr>
          <w:rFonts w:ascii="Arial" w:hAnsi="Arial" w:cs="Arial"/>
        </w:rPr>
        <w:t xml:space="preserve">, </w:t>
      </w:r>
      <w:r w:rsidRPr="005E0EDA">
        <w:rPr>
          <w:rFonts w:ascii="Arial" w:hAnsi="Arial" w:cs="Arial"/>
        </w:rPr>
        <w:t>se añade corriente al haz de luz, así este aumenta de tamaño, lo que afecta la resolución que se obtiene y hasta puede provocar desenfoque.</w:t>
      </w:r>
    </w:p>
    <w:p w:rsidR="00F0484E" w:rsidRDefault="00F0484E" w:rsidP="00F0484E">
      <w:pPr>
        <w:pStyle w:val="Prrafodelista"/>
        <w:numPr>
          <w:ilvl w:val="0"/>
          <w:numId w:val="1"/>
        </w:numPr>
        <w:spacing w:after="160"/>
        <w:contextualSpacing/>
        <w:jc w:val="both"/>
        <w:rPr>
          <w:rFonts w:ascii="Arial" w:hAnsi="Arial" w:cs="Arial"/>
        </w:rPr>
      </w:pPr>
      <w:r>
        <w:rPr>
          <w:noProof/>
          <w:lang w:val="es-ES" w:eastAsia="es-ES"/>
        </w:rPr>
        <w:drawing>
          <wp:anchor distT="0" distB="0" distL="114300" distR="114300" simplePos="0" relativeHeight="251672064" behindDoc="0" locked="0" layoutInCell="1" allowOverlap="1">
            <wp:simplePos x="0" y="0"/>
            <wp:positionH relativeFrom="column">
              <wp:posOffset>3980815</wp:posOffset>
            </wp:positionH>
            <wp:positionV relativeFrom="paragraph">
              <wp:posOffset>253365</wp:posOffset>
            </wp:positionV>
            <wp:extent cx="1587500" cy="1590675"/>
            <wp:effectExtent l="0" t="0" r="0" b="0"/>
            <wp:wrapThrough wrapText="bothSides">
              <wp:wrapPolygon edited="0">
                <wp:start x="0" y="0"/>
                <wp:lineTo x="0" y="21471"/>
                <wp:lineTo x="21254" y="21471"/>
                <wp:lineTo x="21254" y="0"/>
                <wp:lineTo x="0" y="0"/>
              </wp:wrapPolygon>
            </wp:wrapThrough>
            <wp:docPr id="6" name="Imagen 6" descr="Resultado de imagen para monitor 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nitor crt"/>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7500" cy="1590675"/>
                    </a:xfrm>
                    <a:prstGeom prst="rect">
                      <a:avLst/>
                    </a:prstGeom>
                    <a:noFill/>
                    <a:ln>
                      <a:noFill/>
                    </a:ln>
                  </pic:spPr>
                </pic:pic>
              </a:graphicData>
            </a:graphic>
          </wp:anchor>
        </w:drawing>
      </w:r>
      <w:r>
        <w:rPr>
          <w:rFonts w:ascii="Arial" w:hAnsi="Arial" w:cs="Arial"/>
        </w:rPr>
        <w:t xml:space="preserve">En este tipo de monitor siempre se produce un parpadeo de la imagen, pero que </w:t>
      </w:r>
      <w:r w:rsidRPr="005E0EDA">
        <w:rPr>
          <w:rFonts w:ascii="Arial" w:hAnsi="Arial" w:cs="Arial"/>
        </w:rPr>
        <w:t>se puede llegar a hacer disminuir ese efecto si se los configura a una velocidad de refresco de 75 Hz o más, pero algunos modelos no soportan esta velocidad en ciertas resoluciones</w:t>
      </w:r>
    </w:p>
    <w:p w:rsidR="00F0484E" w:rsidRDefault="00F0484E" w:rsidP="00F0484E">
      <w:pPr>
        <w:pStyle w:val="Prrafodelista"/>
        <w:numPr>
          <w:ilvl w:val="0"/>
          <w:numId w:val="1"/>
        </w:numPr>
        <w:spacing w:after="160"/>
        <w:contextualSpacing/>
        <w:jc w:val="both"/>
        <w:rPr>
          <w:rFonts w:ascii="Arial" w:hAnsi="Arial" w:cs="Arial"/>
        </w:rPr>
      </w:pPr>
      <w:r>
        <w:rPr>
          <w:rFonts w:ascii="Arial" w:hAnsi="Arial" w:cs="Arial"/>
        </w:rPr>
        <w:t xml:space="preserve">Los monitores CRT causan mucha radiación debido al </w:t>
      </w:r>
      <w:r w:rsidRPr="005E0EDA">
        <w:rPr>
          <w:rFonts w:ascii="Arial" w:hAnsi="Arial" w:cs="Arial"/>
        </w:rPr>
        <w:t>electromagnetismo</w:t>
      </w:r>
      <w:r>
        <w:rPr>
          <w:rFonts w:ascii="Arial" w:hAnsi="Arial" w:cs="Arial"/>
        </w:rPr>
        <w:t>, por lo que cansan mucho la vista</w:t>
      </w:r>
    </w:p>
    <w:p w:rsidR="00F0484E" w:rsidRDefault="00F0484E" w:rsidP="00F0484E">
      <w:pPr>
        <w:pStyle w:val="Prrafodelista"/>
        <w:numPr>
          <w:ilvl w:val="0"/>
          <w:numId w:val="1"/>
        </w:numPr>
        <w:spacing w:after="160"/>
        <w:contextualSpacing/>
        <w:jc w:val="both"/>
        <w:rPr>
          <w:rFonts w:ascii="Arial" w:hAnsi="Arial" w:cs="Arial"/>
        </w:rPr>
      </w:pPr>
      <w:r>
        <w:rPr>
          <w:rFonts w:ascii="Arial" w:hAnsi="Arial" w:cs="Arial"/>
        </w:rPr>
        <w:t>Son de gran tamaño y cuanto más grande es la resolución mas pesan.</w:t>
      </w:r>
    </w:p>
    <w:p w:rsidR="00F0484E" w:rsidRDefault="00F0484E" w:rsidP="00F0484E">
      <w:pPr>
        <w:jc w:val="both"/>
        <w:rPr>
          <w:rFonts w:ascii="Arial" w:hAnsi="Arial" w:cs="Arial"/>
          <w:sz w:val="24"/>
        </w:rPr>
      </w:pPr>
    </w:p>
    <w:p w:rsidR="00F0484E" w:rsidRDefault="00F0484E" w:rsidP="00F0484E">
      <w:pPr>
        <w:jc w:val="both"/>
        <w:rPr>
          <w:rFonts w:ascii="Arial" w:hAnsi="Arial" w:cs="Arial"/>
          <w:sz w:val="24"/>
        </w:rPr>
      </w:pPr>
    </w:p>
    <w:p w:rsidR="00F0484E" w:rsidRPr="001F0AE7" w:rsidRDefault="00F0484E" w:rsidP="00E35F3E">
      <w:pPr>
        <w:pStyle w:val="Ttulo1"/>
        <w:rPr>
          <w:rFonts w:ascii="Arial" w:hAnsi="Arial" w:cs="Arial"/>
          <w:b w:val="0"/>
          <w:color w:val="000000" w:themeColor="text1"/>
          <w:sz w:val="24"/>
        </w:rPr>
      </w:pPr>
      <w:bookmarkStart w:id="9" w:name="_Toc485803376"/>
      <w:r w:rsidRPr="001F0AE7">
        <w:rPr>
          <w:rFonts w:ascii="Arial" w:hAnsi="Arial" w:cs="Arial"/>
          <w:b w:val="0"/>
          <w:color w:val="000000" w:themeColor="text1"/>
        </w:rPr>
        <w:lastRenderedPageBreak/>
        <w:t>Por otro lado tenemos los monitores LCD</w:t>
      </w:r>
      <w:bookmarkEnd w:id="9"/>
      <w:r w:rsidRPr="001F0AE7">
        <w:rPr>
          <w:rFonts w:ascii="Arial" w:hAnsi="Arial" w:cs="Arial"/>
          <w:b w:val="0"/>
          <w:color w:val="000000" w:themeColor="text1"/>
          <w:sz w:val="24"/>
        </w:rPr>
        <w:t xml:space="preserve"> </w:t>
      </w:r>
    </w:p>
    <w:p w:rsidR="00F0484E" w:rsidRDefault="00F0484E" w:rsidP="00F0484E">
      <w:pPr>
        <w:jc w:val="both"/>
        <w:rPr>
          <w:rFonts w:ascii="Arial" w:hAnsi="Arial" w:cs="Arial"/>
          <w:sz w:val="24"/>
        </w:rPr>
      </w:pPr>
      <w:r w:rsidRPr="005E0EDA">
        <w:rPr>
          <w:rFonts w:ascii="Arial" w:hAnsi="Arial" w:cs="Arial"/>
          <w:sz w:val="24"/>
        </w:rPr>
        <w:t>(</w:t>
      </w:r>
      <w:proofErr w:type="spellStart"/>
      <w:r w:rsidRPr="005E0EDA">
        <w:rPr>
          <w:rFonts w:ascii="Arial" w:hAnsi="Arial" w:cs="Arial"/>
          <w:sz w:val="24"/>
        </w:rPr>
        <w:t>Liquid-Crystal</w:t>
      </w:r>
      <w:proofErr w:type="spellEnd"/>
      <w:r w:rsidRPr="005E0EDA">
        <w:rPr>
          <w:rFonts w:ascii="Arial" w:hAnsi="Arial" w:cs="Arial"/>
          <w:sz w:val="24"/>
        </w:rPr>
        <w:t xml:space="preserve"> </w:t>
      </w:r>
      <w:proofErr w:type="spellStart"/>
      <w:r w:rsidRPr="005E0EDA">
        <w:rPr>
          <w:rFonts w:ascii="Arial" w:hAnsi="Arial" w:cs="Arial"/>
          <w:sz w:val="24"/>
        </w:rPr>
        <w:t>Displays</w:t>
      </w:r>
      <w:proofErr w:type="spellEnd"/>
      <w:r w:rsidRPr="005E0EDA">
        <w:rPr>
          <w:rFonts w:ascii="Arial" w:hAnsi="Arial" w:cs="Arial"/>
          <w:sz w:val="24"/>
        </w:rPr>
        <w:t>)</w:t>
      </w:r>
      <w:r>
        <w:rPr>
          <w:rFonts w:ascii="Arial" w:hAnsi="Arial" w:cs="Arial"/>
          <w:sz w:val="24"/>
        </w:rPr>
        <w:t>, los mismos tienen un panel plano, de vidrio, que es cubierto luego por una capa que contiene una rejilla con pequeños transistores. Estos forman grupos de 3 lo que a su vez forma el pixel en cada pantalla. El proceso de imagen consta de una luz detrás de la rejilla de los pixeles donde mediante la electricidad los transistores pueden prender o apagar según necesiten.</w:t>
      </w:r>
    </w:p>
    <w:p w:rsidR="00F0484E" w:rsidRPr="001F0AE7" w:rsidRDefault="00F0484E" w:rsidP="00E35F3E">
      <w:pPr>
        <w:pStyle w:val="Ttulo1"/>
        <w:rPr>
          <w:rFonts w:ascii="Arial" w:hAnsi="Arial" w:cs="Arial"/>
          <w:b w:val="0"/>
          <w:color w:val="000000" w:themeColor="text1"/>
        </w:rPr>
      </w:pPr>
      <w:bookmarkStart w:id="10" w:name="_Toc485803377"/>
      <w:r w:rsidRPr="001F0AE7">
        <w:rPr>
          <w:rFonts w:ascii="Arial" w:hAnsi="Arial" w:cs="Arial"/>
          <w:b w:val="0"/>
          <w:color w:val="000000" w:themeColor="text1"/>
        </w:rPr>
        <w:t>Características</w:t>
      </w:r>
      <w:bookmarkEnd w:id="10"/>
    </w:p>
    <w:p w:rsidR="001F0AE7" w:rsidRPr="00F0484E" w:rsidRDefault="001F0AE7" w:rsidP="00F0484E">
      <w:pPr>
        <w:jc w:val="both"/>
        <w:rPr>
          <w:rFonts w:ascii="Arial" w:hAnsi="Arial" w:cs="Arial"/>
          <w:sz w:val="28"/>
          <w:szCs w:val="28"/>
        </w:rPr>
      </w:pPr>
    </w:p>
    <w:p w:rsidR="00F0484E" w:rsidRDefault="00F0484E" w:rsidP="00F0484E">
      <w:pPr>
        <w:pStyle w:val="Prrafodelista"/>
        <w:numPr>
          <w:ilvl w:val="0"/>
          <w:numId w:val="2"/>
        </w:numPr>
        <w:spacing w:after="160"/>
        <w:contextualSpacing/>
        <w:jc w:val="both"/>
        <w:rPr>
          <w:rFonts w:ascii="Arial" w:hAnsi="Arial" w:cs="Arial"/>
        </w:rPr>
      </w:pPr>
      <w:r>
        <w:rPr>
          <w:rFonts w:ascii="Arial" w:hAnsi="Arial" w:cs="Arial"/>
        </w:rPr>
        <w:t>S</w:t>
      </w:r>
      <w:r w:rsidRPr="005E0EDA">
        <w:rPr>
          <w:rFonts w:ascii="Arial" w:hAnsi="Arial" w:cs="Arial"/>
        </w:rPr>
        <w:t>uelen tener entre 200 y 400 cd/m2</w:t>
      </w:r>
      <w:r>
        <w:rPr>
          <w:rFonts w:ascii="Arial" w:hAnsi="Arial" w:cs="Arial"/>
        </w:rPr>
        <w:t xml:space="preserve"> de brillo, este tipo de monitor</w:t>
      </w:r>
      <w:r w:rsidRPr="005E0EDA">
        <w:rPr>
          <w:rFonts w:ascii="Arial" w:hAnsi="Arial" w:cs="Arial"/>
        </w:rPr>
        <w:t>, funciona como si fuese un obturador, aumenta el brillo de la pantalla aumentando la potencia de las lámparas que posee detrás</w:t>
      </w:r>
      <w:r>
        <w:rPr>
          <w:rFonts w:ascii="Arial" w:hAnsi="Arial" w:cs="Arial"/>
        </w:rPr>
        <w:t>.</w:t>
      </w:r>
    </w:p>
    <w:p w:rsidR="00F0484E" w:rsidRDefault="00F0484E" w:rsidP="00F0484E">
      <w:pPr>
        <w:pStyle w:val="Prrafodelista"/>
        <w:numPr>
          <w:ilvl w:val="0"/>
          <w:numId w:val="2"/>
        </w:numPr>
        <w:spacing w:after="160"/>
        <w:contextualSpacing/>
        <w:jc w:val="both"/>
        <w:rPr>
          <w:rFonts w:ascii="Arial" w:hAnsi="Arial" w:cs="Arial"/>
        </w:rPr>
      </w:pPr>
      <w:r>
        <w:rPr>
          <w:noProof/>
          <w:lang w:val="es-ES" w:eastAsia="es-ES"/>
        </w:rPr>
        <w:drawing>
          <wp:anchor distT="0" distB="0" distL="114300" distR="114300" simplePos="0" relativeHeight="251660800" behindDoc="0" locked="0" layoutInCell="1" allowOverlap="1">
            <wp:simplePos x="0" y="0"/>
            <wp:positionH relativeFrom="column">
              <wp:posOffset>3510915</wp:posOffset>
            </wp:positionH>
            <wp:positionV relativeFrom="paragraph">
              <wp:posOffset>575310</wp:posOffset>
            </wp:positionV>
            <wp:extent cx="1771650" cy="1771650"/>
            <wp:effectExtent l="0" t="0" r="0" b="0"/>
            <wp:wrapThrough wrapText="bothSides">
              <wp:wrapPolygon edited="0">
                <wp:start x="0" y="0"/>
                <wp:lineTo x="0" y="21368"/>
                <wp:lineTo x="21368" y="21368"/>
                <wp:lineTo x="21368" y="0"/>
                <wp:lineTo x="0" y="0"/>
              </wp:wrapPolygon>
            </wp:wrapThrough>
            <wp:docPr id="7" name="Imagen 7" descr="Resultado de imagen para monitor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itor lcd"/>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anchor>
        </w:drawing>
      </w:r>
      <w:r>
        <w:rPr>
          <w:rFonts w:ascii="Arial" w:hAnsi="Arial" w:cs="Arial"/>
        </w:rPr>
        <w:t xml:space="preserve">En este tipo de monitor </w:t>
      </w:r>
      <w:r w:rsidRPr="005E0EDA">
        <w:rPr>
          <w:rFonts w:ascii="Arial" w:hAnsi="Arial" w:cs="Arial"/>
        </w:rPr>
        <w:t>no existe el parpadeo de la imagen</w:t>
      </w:r>
      <w:r>
        <w:rPr>
          <w:rFonts w:ascii="Arial" w:hAnsi="Arial" w:cs="Arial"/>
        </w:rPr>
        <w:t xml:space="preserve">, ya que </w:t>
      </w:r>
      <w:r w:rsidRPr="005E0EDA">
        <w:rPr>
          <w:rFonts w:ascii="Arial" w:hAnsi="Arial" w:cs="Arial"/>
        </w:rPr>
        <w:t>posee una fuente de luz constante sobre el total de la pantalla, entonces, una vez que el pixel se ha encendido se mantiene así hasta que es apagado</w:t>
      </w:r>
    </w:p>
    <w:p w:rsidR="00F0484E" w:rsidRDefault="00F0484E" w:rsidP="00F0484E">
      <w:pPr>
        <w:pStyle w:val="Prrafodelista"/>
        <w:numPr>
          <w:ilvl w:val="0"/>
          <w:numId w:val="2"/>
        </w:numPr>
        <w:spacing w:after="160"/>
        <w:contextualSpacing/>
        <w:jc w:val="both"/>
        <w:rPr>
          <w:rFonts w:ascii="Arial" w:hAnsi="Arial" w:cs="Arial"/>
        </w:rPr>
      </w:pPr>
      <w:r w:rsidRPr="005E0EDA">
        <w:rPr>
          <w:rFonts w:ascii="Arial" w:hAnsi="Arial" w:cs="Arial"/>
        </w:rPr>
        <w:t>Los LCD no poseen ningún tipo de radiación eléctrica y/o magnética</w:t>
      </w:r>
    </w:p>
    <w:p w:rsidR="00F0484E" w:rsidRPr="007A192B" w:rsidRDefault="00F0484E" w:rsidP="00F0484E">
      <w:pPr>
        <w:pStyle w:val="Prrafodelista"/>
        <w:numPr>
          <w:ilvl w:val="0"/>
          <w:numId w:val="2"/>
        </w:numPr>
        <w:spacing w:after="160"/>
        <w:contextualSpacing/>
        <w:jc w:val="both"/>
        <w:rPr>
          <w:rFonts w:ascii="Arial" w:hAnsi="Arial" w:cs="Arial"/>
        </w:rPr>
      </w:pPr>
      <w:r>
        <w:rPr>
          <w:rFonts w:ascii="Arial" w:hAnsi="Arial" w:cs="Arial"/>
        </w:rPr>
        <w:t xml:space="preserve">Son delgado y de poco peso, lo que permite colgarlos de pareces o apoyar en superficies </w:t>
      </w:r>
      <w:proofErr w:type="spellStart"/>
      <w:r>
        <w:rPr>
          <w:rFonts w:ascii="Arial" w:hAnsi="Arial" w:cs="Arial"/>
        </w:rPr>
        <w:t>mas</w:t>
      </w:r>
      <w:proofErr w:type="spellEnd"/>
      <w:r>
        <w:rPr>
          <w:rFonts w:ascii="Arial" w:hAnsi="Arial" w:cs="Arial"/>
        </w:rPr>
        <w:t xml:space="preserve"> blandas.</w:t>
      </w:r>
    </w:p>
    <w:p w:rsidR="001F0AE7" w:rsidRDefault="001F0AE7">
      <w:pPr>
        <w:jc w:val="center"/>
      </w:pPr>
      <w:r>
        <w:br w:type="page"/>
      </w:r>
    </w:p>
    <w:p w:rsidR="00B52DF7" w:rsidRPr="00D023AB" w:rsidRDefault="001F0AE7" w:rsidP="001F0AE7">
      <w:pPr>
        <w:pStyle w:val="Ttulo1"/>
        <w:rPr>
          <w:rFonts w:ascii="Arial" w:hAnsi="Arial" w:cs="Arial"/>
          <w:b w:val="0"/>
          <w:color w:val="000000" w:themeColor="text1"/>
        </w:rPr>
      </w:pPr>
      <w:bookmarkStart w:id="11" w:name="_Toc485803378"/>
      <w:r w:rsidRPr="00D023AB">
        <w:rPr>
          <w:rFonts w:ascii="Arial" w:hAnsi="Arial" w:cs="Arial"/>
          <w:b w:val="0"/>
          <w:color w:val="000000" w:themeColor="text1"/>
        </w:rPr>
        <w:lastRenderedPageBreak/>
        <w:t>BIBLIOGRAFIA</w:t>
      </w:r>
      <w:bookmarkEnd w:id="11"/>
      <w:r w:rsidRPr="00D023AB">
        <w:rPr>
          <w:rFonts w:ascii="Arial" w:hAnsi="Arial" w:cs="Arial"/>
          <w:b w:val="0"/>
          <w:color w:val="000000" w:themeColor="text1"/>
        </w:rPr>
        <w:t xml:space="preserve"> </w:t>
      </w:r>
      <w:bookmarkStart w:id="12" w:name="_GoBack"/>
      <w:bookmarkEnd w:id="12"/>
    </w:p>
    <w:p w:rsidR="001F0AE7" w:rsidRPr="001F0AE7" w:rsidRDefault="001F0AE7" w:rsidP="001F0AE7">
      <w:pPr>
        <w:rPr>
          <w:rFonts w:ascii="Arial" w:hAnsi="Arial" w:cs="Arial"/>
          <w:sz w:val="28"/>
          <w:szCs w:val="28"/>
        </w:rPr>
      </w:pPr>
    </w:p>
    <w:p w:rsidR="001F0AE7" w:rsidRPr="001F0AE7" w:rsidRDefault="00821226" w:rsidP="001F0AE7">
      <w:pPr>
        <w:rPr>
          <w:rFonts w:ascii="Arial" w:hAnsi="Arial" w:cs="Arial"/>
          <w:sz w:val="24"/>
          <w:szCs w:val="24"/>
        </w:rPr>
      </w:pPr>
      <w:hyperlink r:id="rId13" w:history="1">
        <w:r w:rsidR="001F0AE7" w:rsidRPr="001F0AE7">
          <w:rPr>
            <w:rStyle w:val="Hipervnculo"/>
            <w:rFonts w:ascii="Arial" w:hAnsi="Arial" w:cs="Arial"/>
            <w:sz w:val="24"/>
            <w:szCs w:val="24"/>
          </w:rPr>
          <w:t>https://es.wikipedia.org/wiki/Scanners</w:t>
        </w:r>
      </w:hyperlink>
    </w:p>
    <w:p w:rsidR="001F0AE7" w:rsidRPr="001F0AE7" w:rsidRDefault="00821226" w:rsidP="001F0AE7">
      <w:pPr>
        <w:rPr>
          <w:rFonts w:ascii="Arial" w:hAnsi="Arial" w:cs="Arial"/>
          <w:sz w:val="24"/>
          <w:szCs w:val="24"/>
        </w:rPr>
      </w:pPr>
      <w:hyperlink r:id="rId14" w:history="1">
        <w:r w:rsidR="001F0AE7" w:rsidRPr="001F0AE7">
          <w:rPr>
            <w:rStyle w:val="Hipervnculo"/>
            <w:rFonts w:ascii="Arial" w:hAnsi="Arial" w:cs="Arial"/>
            <w:sz w:val="24"/>
            <w:szCs w:val="24"/>
          </w:rPr>
          <w:t>https://es.slideshare.net/pcpiisrael/el-escaner-y-su-historia</w:t>
        </w:r>
      </w:hyperlink>
    </w:p>
    <w:p w:rsidR="001F0AE7" w:rsidRPr="001F0AE7" w:rsidRDefault="00821226" w:rsidP="001F0AE7">
      <w:pPr>
        <w:rPr>
          <w:rFonts w:ascii="Arial" w:hAnsi="Arial" w:cs="Arial"/>
          <w:sz w:val="24"/>
          <w:szCs w:val="24"/>
        </w:rPr>
      </w:pPr>
      <w:hyperlink r:id="rId15" w:history="1">
        <w:r w:rsidR="001F0AE7" w:rsidRPr="001F0AE7">
          <w:rPr>
            <w:rStyle w:val="Hipervnculo"/>
            <w:rFonts w:ascii="Arial" w:hAnsi="Arial" w:cs="Arial"/>
            <w:sz w:val="24"/>
            <w:szCs w:val="24"/>
          </w:rPr>
          <w:t>https://es.wikipedia.org/wiki/Esc%C3%A1ner_de_computadora</w:t>
        </w:r>
      </w:hyperlink>
    </w:p>
    <w:p w:rsidR="001F0AE7" w:rsidRPr="001F0AE7" w:rsidRDefault="00821226" w:rsidP="001F0AE7">
      <w:pPr>
        <w:rPr>
          <w:rFonts w:ascii="Arial" w:hAnsi="Arial" w:cs="Arial"/>
          <w:sz w:val="24"/>
          <w:szCs w:val="24"/>
        </w:rPr>
      </w:pPr>
      <w:hyperlink r:id="rId16" w:history="1">
        <w:r w:rsidR="001F0AE7" w:rsidRPr="001F0AE7">
          <w:rPr>
            <w:rStyle w:val="Hipervnculo"/>
            <w:rFonts w:ascii="Arial" w:hAnsi="Arial" w:cs="Arial"/>
            <w:sz w:val="24"/>
            <w:szCs w:val="24"/>
          </w:rPr>
          <w:t>http://conceptodefinicion.de/monitor/</w:t>
        </w:r>
      </w:hyperlink>
    </w:p>
    <w:p w:rsidR="001F0AE7" w:rsidRPr="001F0AE7" w:rsidRDefault="00821226" w:rsidP="001F0AE7">
      <w:pPr>
        <w:rPr>
          <w:rFonts w:ascii="Arial" w:hAnsi="Arial" w:cs="Arial"/>
          <w:sz w:val="24"/>
          <w:szCs w:val="24"/>
        </w:rPr>
      </w:pPr>
      <w:hyperlink r:id="rId17" w:history="1">
        <w:r w:rsidR="001F0AE7" w:rsidRPr="001F0AE7">
          <w:rPr>
            <w:rStyle w:val="Hipervnculo"/>
            <w:rFonts w:ascii="Arial" w:hAnsi="Arial" w:cs="Arial"/>
            <w:sz w:val="24"/>
            <w:szCs w:val="24"/>
          </w:rPr>
          <w:t>http://recursostic.educacion.es/observatorio/web/fr/equipamiento-tecnologico/hardware/268-eduardo-quiroga-gomez</w:t>
        </w:r>
      </w:hyperlink>
    </w:p>
    <w:p w:rsidR="001F0AE7" w:rsidRDefault="001F0AE7" w:rsidP="001F0AE7"/>
    <w:sectPr w:rsidR="001F0AE7" w:rsidSect="00D56F64">
      <w:headerReference w:type="default" r:id="rId18"/>
      <w:footerReference w:type="default" r:id="rId19"/>
      <w:pgSz w:w="11906" w:h="16838"/>
      <w:pgMar w:top="1418" w:right="1701" w:bottom="851" w:left="1701" w:header="709" w:footer="709" w:gutter="0"/>
      <w:pgNumType w:start="1"/>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3E5" w:rsidRDefault="008603E5">
      <w:pPr>
        <w:spacing w:line="240" w:lineRule="auto"/>
      </w:pPr>
      <w:r>
        <w:separator/>
      </w:r>
    </w:p>
  </w:endnote>
  <w:endnote w:type="continuationSeparator" w:id="0">
    <w:p w:rsidR="008603E5" w:rsidRDefault="008603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DBKKA+ComicSansMS;Comic Sans M">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BDBKLG+ComicSansMS;Comic Sans M">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84589"/>
      <w:docPartObj>
        <w:docPartGallery w:val="Page Numbers (Bottom of Page)"/>
        <w:docPartUnique/>
      </w:docPartObj>
    </w:sdtPr>
    <w:sdtContent>
      <w:sdt>
        <w:sdtPr>
          <w:id w:val="216747587"/>
          <w:docPartObj>
            <w:docPartGallery w:val="Page Numbers (Top of Page)"/>
            <w:docPartUnique/>
          </w:docPartObj>
        </w:sdtPr>
        <w:sdtContent>
          <w:p w:rsidR="0037387D" w:rsidRDefault="0037387D">
            <w:pPr>
              <w:pStyle w:val="Piedepgina"/>
              <w:jc w:val="right"/>
            </w:pPr>
            <w:r>
              <w:t xml:space="preserve">Página </w:t>
            </w:r>
            <w:r w:rsidR="00821226">
              <w:rPr>
                <w:b/>
                <w:sz w:val="24"/>
                <w:szCs w:val="24"/>
              </w:rPr>
              <w:fldChar w:fldCharType="begin"/>
            </w:r>
            <w:r>
              <w:rPr>
                <w:b/>
              </w:rPr>
              <w:instrText>PAGE</w:instrText>
            </w:r>
            <w:r w:rsidR="00821226">
              <w:rPr>
                <w:b/>
                <w:sz w:val="24"/>
                <w:szCs w:val="24"/>
              </w:rPr>
              <w:fldChar w:fldCharType="separate"/>
            </w:r>
            <w:r w:rsidR="001E1E46">
              <w:rPr>
                <w:b/>
                <w:noProof/>
              </w:rPr>
              <w:t>1</w:t>
            </w:r>
            <w:r w:rsidR="00821226">
              <w:rPr>
                <w:b/>
                <w:sz w:val="24"/>
                <w:szCs w:val="24"/>
              </w:rPr>
              <w:fldChar w:fldCharType="end"/>
            </w:r>
            <w:r>
              <w:t xml:space="preserve"> de </w:t>
            </w:r>
            <w:r w:rsidR="00821226">
              <w:rPr>
                <w:b/>
                <w:sz w:val="24"/>
                <w:szCs w:val="24"/>
              </w:rPr>
              <w:fldChar w:fldCharType="begin"/>
            </w:r>
            <w:r>
              <w:rPr>
                <w:b/>
              </w:rPr>
              <w:instrText>NUMPAGES</w:instrText>
            </w:r>
            <w:r w:rsidR="00821226">
              <w:rPr>
                <w:b/>
                <w:sz w:val="24"/>
                <w:szCs w:val="24"/>
              </w:rPr>
              <w:fldChar w:fldCharType="separate"/>
            </w:r>
            <w:r w:rsidR="001E1E46">
              <w:rPr>
                <w:b/>
                <w:noProof/>
              </w:rPr>
              <w:t>9</w:t>
            </w:r>
            <w:r w:rsidR="00821226">
              <w:rPr>
                <w:b/>
                <w:sz w:val="24"/>
                <w:szCs w:val="24"/>
              </w:rPr>
              <w:fldChar w:fldCharType="end"/>
            </w:r>
          </w:p>
        </w:sdtContent>
      </w:sdt>
    </w:sdtContent>
  </w:sdt>
  <w:p w:rsidR="00D56F64" w:rsidRPr="00494999" w:rsidRDefault="00D56F64" w:rsidP="004949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3E5" w:rsidRDefault="008603E5">
      <w:pPr>
        <w:spacing w:line="240" w:lineRule="auto"/>
      </w:pPr>
      <w:r>
        <w:separator/>
      </w:r>
    </w:p>
  </w:footnote>
  <w:footnote w:type="continuationSeparator" w:id="0">
    <w:p w:rsidR="008603E5" w:rsidRDefault="008603E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F64" w:rsidRDefault="00D56F64" w:rsidP="00494999">
    <w:pPr>
      <w:pStyle w:val="Encabezado"/>
    </w:pPr>
    <w:r>
      <w:t>Arquitectura de las computadoras</w:t>
    </w:r>
    <w:r>
      <w:tab/>
    </w:r>
    <w:r>
      <w:tab/>
      <w:t>Trabajo práctico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AC646E"/>
    <w:multiLevelType w:val="hybridMultilevel"/>
    <w:tmpl w:val="155251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6821DBE"/>
    <w:multiLevelType w:val="hybridMultilevel"/>
    <w:tmpl w:val="7B04E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B52DF7"/>
    <w:rsid w:val="000B4D6C"/>
    <w:rsid w:val="001E1E46"/>
    <w:rsid w:val="001F0AE7"/>
    <w:rsid w:val="002221C7"/>
    <w:rsid w:val="00291DF4"/>
    <w:rsid w:val="0037387D"/>
    <w:rsid w:val="003F793F"/>
    <w:rsid w:val="00494999"/>
    <w:rsid w:val="005272F5"/>
    <w:rsid w:val="00711856"/>
    <w:rsid w:val="00821226"/>
    <w:rsid w:val="008603E5"/>
    <w:rsid w:val="009440DF"/>
    <w:rsid w:val="00AB20A3"/>
    <w:rsid w:val="00B52DF7"/>
    <w:rsid w:val="00B531CD"/>
    <w:rsid w:val="00D023AB"/>
    <w:rsid w:val="00D41E6C"/>
    <w:rsid w:val="00D56F64"/>
    <w:rsid w:val="00D811B5"/>
    <w:rsid w:val="00D82D01"/>
    <w:rsid w:val="00D9086F"/>
    <w:rsid w:val="00DC01BD"/>
    <w:rsid w:val="00E30907"/>
    <w:rsid w:val="00E35F3E"/>
    <w:rsid w:val="00EC129F"/>
    <w:rsid w:val="00F0484E"/>
    <w:rsid w:val="00FC375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75B"/>
    <w:rPr>
      <w:rFonts w:ascii="Times New Roman" w:eastAsia="Times New Roman" w:hAnsi="Times New Roman" w:cs="Times New Roman"/>
      <w:color w:val="00000A"/>
      <w:sz w:val="20"/>
      <w:szCs w:val="20"/>
      <w:lang w:val="es-AR" w:bidi="ar-SA"/>
    </w:rPr>
  </w:style>
  <w:style w:type="paragraph" w:styleId="Ttulo1">
    <w:name w:val="heading 1"/>
    <w:basedOn w:val="Normal"/>
    <w:next w:val="Normal"/>
    <w:qFormat/>
    <w:rsid w:val="000B4D6C"/>
    <w:pPr>
      <w:keepNext/>
      <w:keepLines/>
      <w:spacing w:before="480"/>
      <w:outlineLvl w:val="0"/>
    </w:pPr>
    <w:rPr>
      <w:rFonts w:ascii="Cambria" w:hAnsi="Cambria"/>
      <w:b/>
      <w:bCs/>
      <w:color w:val="365F91"/>
      <w:sz w:val="28"/>
      <w:szCs w:val="28"/>
    </w:rPr>
  </w:style>
  <w:style w:type="paragraph" w:styleId="Ttulo2">
    <w:name w:val="heading 2"/>
    <w:basedOn w:val="Normal"/>
    <w:next w:val="Normal"/>
    <w:qFormat/>
    <w:rsid w:val="000B4D6C"/>
    <w:pPr>
      <w:keepNext/>
      <w:spacing w:before="240" w:after="60"/>
      <w:outlineLvl w:val="1"/>
    </w:pPr>
    <w:rPr>
      <w:rFonts w:ascii="Cambria" w:hAnsi="Cambria" w:cs="Cambria"/>
      <w:b/>
      <w:bCs/>
      <w:i/>
      <w:iCs/>
      <w:sz w:val="28"/>
      <w:szCs w:val="28"/>
    </w:rPr>
  </w:style>
  <w:style w:type="paragraph" w:styleId="Ttulo3">
    <w:name w:val="heading 3"/>
    <w:basedOn w:val="Normal"/>
    <w:qFormat/>
    <w:rsid w:val="000B4D6C"/>
    <w:pPr>
      <w:spacing w:before="280" w:after="280"/>
      <w:outlineLvl w:val="2"/>
    </w:pPr>
    <w:rPr>
      <w:b/>
      <w:bCs/>
      <w:sz w:val="27"/>
      <w:szCs w:val="27"/>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0B4D6C"/>
    <w:rPr>
      <w:rFonts w:ascii="Symbol" w:hAnsi="Symbol" w:cs="Symbol"/>
    </w:rPr>
  </w:style>
  <w:style w:type="character" w:customStyle="1" w:styleId="WW8Num2z0">
    <w:name w:val="WW8Num2z0"/>
    <w:qFormat/>
    <w:rsid w:val="000B4D6C"/>
    <w:rPr>
      <w:rFonts w:ascii="Wingdings" w:hAnsi="Wingdings" w:cs="Wingdings"/>
    </w:rPr>
  </w:style>
  <w:style w:type="character" w:customStyle="1" w:styleId="WW8Num3z0">
    <w:name w:val="WW8Num3z0"/>
    <w:qFormat/>
    <w:rsid w:val="000B4D6C"/>
    <w:rPr>
      <w:rFonts w:ascii="Arial" w:eastAsia="Times New Roman" w:hAnsi="Arial" w:cs="Arial"/>
    </w:rPr>
  </w:style>
  <w:style w:type="character" w:customStyle="1" w:styleId="WW8Num4z0">
    <w:name w:val="WW8Num4z0"/>
    <w:qFormat/>
    <w:rsid w:val="000B4D6C"/>
    <w:rPr>
      <w:rFonts w:ascii="Arial" w:eastAsia="Times New Roman" w:hAnsi="Arial" w:cs="Arial"/>
    </w:rPr>
  </w:style>
  <w:style w:type="character" w:customStyle="1" w:styleId="WW8Num5z0">
    <w:name w:val="WW8Num5z0"/>
    <w:qFormat/>
    <w:rsid w:val="000B4D6C"/>
    <w:rPr>
      <w:rFonts w:ascii="Symbol" w:hAnsi="Symbol" w:cs="Symbol"/>
    </w:rPr>
  </w:style>
  <w:style w:type="character" w:customStyle="1" w:styleId="WW8Num5z1">
    <w:name w:val="WW8Num5z1"/>
    <w:qFormat/>
    <w:rsid w:val="000B4D6C"/>
    <w:rPr>
      <w:rFonts w:ascii="Courier New" w:hAnsi="Courier New" w:cs="Courier New"/>
    </w:rPr>
  </w:style>
  <w:style w:type="character" w:customStyle="1" w:styleId="WW8Num5z2">
    <w:name w:val="WW8Num5z2"/>
    <w:qFormat/>
    <w:rsid w:val="000B4D6C"/>
    <w:rPr>
      <w:rFonts w:ascii="Wingdings" w:hAnsi="Wingdings" w:cs="Wingdings"/>
    </w:rPr>
  </w:style>
  <w:style w:type="character" w:customStyle="1" w:styleId="WW8Num6z0">
    <w:name w:val="WW8Num6z0"/>
    <w:qFormat/>
    <w:rsid w:val="000B4D6C"/>
  </w:style>
  <w:style w:type="character" w:customStyle="1" w:styleId="WW8Num6z1">
    <w:name w:val="WW8Num6z1"/>
    <w:qFormat/>
    <w:rsid w:val="000B4D6C"/>
  </w:style>
  <w:style w:type="character" w:customStyle="1" w:styleId="WW8Num6z2">
    <w:name w:val="WW8Num6z2"/>
    <w:qFormat/>
    <w:rsid w:val="000B4D6C"/>
  </w:style>
  <w:style w:type="character" w:customStyle="1" w:styleId="WW8Num6z3">
    <w:name w:val="WW8Num6z3"/>
    <w:qFormat/>
    <w:rsid w:val="000B4D6C"/>
  </w:style>
  <w:style w:type="character" w:customStyle="1" w:styleId="WW8Num6z4">
    <w:name w:val="WW8Num6z4"/>
    <w:qFormat/>
    <w:rsid w:val="000B4D6C"/>
  </w:style>
  <w:style w:type="character" w:customStyle="1" w:styleId="WW8Num6z5">
    <w:name w:val="WW8Num6z5"/>
    <w:qFormat/>
    <w:rsid w:val="000B4D6C"/>
  </w:style>
  <w:style w:type="character" w:customStyle="1" w:styleId="WW8Num6z6">
    <w:name w:val="WW8Num6z6"/>
    <w:qFormat/>
    <w:rsid w:val="000B4D6C"/>
  </w:style>
  <w:style w:type="character" w:customStyle="1" w:styleId="WW8Num6z7">
    <w:name w:val="WW8Num6z7"/>
    <w:qFormat/>
    <w:rsid w:val="000B4D6C"/>
  </w:style>
  <w:style w:type="character" w:customStyle="1" w:styleId="WW8Num6z8">
    <w:name w:val="WW8Num6z8"/>
    <w:qFormat/>
    <w:rsid w:val="000B4D6C"/>
  </w:style>
  <w:style w:type="character" w:customStyle="1" w:styleId="Ttulo2Car">
    <w:name w:val="Título 2 Car"/>
    <w:qFormat/>
    <w:rsid w:val="000B4D6C"/>
    <w:rPr>
      <w:rFonts w:ascii="Cambria" w:hAnsi="Cambria" w:cs="Times New Roman"/>
      <w:b/>
      <w:bCs/>
      <w:i/>
      <w:iCs/>
      <w:sz w:val="28"/>
      <w:szCs w:val="28"/>
      <w:lang w:val="es-AR" w:bidi="ar-SA"/>
    </w:rPr>
  </w:style>
  <w:style w:type="character" w:customStyle="1" w:styleId="Ttulo3Car">
    <w:name w:val="Título 3 Car"/>
    <w:qFormat/>
    <w:rsid w:val="000B4D6C"/>
    <w:rPr>
      <w:rFonts w:ascii="Times New Roman" w:hAnsi="Times New Roman" w:cs="Times New Roman"/>
      <w:b/>
      <w:bCs/>
      <w:sz w:val="27"/>
      <w:szCs w:val="27"/>
    </w:rPr>
  </w:style>
  <w:style w:type="character" w:customStyle="1" w:styleId="EncabezadoCar">
    <w:name w:val="Encabezado Car"/>
    <w:qFormat/>
    <w:rsid w:val="000B4D6C"/>
    <w:rPr>
      <w:rFonts w:cs="Times New Roman"/>
    </w:rPr>
  </w:style>
  <w:style w:type="character" w:customStyle="1" w:styleId="PiedepginaCar">
    <w:name w:val="Pie de página Car"/>
    <w:uiPriority w:val="99"/>
    <w:qFormat/>
    <w:rsid w:val="000B4D6C"/>
    <w:rPr>
      <w:rFonts w:cs="Times New Roman"/>
    </w:rPr>
  </w:style>
  <w:style w:type="character" w:customStyle="1" w:styleId="InternetLink">
    <w:name w:val="Internet Link"/>
    <w:rsid w:val="000B4D6C"/>
    <w:rPr>
      <w:rFonts w:cs="Times New Roman"/>
      <w:color w:val="0000FF"/>
      <w:u w:val="single"/>
    </w:rPr>
  </w:style>
  <w:style w:type="character" w:customStyle="1" w:styleId="TextonotapieCar">
    <w:name w:val="Texto nota pie Car"/>
    <w:qFormat/>
    <w:rsid w:val="000B4D6C"/>
    <w:rPr>
      <w:rFonts w:ascii="Times New Roman" w:hAnsi="Times New Roman" w:cs="Times New Roman"/>
      <w:sz w:val="20"/>
      <w:szCs w:val="20"/>
      <w:lang w:bidi="ar-SA"/>
    </w:rPr>
  </w:style>
  <w:style w:type="character" w:customStyle="1" w:styleId="HTMLconformatoprevioCar">
    <w:name w:val="HTML con formato previo Car"/>
    <w:qFormat/>
    <w:rsid w:val="000B4D6C"/>
    <w:rPr>
      <w:rFonts w:ascii="Courier New" w:hAnsi="Courier New" w:cs="Courier New"/>
      <w:sz w:val="20"/>
      <w:szCs w:val="20"/>
      <w:lang w:val="es-ES" w:bidi="ar-SA"/>
    </w:rPr>
  </w:style>
  <w:style w:type="character" w:customStyle="1" w:styleId="Textoindependiente3Car">
    <w:name w:val="Texto independiente 3 Car"/>
    <w:qFormat/>
    <w:rsid w:val="000B4D6C"/>
    <w:rPr>
      <w:rFonts w:ascii="BDBKKA+ComicSansMS;Comic Sans M" w:hAnsi="BDBKKA+ComicSansMS;Comic Sans M" w:cs="Times New Roman"/>
      <w:sz w:val="24"/>
      <w:szCs w:val="24"/>
    </w:rPr>
  </w:style>
  <w:style w:type="character" w:customStyle="1" w:styleId="TextodegloboCar">
    <w:name w:val="Texto de globo Car"/>
    <w:qFormat/>
    <w:rsid w:val="000B4D6C"/>
    <w:rPr>
      <w:rFonts w:ascii="Tahoma" w:eastAsia="Times New Roman" w:hAnsi="Tahoma" w:cs="Tahoma"/>
      <w:sz w:val="16"/>
      <w:szCs w:val="16"/>
    </w:rPr>
  </w:style>
  <w:style w:type="character" w:customStyle="1" w:styleId="Ttulo1Car">
    <w:name w:val="Título 1 Car"/>
    <w:qFormat/>
    <w:rsid w:val="000B4D6C"/>
    <w:rPr>
      <w:rFonts w:ascii="Cambria" w:eastAsia="Times New Roman" w:hAnsi="Cambria" w:cs="Times New Roman"/>
      <w:b/>
      <w:bCs/>
      <w:color w:val="365F91"/>
      <w:sz w:val="28"/>
      <w:szCs w:val="28"/>
    </w:rPr>
  </w:style>
  <w:style w:type="paragraph" w:customStyle="1" w:styleId="Heading">
    <w:name w:val="Heading"/>
    <w:basedOn w:val="Normal"/>
    <w:next w:val="Textoindependiente"/>
    <w:qFormat/>
    <w:rsid w:val="000B4D6C"/>
    <w:pPr>
      <w:keepNext/>
      <w:spacing w:before="240" w:after="120"/>
    </w:pPr>
    <w:rPr>
      <w:rFonts w:ascii="Liberation Sans" w:eastAsia="Droid Sans Fallback" w:hAnsi="Liberation Sans" w:cs="FreeSans"/>
      <w:sz w:val="28"/>
      <w:szCs w:val="28"/>
    </w:rPr>
  </w:style>
  <w:style w:type="paragraph" w:styleId="Textoindependiente">
    <w:name w:val="Body Text"/>
    <w:basedOn w:val="Normal"/>
    <w:rsid w:val="000B4D6C"/>
    <w:pPr>
      <w:spacing w:after="140" w:line="288" w:lineRule="auto"/>
    </w:pPr>
  </w:style>
  <w:style w:type="paragraph" w:styleId="Lista">
    <w:name w:val="List"/>
    <w:basedOn w:val="Textoindependiente"/>
    <w:rsid w:val="000B4D6C"/>
    <w:rPr>
      <w:rFonts w:cs="FreeSans"/>
    </w:rPr>
  </w:style>
  <w:style w:type="paragraph" w:styleId="Epgrafe">
    <w:name w:val="caption"/>
    <w:basedOn w:val="Normal"/>
    <w:qFormat/>
    <w:rsid w:val="000B4D6C"/>
    <w:pPr>
      <w:suppressLineNumbers/>
      <w:spacing w:before="120" w:after="120"/>
    </w:pPr>
    <w:rPr>
      <w:rFonts w:cs="FreeSans"/>
      <w:i/>
      <w:iCs/>
      <w:sz w:val="24"/>
      <w:szCs w:val="24"/>
    </w:rPr>
  </w:style>
  <w:style w:type="paragraph" w:customStyle="1" w:styleId="Index">
    <w:name w:val="Index"/>
    <w:basedOn w:val="Normal"/>
    <w:qFormat/>
    <w:rsid w:val="000B4D6C"/>
    <w:pPr>
      <w:suppressLineNumbers/>
    </w:pPr>
    <w:rPr>
      <w:rFonts w:cs="FreeSans"/>
    </w:rPr>
  </w:style>
  <w:style w:type="paragraph" w:styleId="Encabezado">
    <w:name w:val="header"/>
    <w:basedOn w:val="Normal"/>
    <w:rsid w:val="00494999"/>
  </w:style>
  <w:style w:type="paragraph" w:styleId="Piedepgina">
    <w:name w:val="footer"/>
    <w:basedOn w:val="Normal"/>
    <w:uiPriority w:val="99"/>
    <w:rsid w:val="00494999"/>
  </w:style>
  <w:style w:type="paragraph" w:styleId="Prrafodelista">
    <w:name w:val="List Paragraph"/>
    <w:basedOn w:val="Normal"/>
    <w:uiPriority w:val="34"/>
    <w:qFormat/>
    <w:rsid w:val="000B4D6C"/>
    <w:pPr>
      <w:ind w:left="708"/>
    </w:pPr>
    <w:rPr>
      <w:sz w:val="24"/>
      <w:szCs w:val="24"/>
    </w:rPr>
  </w:style>
  <w:style w:type="paragraph" w:styleId="Textonotapie">
    <w:name w:val="footnote text"/>
    <w:basedOn w:val="Normal"/>
    <w:rsid w:val="000B4D6C"/>
  </w:style>
  <w:style w:type="paragraph" w:styleId="HTMLconformatoprevio">
    <w:name w:val="HTML Preformatted"/>
    <w:basedOn w:val="Normal"/>
    <w:qFormat/>
    <w:rsid w:val="000B4D6C"/>
    <w:rPr>
      <w:rFonts w:ascii="Courier New" w:hAnsi="Courier New" w:cs="Courier New"/>
      <w:lang w:val="es-ES"/>
    </w:rPr>
  </w:style>
  <w:style w:type="paragraph" w:customStyle="1" w:styleId="pie">
    <w:name w:val="pie"/>
    <w:basedOn w:val="Normal"/>
    <w:qFormat/>
    <w:rsid w:val="000B4D6C"/>
    <w:pPr>
      <w:spacing w:before="280" w:after="280"/>
    </w:pPr>
    <w:rPr>
      <w:sz w:val="24"/>
      <w:szCs w:val="24"/>
      <w:lang w:val="es-ES"/>
    </w:rPr>
  </w:style>
  <w:style w:type="paragraph" w:styleId="NormalWeb">
    <w:name w:val="Normal (Web)"/>
    <w:basedOn w:val="Normal"/>
    <w:qFormat/>
    <w:rsid w:val="000B4D6C"/>
    <w:pPr>
      <w:spacing w:before="280" w:after="280"/>
    </w:pPr>
    <w:rPr>
      <w:sz w:val="24"/>
      <w:szCs w:val="24"/>
      <w:lang w:val="es-ES"/>
    </w:rPr>
  </w:style>
  <w:style w:type="paragraph" w:customStyle="1" w:styleId="firma">
    <w:name w:val="firma"/>
    <w:basedOn w:val="Normal"/>
    <w:qFormat/>
    <w:rsid w:val="000B4D6C"/>
    <w:pPr>
      <w:spacing w:before="280" w:after="280"/>
    </w:pPr>
    <w:rPr>
      <w:sz w:val="24"/>
      <w:szCs w:val="24"/>
      <w:lang w:val="es-ES"/>
    </w:rPr>
  </w:style>
  <w:style w:type="paragraph" w:customStyle="1" w:styleId="Default">
    <w:name w:val="Default"/>
    <w:qFormat/>
    <w:rsid w:val="000B4D6C"/>
    <w:pPr>
      <w:suppressAutoHyphens/>
      <w:overflowPunct w:val="0"/>
    </w:pPr>
    <w:rPr>
      <w:rFonts w:ascii="BDBKLG+ComicSansMS;Comic Sans M" w:eastAsia="Calibri" w:hAnsi="BDBKLG+ComicSansMS;Comic Sans M" w:cs="BDBKLG+ComicSansMS;Comic Sans M"/>
      <w:color w:val="000000"/>
      <w:lang w:val="es-ES" w:bidi="ar-SA"/>
    </w:rPr>
  </w:style>
  <w:style w:type="paragraph" w:styleId="Textoindependiente3">
    <w:name w:val="Body Text 3"/>
    <w:basedOn w:val="Default"/>
    <w:next w:val="Default"/>
    <w:qFormat/>
    <w:rsid w:val="000B4D6C"/>
    <w:pPr>
      <w:widowControl w:val="0"/>
    </w:pPr>
    <w:rPr>
      <w:rFonts w:ascii="BDBKKA+ComicSansMS;Comic Sans M" w:eastAsia="Times New Roman" w:hAnsi="BDBKKA+ComicSansMS;Comic Sans M" w:cs="Times New Roman"/>
    </w:rPr>
  </w:style>
  <w:style w:type="paragraph" w:styleId="Textodeglobo">
    <w:name w:val="Balloon Text"/>
    <w:basedOn w:val="Normal"/>
    <w:qFormat/>
    <w:rsid w:val="000B4D6C"/>
    <w:rPr>
      <w:rFonts w:ascii="Tahoma" w:hAnsi="Tahoma" w:cs="Tahoma"/>
      <w:sz w:val="16"/>
      <w:szCs w:val="16"/>
    </w:rPr>
  </w:style>
  <w:style w:type="paragraph" w:styleId="Bibliografa">
    <w:name w:val="Bibliography"/>
    <w:basedOn w:val="Normal"/>
    <w:next w:val="Normal"/>
    <w:qFormat/>
    <w:rsid w:val="000B4D6C"/>
    <w:pPr>
      <w:widowControl w:val="0"/>
      <w:spacing w:before="86" w:after="86" w:line="480" w:lineRule="auto"/>
      <w:ind w:left="86" w:right="86"/>
    </w:pPr>
    <w:rPr>
      <w:rFonts w:ascii="Verdana" w:eastAsia="Verdana" w:hAnsi="Verdana" w:cs="Verdana"/>
      <w:lang w:val="en-US"/>
    </w:rPr>
  </w:style>
  <w:style w:type="paragraph" w:customStyle="1" w:styleId="Estilo">
    <w:name w:val="Estilo"/>
    <w:qFormat/>
    <w:rsid w:val="000B4D6C"/>
    <w:pPr>
      <w:widowControl w:val="0"/>
      <w:suppressAutoHyphens/>
      <w:overflowPunct w:val="0"/>
    </w:pPr>
    <w:rPr>
      <w:rFonts w:ascii="Times New Roman" w:eastAsia="Times New Roman" w:hAnsi="Times New Roman" w:cs="Times New Roman"/>
      <w:color w:val="00000A"/>
      <w:lang w:val="es-ES" w:bidi="ar-SA"/>
    </w:rPr>
  </w:style>
  <w:style w:type="numbering" w:customStyle="1" w:styleId="WW8Num1">
    <w:name w:val="WW8Num1"/>
    <w:qFormat/>
    <w:rsid w:val="000B4D6C"/>
  </w:style>
  <w:style w:type="numbering" w:customStyle="1" w:styleId="WW8Num2">
    <w:name w:val="WW8Num2"/>
    <w:qFormat/>
    <w:rsid w:val="000B4D6C"/>
  </w:style>
  <w:style w:type="numbering" w:customStyle="1" w:styleId="WW8Num3">
    <w:name w:val="WW8Num3"/>
    <w:qFormat/>
    <w:rsid w:val="000B4D6C"/>
  </w:style>
  <w:style w:type="numbering" w:customStyle="1" w:styleId="WW8Num4">
    <w:name w:val="WW8Num4"/>
    <w:qFormat/>
    <w:rsid w:val="000B4D6C"/>
  </w:style>
  <w:style w:type="numbering" w:customStyle="1" w:styleId="WW8Num5">
    <w:name w:val="WW8Num5"/>
    <w:qFormat/>
    <w:rsid w:val="000B4D6C"/>
  </w:style>
  <w:style w:type="numbering" w:customStyle="1" w:styleId="WW8Num6">
    <w:name w:val="WW8Num6"/>
    <w:qFormat/>
    <w:rsid w:val="000B4D6C"/>
  </w:style>
  <w:style w:type="paragraph" w:styleId="TtulodeTDC">
    <w:name w:val="TOC Heading"/>
    <w:basedOn w:val="Ttulo1"/>
    <w:next w:val="Normal"/>
    <w:uiPriority w:val="39"/>
    <w:unhideWhenUsed/>
    <w:qFormat/>
    <w:rsid w:val="00E35F3E"/>
    <w:pPr>
      <w:spacing w:before="240" w:line="259" w:lineRule="auto"/>
      <w:outlineLvl w:val="9"/>
    </w:pPr>
    <w:rPr>
      <w:rFonts w:asciiTheme="majorHAnsi" w:eastAsiaTheme="majorEastAsia" w:hAnsiTheme="majorHAnsi" w:cstheme="majorBidi"/>
      <w:b w:val="0"/>
      <w:bCs w:val="0"/>
      <w:color w:val="2E74B5" w:themeColor="accent1" w:themeShade="BF"/>
      <w:sz w:val="32"/>
      <w:szCs w:val="32"/>
      <w:lang w:val="es-ES" w:eastAsia="es-ES"/>
    </w:rPr>
  </w:style>
  <w:style w:type="paragraph" w:styleId="TDC2">
    <w:name w:val="toc 2"/>
    <w:basedOn w:val="Normal"/>
    <w:next w:val="Normal"/>
    <w:autoRedefine/>
    <w:uiPriority w:val="39"/>
    <w:unhideWhenUsed/>
    <w:rsid w:val="00E35F3E"/>
    <w:pPr>
      <w:spacing w:after="100" w:line="259" w:lineRule="auto"/>
      <w:ind w:left="220"/>
    </w:pPr>
    <w:rPr>
      <w:rFonts w:asciiTheme="minorHAnsi" w:eastAsiaTheme="minorEastAsia" w:hAnsiTheme="minorHAnsi"/>
      <w:color w:val="auto"/>
      <w:sz w:val="22"/>
      <w:szCs w:val="22"/>
      <w:lang w:val="es-ES" w:eastAsia="es-ES"/>
    </w:rPr>
  </w:style>
  <w:style w:type="paragraph" w:styleId="TDC1">
    <w:name w:val="toc 1"/>
    <w:basedOn w:val="Normal"/>
    <w:next w:val="Normal"/>
    <w:autoRedefine/>
    <w:uiPriority w:val="39"/>
    <w:unhideWhenUsed/>
    <w:rsid w:val="00E35F3E"/>
    <w:pPr>
      <w:spacing w:after="100" w:line="259" w:lineRule="auto"/>
    </w:pPr>
    <w:rPr>
      <w:rFonts w:asciiTheme="minorHAnsi" w:eastAsiaTheme="minorEastAsia" w:hAnsiTheme="minorHAnsi"/>
      <w:color w:val="auto"/>
      <w:sz w:val="22"/>
      <w:szCs w:val="22"/>
      <w:lang w:val="es-ES" w:eastAsia="es-ES"/>
    </w:rPr>
  </w:style>
  <w:style w:type="paragraph" w:styleId="TDC3">
    <w:name w:val="toc 3"/>
    <w:basedOn w:val="Normal"/>
    <w:next w:val="Normal"/>
    <w:autoRedefine/>
    <w:uiPriority w:val="39"/>
    <w:unhideWhenUsed/>
    <w:rsid w:val="00E35F3E"/>
    <w:pPr>
      <w:spacing w:after="100" w:line="259" w:lineRule="auto"/>
      <w:ind w:left="440"/>
    </w:pPr>
    <w:rPr>
      <w:rFonts w:asciiTheme="minorHAnsi" w:eastAsiaTheme="minorEastAsia" w:hAnsiTheme="minorHAnsi"/>
      <w:color w:val="auto"/>
      <w:sz w:val="22"/>
      <w:szCs w:val="22"/>
      <w:lang w:val="es-ES" w:eastAsia="es-ES"/>
    </w:rPr>
  </w:style>
  <w:style w:type="character" w:styleId="Hipervnculo">
    <w:name w:val="Hyperlink"/>
    <w:basedOn w:val="Fuentedeprrafopredeter"/>
    <w:uiPriority w:val="99"/>
    <w:unhideWhenUsed/>
    <w:rsid w:val="00E35F3E"/>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Scanner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recursostic.educacion.es/observatorio/web/fr/equipamiento-tecnologico/hardware/268-eduardo-quiroga-gomez" TargetMode="External"/><Relationship Id="rId2" Type="http://schemas.openxmlformats.org/officeDocument/2006/relationships/numbering" Target="numbering.xml"/><Relationship Id="rId16" Type="http://schemas.openxmlformats.org/officeDocument/2006/relationships/hyperlink" Target="http://conceptodefinicion.de/monit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s.wikipedia.org/wiki/Esc%C3%A1ner_de_computadora"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slideshare.net/pcpiisrael/el-escaner-y-su-hist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277D6-5D92-4AB4-8CEF-099299AF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1235</Words>
  <Characters>6794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 name</dc:creator>
  <cp:lastModifiedBy>Gastón Pablo Capo</cp:lastModifiedBy>
  <cp:revision>4</cp:revision>
  <cp:lastPrinted>2010-02-15T18:52:00Z</cp:lastPrinted>
  <dcterms:created xsi:type="dcterms:W3CDTF">2017-06-21T13:19:00Z</dcterms:created>
  <dcterms:modified xsi:type="dcterms:W3CDTF">2017-06-21T13:35:00Z</dcterms:modified>
  <dc:language>en-US</dc:language>
</cp:coreProperties>
</file>