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2C9" w:rsidRPr="00C53D71" w:rsidRDefault="0059235E">
      <w:pPr>
        <w:jc w:val="center"/>
        <w:rPr>
          <w:rFonts w:ascii="Arial" w:hAnsi="Arial" w:cs="Arial"/>
          <w:sz w:val="40"/>
          <w:szCs w:val="40"/>
          <w:lang w:eastAsia="en-US"/>
        </w:rPr>
      </w:pPr>
      <w:bookmarkStart w:id="0" w:name="__UnoMark__18_222485802"/>
      <w:bookmarkEnd w:id="0"/>
      <w:r w:rsidRPr="00C53D71">
        <w:rPr>
          <w:rFonts w:ascii="Arial" w:hAnsi="Arial" w:cs="Arial"/>
          <w:sz w:val="40"/>
          <w:szCs w:val="40"/>
          <w:lang w:eastAsia="en-US"/>
        </w:rPr>
        <w:t>I</w:t>
      </w:r>
      <w:r w:rsidR="00450559">
        <w:rPr>
          <w:noProof/>
        </w:rPr>
        <w:pict>
          <v:rect id="Rectángulo 1" o:spid="_x0000_s1026" style="position:absolute;left:0;text-align:left;margin-left:-19pt;margin-top:-45.35pt;width:499.5pt;height:768pt;z-index: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" filled="f" strokeweight=".26mm"/>
        </w:pict>
      </w:r>
      <w:r w:rsidRPr="00C53D71">
        <w:rPr>
          <w:rFonts w:ascii="Arial" w:hAnsi="Arial" w:cs="Arial"/>
          <w:sz w:val="40"/>
          <w:szCs w:val="40"/>
          <w:lang w:eastAsia="en-US"/>
        </w:rPr>
        <w:t xml:space="preserve">NSTITUTO DE FORMACIÓN TECNICA </w:t>
      </w:r>
      <w:r w:rsidR="00CD4061" w:rsidRPr="00C53D71">
        <w:rPr>
          <w:rFonts w:ascii="Arial" w:hAnsi="Arial" w:cs="Arial"/>
          <w:sz w:val="40"/>
          <w:szCs w:val="40"/>
          <w:lang w:eastAsia="en-US"/>
        </w:rPr>
        <w:t>SUPERIOR N.º</w:t>
      </w:r>
      <w:r w:rsidRPr="00C53D71">
        <w:rPr>
          <w:rFonts w:ascii="Arial" w:hAnsi="Arial" w:cs="Arial"/>
          <w:sz w:val="40"/>
          <w:szCs w:val="40"/>
          <w:lang w:eastAsia="en-US"/>
        </w:rPr>
        <w:t xml:space="preserve"> 19</w:t>
      </w:r>
    </w:p>
    <w:p w:rsidR="008362C9" w:rsidRDefault="008362C9">
      <w:pPr>
        <w:jc w:val="center"/>
        <w:rPr>
          <w:sz w:val="28"/>
          <w:lang w:val="es-ES"/>
        </w:rPr>
      </w:pPr>
    </w:p>
    <w:p w:rsidR="008362C9" w:rsidRDefault="0059235E">
      <w:pPr>
        <w:jc w:val="center"/>
        <w:rPr>
          <w:sz w:val="28"/>
          <w:lang w:val="en-US" w:eastAsia="en-US"/>
        </w:rPr>
      </w:pPr>
      <w:r>
        <w:rPr>
          <w:noProof/>
          <w:lang w:eastAsia="es-AR"/>
        </w:rPr>
        <w:drawing>
          <wp:inline distT="0" distB="0" distL="0" distR="0">
            <wp:extent cx="2050415" cy="23653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cstate="print"/>
                    <a:stretch>
                      <a:fillRect/>
                    </a:stretch>
                  </pic:blipFill>
                  <pic:spPr bwMode="auto">
                    <a:xfrm>
                      <a:off x="0" y="0"/>
                      <a:ext cx="2050415" cy="2365375"/>
                    </a:xfrm>
                    <a:prstGeom prst="rect">
                      <a:avLst/>
                    </a:prstGeom>
                  </pic:spPr>
                </pic:pic>
              </a:graphicData>
            </a:graphic>
          </wp:inline>
        </w:drawing>
      </w:r>
    </w:p>
    <w:p w:rsidR="008362C9" w:rsidRDefault="008362C9">
      <w:pPr>
        <w:jc w:val="center"/>
        <w:rPr>
          <w:sz w:val="28"/>
        </w:rPr>
      </w:pPr>
    </w:p>
    <w:p w:rsidR="008362C9" w:rsidRDefault="00E53B83">
      <w:pPr>
        <w:jc w:val="center"/>
        <w:rPr>
          <w:rFonts w:ascii="Arial" w:hAnsi="Arial" w:cs="Arial"/>
          <w:sz w:val="36"/>
          <w:szCs w:val="36"/>
        </w:rPr>
      </w:pPr>
      <w:proofErr w:type="spellStart"/>
      <w:r>
        <w:rPr>
          <w:rFonts w:ascii="Arial" w:hAnsi="Arial" w:cs="Arial"/>
          <w:sz w:val="36"/>
          <w:szCs w:val="36"/>
        </w:rPr>
        <w:t>TIC’s</w:t>
      </w:r>
      <w:proofErr w:type="spellEnd"/>
    </w:p>
    <w:p w:rsidR="008362C9" w:rsidRDefault="008362C9">
      <w:pPr>
        <w:jc w:val="center"/>
        <w:rPr>
          <w:rFonts w:ascii="Arial" w:hAnsi="Arial" w:cs="Arial"/>
          <w:sz w:val="36"/>
          <w:szCs w:val="36"/>
        </w:rPr>
      </w:pPr>
    </w:p>
    <w:p w:rsidR="008362C9" w:rsidRDefault="0059235E">
      <w:pPr>
        <w:jc w:val="center"/>
        <w:rPr>
          <w:rFonts w:ascii="Arial" w:hAnsi="Arial" w:cs="Arial"/>
          <w:sz w:val="36"/>
          <w:szCs w:val="36"/>
        </w:rPr>
      </w:pPr>
      <w:r>
        <w:rPr>
          <w:rFonts w:ascii="Arial" w:hAnsi="Arial" w:cs="Arial"/>
          <w:sz w:val="36"/>
          <w:szCs w:val="36"/>
        </w:rPr>
        <w:t>Trabajo Práctico</w:t>
      </w:r>
    </w:p>
    <w:p w:rsidR="008362C9" w:rsidRDefault="008362C9">
      <w:pPr>
        <w:jc w:val="center"/>
        <w:rPr>
          <w:rFonts w:ascii="Arial" w:hAnsi="Arial" w:cs="Arial"/>
          <w:sz w:val="36"/>
          <w:szCs w:val="36"/>
        </w:rPr>
      </w:pPr>
    </w:p>
    <w:p w:rsidR="008362C9" w:rsidRDefault="008362C9">
      <w:pPr>
        <w:jc w:val="center"/>
        <w:rPr>
          <w:rFonts w:ascii="Arial" w:hAnsi="Arial" w:cs="Arial"/>
          <w:sz w:val="36"/>
          <w:szCs w:val="36"/>
        </w:rPr>
      </w:pPr>
    </w:p>
    <w:p w:rsidR="008362C9" w:rsidRDefault="007D0790">
      <w:pPr>
        <w:jc w:val="center"/>
        <w:rPr>
          <w:rFonts w:ascii="Arial" w:hAnsi="Arial" w:cs="Arial"/>
          <w:sz w:val="32"/>
        </w:rPr>
      </w:pPr>
      <w:r>
        <w:rPr>
          <w:rFonts w:ascii="Arial" w:hAnsi="Arial" w:cs="Arial"/>
          <w:sz w:val="36"/>
          <w:szCs w:val="36"/>
        </w:rPr>
        <w:t>Team</w:t>
      </w:r>
      <w:r w:rsidR="00E53B83">
        <w:rPr>
          <w:rFonts w:ascii="Arial" w:hAnsi="Arial" w:cs="Arial"/>
          <w:sz w:val="36"/>
          <w:szCs w:val="36"/>
        </w:rPr>
        <w:t>Viewer</w:t>
      </w:r>
    </w:p>
    <w:p w:rsidR="008362C9" w:rsidRDefault="008362C9">
      <w:pPr>
        <w:jc w:val="center"/>
        <w:rPr>
          <w:rFonts w:ascii="Arial" w:hAnsi="Arial" w:cs="Arial"/>
          <w:sz w:val="32"/>
        </w:rPr>
      </w:pPr>
    </w:p>
    <w:p w:rsidR="008362C9" w:rsidRDefault="008362C9">
      <w:pPr>
        <w:jc w:val="center"/>
        <w:rPr>
          <w:rFonts w:ascii="Arial" w:hAnsi="Arial" w:cs="Arial"/>
          <w:sz w:val="32"/>
        </w:rPr>
      </w:pPr>
    </w:p>
    <w:p w:rsidR="008362C9" w:rsidRDefault="0059235E">
      <w:pPr>
        <w:ind w:left="284" w:hanging="284"/>
        <w:rPr>
          <w:rFonts w:ascii="Arial" w:hAnsi="Arial" w:cs="Arial"/>
          <w:sz w:val="32"/>
        </w:rPr>
      </w:pPr>
      <w:r>
        <w:rPr>
          <w:rFonts w:ascii="Arial" w:hAnsi="Arial" w:cs="Arial"/>
          <w:sz w:val="32"/>
        </w:rPr>
        <w:t>Docente:</w:t>
      </w:r>
      <w:r>
        <w:rPr>
          <w:rFonts w:ascii="Arial" w:hAnsi="Arial" w:cs="Arial"/>
          <w:sz w:val="32"/>
        </w:rPr>
        <w:tab/>
      </w:r>
      <w:r>
        <w:rPr>
          <w:rFonts w:ascii="Arial" w:hAnsi="Arial" w:cs="Arial"/>
          <w:sz w:val="32"/>
        </w:rPr>
        <w:tab/>
      </w:r>
      <w:r w:rsidR="00E53B83">
        <w:rPr>
          <w:rFonts w:ascii="Arial" w:hAnsi="Arial" w:cs="Arial"/>
          <w:sz w:val="32"/>
        </w:rPr>
        <w:t xml:space="preserve">Gustavo </w:t>
      </w:r>
      <w:r w:rsidR="007D0790">
        <w:rPr>
          <w:rFonts w:ascii="Arial" w:hAnsi="Arial" w:cs="Arial"/>
          <w:sz w:val="32"/>
        </w:rPr>
        <w:t>Barbeito</w:t>
      </w:r>
    </w:p>
    <w:p w:rsidR="008362C9" w:rsidRDefault="008362C9">
      <w:pPr>
        <w:ind w:left="284" w:hanging="284"/>
        <w:rPr>
          <w:rFonts w:ascii="Arial" w:hAnsi="Arial" w:cs="Arial"/>
          <w:sz w:val="32"/>
        </w:rPr>
      </w:pPr>
    </w:p>
    <w:p w:rsidR="008362C9" w:rsidRDefault="008362C9">
      <w:pPr>
        <w:ind w:left="284" w:hanging="284"/>
        <w:rPr>
          <w:rFonts w:ascii="Arial" w:hAnsi="Arial" w:cs="Arial"/>
          <w:sz w:val="32"/>
        </w:rPr>
      </w:pPr>
    </w:p>
    <w:p w:rsidR="00E53B83" w:rsidRDefault="00E53B83">
      <w:pPr>
        <w:rPr>
          <w:rFonts w:ascii="Arial" w:hAnsi="Arial" w:cs="Arial"/>
          <w:sz w:val="32"/>
        </w:rPr>
      </w:pPr>
      <w:r>
        <w:rPr>
          <w:rFonts w:ascii="Arial" w:hAnsi="Arial" w:cs="Arial"/>
          <w:sz w:val="32"/>
        </w:rPr>
        <w:t>Integrantes:</w:t>
      </w:r>
      <w:r>
        <w:rPr>
          <w:rFonts w:ascii="Arial" w:hAnsi="Arial" w:cs="Arial"/>
          <w:sz w:val="32"/>
        </w:rPr>
        <w:tab/>
      </w:r>
    </w:p>
    <w:p w:rsidR="008362C9" w:rsidRDefault="00C53D71" w:rsidP="00E53B83">
      <w:pPr>
        <w:pStyle w:val="Prrafodelista"/>
        <w:numPr>
          <w:ilvl w:val="0"/>
          <w:numId w:val="3"/>
        </w:numPr>
        <w:rPr>
          <w:rFonts w:ascii="Arial" w:hAnsi="Arial" w:cs="Arial"/>
          <w:sz w:val="32"/>
        </w:rPr>
      </w:pPr>
      <w:r w:rsidRPr="00E53B83">
        <w:rPr>
          <w:rFonts w:ascii="Arial" w:hAnsi="Arial" w:cs="Arial"/>
          <w:sz w:val="32"/>
        </w:rPr>
        <w:t>Ferreira</w:t>
      </w:r>
      <w:r w:rsidR="007D0790">
        <w:rPr>
          <w:rFonts w:ascii="Arial" w:hAnsi="Arial" w:cs="Arial"/>
          <w:sz w:val="32"/>
        </w:rPr>
        <w:t>,</w:t>
      </w:r>
      <w:r w:rsidRPr="00E53B83">
        <w:rPr>
          <w:rFonts w:ascii="Arial" w:hAnsi="Arial" w:cs="Arial"/>
          <w:sz w:val="32"/>
        </w:rPr>
        <w:t xml:space="preserve"> Guillermo Alejandro</w:t>
      </w:r>
    </w:p>
    <w:p w:rsidR="00E53B83" w:rsidRDefault="009E29EF" w:rsidP="00E53B83">
      <w:pPr>
        <w:pStyle w:val="Prrafodelista"/>
        <w:numPr>
          <w:ilvl w:val="0"/>
          <w:numId w:val="3"/>
        </w:numPr>
        <w:rPr>
          <w:rFonts w:ascii="Arial" w:hAnsi="Arial" w:cs="Arial"/>
          <w:sz w:val="32"/>
        </w:rPr>
      </w:pPr>
      <w:r>
        <w:rPr>
          <w:rFonts w:ascii="Arial" w:hAnsi="Arial" w:cs="Arial"/>
          <w:sz w:val="32"/>
        </w:rPr>
        <w:t>Capo</w:t>
      </w:r>
      <w:r w:rsidR="007D0790">
        <w:rPr>
          <w:rFonts w:ascii="Arial" w:hAnsi="Arial" w:cs="Arial"/>
          <w:sz w:val="32"/>
        </w:rPr>
        <w:t>,</w:t>
      </w:r>
      <w:r>
        <w:rPr>
          <w:rFonts w:ascii="Arial" w:hAnsi="Arial" w:cs="Arial"/>
          <w:sz w:val="32"/>
        </w:rPr>
        <w:t xml:space="preserve"> Gastón Pablo</w:t>
      </w:r>
    </w:p>
    <w:p w:rsidR="00E53B83" w:rsidRDefault="00E53B83" w:rsidP="00E53B83">
      <w:pPr>
        <w:pStyle w:val="Prrafodelista"/>
        <w:numPr>
          <w:ilvl w:val="0"/>
          <w:numId w:val="3"/>
        </w:numPr>
        <w:rPr>
          <w:rFonts w:ascii="Arial" w:hAnsi="Arial" w:cs="Arial"/>
          <w:sz w:val="32"/>
        </w:rPr>
      </w:pPr>
    </w:p>
    <w:p w:rsidR="00E53B83" w:rsidRDefault="00E53B83" w:rsidP="00E53B83">
      <w:pPr>
        <w:pStyle w:val="Prrafodelista"/>
        <w:numPr>
          <w:ilvl w:val="0"/>
          <w:numId w:val="3"/>
        </w:numPr>
        <w:rPr>
          <w:rFonts w:ascii="Arial" w:hAnsi="Arial" w:cs="Arial"/>
          <w:sz w:val="32"/>
        </w:rPr>
      </w:pPr>
    </w:p>
    <w:p w:rsidR="00E53B83" w:rsidRDefault="00E53B83" w:rsidP="00E53B83">
      <w:pPr>
        <w:pStyle w:val="Prrafodelista"/>
        <w:numPr>
          <w:ilvl w:val="0"/>
          <w:numId w:val="3"/>
        </w:numPr>
        <w:rPr>
          <w:rFonts w:ascii="Arial" w:hAnsi="Arial" w:cs="Arial"/>
          <w:sz w:val="32"/>
        </w:rPr>
      </w:pPr>
    </w:p>
    <w:p w:rsidR="008362C9" w:rsidRPr="00E53B83" w:rsidRDefault="008362C9" w:rsidP="00E53B83">
      <w:pPr>
        <w:pStyle w:val="Prrafodelista"/>
        <w:numPr>
          <w:ilvl w:val="0"/>
          <w:numId w:val="3"/>
        </w:numPr>
        <w:rPr>
          <w:rFonts w:ascii="Arial" w:hAnsi="Arial" w:cs="Arial"/>
          <w:sz w:val="32"/>
        </w:rPr>
      </w:pPr>
    </w:p>
    <w:p w:rsidR="008362C9" w:rsidRDefault="008362C9">
      <w:pPr>
        <w:rPr>
          <w:rFonts w:ascii="Arial" w:hAnsi="Arial" w:cs="Arial"/>
          <w:sz w:val="32"/>
        </w:rPr>
      </w:pPr>
    </w:p>
    <w:p w:rsidR="007D0790" w:rsidRDefault="00E53B83" w:rsidP="00E53B83">
      <w:pPr>
        <w:rPr>
          <w:rFonts w:ascii="Arial" w:hAnsi="Arial" w:cs="Arial"/>
          <w:sz w:val="32"/>
        </w:rPr>
      </w:pPr>
      <w:r>
        <w:rPr>
          <w:rFonts w:ascii="Arial" w:hAnsi="Arial" w:cs="Arial"/>
          <w:sz w:val="32"/>
        </w:rPr>
        <w:t>Repositorio</w:t>
      </w:r>
      <w:r w:rsidR="0059235E" w:rsidRPr="00CD4061">
        <w:rPr>
          <w:rFonts w:ascii="Arial" w:hAnsi="Arial" w:cs="Arial"/>
          <w:sz w:val="32"/>
        </w:rPr>
        <w:t>:</w:t>
      </w:r>
      <w:r w:rsidR="007D0790">
        <w:rPr>
          <w:rFonts w:ascii="Arial" w:hAnsi="Arial" w:cs="Arial"/>
          <w:sz w:val="32"/>
        </w:rPr>
        <w:t xml:space="preserve"> </w:t>
      </w:r>
      <w:hyperlink r:id="rId8" w:history="1">
        <w:r w:rsidR="007D0790" w:rsidRPr="00BD1E09">
          <w:rPr>
            <w:rStyle w:val="Hipervnculo"/>
            <w:rFonts w:ascii="Arial" w:hAnsi="Arial" w:cs="Arial"/>
            <w:sz w:val="32"/>
          </w:rPr>
          <w:t>https://github.com/ferreiraale/TIC-s</w:t>
        </w:r>
      </w:hyperlink>
    </w:p>
    <w:p w:rsidR="00E53B83" w:rsidRDefault="00E53B83">
      <w:pPr>
        <w:jc w:val="center"/>
        <w:rPr>
          <w:rFonts w:ascii="Arial" w:eastAsia="Arial" w:hAnsi="Arial" w:cs="Arial"/>
          <w:sz w:val="28"/>
        </w:rPr>
      </w:pPr>
    </w:p>
    <w:p w:rsidR="00E53B83" w:rsidRDefault="0059235E">
      <w:pPr>
        <w:jc w:val="center"/>
        <w:rPr>
          <w:rFonts w:ascii="Arial" w:hAnsi="Arial" w:cs="Arial"/>
          <w:sz w:val="28"/>
        </w:rPr>
      </w:pPr>
      <w:r w:rsidRPr="00CD4061">
        <w:rPr>
          <w:rFonts w:ascii="Arial" w:eastAsia="Arial" w:hAnsi="Arial" w:cs="Arial"/>
          <w:sz w:val="28"/>
        </w:rPr>
        <w:t xml:space="preserve"> </w:t>
      </w:r>
      <w:r>
        <w:rPr>
          <w:rFonts w:ascii="Arial" w:hAnsi="Arial" w:cs="Arial"/>
          <w:sz w:val="28"/>
        </w:rPr>
        <w:t>Marzo de 2017</w:t>
      </w:r>
    </w:p>
    <w:p w:rsidR="00C53D71" w:rsidRDefault="00E53B83" w:rsidP="00E53B83">
      <w:pPr>
        <w:suppressAutoHyphens w:val="0"/>
        <w:overflowPunct/>
        <w:rPr>
          <w:rFonts w:ascii="Arial" w:hAnsi="Arial" w:cs="Arial"/>
          <w:sz w:val="28"/>
        </w:rPr>
      </w:pPr>
      <w:r>
        <w:rPr>
          <w:rFonts w:ascii="Arial" w:hAnsi="Arial" w:cs="Arial"/>
          <w:sz w:val="28"/>
        </w:rPr>
        <w:br w:type="page"/>
      </w:r>
      <w:r>
        <w:rPr>
          <w:rFonts w:ascii="Arial" w:hAnsi="Arial" w:cs="Arial"/>
          <w:sz w:val="28"/>
        </w:rPr>
        <w:lastRenderedPageBreak/>
        <w:t>Índice</w:t>
      </w:r>
    </w:p>
    <w:p w:rsidR="00F03ECC" w:rsidRPr="00F03ECC" w:rsidRDefault="00F03ECC" w:rsidP="00F03ECC">
      <w:pPr>
        <w:pStyle w:val="Prrafodelista"/>
        <w:numPr>
          <w:ilvl w:val="0"/>
          <w:numId w:val="2"/>
        </w:numPr>
        <w:spacing w:line="360" w:lineRule="auto"/>
        <w:jc w:val="both"/>
        <w:rPr>
          <w:rFonts w:ascii="Arial" w:hAnsi="Arial" w:cs="Arial"/>
        </w:rPr>
      </w:pPr>
      <w:r w:rsidRPr="00F03ECC">
        <w:rPr>
          <w:rFonts w:ascii="Arial" w:hAnsi="Arial" w:cs="Arial"/>
        </w:rPr>
        <w:t>Introducción.</w:t>
      </w:r>
    </w:p>
    <w:p w:rsidR="00F03ECC" w:rsidRPr="00E53B83" w:rsidRDefault="00F03ECC" w:rsidP="00E53B83">
      <w:pPr>
        <w:pStyle w:val="Prrafodelista"/>
        <w:numPr>
          <w:ilvl w:val="0"/>
          <w:numId w:val="2"/>
        </w:numPr>
        <w:spacing w:line="360" w:lineRule="auto"/>
        <w:jc w:val="both"/>
        <w:rPr>
          <w:rFonts w:ascii="Arial" w:hAnsi="Arial" w:cs="Arial"/>
        </w:rPr>
      </w:pPr>
      <w:r w:rsidRPr="00F03ECC">
        <w:rPr>
          <w:rFonts w:ascii="Arial" w:hAnsi="Arial" w:cs="Arial"/>
        </w:rPr>
        <w:t>Desarrollo.</w:t>
      </w:r>
    </w:p>
    <w:p w:rsidR="00F03ECC" w:rsidRPr="00F03ECC" w:rsidRDefault="00F03ECC" w:rsidP="00F03ECC">
      <w:pPr>
        <w:pStyle w:val="Prrafodelista"/>
        <w:numPr>
          <w:ilvl w:val="0"/>
          <w:numId w:val="2"/>
        </w:numPr>
        <w:spacing w:line="360" w:lineRule="auto"/>
        <w:jc w:val="both"/>
        <w:rPr>
          <w:rFonts w:ascii="Arial" w:hAnsi="Arial" w:cs="Arial"/>
        </w:rPr>
      </w:pPr>
      <w:r w:rsidRPr="00F03ECC">
        <w:rPr>
          <w:rFonts w:ascii="Arial" w:hAnsi="Arial" w:cs="Arial"/>
        </w:rPr>
        <w:t>Conclusión.</w:t>
      </w:r>
    </w:p>
    <w:p w:rsidR="00F03ECC" w:rsidRPr="00F03ECC" w:rsidRDefault="00F03ECC" w:rsidP="00F03ECC">
      <w:pPr>
        <w:pStyle w:val="Prrafodelista"/>
        <w:numPr>
          <w:ilvl w:val="0"/>
          <w:numId w:val="2"/>
        </w:numPr>
        <w:spacing w:line="360" w:lineRule="auto"/>
        <w:jc w:val="both"/>
        <w:rPr>
          <w:rFonts w:ascii="Arial" w:hAnsi="Arial" w:cs="Arial"/>
        </w:rPr>
      </w:pPr>
      <w:r w:rsidRPr="00F03ECC">
        <w:rPr>
          <w:rFonts w:ascii="Arial" w:hAnsi="Arial" w:cs="Arial"/>
        </w:rPr>
        <w:t>Bibliografía y sitios webs visitados.</w:t>
      </w: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F03ECC" w:rsidRDefault="00F03ECC" w:rsidP="00C53D71">
      <w:pPr>
        <w:spacing w:line="360" w:lineRule="auto"/>
        <w:jc w:val="both"/>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F03ECC" w:rsidRDefault="00F03ECC">
      <w:pPr>
        <w:suppressAutoHyphens w:val="0"/>
        <w:overflowPunct/>
        <w:rPr>
          <w:rFonts w:ascii="Arial" w:hAnsi="Arial" w:cs="Arial"/>
          <w:sz w:val="28"/>
        </w:rPr>
      </w:pPr>
      <w:r>
        <w:rPr>
          <w:rFonts w:ascii="Arial" w:hAnsi="Arial" w:cs="Arial"/>
          <w:sz w:val="28"/>
        </w:rPr>
        <w:br w:type="page"/>
      </w:r>
    </w:p>
    <w:p w:rsidR="00C53D71" w:rsidRPr="008533C4" w:rsidRDefault="00C53D71" w:rsidP="00C53D71">
      <w:pPr>
        <w:spacing w:line="360" w:lineRule="auto"/>
        <w:jc w:val="both"/>
        <w:rPr>
          <w:rFonts w:ascii="Arial" w:hAnsi="Arial" w:cs="Arial"/>
          <w:sz w:val="28"/>
        </w:rPr>
      </w:pPr>
      <w:bookmarkStart w:id="1" w:name="_Hlk485652421"/>
      <w:r w:rsidRPr="008533C4">
        <w:rPr>
          <w:rFonts w:ascii="Arial" w:hAnsi="Arial" w:cs="Arial"/>
          <w:sz w:val="28"/>
        </w:rPr>
        <w:lastRenderedPageBreak/>
        <w:t xml:space="preserve">Introducción </w:t>
      </w:r>
    </w:p>
    <w:p w:rsidR="004729A0" w:rsidRPr="008533C4" w:rsidRDefault="004729A0" w:rsidP="004729A0">
      <w:pPr>
        <w:pStyle w:val="Prrafodelista"/>
        <w:numPr>
          <w:ilvl w:val="0"/>
          <w:numId w:val="5"/>
        </w:numPr>
        <w:spacing w:line="360" w:lineRule="auto"/>
        <w:jc w:val="both"/>
        <w:rPr>
          <w:rFonts w:ascii="Arial" w:hAnsi="Arial" w:cs="Arial"/>
          <w:sz w:val="28"/>
        </w:rPr>
      </w:pPr>
      <w:r w:rsidRPr="008533C4">
        <w:rPr>
          <w:rFonts w:ascii="Arial" w:hAnsi="Arial" w:cs="Arial"/>
          <w:sz w:val="28"/>
        </w:rPr>
        <w:t>Acerca de TeamViewer</w:t>
      </w:r>
    </w:p>
    <w:p w:rsidR="008805BD" w:rsidRPr="008805BD" w:rsidRDefault="008805BD" w:rsidP="008805BD">
      <w:pPr>
        <w:spacing w:line="360" w:lineRule="auto"/>
        <w:jc w:val="both"/>
        <w:rPr>
          <w:rFonts w:ascii="Arial" w:hAnsi="Arial" w:cs="Arial"/>
          <w:sz w:val="24"/>
        </w:rPr>
      </w:pPr>
    </w:p>
    <w:p w:rsidR="008805BD" w:rsidRPr="008805BD" w:rsidRDefault="00A149DB" w:rsidP="008805BD">
      <w:pPr>
        <w:spacing w:line="360" w:lineRule="auto"/>
        <w:ind w:firstLine="360"/>
        <w:jc w:val="both"/>
        <w:rPr>
          <w:rFonts w:ascii="Arial" w:hAnsi="Arial" w:cs="Arial"/>
          <w:sz w:val="24"/>
        </w:rPr>
      </w:pPr>
      <w:r w:rsidRPr="00A149DB">
        <w:rPr>
          <w:rFonts w:ascii="Arial" w:hAnsi="Arial" w:cs="Arial"/>
          <w:sz w:val="24"/>
        </w:rPr>
        <w:t>TeamViewer proporciona una facilidad de uso y una flexibilidad imbatibles</w:t>
      </w:r>
      <w:r>
        <w:rPr>
          <w:rFonts w:ascii="Arial" w:hAnsi="Arial" w:cs="Arial"/>
          <w:sz w:val="24"/>
        </w:rPr>
        <w:t xml:space="preserve">, es </w:t>
      </w:r>
      <w:r w:rsidR="008805BD" w:rsidRPr="008805BD">
        <w:rPr>
          <w:rFonts w:ascii="Arial" w:hAnsi="Arial" w:cs="Arial"/>
          <w:sz w:val="24"/>
        </w:rPr>
        <w:t>intuitiva, rápida y segura para el control remoto del ordenador y las reuniones en línea. Como solución todo en un</w:t>
      </w:r>
      <w:r w:rsidR="008805BD" w:rsidRPr="008805BD">
        <w:rPr>
          <w:rFonts w:ascii="Arial" w:hAnsi="Arial" w:cs="Arial"/>
          <w:sz w:val="24"/>
        </w:rPr>
        <w:t>o, TeamViewer puede utilizarse:</w:t>
      </w:r>
    </w:p>
    <w:p w:rsidR="008805BD" w:rsidRPr="008805BD" w:rsidRDefault="008805BD" w:rsidP="008805BD">
      <w:pPr>
        <w:spacing w:line="360" w:lineRule="auto"/>
        <w:ind w:firstLine="360"/>
        <w:jc w:val="both"/>
        <w:rPr>
          <w:rFonts w:ascii="Arial" w:hAnsi="Arial" w:cs="Arial"/>
          <w:sz w:val="24"/>
        </w:rPr>
      </w:pPr>
      <w:r w:rsidRPr="008805BD">
        <w:rPr>
          <w:rFonts w:ascii="Arial" w:hAnsi="Arial" w:cs="Arial"/>
          <w:sz w:val="24"/>
        </w:rPr>
        <w:t>Para ofrecer soporte remoto a compañero</w:t>
      </w:r>
      <w:r w:rsidRPr="008805BD">
        <w:rPr>
          <w:rFonts w:ascii="Arial" w:hAnsi="Arial" w:cs="Arial"/>
          <w:sz w:val="24"/>
        </w:rPr>
        <w:t>s, amigos o clientes.</w:t>
      </w:r>
    </w:p>
    <w:p w:rsidR="008805BD" w:rsidRPr="008805BD" w:rsidRDefault="008805BD" w:rsidP="008805BD">
      <w:pPr>
        <w:spacing w:line="360" w:lineRule="auto"/>
        <w:jc w:val="both"/>
        <w:rPr>
          <w:rFonts w:ascii="Arial" w:hAnsi="Arial" w:cs="Arial"/>
          <w:sz w:val="24"/>
        </w:rPr>
      </w:pPr>
      <w:r w:rsidRPr="008805BD">
        <w:rPr>
          <w:rFonts w:ascii="Arial" w:hAnsi="Arial" w:cs="Arial"/>
          <w:sz w:val="24"/>
        </w:rPr>
        <w:t>Para establecer una conexión entre ordenadores con distintos sistemas operativos. TeamViewer se ejecuta bajo Windows, Ma</w:t>
      </w:r>
      <w:r w:rsidRPr="008805BD">
        <w:rPr>
          <w:rFonts w:ascii="Arial" w:hAnsi="Arial" w:cs="Arial"/>
          <w:sz w:val="24"/>
        </w:rPr>
        <w:t>c OS, Linux o Google Chrome OS.</w:t>
      </w:r>
    </w:p>
    <w:p w:rsidR="008805BD" w:rsidRPr="008805BD" w:rsidRDefault="008805BD" w:rsidP="008805BD">
      <w:pPr>
        <w:spacing w:line="360" w:lineRule="auto"/>
        <w:ind w:firstLine="708"/>
        <w:jc w:val="both"/>
        <w:rPr>
          <w:rFonts w:ascii="Arial" w:hAnsi="Arial" w:cs="Arial"/>
          <w:sz w:val="24"/>
        </w:rPr>
      </w:pPr>
      <w:r w:rsidRPr="008805BD">
        <w:rPr>
          <w:rFonts w:ascii="Arial" w:hAnsi="Arial" w:cs="Arial"/>
          <w:sz w:val="24"/>
        </w:rPr>
        <w:t>Para administrar servidores y estaciones de trabajo de Windows. Es posible ej</w:t>
      </w:r>
      <w:r>
        <w:rPr>
          <w:rFonts w:ascii="Arial" w:hAnsi="Arial" w:cs="Arial"/>
          <w:sz w:val="24"/>
        </w:rPr>
        <w:t>ecutar Tea</w:t>
      </w:r>
      <w:r w:rsidRPr="008805BD">
        <w:rPr>
          <w:rFonts w:ascii="Arial" w:hAnsi="Arial" w:cs="Arial"/>
          <w:sz w:val="24"/>
        </w:rPr>
        <w:t xml:space="preserve">mViewer como un servicio de sistema de Windows. Esto le permite acceder a su </w:t>
      </w:r>
      <w:r w:rsidRPr="008805BD">
        <w:rPr>
          <w:rFonts w:ascii="Arial" w:hAnsi="Arial" w:cs="Arial"/>
          <w:sz w:val="24"/>
        </w:rPr>
        <w:t>ordenador</w:t>
      </w:r>
      <w:r w:rsidRPr="008805BD">
        <w:rPr>
          <w:rFonts w:ascii="Arial" w:hAnsi="Arial" w:cs="Arial"/>
          <w:sz w:val="24"/>
        </w:rPr>
        <w:t xml:space="preserve"> antes inclus</w:t>
      </w:r>
      <w:r w:rsidRPr="008805BD">
        <w:rPr>
          <w:rFonts w:ascii="Arial" w:hAnsi="Arial" w:cs="Arial"/>
          <w:sz w:val="24"/>
        </w:rPr>
        <w:t>o de iniciar sesión en Windows.</w:t>
      </w:r>
    </w:p>
    <w:p w:rsidR="008805BD" w:rsidRPr="008805BD" w:rsidRDefault="008805BD" w:rsidP="008805BD">
      <w:pPr>
        <w:spacing w:line="360" w:lineRule="auto"/>
        <w:jc w:val="both"/>
        <w:rPr>
          <w:rFonts w:ascii="Arial" w:hAnsi="Arial" w:cs="Arial"/>
          <w:sz w:val="24"/>
        </w:rPr>
      </w:pPr>
      <w:r w:rsidRPr="008805BD">
        <w:rPr>
          <w:rFonts w:ascii="Arial" w:hAnsi="Arial" w:cs="Arial"/>
          <w:sz w:val="24"/>
        </w:rPr>
        <w:t xml:space="preserve">Para conectarse desde dispositivos móviles Android, iOS, Windows </w:t>
      </w:r>
      <w:proofErr w:type="spellStart"/>
      <w:r w:rsidRPr="008805BD">
        <w:rPr>
          <w:rFonts w:ascii="Arial" w:hAnsi="Arial" w:cs="Arial"/>
          <w:sz w:val="24"/>
        </w:rPr>
        <w:t>Phone</w:t>
      </w:r>
      <w:proofErr w:type="spellEnd"/>
      <w:r w:rsidRPr="008805BD">
        <w:rPr>
          <w:rFonts w:ascii="Arial" w:hAnsi="Arial" w:cs="Arial"/>
          <w:sz w:val="24"/>
        </w:rPr>
        <w:t xml:space="preserve"> o BlackBerry a ordenadores Windows, Mac </w:t>
      </w:r>
      <w:r>
        <w:rPr>
          <w:rFonts w:ascii="Arial" w:hAnsi="Arial" w:cs="Arial"/>
          <w:sz w:val="24"/>
        </w:rPr>
        <w:t>o Linux y viceversa.</w:t>
      </w:r>
    </w:p>
    <w:p w:rsidR="008805BD" w:rsidRPr="008805BD" w:rsidRDefault="008805BD" w:rsidP="008805BD">
      <w:pPr>
        <w:spacing w:line="360" w:lineRule="auto"/>
        <w:ind w:firstLine="708"/>
        <w:jc w:val="both"/>
        <w:rPr>
          <w:rFonts w:ascii="Arial" w:hAnsi="Arial" w:cs="Arial"/>
          <w:sz w:val="24"/>
        </w:rPr>
      </w:pPr>
      <w:r w:rsidRPr="008805BD">
        <w:rPr>
          <w:rFonts w:ascii="Arial" w:hAnsi="Arial" w:cs="Arial"/>
          <w:sz w:val="24"/>
        </w:rPr>
        <w:t>Para compartir su escritorio en reuniones, prese</w:t>
      </w:r>
      <w:r w:rsidRPr="008805BD">
        <w:rPr>
          <w:rFonts w:ascii="Arial" w:hAnsi="Arial" w:cs="Arial"/>
          <w:sz w:val="24"/>
        </w:rPr>
        <w:t>ntaciones o trabajos en equipo.</w:t>
      </w:r>
    </w:p>
    <w:p w:rsidR="008805BD" w:rsidRPr="008805BD" w:rsidRDefault="008805BD" w:rsidP="008805BD">
      <w:pPr>
        <w:spacing w:line="360" w:lineRule="auto"/>
        <w:ind w:firstLine="708"/>
        <w:jc w:val="both"/>
        <w:rPr>
          <w:rFonts w:ascii="Arial" w:hAnsi="Arial" w:cs="Arial"/>
          <w:sz w:val="24"/>
        </w:rPr>
      </w:pPr>
      <w:r w:rsidRPr="008805BD">
        <w:rPr>
          <w:rFonts w:ascii="Arial" w:hAnsi="Arial" w:cs="Arial"/>
          <w:sz w:val="24"/>
        </w:rPr>
        <w:t>Para conectarse a su ordenador de casa cuando está fuera y trabajar con documentos, c</w:t>
      </w:r>
      <w:r w:rsidR="008533C4">
        <w:rPr>
          <w:rFonts w:ascii="Arial" w:hAnsi="Arial" w:cs="Arial"/>
          <w:sz w:val="24"/>
        </w:rPr>
        <w:t>onsultar el correo electrónico,</w:t>
      </w:r>
      <w:r w:rsidRPr="008805BD">
        <w:rPr>
          <w:rFonts w:ascii="Arial" w:hAnsi="Arial" w:cs="Arial"/>
          <w:sz w:val="24"/>
        </w:rPr>
        <w:t xml:space="preserve"> descargar imágenes desde</w:t>
      </w:r>
      <w:r w:rsidRPr="008805BD">
        <w:rPr>
          <w:rFonts w:ascii="Arial" w:hAnsi="Arial" w:cs="Arial"/>
          <w:sz w:val="24"/>
        </w:rPr>
        <w:t xml:space="preserve"> su ordenador para su edición</w:t>
      </w:r>
      <w:r>
        <w:rPr>
          <w:rFonts w:ascii="Arial" w:hAnsi="Arial" w:cs="Arial"/>
          <w:sz w:val="24"/>
        </w:rPr>
        <w:t xml:space="preserve"> o también </w:t>
      </w:r>
      <w:r w:rsidRPr="008805BD">
        <w:rPr>
          <w:rFonts w:ascii="Arial" w:hAnsi="Arial" w:cs="Arial"/>
          <w:sz w:val="24"/>
        </w:rPr>
        <w:t>si necesita información importante durante un viaje de negocios</w:t>
      </w:r>
    </w:p>
    <w:p w:rsidR="008805BD" w:rsidRPr="008805BD" w:rsidRDefault="008805BD" w:rsidP="008805BD">
      <w:pPr>
        <w:spacing w:line="360" w:lineRule="auto"/>
        <w:ind w:firstLine="708"/>
        <w:jc w:val="both"/>
        <w:rPr>
          <w:rFonts w:ascii="Arial" w:hAnsi="Arial" w:cs="Arial"/>
          <w:sz w:val="24"/>
        </w:rPr>
      </w:pPr>
      <w:r w:rsidRPr="008805BD">
        <w:rPr>
          <w:rFonts w:ascii="Arial" w:hAnsi="Arial" w:cs="Arial"/>
          <w:sz w:val="24"/>
        </w:rPr>
        <w:t xml:space="preserve">Supervise su sistema con las comprobaciones integradas de mantenimiento del sistema y con </w:t>
      </w:r>
      <w:proofErr w:type="spellStart"/>
      <w:r w:rsidRPr="008805BD">
        <w:rPr>
          <w:rFonts w:ascii="Arial" w:hAnsi="Arial" w:cs="Arial"/>
          <w:sz w:val="24"/>
        </w:rPr>
        <w:t>ITbrain</w:t>
      </w:r>
      <w:proofErr w:type="spellEnd"/>
      <w:r w:rsidRPr="008805BD">
        <w:rPr>
          <w:rFonts w:ascii="Arial" w:hAnsi="Arial" w:cs="Arial"/>
          <w:sz w:val="24"/>
        </w:rPr>
        <w:t xml:space="preserve"> para supervisión remota y seguimiento de activos.</w:t>
      </w:r>
    </w:p>
    <w:p w:rsidR="008533C4" w:rsidRDefault="008805BD" w:rsidP="008533C4">
      <w:pPr>
        <w:spacing w:line="360" w:lineRule="auto"/>
        <w:ind w:firstLine="708"/>
        <w:jc w:val="both"/>
        <w:rPr>
          <w:rFonts w:ascii="Arial" w:hAnsi="Arial" w:cs="Arial"/>
          <w:sz w:val="24"/>
        </w:rPr>
      </w:pPr>
      <w:r w:rsidRPr="008805BD">
        <w:rPr>
          <w:rFonts w:ascii="Arial" w:hAnsi="Arial" w:cs="Arial"/>
          <w:sz w:val="24"/>
        </w:rPr>
        <w:t xml:space="preserve">TeamViewer puede comunicarse a través de las barreras de firewalls, </w:t>
      </w:r>
      <w:proofErr w:type="spellStart"/>
      <w:r w:rsidRPr="008805BD">
        <w:rPr>
          <w:rFonts w:ascii="Arial" w:hAnsi="Arial" w:cs="Arial"/>
          <w:sz w:val="24"/>
        </w:rPr>
        <w:t>routers</w:t>
      </w:r>
      <w:proofErr w:type="spellEnd"/>
      <w:r w:rsidRPr="008805BD">
        <w:rPr>
          <w:rFonts w:ascii="Arial" w:hAnsi="Arial" w:cs="Arial"/>
          <w:sz w:val="24"/>
        </w:rPr>
        <w:t xml:space="preserve"> NAT y proxys sin necesidad de una configuración especial.</w:t>
      </w:r>
    </w:p>
    <w:bookmarkEnd w:id="1"/>
    <w:p w:rsidR="008533C4" w:rsidRDefault="008533C4" w:rsidP="008533C4">
      <w:pPr>
        <w:spacing w:line="360" w:lineRule="auto"/>
        <w:ind w:firstLine="708"/>
        <w:jc w:val="both"/>
        <w:rPr>
          <w:rFonts w:ascii="Arial" w:hAnsi="Arial" w:cs="Arial"/>
          <w:sz w:val="28"/>
        </w:rPr>
      </w:pPr>
    </w:p>
    <w:p w:rsidR="008533C4" w:rsidRDefault="008533C4">
      <w:pPr>
        <w:suppressAutoHyphens w:val="0"/>
        <w:overflowPunct/>
        <w:rPr>
          <w:rFonts w:ascii="Arial" w:hAnsi="Arial" w:cs="Arial"/>
          <w:sz w:val="28"/>
        </w:rPr>
      </w:pPr>
      <w:r>
        <w:rPr>
          <w:rFonts w:ascii="Arial" w:hAnsi="Arial" w:cs="Arial"/>
          <w:sz w:val="28"/>
        </w:rPr>
        <w:br w:type="page"/>
      </w:r>
    </w:p>
    <w:p w:rsidR="004729A0" w:rsidRP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lastRenderedPageBreak/>
        <w:t>Conceptos básicos</w:t>
      </w: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pPr>
        <w:suppressAutoHyphens w:val="0"/>
        <w:overflowPunct/>
        <w:rPr>
          <w:rFonts w:ascii="Arial" w:hAnsi="Arial" w:cs="Arial"/>
          <w:sz w:val="28"/>
        </w:rPr>
      </w:pPr>
      <w:r>
        <w:rPr>
          <w:rFonts w:ascii="Arial" w:hAnsi="Arial" w:cs="Arial"/>
          <w:sz w:val="28"/>
        </w:rPr>
        <w:br w:type="page"/>
      </w:r>
    </w:p>
    <w:p w:rsidR="004729A0" w:rsidRP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lastRenderedPageBreak/>
        <w:t>Establecer una conexión con TeamViewer</w:t>
      </w: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t>El modo de conexión Control remoto</w:t>
      </w: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pPr>
        <w:suppressAutoHyphens w:val="0"/>
        <w:overflowPunct/>
        <w:rPr>
          <w:rFonts w:ascii="Arial" w:hAnsi="Arial" w:cs="Arial"/>
          <w:sz w:val="28"/>
        </w:rPr>
      </w:pPr>
      <w:r>
        <w:rPr>
          <w:rFonts w:ascii="Arial" w:hAnsi="Arial" w:cs="Arial"/>
          <w:sz w:val="28"/>
        </w:rPr>
        <w:br w:type="page"/>
      </w:r>
    </w:p>
    <w:p w:rsidR="004729A0" w:rsidRP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lastRenderedPageBreak/>
        <w:t>El modo de conexión Transferencia de archivos</w:t>
      </w: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pPr>
        <w:suppressAutoHyphens w:val="0"/>
        <w:overflowPunct/>
        <w:rPr>
          <w:rFonts w:ascii="Arial" w:hAnsi="Arial" w:cs="Arial"/>
          <w:sz w:val="28"/>
        </w:rPr>
      </w:pPr>
      <w:r>
        <w:rPr>
          <w:rFonts w:ascii="Arial" w:hAnsi="Arial" w:cs="Arial"/>
          <w:sz w:val="28"/>
        </w:rPr>
        <w:br w:type="page"/>
      </w:r>
    </w:p>
    <w:p w:rsidR="004729A0" w:rsidRP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lastRenderedPageBreak/>
        <w:t>El modo de conexión VPN</w:t>
      </w: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t>Otras opciones de conexión</w:t>
      </w: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pPr>
        <w:suppressAutoHyphens w:val="0"/>
        <w:overflowPunct/>
        <w:rPr>
          <w:rFonts w:ascii="Arial" w:hAnsi="Arial" w:cs="Arial"/>
          <w:sz w:val="28"/>
        </w:rPr>
      </w:pPr>
      <w:r>
        <w:rPr>
          <w:rFonts w:ascii="Arial" w:hAnsi="Arial" w:cs="Arial"/>
          <w:sz w:val="28"/>
        </w:rPr>
        <w:br w:type="page"/>
      </w:r>
    </w:p>
    <w:p w:rsidR="004729A0" w:rsidRP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lastRenderedPageBreak/>
        <w:t>Ordenadores y contactos: gestión de contactos</w:t>
      </w: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t>Funciones multimedia</w:t>
      </w: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pPr>
        <w:suppressAutoHyphens w:val="0"/>
        <w:overflowPunct/>
        <w:rPr>
          <w:rFonts w:ascii="Arial" w:hAnsi="Arial" w:cs="Arial"/>
          <w:sz w:val="28"/>
        </w:rPr>
      </w:pPr>
      <w:r>
        <w:rPr>
          <w:rFonts w:ascii="Arial" w:hAnsi="Arial" w:cs="Arial"/>
          <w:sz w:val="28"/>
        </w:rPr>
        <w:br w:type="page"/>
      </w:r>
    </w:p>
    <w:p w:rsidR="004729A0" w:rsidRP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lastRenderedPageBreak/>
        <w:t>Funciones diversas</w:t>
      </w: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t>Módulos de TeamViewer</w:t>
      </w: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pPr>
        <w:suppressAutoHyphens w:val="0"/>
        <w:overflowPunct/>
        <w:rPr>
          <w:rFonts w:ascii="Arial" w:hAnsi="Arial" w:cs="Arial"/>
          <w:sz w:val="28"/>
        </w:rPr>
      </w:pPr>
      <w:r>
        <w:rPr>
          <w:rFonts w:ascii="Arial" w:hAnsi="Arial" w:cs="Arial"/>
          <w:sz w:val="28"/>
        </w:rPr>
        <w:br w:type="page"/>
      </w:r>
    </w:p>
    <w:p w:rsidR="004729A0" w:rsidRDefault="004729A0" w:rsidP="004729A0">
      <w:pPr>
        <w:pStyle w:val="Prrafodelista"/>
        <w:numPr>
          <w:ilvl w:val="0"/>
          <w:numId w:val="5"/>
        </w:numPr>
        <w:spacing w:line="360" w:lineRule="auto"/>
        <w:jc w:val="both"/>
        <w:rPr>
          <w:rFonts w:ascii="Arial" w:hAnsi="Arial" w:cs="Arial"/>
          <w:sz w:val="28"/>
        </w:rPr>
      </w:pPr>
      <w:bookmarkStart w:id="2" w:name="_Hlk485652442"/>
      <w:r w:rsidRPr="004729A0">
        <w:rPr>
          <w:rFonts w:ascii="Arial" w:hAnsi="Arial" w:cs="Arial"/>
          <w:sz w:val="28"/>
        </w:rPr>
        <w:lastRenderedPageBreak/>
        <w:t>Licencias</w:t>
      </w:r>
    </w:p>
    <w:p w:rsidR="00EA4124" w:rsidRDefault="00EA4124" w:rsidP="00EA4124">
      <w:pPr>
        <w:pStyle w:val="Prrafodelista"/>
        <w:spacing w:line="360" w:lineRule="auto"/>
        <w:ind w:left="1065"/>
        <w:jc w:val="both"/>
        <w:rPr>
          <w:rFonts w:ascii="Arial" w:hAnsi="Arial" w:cs="Arial"/>
          <w:sz w:val="28"/>
        </w:rPr>
      </w:pPr>
    </w:p>
    <w:p w:rsidR="00EA4124" w:rsidRDefault="00EA4124" w:rsidP="00EA4124">
      <w:pPr>
        <w:spacing w:line="360" w:lineRule="auto"/>
        <w:jc w:val="both"/>
        <w:rPr>
          <w:rFonts w:ascii="Arial" w:hAnsi="Arial" w:cs="Arial"/>
          <w:sz w:val="28"/>
        </w:rPr>
      </w:pPr>
      <w:r w:rsidRPr="00EA4124">
        <w:rPr>
          <w:rFonts w:ascii="Arial" w:hAnsi="Arial" w:cs="Arial"/>
          <w:sz w:val="28"/>
        </w:rPr>
        <w:t>La licencia adecuada para usted</w:t>
      </w:r>
    </w:p>
    <w:p w:rsidR="00EA4124" w:rsidRPr="00CE16B2" w:rsidRDefault="00EA4124" w:rsidP="00CE16B2">
      <w:pPr>
        <w:spacing w:line="360" w:lineRule="auto"/>
        <w:ind w:firstLine="708"/>
        <w:jc w:val="both"/>
        <w:rPr>
          <w:rFonts w:ascii="Arial" w:hAnsi="Arial" w:cs="Arial"/>
          <w:sz w:val="24"/>
          <w:szCs w:val="24"/>
        </w:rPr>
      </w:pPr>
      <w:r w:rsidRPr="00CE16B2">
        <w:rPr>
          <w:rFonts w:ascii="Arial" w:hAnsi="Arial" w:cs="Arial"/>
          <w:sz w:val="24"/>
          <w:szCs w:val="24"/>
        </w:rPr>
        <w:t xml:space="preserve">Es nuestro lema y nuestra prioridad que obtenga la licencia que mejor se adapta a </w:t>
      </w:r>
      <w:r w:rsidR="00D600A7" w:rsidRPr="00CE16B2">
        <w:rPr>
          <w:rFonts w:ascii="Arial" w:hAnsi="Arial" w:cs="Arial"/>
          <w:sz w:val="24"/>
          <w:szCs w:val="24"/>
        </w:rPr>
        <w:t>las necesidades de su negocio, emprendimiento,</w:t>
      </w:r>
      <w:r w:rsidRPr="00CE16B2">
        <w:rPr>
          <w:rFonts w:ascii="Arial" w:hAnsi="Arial" w:cs="Arial"/>
          <w:sz w:val="24"/>
          <w:szCs w:val="24"/>
        </w:rPr>
        <w:t xml:space="preserve"> oficio</w:t>
      </w:r>
      <w:r w:rsidR="00D600A7" w:rsidRPr="00CE16B2">
        <w:rPr>
          <w:rFonts w:ascii="Arial" w:hAnsi="Arial" w:cs="Arial"/>
          <w:sz w:val="24"/>
          <w:szCs w:val="24"/>
        </w:rPr>
        <w:t xml:space="preserve"> y cualquier actividad donde requiera un software confiable para </w:t>
      </w:r>
      <w:r w:rsidR="00CE16B2" w:rsidRPr="00CE16B2">
        <w:rPr>
          <w:rFonts w:ascii="Arial" w:hAnsi="Arial" w:cs="Arial"/>
          <w:sz w:val="24"/>
          <w:szCs w:val="24"/>
        </w:rPr>
        <w:t>el acceso remoto no presencial</w:t>
      </w:r>
      <w:r w:rsidR="00D600A7" w:rsidRPr="00CE16B2">
        <w:rPr>
          <w:rFonts w:ascii="Arial" w:hAnsi="Arial" w:cs="Arial"/>
          <w:sz w:val="24"/>
          <w:szCs w:val="24"/>
        </w:rPr>
        <w:t>. Mediante una única inversi</w:t>
      </w:r>
      <w:r w:rsidR="00A149DB" w:rsidRPr="00CE16B2">
        <w:rPr>
          <w:rFonts w:ascii="Arial" w:hAnsi="Arial" w:cs="Arial"/>
          <w:sz w:val="24"/>
          <w:szCs w:val="24"/>
        </w:rPr>
        <w:t xml:space="preserve">ón, </w:t>
      </w:r>
      <w:r w:rsidR="00D600A7" w:rsidRPr="00CE16B2">
        <w:rPr>
          <w:rFonts w:ascii="Arial" w:hAnsi="Arial" w:cs="Arial"/>
          <w:sz w:val="24"/>
          <w:szCs w:val="24"/>
        </w:rPr>
        <w:t>sin tarifas mensuales</w:t>
      </w:r>
      <w:r w:rsidR="00A149DB" w:rsidRPr="00CE16B2">
        <w:rPr>
          <w:rFonts w:ascii="Arial" w:hAnsi="Arial" w:cs="Arial"/>
          <w:sz w:val="24"/>
          <w:szCs w:val="24"/>
        </w:rPr>
        <w:t>,</w:t>
      </w:r>
      <w:r w:rsidR="00D600A7" w:rsidRPr="00CE16B2">
        <w:rPr>
          <w:rFonts w:ascii="Arial" w:hAnsi="Arial" w:cs="Arial"/>
          <w:sz w:val="24"/>
          <w:szCs w:val="24"/>
        </w:rPr>
        <w:t xml:space="preserve"> puede obtener de forma inmediata su licencia y empezar a trabajar brindando una rápida respuesta a sus clientes o simplemente satisfacer su necesidad de comunicación con otros dispositivos.</w:t>
      </w:r>
    </w:p>
    <w:p w:rsidR="00D600A7" w:rsidRPr="00EA4124" w:rsidRDefault="00D600A7" w:rsidP="00EA4124">
      <w:pPr>
        <w:spacing w:line="360" w:lineRule="auto"/>
        <w:jc w:val="both"/>
        <w:rPr>
          <w:rFonts w:ascii="Arial" w:hAnsi="Arial" w:cs="Arial"/>
          <w:sz w:val="24"/>
        </w:rPr>
      </w:pPr>
    </w:p>
    <w:p w:rsidR="008533C4" w:rsidRDefault="008533C4" w:rsidP="008533C4">
      <w:pPr>
        <w:spacing w:line="360" w:lineRule="auto"/>
        <w:jc w:val="both"/>
        <w:rPr>
          <w:rFonts w:ascii="Arial" w:hAnsi="Arial" w:cs="Arial"/>
          <w:sz w:val="28"/>
        </w:rPr>
      </w:pPr>
      <w:r w:rsidRPr="00D600A7">
        <w:rPr>
          <w:rFonts w:ascii="Arial" w:hAnsi="Arial" w:cs="Arial"/>
          <w:sz w:val="28"/>
        </w:rPr>
        <w:t xml:space="preserve">Tipos </w:t>
      </w:r>
      <w:r w:rsidR="00D600A7">
        <w:rPr>
          <w:rFonts w:ascii="Arial" w:hAnsi="Arial" w:cs="Arial"/>
          <w:sz w:val="28"/>
        </w:rPr>
        <w:t>d</w:t>
      </w:r>
      <w:r w:rsidRPr="00D600A7">
        <w:rPr>
          <w:rFonts w:ascii="Arial" w:hAnsi="Arial" w:cs="Arial"/>
          <w:sz w:val="28"/>
        </w:rPr>
        <w:t>e licencia</w:t>
      </w:r>
    </w:p>
    <w:p w:rsidR="00CE16B2" w:rsidRPr="00D600A7" w:rsidRDefault="00CE16B2" w:rsidP="008533C4">
      <w:pPr>
        <w:spacing w:line="360" w:lineRule="auto"/>
        <w:jc w:val="both"/>
        <w:rPr>
          <w:rFonts w:ascii="Arial" w:hAnsi="Arial" w:cs="Arial"/>
          <w:sz w:val="28"/>
        </w:rPr>
      </w:pPr>
    </w:p>
    <w:p w:rsidR="00CE16B2" w:rsidRPr="00CE16B2" w:rsidRDefault="008533C4" w:rsidP="008533C4">
      <w:pPr>
        <w:pStyle w:val="Prrafodelista"/>
        <w:numPr>
          <w:ilvl w:val="0"/>
          <w:numId w:val="6"/>
        </w:numPr>
        <w:spacing w:line="360" w:lineRule="auto"/>
        <w:jc w:val="both"/>
        <w:rPr>
          <w:rFonts w:ascii="Arial" w:hAnsi="Arial" w:cs="Arial"/>
          <w:sz w:val="28"/>
        </w:rPr>
      </w:pPr>
      <w:r w:rsidRPr="00CE16B2">
        <w:rPr>
          <w:rFonts w:ascii="Arial" w:hAnsi="Arial" w:cs="Arial"/>
          <w:sz w:val="28"/>
        </w:rPr>
        <w:t>Business</w:t>
      </w:r>
    </w:p>
    <w:p w:rsidR="008533C4" w:rsidRPr="00CE16B2" w:rsidRDefault="00CE16B2" w:rsidP="00CE16B2">
      <w:pPr>
        <w:spacing w:line="360" w:lineRule="auto"/>
        <w:ind w:firstLine="360"/>
        <w:jc w:val="both"/>
        <w:rPr>
          <w:rFonts w:ascii="Arial" w:hAnsi="Arial" w:cs="Arial"/>
          <w:sz w:val="24"/>
        </w:rPr>
      </w:pPr>
      <w:r w:rsidRPr="00CE16B2">
        <w:rPr>
          <w:rFonts w:ascii="Arial" w:hAnsi="Arial" w:cs="Arial"/>
          <w:sz w:val="24"/>
        </w:rPr>
        <w:t>E</w:t>
      </w:r>
      <w:r w:rsidR="008533C4" w:rsidRPr="00CE16B2">
        <w:rPr>
          <w:rFonts w:ascii="Arial" w:hAnsi="Arial" w:cs="Arial"/>
          <w:sz w:val="24"/>
        </w:rPr>
        <w:t>s la más común de todas y está destinada a un único usuario. Al igual que las dem</w:t>
      </w:r>
      <w:r w:rsidR="00EA4124" w:rsidRPr="00CE16B2">
        <w:rPr>
          <w:rFonts w:ascii="Arial" w:hAnsi="Arial" w:cs="Arial"/>
          <w:sz w:val="24"/>
        </w:rPr>
        <w:t xml:space="preserve">ás licencias permite la administración de </w:t>
      </w:r>
      <w:r w:rsidR="00620EBD">
        <w:rPr>
          <w:rFonts w:ascii="Arial" w:hAnsi="Arial" w:cs="Arial"/>
          <w:sz w:val="24"/>
        </w:rPr>
        <w:t>dispositivos y</w:t>
      </w:r>
      <w:r w:rsidR="008533C4" w:rsidRPr="00CE16B2">
        <w:rPr>
          <w:rFonts w:ascii="Arial" w:hAnsi="Arial" w:cs="Arial"/>
          <w:sz w:val="24"/>
        </w:rPr>
        <w:t xml:space="preserve"> </w:t>
      </w:r>
      <w:r w:rsidR="00A149DB" w:rsidRPr="00CE16B2">
        <w:rPr>
          <w:rFonts w:ascii="Arial" w:hAnsi="Arial" w:cs="Arial"/>
          <w:sz w:val="24"/>
        </w:rPr>
        <w:t>conexión desde dispositivos móviles</w:t>
      </w:r>
      <w:r w:rsidR="00620EBD">
        <w:rPr>
          <w:rFonts w:ascii="Arial" w:hAnsi="Arial" w:cs="Arial"/>
          <w:sz w:val="24"/>
        </w:rPr>
        <w:t>, permitiendo la conexión de 1 un usuario al mismo tiempo.</w:t>
      </w:r>
      <w:r w:rsidR="00A149DB" w:rsidRPr="00CE16B2">
        <w:rPr>
          <w:rFonts w:ascii="Arial" w:hAnsi="Arial" w:cs="Arial"/>
          <w:sz w:val="24"/>
        </w:rPr>
        <w:t xml:space="preserve"> También se puede crear módulos de clientes personalizados con el logo de tu empresa. Además de todo esto ya en su versión más básica TeamViewer nos da la posibilidad de participar de reuniones o presentaciones a distancia. </w:t>
      </w:r>
    </w:p>
    <w:p w:rsidR="00CE16B2" w:rsidRPr="00CE16B2" w:rsidRDefault="00CE16B2" w:rsidP="00CE16B2">
      <w:pPr>
        <w:spacing w:line="360" w:lineRule="auto"/>
        <w:ind w:firstLine="360"/>
        <w:jc w:val="both"/>
        <w:rPr>
          <w:rFonts w:ascii="Arial" w:hAnsi="Arial" w:cs="Arial"/>
          <w:sz w:val="24"/>
        </w:rPr>
      </w:pPr>
      <w:r w:rsidRPr="00CE16B2">
        <w:rPr>
          <w:rFonts w:ascii="Arial" w:hAnsi="Arial" w:cs="Arial"/>
          <w:sz w:val="24"/>
        </w:rPr>
        <w:t>Resumiendo:</w:t>
      </w:r>
    </w:p>
    <w:p w:rsidR="008533C4" w:rsidRPr="008533C4" w:rsidRDefault="00CE16B2" w:rsidP="00816832">
      <w:pPr>
        <w:pStyle w:val="Prrafodelista"/>
        <w:numPr>
          <w:ilvl w:val="0"/>
          <w:numId w:val="8"/>
        </w:numPr>
        <w:spacing w:line="360" w:lineRule="auto"/>
        <w:jc w:val="both"/>
        <w:rPr>
          <w:rFonts w:ascii="Arial" w:hAnsi="Arial" w:cs="Arial"/>
        </w:rPr>
      </w:pPr>
      <w:r>
        <w:rPr>
          <w:rFonts w:ascii="Arial" w:hAnsi="Arial" w:cs="Arial"/>
        </w:rPr>
        <w:t>Licencia para un único usuario</w:t>
      </w:r>
    </w:p>
    <w:p w:rsidR="008533C4" w:rsidRPr="008533C4" w:rsidRDefault="008533C4" w:rsidP="00816832">
      <w:pPr>
        <w:pStyle w:val="Prrafodelista"/>
        <w:numPr>
          <w:ilvl w:val="0"/>
          <w:numId w:val="8"/>
        </w:numPr>
        <w:spacing w:line="360" w:lineRule="auto"/>
        <w:jc w:val="both"/>
        <w:rPr>
          <w:rFonts w:ascii="Arial" w:hAnsi="Arial" w:cs="Arial"/>
        </w:rPr>
      </w:pPr>
      <w:r w:rsidRPr="008533C4">
        <w:rPr>
          <w:rFonts w:ascii="Arial" w:hAnsi="Arial" w:cs="Arial"/>
        </w:rPr>
        <w:t>Administración de dispositivos</w:t>
      </w:r>
      <w:r w:rsidR="00816832">
        <w:rPr>
          <w:rFonts w:ascii="Arial" w:hAnsi="Arial" w:cs="Arial"/>
        </w:rPr>
        <w:t xml:space="preserve"> (hasta 200)</w:t>
      </w:r>
    </w:p>
    <w:p w:rsidR="008533C4" w:rsidRPr="008533C4" w:rsidRDefault="008533C4" w:rsidP="00816832">
      <w:pPr>
        <w:pStyle w:val="Prrafodelista"/>
        <w:numPr>
          <w:ilvl w:val="0"/>
          <w:numId w:val="8"/>
        </w:numPr>
        <w:spacing w:line="360" w:lineRule="auto"/>
        <w:jc w:val="both"/>
        <w:rPr>
          <w:rFonts w:ascii="Arial" w:hAnsi="Arial" w:cs="Arial"/>
        </w:rPr>
      </w:pPr>
      <w:r w:rsidRPr="008533C4">
        <w:rPr>
          <w:rFonts w:ascii="Arial" w:hAnsi="Arial" w:cs="Arial"/>
        </w:rPr>
        <w:t>Módulos de cliente personalizados</w:t>
      </w:r>
    </w:p>
    <w:p w:rsidR="008533C4" w:rsidRPr="008533C4" w:rsidRDefault="008533C4" w:rsidP="00816832">
      <w:pPr>
        <w:pStyle w:val="Prrafodelista"/>
        <w:numPr>
          <w:ilvl w:val="0"/>
          <w:numId w:val="8"/>
        </w:numPr>
        <w:spacing w:line="360" w:lineRule="auto"/>
        <w:jc w:val="both"/>
        <w:rPr>
          <w:rFonts w:ascii="Arial" w:hAnsi="Arial" w:cs="Arial"/>
        </w:rPr>
      </w:pPr>
      <w:r w:rsidRPr="008533C4">
        <w:rPr>
          <w:rFonts w:ascii="Arial" w:hAnsi="Arial" w:cs="Arial"/>
        </w:rPr>
        <w:t>Reuniones y presentaciones</w:t>
      </w:r>
    </w:p>
    <w:p w:rsidR="008533C4" w:rsidRDefault="008533C4" w:rsidP="00816832">
      <w:pPr>
        <w:pStyle w:val="Prrafodelista"/>
        <w:numPr>
          <w:ilvl w:val="0"/>
          <w:numId w:val="8"/>
        </w:numPr>
        <w:spacing w:line="360" w:lineRule="auto"/>
        <w:jc w:val="both"/>
        <w:rPr>
          <w:rFonts w:ascii="Arial" w:hAnsi="Arial" w:cs="Arial"/>
        </w:rPr>
      </w:pPr>
      <w:r w:rsidRPr="008533C4">
        <w:rPr>
          <w:rFonts w:ascii="Arial" w:hAnsi="Arial" w:cs="Arial"/>
        </w:rPr>
        <w:t>PC-PC, móvil-PC</w:t>
      </w:r>
    </w:p>
    <w:p w:rsidR="00CE16B2" w:rsidRDefault="00CE16B2" w:rsidP="00CE16B2">
      <w:pPr>
        <w:pStyle w:val="Prrafodelista"/>
        <w:spacing w:line="360" w:lineRule="auto"/>
        <w:ind w:left="1440"/>
        <w:jc w:val="both"/>
        <w:rPr>
          <w:rFonts w:ascii="Arial" w:hAnsi="Arial" w:cs="Arial"/>
        </w:rPr>
      </w:pPr>
    </w:p>
    <w:p w:rsidR="008533C4" w:rsidRPr="00CE16B2" w:rsidRDefault="008533C4" w:rsidP="008533C4">
      <w:pPr>
        <w:pStyle w:val="Prrafodelista"/>
        <w:numPr>
          <w:ilvl w:val="0"/>
          <w:numId w:val="6"/>
        </w:numPr>
        <w:spacing w:line="360" w:lineRule="auto"/>
        <w:jc w:val="both"/>
        <w:rPr>
          <w:rFonts w:ascii="Arial" w:hAnsi="Arial" w:cs="Arial"/>
          <w:sz w:val="28"/>
        </w:rPr>
      </w:pPr>
      <w:r w:rsidRPr="00CE16B2">
        <w:rPr>
          <w:rFonts w:ascii="Arial" w:hAnsi="Arial" w:cs="Arial"/>
          <w:sz w:val="28"/>
        </w:rPr>
        <w:t>Premium</w:t>
      </w:r>
    </w:p>
    <w:p w:rsidR="00CE16B2" w:rsidRDefault="00CE16B2" w:rsidP="00620EBD">
      <w:pPr>
        <w:spacing w:line="360" w:lineRule="auto"/>
        <w:ind w:firstLine="360"/>
        <w:jc w:val="both"/>
        <w:rPr>
          <w:rFonts w:ascii="Arial" w:hAnsi="Arial" w:cs="Arial"/>
          <w:sz w:val="24"/>
        </w:rPr>
      </w:pPr>
      <w:r>
        <w:rPr>
          <w:rFonts w:ascii="Arial" w:hAnsi="Arial" w:cs="Arial"/>
          <w:sz w:val="24"/>
        </w:rPr>
        <w:t>Es la ofe</w:t>
      </w:r>
      <w:r w:rsidR="00620EBD">
        <w:rPr>
          <w:rFonts w:ascii="Arial" w:hAnsi="Arial" w:cs="Arial"/>
          <w:sz w:val="24"/>
        </w:rPr>
        <w:t>rta intermedia de TeamViewer donde podemos administrar hasta 400 dispositivos</w:t>
      </w:r>
      <w:r w:rsidR="00B52355">
        <w:rPr>
          <w:rFonts w:ascii="Arial" w:hAnsi="Arial" w:cs="Arial"/>
          <w:sz w:val="24"/>
        </w:rPr>
        <w:t xml:space="preserve"> y generar informes de conexión de usuario</w:t>
      </w:r>
      <w:r w:rsidR="00620EBD">
        <w:rPr>
          <w:rFonts w:ascii="Arial" w:hAnsi="Arial" w:cs="Arial"/>
          <w:sz w:val="24"/>
        </w:rPr>
        <w:t xml:space="preserve">, y al igual que la licencia anterior permite un solo usuario de manera simultánea, pero con la diferencia de que se puede solicitar que más usuarios se conecten al mismo </w:t>
      </w:r>
      <w:r w:rsidR="00620EBD">
        <w:rPr>
          <w:rFonts w:ascii="Arial" w:hAnsi="Arial" w:cs="Arial"/>
          <w:sz w:val="24"/>
        </w:rPr>
        <w:lastRenderedPageBreak/>
        <w:t>tiempo con la misma licencia; ya que esta puede ser repartida hasta con 50 usuarios distintos de TeamViewer</w:t>
      </w:r>
      <w:r w:rsidR="009275A3">
        <w:rPr>
          <w:rFonts w:ascii="Arial" w:hAnsi="Arial" w:cs="Arial"/>
          <w:sz w:val="24"/>
        </w:rPr>
        <w:t xml:space="preserve"> con ABM de los mismos</w:t>
      </w:r>
      <w:r w:rsidR="00620EBD">
        <w:rPr>
          <w:rFonts w:ascii="Arial" w:hAnsi="Arial" w:cs="Arial"/>
          <w:sz w:val="24"/>
        </w:rPr>
        <w:t>. Otra diferencia con respecto a la anterior es que además de permitir la conexión desde dispositivos móviles, también podemos acceder desde una PC a un celular o Tablet</w:t>
      </w:r>
      <w:r w:rsidR="00B52355">
        <w:rPr>
          <w:rFonts w:ascii="Arial" w:hAnsi="Arial" w:cs="Arial"/>
          <w:sz w:val="24"/>
        </w:rPr>
        <w:t>,</w:t>
      </w:r>
      <w:r w:rsidR="00620EBD">
        <w:rPr>
          <w:rFonts w:ascii="Arial" w:hAnsi="Arial" w:cs="Arial"/>
          <w:sz w:val="24"/>
        </w:rPr>
        <w:t xml:space="preserve"> </w:t>
      </w:r>
      <w:r w:rsidR="00B52355">
        <w:rPr>
          <w:rFonts w:ascii="Arial" w:hAnsi="Arial" w:cs="Arial"/>
          <w:sz w:val="24"/>
        </w:rPr>
        <w:t>Además de,</w:t>
      </w:r>
      <w:r w:rsidR="00620EBD">
        <w:rPr>
          <w:rFonts w:ascii="Arial" w:hAnsi="Arial" w:cs="Arial"/>
          <w:sz w:val="24"/>
        </w:rPr>
        <w:t xml:space="preserve"> </w:t>
      </w:r>
      <w:r w:rsidR="00B52355">
        <w:rPr>
          <w:rFonts w:ascii="Arial" w:hAnsi="Arial" w:cs="Arial"/>
          <w:sz w:val="24"/>
        </w:rPr>
        <w:t>permitir</w:t>
      </w:r>
      <w:r w:rsidR="00620EBD">
        <w:rPr>
          <w:rFonts w:ascii="Arial" w:hAnsi="Arial" w:cs="Arial"/>
          <w:sz w:val="24"/>
        </w:rPr>
        <w:t xml:space="preserve"> la conexión desde dispositivos multiplataforma</w:t>
      </w:r>
      <w:r w:rsidR="00B52355">
        <w:rPr>
          <w:rFonts w:ascii="Arial" w:hAnsi="Arial" w:cs="Arial"/>
          <w:sz w:val="24"/>
        </w:rPr>
        <w:t>; y así otras características más como gestión de casos de servicio y traspaso de sesión con otros usuarios e integración en aplicaciones como Outlook.</w:t>
      </w:r>
    </w:p>
    <w:p w:rsidR="007607AE" w:rsidRDefault="007607AE" w:rsidP="00620EBD">
      <w:pPr>
        <w:spacing w:line="360" w:lineRule="auto"/>
        <w:ind w:firstLine="360"/>
        <w:jc w:val="both"/>
        <w:rPr>
          <w:rFonts w:ascii="Arial" w:hAnsi="Arial" w:cs="Arial"/>
          <w:sz w:val="24"/>
        </w:rPr>
      </w:pPr>
      <w:r>
        <w:rPr>
          <w:rFonts w:ascii="Arial" w:hAnsi="Arial" w:cs="Arial"/>
          <w:sz w:val="24"/>
        </w:rPr>
        <w:t>Resumiendo:</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L</w:t>
      </w:r>
      <w:r>
        <w:rPr>
          <w:rFonts w:ascii="Arial" w:hAnsi="Arial" w:cs="Arial"/>
        </w:rPr>
        <w:t>icencia multiusuario (hasta 50)</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Administración de usuarios y dispositivos</w:t>
      </w:r>
      <w:r>
        <w:rPr>
          <w:rFonts w:ascii="Arial" w:hAnsi="Arial" w:cs="Arial"/>
        </w:rPr>
        <w:t xml:space="preserve"> (hasta 400)</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Módulos de cliente personalizados</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Reuniones y presentaciones</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PC-PC, PC-móvil, móvil-PC</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Móvil-móvil y dispositivos móviles</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Informes de conexión de usuarios</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1 canal (usuario simultáneo)</w:t>
      </w:r>
    </w:p>
    <w:p w:rsidR="007607AE" w:rsidRPr="00816832" w:rsidRDefault="00816832" w:rsidP="0046546A">
      <w:pPr>
        <w:pStyle w:val="Prrafodelista"/>
        <w:numPr>
          <w:ilvl w:val="0"/>
          <w:numId w:val="9"/>
        </w:numPr>
        <w:spacing w:line="360" w:lineRule="auto"/>
        <w:jc w:val="both"/>
        <w:rPr>
          <w:rFonts w:ascii="Arial" w:hAnsi="Arial" w:cs="Arial"/>
        </w:rPr>
      </w:pPr>
      <w:r w:rsidRPr="00816832">
        <w:rPr>
          <w:rFonts w:ascii="Arial" w:hAnsi="Arial" w:cs="Arial"/>
        </w:rPr>
        <w:t>Canales adicionales disponibles (cargo adicional)</w:t>
      </w:r>
    </w:p>
    <w:p w:rsidR="00B52355" w:rsidRPr="00CE16B2" w:rsidRDefault="00B52355" w:rsidP="00620EBD">
      <w:pPr>
        <w:spacing w:line="360" w:lineRule="auto"/>
        <w:ind w:firstLine="360"/>
        <w:jc w:val="both"/>
        <w:rPr>
          <w:rFonts w:ascii="Arial" w:hAnsi="Arial" w:cs="Arial"/>
          <w:sz w:val="24"/>
        </w:rPr>
      </w:pPr>
    </w:p>
    <w:p w:rsidR="008533C4" w:rsidRPr="00CE16B2" w:rsidRDefault="008533C4" w:rsidP="008533C4">
      <w:pPr>
        <w:pStyle w:val="Prrafodelista"/>
        <w:numPr>
          <w:ilvl w:val="0"/>
          <w:numId w:val="6"/>
        </w:numPr>
        <w:spacing w:line="360" w:lineRule="auto"/>
        <w:jc w:val="both"/>
        <w:rPr>
          <w:rFonts w:ascii="Arial" w:hAnsi="Arial" w:cs="Arial"/>
          <w:sz w:val="28"/>
        </w:rPr>
      </w:pPr>
      <w:proofErr w:type="spellStart"/>
      <w:r w:rsidRPr="00CE16B2">
        <w:rPr>
          <w:rFonts w:ascii="Arial" w:hAnsi="Arial" w:cs="Arial"/>
          <w:sz w:val="28"/>
        </w:rPr>
        <w:t>Corporate</w:t>
      </w:r>
      <w:proofErr w:type="spellEnd"/>
    </w:p>
    <w:p w:rsidR="004729A0" w:rsidRDefault="00816832" w:rsidP="00816832">
      <w:pPr>
        <w:spacing w:line="360" w:lineRule="auto"/>
        <w:ind w:firstLine="360"/>
        <w:jc w:val="both"/>
        <w:rPr>
          <w:rFonts w:ascii="Arial" w:hAnsi="Arial" w:cs="Arial"/>
          <w:sz w:val="24"/>
        </w:rPr>
      </w:pPr>
      <w:r>
        <w:rPr>
          <w:rFonts w:ascii="Arial" w:hAnsi="Arial" w:cs="Arial"/>
          <w:sz w:val="24"/>
        </w:rPr>
        <w:t xml:space="preserve">De este último paquete se dice el mejor en relación precio - calidad. No solo contiene todas las funcionalidades de las dos anteriores, sino que además permite administrar hasta 1000 </w:t>
      </w:r>
      <w:r w:rsidR="009275A3">
        <w:rPr>
          <w:rFonts w:ascii="Arial" w:hAnsi="Arial" w:cs="Arial"/>
          <w:sz w:val="24"/>
        </w:rPr>
        <w:t>dispositivos</w:t>
      </w:r>
      <w:r>
        <w:rPr>
          <w:rFonts w:ascii="Arial" w:hAnsi="Arial" w:cs="Arial"/>
          <w:sz w:val="24"/>
        </w:rPr>
        <w:t xml:space="preserve">, pudiendo obtener además informes </w:t>
      </w:r>
      <w:r w:rsidR="009275A3">
        <w:rPr>
          <w:rFonts w:ascii="Arial" w:hAnsi="Arial" w:cs="Arial"/>
          <w:sz w:val="24"/>
        </w:rPr>
        <w:t>de los mismo</w:t>
      </w:r>
      <w:r>
        <w:rPr>
          <w:rFonts w:ascii="Arial" w:hAnsi="Arial" w:cs="Arial"/>
          <w:sz w:val="24"/>
        </w:rPr>
        <w:t>, permite conexión de hasta 3 usuario al mismo tiempo con la posibilidad de agregar más canales</w:t>
      </w:r>
      <w:r w:rsidR="009275A3">
        <w:rPr>
          <w:rFonts w:ascii="Arial" w:hAnsi="Arial" w:cs="Arial"/>
          <w:sz w:val="24"/>
        </w:rPr>
        <w:t>, 200 usuarios con la misma licencia</w:t>
      </w:r>
      <w:r>
        <w:rPr>
          <w:rFonts w:ascii="Arial" w:hAnsi="Arial" w:cs="Arial"/>
          <w:sz w:val="24"/>
        </w:rPr>
        <w:t xml:space="preserve">, </w:t>
      </w:r>
      <w:r w:rsidR="009275A3">
        <w:rPr>
          <w:rFonts w:ascii="Arial" w:hAnsi="Arial" w:cs="Arial"/>
          <w:sz w:val="24"/>
        </w:rPr>
        <w:t>implementación masiva de la aplicación mediante el d</w:t>
      </w:r>
      <w:r w:rsidR="009275A3" w:rsidRPr="009275A3">
        <w:rPr>
          <w:rFonts w:ascii="Arial" w:hAnsi="Arial" w:cs="Arial"/>
          <w:sz w:val="24"/>
        </w:rPr>
        <w:t>espliegue TeamViewer o TeamViewer Host (de forma silenciosa) en miles de dispositivos simultáneamente mediante una directiva de grupo (GPO) en un dominio</w:t>
      </w:r>
      <w:r w:rsidR="009275A3">
        <w:rPr>
          <w:rFonts w:ascii="Arial" w:hAnsi="Arial" w:cs="Arial"/>
          <w:sz w:val="24"/>
        </w:rPr>
        <w:t xml:space="preserve">. </w:t>
      </w:r>
      <w:proofErr w:type="gramStart"/>
      <w:r w:rsidR="009275A3">
        <w:rPr>
          <w:rFonts w:ascii="Arial" w:hAnsi="Arial" w:cs="Arial"/>
          <w:sz w:val="24"/>
        </w:rPr>
        <w:t>Y</w:t>
      </w:r>
      <w:proofErr w:type="gramEnd"/>
      <w:r w:rsidR="009275A3">
        <w:rPr>
          <w:rFonts w:ascii="Arial" w:hAnsi="Arial" w:cs="Arial"/>
          <w:sz w:val="24"/>
        </w:rPr>
        <w:t xml:space="preserve"> además, esta licencia incluye 12 meses de soporte técnico prioritario por parte de TeamViewer. </w:t>
      </w:r>
      <w:r>
        <w:rPr>
          <w:rFonts w:ascii="Arial" w:hAnsi="Arial" w:cs="Arial"/>
          <w:sz w:val="24"/>
        </w:rPr>
        <w:t xml:space="preserve"> </w:t>
      </w:r>
    </w:p>
    <w:p w:rsidR="009275A3" w:rsidRDefault="009275A3" w:rsidP="00816832">
      <w:pPr>
        <w:spacing w:line="360" w:lineRule="auto"/>
        <w:ind w:firstLine="360"/>
        <w:jc w:val="both"/>
        <w:rPr>
          <w:rFonts w:ascii="Arial" w:hAnsi="Arial" w:cs="Arial"/>
          <w:sz w:val="24"/>
        </w:rPr>
      </w:pPr>
      <w:r>
        <w:rPr>
          <w:rFonts w:ascii="Arial" w:hAnsi="Arial" w:cs="Arial"/>
          <w:sz w:val="24"/>
        </w:rPr>
        <w:t>Resumiendo:</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L</w:t>
      </w:r>
      <w:r>
        <w:rPr>
          <w:rFonts w:ascii="Arial" w:hAnsi="Arial" w:cs="Arial"/>
        </w:rPr>
        <w:t>icencia multiusuario</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Administración de usuarios y dispositivos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Módulos de cliente personalizados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lastRenderedPageBreak/>
        <w:t>Reuniones y presentaciones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PC-PC, PC-móvil, móvil-PC</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Móvil-móvil y dispositivos móviles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Informes de conexión de usuarios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1 canal (usuario simultáneo)</w:t>
      </w:r>
    </w:p>
    <w:p w:rsidR="009275A3" w:rsidRDefault="009275A3" w:rsidP="00F74610">
      <w:pPr>
        <w:pStyle w:val="Prrafodelista"/>
        <w:numPr>
          <w:ilvl w:val="0"/>
          <w:numId w:val="10"/>
        </w:numPr>
        <w:spacing w:line="360" w:lineRule="auto"/>
        <w:jc w:val="both"/>
        <w:rPr>
          <w:rFonts w:ascii="Arial" w:hAnsi="Arial" w:cs="Arial"/>
        </w:rPr>
      </w:pPr>
      <w:r w:rsidRPr="009275A3">
        <w:rPr>
          <w:rFonts w:ascii="Arial" w:hAnsi="Arial" w:cs="Arial"/>
        </w:rPr>
        <w:t>Canales adicionales disponibles (cargo adicional)</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Implementación masiva</w:t>
      </w:r>
    </w:p>
    <w:p w:rsidR="004729A0"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12 meses de servicio prioritario</w:t>
      </w:r>
    </w:p>
    <w:bookmarkEnd w:id="2"/>
    <w:p w:rsidR="009275A3" w:rsidRDefault="009275A3" w:rsidP="009275A3">
      <w:pPr>
        <w:spacing w:line="360" w:lineRule="auto"/>
        <w:jc w:val="both"/>
        <w:rPr>
          <w:rFonts w:ascii="Arial" w:hAnsi="Arial" w:cs="Arial"/>
        </w:rPr>
      </w:pPr>
    </w:p>
    <w:p w:rsidR="009275A3" w:rsidRDefault="00EE160F" w:rsidP="00BB0CE1">
      <w:pPr>
        <w:spacing w:line="360" w:lineRule="auto"/>
        <w:ind w:firstLine="708"/>
        <w:jc w:val="both"/>
        <w:rPr>
          <w:rFonts w:ascii="Arial" w:hAnsi="Arial" w:cs="Arial"/>
          <w:sz w:val="24"/>
        </w:rPr>
      </w:pPr>
      <w:bookmarkStart w:id="3" w:name="_GoBack"/>
      <w:r>
        <w:rPr>
          <w:rFonts w:ascii="Arial" w:hAnsi="Arial" w:cs="Arial"/>
          <w:sz w:val="24"/>
        </w:rPr>
        <w:t xml:space="preserve">Aún con todo lo que se nombró anteriormente siempre pensamos más allá de las posibilidades, por lo que se creó </w:t>
      </w:r>
      <w:r w:rsidR="00BB0CE1">
        <w:rPr>
          <w:rFonts w:ascii="Arial" w:hAnsi="Arial" w:cs="Arial"/>
          <w:sz w:val="24"/>
        </w:rPr>
        <w:t>una licencia</w:t>
      </w:r>
      <w:r>
        <w:rPr>
          <w:rFonts w:ascii="Arial" w:hAnsi="Arial" w:cs="Arial"/>
          <w:sz w:val="24"/>
        </w:rPr>
        <w:t xml:space="preserve"> para </w:t>
      </w:r>
      <w:r w:rsidR="00BB0CE1">
        <w:rPr>
          <w:rFonts w:ascii="Arial" w:hAnsi="Arial" w:cs="Arial"/>
          <w:sz w:val="24"/>
        </w:rPr>
        <w:t>clientes</w:t>
      </w:r>
      <w:r>
        <w:rPr>
          <w:rFonts w:ascii="Arial" w:hAnsi="Arial" w:cs="Arial"/>
          <w:sz w:val="24"/>
        </w:rPr>
        <w:t xml:space="preserve"> que quieren mucho m</w:t>
      </w:r>
      <w:r w:rsidR="00BB0CE1">
        <w:rPr>
          <w:rFonts w:ascii="Arial" w:hAnsi="Arial" w:cs="Arial"/>
          <w:sz w:val="24"/>
        </w:rPr>
        <w:t>ás, que son más demandantes y que su necesidad es nuestra prioridad:</w:t>
      </w:r>
    </w:p>
    <w:p w:rsidR="00BB0CE1" w:rsidRDefault="00BB0CE1" w:rsidP="009275A3">
      <w:pPr>
        <w:spacing w:line="360" w:lineRule="auto"/>
        <w:jc w:val="both"/>
        <w:rPr>
          <w:rFonts w:ascii="Arial" w:hAnsi="Arial" w:cs="Arial"/>
          <w:sz w:val="28"/>
        </w:rPr>
      </w:pPr>
      <w:r w:rsidRPr="00BB0CE1">
        <w:rPr>
          <w:rFonts w:ascii="Arial" w:hAnsi="Arial" w:cs="Arial"/>
          <w:sz w:val="28"/>
        </w:rPr>
        <w:t xml:space="preserve">Licencia Enterprise </w:t>
      </w:r>
    </w:p>
    <w:bookmarkEnd w:id="3"/>
    <w:p w:rsidR="00BB0CE1" w:rsidRPr="00BB0CE1" w:rsidRDefault="00BB0CE1" w:rsidP="009275A3">
      <w:pPr>
        <w:spacing w:line="360" w:lineRule="auto"/>
        <w:jc w:val="both"/>
        <w:rPr>
          <w:rFonts w:ascii="Arial" w:hAnsi="Arial" w:cs="Arial"/>
          <w:sz w:val="24"/>
        </w:rPr>
      </w:pPr>
    </w:p>
    <w:p w:rsidR="00BB0CE1" w:rsidRPr="00BB0CE1" w:rsidRDefault="00BB0CE1" w:rsidP="009275A3">
      <w:pPr>
        <w:spacing w:line="360" w:lineRule="auto"/>
        <w:jc w:val="both"/>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r>
        <w:rPr>
          <w:rFonts w:ascii="Arial" w:hAnsi="Arial" w:cs="Arial"/>
          <w:sz w:val="28"/>
        </w:rPr>
        <w:br w:type="page"/>
      </w:r>
    </w:p>
    <w:p w:rsidR="00441A41" w:rsidRDefault="00C53D71" w:rsidP="00C53D71">
      <w:pPr>
        <w:spacing w:line="360" w:lineRule="auto"/>
        <w:jc w:val="both"/>
        <w:rPr>
          <w:rFonts w:ascii="Arial" w:hAnsi="Arial" w:cs="Arial"/>
          <w:sz w:val="28"/>
        </w:rPr>
      </w:pPr>
      <w:r>
        <w:rPr>
          <w:rFonts w:ascii="Arial" w:hAnsi="Arial" w:cs="Arial"/>
          <w:sz w:val="28"/>
        </w:rPr>
        <w:lastRenderedPageBreak/>
        <w:t>Conclusiones</w:t>
      </w: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7020CD" w:rsidRDefault="007020CD">
      <w:pPr>
        <w:suppressAutoHyphens w:val="0"/>
        <w:overflowPunct/>
        <w:rPr>
          <w:rFonts w:ascii="Arial" w:hAnsi="Arial" w:cs="Arial"/>
          <w:sz w:val="28"/>
        </w:rPr>
      </w:pPr>
      <w:r>
        <w:rPr>
          <w:rFonts w:ascii="Arial" w:hAnsi="Arial" w:cs="Arial"/>
          <w:sz w:val="28"/>
        </w:rPr>
        <w:br w:type="page"/>
      </w:r>
    </w:p>
    <w:p w:rsidR="00C53D71" w:rsidRDefault="00C53D71" w:rsidP="00C53D71">
      <w:pPr>
        <w:spacing w:line="360" w:lineRule="auto"/>
        <w:jc w:val="both"/>
        <w:rPr>
          <w:rFonts w:ascii="Arial" w:hAnsi="Arial" w:cs="Arial"/>
          <w:sz w:val="28"/>
        </w:rPr>
      </w:pPr>
      <w:r>
        <w:rPr>
          <w:rFonts w:ascii="Arial" w:hAnsi="Arial" w:cs="Arial"/>
          <w:sz w:val="28"/>
        </w:rPr>
        <w:lastRenderedPageBreak/>
        <w:t>Bibliografía y sitios web visitados</w:t>
      </w:r>
    </w:p>
    <w:p w:rsidR="00DE6DD6" w:rsidRPr="00E63947" w:rsidRDefault="00DE6DD6" w:rsidP="00E53B83">
      <w:pPr>
        <w:pStyle w:val="Prrafodelista"/>
        <w:numPr>
          <w:ilvl w:val="0"/>
          <w:numId w:val="4"/>
        </w:numPr>
        <w:spacing w:line="360" w:lineRule="auto"/>
        <w:rPr>
          <w:rFonts w:ascii="Arial" w:hAnsi="Arial" w:cs="Arial"/>
        </w:rPr>
      </w:pPr>
    </w:p>
    <w:p w:rsidR="00E63947" w:rsidRPr="00C4620E" w:rsidRDefault="00E63947" w:rsidP="00C4620E">
      <w:pPr>
        <w:pStyle w:val="Prrafodelista"/>
        <w:spacing w:line="360" w:lineRule="auto"/>
        <w:ind w:left="720"/>
        <w:rPr>
          <w:rFonts w:ascii="Arial" w:hAnsi="Arial" w:cs="Arial"/>
        </w:rPr>
      </w:pPr>
    </w:p>
    <w:sectPr w:rsidR="00E63947" w:rsidRPr="00C4620E" w:rsidSect="00C53D71">
      <w:headerReference w:type="default" r:id="rId9"/>
      <w:footerReference w:type="default" r:id="rId10"/>
      <w:pgSz w:w="11906" w:h="16838"/>
      <w:pgMar w:top="1418" w:right="1701" w:bottom="1418" w:left="1701" w:header="709" w:footer="709"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559" w:rsidRDefault="00450559">
      <w:r>
        <w:separator/>
      </w:r>
    </w:p>
  </w:endnote>
  <w:endnote w:type="continuationSeparator" w:id="0">
    <w:p w:rsidR="00450559" w:rsidRDefault="00450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DBKKA+ComicSansMS;Comic Sans M">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BDBKLG+ComicSansMS;Comic Sans M">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62D" w:rsidRDefault="00D8562D">
    <w:pPr>
      <w:pStyle w:val="Piedepgina"/>
      <w:jc w:val="right"/>
    </w:pPr>
    <w:r>
      <w:t xml:space="preserve">Página </w:t>
    </w:r>
    <w:r w:rsidR="009F4F78">
      <w:fldChar w:fldCharType="begin"/>
    </w:r>
    <w:r>
      <w:instrText>PAGE</w:instrText>
    </w:r>
    <w:r w:rsidR="009F4F78">
      <w:fldChar w:fldCharType="separate"/>
    </w:r>
    <w:r w:rsidR="00BB0CE1">
      <w:rPr>
        <w:noProof/>
      </w:rPr>
      <w:t>14</w:t>
    </w:r>
    <w:r w:rsidR="009F4F78">
      <w:fldChar w:fldCharType="end"/>
    </w:r>
    <w:r>
      <w:t xml:space="preserve"> de </w:t>
    </w:r>
    <w:r w:rsidR="009F4F78">
      <w:fldChar w:fldCharType="begin"/>
    </w:r>
    <w:r>
      <w:instrText>NUMPAGES</w:instrText>
    </w:r>
    <w:r w:rsidR="009F4F78">
      <w:fldChar w:fldCharType="separate"/>
    </w:r>
    <w:r w:rsidR="00BB0CE1">
      <w:rPr>
        <w:noProof/>
      </w:rPr>
      <w:t>14</w:t>
    </w:r>
    <w:r w:rsidR="009F4F78">
      <w:fldChar w:fldCharType="end"/>
    </w:r>
  </w:p>
  <w:p w:rsidR="00D8562D" w:rsidRDefault="00D856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559" w:rsidRDefault="00450559">
      <w:r>
        <w:separator/>
      </w:r>
    </w:p>
  </w:footnote>
  <w:footnote w:type="continuationSeparator" w:id="0">
    <w:p w:rsidR="00450559" w:rsidRDefault="00450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62D" w:rsidRDefault="00E53B83">
    <w:pPr>
      <w:pStyle w:val="Encabezado"/>
    </w:pPr>
    <w:r>
      <w:t>Tecnología de la Información y la Comunicación</w:t>
    </w:r>
    <w:r w:rsidR="00D8562D">
      <w:tab/>
    </w:r>
    <w:r w:rsidR="00D8562D">
      <w:tab/>
      <w:t>Trabajo práctico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60BC"/>
    <w:multiLevelType w:val="hybridMultilevel"/>
    <w:tmpl w:val="1DCA5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DE3E8D"/>
    <w:multiLevelType w:val="hybridMultilevel"/>
    <w:tmpl w:val="C7F46C64"/>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49B6CD2"/>
    <w:multiLevelType w:val="hybridMultilevel"/>
    <w:tmpl w:val="D76ABF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A742FB"/>
    <w:multiLevelType w:val="hybridMultilevel"/>
    <w:tmpl w:val="BC301D48"/>
    <w:lvl w:ilvl="0" w:tplc="FD5C7C02">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0184869"/>
    <w:multiLevelType w:val="hybridMultilevel"/>
    <w:tmpl w:val="D17038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0386962"/>
    <w:multiLevelType w:val="hybridMultilevel"/>
    <w:tmpl w:val="42C60E0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45CB3108"/>
    <w:multiLevelType w:val="hybridMultilevel"/>
    <w:tmpl w:val="8B060F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8A81CB2"/>
    <w:multiLevelType w:val="hybridMultilevel"/>
    <w:tmpl w:val="169CC192"/>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35044F9"/>
    <w:multiLevelType w:val="hybridMultilevel"/>
    <w:tmpl w:val="AFD032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EC954A0"/>
    <w:multiLevelType w:val="hybridMultilevel"/>
    <w:tmpl w:val="929CE0B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5"/>
  </w:num>
  <w:num w:numId="5">
    <w:abstractNumId w:val="3"/>
  </w:num>
  <w:num w:numId="6">
    <w:abstractNumId w:val="4"/>
  </w:num>
  <w:num w:numId="7">
    <w:abstractNumId w:val="6"/>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362C9"/>
    <w:rsid w:val="00002709"/>
    <w:rsid w:val="00024556"/>
    <w:rsid w:val="00082E19"/>
    <w:rsid w:val="000D22A3"/>
    <w:rsid w:val="001D7A3E"/>
    <w:rsid w:val="002372D9"/>
    <w:rsid w:val="002E3035"/>
    <w:rsid w:val="002E3182"/>
    <w:rsid w:val="003038F0"/>
    <w:rsid w:val="00345F4D"/>
    <w:rsid w:val="0035603B"/>
    <w:rsid w:val="00370D84"/>
    <w:rsid w:val="003F1EF5"/>
    <w:rsid w:val="0043088B"/>
    <w:rsid w:val="00441A41"/>
    <w:rsid w:val="00450559"/>
    <w:rsid w:val="004729A0"/>
    <w:rsid w:val="004B05B2"/>
    <w:rsid w:val="004E6505"/>
    <w:rsid w:val="004E7183"/>
    <w:rsid w:val="00525093"/>
    <w:rsid w:val="0059235E"/>
    <w:rsid w:val="005B10C6"/>
    <w:rsid w:val="005E03AF"/>
    <w:rsid w:val="00613E51"/>
    <w:rsid w:val="00620EBD"/>
    <w:rsid w:val="00623448"/>
    <w:rsid w:val="00625494"/>
    <w:rsid w:val="00651036"/>
    <w:rsid w:val="006803A3"/>
    <w:rsid w:val="00686B6C"/>
    <w:rsid w:val="006D3ECD"/>
    <w:rsid w:val="007020CD"/>
    <w:rsid w:val="007342B8"/>
    <w:rsid w:val="007607AE"/>
    <w:rsid w:val="007D0790"/>
    <w:rsid w:val="00816832"/>
    <w:rsid w:val="008362C9"/>
    <w:rsid w:val="008533C4"/>
    <w:rsid w:val="008538F7"/>
    <w:rsid w:val="00853C60"/>
    <w:rsid w:val="008805BD"/>
    <w:rsid w:val="00897E78"/>
    <w:rsid w:val="008C32B5"/>
    <w:rsid w:val="008E486A"/>
    <w:rsid w:val="009275A3"/>
    <w:rsid w:val="009359A1"/>
    <w:rsid w:val="00936F4B"/>
    <w:rsid w:val="009760B9"/>
    <w:rsid w:val="009A4A92"/>
    <w:rsid w:val="009E29EF"/>
    <w:rsid w:val="009E6689"/>
    <w:rsid w:val="009F4F78"/>
    <w:rsid w:val="00A149DB"/>
    <w:rsid w:val="00AA1BB8"/>
    <w:rsid w:val="00AB5894"/>
    <w:rsid w:val="00AC3770"/>
    <w:rsid w:val="00AD7FA9"/>
    <w:rsid w:val="00AE44C9"/>
    <w:rsid w:val="00AF2B08"/>
    <w:rsid w:val="00B10577"/>
    <w:rsid w:val="00B52355"/>
    <w:rsid w:val="00BA3991"/>
    <w:rsid w:val="00BB0CE1"/>
    <w:rsid w:val="00BC1D2A"/>
    <w:rsid w:val="00BC4AC5"/>
    <w:rsid w:val="00BE1FB0"/>
    <w:rsid w:val="00BF2DB3"/>
    <w:rsid w:val="00C2362C"/>
    <w:rsid w:val="00C42974"/>
    <w:rsid w:val="00C42CAD"/>
    <w:rsid w:val="00C4620E"/>
    <w:rsid w:val="00C504A1"/>
    <w:rsid w:val="00C53D71"/>
    <w:rsid w:val="00CD4061"/>
    <w:rsid w:val="00CE16B2"/>
    <w:rsid w:val="00D600A7"/>
    <w:rsid w:val="00D751E7"/>
    <w:rsid w:val="00D8562D"/>
    <w:rsid w:val="00DB26B9"/>
    <w:rsid w:val="00DB53E8"/>
    <w:rsid w:val="00DE6DD6"/>
    <w:rsid w:val="00DF2C2C"/>
    <w:rsid w:val="00E334E1"/>
    <w:rsid w:val="00E44148"/>
    <w:rsid w:val="00E53B83"/>
    <w:rsid w:val="00E63947"/>
    <w:rsid w:val="00EA4124"/>
    <w:rsid w:val="00EE160F"/>
    <w:rsid w:val="00F03ECC"/>
    <w:rsid w:val="00F46E9D"/>
    <w:rsid w:val="00F81DC3"/>
    <w:rsid w:val="00F877A1"/>
    <w:rsid w:val="00F91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C7244F"/>
  <w15:docId w15:val="{49D53EC1-8024-4D75-B0A2-88067443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4F78"/>
    <w:pPr>
      <w:suppressAutoHyphens/>
      <w:overflowPunct w:val="0"/>
    </w:pPr>
    <w:rPr>
      <w:rFonts w:ascii="Times New Roman" w:eastAsia="Times New Roman" w:hAnsi="Times New Roman" w:cs="Times New Roman"/>
      <w:color w:val="00000A"/>
      <w:sz w:val="20"/>
      <w:szCs w:val="20"/>
      <w:lang w:val="es-AR" w:bidi="ar-SA"/>
    </w:rPr>
  </w:style>
  <w:style w:type="paragraph" w:styleId="Ttulo1">
    <w:name w:val="heading 1"/>
    <w:basedOn w:val="Normal"/>
    <w:next w:val="Normal"/>
    <w:qFormat/>
    <w:rsid w:val="009F4F78"/>
    <w:pPr>
      <w:keepNext/>
      <w:keepLines/>
      <w:spacing w:before="480"/>
      <w:outlineLvl w:val="0"/>
    </w:pPr>
    <w:rPr>
      <w:rFonts w:ascii="Cambria" w:hAnsi="Cambria"/>
      <w:b/>
      <w:bCs/>
      <w:color w:val="365F91"/>
      <w:sz w:val="28"/>
      <w:szCs w:val="28"/>
    </w:rPr>
  </w:style>
  <w:style w:type="paragraph" w:styleId="Ttulo2">
    <w:name w:val="heading 2"/>
    <w:basedOn w:val="Normal"/>
    <w:next w:val="Normal"/>
    <w:qFormat/>
    <w:rsid w:val="009F4F78"/>
    <w:pPr>
      <w:keepNext/>
      <w:spacing w:before="240" w:after="60"/>
      <w:outlineLvl w:val="1"/>
    </w:pPr>
    <w:rPr>
      <w:rFonts w:ascii="Cambria" w:hAnsi="Cambria" w:cs="Cambria"/>
      <w:b/>
      <w:bCs/>
      <w:i/>
      <w:iCs/>
      <w:sz w:val="28"/>
      <w:szCs w:val="28"/>
    </w:rPr>
  </w:style>
  <w:style w:type="paragraph" w:styleId="Ttulo3">
    <w:name w:val="heading 3"/>
    <w:basedOn w:val="Normal"/>
    <w:qFormat/>
    <w:rsid w:val="009F4F78"/>
    <w:pPr>
      <w:suppressAutoHyphens w:val="0"/>
      <w:spacing w:before="280" w:after="280"/>
      <w:outlineLvl w:val="2"/>
    </w:pPr>
    <w:rPr>
      <w:b/>
      <w:bCs/>
      <w:sz w:val="27"/>
      <w:szCs w:val="27"/>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9F4F78"/>
    <w:rPr>
      <w:rFonts w:ascii="Symbol" w:hAnsi="Symbol" w:cs="Symbol"/>
    </w:rPr>
  </w:style>
  <w:style w:type="character" w:customStyle="1" w:styleId="WW8Num2z0">
    <w:name w:val="WW8Num2z0"/>
    <w:qFormat/>
    <w:rsid w:val="009F4F78"/>
    <w:rPr>
      <w:rFonts w:ascii="Wingdings" w:hAnsi="Wingdings" w:cs="Wingdings"/>
    </w:rPr>
  </w:style>
  <w:style w:type="character" w:customStyle="1" w:styleId="WW8Num3z0">
    <w:name w:val="WW8Num3z0"/>
    <w:qFormat/>
    <w:rsid w:val="009F4F78"/>
    <w:rPr>
      <w:rFonts w:ascii="Arial" w:eastAsia="Times New Roman" w:hAnsi="Arial" w:cs="Arial"/>
    </w:rPr>
  </w:style>
  <w:style w:type="character" w:customStyle="1" w:styleId="WW8Num4z0">
    <w:name w:val="WW8Num4z0"/>
    <w:qFormat/>
    <w:rsid w:val="009F4F78"/>
    <w:rPr>
      <w:rFonts w:ascii="Arial" w:eastAsia="Times New Roman" w:hAnsi="Arial" w:cs="Arial"/>
    </w:rPr>
  </w:style>
  <w:style w:type="character" w:customStyle="1" w:styleId="WW8Num5z0">
    <w:name w:val="WW8Num5z0"/>
    <w:qFormat/>
    <w:rsid w:val="009F4F78"/>
    <w:rPr>
      <w:rFonts w:ascii="Symbol" w:hAnsi="Symbol" w:cs="Symbol"/>
    </w:rPr>
  </w:style>
  <w:style w:type="character" w:customStyle="1" w:styleId="WW8Num5z1">
    <w:name w:val="WW8Num5z1"/>
    <w:qFormat/>
    <w:rsid w:val="009F4F78"/>
    <w:rPr>
      <w:rFonts w:ascii="Courier New" w:hAnsi="Courier New" w:cs="Courier New"/>
    </w:rPr>
  </w:style>
  <w:style w:type="character" w:customStyle="1" w:styleId="WW8Num5z2">
    <w:name w:val="WW8Num5z2"/>
    <w:qFormat/>
    <w:rsid w:val="009F4F78"/>
    <w:rPr>
      <w:rFonts w:ascii="Wingdings" w:hAnsi="Wingdings" w:cs="Wingdings"/>
    </w:rPr>
  </w:style>
  <w:style w:type="character" w:customStyle="1" w:styleId="WW8Num6z0">
    <w:name w:val="WW8Num6z0"/>
    <w:qFormat/>
    <w:rsid w:val="009F4F78"/>
  </w:style>
  <w:style w:type="character" w:customStyle="1" w:styleId="WW8Num6z1">
    <w:name w:val="WW8Num6z1"/>
    <w:qFormat/>
    <w:rsid w:val="009F4F78"/>
  </w:style>
  <w:style w:type="character" w:customStyle="1" w:styleId="WW8Num6z2">
    <w:name w:val="WW8Num6z2"/>
    <w:qFormat/>
    <w:rsid w:val="009F4F78"/>
  </w:style>
  <w:style w:type="character" w:customStyle="1" w:styleId="WW8Num6z3">
    <w:name w:val="WW8Num6z3"/>
    <w:qFormat/>
    <w:rsid w:val="009F4F78"/>
  </w:style>
  <w:style w:type="character" w:customStyle="1" w:styleId="WW8Num6z4">
    <w:name w:val="WW8Num6z4"/>
    <w:qFormat/>
    <w:rsid w:val="009F4F78"/>
  </w:style>
  <w:style w:type="character" w:customStyle="1" w:styleId="WW8Num6z5">
    <w:name w:val="WW8Num6z5"/>
    <w:qFormat/>
    <w:rsid w:val="009F4F78"/>
  </w:style>
  <w:style w:type="character" w:customStyle="1" w:styleId="WW8Num6z6">
    <w:name w:val="WW8Num6z6"/>
    <w:qFormat/>
    <w:rsid w:val="009F4F78"/>
  </w:style>
  <w:style w:type="character" w:customStyle="1" w:styleId="WW8Num6z7">
    <w:name w:val="WW8Num6z7"/>
    <w:qFormat/>
    <w:rsid w:val="009F4F78"/>
  </w:style>
  <w:style w:type="character" w:customStyle="1" w:styleId="WW8Num6z8">
    <w:name w:val="WW8Num6z8"/>
    <w:qFormat/>
    <w:rsid w:val="009F4F78"/>
  </w:style>
  <w:style w:type="character" w:customStyle="1" w:styleId="Ttulo2Car">
    <w:name w:val="Título 2 Car"/>
    <w:qFormat/>
    <w:rsid w:val="009F4F78"/>
    <w:rPr>
      <w:rFonts w:ascii="Cambria" w:hAnsi="Cambria" w:cs="Times New Roman"/>
      <w:b/>
      <w:bCs/>
      <w:i/>
      <w:iCs/>
      <w:sz w:val="28"/>
      <w:szCs w:val="28"/>
      <w:lang w:val="es-AR" w:bidi="ar-SA"/>
    </w:rPr>
  </w:style>
  <w:style w:type="character" w:customStyle="1" w:styleId="Ttulo3Car">
    <w:name w:val="Título 3 Car"/>
    <w:qFormat/>
    <w:rsid w:val="009F4F78"/>
    <w:rPr>
      <w:rFonts w:ascii="Times New Roman" w:hAnsi="Times New Roman" w:cs="Times New Roman"/>
      <w:b/>
      <w:bCs/>
      <w:sz w:val="27"/>
      <w:szCs w:val="27"/>
    </w:rPr>
  </w:style>
  <w:style w:type="character" w:customStyle="1" w:styleId="EncabezadoCar">
    <w:name w:val="Encabezado Car"/>
    <w:qFormat/>
    <w:rsid w:val="009F4F78"/>
    <w:rPr>
      <w:rFonts w:cs="Times New Roman"/>
    </w:rPr>
  </w:style>
  <w:style w:type="character" w:customStyle="1" w:styleId="PiedepginaCar">
    <w:name w:val="Pie de página Car"/>
    <w:qFormat/>
    <w:rsid w:val="009F4F78"/>
    <w:rPr>
      <w:rFonts w:cs="Times New Roman"/>
    </w:rPr>
  </w:style>
  <w:style w:type="character" w:customStyle="1" w:styleId="InternetLink">
    <w:name w:val="Internet Link"/>
    <w:rsid w:val="009F4F78"/>
    <w:rPr>
      <w:rFonts w:cs="Times New Roman"/>
      <w:color w:val="0000FF"/>
      <w:u w:val="single"/>
    </w:rPr>
  </w:style>
  <w:style w:type="character" w:customStyle="1" w:styleId="TextonotapieCar">
    <w:name w:val="Texto nota pie Car"/>
    <w:qFormat/>
    <w:rsid w:val="009F4F78"/>
    <w:rPr>
      <w:rFonts w:ascii="Times New Roman" w:hAnsi="Times New Roman" w:cs="Times New Roman"/>
      <w:sz w:val="20"/>
      <w:szCs w:val="20"/>
      <w:lang w:bidi="ar-SA"/>
    </w:rPr>
  </w:style>
  <w:style w:type="character" w:customStyle="1" w:styleId="HTMLconformatoprevioCar">
    <w:name w:val="HTML con formato previo Car"/>
    <w:qFormat/>
    <w:rsid w:val="009F4F78"/>
    <w:rPr>
      <w:rFonts w:ascii="Courier New" w:hAnsi="Courier New" w:cs="Courier New"/>
      <w:sz w:val="20"/>
      <w:szCs w:val="20"/>
      <w:lang w:val="es-ES" w:bidi="ar-SA"/>
    </w:rPr>
  </w:style>
  <w:style w:type="character" w:customStyle="1" w:styleId="Textoindependiente3Car">
    <w:name w:val="Texto independiente 3 Car"/>
    <w:qFormat/>
    <w:rsid w:val="009F4F78"/>
    <w:rPr>
      <w:rFonts w:ascii="BDBKKA+ComicSansMS;Comic Sans M" w:hAnsi="BDBKKA+ComicSansMS;Comic Sans M" w:cs="Times New Roman"/>
      <w:sz w:val="24"/>
      <w:szCs w:val="24"/>
    </w:rPr>
  </w:style>
  <w:style w:type="character" w:customStyle="1" w:styleId="TextodegloboCar">
    <w:name w:val="Texto de globo Car"/>
    <w:qFormat/>
    <w:rsid w:val="009F4F78"/>
    <w:rPr>
      <w:rFonts w:ascii="Tahoma" w:eastAsia="Times New Roman" w:hAnsi="Tahoma" w:cs="Tahoma"/>
      <w:sz w:val="16"/>
      <w:szCs w:val="16"/>
    </w:rPr>
  </w:style>
  <w:style w:type="character" w:customStyle="1" w:styleId="Ttulo1Car">
    <w:name w:val="Título 1 Car"/>
    <w:qFormat/>
    <w:rsid w:val="009F4F78"/>
    <w:rPr>
      <w:rFonts w:ascii="Cambria" w:eastAsia="Times New Roman" w:hAnsi="Cambria" w:cs="Times New Roman"/>
      <w:b/>
      <w:bCs/>
      <w:color w:val="365F91"/>
      <w:sz w:val="28"/>
      <w:szCs w:val="28"/>
    </w:rPr>
  </w:style>
  <w:style w:type="paragraph" w:customStyle="1" w:styleId="Heading">
    <w:name w:val="Heading"/>
    <w:basedOn w:val="Normal"/>
    <w:next w:val="Textoindependiente"/>
    <w:qFormat/>
    <w:rsid w:val="009F4F78"/>
    <w:pPr>
      <w:keepNext/>
      <w:spacing w:before="240" w:after="120"/>
    </w:pPr>
    <w:rPr>
      <w:rFonts w:ascii="Liberation Sans" w:eastAsia="Droid Sans Fallback" w:hAnsi="Liberation Sans" w:cs="FreeSans"/>
      <w:sz w:val="28"/>
      <w:szCs w:val="28"/>
    </w:rPr>
  </w:style>
  <w:style w:type="paragraph" w:styleId="Textoindependiente">
    <w:name w:val="Body Text"/>
    <w:basedOn w:val="Normal"/>
    <w:rsid w:val="009F4F78"/>
    <w:pPr>
      <w:spacing w:after="140" w:line="288" w:lineRule="auto"/>
    </w:pPr>
  </w:style>
  <w:style w:type="paragraph" w:styleId="Lista">
    <w:name w:val="List"/>
    <w:basedOn w:val="Textoindependiente"/>
    <w:rsid w:val="009F4F78"/>
    <w:rPr>
      <w:rFonts w:cs="FreeSans"/>
    </w:rPr>
  </w:style>
  <w:style w:type="paragraph" w:styleId="Descripcin">
    <w:name w:val="caption"/>
    <w:basedOn w:val="Normal"/>
    <w:qFormat/>
    <w:rsid w:val="009F4F78"/>
    <w:pPr>
      <w:suppressLineNumbers/>
      <w:spacing w:before="120" w:after="120"/>
    </w:pPr>
    <w:rPr>
      <w:rFonts w:cs="FreeSans"/>
      <w:i/>
      <w:iCs/>
      <w:sz w:val="24"/>
      <w:szCs w:val="24"/>
    </w:rPr>
  </w:style>
  <w:style w:type="paragraph" w:customStyle="1" w:styleId="Index">
    <w:name w:val="Index"/>
    <w:basedOn w:val="Normal"/>
    <w:qFormat/>
    <w:rsid w:val="009F4F78"/>
    <w:pPr>
      <w:suppressLineNumbers/>
    </w:pPr>
    <w:rPr>
      <w:rFonts w:cs="FreeSans"/>
    </w:rPr>
  </w:style>
  <w:style w:type="paragraph" w:styleId="Encabezado">
    <w:name w:val="header"/>
    <w:basedOn w:val="Normal"/>
    <w:rsid w:val="009F4F78"/>
  </w:style>
  <w:style w:type="paragraph" w:styleId="Piedepgina">
    <w:name w:val="footer"/>
    <w:basedOn w:val="Normal"/>
    <w:rsid w:val="009F4F78"/>
  </w:style>
  <w:style w:type="paragraph" w:styleId="Prrafodelista">
    <w:name w:val="List Paragraph"/>
    <w:basedOn w:val="Normal"/>
    <w:qFormat/>
    <w:rsid w:val="009F4F78"/>
    <w:pPr>
      <w:ind w:left="708"/>
    </w:pPr>
    <w:rPr>
      <w:sz w:val="24"/>
      <w:szCs w:val="24"/>
    </w:rPr>
  </w:style>
  <w:style w:type="paragraph" w:styleId="Textonotapie">
    <w:name w:val="footnote text"/>
    <w:basedOn w:val="Normal"/>
    <w:rsid w:val="009F4F78"/>
  </w:style>
  <w:style w:type="paragraph" w:styleId="HTMLconformatoprevio">
    <w:name w:val="HTML Preformatted"/>
    <w:basedOn w:val="Normal"/>
    <w:qFormat/>
    <w:rsid w:val="009F4F78"/>
    <w:rPr>
      <w:rFonts w:ascii="Courier New" w:hAnsi="Courier New" w:cs="Courier New"/>
      <w:lang w:val="es-ES"/>
    </w:rPr>
  </w:style>
  <w:style w:type="paragraph" w:customStyle="1" w:styleId="pie">
    <w:name w:val="pie"/>
    <w:basedOn w:val="Normal"/>
    <w:qFormat/>
    <w:rsid w:val="009F4F78"/>
    <w:pPr>
      <w:suppressAutoHyphens w:val="0"/>
      <w:spacing w:before="280" w:after="280"/>
    </w:pPr>
    <w:rPr>
      <w:sz w:val="24"/>
      <w:szCs w:val="24"/>
      <w:lang w:val="es-ES"/>
    </w:rPr>
  </w:style>
  <w:style w:type="paragraph" w:styleId="NormalWeb">
    <w:name w:val="Normal (Web)"/>
    <w:basedOn w:val="Normal"/>
    <w:qFormat/>
    <w:rsid w:val="009F4F78"/>
    <w:pPr>
      <w:suppressAutoHyphens w:val="0"/>
      <w:spacing w:before="280" w:after="280"/>
    </w:pPr>
    <w:rPr>
      <w:sz w:val="24"/>
      <w:szCs w:val="24"/>
      <w:lang w:val="es-ES"/>
    </w:rPr>
  </w:style>
  <w:style w:type="paragraph" w:customStyle="1" w:styleId="firma">
    <w:name w:val="firma"/>
    <w:basedOn w:val="Normal"/>
    <w:qFormat/>
    <w:rsid w:val="009F4F78"/>
    <w:pPr>
      <w:suppressAutoHyphens w:val="0"/>
      <w:spacing w:before="280" w:after="280"/>
    </w:pPr>
    <w:rPr>
      <w:sz w:val="24"/>
      <w:szCs w:val="24"/>
      <w:lang w:val="es-ES"/>
    </w:rPr>
  </w:style>
  <w:style w:type="paragraph" w:customStyle="1" w:styleId="Default">
    <w:name w:val="Default"/>
    <w:qFormat/>
    <w:rsid w:val="009F4F78"/>
    <w:pPr>
      <w:suppressAutoHyphens/>
      <w:overflowPunct w:val="0"/>
    </w:pPr>
    <w:rPr>
      <w:rFonts w:ascii="BDBKLG+ComicSansMS;Comic Sans M" w:eastAsia="Calibri" w:hAnsi="BDBKLG+ComicSansMS;Comic Sans M" w:cs="BDBKLG+ComicSansMS;Comic Sans M"/>
      <w:color w:val="000000"/>
      <w:lang w:val="es-ES" w:bidi="ar-SA"/>
    </w:rPr>
  </w:style>
  <w:style w:type="paragraph" w:styleId="Textoindependiente3">
    <w:name w:val="Body Text 3"/>
    <w:basedOn w:val="Default"/>
    <w:next w:val="Default"/>
    <w:qFormat/>
    <w:rsid w:val="009F4F78"/>
    <w:pPr>
      <w:widowControl w:val="0"/>
    </w:pPr>
    <w:rPr>
      <w:rFonts w:ascii="BDBKKA+ComicSansMS;Comic Sans M" w:eastAsia="Times New Roman" w:hAnsi="BDBKKA+ComicSansMS;Comic Sans M" w:cs="Times New Roman"/>
    </w:rPr>
  </w:style>
  <w:style w:type="paragraph" w:styleId="Textodeglobo">
    <w:name w:val="Balloon Text"/>
    <w:basedOn w:val="Normal"/>
    <w:qFormat/>
    <w:rsid w:val="009F4F78"/>
    <w:rPr>
      <w:rFonts w:ascii="Tahoma" w:hAnsi="Tahoma" w:cs="Tahoma"/>
      <w:sz w:val="16"/>
      <w:szCs w:val="16"/>
    </w:rPr>
  </w:style>
  <w:style w:type="paragraph" w:styleId="Bibliografa">
    <w:name w:val="Bibliography"/>
    <w:basedOn w:val="Normal"/>
    <w:next w:val="Normal"/>
    <w:qFormat/>
    <w:rsid w:val="009F4F78"/>
    <w:pPr>
      <w:widowControl w:val="0"/>
      <w:spacing w:before="86" w:after="86" w:line="480" w:lineRule="auto"/>
      <w:ind w:left="86" w:right="86"/>
    </w:pPr>
    <w:rPr>
      <w:rFonts w:ascii="Verdana" w:eastAsia="Verdana" w:hAnsi="Verdana" w:cs="Verdana"/>
      <w:lang w:val="en-US"/>
    </w:rPr>
  </w:style>
  <w:style w:type="paragraph" w:customStyle="1" w:styleId="Estilo">
    <w:name w:val="Estilo"/>
    <w:qFormat/>
    <w:rsid w:val="009F4F78"/>
    <w:pPr>
      <w:widowControl w:val="0"/>
      <w:suppressAutoHyphens/>
      <w:overflowPunct w:val="0"/>
    </w:pPr>
    <w:rPr>
      <w:rFonts w:ascii="Times New Roman" w:eastAsia="Times New Roman" w:hAnsi="Times New Roman" w:cs="Times New Roman"/>
      <w:color w:val="00000A"/>
      <w:lang w:val="es-ES" w:bidi="ar-SA"/>
    </w:rPr>
  </w:style>
  <w:style w:type="numbering" w:customStyle="1" w:styleId="WW8Num1">
    <w:name w:val="WW8Num1"/>
    <w:qFormat/>
    <w:rsid w:val="009F4F78"/>
  </w:style>
  <w:style w:type="numbering" w:customStyle="1" w:styleId="WW8Num2">
    <w:name w:val="WW8Num2"/>
    <w:qFormat/>
    <w:rsid w:val="009F4F78"/>
  </w:style>
  <w:style w:type="numbering" w:customStyle="1" w:styleId="WW8Num3">
    <w:name w:val="WW8Num3"/>
    <w:qFormat/>
    <w:rsid w:val="009F4F78"/>
  </w:style>
  <w:style w:type="numbering" w:customStyle="1" w:styleId="WW8Num4">
    <w:name w:val="WW8Num4"/>
    <w:qFormat/>
    <w:rsid w:val="009F4F78"/>
  </w:style>
  <w:style w:type="numbering" w:customStyle="1" w:styleId="WW8Num5">
    <w:name w:val="WW8Num5"/>
    <w:qFormat/>
    <w:rsid w:val="009F4F78"/>
  </w:style>
  <w:style w:type="numbering" w:customStyle="1" w:styleId="WW8Num6">
    <w:name w:val="WW8Num6"/>
    <w:qFormat/>
    <w:rsid w:val="009F4F78"/>
  </w:style>
  <w:style w:type="character" w:styleId="Hipervnculo">
    <w:name w:val="Hyperlink"/>
    <w:basedOn w:val="Fuentedeprrafopredeter"/>
    <w:uiPriority w:val="99"/>
    <w:unhideWhenUsed/>
    <w:rsid w:val="00C53D71"/>
    <w:rPr>
      <w:color w:val="0563C1" w:themeColor="hyperlink"/>
      <w:u w:val="single"/>
    </w:rPr>
  </w:style>
  <w:style w:type="character" w:customStyle="1" w:styleId="Mencionar1">
    <w:name w:val="Mencionar1"/>
    <w:basedOn w:val="Fuentedeprrafopredeter"/>
    <w:uiPriority w:val="99"/>
    <w:semiHidden/>
    <w:unhideWhenUsed/>
    <w:rsid w:val="00C53D71"/>
    <w:rPr>
      <w:color w:val="2B579A"/>
      <w:shd w:val="clear" w:color="auto" w:fill="E6E6E6"/>
    </w:rPr>
  </w:style>
  <w:style w:type="character" w:customStyle="1" w:styleId="apple-converted-space">
    <w:name w:val="apple-converted-space"/>
    <w:basedOn w:val="Fuentedeprrafopredeter"/>
    <w:rsid w:val="005E0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5301">
      <w:bodyDiv w:val="1"/>
      <w:marLeft w:val="0"/>
      <w:marRight w:val="0"/>
      <w:marTop w:val="0"/>
      <w:marBottom w:val="0"/>
      <w:divBdr>
        <w:top w:val="none" w:sz="0" w:space="0" w:color="auto"/>
        <w:left w:val="none" w:sz="0" w:space="0" w:color="auto"/>
        <w:bottom w:val="none" w:sz="0" w:space="0" w:color="auto"/>
        <w:right w:val="none" w:sz="0" w:space="0" w:color="auto"/>
      </w:divBdr>
      <w:divsChild>
        <w:div w:id="1488786113">
          <w:marLeft w:val="0"/>
          <w:marRight w:val="150"/>
          <w:marTop w:val="60"/>
          <w:marBottom w:val="150"/>
          <w:divBdr>
            <w:top w:val="none" w:sz="0" w:space="0" w:color="auto"/>
            <w:left w:val="none" w:sz="0" w:space="0" w:color="auto"/>
            <w:bottom w:val="none" w:sz="0" w:space="0" w:color="auto"/>
            <w:right w:val="none" w:sz="0" w:space="0" w:color="auto"/>
          </w:divBdr>
        </w:div>
      </w:divsChild>
    </w:div>
    <w:div w:id="142934112">
      <w:bodyDiv w:val="1"/>
      <w:marLeft w:val="0"/>
      <w:marRight w:val="0"/>
      <w:marTop w:val="0"/>
      <w:marBottom w:val="0"/>
      <w:divBdr>
        <w:top w:val="none" w:sz="0" w:space="0" w:color="auto"/>
        <w:left w:val="none" w:sz="0" w:space="0" w:color="auto"/>
        <w:bottom w:val="none" w:sz="0" w:space="0" w:color="auto"/>
        <w:right w:val="none" w:sz="0" w:space="0" w:color="auto"/>
      </w:divBdr>
    </w:div>
    <w:div w:id="974025036">
      <w:bodyDiv w:val="1"/>
      <w:marLeft w:val="0"/>
      <w:marRight w:val="0"/>
      <w:marTop w:val="0"/>
      <w:marBottom w:val="0"/>
      <w:divBdr>
        <w:top w:val="none" w:sz="0" w:space="0" w:color="auto"/>
        <w:left w:val="none" w:sz="0" w:space="0" w:color="auto"/>
        <w:bottom w:val="none" w:sz="0" w:space="0" w:color="auto"/>
        <w:right w:val="none" w:sz="0" w:space="0" w:color="auto"/>
      </w:divBdr>
    </w:div>
    <w:div w:id="982345685">
      <w:bodyDiv w:val="1"/>
      <w:marLeft w:val="0"/>
      <w:marRight w:val="0"/>
      <w:marTop w:val="0"/>
      <w:marBottom w:val="0"/>
      <w:divBdr>
        <w:top w:val="none" w:sz="0" w:space="0" w:color="auto"/>
        <w:left w:val="none" w:sz="0" w:space="0" w:color="auto"/>
        <w:bottom w:val="none" w:sz="0" w:space="0" w:color="auto"/>
        <w:right w:val="none" w:sz="0" w:space="0" w:color="auto"/>
      </w:divBdr>
    </w:div>
    <w:div w:id="1605726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rreiraale/TIC-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926</Words>
  <Characters>5098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dc:description/>
  <cp:lastModifiedBy>Ale!</cp:lastModifiedBy>
  <cp:revision>15</cp:revision>
  <cp:lastPrinted>2010-02-15T18:52:00Z</cp:lastPrinted>
  <dcterms:created xsi:type="dcterms:W3CDTF">2017-06-05T04:31:00Z</dcterms:created>
  <dcterms:modified xsi:type="dcterms:W3CDTF">2017-06-19T19:21:00Z</dcterms:modified>
  <dc:language>en-US</dc:language>
</cp:coreProperties>
</file>