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02/10/2017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14:00 - 23:00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Camilo Ferreira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Primer reunión en referencia a entrega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Determinar las tareas y requerimientos que debían ser alcanzados.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Revisión e identificación de tareas a realizar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hace una revisión íntegra de los requerimientos de la entrega 1 así identificando pasos a seguir como tareas que deben ser completadas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Distribución de tareas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realiza una distribución de tareas inicial la cual es básicamente una tentativa para tener una organización más eficiente.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