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F" w:rsidRDefault="00435BCD">
      <w:r>
        <w:t>Minuta de reunión: PTI – Actividades previas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E730F">
        <w:tc>
          <w:tcPr>
            <w:tcW w:w="8644" w:type="dxa"/>
            <w:gridSpan w:val="2"/>
          </w:tcPr>
          <w:p w:rsidR="00BE730F" w:rsidRDefault="00435BCD">
            <w:r>
              <w:t>Información general</w:t>
            </w:r>
          </w:p>
        </w:tc>
      </w:tr>
      <w:tr w:rsidR="00BE730F">
        <w:tc>
          <w:tcPr>
            <w:tcW w:w="4322" w:type="dxa"/>
          </w:tcPr>
          <w:p w:rsidR="00BE730F" w:rsidRDefault="00D9102C">
            <w:r>
              <w:t>Fecha: 18</w:t>
            </w:r>
            <w:r w:rsidR="00B22A02">
              <w:t>/02</w:t>
            </w:r>
            <w:r w:rsidR="003C1476">
              <w:t>/2018</w:t>
            </w:r>
          </w:p>
        </w:tc>
        <w:tc>
          <w:tcPr>
            <w:tcW w:w="4322" w:type="dxa"/>
          </w:tcPr>
          <w:p w:rsidR="00BE730F" w:rsidRDefault="00D9102C">
            <w:r>
              <w:t>Hora: 19:00 – 20</w:t>
            </w:r>
            <w:r w:rsidR="00CE17F8">
              <w:t>:00</w:t>
            </w:r>
          </w:p>
        </w:tc>
      </w:tr>
      <w:tr w:rsidR="00BE730F">
        <w:tc>
          <w:tcPr>
            <w:tcW w:w="4322" w:type="dxa"/>
          </w:tcPr>
          <w:p w:rsidR="00BE730F" w:rsidRDefault="00D9102C">
            <w:r>
              <w:t xml:space="preserve">Lugar: Sala de </w:t>
            </w:r>
            <w:proofErr w:type="spellStart"/>
            <w:r>
              <w:t>whatsapp</w:t>
            </w:r>
            <w:proofErr w:type="spellEnd"/>
          </w:p>
        </w:tc>
        <w:tc>
          <w:tcPr>
            <w:tcW w:w="4322" w:type="dxa"/>
          </w:tcPr>
          <w:p w:rsidR="00BE730F" w:rsidRDefault="003C1476" w:rsidP="00D9102C">
            <w:r>
              <w:t xml:space="preserve">Moderador: </w:t>
            </w:r>
            <w:r w:rsidR="00D9102C">
              <w:t>Martin Cáceres</w:t>
            </w:r>
          </w:p>
        </w:tc>
      </w:tr>
      <w:tr w:rsidR="00BE730F">
        <w:tc>
          <w:tcPr>
            <w:tcW w:w="4322" w:type="dxa"/>
          </w:tcPr>
          <w:p w:rsidR="00BE730F" w:rsidRDefault="00D9102C" w:rsidP="00D9102C">
            <w:r>
              <w:t>Título: Reunión pre VC de apoyo.</w:t>
            </w:r>
          </w:p>
        </w:tc>
        <w:tc>
          <w:tcPr>
            <w:tcW w:w="4322" w:type="dxa"/>
          </w:tcPr>
          <w:p w:rsidR="00BE730F" w:rsidRDefault="00435BCD" w:rsidP="00D9102C">
            <w:r>
              <w:t xml:space="preserve">Objetivo: </w:t>
            </w:r>
            <w:r w:rsidR="00D9102C">
              <w:t>Reunión para ultimar detalles.</w:t>
            </w:r>
          </w:p>
        </w:tc>
      </w:tr>
    </w:tbl>
    <w:p w:rsidR="00BE730F" w:rsidRDefault="00BE730F"/>
    <w:p w:rsidR="00BE730F" w:rsidRDefault="00435BCD">
      <w:r>
        <w:t>Presentes: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Gonzalo Alfonso.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Martín Cáceres.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 xml:space="preserve">Noel </w:t>
      </w:r>
      <w:proofErr w:type="spellStart"/>
      <w:r>
        <w:t>Charrute</w:t>
      </w:r>
      <w:proofErr w:type="spellEnd"/>
      <w:r>
        <w:t>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Camilo Ferreira.</w:t>
      </w:r>
    </w:p>
    <w:p w:rsidR="00BE730F" w:rsidRDefault="00BE730F">
      <w:bookmarkStart w:id="0" w:name="_gjdgxs" w:colFirst="0" w:colLast="0"/>
      <w:bookmarkEnd w:id="0"/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3"/>
        <w:gridCol w:w="2979"/>
        <w:gridCol w:w="2778"/>
      </w:tblGrid>
      <w:tr w:rsidR="00BE730F">
        <w:tc>
          <w:tcPr>
            <w:tcW w:w="5942" w:type="dxa"/>
            <w:gridSpan w:val="2"/>
          </w:tcPr>
          <w:p w:rsidR="00BE730F" w:rsidRDefault="00435BCD">
            <w:r>
              <w:t>Síntesis de temas tratados</w:t>
            </w:r>
          </w:p>
        </w:tc>
        <w:tc>
          <w:tcPr>
            <w:tcW w:w="2778" w:type="dxa"/>
          </w:tcPr>
          <w:p w:rsidR="00BE730F" w:rsidRDefault="00BE730F"/>
        </w:tc>
      </w:tr>
      <w:tr w:rsidR="00BE730F">
        <w:tc>
          <w:tcPr>
            <w:tcW w:w="2963" w:type="dxa"/>
          </w:tcPr>
          <w:p w:rsidR="00BE730F" w:rsidRDefault="00435BCD">
            <w:r>
              <w:t>Tema</w:t>
            </w:r>
          </w:p>
        </w:tc>
        <w:tc>
          <w:tcPr>
            <w:tcW w:w="2979" w:type="dxa"/>
          </w:tcPr>
          <w:p w:rsidR="00BE730F" w:rsidRDefault="00435BCD">
            <w:r>
              <w:t>Situación/Pasos a seguir</w:t>
            </w:r>
          </w:p>
        </w:tc>
        <w:tc>
          <w:tcPr>
            <w:tcW w:w="2778" w:type="dxa"/>
          </w:tcPr>
          <w:p w:rsidR="00BE730F" w:rsidRDefault="00435BCD">
            <w:r>
              <w:t>Responsables</w:t>
            </w:r>
          </w:p>
        </w:tc>
      </w:tr>
      <w:tr w:rsidR="00BE730F">
        <w:tc>
          <w:tcPr>
            <w:tcW w:w="2963" w:type="dxa"/>
          </w:tcPr>
          <w:p w:rsidR="00BE730F" w:rsidRDefault="00D9102C">
            <w:r>
              <w:t>Ultimar detalles del proyecto</w:t>
            </w:r>
          </w:p>
        </w:tc>
        <w:tc>
          <w:tcPr>
            <w:tcW w:w="2979" w:type="dxa"/>
          </w:tcPr>
          <w:p w:rsidR="00BE730F" w:rsidRDefault="00435BCD" w:rsidP="00D9102C">
            <w:r>
              <w:t xml:space="preserve">Los miembros del equipo </w:t>
            </w:r>
            <w:r w:rsidR="00D9102C">
              <w:t>definen los detalles a definir antes de la presentación.</w:t>
            </w:r>
            <w:bookmarkStart w:id="1" w:name="_GoBack"/>
            <w:bookmarkEnd w:id="1"/>
          </w:p>
        </w:tc>
        <w:tc>
          <w:tcPr>
            <w:tcW w:w="2778" w:type="dxa"/>
          </w:tcPr>
          <w:p w:rsidR="00CE17F8" w:rsidRDefault="00435BCD">
            <w:r>
              <w:t>Todos los presentes.</w:t>
            </w:r>
          </w:p>
        </w:tc>
      </w:tr>
    </w:tbl>
    <w:p w:rsidR="00BE730F" w:rsidRDefault="00BE730F"/>
    <w:p w:rsidR="00BE730F" w:rsidRDefault="00435BCD">
      <w:r>
        <w:t>Próxima reunión: A definirse.</w:t>
      </w:r>
    </w:p>
    <w:sectPr w:rsidR="00BE730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C81" w:rsidRDefault="00C56C81">
      <w:pPr>
        <w:spacing w:after="0" w:line="240" w:lineRule="auto"/>
      </w:pPr>
      <w:r>
        <w:separator/>
      </w:r>
    </w:p>
  </w:endnote>
  <w:endnote w:type="continuationSeparator" w:id="0">
    <w:p w:rsidR="00C56C81" w:rsidRDefault="00C5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C81" w:rsidRDefault="00C56C81">
      <w:pPr>
        <w:spacing w:after="0" w:line="240" w:lineRule="auto"/>
      </w:pPr>
      <w:r>
        <w:separator/>
      </w:r>
    </w:p>
  </w:footnote>
  <w:footnote w:type="continuationSeparator" w:id="0">
    <w:p w:rsidR="00C56C81" w:rsidRDefault="00C56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0F" w:rsidRDefault="00435BCD">
    <w:pPr>
      <w:spacing w:after="0"/>
      <w:rPr>
        <w:rFonts w:ascii="Arial" w:eastAsia="Arial" w:hAnsi="Arial" w:cs="Arial"/>
      </w:rPr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690563" cy="472490"/>
          <wp:effectExtent l="0" t="0" r="0" b="0"/>
          <wp:docPr id="2" name="image4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</w:t>
    </w:r>
    <w:r>
      <w:rPr>
        <w:rFonts w:ascii="Arial" w:eastAsia="Arial" w:hAnsi="Arial" w:cs="Arial"/>
        <w:noProof/>
      </w:rPr>
      <w:drawing>
        <wp:inline distT="114300" distB="114300" distL="114300" distR="114300">
          <wp:extent cx="511612" cy="501959"/>
          <wp:effectExtent l="0" t="0" r="0" b="0"/>
          <wp:docPr id="1" name="image2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 xml:space="preserve">  </w:t>
    </w:r>
  </w:p>
  <w:p w:rsidR="00BE730F" w:rsidRDefault="00BE730F">
    <w:pPr>
      <w:spacing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42517"/>
    <w:multiLevelType w:val="multilevel"/>
    <w:tmpl w:val="5B508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30F"/>
    <w:rsid w:val="003C1476"/>
    <w:rsid w:val="00435BCD"/>
    <w:rsid w:val="005C4E1C"/>
    <w:rsid w:val="00627499"/>
    <w:rsid w:val="00976A72"/>
    <w:rsid w:val="00B22A02"/>
    <w:rsid w:val="00B254D9"/>
    <w:rsid w:val="00BE730F"/>
    <w:rsid w:val="00C56C81"/>
    <w:rsid w:val="00CE17F8"/>
    <w:rsid w:val="00D9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0356"/>
  <w15:docId w15:val="{B2A56830-41C2-4D19-BF32-C8B3F565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Nitto</cp:lastModifiedBy>
  <cp:revision>11</cp:revision>
  <dcterms:created xsi:type="dcterms:W3CDTF">2018-02-19T14:56:00Z</dcterms:created>
  <dcterms:modified xsi:type="dcterms:W3CDTF">2018-02-19T15:28:00Z</dcterms:modified>
</cp:coreProperties>
</file>