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EXCELENTÍSSIMO SENHOR DOUTOR JUIZ DE DIREITO DA ___ VARA CÍVEL DA COMARCA DE 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Autor: </w:t>
      </w:r>
      <w:r>
        <w:rPr>
          <w:rFonts w:ascii="Times New Roman" w:hAnsi="Times New Roman"/>
          <w:sz w:val="24"/>
        </w:rPr>
        <w:t>João Silva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Réu: </w:t>
      </w:r>
      <w:r>
        <w:rPr>
          <w:rFonts w:ascii="Times New Roman" w:hAnsi="Times New Roman"/>
          <w:sz w:val="24"/>
        </w:rPr>
        <w:t>Banco XYZ S.A.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RÉPLICA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João Silva, já qualificado(a) nos autos, vem respeitosamente à presença de Vossa Excelência apresentar sua RÉPLICA à contestação apresentada pelo Réu.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DA CONTESTAÇÃO APRESENTADA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[Breve resumo dos argumentos da contestação]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DA REJEIÇÃO DAS PRELIMINARES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[Argumentos para rejeição das preliminares suscitadas. REVISAR]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DA RATIFICAÇÃO DA INICIAL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ratifica integralmente os termos de sua petição inicial, reiterando todos os fatos, fundamentos jurídicos e pedidos ali formulados.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DAS CONTRARRAZÕES À DEFESA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Os argumentos do Réu não merecem acolhimento;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prova dos autos demonstra a procedência do pedido;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jurisprudência consolidada é favorável ao Autor.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V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rejeição integral da contestação apresentada pelo Réu;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O julgamento de total procedência dos pedidos iniciais;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condenação do Réu nos ônus da sucumbência.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