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 w:line="360" w:lineRule="auto"/>
      </w:pPr>
      <w:r>
        <w:rPr>
          <w:rFonts w:ascii="Times New Roman" w:hAnsi="Times New Roman"/>
          <w:b/>
          <w:sz w:val="24"/>
        </w:rPr>
        <w:t>EXCELENTÍSSIMO SENHOR DOUTOR JUIZ DE DIREITO DA ___ VARA CÍVEL DA COMARCA DE ___</w:t>
      </w:r>
    </w:p>
    <w:p>
      <w:pPr>
        <w:spacing w:after="120" w:line="360" w:lineRule="auto"/>
      </w:pPr>
      <w:r>
        <w:rPr>
          <w:rFonts w:ascii="Times New Roman" w:hAnsi="Times New Roman"/>
          <w:b/>
          <w:sz w:val="24"/>
        </w:rPr>
        <w:t xml:space="preserve">Réu: </w:t>
      </w:r>
      <w:r>
        <w:rPr>
          <w:rFonts w:ascii="Times New Roman" w:hAnsi="Times New Roman"/>
          <w:sz w:val="24"/>
        </w:rPr>
        <w:t>Não identificado</w:t>
      </w:r>
    </w:p>
    <w:p>
      <w:pPr>
        <w:spacing w:after="120" w:line="360" w:lineRule="auto"/>
      </w:pPr>
      <w:r>
        <w:rPr>
          <w:rFonts w:ascii="Times New Roman" w:hAnsi="Times New Roman"/>
          <w:b/>
          <w:sz w:val="24"/>
        </w:rPr>
        <w:t xml:space="preserve">Autor: </w:t>
      </w:r>
      <w:r>
        <w:rPr>
          <w:rFonts w:ascii="Times New Roman" w:hAnsi="Times New Roman"/>
          <w:sz w:val="24"/>
        </w:rPr>
        <w:t>Não identificado</w:t>
      </w:r>
    </w:p>
    <w:p>
      <w:pPr>
        <w:spacing w:after="120" w:line="360" w:lineRule="auto"/>
        <w:ind w:firstLine="1134"/>
      </w:pPr>
      <w:r>
        <w:rPr>
          <w:rFonts w:ascii="Times New Roman" w:hAnsi="Times New Roman"/>
          <w:b w:val="0"/>
          <w:sz w:val="24"/>
        </w:rPr>
        <w:t>Não identificado, já qualificado(a), por seu advogado que esta subscreve, vem respeitosamente à presença de Vossa Excelência apresentar</w:t>
      </w:r>
    </w:p>
    <w:p>
      <w:pPr>
        <w:spacing w:after="480" w:line="360" w:lineRule="auto"/>
        <w:jc w:val="center"/>
      </w:pPr>
      <w:r>
        <w:rPr>
          <w:rFonts w:ascii="Times New Roman" w:hAnsi="Times New Roman"/>
          <w:b/>
          <w:sz w:val="28"/>
        </w:rPr>
        <w:t>CONTESTAÇÃO</w:t>
      </w:r>
    </w:p>
    <w:p>
      <w:pPr>
        <w:spacing w:after="120" w:line="360" w:lineRule="auto"/>
        <w:ind w:firstLine="1134"/>
      </w:pPr>
      <w:r>
        <w:rPr>
          <w:rFonts w:ascii="Times New Roman" w:hAnsi="Times New Roman"/>
          <w:b w:val="0"/>
          <w:sz w:val="24"/>
        </w:rPr>
        <w:t>nos autos da Ação proposta por Não identificado, pelos fatos e fundamentos que passa a expor.</w:t>
      </w:r>
    </w:p>
    <w:p>
      <w:pPr>
        <w:spacing w:before="240" w:after="120" w:line="360" w:lineRule="auto"/>
      </w:pPr>
      <w:r>
        <w:rPr>
          <w:rFonts w:ascii="Times New Roman" w:hAnsi="Times New Roman"/>
          <w:b/>
          <w:sz w:val="24"/>
        </w:rPr>
        <w:t>I - SÍNTESE DA INICIAL</w:t>
      </w:r>
    </w:p>
    <w:p>
      <w:pPr>
        <w:spacing w:after="120" w:line="360" w:lineRule="auto"/>
        <w:ind w:firstLine="1134"/>
      </w:pPr>
      <w:r>
        <w:rPr>
          <w:rFonts w:ascii="Times New Roman" w:hAnsi="Times New Roman"/>
          <w:sz w:val="24"/>
        </w:rPr>
        <w:t>Resumo dos fatos não disponível. REVISAR.</w:t>
      </w:r>
    </w:p>
    <w:p>
      <w:pPr>
        <w:spacing w:before="240" w:after="120" w:line="360" w:lineRule="auto"/>
      </w:pPr>
      <w:r>
        <w:rPr>
          <w:rFonts w:ascii="Times New Roman" w:hAnsi="Times New Roman"/>
          <w:b/>
          <w:sz w:val="24"/>
        </w:rPr>
        <w:t>II - PRELIMINARES</w:t>
      </w:r>
    </w:p>
    <w:p>
      <w:pPr>
        <w:spacing w:after="120" w:line="360" w:lineRule="auto"/>
        <w:ind w:firstLine="1134"/>
      </w:pPr>
      <w:r>
        <w:rPr>
          <w:rFonts w:ascii="Times New Roman" w:hAnsi="Times New Roman"/>
          <w:sz w:val="24"/>
        </w:rPr>
        <w:t>[Arguição de preliminares, se houver. REVISAR]</w:t>
      </w:r>
    </w:p>
    <w:p>
      <w:pPr>
        <w:spacing w:before="240" w:after="120" w:line="360" w:lineRule="auto"/>
      </w:pPr>
      <w:r>
        <w:rPr>
          <w:rFonts w:ascii="Times New Roman" w:hAnsi="Times New Roman"/>
          <w:b/>
          <w:sz w:val="24"/>
        </w:rPr>
        <w:t>III - DO MÉRITO</w:t>
      </w:r>
    </w:p>
    <w:p>
      <w:pPr>
        <w:spacing w:after="120" w:line="360" w:lineRule="auto"/>
        <w:ind w:firstLine="1134"/>
      </w:pPr>
      <w:r>
        <w:rPr>
          <w:rFonts w:ascii="Times New Roman" w:hAnsi="Times New Roman"/>
          <w:sz w:val="24"/>
        </w:rPr>
        <w:t>Fundamentação jurídica não extraída. REVISAR.</w:t>
      </w:r>
    </w:p>
    <w:p>
      <w:pPr>
        <w:spacing w:before="240" w:after="120" w:line="360" w:lineRule="auto"/>
      </w:pPr>
      <w:r>
        <w:rPr>
          <w:rFonts w:ascii="Times New Roman" w:hAnsi="Times New Roman"/>
          <w:b/>
          <w:sz w:val="24"/>
        </w:rPr>
        <w:t>V - DOS PEDIDOS</w:t>
      </w:r>
    </w:p>
    <w:p>
      <w:pPr>
        <w:pStyle w:val="ListBullet"/>
        <w:spacing w:after="60" w:line="360" w:lineRule="auto"/>
      </w:pPr>
      <w:r>
        <w:rPr>
          <w:rFonts w:ascii="Times New Roman" w:hAnsi="Times New Roman"/>
          <w:sz w:val="24"/>
        </w:rPr>
        <w:t>Seja julgada IMPROCEDENTE a ação proposta pelo Autor;</w:t>
      </w:r>
    </w:p>
    <w:p>
      <w:pPr>
        <w:pStyle w:val="ListBullet"/>
        <w:spacing w:after="60" w:line="360" w:lineRule="auto"/>
      </w:pPr>
      <w:r>
        <w:rPr>
          <w:rFonts w:ascii="Times New Roman" w:hAnsi="Times New Roman"/>
          <w:sz w:val="24"/>
        </w:rPr>
        <w:t>A condenação do Autor ao pagamento de custas processuais e honorários advocatícios;</w:t>
      </w:r>
    </w:p>
    <w:p>
      <w:pPr>
        <w:pStyle w:val="ListBullet"/>
        <w:spacing w:after="60" w:line="360" w:lineRule="auto"/>
      </w:pPr>
      <w:r>
        <w:rPr>
          <w:rFonts w:ascii="Times New Roman" w:hAnsi="Times New Roman"/>
          <w:sz w:val="24"/>
        </w:rPr>
        <w:t>A produção de provas documental, testemunhal e demais provas admitidas em direito.</w:t>
      </w:r>
    </w:p>
    <w:p>
      <w:pPr>
        <w:spacing w:after="120" w:line="360" w:lineRule="auto"/>
        <w:ind w:firstLine="1134"/>
      </w:pPr>
      <w:r>
        <w:rPr>
          <w:rFonts w:ascii="Times New Roman" w:hAnsi="Times New Roman"/>
          <w:b w:val="0"/>
          <w:sz w:val="24"/>
        </w:rPr>
        <w:t>Dá-se à causa o valor de R$ [VALOR DA CAUSA].</w:t>
      </w:r>
    </w:p>
    <w:p>
      <w:pPr>
        <w:spacing w:before="360" w:after="240" w:line="360" w:lineRule="auto"/>
        <w:jc w:val="right"/>
      </w:pPr>
      <w:r>
        <w:rPr>
          <w:rFonts w:ascii="Times New Roman" w:hAnsi="Times New Roman"/>
          <w:sz w:val="24"/>
        </w:rPr>
        <w:t>[CIDADE], 29 de May de 2026.</w:t>
      </w:r>
    </w:p>
    <w:p>
      <w:pPr>
        <w:spacing w:before="240" w:line="360" w:lineRule="auto"/>
        <w:jc w:val="center"/>
      </w:pPr>
      <w:r>
        <w:rPr>
          <w:rFonts w:ascii="Times New Roman" w:hAnsi="Times New Roman"/>
          <w:sz w:val="24"/>
        </w:rPr>
        <w:br/>
        <w:t>[NOME DO ADVOGADO]</w:t>
        <w:br/>
        <w:t>OAB [NÚMERO OAB]</w:t>
      </w:r>
    </w:p>
    <w:p>
      <w:pPr>
        <w:spacing w:before="480"/>
        <w:jc w:val="center"/>
      </w:pPr>
      <w:r>
        <w:rPr>
          <w:rFonts w:ascii="Times New Roman" w:hAnsi="Times New Roman"/>
          <w:i/>
          <w:sz w:val="18"/>
        </w:rPr>
        <w:br/>
        <w:t>[AVISO] Este documento foi gerado por inteligência artificial com base nos documentos fornecidos. A revisão por um advogado responsável é obrigatória antes de qualquer utilização.</w:t>
      </w:r>
    </w:p>
    <w:sectPr w:rsidR="00FC693F" w:rsidRPr="0006063C" w:rsidSect="00034616">
      <w:footerReference w:type="default" r:id="rId9"/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i/>
        <w:sz w:val="16"/>
      </w:rPr>
      <w:t>Nex-Júris - Documento gerado por IA | Revisão obrigatória pelo advogado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