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A4C7" w14:textId="5F882094" w:rsidR="00000000" w:rsidRDefault="00F91A34">
      <w:r>
        <w:t xml:space="preserve">Dataset programming </w:t>
      </w:r>
    </w:p>
    <w:p w14:paraId="54FDF685" w14:textId="77777777" w:rsidR="00F91A34" w:rsidRPr="00F91A34" w:rsidRDefault="00F91A34" w:rsidP="00F91A34">
      <w:pPr>
        <w:rPr>
          <w:b/>
          <w:bCs/>
        </w:rPr>
      </w:pPr>
      <w:r w:rsidRPr="00F91A34">
        <w:rPr>
          <w:rFonts w:ascii="Segoe UI Emoji" w:hAnsi="Segoe UI Emoji" w:cs="Segoe UI Emoji"/>
          <w:b/>
          <w:bCs/>
        </w:rPr>
        <w:t>📊</w:t>
      </w:r>
      <w:r w:rsidRPr="00F91A34">
        <w:rPr>
          <w:b/>
          <w:bCs/>
        </w:rPr>
        <w:t xml:space="preserve"> Contesto</w:t>
      </w:r>
    </w:p>
    <w:p w14:paraId="2DE72F5F" w14:textId="77777777" w:rsidR="00F91A34" w:rsidRPr="00F91A34" w:rsidRDefault="00F91A34" w:rsidP="00F91A34">
      <w:r w:rsidRPr="00F91A34">
        <w:t xml:space="preserve">Questo dataset risale al 1988 ed è composto da quattro database: </w:t>
      </w:r>
      <w:r w:rsidRPr="00F91A34">
        <w:rPr>
          <w:b/>
          <w:bCs/>
        </w:rPr>
        <w:t>Cleveland, Ungheria, Svizzera e Long Beach V</w:t>
      </w:r>
      <w:r w:rsidRPr="00F91A34">
        <w:t xml:space="preserve">. Contiene </w:t>
      </w:r>
      <w:r w:rsidRPr="00F91A34">
        <w:rPr>
          <w:b/>
          <w:bCs/>
        </w:rPr>
        <w:t>76 attributi</w:t>
      </w:r>
      <w:r w:rsidRPr="00F91A34">
        <w:t xml:space="preserve">, incluso l’attributo da predire, ma tutti gli esperimenti pubblicati fanno riferimento all’uso di un sottoinsieme di </w:t>
      </w:r>
      <w:r w:rsidRPr="00F91A34">
        <w:rPr>
          <w:b/>
          <w:bCs/>
        </w:rPr>
        <w:t>14 attributi</w:t>
      </w:r>
      <w:r w:rsidRPr="00F91A34">
        <w:t>.</w:t>
      </w:r>
    </w:p>
    <w:p w14:paraId="19112E4C" w14:textId="77777777" w:rsidR="00F91A34" w:rsidRPr="00F91A34" w:rsidRDefault="00F91A34" w:rsidP="00F91A34">
      <w:r w:rsidRPr="00F91A34">
        <w:t xml:space="preserve">Il campo </w:t>
      </w:r>
      <w:r w:rsidRPr="00F91A34">
        <w:rPr>
          <w:b/>
          <w:bCs/>
        </w:rPr>
        <w:t>"target"</w:t>
      </w:r>
      <w:r w:rsidRPr="00F91A34">
        <w:t xml:space="preserve"> indica la presenza di una malattia cardiaca nel paziente. È un valore intero:</w:t>
      </w:r>
    </w:p>
    <w:p w14:paraId="4329EAD5" w14:textId="77777777" w:rsidR="00F91A34" w:rsidRPr="00F91A34" w:rsidRDefault="00F91A34" w:rsidP="00F91A34">
      <w:pPr>
        <w:numPr>
          <w:ilvl w:val="0"/>
          <w:numId w:val="1"/>
        </w:numPr>
      </w:pPr>
      <w:r w:rsidRPr="00F91A34">
        <w:rPr>
          <w:b/>
          <w:bCs/>
        </w:rPr>
        <w:t>0 = nessuna malattia</w:t>
      </w:r>
    </w:p>
    <w:p w14:paraId="62AC07BD" w14:textId="195BAA39" w:rsidR="00F91A34" w:rsidRPr="00F91A34" w:rsidRDefault="00F91A34" w:rsidP="00F91A34">
      <w:pPr>
        <w:numPr>
          <w:ilvl w:val="0"/>
          <w:numId w:val="1"/>
        </w:numPr>
      </w:pPr>
      <w:r w:rsidRPr="00F91A34">
        <w:rPr>
          <w:b/>
          <w:bCs/>
        </w:rPr>
        <w:t>1 = presenza di malattia</w:t>
      </w:r>
    </w:p>
    <w:p w14:paraId="7CB1CD86" w14:textId="77777777" w:rsidR="00F91A34" w:rsidRPr="00F91A34" w:rsidRDefault="00F91A34" w:rsidP="00F91A34">
      <w:pPr>
        <w:rPr>
          <w:b/>
          <w:bCs/>
        </w:rPr>
      </w:pPr>
      <w:r w:rsidRPr="00F91A34">
        <w:rPr>
          <w:rFonts w:ascii="Segoe UI Emoji" w:hAnsi="Segoe UI Emoji" w:cs="Segoe UI Emoji"/>
          <w:b/>
          <w:bCs/>
        </w:rPr>
        <w:t>📋</w:t>
      </w:r>
      <w:r w:rsidRPr="00F91A34">
        <w:rPr>
          <w:b/>
          <w:bCs/>
        </w:rPr>
        <w:t xml:space="preserve"> Contenuto</w:t>
      </w:r>
    </w:p>
    <w:p w14:paraId="4C269526" w14:textId="77777777" w:rsidR="00F91A34" w:rsidRPr="00F91A34" w:rsidRDefault="00F91A34" w:rsidP="00F91A34">
      <w:pPr>
        <w:rPr>
          <w:b/>
          <w:bCs/>
        </w:rPr>
      </w:pPr>
      <w:r w:rsidRPr="00F91A34">
        <w:rPr>
          <w:b/>
          <w:bCs/>
        </w:rPr>
        <w:t>Informazioni sugli attributi:</w:t>
      </w:r>
    </w:p>
    <w:p w14:paraId="7F34BC3A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Età (age)</w:t>
      </w:r>
    </w:p>
    <w:p w14:paraId="2525ECB7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Sesso (sex)</w:t>
      </w:r>
    </w:p>
    <w:p w14:paraId="3AF6F4D5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Tipo di dolore al petto (4 valori possibili)</w:t>
      </w:r>
    </w:p>
    <w:p w14:paraId="2F1B6CBE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Pressione sanguigna a riposo</w:t>
      </w:r>
    </w:p>
    <w:p w14:paraId="4A2774F0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Colesterolo sierico in mg/dl</w:t>
      </w:r>
    </w:p>
    <w:p w14:paraId="66BDF2B4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Glicemia a digiuno &gt; 120 mg/dl</w:t>
      </w:r>
    </w:p>
    <w:p w14:paraId="2014C33A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Risultati dell’elettrocardiogramma a riposo (valori 0, 1, 2)</w:t>
      </w:r>
    </w:p>
    <w:p w14:paraId="579247C2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Frequenza cardiaca massima raggiunta</w:t>
      </w:r>
    </w:p>
    <w:p w14:paraId="21D7C674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Angina indotta dall’esercizio fisico</w:t>
      </w:r>
    </w:p>
    <w:p w14:paraId="6DE515F9" w14:textId="77777777" w:rsidR="00F91A34" w:rsidRPr="00F91A34" w:rsidRDefault="00F91A34" w:rsidP="00F91A34">
      <w:pPr>
        <w:numPr>
          <w:ilvl w:val="0"/>
          <w:numId w:val="2"/>
        </w:numPr>
      </w:pPr>
      <w:proofErr w:type="spellStart"/>
      <w:r w:rsidRPr="00F91A34">
        <w:rPr>
          <w:b/>
          <w:bCs/>
        </w:rPr>
        <w:t>Oldpeak</w:t>
      </w:r>
      <w:proofErr w:type="spellEnd"/>
      <w:r w:rsidRPr="00F91A34">
        <w:rPr>
          <w:b/>
          <w:bCs/>
        </w:rPr>
        <w:t xml:space="preserve"> = depressione del tratto ST indotta dall’esercizio rispetto al riposo</w:t>
      </w:r>
    </w:p>
    <w:p w14:paraId="0888D664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Pendenza del segmento ST al picco dell’esercizio</w:t>
      </w:r>
    </w:p>
    <w:p w14:paraId="04956138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Numero di vasi principali (0–3) colorati tramite fluoroscopia</w:t>
      </w:r>
    </w:p>
    <w:p w14:paraId="71BF5F3B" w14:textId="77777777" w:rsidR="00F91A34" w:rsidRPr="00F91A34" w:rsidRDefault="00F91A34" w:rsidP="00F91A34">
      <w:pPr>
        <w:numPr>
          <w:ilvl w:val="0"/>
          <w:numId w:val="2"/>
        </w:numPr>
      </w:pPr>
      <w:r w:rsidRPr="00F91A34">
        <w:rPr>
          <w:b/>
          <w:bCs/>
        </w:rPr>
        <w:t>Thal:</w:t>
      </w:r>
    </w:p>
    <w:p w14:paraId="55B55BFC" w14:textId="77777777" w:rsidR="00F91A34" w:rsidRPr="00F91A34" w:rsidRDefault="00F91A34" w:rsidP="00F91A34">
      <w:pPr>
        <w:numPr>
          <w:ilvl w:val="0"/>
          <w:numId w:val="3"/>
        </w:numPr>
      </w:pPr>
      <w:r w:rsidRPr="00F91A34">
        <w:t>0 = normale</w:t>
      </w:r>
    </w:p>
    <w:p w14:paraId="2996AEA3" w14:textId="77777777" w:rsidR="00F91A34" w:rsidRPr="00F91A34" w:rsidRDefault="00F91A34" w:rsidP="00F91A34">
      <w:pPr>
        <w:numPr>
          <w:ilvl w:val="0"/>
          <w:numId w:val="3"/>
        </w:numPr>
      </w:pPr>
      <w:r w:rsidRPr="00F91A34">
        <w:t>1 = difetto fisso</w:t>
      </w:r>
    </w:p>
    <w:p w14:paraId="14B65FC3" w14:textId="77777777" w:rsidR="00F91A34" w:rsidRPr="00F91A34" w:rsidRDefault="00F91A34" w:rsidP="00F91A34">
      <w:pPr>
        <w:numPr>
          <w:ilvl w:val="0"/>
          <w:numId w:val="3"/>
        </w:numPr>
      </w:pPr>
      <w:r w:rsidRPr="00F91A34">
        <w:t>2 = difetto reversibile</w:t>
      </w:r>
    </w:p>
    <w:p w14:paraId="33846653" w14:textId="77777777" w:rsidR="00F91A34" w:rsidRPr="00F91A34" w:rsidRDefault="00F91A34" w:rsidP="00F91A34">
      <w:r w:rsidRPr="00F91A34">
        <w:t>I nomi e i numeri di previdenza sociale dei pazienti sono stati recentemente rimossi dal database e sostituiti con valori fittizi</w:t>
      </w:r>
    </w:p>
    <w:p w14:paraId="0CE9E5A7" w14:textId="414F48F3" w:rsidR="00F91A34" w:rsidRDefault="00F91A34">
      <w:hyperlink r:id="rId5" w:history="1">
        <w:r w:rsidRPr="009E01CB">
          <w:rPr>
            <w:rStyle w:val="Collegamentoipertestuale"/>
          </w:rPr>
          <w:t>https://www.kaggle.com/datasets/johnsmith88/heart-disease-dataset?resource=download</w:t>
        </w:r>
      </w:hyperlink>
      <w:r>
        <w:t xml:space="preserve"> link dataset per scaricarlo </w:t>
      </w:r>
    </w:p>
    <w:p w14:paraId="514BC588" w14:textId="533F57E8" w:rsidR="00F91A34" w:rsidRDefault="00F91A34" w:rsidP="00F91A34">
      <w:pPr>
        <w:pStyle w:val="Titolo2"/>
      </w:pPr>
      <w:r>
        <w:t>ANALISI ESPLORATIVA</w:t>
      </w:r>
    </w:p>
    <w:p w14:paraId="6C722CC8" w14:textId="0B422D78" w:rsidR="00F91A34" w:rsidRDefault="00F91A34" w:rsidP="00F91A34">
      <w:pPr>
        <w:pStyle w:val="Titolo3"/>
      </w:pPr>
      <w:r>
        <w:t>SCENARIO DA CONSIDERARE</w:t>
      </w:r>
    </w:p>
    <w:sectPr w:rsidR="00F91A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38EE"/>
    <w:multiLevelType w:val="multilevel"/>
    <w:tmpl w:val="A1A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F1CEF"/>
    <w:multiLevelType w:val="multilevel"/>
    <w:tmpl w:val="5F0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C5460E"/>
    <w:multiLevelType w:val="multilevel"/>
    <w:tmpl w:val="8C54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689076">
    <w:abstractNumId w:val="0"/>
  </w:num>
  <w:num w:numId="2" w16cid:durableId="1816988246">
    <w:abstractNumId w:val="2"/>
  </w:num>
  <w:num w:numId="3" w16cid:durableId="1836454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92"/>
    <w:rsid w:val="005B47C2"/>
    <w:rsid w:val="007616CC"/>
    <w:rsid w:val="007869A6"/>
    <w:rsid w:val="00786D92"/>
    <w:rsid w:val="00AD0AC3"/>
    <w:rsid w:val="00B320C8"/>
    <w:rsid w:val="00F9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C9521"/>
  <w15:chartTrackingRefBased/>
  <w15:docId w15:val="{21FC601A-32E8-49FC-928B-EEBD5470E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8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8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86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6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6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6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6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6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86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86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86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86D9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86D9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86D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86D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86D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86D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6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86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6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86D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6D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6D9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6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86D9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6D92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91A34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91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johnsmith88/heart-disease-dataset?resource=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ferrentino</dc:creator>
  <cp:keywords/>
  <dc:description/>
  <cp:lastModifiedBy>giovanni ferrentino</cp:lastModifiedBy>
  <cp:revision>1</cp:revision>
  <dcterms:created xsi:type="dcterms:W3CDTF">2026-01-05T20:04:00Z</dcterms:created>
  <dcterms:modified xsi:type="dcterms:W3CDTF">2026-01-15T16:54:00Z</dcterms:modified>
</cp:coreProperties>
</file>