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621" w:rsidRDefault="00D90308" w:rsidP="00EF1BA6">
      <w:pPr>
        <w:jc w:val="center"/>
        <w:rPr>
          <w:b/>
        </w:rPr>
      </w:pPr>
      <w:r>
        <w:rPr>
          <w:b/>
        </w:rPr>
        <w:t xml:space="preserve">Demand and Supply of Infrequent Payments as a Commitment Device: Evidence </w:t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Kenya</w:t>
      </w:r>
    </w:p>
    <w:p w:rsidR="00E365D0" w:rsidRPr="00F92ECD" w:rsidRDefault="00EF1BA6" w:rsidP="00EF1BA6">
      <w:pPr>
        <w:jc w:val="center"/>
        <w:rPr>
          <w:b/>
          <w:sz w:val="24"/>
          <w:szCs w:val="24"/>
          <w:lang w:val="it-IT"/>
        </w:rPr>
      </w:pPr>
      <w:r w:rsidRPr="00F92ECD">
        <w:rPr>
          <w:b/>
          <w:sz w:val="24"/>
          <w:szCs w:val="24"/>
          <w:lang w:val="it-IT"/>
        </w:rPr>
        <w:t xml:space="preserve">Replication </w:t>
      </w:r>
      <w:proofErr w:type="spellStart"/>
      <w:r w:rsidRPr="00F92ECD">
        <w:rPr>
          <w:b/>
          <w:sz w:val="24"/>
          <w:szCs w:val="24"/>
          <w:lang w:val="it-IT"/>
        </w:rPr>
        <w:t>ReadMe</w:t>
      </w:r>
      <w:proofErr w:type="spellEnd"/>
    </w:p>
    <w:p w:rsidR="005A10AF" w:rsidRPr="00F92ECD" w:rsidRDefault="005A10AF" w:rsidP="00EF1BA6">
      <w:pPr>
        <w:jc w:val="center"/>
        <w:rPr>
          <w:lang w:val="it-IT"/>
        </w:rPr>
      </w:pPr>
      <w:r w:rsidRPr="00F92ECD">
        <w:rPr>
          <w:lang w:val="it-IT"/>
        </w:rPr>
        <w:t xml:space="preserve">Lorenzo Casaburi and </w:t>
      </w:r>
      <w:r w:rsidR="00D90308" w:rsidRPr="00F92ECD">
        <w:rPr>
          <w:lang w:val="it-IT"/>
        </w:rPr>
        <w:t xml:space="preserve">Rocco </w:t>
      </w:r>
      <w:proofErr w:type="spellStart"/>
      <w:r w:rsidR="00D90308" w:rsidRPr="00F92ECD">
        <w:rPr>
          <w:lang w:val="it-IT"/>
        </w:rPr>
        <w:t>Macchiavello</w:t>
      </w:r>
      <w:proofErr w:type="spellEnd"/>
    </w:p>
    <w:p w:rsidR="00EF1BA6" w:rsidRPr="00F92ECD" w:rsidRDefault="00EF1BA6" w:rsidP="00EF1BA6">
      <w:pPr>
        <w:jc w:val="center"/>
        <w:rPr>
          <w:b/>
          <w:lang w:val="it-IT"/>
        </w:rPr>
      </w:pPr>
    </w:p>
    <w:p w:rsidR="009105D6" w:rsidRPr="009105D6" w:rsidRDefault="009105D6" w:rsidP="00EF1BA6">
      <w:pPr>
        <w:rPr>
          <w:b/>
        </w:rPr>
      </w:pPr>
      <w:r>
        <w:rPr>
          <w:b/>
        </w:rPr>
        <w:t>Introduction</w:t>
      </w:r>
    </w:p>
    <w:p w:rsidR="000A5621" w:rsidRPr="00D90308" w:rsidRDefault="000A5621" w:rsidP="00163CB1">
      <w:r>
        <w:t>T</w:t>
      </w:r>
      <w:r w:rsidR="009105D6">
        <w:t xml:space="preserve">he folder </w:t>
      </w:r>
      <w:r w:rsidR="00C45372">
        <w:rPr>
          <w:i/>
        </w:rPr>
        <w:t>data</w:t>
      </w:r>
      <w:r w:rsidR="002869E5">
        <w:rPr>
          <w:i/>
        </w:rPr>
        <w:t xml:space="preserve"> </w:t>
      </w:r>
      <w:r>
        <w:t>contains all the data required to run t</w:t>
      </w:r>
      <w:r w:rsidR="00BE7895">
        <w:t xml:space="preserve">he codes and produce the tables and </w:t>
      </w:r>
      <w:r>
        <w:t>figures.</w:t>
      </w:r>
      <w:r w:rsidR="00D90308">
        <w:t xml:space="preserve"> The folder </w:t>
      </w:r>
      <w:r w:rsidR="00D90308">
        <w:rPr>
          <w:i/>
        </w:rPr>
        <w:t xml:space="preserve">do </w:t>
      </w:r>
      <w:r w:rsidR="00D90308">
        <w:t>contains five</w:t>
      </w:r>
      <w:r>
        <w:t xml:space="preserve"> do-file</w:t>
      </w:r>
      <w:r w:rsidR="00D90308">
        <w:t xml:space="preserve">s. The folder </w:t>
      </w:r>
      <w:proofErr w:type="spellStart"/>
      <w:r w:rsidR="00D90308" w:rsidRPr="00D90308">
        <w:rPr>
          <w:i/>
        </w:rPr>
        <w:t>matlab_trader_IC</w:t>
      </w:r>
      <w:proofErr w:type="spellEnd"/>
      <w:r w:rsidR="00D90308">
        <w:t xml:space="preserve"> con</w:t>
      </w:r>
      <w:r w:rsidR="00BE7895">
        <w:t xml:space="preserve">tains one .m file. We describe </w:t>
      </w:r>
      <w:r w:rsidR="00D90308">
        <w:t xml:space="preserve">each of these files below. The outputs of these codes are stored in the folder </w:t>
      </w:r>
      <w:r w:rsidR="00D90308" w:rsidRPr="00D90308">
        <w:rPr>
          <w:i/>
        </w:rPr>
        <w:t>out</w:t>
      </w:r>
      <w:r w:rsidR="00D90308">
        <w:t xml:space="preserve">. The folder out also contains a latex file, </w:t>
      </w:r>
      <w:proofErr w:type="spellStart"/>
      <w:r w:rsidR="00D90308" w:rsidRPr="00D90308">
        <w:rPr>
          <w:i/>
        </w:rPr>
        <w:t>casaburi_macchiavell</w:t>
      </w:r>
      <w:r w:rsidR="00F92ECD">
        <w:rPr>
          <w:i/>
        </w:rPr>
        <w:t>o_figures_and_tables_AER</w:t>
      </w:r>
      <w:proofErr w:type="spellEnd"/>
      <w:r w:rsidR="00D90308">
        <w:rPr>
          <w:i/>
        </w:rPr>
        <w:t xml:space="preserve">, </w:t>
      </w:r>
      <w:r w:rsidR="00D90308">
        <w:t>which compiles</w:t>
      </w:r>
      <w:r w:rsidR="00A058B3">
        <w:t xml:space="preserve"> all the figures and </w:t>
      </w:r>
      <w:r w:rsidR="00D90308">
        <w:t>tables in one pdf</w:t>
      </w:r>
      <w:r w:rsidR="0071250B">
        <w:t>.</w:t>
      </w:r>
    </w:p>
    <w:p w:rsidR="00D90308" w:rsidRDefault="00D90308" w:rsidP="00163CB1"/>
    <w:p w:rsidR="00D90308" w:rsidRDefault="00D90308" w:rsidP="005D6DDF">
      <w:pPr>
        <w:rPr>
          <w:b/>
        </w:rPr>
      </w:pPr>
      <w:r w:rsidRPr="00D90308">
        <w:rPr>
          <w:b/>
        </w:rPr>
        <w:t>1_analysis_baseline_survey_180719</w:t>
      </w:r>
      <w:r>
        <w:rPr>
          <w:b/>
        </w:rPr>
        <w:t xml:space="preserve">.do </w:t>
      </w:r>
    </w:p>
    <w:p w:rsidR="00D90308" w:rsidRPr="00D90308" w:rsidRDefault="00D90308" w:rsidP="005D6DDF">
      <w:r>
        <w:t>This code produces Figure 1</w:t>
      </w:r>
    </w:p>
    <w:p w:rsidR="00D90308" w:rsidRDefault="00D90308" w:rsidP="005D6DDF">
      <w:pPr>
        <w:rPr>
          <w:b/>
        </w:rPr>
      </w:pPr>
    </w:p>
    <w:p w:rsidR="00D90308" w:rsidRDefault="00D90308" w:rsidP="005D6DDF">
      <w:pPr>
        <w:rPr>
          <w:b/>
        </w:rPr>
      </w:pPr>
      <w:r w:rsidRPr="00D90308">
        <w:rPr>
          <w:b/>
        </w:rPr>
        <w:t>2_analysis_demandexp_180719</w:t>
      </w:r>
      <w:r>
        <w:rPr>
          <w:b/>
        </w:rPr>
        <w:t>.do</w:t>
      </w:r>
      <w:bookmarkStart w:id="0" w:name="_GoBack"/>
      <w:bookmarkEnd w:id="0"/>
    </w:p>
    <w:p w:rsidR="00D90308" w:rsidRPr="00D90308" w:rsidRDefault="00D90308" w:rsidP="005D6DDF">
      <w:r>
        <w:t>This</w:t>
      </w:r>
      <w:r w:rsidRPr="00D90308">
        <w:t xml:space="preserve"> cod</w:t>
      </w:r>
      <w:r>
        <w:t xml:space="preserve">e produces Figures </w:t>
      </w:r>
      <w:proofErr w:type="gramStart"/>
      <w:r>
        <w:t>2 and 3</w:t>
      </w:r>
      <w:proofErr w:type="gramEnd"/>
      <w:r>
        <w:t xml:space="preserve"> and the first column in Table 1</w:t>
      </w:r>
    </w:p>
    <w:p w:rsidR="00D90308" w:rsidRDefault="00D90308" w:rsidP="005D6DDF">
      <w:pPr>
        <w:rPr>
          <w:b/>
        </w:rPr>
      </w:pPr>
    </w:p>
    <w:p w:rsidR="00D90308" w:rsidRDefault="00D90308" w:rsidP="005D6DDF">
      <w:pPr>
        <w:rPr>
          <w:b/>
        </w:rPr>
      </w:pPr>
      <w:r w:rsidRPr="00D90308">
        <w:rPr>
          <w:b/>
        </w:rPr>
        <w:t>3_analysis_supplyexp_180719</w:t>
      </w:r>
      <w:r>
        <w:rPr>
          <w:b/>
        </w:rPr>
        <w:t>.do</w:t>
      </w:r>
    </w:p>
    <w:p w:rsidR="00D90308" w:rsidRPr="00D90308" w:rsidRDefault="00D90308" w:rsidP="00D90308">
      <w:r>
        <w:t>This code produces Figure 4, the second column in Table 1, and Table 2</w:t>
      </w:r>
    </w:p>
    <w:p w:rsidR="00D90308" w:rsidRDefault="00D90308" w:rsidP="005D6DDF"/>
    <w:p w:rsidR="00D90308" w:rsidRDefault="00D90308" w:rsidP="005D6DDF">
      <w:pPr>
        <w:rPr>
          <w:b/>
        </w:rPr>
      </w:pPr>
      <w:r w:rsidRPr="00D90308">
        <w:rPr>
          <w:b/>
        </w:rPr>
        <w:t>4_analysis_priceexp_180719</w:t>
      </w:r>
      <w:r>
        <w:rPr>
          <w:b/>
        </w:rPr>
        <w:t>.do</w:t>
      </w:r>
    </w:p>
    <w:p w:rsidR="00D90308" w:rsidRDefault="00D90308" w:rsidP="005D6DDF">
      <w:r>
        <w:t>This code produces Figure 6 and Table 3</w:t>
      </w:r>
    </w:p>
    <w:p w:rsidR="00D90308" w:rsidRPr="00D90308" w:rsidRDefault="00D90308" w:rsidP="005D6DDF"/>
    <w:p w:rsidR="00D90308" w:rsidRDefault="00D90308" w:rsidP="005D6DDF">
      <w:pPr>
        <w:rPr>
          <w:b/>
        </w:rPr>
      </w:pPr>
      <w:r w:rsidRPr="00D90308">
        <w:rPr>
          <w:b/>
        </w:rPr>
        <w:t>5_analysis_other_settings_180719</w:t>
      </w:r>
    </w:p>
    <w:p w:rsidR="00D90308" w:rsidRPr="00D90308" w:rsidRDefault="00D90308" w:rsidP="005D6DDF">
      <w:r>
        <w:t>This co</w:t>
      </w:r>
      <w:r w:rsidR="00BE7895">
        <w:t>de produce</w:t>
      </w:r>
      <w:r>
        <w:t>s Figure 7</w:t>
      </w:r>
    </w:p>
    <w:p w:rsidR="00D90308" w:rsidRDefault="00D90308" w:rsidP="005D6DDF">
      <w:pPr>
        <w:rPr>
          <w:b/>
        </w:rPr>
      </w:pPr>
    </w:p>
    <w:p w:rsidR="00D90308" w:rsidRDefault="00D90308" w:rsidP="005D6DDF">
      <w:pPr>
        <w:rPr>
          <w:b/>
        </w:rPr>
      </w:pPr>
      <w:r w:rsidRPr="00D90308">
        <w:rPr>
          <w:b/>
        </w:rPr>
        <w:t>trader_IC_180719</w:t>
      </w:r>
      <w:r>
        <w:rPr>
          <w:b/>
        </w:rPr>
        <w:t>.m</w:t>
      </w:r>
    </w:p>
    <w:p w:rsidR="00D90308" w:rsidRPr="00D90308" w:rsidRDefault="00D90308" w:rsidP="00D90308">
      <w:r>
        <w:t>This co</w:t>
      </w:r>
      <w:r w:rsidR="00BE7895">
        <w:t>de produce</w:t>
      </w:r>
      <w:r>
        <w:t>s Figure 5</w:t>
      </w:r>
    </w:p>
    <w:p w:rsidR="009C6C1F" w:rsidRPr="009C6C1F" w:rsidRDefault="009C6C1F" w:rsidP="00163CB1"/>
    <w:sectPr w:rsidR="009C6C1F" w:rsidRPr="009C6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4739"/>
    <w:multiLevelType w:val="hybridMultilevel"/>
    <w:tmpl w:val="4236998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91172BC"/>
    <w:multiLevelType w:val="hybridMultilevel"/>
    <w:tmpl w:val="7F1CCDEE"/>
    <w:lvl w:ilvl="0" w:tplc="96F83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F2EA2"/>
    <w:multiLevelType w:val="hybridMultilevel"/>
    <w:tmpl w:val="4260EDDA"/>
    <w:lvl w:ilvl="0" w:tplc="C7DE2D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0F229D"/>
    <w:multiLevelType w:val="hybridMultilevel"/>
    <w:tmpl w:val="7F1CCDEE"/>
    <w:lvl w:ilvl="0" w:tplc="96F83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625076"/>
    <w:multiLevelType w:val="hybridMultilevel"/>
    <w:tmpl w:val="09986F8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48193131"/>
    <w:multiLevelType w:val="hybridMultilevel"/>
    <w:tmpl w:val="7F1CCDEE"/>
    <w:lvl w:ilvl="0" w:tplc="96F83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8C5F5F"/>
    <w:multiLevelType w:val="hybridMultilevel"/>
    <w:tmpl w:val="2CD43BD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A4"/>
    <w:rsid w:val="000A5621"/>
    <w:rsid w:val="00140147"/>
    <w:rsid w:val="00163CB1"/>
    <w:rsid w:val="001A3EA4"/>
    <w:rsid w:val="001F305E"/>
    <w:rsid w:val="002869E5"/>
    <w:rsid w:val="002F2940"/>
    <w:rsid w:val="003145C1"/>
    <w:rsid w:val="003376F3"/>
    <w:rsid w:val="00410700"/>
    <w:rsid w:val="00584B0B"/>
    <w:rsid w:val="005A10AF"/>
    <w:rsid w:val="005D4E78"/>
    <w:rsid w:val="005D6DDF"/>
    <w:rsid w:val="00624042"/>
    <w:rsid w:val="0071250B"/>
    <w:rsid w:val="007D31A3"/>
    <w:rsid w:val="00822CA5"/>
    <w:rsid w:val="00844B05"/>
    <w:rsid w:val="00862D83"/>
    <w:rsid w:val="009105D6"/>
    <w:rsid w:val="00934239"/>
    <w:rsid w:val="009C6C1F"/>
    <w:rsid w:val="00A058B3"/>
    <w:rsid w:val="00A52255"/>
    <w:rsid w:val="00A56B91"/>
    <w:rsid w:val="00A7537F"/>
    <w:rsid w:val="00BE7895"/>
    <w:rsid w:val="00C34AEE"/>
    <w:rsid w:val="00C45372"/>
    <w:rsid w:val="00D90308"/>
    <w:rsid w:val="00D97F1E"/>
    <w:rsid w:val="00DE1C42"/>
    <w:rsid w:val="00E365D0"/>
    <w:rsid w:val="00EF1BA6"/>
    <w:rsid w:val="00F02E72"/>
    <w:rsid w:val="00F37A40"/>
    <w:rsid w:val="00F661C6"/>
    <w:rsid w:val="00F92ECD"/>
    <w:rsid w:val="00FF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2E95"/>
  <w15:chartTrackingRefBased/>
  <w15:docId w15:val="{86AFC53A-3B11-4949-BE2E-47DC8DD1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Economics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Economics</dc:creator>
  <cp:keywords/>
  <dc:description/>
  <cp:lastModifiedBy>Department of Economics</cp:lastModifiedBy>
  <cp:revision>45</cp:revision>
  <dcterms:created xsi:type="dcterms:W3CDTF">2017-10-19T06:17:00Z</dcterms:created>
  <dcterms:modified xsi:type="dcterms:W3CDTF">2018-07-27T09:32:00Z</dcterms:modified>
</cp:coreProperties>
</file>