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2"/>
          <w:u w:val="thick"/>
        </w:rPr>
        <w:t> </w:t>
      </w:r>
      <w:r>
        <w:rPr>
          <w:u w:val="thick"/>
        </w:rPr>
        <w:t>-</w:t>
      </w:r>
      <w:r>
        <w:rPr>
          <w:spacing w:val="-2"/>
          <w:u w:val="thick"/>
        </w:rPr>
        <w:t> </w:t>
      </w:r>
      <w:r>
        <w:rPr>
          <w:u w:val="thick"/>
        </w:rPr>
        <w:t>HW2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87" w:after="0"/>
        <w:ind w:left="454" w:right="0" w:hanging="335"/>
        <w:jc w:val="left"/>
        <w:rPr>
          <w:sz w:val="40"/>
        </w:rPr>
      </w:pPr>
      <w:bookmarkStart w:name="1.Exercises" w:id="1"/>
      <w:bookmarkEnd w:id="1"/>
      <w:r>
        <w:rPr/>
      </w:r>
      <w:bookmarkStart w:name="1.Exercises" w:id="2"/>
      <w:bookmarkEnd w:id="2"/>
      <w:r>
        <w:rPr>
          <w:sz w:val="40"/>
          <w:u w:val="thick"/>
        </w:rPr>
        <w:t>E</w:t>
      </w:r>
      <w:r>
        <w:rPr>
          <w:sz w:val="40"/>
          <w:u w:val="thick"/>
        </w:rPr>
        <w:t>xercises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833" w:val="left" w:leader="none"/>
        </w:tabs>
        <w:spacing w:line="240" w:lineRule="auto" w:before="91" w:after="0"/>
        <w:ind w:left="832" w:right="0" w:hanging="713"/>
        <w:jc w:val="left"/>
        <w:rPr>
          <w:u w:val="none"/>
        </w:rPr>
      </w:pPr>
      <w:bookmarkStart w:name="1.1.  ISLR 2e" w:id="3"/>
      <w:bookmarkEnd w:id="3"/>
      <w:r>
        <w:rPr>
          <w:u w:val="none"/>
        </w:rPr>
      </w:r>
      <w:bookmarkStart w:name="1.1.  ISLR 2e" w:id="4"/>
      <w:bookmarkEnd w:id="4"/>
      <w:r>
        <w:rPr>
          <w:u w:val="thick"/>
        </w:rPr>
        <w:t>I</w:t>
      </w:r>
      <w:r>
        <w:rPr>
          <w:u w:val="thick"/>
        </w:rPr>
        <w:t>SLR</w:t>
      </w:r>
      <w:r>
        <w:rPr>
          <w:spacing w:val="-4"/>
          <w:u w:val="thick"/>
        </w:rPr>
        <w:t> </w:t>
      </w:r>
      <w:r>
        <w:rPr>
          <w:u w:val="thick"/>
        </w:rPr>
        <w:t>2e</w:t>
      </w:r>
    </w:p>
    <w:p>
      <w:pPr>
        <w:pStyle w:val="BodyText"/>
        <w:spacing w:line="276" w:lineRule="auto" w:before="175"/>
        <w:ind w:left="120" w:right="378"/>
      </w:pPr>
      <w:r>
        <w:rPr>
          <w:rFonts w:ascii="Arial" w:hAnsi="Arial"/>
          <w:b/>
        </w:rPr>
        <w:t>Ex 6: </w:t>
      </w:r>
      <w:r>
        <w:rPr/>
        <w:t>Using (3.4), argue that in the case of simple linear regression, the least squares line</w:t>
      </w:r>
      <w:r>
        <w:rPr>
          <w:spacing w:val="-59"/>
        </w:rPr>
        <w:t> </w:t>
      </w:r>
      <w:r>
        <w:rPr/>
        <w:t>always</w:t>
      </w:r>
      <w:r>
        <w:rPr>
          <w:spacing w:val="-1"/>
        </w:rPr>
        <w:t> </w:t>
      </w:r>
      <w:r>
        <w:rPr/>
        <w:t>passes through the point (¯x,</w:t>
      </w:r>
      <w:r>
        <w:rPr>
          <w:spacing w:val="-1"/>
        </w:rPr>
        <w:t> </w:t>
      </w:r>
      <w:r>
        <w:rPr/>
        <w:t>y¯).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20" w:right="807"/>
      </w:pPr>
      <w:r>
        <w:rPr/>
        <w:t>The expression (3.4) gives us the parameters for a simple linear regression line when</w:t>
      </w:r>
      <w:r>
        <w:rPr>
          <w:spacing w:val="-60"/>
        </w:rPr>
        <w:t> </w:t>
      </w:r>
      <w:r>
        <w:rPr/>
        <w:t>minimizing</w:t>
      </w:r>
      <w:r>
        <w:rPr>
          <w:spacing w:val="-1"/>
        </w:rPr>
        <w:t> </w:t>
      </w:r>
      <w:r>
        <w:rPr/>
        <w:t>RSS.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5"/>
          <w:type w:val="continuous"/>
          <w:pgSz w:w="11910" w:h="16840"/>
          <w:pgMar w:header="728" w:top="1340" w:bottom="280" w:left="1320" w:right="1340"/>
          <w:pgNumType w:start="1"/>
        </w:sectPr>
      </w:pPr>
    </w:p>
    <w:p>
      <w:pPr>
        <w:pStyle w:val="BodyText"/>
        <w:spacing w:line="180" w:lineRule="exact" w:before="221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𝛽</w:t>
      </w:r>
      <w:r>
        <w:rPr>
          <w:rFonts w:ascii="Cambria Math" w:hAnsi="Cambria Math" w:eastAsia="Cambria Math"/>
          <w:position w:val="5"/>
        </w:rPr>
        <w:t>̂</w:t>
      </w:r>
      <w:r>
        <w:rPr>
          <w:rFonts w:ascii="Cambria Math" w:hAnsi="Cambria Math" w:eastAsia="Cambria Math"/>
          <w:spacing w:val="6"/>
          <w:position w:val="5"/>
        </w:rPr>
        <w:t> </w:t>
      </w:r>
      <w:r>
        <w:rPr>
          <w:rFonts w:ascii="Cambria Math" w:hAnsi="Cambria Math" w:eastAsia="Cambria Math"/>
        </w:rPr>
        <w:t>=</w:t>
      </w:r>
    </w:p>
    <w:p>
      <w:pPr>
        <w:spacing w:line="166" w:lineRule="exact" w:before="72"/>
        <w:ind w:left="176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w w:val="115"/>
          <w:sz w:val="16"/>
        </w:rPr>
        <w:t>𝑛</w:t>
      </w:r>
    </w:p>
    <w:p>
      <w:pPr>
        <w:spacing w:line="163" w:lineRule="exact" w:before="0"/>
        <w:ind w:left="176" w:right="0" w:firstLine="0"/>
        <w:jc w:val="left"/>
        <w:rPr>
          <w:rFonts w:ascii="Cambria Math" w:eastAsia="Cambria Math"/>
          <w:sz w:val="16"/>
        </w:rPr>
      </w:pPr>
      <w:r>
        <w:rPr/>
        <w:pict>
          <v:shape style="position:absolute;margin-left:261.781555pt;margin-top:-5.27512pt;width:7.8pt;height:11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  <w:w w:val="9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85"/>
          <w:sz w:val="16"/>
        </w:rPr>
        <w:t>𝑖𝑖=1</w:t>
      </w:r>
    </w:p>
    <w:p>
      <w:pPr>
        <w:spacing w:before="104"/>
        <w:ind w:left="-40" w:right="0" w:firstLine="0"/>
        <w:jc w:val="left"/>
        <w:rPr>
          <w:rFonts w:ascii="Cambria Math" w:hAnsi="Cambria Math" w:cs="Cambria Math" w:eastAsia="Cambria Math"/>
          <w:sz w:val="22"/>
          <w:szCs w:val="22"/>
        </w:rPr>
      </w:pPr>
      <w:r>
        <w:rPr/>
        <w:br w:type="column"/>
      </w:r>
      <w:r>
        <w:rPr>
          <w:rFonts w:ascii="Cambria Math" w:hAnsi="Cambria Math" w:cs="Cambria Math" w:eastAsia="Cambria Math"/>
          <w:w w:val="99"/>
          <w:sz w:val="22"/>
          <w:szCs w:val="22"/>
        </w:rPr>
        <w:t>(</w:t>
      </w:r>
      <w:r>
        <w:rPr>
          <w:rFonts w:ascii="Cambria Math" w:hAnsi="Cambria Math" w:cs="Cambria Math" w:eastAsia="Cambria Math"/>
          <w:spacing w:val="-3"/>
          <w:w w:val="99"/>
          <w:sz w:val="22"/>
          <w:szCs w:val="22"/>
        </w:rPr>
        <w:t>𝑥</w:t>
      </w:r>
      <w:r>
        <w:rPr>
          <w:rFonts w:ascii="Cambria Math" w:hAnsi="Cambria Math" w:cs="Cambria Math" w:eastAsia="Cambria Math"/>
          <w:w w:val="55"/>
          <w:position w:val="-4"/>
          <w:sz w:val="16"/>
          <w:szCs w:val="16"/>
        </w:rPr>
        <w:t>𝑖𝑖</w:t>
      </w:r>
      <w:r>
        <w:rPr>
          <w:rFonts w:ascii="Cambria Math" w:hAnsi="Cambria Math" w:cs="Cambria Math" w:eastAsia="Cambria Math"/>
          <w:position w:val="-4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7"/>
          <w:position w:val="-4"/>
          <w:sz w:val="16"/>
          <w:szCs w:val="16"/>
        </w:rPr>
        <w:t> </w:t>
      </w:r>
      <w:r>
        <w:rPr>
          <w:rFonts w:ascii="Cambria Math" w:hAnsi="Cambria Math" w:cs="Cambria Math" w:eastAsia="Cambria Math"/>
          <w:w w:val="99"/>
          <w:sz w:val="22"/>
          <w:szCs w:val="22"/>
        </w:rPr>
        <w:t>−</w:t>
      </w:r>
      <w:r>
        <w:rPr>
          <w:rFonts w:ascii="Cambria Math" w:hAnsi="Cambria Math" w:cs="Cambria Math" w:eastAsia="Cambria Math"/>
          <w:spacing w:val="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-7"/>
          <w:w w:val="99"/>
          <w:sz w:val="22"/>
          <w:szCs w:val="22"/>
        </w:rPr>
        <w:t>𝑥</w:t>
      </w:r>
      <w:r>
        <w:rPr>
          <w:rFonts w:ascii="Cambria Math" w:hAnsi="Cambria Math" w:cs="Cambria Math" w:eastAsia="Cambria Math"/>
          <w:spacing w:val="13"/>
          <w:w w:val="99"/>
          <w:sz w:val="22"/>
          <w:szCs w:val="22"/>
        </w:rPr>
        <w:t>̅</w:t>
      </w:r>
      <w:r>
        <w:rPr>
          <w:rFonts w:ascii="Cambria Math" w:hAnsi="Cambria Math" w:cs="Cambria Math" w:eastAsia="Cambria Math"/>
          <w:w w:val="99"/>
          <w:sz w:val="22"/>
          <w:szCs w:val="22"/>
        </w:rPr>
        <w:t>)(</w:t>
      </w:r>
      <w:r>
        <w:rPr>
          <w:rFonts w:ascii="Cambria Math" w:hAnsi="Cambria Math" w:cs="Cambria Math" w:eastAsia="Cambria Math"/>
          <w:spacing w:val="-8"/>
          <w:w w:val="99"/>
          <w:sz w:val="22"/>
          <w:szCs w:val="22"/>
        </w:rPr>
        <w:t>𝑦</w:t>
      </w:r>
      <w:r>
        <w:rPr>
          <w:rFonts w:ascii="Cambria Math" w:hAnsi="Cambria Math" w:cs="Cambria Math" w:eastAsia="Cambria Math"/>
          <w:w w:val="55"/>
          <w:position w:val="-4"/>
          <w:sz w:val="16"/>
          <w:szCs w:val="16"/>
        </w:rPr>
        <w:t>𝑖𝑖</w:t>
      </w:r>
      <w:r>
        <w:rPr>
          <w:rFonts w:ascii="Cambria Math" w:hAnsi="Cambria Math" w:cs="Cambria Math" w:eastAsia="Cambria Math"/>
          <w:position w:val="-4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6"/>
          <w:position w:val="-4"/>
          <w:sz w:val="16"/>
          <w:szCs w:val="16"/>
        </w:rPr>
        <w:t> </w:t>
      </w:r>
      <w:r>
        <w:rPr>
          <w:rFonts w:ascii="Cambria Math" w:hAnsi="Cambria Math" w:cs="Cambria Math" w:eastAsia="Cambria Math"/>
          <w:w w:val="99"/>
          <w:sz w:val="22"/>
          <w:szCs w:val="22"/>
        </w:rPr>
        <w:t>−</w:t>
      </w:r>
      <w:r>
        <w:rPr>
          <w:rFonts w:ascii="Cambria Math" w:hAnsi="Cambria Math" w:cs="Cambria Math" w:eastAsia="Cambria Math"/>
          <w:spacing w:val="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-97"/>
          <w:w w:val="99"/>
          <w:sz w:val="22"/>
          <w:szCs w:val="22"/>
        </w:rPr>
        <w:t>𝑦</w:t>
      </w:r>
      <w:r>
        <w:rPr>
          <w:rFonts w:ascii="Cambria Math" w:hAnsi="Cambria Math" w:cs="Cambria Math" w:eastAsia="Cambria Math"/>
          <w:spacing w:val="5"/>
          <w:w w:val="42"/>
          <w:sz w:val="22"/>
          <w:szCs w:val="22"/>
        </w:rPr>
        <w:t>�</w:t>
      </w:r>
      <w:r>
        <w:rPr>
          <w:rFonts w:ascii="Cambria Math" w:hAnsi="Cambria Math" w:cs="Cambria Math" w:eastAsia="Cambria Math"/>
          <w:w w:val="99"/>
          <w:sz w:val="22"/>
          <w:szCs w:val="22"/>
        </w:rPr>
        <w:t>)</w:t>
      </w:r>
    </w:p>
    <w:p>
      <w:pPr>
        <w:spacing w:after="0"/>
        <w:jc w:val="left"/>
        <w:rPr>
          <w:rFonts w:ascii="Cambria Math" w:hAnsi="Cambria Math" w:cs="Cambria Math" w:eastAsia="Cambria Math"/>
          <w:sz w:val="22"/>
          <w:szCs w:val="22"/>
        </w:rPr>
        <w:sectPr>
          <w:type w:val="continuous"/>
          <w:pgSz w:w="11910" w:h="16840"/>
          <w:pgMar w:top="1340" w:bottom="280" w:left="1320" w:right="1340"/>
          <w:cols w:num="3" w:equalWidth="0">
            <w:col w:w="3856" w:space="40"/>
            <w:col w:w="448" w:space="39"/>
            <w:col w:w="4867"/>
          </w:cols>
        </w:sectPr>
      </w:pPr>
    </w:p>
    <w:p>
      <w:pPr>
        <w:tabs>
          <w:tab w:pos="4400" w:val="left" w:leader="none"/>
        </w:tabs>
        <w:spacing w:line="157" w:lineRule="exact" w:before="0"/>
        <w:ind w:left="3528" w:right="0" w:firstLine="0"/>
        <w:jc w:val="left"/>
        <w:rPr>
          <w:rFonts w:ascii="Cambria Math" w:eastAsia="Cambria Math"/>
          <w:sz w:val="16"/>
        </w:rPr>
      </w:pPr>
      <w:r>
        <w:rPr/>
        <w:pict>
          <v:rect style="position:absolute;margin-left:261.779999pt;margin-top:.400739pt;width:96.96pt;height:.72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pict>
          <v:shape style="position:absolute;margin-left:278.220001pt;margin-top:2.289421pt;width:7.8pt;height:11pt;mso-position-horizontal-relative:page;mso-position-vertical-relative:paragraph;z-index:-1584793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  <w:w w:val="9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0"/>
          <w:position w:val="2"/>
          <w:sz w:val="16"/>
        </w:rPr>
        <w:t>1</w:t>
        <w:tab/>
      </w:r>
      <w:r>
        <w:rPr>
          <w:rFonts w:ascii="Cambria Math" w:eastAsia="Cambria Math"/>
          <w:w w:val="110"/>
          <w:sz w:val="16"/>
        </w:rPr>
        <w:t>𝑛</w:t>
      </w:r>
    </w:p>
    <w:p>
      <w:pPr>
        <w:spacing w:line="167" w:lineRule="exact" w:before="0"/>
        <w:ind w:left="4400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85"/>
          <w:sz w:val="16"/>
        </w:rPr>
        <w:t>𝑖𝑖=1</w:t>
      </w:r>
    </w:p>
    <w:p>
      <w:pPr>
        <w:spacing w:before="17"/>
        <w:ind w:left="-39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(𝑥</w:t>
      </w:r>
      <w:r>
        <w:rPr>
          <w:rFonts w:ascii="Cambria Math" w:hAnsi="Cambria Math" w:eastAsia="Cambria Math"/>
          <w:position w:val="-4"/>
          <w:sz w:val="16"/>
        </w:rPr>
        <w:t>𝑖𝑖</w:t>
      </w:r>
      <w:r>
        <w:rPr>
          <w:rFonts w:ascii="Cambria Math" w:hAnsi="Cambria Math" w:eastAsia="Cambria Math"/>
          <w:spacing w:val="1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-12"/>
          <w:sz w:val="22"/>
        </w:rPr>
        <w:t> </w:t>
      </w:r>
      <w:r>
        <w:rPr>
          <w:rFonts w:ascii="Cambria Math" w:hAnsi="Cambria Math" w:eastAsia="Cambria Math"/>
          <w:sz w:val="22"/>
        </w:rPr>
        <w:t>𝑥̅)</w:t>
      </w:r>
      <w:r>
        <w:rPr>
          <w:rFonts w:ascii="Cambria Math" w:hAnsi="Cambria Math" w:eastAsia="Cambria Math"/>
          <w:sz w:val="22"/>
          <w:vertAlign w:val="superscript"/>
        </w:rPr>
        <w:t>2</w:t>
      </w:r>
    </w:p>
    <w:p>
      <w:pPr>
        <w:spacing w:after="0"/>
        <w:jc w:val="left"/>
        <w:rPr>
          <w:rFonts w:ascii="Cambria Math" w:hAnsi="Cambria Math" w:eastAsia="Cambria Math"/>
          <w:sz w:val="22"/>
        </w:rPr>
        <w:sectPr>
          <w:type w:val="continuous"/>
          <w:pgSz w:w="11910" w:h="16840"/>
          <w:pgMar w:top="1340" w:bottom="280" w:left="1320" w:right="1340"/>
          <w:cols w:num="2" w:equalWidth="0">
            <w:col w:w="4671" w:space="40"/>
            <w:col w:w="4539"/>
          </w:cols>
        </w:sectPr>
      </w:pPr>
    </w:p>
    <w:p>
      <w:pPr>
        <w:pStyle w:val="BodyText"/>
        <w:spacing w:before="5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340" w:bottom="280" w:left="1320" w:right="1340"/>
        </w:sectPr>
      </w:pPr>
    </w:p>
    <w:p>
      <w:pPr>
        <w:pStyle w:val="BodyText"/>
        <w:spacing w:before="8"/>
        <w:rPr>
          <w:rFonts w:ascii="Cambria Math"/>
          <w:sz w:val="34"/>
        </w:rPr>
      </w:pPr>
    </w:p>
    <w:p>
      <w:pPr>
        <w:pStyle w:val="BodyText"/>
        <w:ind w:left="119"/>
      </w:pPr>
      <w:r>
        <w:rPr/>
        <w:pict>
          <v:shape style="position:absolute;margin-left:272.760010pt;margin-top:-8.319240pt;width:4.650pt;height:8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339996pt;margin-top:-8.319240pt;width:4.650pt;height:8pt;mso-position-horizontal-relative:page;mso-position-vertical-relative:paragraph;z-index:-1584691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279999pt;margin-top:22.100761pt;width:4.650pt;height:8pt;mso-position-horizontal-relative:page;mso-position-vertical-relative:paragraph;z-index:-1584537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079987pt;margin-top:22.100761pt;width:2.8pt;height:8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55"/>
                      <w:sz w:val="16"/>
                    </w:rPr>
                    <w:t>𝑖𝑖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/>
        <w:t>squares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is:</w:t>
      </w:r>
    </w:p>
    <w:p>
      <w:pPr>
        <w:spacing w:before="62"/>
        <w:ind w:left="119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spacing w:val="-16"/>
          <w:position w:val="-4"/>
          <w:sz w:val="22"/>
        </w:rPr>
        <w:t>𝛽</w:t>
      </w:r>
      <w:r>
        <w:rPr>
          <w:rFonts w:ascii="Cambria Math" w:hAnsi="Cambria Math" w:eastAsia="Cambria Math"/>
          <w:spacing w:val="-16"/>
          <w:sz w:val="22"/>
        </w:rPr>
        <w:t>̂</w:t>
      </w:r>
    </w:p>
    <w:p>
      <w:pPr>
        <w:pStyle w:val="BodyText"/>
        <w:spacing w:before="60"/>
        <w:ind w:left="119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  <w:w w:val="99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spacing w:val="-97"/>
          <w:w w:val="99"/>
        </w:rPr>
        <w:t>𝑦</w:t>
      </w:r>
      <w:r>
        <w:rPr>
          <w:rFonts w:ascii="Cambria Math" w:hAnsi="Cambria Math" w:cs="Cambria Math" w:eastAsia="Cambria Math"/>
          <w:w w:val="42"/>
        </w:rPr>
        <w:t>�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w w:val="99"/>
        </w:rPr>
        <w:t>−</w:t>
      </w:r>
      <w:r>
        <w:rPr>
          <w:rFonts w:ascii="Cambria Math" w:hAnsi="Cambria Math" w:cs="Cambria Math" w:eastAsia="Cambria Math"/>
          <w:spacing w:val="1"/>
        </w:rPr>
        <w:t> </w:t>
      </w:r>
      <w:r>
        <w:rPr>
          <w:rFonts w:ascii="Cambria Math" w:hAnsi="Cambria Math" w:cs="Cambria Math" w:eastAsia="Cambria Math"/>
          <w:spacing w:val="-76"/>
          <w:w w:val="99"/>
        </w:rPr>
        <w:t>𝛽</w:t>
      </w:r>
      <w:r>
        <w:rPr>
          <w:rFonts w:ascii="Cambria Math" w:hAnsi="Cambria Math" w:cs="Cambria Math" w:eastAsia="Cambria Math"/>
          <w:w w:val="99"/>
          <w:position w:val="5"/>
        </w:rPr>
        <w:t>̂</w:t>
      </w:r>
      <w:r>
        <w:rPr>
          <w:rFonts w:ascii="Cambria Math" w:hAnsi="Cambria Math" w:cs="Cambria Math" w:eastAsia="Cambria Math"/>
          <w:position w:val="5"/>
        </w:rPr>
        <w:t> </w:t>
      </w:r>
      <w:r>
        <w:rPr>
          <w:rFonts w:ascii="Cambria Math" w:hAnsi="Cambria Math" w:cs="Cambria Math" w:eastAsia="Cambria Math"/>
          <w:spacing w:val="-4"/>
          <w:position w:val="5"/>
        </w:rPr>
        <w:t> </w:t>
      </w:r>
      <w:r>
        <w:rPr>
          <w:rFonts w:ascii="Cambria Math" w:hAnsi="Cambria Math" w:cs="Cambria Math" w:eastAsia="Cambria Math"/>
          <w:spacing w:val="-7"/>
          <w:w w:val="99"/>
        </w:rPr>
        <w:t>𝑥</w:t>
      </w:r>
      <w:r>
        <w:rPr>
          <w:rFonts w:ascii="Cambria Math" w:hAnsi="Cambria Math" w:cs="Cambria Math" w:eastAsia="Cambria Math"/>
          <w:w w:val="99"/>
        </w:rPr>
        <w:t>̅</w:t>
      </w:r>
    </w:p>
    <w:p>
      <w:pPr>
        <w:spacing w:after="0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40" w:bottom="280" w:left="1320" w:right="1340"/>
          <w:cols w:num="3" w:equalWidth="0">
            <w:col w:w="3501" w:space="396"/>
            <w:col w:w="243" w:space="39"/>
            <w:col w:w="5071"/>
          </w:cols>
        </w:sectPr>
      </w:pPr>
    </w:p>
    <w:p>
      <w:pPr>
        <w:spacing w:before="9"/>
        <w:ind w:left="0" w:right="0" w:firstLine="0"/>
        <w:jc w:val="right"/>
        <w:rPr>
          <w:rFonts w:ascii="Cambria Math" w:hAnsi="Cambria Math" w:eastAsia="Cambria Math"/>
          <w:sz w:val="22"/>
        </w:rPr>
      </w:pPr>
      <w:r>
        <w:rPr/>
        <w:pict>
          <v:shape style="position:absolute;margin-left:293.399994pt;margin-top:9.461679pt;width:4.650pt;height:8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17"/>
          <w:sz w:val="22"/>
        </w:rPr>
        <w:t>𝑦</w:t>
      </w:r>
      <w:r>
        <w:rPr>
          <w:rFonts w:ascii="Cambria Math" w:hAnsi="Cambria Math" w:eastAsia="Cambria Math"/>
          <w:spacing w:val="-17"/>
          <w:position w:val="-4"/>
          <w:sz w:val="16"/>
        </w:rPr>
        <w:t>𝑖𝑖</w:t>
      </w:r>
      <w:r>
        <w:rPr>
          <w:rFonts w:ascii="Cambria Math" w:hAnsi="Cambria Math" w:eastAsia="Cambria Math"/>
          <w:spacing w:val="-5"/>
          <w:position w:val="-4"/>
          <w:sz w:val="16"/>
        </w:rPr>
        <w:t> </w:t>
      </w:r>
      <w:r>
        <w:rPr>
          <w:rFonts w:ascii="Cambria Math" w:hAnsi="Cambria Math" w:eastAsia="Cambria Math"/>
          <w:spacing w:val="-16"/>
          <w:sz w:val="22"/>
        </w:rPr>
        <w:t>=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pacing w:val="-16"/>
          <w:sz w:val="22"/>
        </w:rPr>
        <w:t>𝛽</w:t>
      </w:r>
      <w:r>
        <w:rPr>
          <w:rFonts w:ascii="Cambria Math" w:hAnsi="Cambria Math" w:eastAsia="Cambria Math"/>
          <w:spacing w:val="-16"/>
          <w:position w:val="5"/>
          <w:sz w:val="22"/>
        </w:rPr>
        <w:t>̂</w:t>
      </w:r>
    </w:p>
    <w:p>
      <w:pPr>
        <w:pStyle w:val="BodyText"/>
        <w:spacing w:before="9"/>
        <w:ind w:left="107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-20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spacing w:val="-19"/>
        </w:rPr>
        <w:t>𝛽</w:t>
      </w:r>
      <w:r>
        <w:rPr>
          <w:rFonts w:ascii="Cambria Math" w:hAnsi="Cambria Math" w:eastAsia="Cambria Math"/>
          <w:spacing w:val="-19"/>
          <w:position w:val="5"/>
        </w:rPr>
        <w:t>̂</w:t>
      </w:r>
      <w:r>
        <w:rPr>
          <w:rFonts w:ascii="Cambria Math" w:hAnsi="Cambria Math" w:eastAsia="Cambria Math"/>
          <w:spacing w:val="45"/>
          <w:position w:val="5"/>
        </w:rPr>
        <w:t> </w:t>
      </w:r>
      <w:r>
        <w:rPr>
          <w:rFonts w:ascii="Cambria Math" w:hAnsi="Cambria Math" w:eastAsia="Cambria Math"/>
          <w:spacing w:val="-19"/>
        </w:rPr>
        <w:t>𝑥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40"/>
          <w:pgMar w:top="1340" w:bottom="280" w:left="1320" w:right="1340"/>
          <w:cols w:num="2" w:equalWidth="0">
            <w:col w:w="4552" w:space="40"/>
            <w:col w:w="4658"/>
          </w:cols>
        </w:sectPr>
      </w:pPr>
    </w:p>
    <w:p>
      <w:pPr>
        <w:pStyle w:val="BodyText"/>
        <w:spacing w:before="3"/>
        <w:rPr>
          <w:rFonts w:ascii="Cambria Math"/>
          <w:sz w:val="17"/>
        </w:rPr>
      </w:pPr>
    </w:p>
    <w:p>
      <w:pPr>
        <w:pStyle w:val="BodyText"/>
        <w:spacing w:line="242" w:lineRule="auto" w:before="60"/>
        <w:ind w:left="120" w:right="378" w:hanging="1"/>
      </w:pPr>
      <w:r>
        <w:rPr/>
        <w:pict>
          <v:shape style="position:absolute;margin-left:403.73999pt;margin-top:12.017553pt;width:4.650pt;height:8pt;mso-position-horizontal-relative:page;mso-position-vertical-relative:paragraph;z-index:-1584640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600006pt;margin-top:42.497555pt;width:4.650pt;height:8pt;mso-position-horizontal-relative:page;mso-position-vertical-relative:paragraph;z-index:-1584384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399994pt;margin-top:42.497555pt;width:2.8pt;height:8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55"/>
                      <w:sz w:val="16"/>
                    </w:rPr>
                    <w:t>𝑖𝑖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399994pt;margin-top:42.497555pt;width:4.650pt;height:8pt;mso-position-horizontal-relative:page;mso-position-vertical-relative:paragraph;z-index:-1584281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440002pt;margin-top:42.497555pt;width:4.650pt;height:8pt;mso-position-horizontal-relative:page;mso-position-vertical-relative:paragraph;z-index:-1584230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In order to proof this, we have to match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6"/>
        </w:rPr>
        <w:t>𝑖𝑖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</w:rPr>
        <w:t>= 𝑥̅</w:t>
      </w:r>
      <w:r>
        <w:rPr>
          <w:rFonts w:ascii="Cambria Math" w:hAnsi="Cambria Math" w:eastAsia="Cambria Math"/>
          <w:spacing w:val="1"/>
        </w:rPr>
        <w:t> </w:t>
      </w:r>
      <w:r>
        <w:rPr/>
        <w:t>and then substitute </w:t>
      </w:r>
      <w:r>
        <w:rPr>
          <w:rFonts w:ascii="Cambria Math" w:hAnsi="Cambria Math" w:eastAsia="Cambria Math"/>
        </w:rPr>
        <w:t>𝛽</w:t>
      </w:r>
      <w:r>
        <w:rPr>
          <w:rFonts w:ascii="Cambria Math" w:hAnsi="Cambria Math" w:eastAsia="Cambria Math"/>
          <w:position w:val="5"/>
        </w:rPr>
        <w:t>̂</w:t>
      </w:r>
      <w:r>
        <w:rPr>
          <w:rFonts w:ascii="Cambria Math" w:hAnsi="Cambria Math" w:eastAsia="Cambria Math"/>
          <w:spacing w:val="1"/>
          <w:position w:val="5"/>
        </w:rPr>
        <w:t> </w:t>
      </w:r>
      <w:r>
        <w:rPr/>
        <w:t>in the previous</w:t>
      </w:r>
      <w:r>
        <w:rPr>
          <w:spacing w:val="-59"/>
        </w:rPr>
        <w:t> </w:t>
      </w:r>
      <w:r>
        <w:rPr/>
        <w:t>equation.</w:t>
      </w:r>
    </w:p>
    <w:p>
      <w:pPr>
        <w:spacing w:after="0" w:line="242" w:lineRule="auto"/>
        <w:sectPr>
          <w:type w:val="continuous"/>
          <w:pgSz w:w="11910" w:h="16840"/>
          <w:pgMar w:top="1340" w:bottom="280" w:left="1320" w:right="1340"/>
        </w:sectPr>
      </w:pPr>
    </w:p>
    <w:p>
      <w:pPr>
        <w:spacing w:before="7"/>
        <w:ind w:left="0" w:right="0" w:firstLine="0"/>
        <w:jc w:val="right"/>
        <w:rPr>
          <w:rFonts w:ascii="Cambria Math" w:hAnsi="Cambria Math" w:eastAsia="Cambria Math"/>
          <w:sz w:val="22"/>
        </w:rPr>
      </w:pPr>
      <w:r>
        <w:rPr/>
        <w:pict>
          <v:shape style="position:absolute;margin-left:237.660004pt;margin-top:9.366779pt;width:4.650pt;height:8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18"/>
          <w:sz w:val="22"/>
        </w:rPr>
        <w:t>𝑦</w:t>
      </w:r>
      <w:r>
        <w:rPr>
          <w:rFonts w:ascii="Cambria Math" w:hAnsi="Cambria Math" w:eastAsia="Cambria Math"/>
          <w:spacing w:val="-18"/>
          <w:position w:val="-4"/>
          <w:sz w:val="16"/>
        </w:rPr>
        <w:t>𝑖𝑖</w:t>
      </w:r>
      <w:r>
        <w:rPr>
          <w:rFonts w:ascii="Cambria Math" w:hAnsi="Cambria Math" w:eastAsia="Cambria Math"/>
          <w:spacing w:val="-2"/>
          <w:position w:val="-4"/>
          <w:sz w:val="16"/>
        </w:rPr>
        <w:t> </w:t>
      </w:r>
      <w:r>
        <w:rPr>
          <w:rFonts w:ascii="Cambria Math" w:hAnsi="Cambria Math" w:eastAsia="Cambria Math"/>
          <w:spacing w:val="-17"/>
          <w:sz w:val="22"/>
        </w:rPr>
        <w:t>=</w:t>
      </w:r>
      <w:r>
        <w:rPr>
          <w:rFonts w:ascii="Cambria Math" w:hAnsi="Cambria Math" w:eastAsia="Cambria Math"/>
          <w:spacing w:val="5"/>
          <w:sz w:val="22"/>
        </w:rPr>
        <w:t> </w:t>
      </w:r>
      <w:r>
        <w:rPr>
          <w:rFonts w:ascii="Cambria Math" w:hAnsi="Cambria Math" w:eastAsia="Cambria Math"/>
          <w:spacing w:val="-17"/>
          <w:sz w:val="22"/>
        </w:rPr>
        <w:t>𝛽</w:t>
      </w:r>
      <w:r>
        <w:rPr>
          <w:rFonts w:ascii="Cambria Math" w:hAnsi="Cambria Math" w:eastAsia="Cambria Math"/>
          <w:spacing w:val="-17"/>
          <w:position w:val="5"/>
          <w:sz w:val="22"/>
        </w:rPr>
        <w:t>̂</w:t>
      </w:r>
    </w:p>
    <w:p>
      <w:pPr>
        <w:pStyle w:val="BodyText"/>
        <w:spacing w:before="7"/>
        <w:ind w:left="107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-20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19"/>
        </w:rPr>
        <w:t>𝛽</w:t>
      </w:r>
      <w:r>
        <w:rPr>
          <w:rFonts w:ascii="Cambria Math" w:hAnsi="Cambria Math" w:eastAsia="Cambria Math"/>
          <w:spacing w:val="-19"/>
          <w:position w:val="5"/>
        </w:rPr>
        <w:t>̂</w:t>
      </w:r>
      <w:r>
        <w:rPr>
          <w:rFonts w:ascii="Cambria Math" w:hAnsi="Cambria Math" w:eastAsia="Cambria Math"/>
          <w:spacing w:val="44"/>
          <w:position w:val="5"/>
        </w:rPr>
        <w:t> </w:t>
      </w:r>
      <w:r>
        <w:rPr>
          <w:rFonts w:ascii="Cambria Math" w:hAnsi="Cambria Math" w:eastAsia="Cambria Math"/>
          <w:spacing w:val="-19"/>
        </w:rPr>
        <w:t>𝑥</w:t>
      </w:r>
    </w:p>
    <w:p>
      <w:pPr>
        <w:pStyle w:val="BodyText"/>
        <w:spacing w:before="7"/>
        <w:ind w:left="90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  <w:w w:val="99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spacing w:val="-1"/>
          <w:w w:val="44"/>
        </w:rPr>
        <w:t>�</w:t>
      </w:r>
      <w:r>
        <w:rPr>
          <w:rFonts w:ascii="Cambria Math" w:hAnsi="Cambria Math" w:cs="Cambria Math" w:eastAsia="Cambria Math"/>
          <w:spacing w:val="-97"/>
          <w:w w:val="99"/>
        </w:rPr>
        <w:t>𝑦</w:t>
      </w:r>
      <w:r>
        <w:rPr>
          <w:rFonts w:ascii="Cambria Math" w:hAnsi="Cambria Math" w:cs="Cambria Math" w:eastAsia="Cambria Math"/>
          <w:w w:val="42"/>
        </w:rPr>
        <w:t>�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w w:val="99"/>
        </w:rPr>
        <w:t>−</w:t>
      </w:r>
      <w:r>
        <w:rPr>
          <w:rFonts w:ascii="Cambria Math" w:hAnsi="Cambria Math" w:cs="Cambria Math" w:eastAsia="Cambria Math"/>
          <w:spacing w:val="1"/>
        </w:rPr>
        <w:t> </w:t>
      </w:r>
      <w:r>
        <w:rPr>
          <w:rFonts w:ascii="Cambria Math" w:hAnsi="Cambria Math" w:cs="Cambria Math" w:eastAsia="Cambria Math"/>
          <w:spacing w:val="-76"/>
          <w:w w:val="99"/>
        </w:rPr>
        <w:t>𝛽</w:t>
      </w:r>
      <w:r>
        <w:rPr>
          <w:rFonts w:ascii="Cambria Math" w:hAnsi="Cambria Math" w:cs="Cambria Math" w:eastAsia="Cambria Math"/>
          <w:w w:val="99"/>
          <w:position w:val="5"/>
        </w:rPr>
        <w:t>̂</w:t>
      </w:r>
      <w:r>
        <w:rPr>
          <w:rFonts w:ascii="Cambria Math" w:hAnsi="Cambria Math" w:cs="Cambria Math" w:eastAsia="Cambria Math"/>
          <w:position w:val="5"/>
        </w:rPr>
        <w:t> </w:t>
      </w:r>
      <w:r>
        <w:rPr>
          <w:rFonts w:ascii="Cambria Math" w:hAnsi="Cambria Math" w:cs="Cambria Math" w:eastAsia="Cambria Math"/>
          <w:spacing w:val="-3"/>
          <w:position w:val="5"/>
        </w:rPr>
        <w:t> </w:t>
      </w:r>
      <w:r>
        <w:rPr>
          <w:rFonts w:ascii="Cambria Math" w:hAnsi="Cambria Math" w:cs="Cambria Math" w:eastAsia="Cambria Math"/>
          <w:spacing w:val="-7"/>
          <w:w w:val="99"/>
        </w:rPr>
        <w:t>𝑥</w:t>
      </w:r>
      <w:r>
        <w:rPr>
          <w:rFonts w:ascii="Cambria Math" w:hAnsi="Cambria Math" w:cs="Cambria Math" w:eastAsia="Cambria Math"/>
          <w:spacing w:val="13"/>
          <w:w w:val="99"/>
        </w:rPr>
        <w:t>̅</w:t>
      </w:r>
      <w:r>
        <w:rPr>
          <w:rFonts w:ascii="Cambria Math" w:hAnsi="Cambria Math" w:cs="Cambria Math" w:eastAsia="Cambria Math"/>
          <w:w w:val="44"/>
        </w:rPr>
        <w:t>�</w:t>
      </w:r>
      <w:r>
        <w:rPr>
          <w:rFonts w:ascii="Cambria Math" w:hAnsi="Cambria Math" w:cs="Cambria Math" w:eastAsia="Cambria Math"/>
        </w:rPr>
        <w:t> </w:t>
      </w:r>
      <w:r>
        <w:rPr>
          <w:rFonts w:ascii="Cambria Math" w:hAnsi="Cambria Math" w:cs="Cambria Math" w:eastAsia="Cambria Math"/>
          <w:w w:val="99"/>
        </w:rPr>
        <w:t>+</w:t>
      </w:r>
      <w:r>
        <w:rPr>
          <w:rFonts w:ascii="Cambria Math" w:hAnsi="Cambria Math" w:cs="Cambria Math" w:eastAsia="Cambria Math"/>
          <w:spacing w:val="1"/>
        </w:rPr>
        <w:t> </w:t>
      </w:r>
      <w:r>
        <w:rPr>
          <w:rFonts w:ascii="Cambria Math" w:hAnsi="Cambria Math" w:cs="Cambria Math" w:eastAsia="Cambria Math"/>
          <w:spacing w:val="-76"/>
          <w:w w:val="99"/>
        </w:rPr>
        <w:t>𝛽</w:t>
      </w:r>
      <w:r>
        <w:rPr>
          <w:rFonts w:ascii="Cambria Math" w:hAnsi="Cambria Math" w:cs="Cambria Math" w:eastAsia="Cambria Math"/>
          <w:w w:val="99"/>
          <w:position w:val="5"/>
        </w:rPr>
        <w:t>̂</w:t>
      </w:r>
      <w:r>
        <w:rPr>
          <w:rFonts w:ascii="Cambria Math" w:hAnsi="Cambria Math" w:cs="Cambria Math" w:eastAsia="Cambria Math"/>
          <w:position w:val="5"/>
        </w:rPr>
        <w:t> </w:t>
      </w:r>
      <w:r>
        <w:rPr>
          <w:rFonts w:ascii="Cambria Math" w:hAnsi="Cambria Math" w:cs="Cambria Math" w:eastAsia="Cambria Math"/>
          <w:spacing w:val="-4"/>
          <w:position w:val="5"/>
        </w:rPr>
        <w:t> </w:t>
      </w:r>
      <w:r>
        <w:rPr>
          <w:rFonts w:ascii="Cambria Math" w:hAnsi="Cambria Math" w:cs="Cambria Math" w:eastAsia="Cambria Math"/>
          <w:spacing w:val="-7"/>
          <w:w w:val="99"/>
        </w:rPr>
        <w:t>𝑥</w:t>
      </w:r>
      <w:r>
        <w:rPr>
          <w:rFonts w:ascii="Cambria Math" w:hAnsi="Cambria Math" w:cs="Cambria Math" w:eastAsia="Cambria Math"/>
          <w:w w:val="99"/>
        </w:rPr>
        <w:t>̅</w:t>
      </w:r>
      <w:r>
        <w:rPr>
          <w:rFonts w:ascii="Cambria Math" w:hAnsi="Cambria Math" w:cs="Cambria Math" w:eastAsia="Cambria Math"/>
        </w:rPr>
        <w:t> </w:t>
      </w:r>
      <w:r>
        <w:rPr>
          <w:rFonts w:ascii="Cambria Math" w:hAnsi="Cambria Math" w:cs="Cambria Math" w:eastAsia="Cambria Math"/>
          <w:spacing w:val="-23"/>
        </w:rPr>
        <w:t> </w:t>
      </w:r>
      <w:r>
        <w:rPr>
          <w:rFonts w:ascii="Cambria Math" w:hAnsi="Cambria Math" w:cs="Cambria Math" w:eastAsia="Cambria Math"/>
          <w:w w:val="99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spacing w:val="-97"/>
          <w:w w:val="99"/>
        </w:rPr>
        <w:t>𝑦</w:t>
      </w:r>
      <w:r>
        <w:rPr>
          <w:rFonts w:ascii="Cambria Math" w:hAnsi="Cambria Math" w:cs="Cambria Math" w:eastAsia="Cambria Math"/>
          <w:w w:val="42"/>
        </w:rPr>
        <w:t>�</w:t>
      </w:r>
    </w:p>
    <w:p>
      <w:pPr>
        <w:spacing w:after="0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40" w:bottom="280" w:left="1320" w:right="1340"/>
          <w:cols w:num="3" w:equalWidth="0">
            <w:col w:w="3437" w:space="40"/>
            <w:col w:w="655" w:space="39"/>
            <w:col w:w="5079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29"/>
        </w:rPr>
      </w:pPr>
    </w:p>
    <w:p>
      <w:pPr>
        <w:pStyle w:val="Heading1"/>
        <w:numPr>
          <w:ilvl w:val="1"/>
          <w:numId w:val="1"/>
        </w:numPr>
        <w:tabs>
          <w:tab w:pos="833" w:val="left" w:leader="none"/>
        </w:tabs>
        <w:spacing w:line="240" w:lineRule="auto" w:before="90" w:after="0"/>
        <w:ind w:left="832" w:right="0" w:hanging="713"/>
        <w:jc w:val="left"/>
        <w:rPr>
          <w:u w:val="none"/>
        </w:rPr>
      </w:pPr>
      <w:bookmarkStart w:name="1.2.  Section 3.7" w:id="5"/>
      <w:bookmarkEnd w:id="5"/>
      <w:r>
        <w:rPr>
          <w:u w:val="none"/>
        </w:rPr>
      </w:r>
      <w:bookmarkStart w:name="1.2.  Section 3.7" w:id="6"/>
      <w:bookmarkEnd w:id="6"/>
      <w:r>
        <w:rPr>
          <w:u w:val="thick"/>
        </w:rPr>
        <w:t>S</w:t>
      </w:r>
      <w:r>
        <w:rPr>
          <w:u w:val="thick"/>
        </w:rPr>
        <w:t>ection</w:t>
      </w:r>
      <w:r>
        <w:rPr>
          <w:spacing w:val="-7"/>
          <w:u w:val="thick"/>
        </w:rPr>
        <w:t> </w:t>
      </w:r>
      <w:r>
        <w:rPr>
          <w:u w:val="thick"/>
        </w:rPr>
        <w:t>3.7</w:t>
      </w:r>
    </w:p>
    <w:p>
      <w:pPr>
        <w:pStyle w:val="BodyText"/>
        <w:spacing w:line="276" w:lineRule="auto" w:before="176"/>
        <w:ind w:left="120" w:right="276"/>
      </w:pPr>
      <w:r>
        <w:rPr>
          <w:rFonts w:ascii="Arial"/>
          <w:b/>
        </w:rPr>
        <w:t>Ex 1: </w:t>
      </w:r>
      <w:r>
        <w:rPr/>
        <w:t>Describe the null hypotheses to which the p-values given in Table 3.4 correspond.</w:t>
      </w:r>
      <w:r>
        <w:rPr>
          <w:spacing w:val="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draw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p-values.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explanation</w:t>
      </w:r>
      <w:r>
        <w:rPr>
          <w:spacing w:val="-3"/>
        </w:rPr>
        <w:t> </w:t>
      </w:r>
      <w:r>
        <w:rPr/>
        <w:t>should</w:t>
      </w:r>
      <w:r>
        <w:rPr>
          <w:spacing w:val="-58"/>
        </w:rPr>
        <w:t> </w:t>
      </w:r>
      <w:r>
        <w:rPr/>
        <w:t>be phrased in terms of sales, TV, radio, and newspaper, rather than in terms of the</w:t>
      </w:r>
      <w:r>
        <w:rPr>
          <w:spacing w:val="1"/>
        </w:rPr>
        <w:t> </w:t>
      </w:r>
      <w:r>
        <w:rPr/>
        <w:t>coefficients</w:t>
      </w:r>
      <w:r>
        <w:rPr>
          <w:spacing w:val="-2"/>
        </w:rPr>
        <w:t> </w:t>
      </w:r>
      <w:r>
        <w:rPr/>
        <w:t>of the linear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1613217</wp:posOffset>
            </wp:positionH>
            <wp:positionV relativeFrom="paragraph">
              <wp:posOffset>230625</wp:posOffset>
            </wp:positionV>
            <wp:extent cx="4056117" cy="1241583"/>
            <wp:effectExtent l="0" t="0" r="0" b="0"/>
            <wp:wrapTopAndBottom/>
            <wp:docPr id="1" name="image1.png" descr="Tabl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117" cy="124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10" w:h="16840"/>
          <w:pgMar w:top="1340" w:bottom="28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2" w:after="0"/>
        <w:ind w:left="839" w:right="0" w:hanging="360"/>
        <w:jc w:val="left"/>
        <w:rPr>
          <w:sz w:val="22"/>
        </w:rPr>
      </w:pPr>
      <w:r>
        <w:rPr>
          <w:sz w:val="22"/>
          <w:u w:val="single"/>
        </w:rPr>
        <w:t>Intercept</w:t>
      </w:r>
    </w:p>
    <w:p>
      <w:pPr>
        <w:pStyle w:val="BodyText"/>
        <w:spacing w:before="4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0"/>
        <w:ind w:left="486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𝐻</w:t>
      </w:r>
      <w:r>
        <w:rPr>
          <w:rFonts w:ascii="Cambria Math" w:eastAsia="Cambria Math"/>
          <w:position w:val="-4"/>
          <w:sz w:val="16"/>
        </w:rPr>
        <w:t>0</w:t>
      </w:r>
      <w:r>
        <w:rPr>
          <w:rFonts w:ascii="Cambria Math" w:eastAsia="Cambria Math"/>
          <w:sz w:val="22"/>
        </w:rPr>
        <w:t>:</w:t>
      </w:r>
      <w:r>
        <w:rPr>
          <w:rFonts w:ascii="Cambria Math" w:eastAsia="Cambria Math"/>
          <w:spacing w:val="-4"/>
          <w:sz w:val="22"/>
        </w:rPr>
        <w:t> </w:t>
      </w:r>
      <w:r>
        <w:rPr>
          <w:rFonts w:ascii="Cambria Math" w:eastAsia="Cambria Math"/>
          <w:sz w:val="22"/>
        </w:rPr>
        <w:t>𝛽</w:t>
      </w:r>
      <w:r>
        <w:rPr>
          <w:rFonts w:ascii="Cambria Math" w:eastAsia="Cambria Math"/>
          <w:position w:val="-4"/>
          <w:sz w:val="16"/>
        </w:rPr>
        <w:t>0</w:t>
      </w:r>
      <w:r>
        <w:rPr>
          <w:rFonts w:ascii="Cambria Math" w:eastAsia="Cambria Math"/>
          <w:spacing w:val="30"/>
          <w:position w:val="-4"/>
          <w:sz w:val="16"/>
        </w:rPr>
        <w:t> </w:t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8"/>
          <w:sz w:val="22"/>
        </w:rPr>
        <w:t> </w:t>
      </w:r>
      <w:r>
        <w:rPr>
          <w:rFonts w:ascii="Cambria Math" w:eastAsia="Cambria Math"/>
          <w:sz w:val="22"/>
        </w:rPr>
        <w:t>0</w:t>
      </w:r>
    </w:p>
    <w:p>
      <w:pPr>
        <w:spacing w:before="3"/>
        <w:ind w:left="480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𝐻</w:t>
      </w:r>
      <w:r>
        <w:rPr>
          <w:rFonts w:ascii="Cambria Math" w:hAnsi="Cambria Math" w:eastAsia="Cambria Math"/>
          <w:position w:val="-4"/>
          <w:sz w:val="16"/>
        </w:rPr>
        <w:t>𝑎</w:t>
      </w:r>
      <w:r>
        <w:rPr>
          <w:rFonts w:ascii="Cambria Math" w:hAnsi="Cambria Math" w:eastAsia="Cambria Math"/>
          <w:sz w:val="22"/>
        </w:rPr>
        <w:t>: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𝛽</w:t>
      </w:r>
      <w:r>
        <w:rPr>
          <w:rFonts w:ascii="Cambria Math" w:hAnsi="Cambria Math" w:eastAsia="Cambria Math"/>
          <w:position w:val="-4"/>
          <w:sz w:val="16"/>
        </w:rPr>
        <w:t>0</w:t>
      </w:r>
      <w:r>
        <w:rPr>
          <w:rFonts w:ascii="Cambria Math" w:hAnsi="Cambria Math" w:eastAsia="Cambria Math"/>
          <w:spacing w:val="35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≠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spacing w:after="0"/>
        <w:jc w:val="left"/>
        <w:rPr>
          <w:rFonts w:ascii="Cambria Math" w:hAnsi="Cambria Math" w:eastAsia="Cambria Math"/>
          <w:sz w:val="22"/>
        </w:rPr>
        <w:sectPr>
          <w:pgSz w:w="11910" w:h="16840"/>
          <w:pgMar w:header="728" w:footer="0" w:top="1340" w:bottom="280" w:left="1320" w:right="1340"/>
          <w:cols w:num="2" w:equalWidth="0">
            <w:col w:w="1737" w:space="2279"/>
            <w:col w:w="5234"/>
          </w:cols>
        </w:sectPr>
      </w:pPr>
    </w:p>
    <w:p>
      <w:pPr>
        <w:pStyle w:val="BodyText"/>
        <w:spacing w:line="276" w:lineRule="auto" w:before="2"/>
        <w:ind w:left="840" w:right="276" w:hanging="1"/>
      </w:pPr>
      <w:r>
        <w:rPr/>
        <w:t>When x1=x2=x3=0 y takes the value of </w:t>
      </w:r>
      <w:r>
        <w:rPr>
          <w:rFonts w:ascii="Cambria Math" w:eastAsia="Cambria Math"/>
        </w:rPr>
        <w:t>𝛽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vertAlign w:val="baseline"/>
        </w:rPr>
        <w:t> </w:t>
      </w:r>
      <w:r>
        <w:rPr>
          <w:vertAlign w:val="baseline"/>
        </w:rPr>
        <w:t>. This is the sales we obtain when there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adds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Tv,</w:t>
      </w:r>
      <w:r>
        <w:rPr>
          <w:spacing w:val="-1"/>
          <w:vertAlign w:val="baseline"/>
        </w:rPr>
        <w:t> </w:t>
      </w:r>
      <w:r>
        <w:rPr>
          <w:vertAlign w:val="baseline"/>
        </w:rPr>
        <w:t>radio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newspapers.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p-value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low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8"/>
          <w:vertAlign w:val="baseline"/>
        </w:rPr>
        <w:t> </w:t>
      </w:r>
      <w:r>
        <w:rPr>
          <w:vertAlign w:val="baseline"/>
        </w:rPr>
        <w:t>can reject the null hypothesis. This means that sales are not going to be 0 when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adds on Tv,</w:t>
      </w:r>
      <w:r>
        <w:rPr>
          <w:spacing w:val="-1"/>
          <w:vertAlign w:val="baseline"/>
        </w:rPr>
        <w:t> </w:t>
      </w:r>
      <w:r>
        <w:rPr>
          <w:vertAlign w:val="baseline"/>
        </w:rPr>
        <w:t>radio</w:t>
      </w:r>
      <w:r>
        <w:rPr>
          <w:spacing w:val="-1"/>
          <w:vertAlign w:val="baseline"/>
        </w:rPr>
        <w:t> </w:t>
      </w:r>
      <w:r>
        <w:rPr>
          <w:vertAlign w:val="baseline"/>
        </w:rPr>
        <w:t>and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newspapers.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6" w:lineRule="auto" w:before="0" w:after="0"/>
        <w:ind w:left="840" w:right="6597" w:hanging="360"/>
        <w:jc w:val="left"/>
        <w:rPr>
          <w:sz w:val="22"/>
        </w:rPr>
      </w:pPr>
      <w:r>
        <w:rPr>
          <w:sz w:val="22"/>
          <w:u w:val="single"/>
        </w:rPr>
        <w:t>TV &amp; Radio</w:t>
      </w:r>
      <w:r>
        <w:rPr>
          <w:spacing w:val="1"/>
          <w:sz w:val="22"/>
        </w:rPr>
        <w:t> </w:t>
      </w:r>
      <w:r>
        <w:rPr>
          <w:sz w:val="22"/>
        </w:rPr>
        <w:t>Hypothesis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TV: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340" w:bottom="280" w:left="1320" w:right="13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BodyText"/>
        <w:ind w:left="839"/>
      </w:pPr>
      <w:r>
        <w:rPr/>
        <w:t>Hypothesis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Radio:</w:t>
      </w:r>
    </w:p>
    <w:p>
      <w:pPr>
        <w:spacing w:before="62"/>
        <w:ind w:left="848" w:right="0" w:firstLine="0"/>
        <w:jc w:val="left"/>
        <w:rPr>
          <w:rFonts w:ascii="Cambria Math" w:eastAsia="Cambria Math"/>
          <w:sz w:val="22"/>
        </w:rPr>
      </w:pPr>
      <w:r>
        <w:rPr/>
        <w:br w:type="column"/>
      </w:r>
      <w:r>
        <w:rPr>
          <w:rFonts w:ascii="Cambria Math" w:eastAsia="Cambria Math"/>
          <w:sz w:val="22"/>
        </w:rPr>
        <w:t>𝐻</w:t>
      </w:r>
      <w:r>
        <w:rPr>
          <w:rFonts w:ascii="Cambria Math" w:eastAsia="Cambria Math"/>
          <w:position w:val="-4"/>
          <w:sz w:val="16"/>
        </w:rPr>
        <w:t>0</w:t>
      </w:r>
      <w:r>
        <w:rPr>
          <w:rFonts w:ascii="Cambria Math" w:eastAsia="Cambria Math"/>
          <w:sz w:val="22"/>
        </w:rPr>
        <w:t>:</w:t>
      </w:r>
      <w:r>
        <w:rPr>
          <w:rFonts w:ascii="Cambria Math" w:eastAsia="Cambria Math"/>
          <w:spacing w:val="-5"/>
          <w:sz w:val="22"/>
        </w:rPr>
        <w:t> </w:t>
      </w:r>
      <w:r>
        <w:rPr>
          <w:rFonts w:ascii="Cambria Math" w:eastAsia="Cambria Math"/>
          <w:sz w:val="22"/>
        </w:rPr>
        <w:t>𝛽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7"/>
          <w:position w:val="-4"/>
          <w:sz w:val="16"/>
        </w:rPr>
        <w:t> </w:t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7"/>
          <w:sz w:val="22"/>
        </w:rPr>
        <w:t> </w:t>
      </w:r>
      <w:r>
        <w:rPr>
          <w:rFonts w:ascii="Cambria Math" w:eastAsia="Cambria Math"/>
          <w:sz w:val="22"/>
        </w:rPr>
        <w:t>0</w:t>
      </w:r>
    </w:p>
    <w:p>
      <w:pPr>
        <w:spacing w:before="2"/>
        <w:ind w:left="842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𝐻</w:t>
      </w:r>
      <w:r>
        <w:rPr>
          <w:rFonts w:ascii="Cambria Math" w:hAnsi="Cambria Math" w:eastAsia="Cambria Math"/>
          <w:position w:val="-4"/>
          <w:sz w:val="16"/>
        </w:rPr>
        <w:t>𝑎</w:t>
      </w:r>
      <w:r>
        <w:rPr>
          <w:rFonts w:ascii="Cambria Math" w:hAnsi="Cambria Math" w:eastAsia="Cambria Math"/>
          <w:sz w:val="22"/>
        </w:rPr>
        <w:t>: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𝛽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3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≠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pStyle w:val="BodyText"/>
        <w:rPr>
          <w:rFonts w:ascii="Cambria Math"/>
          <w:sz w:val="25"/>
        </w:rPr>
      </w:pPr>
    </w:p>
    <w:p>
      <w:pPr>
        <w:spacing w:before="0"/>
        <w:ind w:left="845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𝐻</w:t>
      </w:r>
      <w:r>
        <w:rPr>
          <w:rFonts w:ascii="Cambria Math" w:eastAsia="Cambria Math"/>
          <w:position w:val="-4"/>
          <w:sz w:val="16"/>
        </w:rPr>
        <w:t>0</w:t>
      </w:r>
      <w:r>
        <w:rPr>
          <w:rFonts w:ascii="Cambria Math" w:eastAsia="Cambria Math"/>
          <w:sz w:val="22"/>
        </w:rPr>
        <w:t>:</w:t>
      </w:r>
      <w:r>
        <w:rPr>
          <w:rFonts w:ascii="Cambria Math" w:eastAsia="Cambria Math"/>
          <w:spacing w:val="-4"/>
          <w:sz w:val="22"/>
        </w:rPr>
        <w:t> </w:t>
      </w:r>
      <w:r>
        <w:rPr>
          <w:rFonts w:ascii="Cambria Math" w:eastAsia="Cambria Math"/>
          <w:sz w:val="22"/>
        </w:rPr>
        <w:t>𝛽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30"/>
          <w:position w:val="-4"/>
          <w:sz w:val="16"/>
        </w:rPr>
        <w:t> </w:t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8"/>
          <w:sz w:val="22"/>
        </w:rPr>
        <w:t> </w:t>
      </w:r>
      <w:r>
        <w:rPr>
          <w:rFonts w:ascii="Cambria Math" w:eastAsia="Cambria Math"/>
          <w:sz w:val="22"/>
        </w:rPr>
        <w:t>0</w:t>
      </w:r>
    </w:p>
    <w:p>
      <w:pPr>
        <w:spacing w:before="2"/>
        <w:ind w:left="839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𝐻</w:t>
      </w:r>
      <w:r>
        <w:rPr>
          <w:rFonts w:ascii="Cambria Math" w:hAnsi="Cambria Math" w:eastAsia="Cambria Math"/>
          <w:position w:val="-4"/>
          <w:sz w:val="16"/>
        </w:rPr>
        <w:t>𝑎</w:t>
      </w:r>
      <w:r>
        <w:rPr>
          <w:rFonts w:ascii="Cambria Math" w:hAnsi="Cambria Math" w:eastAsia="Cambria Math"/>
          <w:sz w:val="22"/>
        </w:rPr>
        <w:t>: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𝛽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35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≠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spacing w:after="0"/>
        <w:jc w:val="left"/>
        <w:rPr>
          <w:rFonts w:ascii="Cambria Math" w:hAnsi="Cambria Math" w:eastAsia="Cambria Math"/>
          <w:sz w:val="22"/>
        </w:rPr>
        <w:sectPr>
          <w:type w:val="continuous"/>
          <w:pgSz w:w="11910" w:h="16840"/>
          <w:pgMar w:top="1340" w:bottom="280" w:left="1320" w:right="1340"/>
          <w:cols w:num="2" w:equalWidth="0">
            <w:col w:w="2983" w:space="673"/>
            <w:col w:w="5594"/>
          </w:cols>
        </w:sectPr>
      </w:pPr>
    </w:p>
    <w:p>
      <w:pPr>
        <w:pStyle w:val="BodyText"/>
        <w:spacing w:before="1"/>
        <w:rPr>
          <w:rFonts w:ascii="Cambria Math"/>
          <w:sz w:val="17"/>
        </w:rPr>
      </w:pPr>
    </w:p>
    <w:p>
      <w:pPr>
        <w:pStyle w:val="BodyText"/>
        <w:spacing w:line="276" w:lineRule="auto" w:before="92"/>
        <w:ind w:left="839" w:right="135"/>
      </w:pPr>
      <w:r>
        <w:rPr/>
        <w:t>The null hypothesis mean that the corresponding variable has no effect on the output</w:t>
      </w:r>
      <w:r>
        <w:rPr>
          <w:spacing w:val="-59"/>
        </w:rPr>
        <w:t> </w:t>
      </w:r>
      <w:r>
        <w:rPr/>
        <w:t>when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other predictors are fixed.</w:t>
      </w:r>
    </w:p>
    <w:p>
      <w:pPr>
        <w:pStyle w:val="BodyText"/>
        <w:spacing w:line="276" w:lineRule="auto"/>
        <w:ind w:left="839"/>
      </w:pPr>
      <w:r>
        <w:rPr/>
        <w:t>Because the p-value is so low we can reject the null hypothesis. This means that a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budget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adds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TV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radio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sales.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22"/>
        </w:rPr>
      </w:pPr>
      <w:r>
        <w:rPr>
          <w:sz w:val="22"/>
          <w:u w:val="single"/>
        </w:rPr>
        <w:t>Newspaper</w:t>
      </w:r>
    </w:p>
    <w:p>
      <w:pPr>
        <w:pStyle w:val="BodyText"/>
        <w:spacing w:before="37"/>
        <w:ind w:left="840"/>
      </w:pPr>
      <w:r>
        <w:rPr/>
        <w:t>Hypothesis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newspapers: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814" w:right="74" w:firstLine="0"/>
        <w:jc w:val="center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𝐻</w:t>
      </w:r>
      <w:r>
        <w:rPr>
          <w:rFonts w:ascii="Cambria Math" w:eastAsia="Cambria Math"/>
          <w:position w:val="-4"/>
          <w:sz w:val="16"/>
        </w:rPr>
        <w:t>0</w:t>
      </w:r>
      <w:r>
        <w:rPr>
          <w:rFonts w:ascii="Cambria Math" w:eastAsia="Cambria Math"/>
          <w:sz w:val="22"/>
        </w:rPr>
        <w:t>:</w:t>
      </w:r>
      <w:r>
        <w:rPr>
          <w:rFonts w:ascii="Cambria Math" w:eastAsia="Cambria Math"/>
          <w:spacing w:val="-4"/>
          <w:sz w:val="22"/>
        </w:rPr>
        <w:t> </w:t>
      </w:r>
      <w:r>
        <w:rPr>
          <w:rFonts w:ascii="Cambria Math" w:eastAsia="Cambria Math"/>
          <w:sz w:val="22"/>
        </w:rPr>
        <w:t>𝛽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spacing w:val="30"/>
          <w:position w:val="-4"/>
          <w:sz w:val="16"/>
        </w:rPr>
        <w:t> </w:t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8"/>
          <w:sz w:val="22"/>
        </w:rPr>
        <w:t> </w:t>
      </w:r>
      <w:r>
        <w:rPr>
          <w:rFonts w:ascii="Cambria Math" w:eastAsia="Cambria Math"/>
          <w:sz w:val="22"/>
        </w:rPr>
        <w:t>0</w:t>
      </w:r>
    </w:p>
    <w:p>
      <w:pPr>
        <w:spacing w:before="2"/>
        <w:ind w:left="814" w:right="74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𝐻</w:t>
      </w:r>
      <w:r>
        <w:rPr>
          <w:rFonts w:ascii="Cambria Math" w:hAnsi="Cambria Math" w:eastAsia="Cambria Math"/>
          <w:position w:val="-4"/>
          <w:sz w:val="16"/>
        </w:rPr>
        <w:t>𝑎</w:t>
      </w:r>
      <w:r>
        <w:rPr>
          <w:rFonts w:ascii="Cambria Math" w:hAnsi="Cambria Math" w:eastAsia="Cambria Math"/>
          <w:sz w:val="22"/>
        </w:rPr>
        <w:t>: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𝛽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35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≠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pStyle w:val="BodyText"/>
        <w:spacing w:line="276" w:lineRule="auto" w:before="2"/>
        <w:ind w:left="839" w:right="135"/>
      </w:pPr>
      <w:r>
        <w:rPr/>
        <w:t>The null hypothesis mean that the corresponding variable has no effect on the output</w:t>
      </w:r>
      <w:r>
        <w:rPr>
          <w:spacing w:val="-59"/>
        </w:rPr>
        <w:t> </w:t>
      </w:r>
      <w:r>
        <w:rPr/>
        <w:t>when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other predictors are fixed.</w:t>
      </w:r>
    </w:p>
    <w:p>
      <w:pPr>
        <w:pStyle w:val="BodyText"/>
        <w:spacing w:line="276" w:lineRule="auto"/>
        <w:ind w:left="839" w:right="276"/>
      </w:pPr>
      <w:r>
        <w:rPr/>
        <w:t>Because p = 0.8599 we cannot reject H0. This means that changing the newspaper</w:t>
      </w:r>
      <w:r>
        <w:rPr>
          <w:spacing w:val="-59"/>
        </w:rPr>
        <w:t> </w:t>
      </w:r>
      <w:r>
        <w:rPr/>
        <w:t>budget</w:t>
      </w:r>
      <w:r>
        <w:rPr>
          <w:spacing w:val="-1"/>
        </w:rPr>
        <w:t> </w:t>
      </w:r>
      <w:r>
        <w:rPr/>
        <w:t>will have no impact on the sales.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41"/>
      </w:pPr>
      <w:r>
        <w:rPr>
          <w:rFonts w:ascii="Arial" w:hAnsi="Arial"/>
          <w:b/>
        </w:rPr>
        <w:t>Ex 3: </w:t>
      </w:r>
      <w:r>
        <w:rPr/>
        <w:t>Suppose we have a data set with five predictors, X1 = GPA, X2 = IQ, X3 = Level (1 for</w:t>
      </w:r>
      <w:r>
        <w:rPr>
          <w:spacing w:val="-59"/>
        </w:rPr>
        <w:t> </w:t>
      </w:r>
      <w:r>
        <w:rPr/>
        <w:t>College and 0 for High School), X4 = Interaction between GPA and IQ, and X5 = Interaction</w:t>
      </w:r>
      <w:r>
        <w:rPr>
          <w:spacing w:val="1"/>
        </w:rPr>
        <w:t> </w:t>
      </w:r>
      <w:r>
        <w:rPr/>
        <w:t>between GPA and Level. The response is starting salary after graduation (in thousands of</w:t>
      </w:r>
      <w:r>
        <w:rPr>
          <w:spacing w:val="1"/>
        </w:rPr>
        <w:t> </w:t>
      </w:r>
      <w:r>
        <w:rPr/>
        <w:t>dollars). Suppose we use least squares to fit the model, and get βˆ0 = 50, βˆ1 = 20, βˆ2 =</w:t>
      </w:r>
      <w:r>
        <w:rPr>
          <w:spacing w:val="-59"/>
        </w:rPr>
        <w:t> </w:t>
      </w:r>
      <w:r>
        <w:rPr/>
        <w:t>0.07,</w:t>
      </w:r>
      <w:r>
        <w:rPr>
          <w:spacing w:val="-4"/>
        </w:rPr>
        <w:t> </w:t>
      </w:r>
      <w:r>
        <w:rPr/>
        <w:t>βˆ3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35,</w:t>
      </w:r>
      <w:r>
        <w:rPr>
          <w:spacing w:val="-4"/>
        </w:rPr>
        <w:t> </w:t>
      </w:r>
      <w:r>
        <w:rPr/>
        <w:t>βˆ4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0.01,</w:t>
      </w:r>
      <w:r>
        <w:rPr>
          <w:spacing w:val="-4"/>
        </w:rPr>
        <w:t> </w:t>
      </w:r>
      <w:r>
        <w:rPr/>
        <w:t>βˆ5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−10.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53" w:lineRule="exact" w:before="0" w:after="0"/>
        <w:ind w:left="449" w:right="0" w:hanging="33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answer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correct,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why?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276" w:lineRule="auto" w:before="39" w:after="0"/>
        <w:ind w:left="839" w:right="496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fixed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IQ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GPA,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graduates</w:t>
      </w:r>
      <w:r>
        <w:rPr>
          <w:spacing w:val="-1"/>
          <w:sz w:val="22"/>
        </w:rPr>
        <w:t> </w:t>
      </w:r>
      <w:r>
        <w:rPr>
          <w:sz w:val="22"/>
        </w:rPr>
        <w:t>earn</w:t>
      </w:r>
      <w:r>
        <w:rPr>
          <w:spacing w:val="-2"/>
          <w:sz w:val="22"/>
        </w:rPr>
        <w:t> </w:t>
      </w:r>
      <w:r>
        <w:rPr>
          <w:sz w:val="22"/>
        </w:rPr>
        <w:t>more,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average,</w:t>
      </w:r>
      <w:r>
        <w:rPr>
          <w:spacing w:val="-59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graduates.</w:t>
      </w:r>
    </w:p>
    <w:p>
      <w:pPr>
        <w:pStyle w:val="ListParagraph"/>
        <w:numPr>
          <w:ilvl w:val="1"/>
          <w:numId w:val="3"/>
        </w:numPr>
        <w:tabs>
          <w:tab w:pos="1061" w:val="left" w:leader="none"/>
        </w:tabs>
        <w:spacing w:line="276" w:lineRule="auto" w:before="0" w:after="0"/>
        <w:ind w:left="839" w:right="375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IQ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GPA,</w:t>
      </w:r>
      <w:r>
        <w:rPr>
          <w:spacing w:val="-1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graduates</w:t>
      </w:r>
      <w:r>
        <w:rPr>
          <w:spacing w:val="-2"/>
          <w:sz w:val="22"/>
        </w:rPr>
        <w:t> </w:t>
      </w:r>
      <w:r>
        <w:rPr>
          <w:sz w:val="22"/>
        </w:rPr>
        <w:t>earn</w:t>
      </w:r>
      <w:r>
        <w:rPr>
          <w:spacing w:val="-2"/>
          <w:sz w:val="22"/>
        </w:rPr>
        <w:t> </w:t>
      </w:r>
      <w:r>
        <w:rPr>
          <w:sz w:val="22"/>
        </w:rPr>
        <w:t>more,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average,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58"/>
          <w:sz w:val="22"/>
        </w:rPr>
        <w:t> </w:t>
      </w:r>
      <w:r>
        <w:rPr>
          <w:sz w:val="22"/>
        </w:rPr>
        <w:t>high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graduates.</w:t>
      </w:r>
    </w:p>
    <w:p>
      <w:pPr>
        <w:pStyle w:val="ListParagraph"/>
        <w:numPr>
          <w:ilvl w:val="1"/>
          <w:numId w:val="3"/>
        </w:numPr>
        <w:tabs>
          <w:tab w:pos="1110" w:val="left" w:leader="none"/>
        </w:tabs>
        <w:spacing w:line="276" w:lineRule="auto" w:before="0" w:after="0"/>
        <w:ind w:left="839" w:right="40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IQ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GPA,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graduates</w:t>
      </w:r>
      <w:r>
        <w:rPr>
          <w:spacing w:val="-2"/>
          <w:sz w:val="22"/>
        </w:rPr>
        <w:t> </w:t>
      </w:r>
      <w:r>
        <w:rPr>
          <w:sz w:val="22"/>
        </w:rPr>
        <w:t>earn</w:t>
      </w:r>
      <w:r>
        <w:rPr>
          <w:spacing w:val="-1"/>
          <w:sz w:val="22"/>
        </w:rPr>
        <w:t> </w:t>
      </w:r>
      <w:r>
        <w:rPr>
          <w:sz w:val="22"/>
        </w:rPr>
        <w:t>more,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average,</w:t>
      </w:r>
      <w:r>
        <w:rPr>
          <w:spacing w:val="-59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graduates provided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 GPA</w:t>
      </w:r>
      <w:r>
        <w:rPr>
          <w:spacing w:val="-1"/>
          <w:sz w:val="22"/>
        </w:rPr>
        <w:t> </w:t>
      </w:r>
      <w:r>
        <w:rPr>
          <w:sz w:val="22"/>
        </w:rPr>
        <w:t>is high enough.</w:t>
      </w:r>
    </w:p>
    <w:p>
      <w:pPr>
        <w:pStyle w:val="ListParagraph"/>
        <w:numPr>
          <w:ilvl w:val="1"/>
          <w:numId w:val="3"/>
        </w:numPr>
        <w:tabs>
          <w:tab w:pos="1122" w:val="left" w:leader="none"/>
        </w:tabs>
        <w:spacing w:line="276" w:lineRule="auto" w:before="0" w:after="0"/>
        <w:ind w:left="839" w:right="313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IQ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GPA,</w:t>
      </w:r>
      <w:r>
        <w:rPr>
          <w:spacing w:val="-1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graduates</w:t>
      </w:r>
      <w:r>
        <w:rPr>
          <w:spacing w:val="-2"/>
          <w:sz w:val="22"/>
        </w:rPr>
        <w:t> </w:t>
      </w:r>
      <w:r>
        <w:rPr>
          <w:sz w:val="22"/>
        </w:rPr>
        <w:t>earn</w:t>
      </w:r>
      <w:r>
        <w:rPr>
          <w:spacing w:val="-2"/>
          <w:sz w:val="22"/>
        </w:rPr>
        <w:t> </w:t>
      </w:r>
      <w:r>
        <w:rPr>
          <w:sz w:val="22"/>
        </w:rPr>
        <w:t>more,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average,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58"/>
          <w:sz w:val="22"/>
        </w:rPr>
        <w:t> </w:t>
      </w:r>
      <w:r>
        <w:rPr>
          <w:sz w:val="22"/>
        </w:rPr>
        <w:t>high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graduates provided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 GPA</w:t>
      </w:r>
      <w:r>
        <w:rPr>
          <w:spacing w:val="-1"/>
          <w:sz w:val="22"/>
        </w:rPr>
        <w:t> </w:t>
      </w:r>
      <w:r>
        <w:rPr>
          <w:sz w:val="22"/>
        </w:rPr>
        <w:t>is high enough.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10" w:h="16840"/>
          <w:pgMar w:top="1340" w:bottom="280" w:left="1320" w:right="1340"/>
        </w:sectPr>
      </w:pPr>
    </w:p>
    <w:p>
      <w:pPr>
        <w:pStyle w:val="BodyText"/>
        <w:spacing w:before="82"/>
        <w:ind w:left="120"/>
      </w:pPr>
      <w:r>
        <w:rPr/>
        <w:t>The</w:t>
      </w:r>
      <w:r>
        <w:rPr>
          <w:spacing w:val="-2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is:</w:t>
      </w:r>
    </w:p>
    <w:p>
      <w:pPr>
        <w:pStyle w:val="BodyText"/>
        <w:spacing w:before="37"/>
        <w:ind w:left="618" w:right="60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𝑠𝑎𝑙𝑎𝑟𝑦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50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20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𝑔𝑝𝑎 +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0.07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35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𝑙𝑒𝑣𝑒𝑙 +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0.01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𝑔𝑝𝑎 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10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𝑙𝑒𝑣𝑒𝑙</w:t>
      </w:r>
    </w:p>
    <w:p>
      <w:pPr>
        <w:pStyle w:val="BodyText"/>
        <w:spacing w:before="2"/>
        <w:rPr>
          <w:rFonts w:ascii="Cambria Math"/>
          <w:sz w:val="28"/>
        </w:rPr>
      </w:pPr>
    </w:p>
    <w:p>
      <w:pPr>
        <w:pStyle w:val="BodyText"/>
        <w:ind w:left="12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when level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(college)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(High</w:t>
      </w:r>
      <w:r>
        <w:rPr>
          <w:spacing w:val="-1"/>
        </w:rPr>
        <w:t> </w:t>
      </w:r>
      <w:r>
        <w:rPr/>
        <w:t>School).</w:t>
      </w:r>
    </w:p>
    <w:p>
      <w:pPr>
        <w:pStyle w:val="BodyText"/>
        <w:spacing w:before="27"/>
        <w:ind w:left="618" w:right="60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  <w:spacing w:val="-5"/>
          <w:position w:val="1"/>
        </w:rPr>
        <w:t> </w:t>
      </w:r>
      <w:r>
        <w:rPr>
          <w:rFonts w:ascii="Cambria Math" w:hAnsi="Cambria Math" w:eastAsia="Cambria Math"/>
        </w:rPr>
        <w:t>𝑙𝑒𝑣𝑒𝑙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1]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50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20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0.07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35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0.01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𝑔𝑝𝑎 ∙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10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𝑔𝑝𝑎</w:t>
      </w:r>
    </w:p>
    <w:p>
      <w:pPr>
        <w:pStyle w:val="BodyText"/>
        <w:spacing w:before="40"/>
        <w:ind w:left="404" w:right="60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85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10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0.07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0.01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𝑖𝑖𝑞</w:t>
      </w:r>
    </w:p>
    <w:p>
      <w:pPr>
        <w:pStyle w:val="BodyText"/>
        <w:spacing w:before="28"/>
        <w:ind w:left="617" w:right="60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  <w:spacing w:val="-8"/>
          <w:position w:val="1"/>
        </w:rPr>
        <w:t> </w:t>
      </w:r>
      <w:r>
        <w:rPr>
          <w:rFonts w:ascii="Cambria Math" w:hAnsi="Cambria Math" w:eastAsia="Cambria Math"/>
        </w:rPr>
        <w:t>𝑙𝑒𝑣𝑒𝑙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0]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50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20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0.07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0.01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6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𝑖𝑖𝑞</w:t>
      </w:r>
    </w:p>
    <w:p>
      <w:pPr>
        <w:pStyle w:val="BodyText"/>
        <w:spacing w:before="40"/>
        <w:ind w:left="1949" w:right="60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50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20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0.07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0.01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𝑖𝑖𝑞</w:t>
      </w:r>
    </w:p>
    <w:p>
      <w:pPr>
        <w:pStyle w:val="BodyText"/>
        <w:spacing w:before="39"/>
        <w:ind w:left="119"/>
      </w:pPr>
      <w:r>
        <w:rPr/>
        <w:t>The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salary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higher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high-school</w:t>
      </w:r>
      <w:r>
        <w:rPr>
          <w:spacing w:val="-2"/>
        </w:rPr>
        <w:t> </w:t>
      </w:r>
      <w:r>
        <w:rPr/>
        <w:t>when: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621" w:right="60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𝐸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  <w:spacing w:val="1"/>
          <w:position w:val="1"/>
        </w:rPr>
        <w:t> </w:t>
      </w:r>
      <w:r>
        <w:rPr>
          <w:rFonts w:ascii="Cambria Math" w:eastAsia="Cambria Math"/>
        </w:rPr>
        <w:t>𝑙𝑒𝑣𝑒𝑙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1]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𝐸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  <w:position w:val="1"/>
        </w:rPr>
        <w:t>| </w:t>
      </w:r>
      <w:r>
        <w:rPr>
          <w:rFonts w:ascii="Cambria Math" w:eastAsia="Cambria Math"/>
        </w:rPr>
        <w:t>𝑙𝑒𝑣𝑒𝑙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0]</w:t>
      </w:r>
    </w:p>
    <w:p>
      <w:pPr>
        <w:pStyle w:val="BodyText"/>
        <w:spacing w:before="1"/>
        <w:rPr>
          <w:rFonts w:ascii="Cambria Math"/>
          <w:sz w:val="28"/>
        </w:rPr>
      </w:pPr>
    </w:p>
    <w:p>
      <w:pPr>
        <w:pStyle w:val="BodyText"/>
        <w:ind w:left="614" w:right="60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85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10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0.07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0.01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50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20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0.07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𝑖𝑖𝑞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0.01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𝑔𝑝𝑎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𝑖𝑖𝑞</w:t>
      </w:r>
    </w:p>
    <w:p>
      <w:pPr>
        <w:pStyle w:val="BodyText"/>
        <w:spacing w:before="39"/>
        <w:ind w:left="620" w:right="60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𝑔𝑝𝑎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3.5</w:t>
      </w:r>
    </w:p>
    <w:p>
      <w:pPr>
        <w:pStyle w:val="BodyText"/>
        <w:spacing w:before="1"/>
        <w:rPr>
          <w:rFonts w:ascii="Cambria Math"/>
          <w:sz w:val="28"/>
        </w:rPr>
      </w:pPr>
    </w:p>
    <w:p>
      <w:pPr>
        <w:pStyle w:val="BodyText"/>
        <w:spacing w:line="276" w:lineRule="auto"/>
        <w:ind w:left="118" w:right="674"/>
      </w:pPr>
      <w:r>
        <w:rPr/>
        <w:t>For fixed IQ and GPA , a salary with level of college is greater than with a level of high-</w:t>
      </w:r>
      <w:r>
        <w:rPr>
          <w:spacing w:val="-59"/>
        </w:rPr>
        <w:t> </w:t>
      </w:r>
      <w:r>
        <w:rPr/>
        <w:t>school</w:t>
      </w:r>
      <w:r>
        <w:rPr>
          <w:spacing w:val="-1"/>
        </w:rPr>
        <w:t> </w:t>
      </w:r>
      <w:r>
        <w:rPr/>
        <w:t>except when the</w:t>
      </w:r>
      <w:r>
        <w:rPr>
          <w:spacing w:val="-1"/>
        </w:rPr>
        <w:t> </w:t>
      </w:r>
      <w:r>
        <w:rPr/>
        <w:t>gpa this last</w:t>
      </w:r>
      <w:r>
        <w:rPr>
          <w:spacing w:val="-2"/>
        </w:rPr>
        <w:t> </w:t>
      </w:r>
      <w:r>
        <w:rPr/>
        <w:t>one is greater than</w:t>
      </w:r>
      <w:r>
        <w:rPr>
          <w:spacing w:val="-1"/>
        </w:rPr>
        <w:t> </w:t>
      </w:r>
      <w:r>
        <w:rPr/>
        <w:t>3.5.</w:t>
      </w:r>
    </w:p>
    <w:p>
      <w:pPr>
        <w:pStyle w:val="BodyText"/>
        <w:ind w:left="118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option.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0" w:after="0"/>
        <w:ind w:left="447" w:right="0" w:hanging="330"/>
        <w:jc w:val="left"/>
        <w:rPr>
          <w:sz w:val="22"/>
        </w:rPr>
      </w:pPr>
      <w:r>
        <w:rPr>
          <w:sz w:val="22"/>
        </w:rPr>
        <w:t>Predict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salary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graduate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IQ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110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GPA</w:t>
      </w:r>
      <w:r>
        <w:rPr>
          <w:spacing w:val="-1"/>
          <w:sz w:val="22"/>
        </w:rPr>
        <w:t> </w:t>
      </w:r>
      <w:r>
        <w:rPr>
          <w:sz w:val="22"/>
        </w:rPr>
        <w:t>of 4.0.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8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put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salary</w:t>
      </w:r>
      <w:r>
        <w:rPr>
          <w:spacing w:val="-1"/>
        </w:rPr>
        <w:t> </w:t>
      </w:r>
      <w:r>
        <w:rPr/>
        <w:t>formula,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obtain:</w:t>
      </w:r>
    </w:p>
    <w:p>
      <w:pPr>
        <w:pStyle w:val="BodyText"/>
        <w:spacing w:before="38"/>
        <w:ind w:left="118"/>
      </w:pPr>
      <w:r>
        <w:rPr/>
        <w:t>Salary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137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$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76" w:lineRule="auto" w:before="1" w:after="0"/>
        <w:ind w:left="118" w:right="289" w:firstLine="0"/>
        <w:jc w:val="left"/>
        <w:rPr>
          <w:sz w:val="22"/>
        </w:rPr>
      </w:pPr>
      <w:r>
        <w:rPr>
          <w:sz w:val="22"/>
        </w:rPr>
        <w:t>True or false: Since the coefficient for the GPA/IQ interaction term is very small, there is</w:t>
      </w:r>
      <w:r>
        <w:rPr>
          <w:spacing w:val="-60"/>
          <w:sz w:val="22"/>
        </w:rPr>
        <w:t> </w:t>
      </w:r>
      <w:r>
        <w:rPr>
          <w:sz w:val="22"/>
        </w:rPr>
        <w:t>very</w:t>
      </w:r>
      <w:r>
        <w:rPr>
          <w:spacing w:val="-1"/>
          <w:sz w:val="22"/>
        </w:rPr>
        <w:t> </w:t>
      </w:r>
      <w:r>
        <w:rPr>
          <w:sz w:val="22"/>
        </w:rPr>
        <w:t>little evidence of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interaction effect.</w:t>
      </w:r>
      <w:r>
        <w:rPr>
          <w:spacing w:val="-1"/>
          <w:sz w:val="22"/>
        </w:rPr>
        <w:t> </w:t>
      </w:r>
      <w:r>
        <w:rPr>
          <w:sz w:val="22"/>
        </w:rPr>
        <w:t>Justify</w:t>
      </w:r>
      <w:r>
        <w:rPr>
          <w:spacing w:val="-1"/>
          <w:sz w:val="22"/>
        </w:rPr>
        <w:t> </w:t>
      </w:r>
      <w:r>
        <w:rPr>
          <w:sz w:val="22"/>
        </w:rPr>
        <w:t>your answer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18" w:right="491" w:hanging="1"/>
      </w:pPr>
      <w:r>
        <w:rPr/>
        <w:t>False: The coefficient value for an interaction term between x1 and x2 will depend on the</w:t>
      </w:r>
      <w:r>
        <w:rPr>
          <w:spacing w:val="-59"/>
        </w:rPr>
        <w:t> </w:t>
      </w:r>
      <w:r>
        <w:rPr/>
        <w:t>scales</w:t>
      </w:r>
      <w:r>
        <w:rPr>
          <w:spacing w:val="-1"/>
        </w:rPr>
        <w:t> </w:t>
      </w:r>
      <w:r>
        <w:rPr/>
        <w:t>of x1,</w:t>
      </w:r>
      <w:r>
        <w:rPr>
          <w:spacing w:val="-1"/>
        </w:rPr>
        <w:t> </w:t>
      </w:r>
      <w:r>
        <w:rPr/>
        <w:t>x2 and y.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8" w:right="221"/>
      </w:pPr>
      <w:r>
        <w:rPr/>
        <w:t>We may change these coefficients by changing the scale of particular variables and this will</w:t>
      </w:r>
      <w:r>
        <w:rPr>
          <w:spacing w:val="-59"/>
        </w:rPr>
        <w:t> </w:t>
      </w:r>
      <w:r>
        <w:rPr/>
        <w:t>not be reflective of whether there is an interaction effect present. So the value of β4 is not</w:t>
      </w:r>
      <w:r>
        <w:rPr>
          <w:spacing w:val="1"/>
        </w:rPr>
        <w:t> </w:t>
      </w:r>
      <w:r>
        <w:rPr/>
        <w:t>informative</w:t>
      </w:r>
      <w:r>
        <w:rPr>
          <w:spacing w:val="-1"/>
        </w:rPr>
        <w:t> </w:t>
      </w:r>
      <w:r>
        <w:rPr/>
        <w:t>for this.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76" w:lineRule="auto" w:before="0" w:after="0"/>
        <w:ind w:left="120" w:right="311" w:firstLine="0"/>
        <w:jc w:val="left"/>
        <w:rPr>
          <w:sz w:val="22"/>
          <w:szCs w:val="22"/>
        </w:rPr>
      </w:pPr>
      <w:r>
        <w:rPr>
          <w:sz w:val="22"/>
          <w:szCs w:val="22"/>
        </w:rPr>
        <w:t>I collect a set of data (n = 100 observations) containing a single predictor and a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quantitative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response.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then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fit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linear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regression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model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data,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well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separate</w:t>
      </w:r>
      <w:r>
        <w:rPr>
          <w:spacing w:val="-58"/>
          <w:sz w:val="22"/>
          <w:szCs w:val="22"/>
        </w:rPr>
        <w:t> </w:t>
      </w:r>
      <w:r>
        <w:rPr>
          <w:w w:val="99"/>
          <w:sz w:val="22"/>
          <w:szCs w:val="22"/>
        </w:rPr>
        <w:t>cubic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regre</w:t>
      </w:r>
      <w:r>
        <w:rPr>
          <w:spacing w:val="-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sion,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i.e.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Y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=</w:t>
      </w:r>
      <w:r>
        <w:rPr>
          <w:spacing w:val="-1"/>
          <w:sz w:val="22"/>
          <w:szCs w:val="22"/>
        </w:rPr>
        <w:t> </w:t>
      </w:r>
      <w:r>
        <w:rPr>
          <w:spacing w:val="-1"/>
          <w:w w:val="57"/>
          <w:sz w:val="22"/>
          <w:szCs w:val="22"/>
        </w:rPr>
        <w:t>β</w:t>
      </w:r>
      <w:r>
        <w:rPr>
          <w:w w:val="99"/>
          <w:sz w:val="22"/>
          <w:szCs w:val="22"/>
        </w:rPr>
        <w:t>0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+</w:t>
      </w:r>
      <w:r>
        <w:rPr>
          <w:sz w:val="22"/>
          <w:szCs w:val="22"/>
        </w:rPr>
        <w:t> </w:t>
      </w:r>
      <w:r>
        <w:rPr>
          <w:spacing w:val="-1"/>
          <w:w w:val="57"/>
          <w:sz w:val="22"/>
          <w:szCs w:val="22"/>
        </w:rPr>
        <w:t>β</w:t>
      </w:r>
      <w:r>
        <w:rPr>
          <w:w w:val="99"/>
          <w:sz w:val="22"/>
          <w:szCs w:val="22"/>
        </w:rPr>
        <w:t>1X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+</w:t>
      </w:r>
      <w:r>
        <w:rPr>
          <w:spacing w:val="1"/>
          <w:sz w:val="22"/>
          <w:szCs w:val="22"/>
        </w:rPr>
        <w:t> </w:t>
      </w:r>
      <w:r>
        <w:rPr>
          <w:spacing w:val="-1"/>
          <w:w w:val="57"/>
          <w:sz w:val="22"/>
          <w:szCs w:val="22"/>
        </w:rPr>
        <w:t>β</w:t>
      </w:r>
      <w:r>
        <w:rPr>
          <w:w w:val="99"/>
          <w:sz w:val="22"/>
          <w:szCs w:val="22"/>
        </w:rPr>
        <w:t>2</w:t>
      </w:r>
      <w:r>
        <w:rPr>
          <w:spacing w:val="-1"/>
          <w:w w:val="99"/>
          <w:sz w:val="22"/>
          <w:szCs w:val="22"/>
        </w:rPr>
        <w:t>X</w:t>
      </w:r>
      <w:r>
        <w:rPr>
          <w:w w:val="99"/>
          <w:sz w:val="22"/>
          <w:szCs w:val="22"/>
        </w:rPr>
        <w:t>2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+</w:t>
      </w:r>
      <w:r>
        <w:rPr>
          <w:sz w:val="22"/>
          <w:szCs w:val="22"/>
        </w:rPr>
        <w:t> </w:t>
      </w:r>
      <w:r>
        <w:rPr>
          <w:spacing w:val="-1"/>
          <w:w w:val="57"/>
          <w:sz w:val="22"/>
          <w:szCs w:val="22"/>
        </w:rPr>
        <w:t>β</w:t>
      </w:r>
      <w:r>
        <w:rPr>
          <w:w w:val="99"/>
          <w:sz w:val="22"/>
          <w:szCs w:val="22"/>
        </w:rPr>
        <w:t>3</w:t>
      </w:r>
      <w:r>
        <w:rPr>
          <w:spacing w:val="1"/>
          <w:w w:val="99"/>
          <w:sz w:val="22"/>
          <w:szCs w:val="22"/>
        </w:rPr>
        <w:t>X</w:t>
      </w:r>
      <w:r>
        <w:rPr>
          <w:w w:val="99"/>
          <w:sz w:val="22"/>
          <w:szCs w:val="22"/>
        </w:rPr>
        <w:t>3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+</w:t>
      </w:r>
      <w:r>
        <w:rPr>
          <w:sz w:val="22"/>
          <w:szCs w:val="22"/>
        </w:rPr>
        <w:t> </w:t>
      </w:r>
      <w:r>
        <w:rPr>
          <w:w w:val="44"/>
          <w:sz w:val="22"/>
          <w:szCs w:val="22"/>
        </w:rPr>
        <w:t>ϵ</w:t>
      </w:r>
      <w:r>
        <w:rPr>
          <w:w w:val="99"/>
          <w:sz w:val="22"/>
          <w:szCs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1170" w:val="left" w:leader="none"/>
        </w:tabs>
        <w:spacing w:line="276" w:lineRule="auto" w:before="0" w:after="0"/>
        <w:ind w:left="839" w:right="139" w:firstLine="0"/>
        <w:jc w:val="left"/>
        <w:rPr>
          <w:sz w:val="22"/>
          <w:szCs w:val="22"/>
        </w:rPr>
      </w:pPr>
      <w:r>
        <w:rPr>
          <w:sz w:val="22"/>
          <w:szCs w:val="22"/>
        </w:rPr>
        <w:t>Suppose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that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the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true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relationship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between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X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and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is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linear,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i.e.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Y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=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β0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+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β1X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+</w:t>
      </w:r>
      <w:r>
        <w:rPr>
          <w:spacing w:val="1"/>
          <w:sz w:val="22"/>
          <w:szCs w:val="22"/>
        </w:rPr>
        <w:t> </w:t>
      </w:r>
      <w:r>
        <w:rPr>
          <w:w w:val="44"/>
          <w:sz w:val="22"/>
          <w:szCs w:val="22"/>
        </w:rPr>
        <w:t>ϵ</w:t>
      </w:r>
      <w:r>
        <w:rPr>
          <w:w w:val="99"/>
          <w:sz w:val="22"/>
          <w:szCs w:val="22"/>
        </w:rPr>
        <w:t>.</w:t>
      </w:r>
      <w:r>
        <w:rPr>
          <w:sz w:val="22"/>
          <w:szCs w:val="22"/>
        </w:rPr>
        <w:t> </w:t>
      </w:r>
      <w:r>
        <w:rPr>
          <w:spacing w:val="-1"/>
          <w:w w:val="99"/>
          <w:sz w:val="22"/>
          <w:szCs w:val="22"/>
        </w:rPr>
        <w:t>C</w:t>
      </w:r>
      <w:r>
        <w:rPr>
          <w:w w:val="99"/>
          <w:sz w:val="22"/>
          <w:szCs w:val="22"/>
        </w:rPr>
        <w:t>onsider</w:t>
      </w:r>
      <w:r>
        <w:rPr>
          <w:sz w:val="22"/>
          <w:szCs w:val="22"/>
        </w:rPr>
        <w:t> </w:t>
      </w:r>
      <w:r>
        <w:rPr>
          <w:spacing w:val="-2"/>
          <w:w w:val="99"/>
          <w:sz w:val="22"/>
          <w:szCs w:val="22"/>
        </w:rPr>
        <w:t>t</w:t>
      </w:r>
      <w:r>
        <w:rPr>
          <w:w w:val="99"/>
          <w:sz w:val="22"/>
          <w:szCs w:val="22"/>
        </w:rPr>
        <w:t>he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training</w:t>
      </w:r>
      <w:r>
        <w:rPr>
          <w:sz w:val="22"/>
          <w:szCs w:val="22"/>
        </w:rPr>
        <w:t> </w:t>
      </w:r>
      <w:r>
        <w:rPr>
          <w:spacing w:val="-2"/>
          <w:w w:val="99"/>
          <w:sz w:val="22"/>
          <w:szCs w:val="22"/>
        </w:rPr>
        <w:t>r</w:t>
      </w:r>
      <w:r>
        <w:rPr>
          <w:w w:val="99"/>
          <w:sz w:val="22"/>
          <w:szCs w:val="22"/>
        </w:rPr>
        <w:t>esidual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sum</w:t>
      </w:r>
      <w:r>
        <w:rPr>
          <w:spacing w:val="-2"/>
          <w:sz w:val="22"/>
          <w:szCs w:val="22"/>
        </w:rPr>
        <w:t> </w:t>
      </w:r>
      <w:r>
        <w:rPr>
          <w:w w:val="99"/>
          <w:sz w:val="22"/>
          <w:szCs w:val="22"/>
        </w:rPr>
        <w:t>of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squares</w:t>
      </w:r>
      <w:r>
        <w:rPr>
          <w:sz w:val="22"/>
          <w:szCs w:val="22"/>
        </w:rPr>
        <w:t> </w:t>
      </w:r>
      <w:r>
        <w:rPr>
          <w:spacing w:val="-2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RSS</w:t>
      </w:r>
      <w:r>
        <w:rPr>
          <w:w w:val="99"/>
          <w:sz w:val="22"/>
          <w:szCs w:val="22"/>
        </w:rPr>
        <w:t>)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for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the</w:t>
      </w:r>
      <w:r>
        <w:rPr>
          <w:spacing w:val="1"/>
          <w:sz w:val="22"/>
          <w:szCs w:val="22"/>
        </w:rPr>
        <w:t> </w:t>
      </w:r>
      <w:r>
        <w:rPr>
          <w:w w:val="99"/>
          <w:sz w:val="22"/>
          <w:szCs w:val="22"/>
        </w:rPr>
        <w:t>linear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regr</w:t>
      </w:r>
      <w:r>
        <w:rPr>
          <w:spacing w:val="-1"/>
          <w:w w:val="99"/>
          <w:sz w:val="22"/>
          <w:szCs w:val="22"/>
        </w:rPr>
        <w:t>e</w:t>
      </w:r>
      <w:r>
        <w:rPr>
          <w:w w:val="99"/>
          <w:sz w:val="22"/>
          <w:szCs w:val="22"/>
        </w:rPr>
        <w:t>ssion,</w:t>
      </w:r>
      <w:r>
        <w:rPr>
          <w:sz w:val="22"/>
          <w:szCs w:val="22"/>
        </w:rPr>
        <w:t> </w:t>
      </w:r>
      <w:r>
        <w:rPr>
          <w:w w:val="99"/>
          <w:sz w:val="22"/>
          <w:szCs w:val="22"/>
        </w:rPr>
        <w:t>and </w:t>
      </w:r>
      <w:r>
        <w:rPr>
          <w:sz w:val="22"/>
          <w:szCs w:val="22"/>
        </w:rPr>
        <w:t>also the training RSS for the cubic regression. Would we expect one to be lower than</w:t>
      </w:r>
      <w:r>
        <w:rPr>
          <w:spacing w:val="-59"/>
          <w:sz w:val="22"/>
          <w:szCs w:val="22"/>
        </w:rPr>
        <w:t> </w:t>
      </w:r>
      <w:r>
        <w:rPr>
          <w:sz w:val="22"/>
          <w:szCs w:val="22"/>
        </w:rPr>
        <w:t>the other, would we expect them to be the same, or is there not enough information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tell? Justify your answer.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40" w:right="100" w:hanging="1"/>
      </w:pPr>
      <w:r>
        <w:rPr/>
        <w:t>In this case I expect similar results. But with the cubic regression with a lower training</w:t>
      </w:r>
      <w:r>
        <w:rPr>
          <w:spacing w:val="-59"/>
        </w:rPr>
        <w:t> </w:t>
      </w:r>
      <w:r>
        <w:rPr/>
        <w:t>RSS. We are increasing the flexibility of the model going from linear to cubic and we</w:t>
      </w:r>
      <w:r>
        <w:rPr>
          <w:spacing w:val="1"/>
        </w:rPr>
        <w:t> </w:t>
      </w:r>
      <w:r>
        <w:rPr/>
        <w:t>are not working with enough data. So I would expect the model the cubic model to</w:t>
      </w:r>
      <w:r>
        <w:rPr>
          <w:spacing w:val="1"/>
        </w:rPr>
        <w:t> </w:t>
      </w:r>
      <w:r>
        <w:rPr/>
        <w:t>overfit</w:t>
      </w:r>
      <w:r>
        <w:rPr>
          <w:spacing w:val="-1"/>
        </w:rPr>
        <w:t> </w:t>
      </w:r>
      <w:r>
        <w:rPr/>
        <w:t>the non-linearities</w:t>
      </w:r>
      <w:r>
        <w:rPr>
          <w:spacing w:val="-1"/>
        </w:rPr>
        <w:t> </w:t>
      </w:r>
      <w:r>
        <w:rPr/>
        <w:t>and therefore</w:t>
      </w:r>
      <w:r>
        <w:rPr>
          <w:spacing w:val="-1"/>
        </w:rPr>
        <w:t> </w:t>
      </w:r>
      <w:r>
        <w:rPr/>
        <w:t>have lower</w:t>
      </w:r>
      <w:r>
        <w:rPr>
          <w:spacing w:val="-1"/>
        </w:rPr>
        <w:t> </w:t>
      </w:r>
      <w:r>
        <w:rPr/>
        <w:t>training RSS.</w:t>
      </w:r>
    </w:p>
    <w:sectPr>
      <w:pgSz w:w="11910" w:h="16840"/>
      <w:pgMar w:header="728" w:footer="0" w:top="134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380093pt;width:107.2pt;height:14.3pt;mso-position-horizontal-relative:page;mso-position-vertical-relative:page;z-index:-1584947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CS</w:t>
                </w:r>
                <w:r>
                  <w:rPr>
                    <w:spacing w:val="-2"/>
                  </w:rPr>
                  <w:t> </w:t>
                </w:r>
                <w:r>
                  <w:rPr/>
                  <w:t>422</w:t>
                </w:r>
                <w:r>
                  <w:rPr>
                    <w:spacing w:val="-1"/>
                  </w:rPr>
                  <w:t> </w:t>
                </w:r>
                <w:r>
                  <w:rPr/>
                  <w:t>-</w:t>
                </w:r>
                <w:r>
                  <w:rPr>
                    <w:spacing w:val="-1"/>
                  </w:rPr>
                  <w:t> </w:t>
                </w:r>
                <w:r>
                  <w:rPr/>
                  <w:t>Data</w:t>
                </w:r>
                <w:r>
                  <w:rPr>
                    <w:spacing w:val="-1"/>
                  </w:rPr>
                  <w:t> </w:t>
                </w:r>
                <w:r>
                  <w:rPr/>
                  <w:t>Mining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019806pt;margin-top:35.380093pt;width:103.55pt;height:14.3pt;mso-position-horizontal-relative:page;mso-position-vertical-relative:page;z-index:-1584896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Víctor</w:t>
                </w:r>
                <w:r>
                  <w:rPr>
                    <w:spacing w:val="-3"/>
                  </w:rPr>
                  <w:t> </w:t>
                </w:r>
                <w:r>
                  <w:rPr/>
                  <w:t>Bóveda</w:t>
                </w:r>
                <w:r>
                  <w:rPr>
                    <w:spacing w:val="-3"/>
                  </w:rPr>
                  <w:t> </w:t>
                </w:r>
                <w:r>
                  <w:rPr/>
                  <w:t>Prado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."/>
      <w:lvlJc w:val="left"/>
      <w:pPr>
        <w:ind w:left="120" w:hanging="245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39" w:hanging="33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5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49" w:hanging="33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839" w:hanging="172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5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1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39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335"/>
        <w:jc w:val="left"/>
      </w:pPr>
      <w:rPr>
        <w:rFonts w:hint="default" w:ascii="Arial MT" w:hAnsi="Arial MT" w:eastAsia="Arial MT" w:cs="Arial MT"/>
        <w:spacing w:val="-1"/>
        <w:w w:val="99"/>
        <w:sz w:val="38"/>
        <w:szCs w:val="38"/>
        <w:u w:val="thick" w:color="0000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2" w:hanging="713"/>
        <w:jc w:val="left"/>
      </w:pPr>
      <w:rPr>
        <w:rFonts w:hint="default" w:ascii="Arial MT" w:hAnsi="Arial MT" w:eastAsia="Arial MT" w:cs="Arial MT"/>
        <w:spacing w:val="-1"/>
        <w:w w:val="100"/>
        <w:sz w:val="32"/>
        <w:szCs w:val="32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7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7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7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7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7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5" w:hanging="7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71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832" w:hanging="713"/>
      <w:outlineLvl w:val="1"/>
    </w:pPr>
    <w:rPr>
      <w:rFonts w:ascii="Arial MT" w:hAnsi="Arial MT" w:eastAsia="Arial MT" w:cs="Arial MT"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20"/>
    </w:pPr>
    <w:rPr>
      <w:rFonts w:ascii="Arial" w:hAnsi="Arial" w:eastAsia="Arial" w:cs="Arial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2022-09-30T20:20:45Z</dcterms:created>
  <dcterms:modified xsi:type="dcterms:W3CDTF">2022-09-30T20:20:45Z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2022-09-30T00:00:00Z</vt:filetime>
  </property>
</Properties>
</file>