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9CD" w:rsidRPr="006169CD" w:rsidRDefault="006169CD" w:rsidP="006169C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169CD">
        <w:rPr>
          <w:rFonts w:asciiTheme="majorBidi" w:hAnsiTheme="majorBidi" w:cstheme="majorBidi"/>
          <w:b/>
          <w:bCs/>
          <w:sz w:val="28"/>
          <w:szCs w:val="28"/>
        </w:rPr>
        <w:t>TES MBTI (Myer Briggs Type Indicator)</w:t>
      </w:r>
    </w:p>
    <w:p w:rsidR="006169CD" w:rsidRPr="006169CD" w:rsidRDefault="006169CD" w:rsidP="006169CD">
      <w:pPr>
        <w:rPr>
          <w:rFonts w:asciiTheme="majorBidi" w:hAnsiTheme="majorBidi" w:cstheme="majorBidi"/>
        </w:rPr>
      </w:pPr>
      <w:r w:rsidRPr="006169CD">
        <w:rPr>
          <w:rFonts w:asciiTheme="majorBidi" w:hAnsiTheme="majorBidi" w:cstheme="majorBidi"/>
        </w:rPr>
        <w:t>Nama</w:t>
      </w:r>
      <w:r w:rsidRPr="006169CD">
        <w:rPr>
          <w:rFonts w:asciiTheme="majorBidi" w:hAnsiTheme="majorBidi" w:cstheme="majorBidi"/>
        </w:rPr>
        <w:tab/>
      </w:r>
      <w:r w:rsidRPr="006169CD">
        <w:rPr>
          <w:rFonts w:asciiTheme="majorBidi" w:hAnsiTheme="majorBidi" w:cstheme="majorBidi"/>
        </w:rPr>
        <w:tab/>
        <w:t>:</w:t>
      </w:r>
    </w:p>
    <w:p w:rsidR="006169CD" w:rsidRPr="006169CD" w:rsidRDefault="006169CD" w:rsidP="006169CD">
      <w:pPr>
        <w:rPr>
          <w:rFonts w:asciiTheme="majorBidi" w:hAnsiTheme="majorBidi" w:cstheme="majorBidi"/>
        </w:rPr>
      </w:pPr>
      <w:r w:rsidRPr="006169CD">
        <w:rPr>
          <w:rFonts w:asciiTheme="majorBidi" w:hAnsiTheme="majorBidi" w:cstheme="majorBidi"/>
        </w:rPr>
        <w:t>Umur</w:t>
      </w:r>
      <w:r w:rsidRPr="006169CD">
        <w:rPr>
          <w:rFonts w:asciiTheme="majorBidi" w:hAnsiTheme="majorBidi" w:cstheme="majorBidi"/>
        </w:rPr>
        <w:tab/>
      </w:r>
      <w:r w:rsidRPr="006169CD">
        <w:rPr>
          <w:rFonts w:asciiTheme="majorBidi" w:hAnsiTheme="majorBidi" w:cstheme="majorBidi"/>
        </w:rPr>
        <w:tab/>
        <w:t>:</w:t>
      </w:r>
    </w:p>
    <w:p w:rsidR="006169CD" w:rsidRPr="006169CD" w:rsidRDefault="006169CD" w:rsidP="006169CD">
      <w:pPr>
        <w:rPr>
          <w:rFonts w:asciiTheme="majorBidi" w:hAnsiTheme="majorBidi" w:cstheme="majorBidi"/>
        </w:rPr>
      </w:pPr>
      <w:r w:rsidRPr="006169CD">
        <w:rPr>
          <w:rFonts w:asciiTheme="majorBidi" w:hAnsiTheme="majorBidi" w:cstheme="majorBidi"/>
        </w:rPr>
        <w:t>Jenis Kelamin</w:t>
      </w:r>
      <w:r w:rsidRPr="006169CD">
        <w:rPr>
          <w:rFonts w:asciiTheme="majorBidi" w:hAnsiTheme="majorBidi" w:cstheme="majorBidi"/>
        </w:rPr>
        <w:tab/>
        <w:t>:</w:t>
      </w:r>
    </w:p>
    <w:p w:rsidR="006169CD" w:rsidRPr="006169CD" w:rsidRDefault="006169CD" w:rsidP="006169CD">
      <w:pPr>
        <w:rPr>
          <w:rFonts w:asciiTheme="majorBidi" w:hAnsiTheme="majorBidi" w:cstheme="majorBidi"/>
        </w:rPr>
      </w:pPr>
      <w:r w:rsidRPr="006169CD">
        <w:rPr>
          <w:rFonts w:asciiTheme="majorBidi" w:hAnsiTheme="majorBidi" w:cstheme="majorBidi"/>
        </w:rPr>
        <w:t>Pendidikan</w:t>
      </w:r>
      <w:r w:rsidRPr="006169CD">
        <w:rPr>
          <w:rFonts w:asciiTheme="majorBidi" w:hAnsiTheme="majorBidi" w:cstheme="majorBidi"/>
        </w:rPr>
        <w:tab/>
        <w:t>:</w:t>
      </w:r>
    </w:p>
    <w:p w:rsidR="006169CD" w:rsidRPr="006169CD" w:rsidRDefault="006169CD" w:rsidP="006169CD">
      <w:pPr>
        <w:rPr>
          <w:rFonts w:asciiTheme="majorBidi" w:hAnsiTheme="majorBidi" w:cstheme="majorBidi"/>
        </w:rPr>
      </w:pPr>
      <w:r w:rsidRPr="006169CD">
        <w:rPr>
          <w:rFonts w:asciiTheme="majorBidi" w:hAnsiTheme="majorBidi" w:cstheme="majorBidi"/>
        </w:rPr>
        <w:t>Tgl Tes</w:t>
      </w:r>
      <w:r w:rsidRPr="006169CD">
        <w:rPr>
          <w:rFonts w:asciiTheme="majorBidi" w:hAnsiTheme="majorBidi" w:cstheme="majorBidi"/>
        </w:rPr>
        <w:tab/>
      </w:r>
      <w:r w:rsidRPr="006169CD">
        <w:rPr>
          <w:rFonts w:asciiTheme="majorBidi" w:hAnsiTheme="majorBidi" w:cstheme="majorBidi"/>
        </w:rPr>
        <w:tab/>
        <w:t>:</w:t>
      </w:r>
    </w:p>
    <w:p w:rsidR="006169CD" w:rsidRPr="006169CD" w:rsidRDefault="006169CD" w:rsidP="006169CD">
      <w:pPr>
        <w:rPr>
          <w:rFonts w:asciiTheme="majorBidi" w:hAnsiTheme="majorBidi" w:cstheme="majorBidi"/>
          <w:i/>
          <w:iCs/>
          <w:color w:val="FF0000"/>
        </w:rPr>
      </w:pPr>
      <w:r w:rsidRPr="006169CD">
        <w:rPr>
          <w:rFonts w:asciiTheme="majorBidi" w:hAnsiTheme="majorBidi" w:cstheme="majorBidi"/>
          <w:i/>
          <w:iCs/>
          <w:color w:val="FF0000"/>
        </w:rPr>
        <w:t xml:space="preserve">Isikan cetang (v) pada pilihan jawaban yang sesuai </w:t>
      </w:r>
    </w:p>
    <w:p w:rsidR="006169CD" w:rsidRDefault="006169CD"/>
    <w:tbl>
      <w:tblPr>
        <w:tblW w:w="91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20"/>
        <w:gridCol w:w="339"/>
        <w:gridCol w:w="7453"/>
        <w:gridCol w:w="361"/>
        <w:gridCol w:w="361"/>
      </w:tblGrid>
      <w:tr w:rsidR="006169CD" w:rsidRPr="006169CD" w:rsidTr="006169CD">
        <w:trPr>
          <w:trHeight w:val="300"/>
        </w:trPr>
        <w:tc>
          <w:tcPr>
            <w:tcW w:w="620" w:type="dxa"/>
            <w:shd w:val="clear" w:color="auto" w:fill="auto"/>
            <w:noWrap/>
            <w:vAlign w:val="bottom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No.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d-ID"/>
              </w:rPr>
              <w:t>Pertanyaan</w:t>
            </w:r>
          </w:p>
        </w:tc>
        <w:tc>
          <w:tcPr>
            <w:tcW w:w="360" w:type="dxa"/>
            <w:shd w:val="clear" w:color="auto" w:fill="auto"/>
            <w:noWrap/>
            <w:vAlign w:val="bottom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360" w:type="dxa"/>
            <w:shd w:val="clear" w:color="auto" w:fill="auto"/>
            <w:noWrap/>
            <w:vAlign w:val="bottom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Pada sebuah pesta, apakah Anda: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bergaul dengan banyak orang termasuk orang-orang yang baru Anda kenal,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bergaul dengan beberapa orang yang telah Anda kenal saja.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2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realistik,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spekulatif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3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Adalah hal yang buruk: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tenggelam dalam mengandai-andai,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terlanjur basah kerepotan di tengah jalan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4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Biasanya Anda lebih terkesan dengan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prinsip,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perasaan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5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cenderung lebih terjelaskan melalui: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argumen logis,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argumen emotif (feeling)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6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menyukai bekerja: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menggunakan batas waktu,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kapan-kapan saja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7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cenderung untuk memilih: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secara berhati-hati,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secara spontan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8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Di pesta-pesta, Anda: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tinggal sampai pesta berakhir dengan semakin segar,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meninggalkan pesta lebih cepat dengan kondisi capai/lelah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9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merupakan seseorang yang lebih: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lastRenderedPageBreak/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banyak menggunakan akal sehat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imajinatif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10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tertarik pada: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 yang aktual,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 yang mungkin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11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Dalam memutuskan/memberi penilaian pada orang lain Anda lebih dipengaruhi oleh: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hukum daripada situasi/keadaannya,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situasi/keadaannya daripada hukum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12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Ketika pertama kali mendekati orang lain, apakah Anda lebih: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tidak melibatkan perasaan dan menjaga jarak,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melibatkan diri secara pribadi dan mencoba membuat orang tersebut tertarik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13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biasanya lebih: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tepat waktu,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santai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14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mengganggu Anda, mempunyai banyak hal yang: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tidak lengkap/tidak terselesaikan,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sudah lengkap/terselesaikan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15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Dalam kelompok sosial Anda, Anda: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mengetahui kejadian-kejadian yang dialami oleh orang lain,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biasanya ketinggalan berita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16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Dalam mengerjakan sesuatu yang biasa, Anda lebih suka: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mengerjakannya dengan cara lazimnya orang,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mengerjakannya dengan cara Anda sendiri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17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memilih penulis yang: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menuliskan kata-kata dengan arti yang sebenarnya,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menggunakan kiasan-kiasan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lastRenderedPageBreak/>
              <w:t>18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Bagi Anda, apa yang lebih penting: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konsisten dan teguh dengan pemikiran/ide Anda,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menjaga keharmonisan hubungan sosial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19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Anda merasa nyaman, membuat: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keputusan logis,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keputusan berdasar nilai-nilai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20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biasanya Anda: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menyukai segala hal terselesaikan,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membiarkan berbagai pilihan dengan berbagai kemungkinan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21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Menurut Anda, Anda orang yang: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tegas, saklek, keras pendirian/kemauan,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nyantai, bisa menyesuaikan pendirian/kemauan (easy-going)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22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Dalam menelpon, apaka Anda: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langsung berbicara,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menyusun dulu kata-kata yang diucapkan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23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Untuk Anda, fakta adalah: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menggambarkan apa yang terjadi,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biasanya perlu diinterpretasi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24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memilih bekerja dengan: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informasi praktis,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ide-ide abstrak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25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cenderung lebih: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berpikiran jernih,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berperasaan hangat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26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suka menjadi seorang yang: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adil daripada pemaaf,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lastRenderedPageBreak/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pemaaf daripada adil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27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Bagi Anda, mengalami sesuatu: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harus direncanakan dan berdasarkan pilihan,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biarlah berjalan dengan sendirinya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28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nyaman dengan: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langsung beli/dipesankan,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mempunyai pilihan-pilihan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29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Dalam suatu pertemuan apakah Anda: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memulai pembicaraan-pembicaraan,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menunggu untuk ditanya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30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Akal sehat gaya tradisional: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biasanya bisa dipercaya,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sering menimbulkan salah tafsir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31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Anak-anak tidak: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cukup sering melakukan kegiatan bermanfaat,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cukup berfantasi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32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biasanya Anda lebih: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mempertahankan prinsip,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bersikap simpatik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33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biasanya lebih bersikap: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tegas daripada lemah lembut,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lemah-lembut daripada tegas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34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cenderung lebih menjaga hal-hal agar: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terorganisasi dengan baik,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terbuka untuk kemungkinan-kemungkinan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35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menghargai: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lastRenderedPageBreak/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sesuatu yang pasti,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sesuatu yang berubah-ubah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36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interaksi baru dengan orang lain: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menggugah semangat Anda,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menguras tenaga Anda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37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Anda menggambarkan diri Anda lebih sering sebagai: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orang yang praktis,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orang yang teoritis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38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Anda lebih melihat orang lain: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dari bagaimana kemanfaatannya,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dari bagaimana kelihatannya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39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Mana yang lebih memuaskan Anda: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mendiskusikan suatu topik sampai tuntas,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mencapai kesepakatan tentang suatu permasalahan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40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Yang mana lebih banyak Anda gunakan: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pemikiran,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perasaan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41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Anda lebih nyaman dengan pekerjaan yang: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berdasarkan kontrak,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tidak terikat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42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Anda lebih menyukai bila segala hal: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rapi dan teratur,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tergantung situasi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43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memilih: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banyak teman dengan hubungan yang singkat,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beberapa teman dengan hubungan yang lama/langgeng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lastRenderedPageBreak/>
              <w:t>44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beranjak pada: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fakta-fakta,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kaidah-kaidah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45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tertarik pada: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produksi dan distribusi/hasil akhir,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perencana, penelitian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46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Mana yang lebih patut dipuji: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orang yang sangat logis,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orang yang sangat sentimentil (mengedepankan perasaan)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47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menghargai diri Anda karena: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berpendirian teguh,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penuh pengabdian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48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suka dengan: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pernyataan-pernyataan final dan tidak bisa diganggu-gugat,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pernyataan-pernyataan tidak bersifat pasti (tentative)/masih awal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49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nyaman dengan: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sesudah pengambilan keputusan,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sebelum pengambilan keputusan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50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berbicara dengan mudah dan panjang lebar dengan orang yang baru dikenal,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sulit bicara dengan orang yang baru dikenal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51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sepertinya lebih mempercayai: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pengalaman-pengalaman,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firasat/dugaan/prasangka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52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merasa: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lebih praktis daripada kreatif,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lastRenderedPageBreak/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lebih kreatif daripada praktis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53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memiliki ciri khas sebagai seorang dengan: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rasio jelas,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perasaan yang kuat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54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cenderung lebih: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adil apa adanya/tanpa prasangka,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manruh perhatian (simpatis)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55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Anda sangat menyukai tindakan yang: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memastikan segala sesuatu ditata dahulu,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membiarkan hal-hal yang terjadi begitu saja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56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cara-cara Anda lebih pada: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mengatur segala sesuatu,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menunda-nunda penyelesaian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57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Bila telepon berbunyi, Anda akan: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segera menerima telepon tersebut,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berharap orang lain yang menerimanya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58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menghargai diri Anda dalam hal: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kemampuan memahami realita,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kemampuan imajinasi yang baik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59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tertarik pada: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azas,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penyesuaian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60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Dalam menilai, biasanya Anda lebih bersikap: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netral,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pemurah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61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menganggap diri Anda sebagai orang yang: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lastRenderedPageBreak/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keras hati/teguh,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lunak hati/halus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62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cenderung mengalami: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kejadian-kejadian yang telah terjadwal,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kejadian-kejadian yang datang begitu saja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63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termasuk tipe orang yang menyukai: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hal-hal yang bersifat rutin,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hal-hal yang tidak biasa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64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cenderung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mudah didekati,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agak menjaga jarak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65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Bila Anda menulis, Anda lebih menyukai: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memakai kata-kata dengan arti yang sebenarnya,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menggunakan kata-kata kiasan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66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merasa lebih senang dengan: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mengalami sendiri dan nyata,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membayangkan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67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biasanya Anda lebih: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berpikiran jernih,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menunjukkan perasaan yang kuat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68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adil daripada toleran,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toleran daripada adil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69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lebih memilih: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kegiatan yang terencana,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kegiatan yang tidak terencana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lastRenderedPageBreak/>
              <w:t>70</w:t>
            </w:r>
          </w:p>
        </w:tc>
        <w:tc>
          <w:tcPr>
            <w:tcW w:w="7794" w:type="dxa"/>
            <w:gridSpan w:val="2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Apakah Anda cenderung lebih: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a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hati-hati daripada spontan, ATAU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  <w:tr w:rsidR="006169CD" w:rsidRPr="006169CD" w:rsidTr="006169CD">
        <w:trPr>
          <w:trHeight w:val="522"/>
        </w:trPr>
        <w:tc>
          <w:tcPr>
            <w:tcW w:w="620" w:type="dxa"/>
            <w:shd w:val="clear" w:color="000000" w:fill="FFFFFF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39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>b</w:t>
            </w:r>
          </w:p>
        </w:tc>
        <w:tc>
          <w:tcPr>
            <w:tcW w:w="7455" w:type="dxa"/>
            <w:shd w:val="clear" w:color="auto" w:fill="auto"/>
            <w:noWrap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6169CD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spontan daripada hati-hati</w:t>
            </w: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vMerge/>
            <w:vAlign w:val="center"/>
            <w:hideMark/>
          </w:tcPr>
          <w:p w:rsidR="006169CD" w:rsidRPr="006169CD" w:rsidRDefault="006169CD" w:rsidP="006169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id-ID"/>
              </w:rPr>
            </w:pPr>
          </w:p>
        </w:tc>
      </w:tr>
    </w:tbl>
    <w:p w:rsidR="00914A93" w:rsidRDefault="00914A93" w:rsidP="006169CD">
      <w:pPr>
        <w:spacing w:line="240" w:lineRule="auto"/>
      </w:pPr>
    </w:p>
    <w:sectPr w:rsidR="00914A93" w:rsidSect="00914A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6169CD"/>
    <w:rsid w:val="006169CD"/>
    <w:rsid w:val="00914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A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169C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69CD"/>
    <w:rPr>
      <w:color w:val="800080"/>
      <w:u w:val="single"/>
    </w:rPr>
  </w:style>
  <w:style w:type="paragraph" w:customStyle="1" w:styleId="xl67">
    <w:name w:val="xl67"/>
    <w:basedOn w:val="Normal"/>
    <w:rsid w:val="006169C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paragraph" w:customStyle="1" w:styleId="xl68">
    <w:name w:val="xl68"/>
    <w:basedOn w:val="Normal"/>
    <w:rsid w:val="006169C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paragraph" w:customStyle="1" w:styleId="xl69">
    <w:name w:val="xl69"/>
    <w:basedOn w:val="Normal"/>
    <w:rsid w:val="006169C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paragraph" w:customStyle="1" w:styleId="xl70">
    <w:name w:val="xl70"/>
    <w:basedOn w:val="Normal"/>
    <w:rsid w:val="006169CD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1">
    <w:name w:val="xl71"/>
    <w:basedOn w:val="Normal"/>
    <w:rsid w:val="006169C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2">
    <w:name w:val="xl72"/>
    <w:basedOn w:val="Normal"/>
    <w:rsid w:val="006169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paragraph" w:customStyle="1" w:styleId="xl73">
    <w:name w:val="xl73"/>
    <w:basedOn w:val="Normal"/>
    <w:rsid w:val="006169C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paragraph" w:customStyle="1" w:styleId="xl74">
    <w:name w:val="xl74"/>
    <w:basedOn w:val="Normal"/>
    <w:rsid w:val="006169CD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paragraph" w:customStyle="1" w:styleId="xl75">
    <w:name w:val="xl75"/>
    <w:basedOn w:val="Normal"/>
    <w:rsid w:val="006169CD"/>
    <w:pPr>
      <w:pBdr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6">
    <w:name w:val="xl76"/>
    <w:basedOn w:val="Normal"/>
    <w:rsid w:val="006169C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paragraph" w:customStyle="1" w:styleId="xl77">
    <w:name w:val="xl77"/>
    <w:basedOn w:val="Normal"/>
    <w:rsid w:val="006169C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8">
    <w:name w:val="xl78"/>
    <w:basedOn w:val="Normal"/>
    <w:rsid w:val="006169CD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9">
    <w:name w:val="xl79"/>
    <w:basedOn w:val="Normal"/>
    <w:rsid w:val="006169CD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0">
    <w:name w:val="xl80"/>
    <w:basedOn w:val="Normal"/>
    <w:rsid w:val="006169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paragraph" w:customStyle="1" w:styleId="xl81">
    <w:name w:val="xl81"/>
    <w:basedOn w:val="Normal"/>
    <w:rsid w:val="006169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2">
    <w:name w:val="xl82"/>
    <w:basedOn w:val="Normal"/>
    <w:rsid w:val="006169C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3">
    <w:name w:val="xl83"/>
    <w:basedOn w:val="Normal"/>
    <w:rsid w:val="006169CD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4">
    <w:name w:val="xl84"/>
    <w:basedOn w:val="Normal"/>
    <w:rsid w:val="006169C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80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1267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2020-06-10T22:36:00Z</dcterms:created>
  <dcterms:modified xsi:type="dcterms:W3CDTF">2020-06-10T22:36:00Z</dcterms:modified>
</cp:coreProperties>
</file>