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Plan de Cobertura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Representa el conjunto de planes de cobertura médica de las Obras Sociales y Prepagas.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18"/>
      </w:pPr>
      <w:r>
        <w:rPr/>
      </w:r>
    </w:p>
    <w:p>
      <w:pPr>
        <w:pStyle w:val="style18"/>
        <w:numPr>
          <w:ilvl w:val="0"/>
          <w:numId w:val="2"/>
        </w:numPr>
      </w:pPr>
      <w:r>
        <w:rPr/>
        <w:t>nro plan:  número que identifica los planes de una Entidad Financiera.</w:t>
      </w:r>
    </w:p>
    <w:p>
      <w:pPr>
        <w:pStyle w:val="style18"/>
        <w:numPr>
          <w:ilvl w:val="0"/>
          <w:numId w:val="2"/>
        </w:numPr>
      </w:pPr>
      <w:r>
        <w:rPr/>
        <w:t>nombre: nombre del plan.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</w:pPr>
      <w:r>
        <w:rPr/>
      </w:r>
    </w:p>
    <w:p>
      <w:pPr>
        <w:pStyle w:val="style0"/>
      </w:pPr>
      <w:r>
        <w:rPr/>
        <w:t>Posee dependencia de id con Entidad Financiadora, la cual es la entidad que brinda el plan de cobertura médica.</w:t>
      </w:r>
    </w:p>
    <w:p>
      <w:pPr>
        <w:pStyle w:val="style0"/>
        <w:numPr>
          <w:ilvl w:val="0"/>
          <w:numId w:val="3"/>
        </w:numPr>
      </w:pPr>
      <w:r>
        <w:rPr/>
        <w:t>Clave parcial : nro plan.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 xml:space="preserve"> </w:t>
      </w:r>
      <w:r>
        <w:rPr/>
        <w:t>Entidad Financiera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entidades financieras ya sean prepagas u obras sociales.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</w:pPr>
      <w:r>
        <w:rPr/>
        <w:t>codigo_entidad</w:t>
      </w:r>
    </w:p>
    <w:p>
      <w:pPr>
        <w:pStyle w:val="style0"/>
      </w:pPr>
      <w:r>
        <w:rPr/>
      </w:r>
    </w:p>
    <w:p>
      <w:pPr>
        <w:pStyle w:val="style0"/>
      </w:pPr>
      <w:r>
        <w:rPr/>
        <w:t>nombre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Facturación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Representa el conjunto de las facturaciones cobradas a la entidad financiadora que cubre al paciente por realizarle un determinado procedimiento médico.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18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 xml:space="preserve">monto: dinero que debe abonarla entidad financiadora por un procedimiento médico. </w:t>
      </w:r>
    </w:p>
    <w:p>
      <w:pPr>
        <w:pStyle w:val="style0"/>
        <w:numPr>
          <w:ilvl w:val="0"/>
          <w:numId w:val="4"/>
        </w:numPr>
      </w:pPr>
      <w:r>
        <w:rPr/>
        <w:t>nro facturación:  número que identifica una entidad facturación.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  <w:numPr>
          <w:ilvl w:val="0"/>
          <w:numId w:val="5"/>
        </w:numPr>
      </w:pPr>
      <w:r>
        <w:rPr/>
        <w:t>nro facturación</w:t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Paciente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personas que se atienden en el hospital ya sean pacientes ambulatorios o de internación.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>Id paciente: número que identifica a cada paciente.</w:t>
      </w:r>
    </w:p>
    <w:p>
      <w:pPr>
        <w:pStyle w:val="style0"/>
        <w:numPr>
          <w:ilvl w:val="0"/>
          <w:numId w:val="6"/>
        </w:numPr>
      </w:pPr>
      <w:r>
        <w:rPr/>
        <w:t>Nombre: nombre del paciente.</w:t>
      </w:r>
    </w:p>
    <w:p>
      <w:pPr>
        <w:pStyle w:val="style0"/>
        <w:numPr>
          <w:ilvl w:val="0"/>
          <w:numId w:val="6"/>
        </w:numPr>
      </w:pPr>
      <w:r>
        <w:rPr/>
        <w:t>Apellido1: apellido paterno del paciente.</w:t>
      </w:r>
    </w:p>
    <w:p>
      <w:pPr>
        <w:pStyle w:val="style0"/>
        <w:numPr>
          <w:ilvl w:val="0"/>
          <w:numId w:val="6"/>
        </w:numPr>
      </w:pPr>
      <w:r>
        <w:rPr/>
        <w:t>Apellido2: apellido de casada.</w:t>
      </w:r>
    </w:p>
    <w:p>
      <w:pPr>
        <w:pStyle w:val="style0"/>
        <w:numPr>
          <w:ilvl w:val="0"/>
          <w:numId w:val="6"/>
        </w:numPr>
      </w:pPr>
      <w:r>
        <w:rPr/>
        <w:t>tipo documento: documento nacional de identidad, libreta de enrolamiento, libreta cívica, cedula de identidad.</w:t>
      </w:r>
    </w:p>
    <w:p>
      <w:pPr>
        <w:pStyle w:val="style0"/>
        <w:numPr>
          <w:ilvl w:val="0"/>
          <w:numId w:val="6"/>
        </w:numPr>
      </w:pPr>
      <w:r>
        <w:rPr/>
        <w:t>nro documento: número asociado al tipo de documento del atributo anterior.</w:t>
      </w:r>
    </w:p>
    <w:p>
      <w:pPr>
        <w:pStyle w:val="style0"/>
        <w:numPr>
          <w:ilvl w:val="0"/>
          <w:numId w:val="6"/>
        </w:numPr>
      </w:pPr>
      <w:r>
        <w:rPr/>
        <w:t xml:space="preserve">condición IVA: condición ante IVA: Responsable Inscripto , Consumidor Final , Responsable No inscripto , Exento , Monotributo , No Responsable.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  <w:numPr>
          <w:ilvl w:val="0"/>
          <w:numId w:val="7"/>
        </w:numPr>
      </w:pPr>
      <w:r>
        <w:rPr/>
        <w:t>Id paciente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Historia Clínica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Representa el conjunto de las facturaciones cobradas a la entidad financiadora que cubre al paciente por realizarle un determinado procedimiento médico.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>Nro : número que identifica unívocamente cada historia médica.</w:t>
      </w:r>
    </w:p>
    <w:p>
      <w:pPr>
        <w:pStyle w:val="style0"/>
        <w:numPr>
          <w:ilvl w:val="0"/>
          <w:numId w:val="6"/>
        </w:numPr>
      </w:pPr>
      <w:r>
        <w:rPr/>
        <w:t>Datos paciente: datos estáticos del paciente como fecha de nacimiento, altura, tipo de sangre, etc.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  <w:numPr>
          <w:ilvl w:val="0"/>
          <w:numId w:val="8"/>
        </w:numPr>
      </w:pPr>
      <w:r>
        <w:rPr/>
        <w:t>nro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Episodio</w:t>
      </w:r>
    </w:p>
    <w:p>
      <w:pPr>
        <w:pStyle w:val="style0"/>
      </w:pPr>
      <w:r>
        <w:rPr/>
      </w:r>
    </w:p>
    <w:p>
      <w:pPr>
        <w:pStyle w:val="style0"/>
      </w:pPr>
      <w:r>
        <w:rPr/>
        <w:t>Conjunto de episodios médicos que componen una historia clínica.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9"/>
        </w:numPr>
      </w:pPr>
      <w:r>
        <w:rPr/>
        <w:t>Código episodio: número que identifica el episodio.</w:t>
      </w:r>
    </w:p>
    <w:p>
      <w:pPr>
        <w:pStyle w:val="style0"/>
        <w:numPr>
          <w:ilvl w:val="0"/>
          <w:numId w:val="9"/>
        </w:numPr>
      </w:pPr>
      <w:r>
        <w:rPr/>
        <w:t>Fecha: fecha en que se creo el episodio.</w:t>
      </w:r>
    </w:p>
    <w:p>
      <w:pPr>
        <w:pStyle w:val="style0"/>
        <w:numPr>
          <w:ilvl w:val="0"/>
          <w:numId w:val="9"/>
        </w:numPr>
      </w:pPr>
      <w:r>
        <w:rPr/>
        <w:t>Descripción: detalle del episodio médico.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10"/>
        </w:numPr>
      </w:pPr>
      <w:r>
        <w:rPr/>
        <w:t>Código episodio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Médico</w:t>
      </w:r>
    </w:p>
    <w:p>
      <w:pPr>
        <w:pStyle w:val="style0"/>
      </w:pPr>
      <w:r>
        <w:rPr/>
      </w:r>
    </w:p>
    <w:p>
      <w:pPr>
        <w:pStyle w:val="style0"/>
      </w:pPr>
      <w:r>
        <w:rPr/>
        <w:t>Conjunto de médicos profesionales del hospital.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1"/>
        </w:numPr>
      </w:pPr>
      <w:r>
        <w:rPr/>
        <w:t>Matrícula: numero de matrícula del médico.</w:t>
      </w:r>
    </w:p>
    <w:p>
      <w:pPr>
        <w:pStyle w:val="style0"/>
        <w:numPr>
          <w:ilvl w:val="0"/>
          <w:numId w:val="11"/>
        </w:numPr>
      </w:pPr>
      <w:r>
        <w:rPr/>
        <w:t>Nombre: nombre del médico.</w:t>
      </w:r>
    </w:p>
    <w:p>
      <w:pPr>
        <w:pStyle w:val="style0"/>
        <w:numPr>
          <w:ilvl w:val="0"/>
          <w:numId w:val="11"/>
        </w:numPr>
      </w:pPr>
      <w:r>
        <w:rPr/>
        <w:t>Apellido: apellido del médico.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12"/>
        </w:numPr>
      </w:pPr>
      <w:r>
        <w:rPr/>
        <w:t>matrícula</w:t>
      </w:r>
    </w:p>
    <w:p>
      <w:pPr>
        <w:pStyle w:val="style1"/>
        <w:numPr>
          <w:ilvl w:val="0"/>
          <w:numId w:val="1"/>
        </w:numPr>
      </w:pPr>
      <w:r>
        <w:rPr/>
        <w:t>Indicación Médica</w:t>
      </w:r>
    </w:p>
    <w:p>
      <w:pPr>
        <w:pStyle w:val="style0"/>
      </w:pPr>
      <w:r>
        <w:rPr/>
      </w:r>
    </w:p>
    <w:p>
      <w:pPr>
        <w:pStyle w:val="style0"/>
      </w:pPr>
      <w:r>
        <w:rPr/>
        <w:t>Documento creado por un médico que informa el tipo de procedimiento médico que se realizará a un paciente en una fecha y hora estimada.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3"/>
        </w:numPr>
      </w:pPr>
      <w:r>
        <w:rPr/>
        <w:t>Nro indicación: número que identifica  la indicación médica.</w:t>
      </w:r>
    </w:p>
    <w:p>
      <w:pPr>
        <w:pStyle w:val="style0"/>
        <w:numPr>
          <w:ilvl w:val="0"/>
          <w:numId w:val="13"/>
        </w:numPr>
      </w:pPr>
      <w:r>
        <w:rPr/>
        <w:t>fecha inicio: fecha tentativa de inicio del procedimiento.</w:t>
      </w:r>
    </w:p>
    <w:p>
      <w:pPr>
        <w:pStyle w:val="style0"/>
        <w:numPr>
          <w:ilvl w:val="0"/>
          <w:numId w:val="13"/>
        </w:numPr>
      </w:pPr>
      <w:r>
        <w:rPr/>
        <w:t>hora inicio: hora tentativa de inicio del procedimiento.</w:t>
      </w:r>
    </w:p>
    <w:p>
      <w:pPr>
        <w:pStyle w:val="style0"/>
        <w:numPr>
          <w:ilvl w:val="0"/>
          <w:numId w:val="13"/>
        </w:numPr>
      </w:pPr>
      <w:r>
        <w:rPr/>
        <w:t>tipo anestesia: general o parcial.</w:t>
      </w:r>
    </w:p>
    <w:p>
      <w:pPr>
        <w:pStyle w:val="style0"/>
        <w:numPr>
          <w:ilvl w:val="0"/>
          <w:numId w:val="13"/>
        </w:numPr>
      </w:pPr>
      <w:r>
        <w:rPr/>
        <w:t>tiempo anestesia: tiempo estimado de duración de la anestesia.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14"/>
        </w:numPr>
      </w:pPr>
      <w:r>
        <w:rPr/>
        <w:t>Nro indicación</w:t>
      </w:r>
    </w:p>
    <w:p>
      <w:pPr>
        <w:pStyle w:val="style1"/>
        <w:numPr>
          <w:ilvl w:val="0"/>
          <w:numId w:val="1"/>
        </w:numPr>
      </w:pPr>
      <w:r>
        <w:rPr/>
        <w:t>Tipo Procedimiento Médico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prestaciones médicas que se realizan en el hospital.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5"/>
        </w:numPr>
      </w:pPr>
      <w:r>
        <w:rPr/>
        <w:t>Cod cpt: código que identifica el procedimiento.</w:t>
      </w:r>
    </w:p>
    <w:p>
      <w:pPr>
        <w:pStyle w:val="style0"/>
        <w:numPr>
          <w:ilvl w:val="0"/>
          <w:numId w:val="15"/>
        </w:numPr>
      </w:pPr>
      <w:r>
        <w:rPr/>
        <w:t>Nombre: nombre del procedimiento médico.</w:t>
      </w:r>
    </w:p>
    <w:p>
      <w:pPr>
        <w:pStyle w:val="style0"/>
        <w:numPr>
          <w:ilvl w:val="0"/>
          <w:numId w:val="15"/>
        </w:numPr>
      </w:pPr>
      <w:r>
        <w:rPr/>
        <w:t>Duración: duración estimada del mismo.</w:t>
      </w:r>
    </w:p>
    <w:p>
      <w:pPr>
        <w:pStyle w:val="style0"/>
        <w:numPr>
          <w:ilvl w:val="0"/>
          <w:numId w:val="15"/>
        </w:numPr>
      </w:pPr>
      <w:r>
        <w:rPr/>
        <w:t>Técnica: técnica utilizada para el procedimiento.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16"/>
        </w:numPr>
      </w:pPr>
      <w:r>
        <w:rPr/>
        <w:t>Cod cpt</w:t>
      </w:r>
    </w:p>
    <w:p>
      <w:pPr>
        <w:pStyle w:val="style1"/>
        <w:numPr>
          <w:ilvl w:val="0"/>
          <w:numId w:val="1"/>
        </w:numPr>
      </w:pPr>
      <w:r>
        <w:rPr/>
        <w:t>Solicitud Tentativa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solicitudes médicas asociadas a una indicación médica.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7"/>
        </w:numPr>
      </w:pPr>
      <w:r>
        <w:rPr/>
        <w:t>Nro solicitud: número que identifica la solicitud.</w:t>
      </w:r>
    </w:p>
    <w:p>
      <w:pPr>
        <w:pStyle w:val="style0"/>
        <w:numPr>
          <w:ilvl w:val="0"/>
          <w:numId w:val="17"/>
        </w:numPr>
      </w:pPr>
      <w:r>
        <w:rPr/>
        <w:t>Estado: provisoria, en tabla, anulada, finalizada.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18"/>
        </w:numPr>
      </w:pPr>
      <w:r>
        <w:rPr/>
        <w:t>Nro solicitud</w:t>
      </w:r>
    </w:p>
    <w:p>
      <w:pPr>
        <w:pStyle w:val="style1"/>
        <w:numPr>
          <w:ilvl w:val="0"/>
          <w:numId w:val="1"/>
        </w:numPr>
      </w:pPr>
      <w:r>
        <w:rPr/>
        <w:t>Turno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Representa el conjunto de turnos vigentes del fixture de quirófanos. 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9"/>
        </w:numPr>
      </w:pPr>
      <w:r>
        <w:rPr/>
        <w:t>Fecha inicio: fecha de inicio del turno.</w:t>
      </w:r>
    </w:p>
    <w:p>
      <w:pPr>
        <w:pStyle w:val="style0"/>
        <w:numPr>
          <w:ilvl w:val="0"/>
          <w:numId w:val="19"/>
        </w:numPr>
      </w:pPr>
      <w:r>
        <w:rPr/>
        <w:t>hora inicio: hora de inicio del turno.</w:t>
      </w:r>
    </w:p>
    <w:p>
      <w:pPr>
        <w:pStyle w:val="style0"/>
        <w:numPr>
          <w:ilvl w:val="0"/>
          <w:numId w:val="19"/>
        </w:numPr>
      </w:pPr>
      <w:r>
        <w:rPr/>
        <w:t>fecha fin: fecha en que finaliza el turno.</w:t>
      </w:r>
    </w:p>
    <w:p>
      <w:pPr>
        <w:pStyle w:val="style0"/>
        <w:numPr>
          <w:ilvl w:val="0"/>
          <w:numId w:val="19"/>
        </w:numPr>
      </w:pPr>
      <w:r>
        <w:rPr/>
        <w:t>hora fin: hora de fin del turno.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</w:pPr>
      <w:r>
        <w:rPr/>
      </w:r>
    </w:p>
    <w:p>
      <w:pPr>
        <w:pStyle w:val="style18"/>
      </w:pPr>
      <w:r>
        <w:rPr/>
        <w:t>Tiene dependencia de id con la entidad Quirófano.</w:t>
      </w:r>
    </w:p>
    <w:p>
      <w:pPr>
        <w:pStyle w:val="style18"/>
      </w:pPr>
      <w:r>
        <w:rPr/>
        <w:t>Claves Parciales:</w:t>
      </w:r>
    </w:p>
    <w:p>
      <w:pPr>
        <w:pStyle w:val="style18"/>
        <w:numPr>
          <w:ilvl w:val="0"/>
          <w:numId w:val="20"/>
        </w:numPr>
      </w:pPr>
      <w:r>
        <w:rPr/>
        <w:t>fecha inicio.</w:t>
      </w:r>
    </w:p>
    <w:p>
      <w:pPr>
        <w:pStyle w:val="style18"/>
        <w:numPr>
          <w:ilvl w:val="0"/>
          <w:numId w:val="20"/>
        </w:numPr>
      </w:pPr>
      <w:r>
        <w:rPr/>
        <w:t>hora inicio.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Turno Anulado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turnos anulados del fixture de quirófanos.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1"/>
        </w:numPr>
      </w:pPr>
      <w:r>
        <w:rPr/>
        <w:t>Id: número que identifica el turno anulado.</w:t>
      </w:r>
    </w:p>
    <w:p>
      <w:pPr>
        <w:pStyle w:val="style0"/>
        <w:numPr>
          <w:ilvl w:val="0"/>
          <w:numId w:val="21"/>
        </w:numPr>
      </w:pPr>
      <w:r>
        <w:rPr/>
        <w:t>Fecha: fecha de inicio del turno anulado.</w:t>
      </w:r>
    </w:p>
    <w:p>
      <w:pPr>
        <w:pStyle w:val="style0"/>
        <w:numPr>
          <w:ilvl w:val="0"/>
          <w:numId w:val="21"/>
        </w:numPr>
      </w:pPr>
      <w:r>
        <w:rPr/>
        <w:t>Hora: hora de inicio del turno anulado.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22"/>
        </w:numPr>
      </w:pPr>
      <w:r>
        <w:rPr/>
        <w:t>Id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Quirófano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quirófanos del hospital.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3"/>
        </w:numPr>
      </w:pPr>
      <w:r>
        <w:rPr/>
        <w:t>Nro quirófano: número que identifica a un quirófano del hospital.</w:t>
      </w:r>
    </w:p>
    <w:p>
      <w:pPr>
        <w:pStyle w:val="style0"/>
        <w:numPr>
          <w:ilvl w:val="0"/>
          <w:numId w:val="23"/>
        </w:numPr>
      </w:pPr>
      <w:r>
        <w:rPr/>
        <w:t>Piso: número de piso donde se encuentra el quirófano.</w:t>
      </w:r>
    </w:p>
    <w:p>
      <w:pPr>
        <w:pStyle w:val="style0"/>
        <w:numPr>
          <w:ilvl w:val="0"/>
          <w:numId w:val="23"/>
        </w:numPr>
      </w:pPr>
      <w:r>
        <w:rPr/>
        <w:t>Sector: sector del hospital donde se encuentra el quirófano.</w:t>
      </w:r>
    </w:p>
    <w:p>
      <w:pPr>
        <w:pStyle w:val="style0"/>
        <w:numPr>
          <w:ilvl w:val="0"/>
          <w:numId w:val="23"/>
        </w:numPr>
      </w:pPr>
      <w:r>
        <w:rPr/>
        <w:t>Hora inicio: hora de apertura del quirófano.</w:t>
      </w:r>
    </w:p>
    <w:p>
      <w:pPr>
        <w:pStyle w:val="style0"/>
        <w:numPr>
          <w:ilvl w:val="0"/>
          <w:numId w:val="23"/>
        </w:numPr>
      </w:pPr>
      <w:r>
        <w:rPr/>
        <w:t>hora fin: hora de cierra del quirófano.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18"/>
        <w:numPr>
          <w:ilvl w:val="0"/>
          <w:numId w:val="26"/>
        </w:numPr>
      </w:pPr>
      <w:r>
        <w:rPr/>
        <w:t>Nro quirófano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Condición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condiciones requeridas para realizar procedimientos médico.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3"/>
        </w:numPr>
      </w:pPr>
      <w:r>
        <w:rPr/>
        <w:t>Código condición: número que identifica una condición.</w:t>
      </w:r>
    </w:p>
    <w:p>
      <w:pPr>
        <w:pStyle w:val="style0"/>
        <w:numPr>
          <w:ilvl w:val="0"/>
          <w:numId w:val="23"/>
        </w:numPr>
      </w:pPr>
      <w:r>
        <w:rPr/>
        <w:t>Descripción: detalle de la condición 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  <w:numPr>
          <w:ilvl w:val="0"/>
          <w:numId w:val="24"/>
        </w:numPr>
      </w:pPr>
      <w:r>
        <w:rPr/>
        <w:t>Código condición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Recurso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Representa el conjunto de recursos que se utilizan en los procedimientos médicos.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3"/>
        </w:numPr>
      </w:pPr>
      <w:r>
        <w:rPr/>
        <w:t>Código recurso: codigo que identifica el recurso.</w:t>
      </w:r>
    </w:p>
    <w:p>
      <w:pPr>
        <w:pStyle w:val="style0"/>
        <w:numPr>
          <w:ilvl w:val="0"/>
          <w:numId w:val="23"/>
        </w:numPr>
      </w:pPr>
      <w:r>
        <w:rPr/>
        <w:t>nombre: nombre del recurso.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Identificador</w:t>
      </w:r>
    </w:p>
    <w:p>
      <w:pPr>
        <w:pStyle w:val="style0"/>
        <w:numPr>
          <w:ilvl w:val="0"/>
          <w:numId w:val="25"/>
        </w:numPr>
      </w:pPr>
      <w:r>
        <w:rPr/>
        <w:t>Código recurso</w:t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Interrelaciones</w:t>
      </w:r>
    </w:p>
    <w:p>
      <w:pPr>
        <w:pStyle w:val="style1"/>
        <w:numPr>
          <w:ilvl w:val="0"/>
          <w:numId w:val="1"/>
        </w:numPr>
      </w:pPr>
      <w:r>
        <w:rPr/>
        <w:t>Provisto Por</w:t>
      </w:r>
    </w:p>
    <w:p>
      <w:pPr>
        <w:pStyle w:val="style18"/>
      </w:pPr>
      <w:r>
        <w:rPr/>
        <w:t>Relaciona el plan de cobertura con la entidad financiadora que lo provee.</w:t>
      </w:r>
    </w:p>
    <w:p>
      <w:pPr>
        <w:pStyle w:val="style1"/>
        <w:numPr>
          <w:ilvl w:val="0"/>
          <w:numId w:val="1"/>
        </w:numPr>
      </w:pPr>
      <w:r>
        <w:rPr/>
        <w:t>Facturada a</w:t>
      </w:r>
    </w:p>
    <w:p>
      <w:pPr>
        <w:pStyle w:val="style18"/>
      </w:pPr>
      <w:r>
        <w:rPr/>
        <w:t>Relaciona la facturación con el plan de cobertura que cubrirá el importe de la misma.</w:t>
      </w:r>
    </w:p>
    <w:p>
      <w:pPr>
        <w:pStyle w:val="style1"/>
        <w:numPr>
          <w:ilvl w:val="0"/>
          <w:numId w:val="1"/>
        </w:numPr>
      </w:pPr>
      <w:r>
        <w:rPr/>
        <w:t>Tiene</w:t>
      </w:r>
    </w:p>
    <w:p>
      <w:pPr>
        <w:pStyle w:val="style18"/>
      </w:pPr>
      <w:r>
        <w:rPr/>
        <w:t>Relaciona un paciente con los planes de coberturas a los cuales está afiliado.</w:t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18"/>
        <w:numPr>
          <w:ilvl w:val="0"/>
          <w:numId w:val="27"/>
        </w:numPr>
      </w:pPr>
      <w:r>
        <w:rPr/>
        <w:t xml:space="preserve">Tipo Beneficiario: Titula , Carga, o Pendiente. </w:t>
      </w:r>
    </w:p>
    <w:p>
      <w:pPr>
        <w:pStyle w:val="style18"/>
        <w:numPr>
          <w:ilvl w:val="0"/>
          <w:numId w:val="27"/>
        </w:numPr>
      </w:pPr>
      <w:r>
        <w:rPr/>
        <w:t>nro afiliado: número que identifica al paciente en el padrón de la entidad financiadora.</w:t>
      </w:r>
    </w:p>
    <w:p>
      <w:pPr>
        <w:pStyle w:val="style18"/>
        <w:numPr>
          <w:ilvl w:val="0"/>
          <w:numId w:val="27"/>
        </w:numPr>
      </w:pPr>
      <w:r>
        <w:rPr/>
        <w:t>tipo de extensión: Total o Parcial.</w:t>
      </w:r>
    </w:p>
    <w:p>
      <w:pPr>
        <w:pStyle w:val="style1"/>
        <w:numPr>
          <w:ilvl w:val="0"/>
          <w:numId w:val="1"/>
        </w:numPr>
      </w:pPr>
      <w:r>
        <w:rPr/>
        <w:t>Forma parte de</w:t>
      </w:r>
    </w:p>
    <w:p>
      <w:pPr>
        <w:pStyle w:val="style18"/>
      </w:pPr>
      <w:r>
        <w:rPr/>
        <w:t>Relaciona una historia clínica con los episodios que la componen.</w:t>
      </w:r>
    </w:p>
    <w:p>
      <w:pPr>
        <w:pStyle w:val="style1"/>
        <w:numPr>
          <w:ilvl w:val="0"/>
          <w:numId w:val="1"/>
        </w:numPr>
      </w:pPr>
      <w:r>
        <w:rPr/>
        <w:t>Firmada Por</w:t>
      </w:r>
    </w:p>
    <w:p>
      <w:pPr>
        <w:pStyle w:val="style18"/>
      </w:pPr>
      <w:r>
        <w:rPr/>
        <w:t>Relaciona un episodio de la historia clínica con el médico que lo firmó.</w:t>
      </w:r>
    </w:p>
    <w:p>
      <w:pPr>
        <w:pStyle w:val="style1"/>
        <w:numPr>
          <w:ilvl w:val="0"/>
          <w:numId w:val="1"/>
        </w:numPr>
      </w:pPr>
      <w:r>
        <w:rPr/>
        <w:t>Factura</w:t>
      </w:r>
    </w:p>
    <w:p>
      <w:pPr>
        <w:pStyle w:val="style18"/>
      </w:pPr>
      <w:r>
        <w:rPr/>
        <w:t>Relaciona una facturación con la indicación médica por la cual se factura.</w:t>
      </w:r>
    </w:p>
    <w:p>
      <w:pPr>
        <w:pStyle w:val="style1"/>
        <w:numPr>
          <w:ilvl w:val="0"/>
          <w:numId w:val="1"/>
        </w:numPr>
      </w:pPr>
      <w:r>
        <w:rPr/>
        <w:t>Historia de</w:t>
      </w:r>
    </w:p>
    <w:p>
      <w:pPr>
        <w:pStyle w:val="style18"/>
      </w:pPr>
      <w:r>
        <w:rPr/>
        <w:t>Relaciona un paciente con su historia clínica.</w:t>
      </w:r>
    </w:p>
    <w:p>
      <w:pPr>
        <w:pStyle w:val="style1"/>
        <w:numPr>
          <w:ilvl w:val="0"/>
          <w:numId w:val="1"/>
        </w:numPr>
      </w:pPr>
      <w:r>
        <w:rPr/>
        <w:t>Cubre</w:t>
      </w:r>
    </w:p>
    <w:p>
      <w:pPr>
        <w:pStyle w:val="style18"/>
      </w:pPr>
      <w:r>
        <w:rPr/>
        <w:t>Relaciona un plan de cobertura con los tipos de procedimientos médicos que cubre.</w:t>
      </w:r>
    </w:p>
    <w:p>
      <w:pPr>
        <w:pStyle w:val="style2"/>
        <w:numPr>
          <w:ilvl w:val="1"/>
          <w:numId w:val="1"/>
        </w:numPr>
      </w:pPr>
      <w:r>
        <w:rPr/>
        <w:t>Atributos</w:t>
      </w:r>
    </w:p>
    <w:p>
      <w:pPr>
        <w:pStyle w:val="style18"/>
        <w:numPr>
          <w:ilvl w:val="0"/>
          <w:numId w:val="28"/>
        </w:numPr>
      </w:pPr>
      <w:r>
        <w:rPr/>
        <w:t>Monto copago: importe que paga el paciente por el procedimiento médico.</w:t>
      </w:r>
    </w:p>
    <w:p>
      <w:pPr>
        <w:pStyle w:val="style18"/>
        <w:numPr>
          <w:ilvl w:val="0"/>
          <w:numId w:val="28"/>
        </w:numPr>
      </w:pPr>
      <w:r>
        <w:rPr/>
        <w:t>Bono: valor del bono que otorga el plan de cobertura médica.</w:t>
      </w:r>
    </w:p>
    <w:p>
      <w:pPr>
        <w:pStyle w:val="style18"/>
        <w:numPr>
          <w:ilvl w:val="0"/>
          <w:numId w:val="28"/>
        </w:numPr>
      </w:pPr>
      <w:r>
        <w:rPr/>
        <w:t>Autorización: autorización que brinda el plan para el procedimiento médico.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Requiere</w:t>
      </w:r>
    </w:p>
    <w:p>
      <w:pPr>
        <w:pStyle w:val="style18"/>
      </w:pPr>
      <w:r>
        <w:rPr/>
        <w:t>Relaciona un tipo de procedimiento médico con los recursos necesarios para realizarlo.</w:t>
      </w:r>
    </w:p>
    <w:p>
      <w:pPr>
        <w:pStyle w:val="style1"/>
        <w:numPr>
          <w:ilvl w:val="0"/>
          <w:numId w:val="1"/>
        </w:numPr>
      </w:pPr>
      <w:r>
        <w:rPr/>
        <w:t>Condiciones necesarias</w:t>
      </w:r>
    </w:p>
    <w:p>
      <w:pPr>
        <w:pStyle w:val="style18"/>
      </w:pPr>
      <w:r>
        <w:rPr/>
        <w:t>Relaciona un tipo de procedimiento médico con las condiciones que el paciente debe cumplir para poder realizarle el procedimiento.</w:t>
      </w:r>
    </w:p>
    <w:p>
      <w:pPr>
        <w:pStyle w:val="style1"/>
        <w:numPr>
          <w:ilvl w:val="0"/>
          <w:numId w:val="1"/>
        </w:numPr>
      </w:pPr>
      <w:r>
        <w:rPr/>
        <w:t>Para Realizar</w:t>
      </w:r>
    </w:p>
    <w:p>
      <w:pPr>
        <w:pStyle w:val="style18"/>
      </w:pPr>
      <w:r>
        <w:rPr/>
        <w:t>Relaciona una indicación médica con el procedimiento médico asociado.</w:t>
      </w:r>
    </w:p>
    <w:p>
      <w:pPr>
        <w:pStyle w:val="style1"/>
        <w:numPr>
          <w:ilvl w:val="0"/>
          <w:numId w:val="1"/>
        </w:numPr>
      </w:pPr>
      <w:r>
        <w:rPr/>
        <w:t>Realizada Por</w:t>
      </w:r>
    </w:p>
    <w:p>
      <w:pPr>
        <w:pStyle w:val="style18"/>
      </w:pPr>
      <w:r>
        <w:rPr/>
        <w:t>Relaciona la indicación médica con el médico que la emitió.</w:t>
      </w:r>
    </w:p>
    <w:p>
      <w:pPr>
        <w:pStyle w:val="style1"/>
        <w:numPr>
          <w:ilvl w:val="0"/>
          <w:numId w:val="1"/>
        </w:numPr>
      </w:pPr>
      <w:r>
        <w:rPr/>
        <w:t>Para Paciente</w:t>
      </w:r>
    </w:p>
    <w:p>
      <w:pPr>
        <w:pStyle w:val="style18"/>
      </w:pPr>
      <w:r>
        <w:rPr/>
        <w:t>Relaciona la indicación médica con el paciente para el cual va dirigida.</w:t>
      </w:r>
    </w:p>
    <w:p>
      <w:pPr>
        <w:pStyle w:val="style1"/>
        <w:numPr>
          <w:ilvl w:val="0"/>
          <w:numId w:val="1"/>
        </w:numPr>
      </w:pPr>
      <w:r>
        <w:rPr/>
        <w:t>Para Solicitar</w:t>
      </w:r>
    </w:p>
    <w:p>
      <w:pPr>
        <w:pStyle w:val="style18"/>
      </w:pPr>
      <w:r>
        <w:rPr/>
        <w:t>Relaciona la indicación médica con la solicitud médica asociada.</w:t>
      </w:r>
    </w:p>
    <w:p>
      <w:pPr>
        <w:pStyle w:val="style1"/>
        <w:numPr>
          <w:ilvl w:val="0"/>
          <w:numId w:val="1"/>
        </w:numPr>
      </w:pPr>
      <w:r>
        <w:rPr/>
        <w:t>Para Solicitud</w:t>
      </w:r>
    </w:p>
    <w:p>
      <w:pPr>
        <w:pStyle w:val="style18"/>
      </w:pPr>
      <w:r>
        <w:rPr/>
        <w:t>Relaciona una solicitud tentativa con el turno asignado en caso de encontrarse “en tabla”.</w:t>
      </w:r>
    </w:p>
    <w:p>
      <w:pPr>
        <w:pStyle w:val="style1"/>
        <w:numPr>
          <w:ilvl w:val="0"/>
          <w:numId w:val="1"/>
        </w:numPr>
      </w:pPr>
      <w:r>
        <w:rPr/>
        <w:t>Solicitud de Anulado</w:t>
      </w:r>
    </w:p>
    <w:p>
      <w:pPr>
        <w:pStyle w:val="style18"/>
      </w:pPr>
      <w:r>
        <w:rPr/>
        <w:t>Relaciona un turno anulado con la solicitud que le dio origen.</w:t>
      </w:r>
    </w:p>
    <w:p>
      <w:pPr>
        <w:pStyle w:val="style1"/>
        <w:numPr>
          <w:ilvl w:val="0"/>
          <w:numId w:val="1"/>
        </w:numPr>
      </w:pPr>
      <w:r>
        <w:rPr/>
        <w:t>Reserva</w:t>
      </w:r>
    </w:p>
    <w:p>
      <w:pPr>
        <w:pStyle w:val="style18"/>
      </w:pPr>
      <w:r>
        <w:rPr/>
        <w:t>Relaciona un turno vigente con el quirófano que reserva.</w:t>
      </w:r>
    </w:p>
    <w:p>
      <w:pPr>
        <w:pStyle w:val="style1"/>
        <w:numPr>
          <w:ilvl w:val="0"/>
          <w:numId w:val="1"/>
        </w:numPr>
      </w:pPr>
      <w:r>
        <w:rPr/>
        <w:t>Reserva Anulado</w:t>
      </w:r>
    </w:p>
    <w:p>
      <w:pPr>
        <w:pStyle w:val="style18"/>
      </w:pPr>
      <w:r>
        <w:rPr/>
        <w:t>Relaciona un turno anulado con el quirófano que reservaba.</w:t>
      </w:r>
    </w:p>
    <w:p>
      <w:pPr>
        <w:pStyle w:val="style18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AR"/>
    </w:rPr>
  </w:style>
  <w:style w:styleId="style1" w:type="paragraph">
    <w:name w:val="Encabezado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Símbolos de numeración"/>
    <w:next w:val="style15"/>
    <w:rPr/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8240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2012-04-27T20:38:28.00Z</dcterms:created>
  <dc:creator>Fernando </dc:creator>
  <cp:lastModifiedBy>Fernando </cp:lastModifiedBy>
  <dcterms:modified xsi:type="dcterms:W3CDTF">2012-05-01T19:51:06.00Z</dcterms:modified>
  <cp:revision>11</cp:revision>
</cp:coreProperties>
</file>