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DC11DF" w:rsidTr="00874405">
        <w:trPr>
          <w:trHeight w:val="2880"/>
          <w:jc w:val="center"/>
        </w:trPr>
        <w:tc>
          <w:tcPr>
            <w:tcW w:w="5000" w:type="pct"/>
          </w:tcPr>
          <w:p w:rsidR="00BB2570" w:rsidRPr="00AE5851" w:rsidRDefault="00BB2570" w:rsidP="00874405"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  <w:noProof/>
              </w:rPr>
              <w:drawing>
                <wp:inline distT="0" distB="0" distL="0" distR="0">
                  <wp:extent cx="1514475" cy="1514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1DF" w:rsidTr="0087440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C11DF" w:rsidRPr="00AE5851" w:rsidRDefault="00FE7D59" w:rsidP="00874405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Voto Electrónico</w:t>
            </w:r>
          </w:p>
        </w:tc>
      </w:tr>
      <w:tr w:rsidR="00DC11DF" w:rsidTr="0087440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800E6" w:rsidRPr="00AE5851" w:rsidRDefault="00B800E6" w:rsidP="00874405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Etapa 1</w:t>
            </w:r>
          </w:p>
        </w:tc>
      </w:tr>
      <w:tr w:rsidR="00DC11DF" w:rsidTr="00874405">
        <w:trPr>
          <w:trHeight w:val="360"/>
          <w:jc w:val="center"/>
        </w:trPr>
        <w:tc>
          <w:tcPr>
            <w:tcW w:w="5000" w:type="pct"/>
            <w:vAlign w:val="center"/>
          </w:tcPr>
          <w:p w:rsidR="00DC11DF" w:rsidRDefault="00DC11DF" w:rsidP="00874405">
            <w:pPr>
              <w:pStyle w:val="NoSpacing"/>
              <w:jc w:val="center"/>
            </w:pPr>
          </w:p>
        </w:tc>
      </w:tr>
      <w:tr w:rsidR="00DC11DF" w:rsidTr="00874405">
        <w:trPr>
          <w:trHeight w:val="360"/>
          <w:jc w:val="center"/>
        </w:trPr>
        <w:tc>
          <w:tcPr>
            <w:tcW w:w="5000" w:type="pct"/>
            <w:vAlign w:val="center"/>
          </w:tcPr>
          <w:p w:rsidR="00DC11DF" w:rsidRPr="00AE5851" w:rsidRDefault="00DC11DF" w:rsidP="00DC11D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 de Datos – Cátedra Servetto 2do cuatrimestre 2011</w:t>
            </w:r>
          </w:p>
        </w:tc>
      </w:tr>
      <w:tr w:rsidR="00DC11DF" w:rsidTr="00874405">
        <w:trPr>
          <w:trHeight w:val="360"/>
          <w:jc w:val="center"/>
        </w:trPr>
        <w:tc>
          <w:tcPr>
            <w:tcW w:w="5000" w:type="pct"/>
            <w:vAlign w:val="center"/>
          </w:tcPr>
          <w:p w:rsidR="00DC11DF" w:rsidRDefault="00DC11DF" w:rsidP="0087440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21/10/2011</w:t>
            </w:r>
          </w:p>
        </w:tc>
      </w:tr>
    </w:tbl>
    <w:p w:rsidR="00DC11DF" w:rsidRDefault="00DC11DF" w:rsidP="00DC11DF"/>
    <w:p w:rsidR="00DC11DF" w:rsidRDefault="00DC11DF" w:rsidP="00DC11DF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DC11DF" w:rsidRPr="00AE5851" w:rsidTr="00874405">
        <w:tc>
          <w:tcPr>
            <w:tcW w:w="5000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12"/>
              <w:gridCol w:w="4412"/>
            </w:tblGrid>
            <w:tr w:rsidR="00DC11DF" w:rsidTr="00FE729D">
              <w:tc>
                <w:tcPr>
                  <w:tcW w:w="4412" w:type="dxa"/>
                  <w:shd w:val="clear" w:color="auto" w:fill="auto"/>
                </w:tcPr>
                <w:p w:rsidR="00DC11DF" w:rsidRDefault="00DC11DF" w:rsidP="00874405">
                  <w:pPr>
                    <w:pStyle w:val="NoSpacing"/>
                    <w:framePr w:hSpace="187" w:wrap="around" w:hAnchor="margin" w:xAlign="center" w:yAlign="bottom"/>
                  </w:pPr>
                  <w:r>
                    <w:t>Alfredo Scoppa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DC11DF" w:rsidRDefault="00DC11DF" w:rsidP="00874405">
                  <w:pPr>
                    <w:pStyle w:val="NoSpacing"/>
                    <w:framePr w:hSpace="187" w:wrap="around" w:hAnchor="margin" w:xAlign="center" w:yAlign="bottom"/>
                  </w:pPr>
                  <w:r>
                    <w:t>89149</w:t>
                  </w:r>
                </w:p>
              </w:tc>
            </w:tr>
            <w:tr w:rsidR="00DC11DF" w:rsidTr="00FE729D">
              <w:tc>
                <w:tcPr>
                  <w:tcW w:w="4412" w:type="dxa"/>
                  <w:shd w:val="clear" w:color="auto" w:fill="auto"/>
                </w:tcPr>
                <w:p w:rsidR="00DC11DF" w:rsidRPr="00FE729D" w:rsidRDefault="00FE729D" w:rsidP="00874405">
                  <w:pPr>
                    <w:framePr w:hSpace="187" w:wrap="around" w:hAnchor="margin" w:xAlign="center" w:yAlign="bottom"/>
                    <w:shd w:val="clear" w:color="auto" w:fill="FFFFFF"/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</w:pPr>
                  <w:r w:rsidRPr="00FE729D"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  <w:t>Cecilia khalil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FE729D" w:rsidRDefault="00FE729D" w:rsidP="00874405">
                  <w:pPr>
                    <w:pStyle w:val="NoSpacing"/>
                    <w:framePr w:hSpace="187" w:wrap="around" w:hAnchor="margin" w:xAlign="center" w:yAlign="bottom"/>
                  </w:pPr>
                </w:p>
              </w:tc>
            </w:tr>
            <w:tr w:rsidR="00DB0228" w:rsidTr="00FE729D">
              <w:tc>
                <w:tcPr>
                  <w:tcW w:w="4412" w:type="dxa"/>
                  <w:shd w:val="clear" w:color="auto" w:fill="auto"/>
                </w:tcPr>
                <w:p w:rsidR="00DB0228" w:rsidRPr="00FE729D" w:rsidRDefault="00DB0228" w:rsidP="00DB0228">
                  <w:pPr>
                    <w:framePr w:hSpace="187" w:wrap="around" w:hAnchor="margin" w:xAlign="center" w:yAlign="bottom"/>
                    <w:shd w:val="clear" w:color="auto" w:fill="FFFFFF"/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</w:pPr>
                  <w:r w:rsidRPr="00FE729D"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  <w:t>Fernando Romera Ferrio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DB0228" w:rsidRDefault="00DB0228" w:rsidP="00DB0228">
                  <w:pPr>
                    <w:pStyle w:val="NoSpacing"/>
                    <w:framePr w:hSpace="187" w:wrap="around" w:hAnchor="margin" w:xAlign="center" w:yAlign="bottom"/>
                  </w:pPr>
                  <w:r>
                    <w:t>88406</w:t>
                  </w:r>
                </w:p>
              </w:tc>
            </w:tr>
            <w:tr w:rsidR="00DB0228" w:rsidTr="00FE729D">
              <w:tc>
                <w:tcPr>
                  <w:tcW w:w="4412" w:type="dxa"/>
                  <w:shd w:val="clear" w:color="auto" w:fill="auto"/>
                </w:tcPr>
                <w:p w:rsidR="00DB0228" w:rsidRPr="00FE729D" w:rsidRDefault="00DB0228" w:rsidP="00DB0228">
                  <w:pPr>
                    <w:framePr w:hSpace="187" w:wrap="around" w:hAnchor="margin" w:xAlign="center" w:yAlign="bottom"/>
                    <w:shd w:val="clear" w:color="auto" w:fill="FFFFFF"/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  <w:t>Juan Manuel</w:t>
                  </w:r>
                  <w:r w:rsidRPr="00FE729D">
                    <w:rPr>
                      <w:rFonts w:asciiTheme="minorHAnsi" w:eastAsia="Times New Roman" w:hAnsiTheme="minorHAnsi" w:cstheme="minorHAnsi"/>
                      <w:color w:val="000000"/>
                      <w:lang w:eastAsia="es-AR"/>
                    </w:rPr>
                    <w:t xml:space="preserve"> Romera Ferrio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DB0228" w:rsidRDefault="00DB0228" w:rsidP="00DB0228">
                  <w:pPr>
                    <w:pStyle w:val="NoSpacing"/>
                    <w:framePr w:hSpace="187" w:wrap="around" w:hAnchor="margin" w:xAlign="center" w:yAlign="bottom"/>
                  </w:pPr>
                  <w:r>
                    <w:t>88405</w:t>
                  </w:r>
                </w:p>
              </w:tc>
            </w:tr>
          </w:tbl>
          <w:p w:rsidR="00DC11DF" w:rsidRDefault="00DC11DF" w:rsidP="00874405">
            <w:pPr>
              <w:pStyle w:val="NoSpacing"/>
            </w:pPr>
          </w:p>
        </w:tc>
      </w:tr>
    </w:tbl>
    <w:p w:rsidR="00DC11DF" w:rsidRPr="00AE5851" w:rsidRDefault="00DC11DF" w:rsidP="00DC11DF">
      <w:pPr>
        <w:rPr>
          <w:lang w:val="en-US"/>
        </w:rPr>
      </w:pPr>
    </w:p>
    <w:p w:rsidR="00DC11DF" w:rsidRDefault="00DC11DF" w:rsidP="00DC11DF">
      <w:r>
        <w:rPr>
          <w:lang w:val="en-US"/>
        </w:rPr>
        <w:br w:type="page"/>
      </w:r>
    </w:p>
    <w:p w:rsidR="00B800E6" w:rsidRDefault="00B800E6" w:rsidP="00B800E6">
      <w:pPr>
        <w:pStyle w:val="TOCHeading"/>
      </w:pPr>
      <w:r w:rsidRPr="0043745D">
        <w:lastRenderedPageBreak/>
        <w:t>Tabla</w:t>
      </w:r>
      <w:r w:rsidRPr="0065618C">
        <w:t xml:space="preserve"> de</w:t>
      </w:r>
      <w:r w:rsidRPr="001C206B">
        <w:t xml:space="preserve"> contenidos</w:t>
      </w:r>
    </w:p>
    <w:p w:rsidR="00B800E6" w:rsidRPr="0043745D" w:rsidRDefault="00B800E6" w:rsidP="00B800E6">
      <w:pPr>
        <w:rPr>
          <w:lang w:val="en-US"/>
        </w:rPr>
      </w:pPr>
    </w:p>
    <w:bookmarkStart w:id="0" w:name="_GoBack"/>
    <w:bookmarkEnd w:id="0"/>
    <w:p w:rsidR="00FE7D59" w:rsidRDefault="00B800E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6913414" w:history="1">
        <w:r w:rsidR="00FE7D59" w:rsidRPr="00773519">
          <w:rPr>
            <w:rStyle w:val="Hyperlink"/>
            <w:noProof/>
          </w:rPr>
          <w:t>Manual de Usuario</w:t>
        </w:r>
        <w:r w:rsidR="00FE7D59">
          <w:rPr>
            <w:noProof/>
            <w:webHidden/>
          </w:rPr>
          <w:tab/>
        </w:r>
        <w:r w:rsidR="00FE7D59">
          <w:rPr>
            <w:noProof/>
            <w:webHidden/>
          </w:rPr>
          <w:fldChar w:fldCharType="begin"/>
        </w:r>
        <w:r w:rsidR="00FE7D59">
          <w:rPr>
            <w:noProof/>
            <w:webHidden/>
          </w:rPr>
          <w:instrText xml:space="preserve"> PAGEREF _Toc306913414 \h </w:instrText>
        </w:r>
        <w:r w:rsidR="00FE7D59">
          <w:rPr>
            <w:noProof/>
            <w:webHidden/>
          </w:rPr>
        </w:r>
        <w:r w:rsidR="00FE7D59"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3</w:t>
        </w:r>
        <w:r w:rsidR="00FE7D59">
          <w:rPr>
            <w:noProof/>
            <w:webHidden/>
          </w:rPr>
          <w:fldChar w:fldCharType="end"/>
        </w:r>
      </w:hyperlink>
    </w:p>
    <w:p w:rsidR="00FE7D59" w:rsidRDefault="00FE7D5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306913415" w:history="1">
        <w:r w:rsidRPr="00773519">
          <w:rPr>
            <w:rStyle w:val="Hyperlink"/>
            <w:noProof/>
          </w:rPr>
          <w:t>Organización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306913416" w:history="1">
        <w:r w:rsidRPr="00773519">
          <w:rPr>
            <w:rStyle w:val="Hyperlink"/>
            <w:noProof/>
          </w:rPr>
          <w:t>Organización Balanceada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306913417" w:history="1">
        <w:r w:rsidRPr="00773519">
          <w:rPr>
            <w:rStyle w:val="Hyperlink"/>
            <w:noProof/>
          </w:rPr>
          <w:t>Organización Directa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AR"/>
        </w:rPr>
      </w:pPr>
      <w:hyperlink w:anchor="_Toc306913418" w:history="1">
        <w:r w:rsidRPr="00773519">
          <w:rPr>
            <w:rStyle w:val="Hyperlink"/>
            <w:noProof/>
          </w:rPr>
          <w:t>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AR"/>
        </w:rPr>
      </w:pPr>
      <w:hyperlink w:anchor="_Toc306913419" w:history="1">
        <w:r w:rsidRPr="00773519">
          <w:rPr>
            <w:rStyle w:val="Hyperlink"/>
            <w:noProof/>
          </w:rPr>
          <w:t>Cubetas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AR"/>
        </w:rPr>
      </w:pPr>
      <w:hyperlink w:anchor="_Toc306913420" w:history="1">
        <w:r w:rsidRPr="00773519">
          <w:rPr>
            <w:rStyle w:val="Hyperlink"/>
            <w:noProof/>
          </w:rPr>
          <w:t>Primitivas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AR"/>
        </w:rPr>
      </w:pPr>
      <w:hyperlink w:anchor="_Toc306913421" w:history="1">
        <w:r w:rsidRPr="00773519">
          <w:rPr>
            <w:rStyle w:val="Hyperlink"/>
            <w:noProof/>
          </w:rPr>
          <w:t>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7D59" w:rsidRDefault="00FE7D59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AR"/>
        </w:rPr>
      </w:pPr>
      <w:hyperlink w:anchor="_Toc306913422" w:history="1">
        <w:r w:rsidRPr="00773519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1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7CA9" w:rsidRDefault="00B800E6" w:rsidP="00B800E6">
      <w:r>
        <w:fldChar w:fldCharType="end"/>
      </w:r>
    </w:p>
    <w:p w:rsidR="002E7CA9" w:rsidRDefault="002E7CA9">
      <w:r>
        <w:br w:type="page"/>
      </w:r>
    </w:p>
    <w:p w:rsidR="001A75DF" w:rsidRDefault="001A75DF" w:rsidP="001A75DF">
      <w:pPr>
        <w:pStyle w:val="Heading1"/>
      </w:pPr>
      <w:bookmarkStart w:id="1" w:name="_Toc306913414"/>
      <w:r>
        <w:lastRenderedPageBreak/>
        <w:t>Manual de Usuario</w:t>
      </w:r>
      <w:bookmarkEnd w:id="1"/>
    </w:p>
    <w:p w:rsidR="0070738E" w:rsidRDefault="0070738E">
      <w:r>
        <w:br w:type="page"/>
      </w:r>
    </w:p>
    <w:p w:rsidR="0070738E" w:rsidRDefault="0070738E" w:rsidP="0070738E">
      <w:pPr>
        <w:pStyle w:val="Heading1"/>
      </w:pPr>
      <w:bookmarkStart w:id="2" w:name="_Toc306913415"/>
      <w:r>
        <w:lastRenderedPageBreak/>
        <w:t>Organización de registros</w:t>
      </w:r>
      <w:bookmarkEnd w:id="2"/>
    </w:p>
    <w:p w:rsidR="0070738E" w:rsidRDefault="00707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75DF" w:rsidRPr="001A75DF" w:rsidRDefault="0070738E" w:rsidP="0070738E">
      <w:pPr>
        <w:pStyle w:val="Heading1"/>
      </w:pPr>
      <w:bookmarkStart w:id="3" w:name="_Toc306913416"/>
      <w:r>
        <w:lastRenderedPageBreak/>
        <w:t>Organización Balanceada</w:t>
      </w:r>
      <w:bookmarkEnd w:id="3"/>
      <w:r w:rsidR="001A75DF">
        <w:br w:type="page"/>
      </w:r>
    </w:p>
    <w:p w:rsidR="006619EA" w:rsidRPr="006030A2" w:rsidRDefault="006619EA" w:rsidP="000022F2">
      <w:pPr>
        <w:pStyle w:val="Heading1"/>
      </w:pPr>
      <w:bookmarkStart w:id="4" w:name="_Toc306913417"/>
      <w:r>
        <w:lastRenderedPageBreak/>
        <w:t>Organización Directa</w:t>
      </w:r>
      <w:bookmarkEnd w:id="4"/>
    </w:p>
    <w:p w:rsidR="006619EA" w:rsidRPr="006030A2" w:rsidRDefault="006619EA" w:rsidP="006619EA">
      <w:pPr>
        <w:pStyle w:val="Standard"/>
        <w:rPr>
          <w:b/>
          <w:bCs/>
          <w:u w:val="single"/>
          <w:lang w:val="es-AR"/>
        </w:rPr>
      </w:pPr>
    </w:p>
    <w:p w:rsidR="006619EA" w:rsidRPr="006030A2" w:rsidRDefault="006619EA" w:rsidP="006619EA">
      <w:r w:rsidRPr="006030A2">
        <w:t xml:space="preserve">Se </w:t>
      </w:r>
      <w:r w:rsidRPr="006030A2">
        <w:t>implementó</w:t>
      </w:r>
      <w:r w:rsidRPr="006030A2">
        <w:t xml:space="preserve"> dispersión estática. Los desbordes se resuelven usando direccionamiento abierto y doble dispersión. Se usa una </w:t>
      </w:r>
      <w:r w:rsidRPr="006030A2">
        <w:t>función</w:t>
      </w:r>
      <w:r w:rsidRPr="006030A2">
        <w:t xml:space="preserve"> para obtener la </w:t>
      </w:r>
      <w:r w:rsidRPr="006030A2">
        <w:t>dirección</w:t>
      </w:r>
      <w:r w:rsidRPr="006030A2">
        <w:t xml:space="preserve"> base y otra para dar los saltos en caso de desborde.</w:t>
      </w:r>
    </w:p>
    <w:p w:rsidR="006619EA" w:rsidRPr="006619EA" w:rsidRDefault="006619EA" w:rsidP="000022F2">
      <w:pPr>
        <w:pStyle w:val="Heading2"/>
      </w:pPr>
      <w:bookmarkStart w:id="5" w:name="_Toc306913418"/>
      <w:r w:rsidRPr="006619EA">
        <w:t>Funciones</w:t>
      </w:r>
      <w:bookmarkEnd w:id="5"/>
    </w:p>
    <w:p w:rsidR="006619EA" w:rsidRPr="006619EA" w:rsidRDefault="006619EA" w:rsidP="006619EA">
      <w:pPr>
        <w:pStyle w:val="Standard"/>
        <w:rPr>
          <w:b/>
          <w:bCs/>
          <w:sz w:val="28"/>
          <w:szCs w:val="28"/>
          <w:u w:val="single"/>
          <w:lang w:val="es-AR"/>
        </w:rPr>
      </w:pPr>
    </w:p>
    <w:p w:rsidR="006619EA" w:rsidRPr="006619EA" w:rsidRDefault="006619EA" w:rsidP="006619EA">
      <w:r w:rsidRPr="006619EA">
        <w:rPr>
          <w:b/>
          <w:bCs/>
        </w:rPr>
        <w:t>Función principal:</w:t>
      </w:r>
      <w:r w:rsidRPr="006619EA">
        <w:t xml:space="preserve"> Resto de División o </w:t>
      </w:r>
      <w:r w:rsidRPr="006619EA">
        <w:t xml:space="preserve">Módulo. </w:t>
      </w:r>
      <w:r w:rsidRPr="006619EA">
        <w:t xml:space="preserve">La clave se divide entre el número de </w:t>
      </w:r>
      <w:r w:rsidRPr="006619EA">
        <w:t xml:space="preserve">direcciones. </w:t>
      </w:r>
      <w:r w:rsidRPr="006619EA">
        <w:t xml:space="preserve">Para  asegurarnos una dispersión eficiente nos aseguramos que el tamaño de la tabla sea un </w:t>
      </w:r>
      <w:r w:rsidRPr="006619EA">
        <w:t>número</w:t>
      </w:r>
      <w:r w:rsidRPr="006619EA">
        <w:t xml:space="preserve"> primo.</w:t>
      </w:r>
    </w:p>
    <w:p w:rsidR="006619EA" w:rsidRPr="006619EA" w:rsidRDefault="006619EA" w:rsidP="006619EA">
      <w:r w:rsidRPr="006619EA">
        <w:rPr>
          <w:b/>
          <w:bCs/>
        </w:rPr>
        <w:t>Función secundaria:</w:t>
      </w:r>
      <w:r w:rsidRPr="006619EA">
        <w:t xml:space="preserve"> </w:t>
      </w:r>
      <w:r w:rsidRPr="006619EA">
        <w:t>También</w:t>
      </w:r>
      <w:r w:rsidRPr="006619EA">
        <w:t xml:space="preserve"> es Resto de División o Módulo solo que esta </w:t>
      </w:r>
      <w:r w:rsidRPr="006619EA">
        <w:t>función</w:t>
      </w:r>
      <w:r w:rsidRPr="006619EA">
        <w:t xml:space="preserve"> es alimentada con el resultado de una </w:t>
      </w:r>
      <w:r w:rsidRPr="006619EA">
        <w:t>función</w:t>
      </w:r>
      <w:r w:rsidRPr="006619EA">
        <w:t xml:space="preserve"> de hashing previa.</w:t>
      </w:r>
    </w:p>
    <w:p w:rsidR="006619EA" w:rsidRPr="006619EA" w:rsidRDefault="006619EA" w:rsidP="006619EA">
      <w:r w:rsidRPr="006619EA">
        <w:t xml:space="preserve">Se </w:t>
      </w:r>
      <w:r w:rsidRPr="006619EA">
        <w:t>pensó</w:t>
      </w:r>
      <w:r w:rsidRPr="006619EA">
        <w:t xml:space="preserve"> el hash para trabajar con registros de tamaño variable que se almacenaran en cubetas con capacidad para varios registros.</w:t>
      </w:r>
    </w:p>
    <w:p w:rsidR="006619EA" w:rsidRDefault="006619EA" w:rsidP="000022F2">
      <w:pPr>
        <w:pStyle w:val="Heading2"/>
      </w:pPr>
      <w:bookmarkStart w:id="6" w:name="_Toc306913419"/>
      <w:r>
        <w:t>Cubeta</w:t>
      </w:r>
      <w:r w:rsidR="00FE7D59">
        <w:t>s</w:t>
      </w:r>
      <w:bookmarkEnd w:id="6"/>
    </w:p>
    <w:p w:rsidR="006619EA" w:rsidRDefault="006619EA" w:rsidP="006619EA">
      <w:pPr>
        <w:pStyle w:val="Standard"/>
      </w:pPr>
    </w:p>
    <w:p w:rsidR="00FE7D59" w:rsidRDefault="00FE7D59" w:rsidP="00FE7D59">
      <w:r>
        <w:t>Estructura de una cubeta:</w:t>
      </w:r>
    </w:p>
    <w:p w:rsidR="00FE7D59" w:rsidRDefault="00FE7D59" w:rsidP="006619E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94"/>
        <w:gridCol w:w="1994"/>
        <w:gridCol w:w="3989"/>
      </w:tblGrid>
      <w:tr w:rsidR="006619EA" w:rsidTr="00874405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9EA" w:rsidRDefault="006619EA" w:rsidP="00874405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Overflow (1 byte)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9EA" w:rsidRDefault="006619EA" w:rsidP="00874405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FreeSpace (2 bytes)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9EA" w:rsidRDefault="006619EA" w:rsidP="00874405">
            <w:pPr>
              <w:pStyle w:val="TableContents"/>
            </w:pPr>
            <w:r>
              <w:t>Count (2 bytes)</w:t>
            </w: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9EA" w:rsidRDefault="006619EA" w:rsidP="00874405">
            <w:pPr>
              <w:pStyle w:val="TableContents"/>
            </w:pPr>
            <w:r>
              <w:t>bytes</w:t>
            </w:r>
          </w:p>
        </w:tc>
      </w:tr>
    </w:tbl>
    <w:p w:rsidR="006619EA" w:rsidRDefault="006619EA" w:rsidP="006619EA">
      <w:pPr>
        <w:pStyle w:val="Standard"/>
      </w:pPr>
    </w:p>
    <w:p w:rsidR="006619EA" w:rsidRDefault="006619EA" w:rsidP="006619EA">
      <w:pPr>
        <w:pStyle w:val="Standard"/>
      </w:pPr>
    </w:p>
    <w:p w:rsidR="006619EA" w:rsidRPr="006619EA" w:rsidRDefault="006619EA" w:rsidP="006619EA">
      <w:r w:rsidRPr="006619EA">
        <w:t xml:space="preserve">El tamaño de las cubetas es parametrizable como </w:t>
      </w:r>
      <w:r w:rsidRPr="006619EA">
        <w:t>también</w:t>
      </w:r>
      <w:r w:rsidRPr="006619EA">
        <w:t xml:space="preserve"> el tipo de dato que se almacena en la tabla. De acuerdo al tipo de registro a insertar se tomaron distintos </w:t>
      </w:r>
      <w:r w:rsidRPr="006619EA">
        <w:t>múltiplos</w:t>
      </w:r>
      <w:r w:rsidRPr="006619EA">
        <w:t xml:space="preserve"> de 512 para determinar el tamaño de la cubeta.</w:t>
      </w:r>
    </w:p>
    <w:p w:rsidR="006619EA" w:rsidRPr="006619EA" w:rsidRDefault="006619EA" w:rsidP="006619EA">
      <w:r w:rsidRPr="006619EA">
        <w:t xml:space="preserve">Para determinar la cantidad </w:t>
      </w:r>
      <w:r w:rsidRPr="006619EA">
        <w:t>óptima</w:t>
      </w:r>
      <w:r w:rsidRPr="006619EA">
        <w:t xml:space="preserve"> de cubetas en diferentes escenarios se consideraron diferentes </w:t>
      </w:r>
      <w:r w:rsidRPr="006619EA">
        <w:t>parámetros</w:t>
      </w:r>
      <w:r w:rsidRPr="006619EA">
        <w:t>:</w:t>
      </w:r>
    </w:p>
    <w:p w:rsidR="006619EA" w:rsidRPr="006619EA" w:rsidRDefault="006619EA" w:rsidP="006619EA">
      <w:r w:rsidRPr="006619EA">
        <w:t xml:space="preserve">C: </w:t>
      </w:r>
      <w:r w:rsidRPr="006619EA">
        <w:t>número</w:t>
      </w:r>
      <w:r w:rsidRPr="006619EA">
        <w:t xml:space="preserve"> de registros por cubeta</w:t>
      </w:r>
    </w:p>
    <w:p w:rsidR="006619EA" w:rsidRPr="006619EA" w:rsidRDefault="006619EA" w:rsidP="006619EA">
      <w:r w:rsidRPr="006619EA">
        <w:t xml:space="preserve">R: </w:t>
      </w:r>
      <w:r w:rsidRPr="006619EA">
        <w:t>número</w:t>
      </w:r>
      <w:r w:rsidRPr="006619EA">
        <w:t xml:space="preserve"> total de registros almacenados</w:t>
      </w:r>
    </w:p>
    <w:p w:rsidR="006619EA" w:rsidRPr="006619EA" w:rsidRDefault="006619EA" w:rsidP="006619EA">
      <w:r w:rsidRPr="006619EA">
        <w:t xml:space="preserve">DE: Densidad de empaquetamiento la cual se </w:t>
      </w:r>
      <w:r w:rsidRPr="006619EA">
        <w:t>fijó</w:t>
      </w:r>
      <w:r w:rsidRPr="006619EA">
        <w:t xml:space="preserve"> en 0.7</w:t>
      </w:r>
    </w:p>
    <w:p w:rsidR="006619EA" w:rsidRPr="006619EA" w:rsidRDefault="006619EA" w:rsidP="006619EA"/>
    <w:p w:rsidR="006619EA" w:rsidRPr="006619EA" w:rsidRDefault="006619EA" w:rsidP="006619EA">
      <w:r w:rsidRPr="006619EA">
        <w:t xml:space="preserve">C y R son </w:t>
      </w:r>
      <w:r w:rsidRPr="006619EA">
        <w:t>parámetros</w:t>
      </w:r>
      <w:r w:rsidRPr="006619EA">
        <w:t xml:space="preserve"> estimativos que deben determinarse conociendo los registros a insertar.</w:t>
      </w:r>
    </w:p>
    <w:p w:rsidR="006619EA" w:rsidRPr="006619EA" w:rsidRDefault="006619EA" w:rsidP="006619EA">
      <w:r w:rsidRPr="006619EA">
        <w:lastRenderedPageBreak/>
        <w:t>Así</w:t>
      </w:r>
      <w:r w:rsidRPr="006619EA">
        <w:t xml:space="preserve"> se despeja el numero </w:t>
      </w:r>
      <w:r w:rsidRPr="006619EA">
        <w:t>óptimo</w:t>
      </w:r>
      <w:r w:rsidRPr="006619EA">
        <w:t xml:space="preserve"> de cubetas D, como  D =  R/(C*DE).</w:t>
      </w:r>
    </w:p>
    <w:p w:rsidR="006619EA" w:rsidRPr="006619EA" w:rsidRDefault="006619EA" w:rsidP="006619EA">
      <w:r w:rsidRPr="006619EA">
        <w:t xml:space="preserve">Finalmente se verifica que D sea primo y en caso contrario se toma el primo </w:t>
      </w:r>
      <w:r w:rsidRPr="006619EA">
        <w:t>más</w:t>
      </w:r>
      <w:r w:rsidRPr="006619EA">
        <w:t xml:space="preserve"> cercano.</w:t>
      </w:r>
    </w:p>
    <w:p w:rsidR="006619EA" w:rsidRPr="006619EA" w:rsidRDefault="006619EA" w:rsidP="000022F2">
      <w:pPr>
        <w:pStyle w:val="Heading2"/>
      </w:pPr>
      <w:bookmarkStart w:id="7" w:name="_Toc306913420"/>
      <w:r w:rsidRPr="006619EA">
        <w:t>Primitivas implementadas</w:t>
      </w:r>
      <w:bookmarkEnd w:id="7"/>
    </w:p>
    <w:p w:rsidR="006619EA" w:rsidRPr="006619EA" w:rsidRDefault="006619EA" w:rsidP="006619EA">
      <w:pPr>
        <w:pStyle w:val="Standard"/>
        <w:rPr>
          <w:lang w:val="es-AR"/>
        </w:rPr>
      </w:pPr>
    </w:p>
    <w:p w:rsidR="006619EA" w:rsidRPr="006619EA" w:rsidRDefault="006619EA" w:rsidP="006619EA">
      <w:r w:rsidRPr="006619EA">
        <w:t>Se implementaron las siguientes primitivas:</w:t>
      </w:r>
    </w:p>
    <w:p w:rsidR="006619EA" w:rsidRPr="006619EA" w:rsidRDefault="006619EA" w:rsidP="006619EA">
      <w:pPr>
        <w:pStyle w:val="ListParagraph"/>
        <w:numPr>
          <w:ilvl w:val="0"/>
          <w:numId w:val="4"/>
        </w:numPr>
      </w:pPr>
      <w:r w:rsidRPr="006619EA">
        <w:t xml:space="preserve">Creación: Se crea un nuevo archivo y se calcula la cantidad de </w:t>
      </w:r>
      <w:r>
        <w:t>cubetas</w:t>
      </w:r>
      <w:r w:rsidRPr="006619EA">
        <w:t xml:space="preserve"> necesarias.</w:t>
      </w:r>
    </w:p>
    <w:p w:rsidR="006619EA" w:rsidRPr="006619EA" w:rsidRDefault="006619EA" w:rsidP="006619EA">
      <w:pPr>
        <w:pStyle w:val="ListParagraph"/>
        <w:numPr>
          <w:ilvl w:val="0"/>
          <w:numId w:val="4"/>
        </w:numPr>
      </w:pPr>
      <w:r w:rsidRPr="006619EA">
        <w:t xml:space="preserve">Carga: Se abre un archivo y se determina la cantidad de </w:t>
      </w:r>
      <w:r>
        <w:t>cubetas</w:t>
      </w:r>
      <w:r w:rsidRPr="006619EA">
        <w:t xml:space="preserve"> existentes.</w:t>
      </w:r>
    </w:p>
    <w:p w:rsidR="006619EA" w:rsidRPr="006619EA" w:rsidRDefault="006619EA" w:rsidP="006619EA">
      <w:pPr>
        <w:pStyle w:val="ListParagraph"/>
        <w:numPr>
          <w:ilvl w:val="0"/>
          <w:numId w:val="4"/>
        </w:numPr>
      </w:pPr>
      <w:r w:rsidRPr="006619EA">
        <w:t>Inserción: Se intenta insertar un registro y lanza una excepción en caso de que ya exista.</w:t>
      </w:r>
    </w:p>
    <w:p w:rsidR="006619EA" w:rsidRPr="006619EA" w:rsidRDefault="006619EA" w:rsidP="006619EA">
      <w:pPr>
        <w:pStyle w:val="ListParagraph"/>
        <w:numPr>
          <w:ilvl w:val="0"/>
          <w:numId w:val="4"/>
        </w:numPr>
      </w:pPr>
      <w:r w:rsidRPr="006619EA">
        <w:t>Recuperación: Se intenta recuperar un registro y lanza una excepción en caso de que no exista.</w:t>
      </w:r>
    </w:p>
    <w:p w:rsidR="006619EA" w:rsidRPr="006619EA" w:rsidRDefault="006619EA" w:rsidP="006619EA">
      <w:pPr>
        <w:pStyle w:val="ListParagraph"/>
        <w:numPr>
          <w:ilvl w:val="0"/>
          <w:numId w:val="4"/>
        </w:numPr>
      </w:pPr>
      <w:r w:rsidRPr="006619EA">
        <w:t>Actualización: Se intenta actualizar un registro y lanza una excepción en caso de que no exista.</w:t>
      </w:r>
    </w:p>
    <w:p w:rsidR="006619EA" w:rsidRPr="006619EA" w:rsidRDefault="006619EA" w:rsidP="006619EA">
      <w:pPr>
        <w:pStyle w:val="ListParagraph"/>
        <w:numPr>
          <w:ilvl w:val="0"/>
          <w:numId w:val="4"/>
        </w:numPr>
      </w:pPr>
      <w:r w:rsidRPr="006619EA">
        <w:t>Borrado: Se intenta borrar un registro y lanza una excepción en caso de que no exista.</w:t>
      </w:r>
    </w:p>
    <w:p w:rsidR="006619EA" w:rsidRPr="006619EA" w:rsidRDefault="006619EA" w:rsidP="000022F2">
      <w:pPr>
        <w:pStyle w:val="Heading2"/>
      </w:pPr>
      <w:bookmarkStart w:id="8" w:name="_Toc306913421"/>
      <w:r w:rsidRPr="006619EA">
        <w:t>Archivos</w:t>
      </w:r>
      <w:bookmarkEnd w:id="8"/>
    </w:p>
    <w:p w:rsidR="006619EA" w:rsidRPr="006619EA" w:rsidRDefault="006619EA" w:rsidP="006619EA">
      <w:pPr>
        <w:pStyle w:val="Standard"/>
        <w:rPr>
          <w:b/>
          <w:bCs/>
          <w:sz w:val="28"/>
          <w:szCs w:val="28"/>
          <w:u w:val="single"/>
          <w:lang w:val="es-AR"/>
        </w:rPr>
      </w:pPr>
    </w:p>
    <w:p w:rsidR="006619EA" w:rsidRPr="006619EA" w:rsidRDefault="006619EA" w:rsidP="006619EA">
      <w:r w:rsidRPr="006619EA">
        <w:t>Se utiliza un solo archivo que es el que contiene la totalidad de las cubetas.</w:t>
      </w:r>
    </w:p>
    <w:p w:rsidR="006619EA" w:rsidRDefault="00A30A3D" w:rsidP="000022F2">
      <w:pPr>
        <w:pStyle w:val="Heading2"/>
      </w:pPr>
      <w:bookmarkStart w:id="9" w:name="_Toc306913422"/>
      <w:r w:rsidRPr="006619EA">
        <w:t>Diagrama de clases</w:t>
      </w:r>
      <w:bookmarkEnd w:id="9"/>
    </w:p>
    <w:p w:rsidR="000022F2" w:rsidRPr="000022F2" w:rsidRDefault="000022F2" w:rsidP="000022F2"/>
    <w:p w:rsidR="00A30A3D" w:rsidRDefault="00A30A3D" w:rsidP="00A30A3D">
      <w:r>
        <w:t xml:space="preserve">A continuación se presenta un diagrama de clases resumido de las clases involucradas en esta organización. </w:t>
      </w:r>
    </w:p>
    <w:p w:rsidR="006619EA" w:rsidRDefault="006619EA" w:rsidP="006619EA">
      <w:pPr>
        <w:pStyle w:val="Standard"/>
        <w:rPr>
          <w:lang w:val="es-AR"/>
        </w:rPr>
      </w:pPr>
    </w:p>
    <w:p w:rsidR="00DB0228" w:rsidRPr="00DB0228" w:rsidRDefault="001C7D08" w:rsidP="00DB0228">
      <w:pPr>
        <w:pStyle w:val="Standard"/>
        <w:rPr>
          <w:lang w:val="es-AR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>
            <wp:extent cx="7405200" cy="3592800"/>
            <wp:effectExtent l="127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-class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052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228" w:rsidRPr="00DB0228" w:rsidSect="00DC11D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EF" w:rsidRDefault="009C08EF" w:rsidP="00110640">
      <w:pPr>
        <w:spacing w:after="0" w:line="240" w:lineRule="auto"/>
      </w:pPr>
      <w:r>
        <w:separator/>
      </w:r>
    </w:p>
  </w:endnote>
  <w:endnote w:type="continuationSeparator" w:id="0">
    <w:p w:rsidR="009C08EF" w:rsidRDefault="009C08EF" w:rsidP="0011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1DF" w:rsidRPr="0043745D" w:rsidRDefault="00DC11DF" w:rsidP="00DC11DF">
    <w:pPr>
      <w:pStyle w:val="Footer"/>
      <w:tabs>
        <w:tab w:val="clear" w:pos="4419"/>
        <w:tab w:val="clear" w:pos="8838"/>
        <w:tab w:val="center" w:pos="4986"/>
        <w:tab w:val="right" w:pos="9972"/>
      </w:tabs>
      <w:rPr>
        <w:lang w:val="en-US"/>
      </w:rPr>
    </w:pPr>
    <w:r>
      <w:t>Grupo Kammerich</w:t>
    </w:r>
    <w:r w:rsidRPr="0043745D">
      <w:rPr>
        <w:lang w:val="en-US"/>
      </w:rPr>
      <w:tab/>
    </w:r>
    <w:r w:rsidRPr="0043745D">
      <w:rPr>
        <w:lang w:val="en-US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23100">
      <w:rPr>
        <w:noProof/>
      </w:rPr>
      <w:t>2</w:t>
    </w:r>
    <w:r>
      <w:rPr>
        <w:noProof/>
      </w:rPr>
      <w:fldChar w:fldCharType="end"/>
    </w:r>
  </w:p>
  <w:p w:rsidR="00DC11DF" w:rsidRDefault="00DC1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EF" w:rsidRDefault="009C08EF" w:rsidP="00110640">
      <w:pPr>
        <w:spacing w:after="0" w:line="240" w:lineRule="auto"/>
      </w:pPr>
      <w:r>
        <w:separator/>
      </w:r>
    </w:p>
  </w:footnote>
  <w:footnote w:type="continuationSeparator" w:id="0">
    <w:p w:rsidR="009C08EF" w:rsidRDefault="009C08EF" w:rsidP="0011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3756"/>
    </w:tblGrid>
    <w:tr w:rsidR="00110640" w:rsidTr="00874405">
      <w:tblPrEx>
        <w:tblCellMar>
          <w:top w:w="0" w:type="dxa"/>
          <w:bottom w:w="0" w:type="dxa"/>
        </w:tblCellMar>
      </w:tblPrEx>
      <w:trPr>
        <w:cantSplit/>
      </w:trPr>
      <w:tc>
        <w:tcPr>
          <w:tcW w:w="1488" w:type="dxa"/>
        </w:tcPr>
        <w:p w:rsidR="00110640" w:rsidRDefault="00110640" w:rsidP="00874405">
          <w:pPr>
            <w:pStyle w:val="NoSpacing"/>
          </w:pPr>
          <w:r>
            <w:rPr>
              <w:b/>
              <w:noProof/>
              <w:sz w:val="24"/>
            </w:rPr>
            <w:drawing>
              <wp:inline distT="0" distB="0" distL="0" distR="0" wp14:anchorId="2EC37F60" wp14:editId="1CFA584C">
                <wp:extent cx="486888" cy="776741"/>
                <wp:effectExtent l="0" t="0" r="889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634" cy="776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24"/>
            </w:rPr>
            <w:tab/>
          </w:r>
        </w:p>
      </w:tc>
      <w:tc>
        <w:tcPr>
          <w:tcW w:w="3756" w:type="dxa"/>
        </w:tcPr>
        <w:p w:rsidR="00110640" w:rsidRDefault="00110640" w:rsidP="00874405">
          <w:pPr>
            <w:pStyle w:val="NoSpacing"/>
          </w:pPr>
          <w:r>
            <w:t xml:space="preserve">Universidad de Buenos Aires                                                                                                                             </w:t>
          </w:r>
        </w:p>
        <w:p w:rsidR="00110640" w:rsidRDefault="00110640" w:rsidP="00874405">
          <w:pPr>
            <w:pStyle w:val="NoSpacing"/>
          </w:pPr>
          <w:r>
            <w:t xml:space="preserve">Facultad de Ingeniería </w:t>
          </w:r>
        </w:p>
        <w:p w:rsidR="00110640" w:rsidRDefault="00110640" w:rsidP="00874405">
          <w:pPr>
            <w:pStyle w:val="NoSpacing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75.06</w:t>
          </w:r>
          <w:r>
            <w:rPr>
              <w:rFonts w:ascii="Times New Roman" w:hAnsi="Times New Roman"/>
              <w:b/>
              <w:i/>
            </w:rPr>
            <w:t xml:space="preserve"> </w:t>
          </w:r>
          <w:r>
            <w:rPr>
              <w:rFonts w:ascii="Times New Roman" w:hAnsi="Times New Roman"/>
              <w:b/>
              <w:i/>
            </w:rPr>
            <w:t>Organización de Datos</w:t>
          </w:r>
        </w:p>
        <w:p w:rsidR="00110640" w:rsidRPr="00DC11DF" w:rsidRDefault="00110640" w:rsidP="00874405">
          <w:pPr>
            <w:pStyle w:val="NoSpacing"/>
          </w:pPr>
          <w:r>
            <w:t>Segundo</w:t>
          </w:r>
          <w:r>
            <w:t xml:space="preserve"> Cuatrimestre 2011</w:t>
          </w:r>
        </w:p>
      </w:tc>
    </w:tr>
  </w:tbl>
  <w:p w:rsidR="00110640" w:rsidRDefault="001106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C240B"/>
    <w:multiLevelType w:val="hybridMultilevel"/>
    <w:tmpl w:val="FD741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37A89"/>
    <w:multiLevelType w:val="hybridMultilevel"/>
    <w:tmpl w:val="6268AA9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244FE"/>
    <w:multiLevelType w:val="multilevel"/>
    <w:tmpl w:val="00063B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0757CF6"/>
    <w:multiLevelType w:val="hybridMultilevel"/>
    <w:tmpl w:val="8F8C732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40"/>
    <w:rsid w:val="000022F2"/>
    <w:rsid w:val="000C45FA"/>
    <w:rsid w:val="00110640"/>
    <w:rsid w:val="001A75DF"/>
    <w:rsid w:val="001C7D08"/>
    <w:rsid w:val="002073BC"/>
    <w:rsid w:val="002D3817"/>
    <w:rsid w:val="002E7CA9"/>
    <w:rsid w:val="00323100"/>
    <w:rsid w:val="00424F6C"/>
    <w:rsid w:val="00641CC4"/>
    <w:rsid w:val="006619EA"/>
    <w:rsid w:val="0070738E"/>
    <w:rsid w:val="009C08EF"/>
    <w:rsid w:val="00A30A3D"/>
    <w:rsid w:val="00A861DF"/>
    <w:rsid w:val="00B800E6"/>
    <w:rsid w:val="00BB2570"/>
    <w:rsid w:val="00DB0228"/>
    <w:rsid w:val="00DC11DF"/>
    <w:rsid w:val="00EB74E9"/>
    <w:rsid w:val="00FE729D"/>
    <w:rsid w:val="00FE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D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40"/>
  </w:style>
  <w:style w:type="paragraph" w:styleId="Footer">
    <w:name w:val="footer"/>
    <w:basedOn w:val="Normal"/>
    <w:link w:val="FooterChar"/>
    <w:uiPriority w:val="99"/>
    <w:unhideWhenUsed/>
    <w:rsid w:val="00110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40"/>
  </w:style>
  <w:style w:type="paragraph" w:styleId="NoSpacing">
    <w:name w:val="No Spacing"/>
    <w:link w:val="NoSpacingChar"/>
    <w:uiPriority w:val="1"/>
    <w:qFormat/>
    <w:rsid w:val="00110640"/>
    <w:pPr>
      <w:spacing w:after="0" w:line="240" w:lineRule="auto"/>
    </w:pPr>
    <w:rPr>
      <w:rFonts w:ascii="Calibri" w:eastAsia="Times New Roman" w:hAnsi="Calibri" w:cs="Times New Roman"/>
      <w:lang w:eastAsia="es-AR"/>
    </w:rPr>
  </w:style>
  <w:style w:type="character" w:customStyle="1" w:styleId="NoSpacingChar">
    <w:name w:val="No Spacing Char"/>
    <w:link w:val="NoSpacing"/>
    <w:uiPriority w:val="1"/>
    <w:rsid w:val="00110640"/>
    <w:rPr>
      <w:rFonts w:ascii="Calibri" w:eastAsia="Times New Roman" w:hAnsi="Calibri" w:cs="Times New Roman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0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0E6"/>
    <w:pPr>
      <w:outlineLvl w:val="9"/>
    </w:pPr>
    <w:rPr>
      <w:rFonts w:ascii="Cambria" w:eastAsia="Times New Roman" w:hAnsi="Cambria" w:cs="Times New Roman"/>
      <w:color w:val="21798E"/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00E6"/>
    <w:rPr>
      <w:rFonts w:eastAsia="Times New Roman"/>
      <w:lang w:eastAsia="es-AR"/>
    </w:rPr>
  </w:style>
  <w:style w:type="character" w:styleId="Hyperlink">
    <w:name w:val="Hyperlink"/>
    <w:uiPriority w:val="99"/>
    <w:unhideWhenUsed/>
    <w:rsid w:val="00B800E6"/>
    <w:rPr>
      <w:color w:val="0000FF"/>
      <w:u w:val="single"/>
    </w:rPr>
  </w:style>
  <w:style w:type="paragraph" w:customStyle="1" w:styleId="Standard">
    <w:name w:val="Standard"/>
    <w:rsid w:val="006619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619EA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619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1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19E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41CC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D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40"/>
  </w:style>
  <w:style w:type="paragraph" w:styleId="Footer">
    <w:name w:val="footer"/>
    <w:basedOn w:val="Normal"/>
    <w:link w:val="FooterChar"/>
    <w:uiPriority w:val="99"/>
    <w:unhideWhenUsed/>
    <w:rsid w:val="00110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40"/>
  </w:style>
  <w:style w:type="paragraph" w:styleId="NoSpacing">
    <w:name w:val="No Spacing"/>
    <w:link w:val="NoSpacingChar"/>
    <w:uiPriority w:val="1"/>
    <w:qFormat/>
    <w:rsid w:val="00110640"/>
    <w:pPr>
      <w:spacing w:after="0" w:line="240" w:lineRule="auto"/>
    </w:pPr>
    <w:rPr>
      <w:rFonts w:ascii="Calibri" w:eastAsia="Times New Roman" w:hAnsi="Calibri" w:cs="Times New Roman"/>
      <w:lang w:eastAsia="es-AR"/>
    </w:rPr>
  </w:style>
  <w:style w:type="character" w:customStyle="1" w:styleId="NoSpacingChar">
    <w:name w:val="No Spacing Char"/>
    <w:link w:val="NoSpacing"/>
    <w:uiPriority w:val="1"/>
    <w:rsid w:val="00110640"/>
    <w:rPr>
      <w:rFonts w:ascii="Calibri" w:eastAsia="Times New Roman" w:hAnsi="Calibri" w:cs="Times New Roman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0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0E6"/>
    <w:pPr>
      <w:outlineLvl w:val="9"/>
    </w:pPr>
    <w:rPr>
      <w:rFonts w:ascii="Cambria" w:eastAsia="Times New Roman" w:hAnsi="Cambria" w:cs="Times New Roman"/>
      <w:color w:val="21798E"/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00E6"/>
    <w:rPr>
      <w:rFonts w:eastAsia="Times New Roman"/>
      <w:lang w:eastAsia="es-AR"/>
    </w:rPr>
  </w:style>
  <w:style w:type="character" w:styleId="Hyperlink">
    <w:name w:val="Hyperlink"/>
    <w:uiPriority w:val="99"/>
    <w:unhideWhenUsed/>
    <w:rsid w:val="00B800E6"/>
    <w:rPr>
      <w:color w:val="0000FF"/>
      <w:u w:val="single"/>
    </w:rPr>
  </w:style>
  <w:style w:type="paragraph" w:customStyle="1" w:styleId="Standard">
    <w:name w:val="Standard"/>
    <w:rsid w:val="006619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619EA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619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1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19E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41C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Scoppa</dc:creator>
  <cp:lastModifiedBy>Alfredo Scoppa</cp:lastModifiedBy>
  <cp:revision>32</cp:revision>
  <cp:lastPrinted>2011-10-21T01:35:00Z</cp:lastPrinted>
  <dcterms:created xsi:type="dcterms:W3CDTF">2011-10-21T01:17:00Z</dcterms:created>
  <dcterms:modified xsi:type="dcterms:W3CDTF">2011-10-21T01:35:00Z</dcterms:modified>
</cp:coreProperties>
</file>