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ax56o8mo53m" w:id="0"/>
      <w:bookmarkEnd w:id="0"/>
      <w:r w:rsidDel="00000000" w:rsidR="00000000" w:rsidRPr="00000000">
        <w:rPr>
          <w:b w:val="1"/>
          <w:sz w:val="46"/>
          <w:szCs w:val="46"/>
          <w:rtl w:val="0"/>
        </w:rPr>
        <w:t xml:space="preserve">Bölüm 7: Dönüm Noktaları</w:t>
      </w:r>
    </w:p>
    <w:p w:rsidR="00000000" w:rsidDel="00000000" w:rsidP="00000000" w:rsidRDefault="00000000" w:rsidRPr="00000000" w14:paraId="00000002">
      <w:pPr>
        <w:spacing w:after="240" w:before="240" w:lineRule="auto"/>
        <w:rPr/>
      </w:pPr>
      <w:r w:rsidDel="00000000" w:rsidR="00000000" w:rsidRPr="00000000">
        <w:rPr>
          <w:b w:val="1"/>
          <w:rtl w:val="0"/>
        </w:rPr>
        <w:t xml:space="preserve">Minimum Uygulanabilir Ürün Açıklaması: </w:t>
      </w:r>
      <w:r w:rsidDel="00000000" w:rsidR="00000000" w:rsidRPr="00000000">
        <w:rPr>
          <w:rtl w:val="0"/>
        </w:rPr>
        <w:t xml:space="preserve">Eğitimci tarafından eklenen dökümanların öğrenci tarafından satın alınabileceği, yüksek öğretim veren kurumlarda çalışan akademisyenlerin resmi veritabanlarından alınan verilerle doğrulanabileceği ve  bu derslerin doğru şekilde listelenip dağıtımının yapılabileceği mobil platform.</w:t>
      </w:r>
    </w:p>
    <w:p w:rsidR="00000000" w:rsidDel="00000000" w:rsidP="00000000" w:rsidRDefault="00000000" w:rsidRPr="00000000" w14:paraId="00000003">
      <w:pPr>
        <w:spacing w:after="240" w:before="240" w:lineRule="auto"/>
        <w:rPr/>
      </w:pPr>
      <w:r w:rsidDel="00000000" w:rsidR="00000000" w:rsidRPr="00000000">
        <w:rPr>
          <w:rtl w:val="0"/>
        </w:rPr>
        <w:t xml:space="preserve">Mobil uygulama geliştirilirken karşılaşılan dönüm noktaları şu şekildedir: (İlk iki madde madde 3’er hafta, diğer maddeler ise 1 haftalık periyotları belirtmektedir.)</w:t>
      </w:r>
    </w:p>
    <w:p w:rsidR="00000000" w:rsidDel="00000000" w:rsidP="00000000" w:rsidRDefault="00000000" w:rsidRPr="00000000" w14:paraId="0000000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Proje başlangıcında sadece temel özelliklere sahip olan bir tasarım üzerinde geliştirme yapılarak ilerlenmesi düşünülmüştür fakat platformun yeni olmasından kaynaklı olarak istenilen kriterleri taşıyan bir tasarım bulunamamış ayrıca farklı kod yapılarından dolayı değişiklikler istenilen niteliklere sahip olmadığı için, eğitimlere devam ederken öğrendikçe tasarım oluşturulmuştur. Bu ilk başlarda büyük zaman kaybına sebep olmuştur.</w:t>
      </w:r>
    </w:p>
    <w:p w:rsidR="00000000" w:rsidDel="00000000" w:rsidP="00000000" w:rsidRDefault="00000000" w:rsidRPr="00000000" w14:paraId="0000000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Yine yeni bir teknoloji olmasından kaynaklı olarak alınan eğitimlerde kullanılan metotların geçerliliğini yitirmesi sebebiyle öğrenme süreci tahmin edilenden uzun sürmüştür.</w:t>
      </w:r>
    </w:p>
    <w:p w:rsidR="00000000" w:rsidDel="00000000" w:rsidP="00000000" w:rsidRDefault="00000000" w:rsidRPr="00000000" w14:paraId="00000006">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Eğitim sürecinden sonra kullanılacak kütüphane ve yapıların iyi belirlenmesi.</w:t>
      </w:r>
    </w:p>
    <w:p w:rsidR="00000000" w:rsidDel="00000000" w:rsidP="00000000" w:rsidRDefault="00000000" w:rsidRPr="00000000" w14:paraId="00000007">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Tasarımın sadeleştirilerek süreç boyunca gereksiz olduğuna karar verilen bileşenlerin çıkarılması.</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Veritabanına verilerin, istenilen şekilde depolanması.</w:t>
      </w:r>
    </w:p>
    <w:p w:rsidR="00000000" w:rsidDel="00000000" w:rsidP="00000000" w:rsidRDefault="00000000" w:rsidRPr="00000000" w14:paraId="00000009">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Nesne tabanlı programlama mantığıyla ilerlenip, kodda yapılacak değişiklik ve iyileştirilmelerin kolaylaştırılması.</w:t>
      </w:r>
    </w:p>
    <w:p w:rsidR="00000000" w:rsidDel="00000000" w:rsidP="00000000" w:rsidRDefault="00000000" w:rsidRPr="00000000" w14:paraId="0000000A">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Veritabanı bağlantısının yapılması.</w:t>
      </w:r>
    </w:p>
    <w:p w:rsidR="00000000" w:rsidDel="00000000" w:rsidP="00000000" w:rsidRDefault="00000000" w:rsidRPr="00000000" w14:paraId="0000000B">
      <w:pPr>
        <w:rPr/>
      </w:pPr>
      <w:r w:rsidDel="00000000" w:rsidR="00000000" w:rsidRPr="00000000">
        <w:rPr>
          <w:rFonts w:ascii="Times New Roman" w:cs="Times New Roman" w:eastAsia="Times New Roman" w:hAnsi="Times New Roman"/>
          <w:sz w:val="20"/>
          <w:szCs w:val="20"/>
          <w:rtl w:val="0"/>
        </w:rPr>
        <w:t xml:space="preserve">Prototiplerin farklı cihazlarda denenmesi.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