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proofErr w:type="gramStart"/>
      <w:r w:rsidRPr="00983A6D">
        <w:t>javax.transaction</w:t>
      </w:r>
      <w:proofErr w:type="gramEnd"/>
      <w:r w:rsidRPr="00983A6D">
        <w:t>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149C1" w:rsidRDefault="00910E87" w:rsidP="008149C1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AA4F4C" w:rsidRDefault="008149C1" w:rsidP="008149C1">
      <w:pPr>
        <w:pStyle w:val="Prrafodelista"/>
        <w:ind w:left="1800"/>
      </w:pPr>
      <w:r>
        <w:t xml:space="preserve"> </w:t>
      </w: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r>
        <w:t>click</w:t>
      </w:r>
      <w:proofErr w:type="spell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 como correctos.</w:t>
      </w:r>
    </w:p>
    <w:p w:rsidR="008A76F2" w:rsidRDefault="008A76F2" w:rsidP="008A76F2">
      <w:pPr>
        <w:pStyle w:val="Prrafodelista"/>
        <w:ind w:left="1080"/>
      </w:pPr>
    </w:p>
    <w:p w:rsidR="00362DCE" w:rsidRPr="008A76F2" w:rsidRDefault="00362DCE" w:rsidP="00D636D7">
      <w:pPr>
        <w:pStyle w:val="Prrafodelista"/>
        <w:numPr>
          <w:ilvl w:val="0"/>
          <w:numId w:val="2"/>
        </w:numPr>
      </w:pPr>
      <w:r>
        <w:t xml:space="preserve">Para hacer los mockups, si hay una vista en la que puedan acceder todos los actores del sistema, la </w:t>
      </w:r>
      <w:proofErr w:type="spellStart"/>
      <w:r>
        <w:t>url</w:t>
      </w:r>
      <w:proofErr w:type="spellEnd"/>
      <w:r>
        <w:t xml:space="preserve"> que le llega a la vista sería borrando el rol de la </w:t>
      </w:r>
      <w:proofErr w:type="spellStart"/>
      <w:r>
        <w:t>url</w:t>
      </w:r>
      <w:proofErr w:type="spellEnd"/>
      <w:r>
        <w:t xml:space="preserve">, por ejemplo: </w:t>
      </w:r>
      <w:proofErr w:type="spellStart"/>
      <w:proofErr w:type="gramStart"/>
      <w:r w:rsidRPr="00362DCE">
        <w:rPr>
          <w:b/>
        </w:rPr>
        <w:t>announcement</w:t>
      </w:r>
      <w:proofErr w:type="spellEnd"/>
      <w:r w:rsidRPr="00362DCE">
        <w:rPr>
          <w:b/>
        </w:rPr>
        <w:t>/list.do</w:t>
      </w:r>
      <w:r>
        <w:rPr>
          <w:b/>
        </w:rPr>
        <w:t xml:space="preserve">, </w:t>
      </w:r>
      <w:r>
        <w:t xml:space="preserve"> en</w:t>
      </w:r>
      <w:proofErr w:type="gramEnd"/>
      <w:r>
        <w:t xml:space="preserve"> vez de poner </w:t>
      </w:r>
      <w:proofErr w:type="spellStart"/>
      <w:r>
        <w:rPr>
          <w:b/>
        </w:rPr>
        <w:t>announcement</w:t>
      </w:r>
      <w:proofErr w:type="spellEnd"/>
      <w:r>
        <w:rPr>
          <w:b/>
        </w:rPr>
        <w:t>/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/list.do.</w:t>
      </w:r>
    </w:p>
    <w:p w:rsidR="008A76F2" w:rsidRDefault="008A76F2" w:rsidP="008A76F2">
      <w:pPr>
        <w:pStyle w:val="Prrafodelista"/>
      </w:pPr>
    </w:p>
    <w:p w:rsidR="008A76F2" w:rsidRPr="004A3CD9" w:rsidRDefault="008A76F2" w:rsidP="00D636D7">
      <w:pPr>
        <w:pStyle w:val="Prrafodelista"/>
        <w:numPr>
          <w:ilvl w:val="0"/>
          <w:numId w:val="2"/>
        </w:numPr>
      </w:pPr>
      <w:r>
        <w:t xml:space="preserve">En el caso de una vista en la que puedan acceder varios actores, pero no todos, en la URL de dicha vista habría que poner los roles separados por comas. Por ejemplo: </w:t>
      </w:r>
      <w:proofErr w:type="spellStart"/>
      <w:r w:rsidRPr="008A76F2">
        <w:rPr>
          <w:b/>
        </w:rPr>
        <w:t>announcement</w:t>
      </w:r>
      <w:proofErr w:type="spellEnd"/>
      <w:r w:rsidRPr="008A76F2">
        <w:rPr>
          <w:b/>
        </w:rPr>
        <w:t>/</w:t>
      </w:r>
      <w:proofErr w:type="spellStart"/>
      <w:proofErr w:type="gramStart"/>
      <w:r w:rsidRPr="008A76F2">
        <w:rPr>
          <w:b/>
        </w:rPr>
        <w:t>customer,reviewer</w:t>
      </w:r>
      <w:proofErr w:type="spellEnd"/>
      <w:r w:rsidRPr="008A76F2">
        <w:rPr>
          <w:b/>
        </w:rPr>
        <w:t>/list.do</w:t>
      </w:r>
      <w:proofErr w:type="gramEnd"/>
    </w:p>
    <w:p w:rsidR="008A76F2" w:rsidRDefault="008A76F2" w:rsidP="008A76F2">
      <w:pPr>
        <w:pStyle w:val="Prrafodelista"/>
        <w:ind w:left="1080"/>
      </w:pPr>
    </w:p>
    <w:p w:rsidR="004A3CD9" w:rsidRDefault="004A3CD9" w:rsidP="00D636D7">
      <w:pPr>
        <w:pStyle w:val="Prrafodelista"/>
        <w:numPr>
          <w:ilvl w:val="0"/>
          <w:numId w:val="2"/>
        </w:numPr>
      </w:pPr>
      <w:r>
        <w:t>Traducción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FixUpTask</w:t>
      </w:r>
      <w:proofErr w:type="spellEnd"/>
      <w:r>
        <w:t xml:space="preserve"> – Chapuza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HandyWorker</w:t>
      </w:r>
      <w:proofErr w:type="spellEnd"/>
      <w:r>
        <w:t xml:space="preserve"> – Manitas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r>
        <w:t>Referee – Árbitro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Report</w:t>
      </w:r>
      <w:proofErr w:type="spellEnd"/>
      <w:r>
        <w:t xml:space="preserve"> – Informe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Endorsement</w:t>
      </w:r>
      <w:proofErr w:type="spellEnd"/>
      <w:r>
        <w:t xml:space="preserve"> – Reseña</w:t>
      </w:r>
    </w:p>
    <w:p w:rsidR="008A76F2" w:rsidRDefault="004A3CD9" w:rsidP="008A76F2">
      <w:pPr>
        <w:pStyle w:val="Prrafodelista"/>
        <w:numPr>
          <w:ilvl w:val="1"/>
          <w:numId w:val="2"/>
        </w:numPr>
      </w:pPr>
      <w:proofErr w:type="spellStart"/>
      <w:r>
        <w:t>Customisation</w:t>
      </w:r>
      <w:proofErr w:type="spellEnd"/>
      <w:r>
        <w:t xml:space="preserve"> – Configuració</w:t>
      </w:r>
      <w:r w:rsidR="008A76F2">
        <w:t>n</w:t>
      </w:r>
    </w:p>
    <w:p w:rsidR="00B03846" w:rsidRDefault="00B03846" w:rsidP="00B03846">
      <w:pPr>
        <w:pStyle w:val="Prrafodelista"/>
        <w:ind w:left="1080"/>
      </w:pPr>
    </w:p>
    <w:p w:rsidR="00A55563" w:rsidRDefault="00B03846" w:rsidP="00A55563">
      <w:pPr>
        <w:pStyle w:val="Prrafodelista"/>
        <w:numPr>
          <w:ilvl w:val="0"/>
          <w:numId w:val="2"/>
        </w:numPr>
      </w:pPr>
      <w:r>
        <w:t>El hash de las contraseñas no debe estar en los controladores ni en los servicios, debe estar en las vistas. Esto se debe a temas de seguridad.</w:t>
      </w:r>
    </w:p>
    <w:p w:rsidR="00363405" w:rsidRDefault="00A55563" w:rsidP="00A55563">
      <w:pPr>
        <w:pStyle w:val="Prrafodelista"/>
        <w:ind w:left="1080"/>
      </w:pPr>
      <w:r>
        <w:t xml:space="preserve"> </w:t>
      </w:r>
    </w:p>
    <w:p w:rsidR="007271A0" w:rsidRDefault="00363405" w:rsidP="007271A0">
      <w:pPr>
        <w:pStyle w:val="Prrafodelista"/>
        <w:numPr>
          <w:ilvl w:val="0"/>
          <w:numId w:val="2"/>
        </w:numPr>
      </w:pPr>
      <w:r>
        <w:t xml:space="preserve">Hacer un solo formulario de registro de actor que va a servir para registrar a todo tipo de actor. </w:t>
      </w:r>
      <w:r w:rsidR="007271A0">
        <w:t>Debe haber</w:t>
      </w:r>
      <w:r>
        <w:t xml:space="preserve"> un mismo formulario donde el </w:t>
      </w:r>
      <w:proofErr w:type="spellStart"/>
      <w:r>
        <w:t>modelAttribute</w:t>
      </w:r>
      <w:proofErr w:type="spellEnd"/>
      <w:r>
        <w:t xml:space="preserve"> sea un objeto tipo Actor y la </w:t>
      </w:r>
      <w:proofErr w:type="spellStart"/>
      <w:r>
        <w:t>url</w:t>
      </w:r>
      <w:proofErr w:type="spellEnd"/>
      <w:r>
        <w:t xml:space="preserve"> de formulario debe ser única (es decir un solo formulario de edición de Actor y un solo controlador para ese formulario.). Para que esto funcione hay que quitar </w:t>
      </w:r>
      <w:proofErr w:type="spellStart"/>
      <w:r>
        <w:t>abstract</w:t>
      </w:r>
      <w:proofErr w:type="spellEnd"/>
      <w:r>
        <w:t xml:space="preserve"> del modelo de dominio Actor.</w:t>
      </w:r>
    </w:p>
    <w:p w:rsidR="007271A0" w:rsidRDefault="007271A0" w:rsidP="007271A0">
      <w:pPr>
        <w:pStyle w:val="Prrafodelista"/>
      </w:pPr>
    </w:p>
    <w:p w:rsidR="00363405" w:rsidRDefault="00363405" w:rsidP="007271A0">
      <w:pPr>
        <w:pStyle w:val="Prrafodelista"/>
        <w:numPr>
          <w:ilvl w:val="0"/>
          <w:numId w:val="2"/>
        </w:numPr>
      </w:pPr>
      <w:r>
        <w:t>En las vistas de listados, no se debe mostrar todos los campos de las entidades, porque sino no tendría sentido la vista de display de dicha entidad.</w:t>
      </w:r>
    </w:p>
    <w:p w:rsidR="00363405" w:rsidRDefault="00363405" w:rsidP="00363405">
      <w:pPr>
        <w:pStyle w:val="Prrafodelista"/>
      </w:pPr>
    </w:p>
    <w:p w:rsidR="00363405" w:rsidRDefault="00C029E7" w:rsidP="00363405">
      <w:pPr>
        <w:pStyle w:val="Prrafodelista"/>
        <w:numPr>
          <w:ilvl w:val="0"/>
          <w:numId w:val="2"/>
        </w:numPr>
      </w:pPr>
      <w:r>
        <w:t xml:space="preserve">En las etiquetas </w:t>
      </w:r>
      <w:proofErr w:type="spellStart"/>
      <w:proofErr w:type="gramStart"/>
      <w:r>
        <w:t>display:column</w:t>
      </w:r>
      <w:proofErr w:type="spellEnd"/>
      <w:proofErr w:type="gramEnd"/>
      <w:r>
        <w:t xml:space="preserve"> es mejor usar el atributo </w:t>
      </w:r>
      <w:proofErr w:type="spellStart"/>
      <w:r>
        <w:t>titleKey</w:t>
      </w:r>
      <w:proofErr w:type="spellEnd"/>
      <w:r>
        <w:t xml:space="preserve"> en lugar de </w:t>
      </w:r>
      <w:proofErr w:type="spellStart"/>
      <w:r>
        <w:t>title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se podría sustituir el siguiente fragmento:</w:t>
      </w:r>
    </w:p>
    <w:p w:rsidR="00C029E7" w:rsidRDefault="00C029E7" w:rsidP="00C029E7">
      <w:pPr>
        <w:pStyle w:val="Prrafodelista"/>
      </w:pP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spring:message</w:t>
      </w:r>
      <w:proofErr w:type="spellEnd"/>
      <w:proofErr w:type="gramEnd"/>
      <w:r w:rsidRPr="00C029E7">
        <w:rPr>
          <w:lang w:val="en-US"/>
        </w:rPr>
        <w:t xml:space="preserve"> code="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>" var="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"/&gt;</w:t>
      </w: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title="${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}"/&gt;</w:t>
      </w:r>
    </w:p>
    <w:p w:rsidR="00C029E7" w:rsidRPr="00C029E7" w:rsidRDefault="00C029E7" w:rsidP="00C029E7">
      <w:pPr>
        <w:pStyle w:val="Prrafodelista"/>
        <w:rPr>
          <w:lang w:val="en-US"/>
        </w:rPr>
      </w:pPr>
    </w:p>
    <w:p w:rsidR="00C029E7" w:rsidRPr="00FD486F" w:rsidRDefault="00C029E7" w:rsidP="00C029E7">
      <w:pPr>
        <w:pStyle w:val="Prrafodelista"/>
        <w:ind w:left="1080"/>
        <w:rPr>
          <w:lang w:val="en-US"/>
        </w:rPr>
      </w:pPr>
      <w:r w:rsidRPr="00FD486F">
        <w:rPr>
          <w:lang w:val="en-US"/>
        </w:rPr>
        <w:t xml:space="preserve">Por </w:t>
      </w:r>
      <w:proofErr w:type="spellStart"/>
      <w:r w:rsidRPr="00FD486F">
        <w:rPr>
          <w:lang w:val="en-US"/>
        </w:rPr>
        <w:t>este</w:t>
      </w:r>
      <w:proofErr w:type="spellEnd"/>
      <w:r w:rsidRPr="00FD486F">
        <w:rPr>
          <w:lang w:val="en-US"/>
        </w:rPr>
        <w:t xml:space="preserve"> </w:t>
      </w:r>
      <w:proofErr w:type="spellStart"/>
      <w:r w:rsidRPr="00FD486F">
        <w:rPr>
          <w:lang w:val="en-US"/>
        </w:rPr>
        <w:t>otro</w:t>
      </w:r>
      <w:proofErr w:type="spellEnd"/>
      <w:r w:rsidRPr="00FD486F">
        <w:rPr>
          <w:lang w:val="en-US"/>
        </w:rPr>
        <w:t>: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8057F6" w:rsidRPr="00FD486F" w:rsidRDefault="00C029E7" w:rsidP="00FD486F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</w:t>
      </w:r>
      <w:proofErr w:type="spellStart"/>
      <w:r w:rsidRPr="00C029E7">
        <w:rPr>
          <w:lang w:val="en-US"/>
        </w:rPr>
        <w:t>title</w:t>
      </w:r>
      <w:r>
        <w:rPr>
          <w:lang w:val="en-US"/>
        </w:rPr>
        <w:t>Key</w:t>
      </w:r>
      <w:proofErr w:type="spellEnd"/>
      <w:r w:rsidRPr="00C029E7">
        <w:rPr>
          <w:lang w:val="en-US"/>
        </w:rPr>
        <w:t xml:space="preserve">=" 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 xml:space="preserve"> "/&gt;</w:t>
      </w:r>
      <w:r w:rsidR="008057F6" w:rsidRPr="00FD486F">
        <w:rPr>
          <w:lang w:val="en-US"/>
        </w:rPr>
        <w:t xml:space="preserve"> </w:t>
      </w:r>
    </w:p>
    <w:p w:rsidR="00DF2D75" w:rsidRPr="00FD486F" w:rsidRDefault="00DF2D75" w:rsidP="00DF2D75">
      <w:pPr>
        <w:pStyle w:val="Prrafodelista"/>
        <w:ind w:left="1080"/>
        <w:rPr>
          <w:lang w:val="en-US"/>
        </w:rPr>
      </w:pPr>
    </w:p>
    <w:p w:rsidR="00DF2D75" w:rsidRDefault="00DF2D75" w:rsidP="007271A0">
      <w:pPr>
        <w:pStyle w:val="Prrafodelista"/>
        <w:numPr>
          <w:ilvl w:val="0"/>
          <w:numId w:val="2"/>
        </w:numPr>
      </w:pPr>
      <w:r w:rsidRPr="00DF2D75">
        <w:t xml:space="preserve">Los momentos que haya que inicializar con el momento de creación de la entidad, deben inicializarse en el método </w:t>
      </w:r>
      <w:proofErr w:type="spellStart"/>
      <w:r w:rsidRPr="00DF2D75">
        <w:t>create</w:t>
      </w:r>
      <w:proofErr w:type="spellEnd"/>
      <w:r w:rsidRPr="00DF2D75">
        <w:t xml:space="preserve"> y </w:t>
      </w:r>
      <w:r w:rsidRPr="00DF2D75">
        <w:rPr>
          <w:b/>
        </w:rPr>
        <w:t>no</w:t>
      </w:r>
      <w:r w:rsidRPr="00DF2D75">
        <w:t xml:space="preserve"> en el </w:t>
      </w:r>
      <w:proofErr w:type="spellStart"/>
      <w:r w:rsidRPr="00DF2D75">
        <w:t>save</w:t>
      </w:r>
      <w:proofErr w:type="spellEnd"/>
      <w:r>
        <w:t>.</w:t>
      </w:r>
    </w:p>
    <w:p w:rsidR="00FD486F" w:rsidRDefault="00FD486F" w:rsidP="00FD486F">
      <w:pPr>
        <w:pStyle w:val="Prrafodelista"/>
      </w:pPr>
    </w:p>
    <w:p w:rsidR="00FD486F" w:rsidRDefault="00FD486F" w:rsidP="007271A0">
      <w:pPr>
        <w:pStyle w:val="Prrafodelista"/>
        <w:numPr>
          <w:ilvl w:val="0"/>
          <w:numId w:val="2"/>
        </w:numPr>
      </w:pPr>
      <w:r w:rsidRPr="00FD486F">
        <w:t xml:space="preserve">Si en un controlador se llaman a varios servicios hay que tener completamente claro que, si uno de los servicios peta y hace </w:t>
      </w:r>
      <w:proofErr w:type="spellStart"/>
      <w:r w:rsidRPr="00FD486F">
        <w:t>rollback</w:t>
      </w:r>
      <w:proofErr w:type="spellEnd"/>
      <w:r w:rsidRPr="00FD486F">
        <w:t xml:space="preserve">, no tiene ningún conflicto con el resto de </w:t>
      </w:r>
      <w:proofErr w:type="gramStart"/>
      <w:r w:rsidRPr="00FD486F">
        <w:t>llamadas</w:t>
      </w:r>
      <w:proofErr w:type="gramEnd"/>
      <w:r w:rsidRPr="00FD486F">
        <w:t xml:space="preserve"> a los servicios, ya que el contexto transaccional envuelve a cada llamada por separado.</w:t>
      </w:r>
    </w:p>
    <w:p w:rsidR="00CF5003" w:rsidRDefault="00CF5003" w:rsidP="00CF5003">
      <w:pPr>
        <w:pStyle w:val="Prrafodelista"/>
      </w:pPr>
    </w:p>
    <w:p w:rsidR="00CF5003" w:rsidRDefault="00CF5003" w:rsidP="007271A0">
      <w:pPr>
        <w:pStyle w:val="Prrafodelista"/>
        <w:numPr>
          <w:ilvl w:val="0"/>
          <w:numId w:val="2"/>
        </w:numPr>
      </w:pPr>
      <w:r>
        <w:t xml:space="preserve">SOLO CON PAGINACIÓN EXTERNA: </w:t>
      </w:r>
      <w:bookmarkStart w:id="0" w:name="_GoBack"/>
      <w:bookmarkEnd w:id="0"/>
      <w:r>
        <w:t xml:space="preserve">La variable </w:t>
      </w:r>
      <w:proofErr w:type="spellStart"/>
      <w:r w:rsidRPr="00CF5003">
        <w:rPr>
          <w:b/>
        </w:rPr>
        <w:t>requestURI</w:t>
      </w:r>
      <w:proofErr w:type="spellEnd"/>
      <w:r>
        <w:t xml:space="preserve"> de los listados tiene que ir siempre sin ningún </w:t>
      </w:r>
      <w:proofErr w:type="spellStart"/>
      <w:r>
        <w:t>parámtro</w:t>
      </w:r>
      <w:proofErr w:type="spellEnd"/>
      <w:r>
        <w:t xml:space="preserve"> GET. </w:t>
      </w:r>
      <w:proofErr w:type="gramStart"/>
      <w:r>
        <w:t>Si, por ejemplo, la URI para acceder a un listado es “</w:t>
      </w:r>
      <w:proofErr w:type="spellStart"/>
      <w:r w:rsidRPr="00CF5003">
        <w:rPr>
          <w:i/>
        </w:rPr>
        <w:t>complaint</w:t>
      </w:r>
      <w:proofErr w:type="spellEnd"/>
      <w:r w:rsidRPr="00CF5003">
        <w:rPr>
          <w:i/>
        </w:rPr>
        <w:t>/</w:t>
      </w:r>
      <w:proofErr w:type="spellStart"/>
      <w:r w:rsidRPr="00CF5003">
        <w:rPr>
          <w:i/>
        </w:rPr>
        <w:t>referee</w:t>
      </w:r>
      <w:proofErr w:type="spellEnd"/>
      <w:r w:rsidRPr="00CF5003">
        <w:rPr>
          <w:i/>
        </w:rPr>
        <w:t>/</w:t>
      </w:r>
      <w:proofErr w:type="spellStart"/>
      <w:r w:rsidRPr="00CF5003">
        <w:rPr>
          <w:i/>
        </w:rPr>
        <w:t>list.do?</w:t>
      </w:r>
      <w:proofErr w:type="gramEnd"/>
      <w:r w:rsidRPr="00CF5003">
        <w:rPr>
          <w:i/>
        </w:rPr>
        <w:t>refereeId</w:t>
      </w:r>
      <w:proofErr w:type="spellEnd"/>
      <w:r w:rsidRPr="00CF5003">
        <w:rPr>
          <w:i/>
        </w:rPr>
        <w:t>=1212</w:t>
      </w:r>
      <w:r>
        <w:rPr>
          <w:i/>
        </w:rPr>
        <w:t xml:space="preserve">”, </w:t>
      </w:r>
      <w:r>
        <w:t xml:space="preserve">la </w:t>
      </w:r>
      <w:proofErr w:type="spellStart"/>
      <w:r w:rsidRPr="00CF5003">
        <w:rPr>
          <w:b/>
        </w:rPr>
        <w:t>requestURI</w:t>
      </w:r>
      <w:proofErr w:type="spellEnd"/>
      <w:r>
        <w:t xml:space="preserve"> que se le debe pasar a la tabla sería </w:t>
      </w:r>
      <w:r>
        <w:t>“</w:t>
      </w:r>
      <w:proofErr w:type="spellStart"/>
      <w:r w:rsidRPr="00CF5003">
        <w:rPr>
          <w:i/>
        </w:rPr>
        <w:t>complaint</w:t>
      </w:r>
      <w:proofErr w:type="spellEnd"/>
      <w:r w:rsidRPr="00CF5003">
        <w:rPr>
          <w:i/>
        </w:rPr>
        <w:t>/</w:t>
      </w:r>
      <w:proofErr w:type="spellStart"/>
      <w:r w:rsidRPr="00CF5003">
        <w:rPr>
          <w:i/>
        </w:rPr>
        <w:t>referee</w:t>
      </w:r>
      <w:proofErr w:type="spellEnd"/>
      <w:r w:rsidRPr="00CF5003">
        <w:rPr>
          <w:i/>
        </w:rPr>
        <w:t>/list.do</w:t>
      </w:r>
      <w:r>
        <w:rPr>
          <w:i/>
        </w:rPr>
        <w:t>”</w:t>
      </w:r>
    </w:p>
    <w:p w:rsidR="00CF5003" w:rsidRDefault="00CF5003" w:rsidP="00CF5003">
      <w:pPr>
        <w:pStyle w:val="Prrafodelista"/>
      </w:pPr>
    </w:p>
    <w:p w:rsidR="00CF5003" w:rsidRPr="008057F6" w:rsidRDefault="00CF5003" w:rsidP="007271A0">
      <w:pPr>
        <w:pStyle w:val="Prrafodelista"/>
        <w:numPr>
          <w:ilvl w:val="0"/>
          <w:numId w:val="2"/>
        </w:numPr>
      </w:pPr>
      <w:r>
        <w:t xml:space="preserve">SOLO CON PAGINACIÓN EXTERNA: </w:t>
      </w:r>
      <w:r w:rsidRPr="00CF5003">
        <w:t xml:space="preserve">Si se va a usar una </w:t>
      </w:r>
      <w:proofErr w:type="spellStart"/>
      <w:r w:rsidRPr="00CF5003">
        <w:t>query</w:t>
      </w:r>
      <w:proofErr w:type="spellEnd"/>
      <w:r w:rsidRPr="00CF5003">
        <w:t xml:space="preserve"> para listar y además se quiere</w:t>
      </w:r>
      <w:r>
        <w:t xml:space="preserve"> poder</w:t>
      </w:r>
      <w:r w:rsidRPr="00CF5003">
        <w:t xml:space="preserve"> ordenar por algunos de los atributos</w:t>
      </w:r>
      <w:r>
        <w:t xml:space="preserve"> de forma dinámica (es decir, que en la misma tabla del listado puedas elegir por qué atributo quieres </w:t>
      </w:r>
      <w:proofErr w:type="spellStart"/>
      <w:r>
        <w:t>odernar</w:t>
      </w:r>
      <w:proofErr w:type="spellEnd"/>
      <w:r>
        <w:t xml:space="preserve"> los registros)</w:t>
      </w:r>
      <w:r w:rsidRPr="00CF5003">
        <w:t xml:space="preserve">, dicha </w:t>
      </w:r>
      <w:proofErr w:type="spellStart"/>
      <w:r w:rsidRPr="00CF5003">
        <w:t>query</w:t>
      </w:r>
      <w:proofErr w:type="spellEnd"/>
      <w:r w:rsidRPr="00CF5003">
        <w:t xml:space="preserve"> </w:t>
      </w:r>
      <w:r w:rsidRPr="00CF5003">
        <w:rPr>
          <w:b/>
        </w:rPr>
        <w:t>tiene que cumplir</w:t>
      </w:r>
      <w:r w:rsidRPr="00CF5003">
        <w:t xml:space="preserve"> que el FROM debe ser de la tabla de </w:t>
      </w:r>
      <w:r w:rsidRPr="00CF5003">
        <w:lastRenderedPageBreak/>
        <w:t>los mismos objetos que se quiere listar. Si</w:t>
      </w:r>
      <w:r>
        <w:t xml:space="preserve"> por ejemplo</w:t>
      </w:r>
      <w:r w:rsidRPr="00CF5003">
        <w:t xml:space="preserve"> quiero listar </w:t>
      </w:r>
      <w:proofErr w:type="spellStart"/>
      <w:r w:rsidRPr="00CF5003">
        <w:t>Complaints</w:t>
      </w:r>
      <w:proofErr w:type="spellEnd"/>
      <w:r w:rsidRPr="00CF5003">
        <w:t xml:space="preserve">, el </w:t>
      </w:r>
      <w:r>
        <w:t>FROM</w:t>
      </w:r>
      <w:r w:rsidRPr="00CF5003">
        <w:t xml:space="preserve"> tiene que se </w:t>
      </w:r>
      <w:proofErr w:type="spellStart"/>
      <w:r w:rsidRPr="00CF5003">
        <w:t>Complaint</w:t>
      </w:r>
      <w:proofErr w:type="spellEnd"/>
      <w:r w:rsidRPr="00CF5003">
        <w:t xml:space="preserve">. No se puede poner otra cosa, aunque se use </w:t>
      </w:r>
      <w:r>
        <w:t>JOIN</w:t>
      </w:r>
      <w:r w:rsidRPr="00CF5003">
        <w:t xml:space="preserve"> o algo parecido, ya que al intentar ordenar va a petar.</w:t>
      </w:r>
    </w:p>
    <w:sectPr w:rsidR="00CF5003" w:rsidRPr="00805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447236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043FB5"/>
    <w:rsid w:val="002B09BC"/>
    <w:rsid w:val="002B1A91"/>
    <w:rsid w:val="00307CA9"/>
    <w:rsid w:val="00362DCE"/>
    <w:rsid w:val="00363405"/>
    <w:rsid w:val="003E2D97"/>
    <w:rsid w:val="00472E88"/>
    <w:rsid w:val="00494FC6"/>
    <w:rsid w:val="004A3CD9"/>
    <w:rsid w:val="0055360F"/>
    <w:rsid w:val="005F614C"/>
    <w:rsid w:val="007271A0"/>
    <w:rsid w:val="00743E5B"/>
    <w:rsid w:val="008057F6"/>
    <w:rsid w:val="008149C1"/>
    <w:rsid w:val="008A76F2"/>
    <w:rsid w:val="008F1819"/>
    <w:rsid w:val="00910E87"/>
    <w:rsid w:val="00983A6D"/>
    <w:rsid w:val="009B641D"/>
    <w:rsid w:val="00A55563"/>
    <w:rsid w:val="00AA4F4C"/>
    <w:rsid w:val="00B03846"/>
    <w:rsid w:val="00B62A5B"/>
    <w:rsid w:val="00C029E7"/>
    <w:rsid w:val="00C607E2"/>
    <w:rsid w:val="00CF5003"/>
    <w:rsid w:val="00D02413"/>
    <w:rsid w:val="00D06130"/>
    <w:rsid w:val="00D636D7"/>
    <w:rsid w:val="00D66A85"/>
    <w:rsid w:val="00D94D20"/>
    <w:rsid w:val="00DF2D75"/>
    <w:rsid w:val="00E71E10"/>
    <w:rsid w:val="00FD486F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EB00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27</cp:revision>
  <dcterms:created xsi:type="dcterms:W3CDTF">2018-10-26T11:58:00Z</dcterms:created>
  <dcterms:modified xsi:type="dcterms:W3CDTF">2018-12-28T17:45:00Z</dcterms:modified>
</cp:coreProperties>
</file>