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s-ES_tradnl" w:eastAsia="en-US"/>
        </w:rPr>
        <w:id w:val="550037496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BE2C2D" w:rsidRPr="00BE2C2D" w:rsidTr="00BE2C2D">
            <w:sdt>
              <w:sdtPr>
                <w:rPr>
                  <w:rFonts w:asciiTheme="majorHAnsi" w:eastAsiaTheme="majorEastAsia" w:hAnsiTheme="majorHAnsi" w:cstheme="majorBidi"/>
                  <w:lang w:val="es-ES_tradnl" w:eastAsia="en-US"/>
                </w:rPr>
                <w:alias w:val="Company"/>
                <w:id w:val="13406915"/>
                <w:placeholder>
                  <w:docPart w:val="1BD6234AB7B64089B44217CE90A21E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6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2C2D" w:rsidRPr="00BE2C2D" w:rsidRDefault="00BE2C2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Universitat</w:t>
                    </w:r>
                    <w:proofErr w:type="spellEnd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 xml:space="preserve"> </w:t>
                    </w:r>
                    <w:proofErr w:type="spellStart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Pompeu</w:t>
                    </w:r>
                    <w:proofErr w:type="spellEnd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 xml:space="preserve"> </w:t>
                    </w:r>
                    <w:proofErr w:type="spellStart"/>
                    <w:r w:rsidRPr="00BE2C2D"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Fabra</w:t>
                    </w:r>
                    <w:proofErr w:type="spellEnd"/>
                  </w:p>
                </w:tc>
              </w:sdtContent>
            </w:sdt>
          </w:tr>
          <w:tr w:rsidR="00BE2C2D" w:rsidRPr="00BE2C2D" w:rsidTr="00BE2C2D">
            <w:tc>
              <w:tcPr>
                <w:tcW w:w="7668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s-ES"/>
                  </w:rPr>
                  <w:alias w:val="Title"/>
                  <w:id w:val="13406919"/>
                  <w:placeholder>
                    <w:docPart w:val="D9C5D6ABACBA45F9930B349491F051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E2C2D" w:rsidRPr="00BE2C2D" w:rsidRDefault="00BE2C2D" w:rsidP="00BE2C2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"/>
                      </w:rPr>
                    </w:pPr>
                    <w:r w:rsidRPr="00BE2C2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"/>
                      </w:rPr>
                      <w:t>Nodo Móvil. Documentación detallada</w:t>
                    </w:r>
                  </w:p>
                </w:sdtContent>
              </w:sdt>
            </w:tc>
          </w:tr>
        </w:tbl>
        <w:p w:rsidR="00BE2C2D" w:rsidRDefault="00BE2C2D"/>
        <w:p w:rsidR="00BE2C2D" w:rsidRDefault="00BE2C2D"/>
        <w:p w:rsidR="00BE2C2D" w:rsidRDefault="00BE2C2D"/>
        <w:tbl>
          <w:tblPr>
            <w:tblpPr w:leftFromText="187" w:rightFromText="187" w:vertAnchor="page" w:horzAnchor="margin" w:tblpXSpec="right" w:tblpY="14221"/>
            <w:tblW w:w="1753" w:type="pct"/>
            <w:tblLook w:val="04A0"/>
          </w:tblPr>
          <w:tblGrid>
            <w:gridCol w:w="3361"/>
          </w:tblGrid>
          <w:tr w:rsidR="00F33577" w:rsidRPr="00F33577" w:rsidTr="00F33577">
            <w:trPr>
              <w:trHeight w:val="509"/>
            </w:trPr>
            <w:tc>
              <w:tcPr>
                <w:tcW w:w="33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4"/>
                    <w:szCs w:val="24"/>
                  </w:rPr>
                  <w:alias w:val="Author"/>
                  <w:id w:val="13406928"/>
                  <w:placeholder>
                    <w:docPart w:val="26C8F39B3B2344CAAD7D2642A92E5E4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33577" w:rsidRPr="00F33577" w:rsidRDefault="00F33577" w:rsidP="00F33577">
                    <w:pPr>
                      <w:pStyle w:val="Sinespaciado"/>
                      <w:rPr>
                        <w:sz w:val="24"/>
                        <w:szCs w:val="24"/>
                      </w:rPr>
                    </w:pPr>
                    <w:r w:rsidRPr="00F33577">
                      <w:rPr>
                        <w:sz w:val="24"/>
                        <w:szCs w:val="24"/>
                        <w:lang w:val="es-ES"/>
                      </w:rPr>
                      <w:t>Fernando Gros González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33577" w:rsidRPr="00F33577" w:rsidRDefault="00F33577" w:rsidP="00F33577">
                    <w:pPr>
                      <w:pStyle w:val="Sinespaciado"/>
                      <w:rPr>
                        <w:sz w:val="24"/>
                        <w:szCs w:val="24"/>
                      </w:rPr>
                    </w:pPr>
                    <w:r w:rsidRPr="00F33577">
                      <w:rPr>
                        <w:sz w:val="24"/>
                        <w:szCs w:val="24"/>
                      </w:rPr>
                      <w:t>2/5/2013</w:t>
                    </w:r>
                  </w:p>
                </w:sdtContent>
              </w:sdt>
              <w:p w:rsidR="00F33577" w:rsidRPr="00F33577" w:rsidRDefault="00F33577" w:rsidP="00F33577">
                <w:pPr>
                  <w:pStyle w:val="Sinespaciado"/>
                  <w:rPr>
                    <w:sz w:val="24"/>
                    <w:szCs w:val="24"/>
                  </w:rPr>
                </w:pPr>
              </w:p>
            </w:tc>
          </w:tr>
        </w:tbl>
        <w:p w:rsidR="00BE2C2D" w:rsidRDefault="00517FA7">
          <w:pPr>
            <w:spacing w:after="200" w:line="276" w:lineRule="auto"/>
            <w:jc w:val="left"/>
          </w:pPr>
          <w:r>
            <w:t xml:space="preserve"> </w:t>
          </w:r>
          <w:r w:rsidR="00BE2C2D">
            <w:br w:type="page"/>
          </w:r>
        </w:p>
      </w:sdtContent>
    </w:sdt>
    <w:bookmarkStart w:id="0" w:name="_Toc347832052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11858640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2C2D" w:rsidRDefault="00BE2C2D" w:rsidP="00BE2C2D">
          <w:pPr>
            <w:pStyle w:val="Ttulo1"/>
          </w:pPr>
          <w:r>
            <w:t>Tabla de contenidos</w:t>
          </w:r>
          <w:bookmarkEnd w:id="0"/>
        </w:p>
        <w:p w:rsidR="00BE2C2D" w:rsidRPr="00BE2C2D" w:rsidRDefault="00BE2C2D" w:rsidP="00BE2C2D">
          <w:pPr>
            <w:rPr>
              <w:lang w:val="en-US" w:eastAsia="ja-JP"/>
            </w:rPr>
          </w:pPr>
        </w:p>
        <w:p w:rsidR="00263EFF" w:rsidRDefault="00D52900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r w:rsidRPr="00D52900">
            <w:fldChar w:fldCharType="begin"/>
          </w:r>
          <w:r w:rsidR="00BE2C2D">
            <w:instrText xml:space="preserve"> TOC \o "1-3" \h \z \u </w:instrText>
          </w:r>
          <w:r w:rsidRPr="00D52900">
            <w:fldChar w:fldCharType="separate"/>
          </w:r>
          <w:hyperlink w:anchor="_Toc347832052" w:history="1">
            <w:r w:rsidR="00263EFF" w:rsidRPr="006B4B71">
              <w:rPr>
                <w:rStyle w:val="Hipervnculo"/>
                <w:noProof/>
              </w:rPr>
              <w:t>Tabla de contenidos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D52900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3" w:history="1">
            <w:r w:rsidR="00263EFF" w:rsidRPr="006B4B71">
              <w:rPr>
                <w:rStyle w:val="Hipervnculo"/>
                <w:noProof/>
              </w:rPr>
              <w:t>Descripción de componentes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D52900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4" w:history="1">
            <w:r w:rsidR="00263EFF" w:rsidRPr="006B4B71">
              <w:rPr>
                <w:rStyle w:val="Hipervnculo"/>
                <w:noProof/>
              </w:rPr>
              <w:t>Ensamblaje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D52900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5" w:history="1">
            <w:r w:rsidR="00263EFF" w:rsidRPr="006B4B71">
              <w:rPr>
                <w:rStyle w:val="Hipervnculo"/>
                <w:noProof/>
              </w:rPr>
              <w:t>Implementación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D52900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6" w:history="1">
            <w:r w:rsidR="00263EFF" w:rsidRPr="006B4B71">
              <w:rPr>
                <w:rStyle w:val="Hipervnculo"/>
                <w:noProof/>
              </w:rPr>
              <w:t>Configuración de los Nodos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D52900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7" w:history="1">
            <w:r w:rsidR="00263EFF" w:rsidRPr="006B4B71">
              <w:rPr>
                <w:rStyle w:val="Hipervnculo"/>
                <w:noProof/>
              </w:rPr>
              <w:t>Nanostation M5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D52900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8" w:history="1">
            <w:r w:rsidR="00263EFF" w:rsidRPr="006B4B71">
              <w:rPr>
                <w:rStyle w:val="Hipervnculo"/>
                <w:noProof/>
              </w:rPr>
              <w:t>Características básicas interfaz QMP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D52900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59" w:history="1">
            <w:r w:rsidR="00263EFF" w:rsidRPr="006B4B71">
              <w:rPr>
                <w:rStyle w:val="Hipervnculo"/>
                <w:noProof/>
              </w:rPr>
              <w:t>Pestaña Status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D52900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60" w:history="1">
            <w:r w:rsidR="00263EFF" w:rsidRPr="006B4B71">
              <w:rPr>
                <w:rStyle w:val="Hipervnculo"/>
                <w:noProof/>
              </w:rPr>
              <w:t>Pestaña Mesh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D52900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61" w:history="1">
            <w:r w:rsidR="00263EFF" w:rsidRPr="006B4B71">
              <w:rPr>
                <w:rStyle w:val="Hipervnculo"/>
                <w:noProof/>
              </w:rPr>
              <w:t>Pestaña Configuration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EFF" w:rsidRDefault="00D52900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347832062" w:history="1">
            <w:r w:rsidR="00263EFF" w:rsidRPr="006B4B71">
              <w:rPr>
                <w:rStyle w:val="Hipervnculo"/>
                <w:noProof/>
              </w:rPr>
              <w:t>Pestaña tools</w:t>
            </w:r>
            <w:r w:rsidR="00263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3EFF">
              <w:rPr>
                <w:noProof/>
                <w:webHidden/>
              </w:rPr>
              <w:instrText xml:space="preserve"> PAGEREF _Toc347832062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1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2D" w:rsidRDefault="00D52900">
          <w:r>
            <w:rPr>
              <w:b/>
              <w:bCs/>
              <w:noProof/>
            </w:rPr>
            <w:fldChar w:fldCharType="end"/>
          </w:r>
        </w:p>
      </w:sdtContent>
    </w:sdt>
    <w:p w:rsidR="00BE2C2D" w:rsidRDefault="00BE2C2D">
      <w:pPr>
        <w:spacing w:after="200" w:line="276" w:lineRule="auto"/>
        <w:jc w:val="left"/>
        <w:rPr>
          <w:rFonts w:eastAsiaTheme="majorEastAsia" w:cstheme="majorBidi"/>
          <w:b/>
          <w:bCs/>
          <w:color w:val="808080" w:themeColor="background1" w:themeShade="80"/>
          <w:sz w:val="26"/>
          <w:szCs w:val="26"/>
        </w:rPr>
      </w:pPr>
      <w:r>
        <w:br w:type="page"/>
      </w:r>
    </w:p>
    <w:p w:rsidR="00E821D4" w:rsidRDefault="00DF7E52" w:rsidP="00BE2C2D">
      <w:pPr>
        <w:pStyle w:val="Ttulo1"/>
      </w:pPr>
      <w:bookmarkStart w:id="1" w:name="_Toc347832053"/>
      <w:r w:rsidRPr="00DF7E52">
        <w:lastRenderedPageBreak/>
        <w:t>Descripción de componentes</w:t>
      </w:r>
      <w:bookmarkEnd w:id="1"/>
    </w:p>
    <w:p w:rsidR="00DF7E52" w:rsidRDefault="00DF7E52" w:rsidP="00B71436"/>
    <w:p w:rsidR="00DF7E52" w:rsidRDefault="00DF7E52" w:rsidP="00B71436">
      <w:r>
        <w:t>A continuación se detalla una lista de los componentes que forman el nodo móvil y sus principales características:</w:t>
      </w:r>
    </w:p>
    <w:p w:rsidR="00DF7E52" w:rsidRDefault="00DF7E52" w:rsidP="00B71436"/>
    <w:p w:rsidR="0087517F" w:rsidRPr="0087517F" w:rsidRDefault="00DF7E52" w:rsidP="00B71436">
      <w:pPr>
        <w:pStyle w:val="Prrafodelista"/>
        <w:numPr>
          <w:ilvl w:val="0"/>
          <w:numId w:val="1"/>
        </w:numPr>
      </w:pPr>
      <w:proofErr w:type="spellStart"/>
      <w:r w:rsidRPr="00DF7E52">
        <w:t>Ubiquiti</w:t>
      </w:r>
      <w:proofErr w:type="spellEnd"/>
      <w:r w:rsidRPr="00DF7E52">
        <w:t xml:space="preserve"> </w:t>
      </w:r>
      <w:proofErr w:type="spellStart"/>
      <w:r w:rsidRPr="00DF7E52">
        <w:t>Airmax</w:t>
      </w:r>
      <w:proofErr w:type="spellEnd"/>
      <w:r w:rsidRPr="00DF7E52">
        <w:t xml:space="preserve"> </w:t>
      </w:r>
      <w:proofErr w:type="spellStart"/>
      <w:r w:rsidRPr="00DF7E52">
        <w:t>Bullet</w:t>
      </w:r>
      <w:proofErr w:type="spellEnd"/>
      <w:r w:rsidRPr="00DF7E52">
        <w:t xml:space="preserve"> M5</w:t>
      </w:r>
      <w:r>
        <w:t xml:space="preserve">: </w:t>
      </w:r>
    </w:p>
    <w:p w:rsidR="0087517F" w:rsidRDefault="0087517F" w:rsidP="00B71436">
      <w:pPr>
        <w:pStyle w:val="Prrafodelista"/>
        <w:numPr>
          <w:ilvl w:val="1"/>
          <w:numId w:val="1"/>
        </w:numPr>
      </w:pPr>
      <w:r>
        <w:t xml:space="preserve">Descripción: </w:t>
      </w:r>
      <w:r w:rsidR="00DF7E52">
        <w:t>Dispositivo in</w:t>
      </w:r>
      <w:r>
        <w:t xml:space="preserve">alámbrico exterior que transmite en la banda de </w:t>
      </w:r>
      <w:r w:rsidR="00DF7E52">
        <w:t>5GHz</w:t>
      </w:r>
      <w:r>
        <w:t>.</w:t>
      </w:r>
    </w:p>
    <w:p w:rsidR="0087517F" w:rsidRDefault="0087517F" w:rsidP="00B71436">
      <w:pPr>
        <w:pStyle w:val="Prrafodelista"/>
        <w:numPr>
          <w:ilvl w:val="1"/>
          <w:numId w:val="1"/>
        </w:numPr>
      </w:pPr>
      <w:r>
        <w:t xml:space="preserve">Detalles: </w:t>
      </w:r>
    </w:p>
    <w:p w:rsidR="0087517F" w:rsidRDefault="0087517F" w:rsidP="00B71436">
      <w:pPr>
        <w:pStyle w:val="Prrafodelista"/>
        <w:numPr>
          <w:ilvl w:val="2"/>
          <w:numId w:val="1"/>
        </w:numPr>
      </w:pPr>
      <w:r>
        <w:t>Protocolos: 802.11a, 802.11n</w:t>
      </w:r>
    </w:p>
    <w:p w:rsidR="0087517F" w:rsidRDefault="0087517F" w:rsidP="00B71436">
      <w:pPr>
        <w:pStyle w:val="Prrafodelista"/>
        <w:numPr>
          <w:ilvl w:val="2"/>
          <w:numId w:val="1"/>
        </w:numPr>
      </w:pPr>
      <w:r>
        <w:t>Alcance exterior (dependiendo de la antena): más de 50km</w:t>
      </w:r>
    </w:p>
    <w:p w:rsidR="0087517F" w:rsidRDefault="0087517F" w:rsidP="00B71436">
      <w:pPr>
        <w:pStyle w:val="Prrafodelista"/>
        <w:numPr>
          <w:ilvl w:val="2"/>
          <w:numId w:val="1"/>
        </w:numPr>
      </w:pPr>
      <w:r>
        <w:t>Frecuencia de transmisión: 5470MHz-5825MHz</w:t>
      </w:r>
    </w:p>
    <w:p w:rsidR="0087517F" w:rsidRDefault="0087517F" w:rsidP="00B71436">
      <w:pPr>
        <w:pStyle w:val="Prrafodelista"/>
        <w:numPr>
          <w:ilvl w:val="2"/>
          <w:numId w:val="1"/>
        </w:numPr>
      </w:pPr>
      <w:r>
        <w:t xml:space="preserve">Potencia máxima transmitida: 27 </w:t>
      </w:r>
      <w:proofErr w:type="spellStart"/>
      <w:r>
        <w:t>dBm</w:t>
      </w:r>
      <w:proofErr w:type="spellEnd"/>
    </w:p>
    <w:p w:rsidR="00142B0B" w:rsidRDefault="00142B0B" w:rsidP="00B71436">
      <w:pPr>
        <w:pStyle w:val="Prrafodelista"/>
        <w:numPr>
          <w:ilvl w:val="2"/>
          <w:numId w:val="1"/>
        </w:numPr>
      </w:pPr>
      <w:r>
        <w:t>Ancho de banda: Hasta 100Mbps</w:t>
      </w:r>
    </w:p>
    <w:p w:rsidR="00736583" w:rsidRPr="00736583" w:rsidRDefault="00736583" w:rsidP="00B71436"/>
    <w:p w:rsidR="00DF7E52" w:rsidRPr="00142B0B" w:rsidRDefault="00142B0B" w:rsidP="00B71436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 w:rsidRPr="00142B0B">
        <w:t>Ubiquiti</w:t>
      </w:r>
      <w:proofErr w:type="spellEnd"/>
      <w:r w:rsidRPr="00142B0B">
        <w:t xml:space="preserve"> </w:t>
      </w:r>
      <w:proofErr w:type="spellStart"/>
      <w:r w:rsidRPr="00142B0B">
        <w:t>Nanostation</w:t>
      </w:r>
      <w:proofErr w:type="spellEnd"/>
      <w:r w:rsidRPr="00142B0B">
        <w:t xml:space="preserve"> </w:t>
      </w:r>
      <w:r>
        <w:t>M5:</w:t>
      </w:r>
    </w:p>
    <w:p w:rsidR="00142B0B" w:rsidRPr="00736583" w:rsidRDefault="00142B0B" w:rsidP="00B71436">
      <w:pPr>
        <w:pStyle w:val="Prrafodelista"/>
        <w:numPr>
          <w:ilvl w:val="1"/>
          <w:numId w:val="1"/>
        </w:numPr>
        <w:rPr>
          <w:sz w:val="20"/>
        </w:rPr>
      </w:pPr>
      <w:r>
        <w:t xml:space="preserve">Descripción: </w:t>
      </w:r>
      <w:r w:rsidR="00736583">
        <w:t>Dispositivo CPE (</w:t>
      </w:r>
      <w:proofErr w:type="spellStart"/>
      <w:r w:rsidR="00736583" w:rsidRPr="00736583">
        <w:rPr>
          <w:i/>
        </w:rPr>
        <w:t>Customer</w:t>
      </w:r>
      <w:proofErr w:type="spellEnd"/>
      <w:r w:rsidR="00736583" w:rsidRPr="00736583">
        <w:rPr>
          <w:i/>
        </w:rPr>
        <w:t xml:space="preserve"> </w:t>
      </w:r>
      <w:proofErr w:type="spellStart"/>
      <w:r w:rsidR="00736583" w:rsidRPr="00736583">
        <w:rPr>
          <w:i/>
        </w:rPr>
        <w:t>Permises</w:t>
      </w:r>
      <w:proofErr w:type="spellEnd"/>
      <w:r w:rsidR="00736583" w:rsidRPr="00736583">
        <w:rPr>
          <w:i/>
        </w:rPr>
        <w:t xml:space="preserve"> </w:t>
      </w:r>
      <w:proofErr w:type="spellStart"/>
      <w:r w:rsidR="00736583" w:rsidRPr="00736583">
        <w:rPr>
          <w:i/>
        </w:rPr>
        <w:t>Equipment</w:t>
      </w:r>
      <w:proofErr w:type="spellEnd"/>
      <w:r w:rsidR="00736583">
        <w:t>) exterior que transmite e la banda de 5GHz.</w:t>
      </w:r>
    </w:p>
    <w:p w:rsidR="00736583" w:rsidRPr="00736583" w:rsidRDefault="00736583" w:rsidP="00B71436">
      <w:pPr>
        <w:pStyle w:val="Prrafodelista"/>
        <w:numPr>
          <w:ilvl w:val="1"/>
          <w:numId w:val="1"/>
        </w:numPr>
        <w:rPr>
          <w:sz w:val="20"/>
        </w:rPr>
      </w:pPr>
      <w:r>
        <w:t>Detalles:</w:t>
      </w:r>
    </w:p>
    <w:p w:rsidR="00736583" w:rsidRDefault="00736583" w:rsidP="00B71436">
      <w:pPr>
        <w:pStyle w:val="Prrafodelista"/>
        <w:numPr>
          <w:ilvl w:val="2"/>
          <w:numId w:val="1"/>
        </w:numPr>
      </w:pPr>
      <w:r>
        <w:t>Protocolos: 802.11a, 802.11n</w:t>
      </w:r>
    </w:p>
    <w:p w:rsidR="00736583" w:rsidRDefault="00517FA7" w:rsidP="00B71436">
      <w:pPr>
        <w:pStyle w:val="Prrafodelista"/>
        <w:numPr>
          <w:ilvl w:val="2"/>
          <w:numId w:val="1"/>
        </w:numPr>
      </w:pPr>
      <w:r>
        <w:t>Alcance exterior</w:t>
      </w:r>
      <w:r w:rsidR="00736583">
        <w:t>: más de 15km</w:t>
      </w:r>
    </w:p>
    <w:p w:rsidR="00736583" w:rsidRDefault="00736583" w:rsidP="00B71436">
      <w:pPr>
        <w:pStyle w:val="Prrafodelista"/>
        <w:numPr>
          <w:ilvl w:val="2"/>
          <w:numId w:val="1"/>
        </w:numPr>
      </w:pPr>
      <w:r>
        <w:t xml:space="preserve">Frecuencia de transmisión: </w:t>
      </w:r>
      <w:r w:rsidR="003A3881">
        <w:t>4900-58</w:t>
      </w:r>
      <w:r>
        <w:t>00MHz</w:t>
      </w:r>
    </w:p>
    <w:p w:rsidR="00736583" w:rsidRDefault="00736583" w:rsidP="00B71436">
      <w:pPr>
        <w:pStyle w:val="Prrafodelista"/>
        <w:numPr>
          <w:ilvl w:val="2"/>
          <w:numId w:val="1"/>
        </w:numPr>
      </w:pPr>
      <w:r>
        <w:t xml:space="preserve">Potencia máxima transmitida: 27 </w:t>
      </w:r>
      <w:proofErr w:type="spellStart"/>
      <w:r>
        <w:t>dBm</w:t>
      </w:r>
      <w:proofErr w:type="spellEnd"/>
    </w:p>
    <w:p w:rsidR="00736583" w:rsidRDefault="00736583" w:rsidP="00B71436">
      <w:pPr>
        <w:pStyle w:val="Prrafodelista"/>
        <w:numPr>
          <w:ilvl w:val="2"/>
          <w:numId w:val="1"/>
        </w:numPr>
      </w:pPr>
      <w:r>
        <w:t>Ancho de banda: Hasta 150Mbps</w:t>
      </w:r>
    </w:p>
    <w:p w:rsidR="00736583" w:rsidRPr="00736583" w:rsidRDefault="00736583" w:rsidP="00B71436"/>
    <w:p w:rsidR="00736583" w:rsidRPr="00736583" w:rsidRDefault="00736583" w:rsidP="00B71436">
      <w:pPr>
        <w:pStyle w:val="Prrafodelista"/>
        <w:numPr>
          <w:ilvl w:val="0"/>
          <w:numId w:val="1"/>
        </w:numPr>
      </w:pPr>
      <w:proofErr w:type="spellStart"/>
      <w:r w:rsidRPr="00736583">
        <w:rPr>
          <w:shd w:val="clear" w:color="auto" w:fill="FFFFFF"/>
        </w:rPr>
        <w:t>Ubiquiti</w:t>
      </w:r>
      <w:proofErr w:type="spellEnd"/>
      <w:r w:rsidRPr="00736583">
        <w:rPr>
          <w:shd w:val="clear" w:color="auto" w:fill="FFFFFF"/>
        </w:rPr>
        <w:t xml:space="preserve"> </w:t>
      </w:r>
      <w:proofErr w:type="spellStart"/>
      <w:r w:rsidRPr="00736583">
        <w:rPr>
          <w:shd w:val="clear" w:color="auto" w:fill="FFFFFF"/>
        </w:rPr>
        <w:t>Aircam</w:t>
      </w:r>
      <w:proofErr w:type="spellEnd"/>
      <w:r w:rsidRPr="00736583">
        <w:rPr>
          <w:shd w:val="clear" w:color="auto" w:fill="FFFFFF"/>
        </w:rPr>
        <w:t xml:space="preserve"> dome</w:t>
      </w:r>
      <w:r>
        <w:rPr>
          <w:shd w:val="clear" w:color="auto" w:fill="FFFFFF"/>
        </w:rPr>
        <w:t xml:space="preserve">: </w:t>
      </w:r>
    </w:p>
    <w:p w:rsidR="00736583" w:rsidRPr="00736583" w:rsidRDefault="00736583" w:rsidP="00B71436">
      <w:pPr>
        <w:pStyle w:val="Prrafodelista"/>
        <w:numPr>
          <w:ilvl w:val="1"/>
          <w:numId w:val="1"/>
        </w:numPr>
      </w:pPr>
      <w:r>
        <w:rPr>
          <w:shd w:val="clear" w:color="auto" w:fill="FFFFFF"/>
        </w:rPr>
        <w:t>Descripción: Cámara IP alimentada por cable Ethernet.</w:t>
      </w:r>
    </w:p>
    <w:p w:rsidR="00736583" w:rsidRPr="003A3881" w:rsidRDefault="00736583" w:rsidP="00B71436">
      <w:pPr>
        <w:pStyle w:val="Prrafodelista"/>
        <w:numPr>
          <w:ilvl w:val="1"/>
          <w:numId w:val="1"/>
        </w:numPr>
      </w:pPr>
      <w:r>
        <w:rPr>
          <w:shd w:val="clear" w:color="auto" w:fill="FFFFFF"/>
        </w:rPr>
        <w:t>Detalles:</w:t>
      </w:r>
    </w:p>
    <w:p w:rsidR="003A3881" w:rsidRPr="00736583" w:rsidRDefault="003A3881" w:rsidP="00B71436">
      <w:pPr>
        <w:pStyle w:val="Prrafodelista"/>
        <w:numPr>
          <w:ilvl w:val="2"/>
          <w:numId w:val="1"/>
        </w:numPr>
      </w:pPr>
      <w:r>
        <w:rPr>
          <w:shd w:val="clear" w:color="auto" w:fill="FFFFFF"/>
        </w:rPr>
        <w:t xml:space="preserve">Protocolos soportados: </w:t>
      </w:r>
      <w:r w:rsidRPr="003A3881">
        <w:t xml:space="preserve">IPv4/v6, HTTP, </w:t>
      </w:r>
      <w:proofErr w:type="spellStart"/>
      <w:r w:rsidRPr="003A3881">
        <w:t>UPnP</w:t>
      </w:r>
      <w:proofErr w:type="spellEnd"/>
      <w:r w:rsidRPr="003A3881">
        <w:t>, DNS, NTP, RTSP, DHCP, TCP, UDP, IGMP, RTCP, ICMP, ARP</w:t>
      </w:r>
    </w:p>
    <w:p w:rsidR="00736583" w:rsidRDefault="00736583" w:rsidP="00B71436">
      <w:pPr>
        <w:pStyle w:val="Prrafodelista"/>
        <w:numPr>
          <w:ilvl w:val="2"/>
          <w:numId w:val="1"/>
        </w:numPr>
      </w:pPr>
      <w:r>
        <w:t>Calidad imagen: 30 FPS, HDTV 720p</w:t>
      </w:r>
    </w:p>
    <w:p w:rsidR="00736583" w:rsidRDefault="00736583" w:rsidP="00B71436">
      <w:pPr>
        <w:pStyle w:val="Prrafodelista"/>
        <w:numPr>
          <w:ilvl w:val="2"/>
          <w:numId w:val="1"/>
        </w:numPr>
      </w:pPr>
      <w:r w:rsidRPr="003A3881">
        <w:t>Compresión de vídeo</w:t>
      </w:r>
      <w:r w:rsidR="003A3881" w:rsidRPr="003A3881">
        <w:t>:  H.264/MPEG-4/MJPEG</w:t>
      </w:r>
    </w:p>
    <w:p w:rsidR="003A3881" w:rsidRDefault="003A3881" w:rsidP="00517FA7"/>
    <w:p w:rsidR="003A3881" w:rsidRDefault="003A3881" w:rsidP="00B71436">
      <w:pPr>
        <w:pStyle w:val="Prrafodelista"/>
        <w:numPr>
          <w:ilvl w:val="0"/>
          <w:numId w:val="1"/>
        </w:numPr>
      </w:pPr>
      <w:proofErr w:type="spellStart"/>
      <w:r>
        <w:t>Ubiquity</w:t>
      </w:r>
      <w:proofErr w:type="spellEnd"/>
      <w:r>
        <w:t xml:space="preserve"> </w:t>
      </w:r>
      <w:proofErr w:type="spellStart"/>
      <w:r>
        <w:t>Aircam</w:t>
      </w:r>
      <w:proofErr w:type="spellEnd"/>
      <w:r>
        <w:t xml:space="preserve"> mini: </w:t>
      </w:r>
    </w:p>
    <w:p w:rsidR="003A3881" w:rsidRPr="005123F0" w:rsidRDefault="003A3881" w:rsidP="00B71436">
      <w:pPr>
        <w:pStyle w:val="Prrafodelista"/>
        <w:numPr>
          <w:ilvl w:val="1"/>
          <w:numId w:val="1"/>
        </w:numPr>
      </w:pPr>
      <w:r>
        <w:t xml:space="preserve">Descripción: </w:t>
      </w:r>
      <w:r w:rsidR="005123F0">
        <w:rPr>
          <w:shd w:val="clear" w:color="auto" w:fill="FFFFFF"/>
        </w:rPr>
        <w:t>Cámara IP alimentada por cable Ethernet.</w:t>
      </w:r>
    </w:p>
    <w:p w:rsidR="005123F0" w:rsidRPr="005123F0" w:rsidRDefault="005123F0" w:rsidP="00B71436">
      <w:pPr>
        <w:pStyle w:val="Prrafodelista"/>
        <w:numPr>
          <w:ilvl w:val="2"/>
          <w:numId w:val="1"/>
        </w:numPr>
      </w:pPr>
      <w:r w:rsidRPr="005123F0">
        <w:rPr>
          <w:shd w:val="clear" w:color="auto" w:fill="FFFFFF"/>
        </w:rPr>
        <w:t xml:space="preserve">Protocolos soportados: </w:t>
      </w:r>
      <w:r w:rsidRPr="00657909">
        <w:t xml:space="preserve"> IPv4/v6, HTTP, </w:t>
      </w:r>
      <w:proofErr w:type="spellStart"/>
      <w:r w:rsidRPr="00657909">
        <w:t>UPnP</w:t>
      </w:r>
      <w:proofErr w:type="spellEnd"/>
      <w:r w:rsidRPr="00657909">
        <w:t>, DNS, NTP, RTSP, DHCP, TCP, UDP, IGMP, RTCP, ICMP, ARP</w:t>
      </w:r>
    </w:p>
    <w:p w:rsidR="005123F0" w:rsidRDefault="005123F0" w:rsidP="00B71436">
      <w:pPr>
        <w:pStyle w:val="Prrafodelista"/>
        <w:numPr>
          <w:ilvl w:val="2"/>
          <w:numId w:val="1"/>
        </w:numPr>
      </w:pPr>
      <w:r>
        <w:t>Calidad imagen: 30 FPS, 1MP/HDTV 720p</w:t>
      </w:r>
    </w:p>
    <w:p w:rsidR="005123F0" w:rsidRDefault="005123F0" w:rsidP="00517FA7">
      <w:pPr>
        <w:pStyle w:val="Prrafodelista"/>
        <w:numPr>
          <w:ilvl w:val="2"/>
          <w:numId w:val="1"/>
        </w:numPr>
      </w:pPr>
      <w:r w:rsidRPr="003A3881">
        <w:t>Compresión de vídeo:  H.264/MPEG-4/MJPEG</w:t>
      </w:r>
    </w:p>
    <w:p w:rsidR="00BF226B" w:rsidRDefault="00BF226B" w:rsidP="00B71436">
      <w:pPr>
        <w:pStyle w:val="Prrafodelista"/>
        <w:numPr>
          <w:ilvl w:val="0"/>
          <w:numId w:val="1"/>
        </w:numPr>
      </w:pPr>
      <w:proofErr w:type="spellStart"/>
      <w:r>
        <w:lastRenderedPageBreak/>
        <w:t>Arduino</w:t>
      </w:r>
      <w:proofErr w:type="spellEnd"/>
      <w:r>
        <w:t xml:space="preserve"> DUE:</w:t>
      </w:r>
    </w:p>
    <w:p w:rsidR="00BF226B" w:rsidRDefault="00BF226B" w:rsidP="00B71436">
      <w:pPr>
        <w:pStyle w:val="Prrafodelista"/>
        <w:numPr>
          <w:ilvl w:val="1"/>
          <w:numId w:val="1"/>
        </w:numPr>
      </w:pPr>
      <w:r>
        <w:t xml:space="preserve">Descripción: Placa electrónica basada en un procesador de núcleo ARM de 32 bits que mejora las funcionalidades estándar de </w:t>
      </w:r>
      <w:proofErr w:type="spellStart"/>
      <w:r>
        <w:t>Arduino</w:t>
      </w:r>
      <w:proofErr w:type="spellEnd"/>
      <w:r>
        <w:t>.</w:t>
      </w:r>
    </w:p>
    <w:p w:rsidR="00BF226B" w:rsidRDefault="00BF226B" w:rsidP="00B71436">
      <w:pPr>
        <w:pStyle w:val="Prrafodelista"/>
        <w:numPr>
          <w:ilvl w:val="2"/>
          <w:numId w:val="1"/>
        </w:numPr>
      </w:pPr>
      <w:r>
        <w:t xml:space="preserve">Micro controlador: </w:t>
      </w:r>
      <w:r w:rsidRPr="00BF226B">
        <w:t>AT91SAM3X8E</w:t>
      </w:r>
    </w:p>
    <w:p w:rsidR="00BF226B" w:rsidRDefault="00BF226B" w:rsidP="00B71436">
      <w:pPr>
        <w:pStyle w:val="Prrafodelista"/>
        <w:numPr>
          <w:ilvl w:val="2"/>
          <w:numId w:val="1"/>
        </w:numPr>
      </w:pPr>
      <w:r>
        <w:t>Pines I/O digitales: 54 (12 tienen salida PVM)</w:t>
      </w:r>
    </w:p>
    <w:p w:rsidR="00BF226B" w:rsidRDefault="00BF226B" w:rsidP="00B71436">
      <w:pPr>
        <w:pStyle w:val="Prrafodelista"/>
        <w:numPr>
          <w:ilvl w:val="2"/>
          <w:numId w:val="1"/>
        </w:numPr>
      </w:pPr>
      <w:r>
        <w:t>Pines de entrada analógicos: 12</w:t>
      </w:r>
    </w:p>
    <w:p w:rsidR="00BF226B" w:rsidRPr="00BF226B" w:rsidRDefault="00BF226B" w:rsidP="00B71436">
      <w:pPr>
        <w:pStyle w:val="Prrafodelista"/>
        <w:numPr>
          <w:ilvl w:val="2"/>
          <w:numId w:val="1"/>
        </w:numPr>
      </w:pPr>
      <w:r>
        <w:t>Pines de salida analógicos: 2</w:t>
      </w:r>
    </w:p>
    <w:p w:rsidR="00BF226B" w:rsidRDefault="00BF226B" w:rsidP="00B71436">
      <w:pPr>
        <w:pStyle w:val="Prrafodelista"/>
      </w:pPr>
    </w:p>
    <w:p w:rsidR="005123F0" w:rsidRPr="005123F0" w:rsidRDefault="005123F0" w:rsidP="00B71436">
      <w:pPr>
        <w:pStyle w:val="Prrafodelista"/>
        <w:numPr>
          <w:ilvl w:val="0"/>
          <w:numId w:val="1"/>
        </w:numPr>
      </w:pPr>
      <w:r w:rsidRPr="005123F0">
        <w:rPr>
          <w:shd w:val="clear" w:color="auto" w:fill="FFFFFF"/>
        </w:rPr>
        <w:t>Arduino</w:t>
      </w:r>
      <w:r w:rsidRPr="005123F0">
        <w:rPr>
          <w:rStyle w:val="apple-converted-space"/>
          <w:rFonts w:cs="Arial"/>
          <w:color w:val="444444"/>
          <w:sz w:val="18"/>
          <w:szCs w:val="18"/>
          <w:shd w:val="clear" w:color="auto" w:fill="FFFFFF"/>
        </w:rPr>
        <w:t> </w:t>
      </w:r>
      <w:r w:rsidRPr="005123F0">
        <w:rPr>
          <w:shd w:val="clear" w:color="auto" w:fill="FFFFFF"/>
        </w:rPr>
        <w:t>WiFi</w:t>
      </w:r>
      <w:r w:rsidRPr="005123F0">
        <w:rPr>
          <w:rStyle w:val="apple-converted-space"/>
          <w:rFonts w:cs="Arial"/>
          <w:color w:val="444444"/>
          <w:sz w:val="18"/>
          <w:szCs w:val="18"/>
          <w:shd w:val="clear" w:color="auto" w:fill="FFFFFF"/>
        </w:rPr>
        <w:t> </w:t>
      </w:r>
      <w:r w:rsidRPr="005123F0">
        <w:rPr>
          <w:shd w:val="clear" w:color="auto" w:fill="FFFFFF"/>
        </w:rPr>
        <w:t>Shield</w:t>
      </w:r>
      <w:r>
        <w:rPr>
          <w:shd w:val="clear" w:color="auto" w:fill="FFFFFF"/>
        </w:rPr>
        <w:t>:</w:t>
      </w:r>
    </w:p>
    <w:p w:rsidR="005123F0" w:rsidRPr="005123F0" w:rsidRDefault="005123F0" w:rsidP="00B71436">
      <w:pPr>
        <w:pStyle w:val="Prrafodelista"/>
        <w:numPr>
          <w:ilvl w:val="1"/>
          <w:numId w:val="1"/>
        </w:numPr>
      </w:pPr>
      <w:r>
        <w:rPr>
          <w:shd w:val="clear" w:color="auto" w:fill="FFFFFF"/>
        </w:rPr>
        <w:t xml:space="preserve">Descripción: Placa que conecta un </w:t>
      </w:r>
      <w:proofErr w:type="spellStart"/>
      <w:r>
        <w:rPr>
          <w:shd w:val="clear" w:color="auto" w:fill="FFFFFF"/>
        </w:rPr>
        <w:t>Arduino</w:t>
      </w:r>
      <w:proofErr w:type="spellEnd"/>
      <w:r>
        <w:rPr>
          <w:shd w:val="clear" w:color="auto" w:fill="FFFFFF"/>
        </w:rPr>
        <w:t xml:space="preserve"> a Internet de forma inalámbrica.</w:t>
      </w:r>
    </w:p>
    <w:p w:rsidR="005123F0" w:rsidRDefault="00BF226B" w:rsidP="00B71436">
      <w:pPr>
        <w:pStyle w:val="Prrafodelista"/>
        <w:numPr>
          <w:ilvl w:val="2"/>
          <w:numId w:val="1"/>
        </w:numPr>
      </w:pPr>
      <w:r>
        <w:t>Protocolos: 802.11b, 802.11g</w:t>
      </w:r>
    </w:p>
    <w:p w:rsidR="00736583" w:rsidRDefault="00BF226B" w:rsidP="00B71436">
      <w:pPr>
        <w:pStyle w:val="Prrafodelista"/>
        <w:numPr>
          <w:ilvl w:val="2"/>
          <w:numId w:val="1"/>
        </w:numPr>
      </w:pPr>
      <w:r>
        <w:t>Tipos de cifrado: WEP  y WPA2</w:t>
      </w:r>
    </w:p>
    <w:p w:rsidR="00BF226B" w:rsidRPr="00BF226B" w:rsidRDefault="00BF226B" w:rsidP="00B71436"/>
    <w:p w:rsidR="00DF7E52" w:rsidRPr="00B71436" w:rsidRDefault="00B71436" w:rsidP="00B7143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baterías</w:t>
      </w:r>
      <w:proofErr w:type="spellEnd"/>
      <w:r>
        <w:rPr>
          <w:lang w:val="en-US"/>
        </w:rPr>
        <w:t xml:space="preserve">: </w:t>
      </w:r>
      <w:r w:rsidR="00BF226B" w:rsidRPr="00B71436">
        <w:rPr>
          <w:shd w:val="clear" w:color="auto" w:fill="FFFFFF"/>
          <w:lang w:val="en-US"/>
        </w:rPr>
        <w:t>Rechargeable Li-ion Emergency Power Battery</w:t>
      </w:r>
      <w:r>
        <w:rPr>
          <w:shd w:val="clear" w:color="auto" w:fill="FFFFFF"/>
          <w:lang w:val="en-US"/>
        </w:rPr>
        <w:t>:</w:t>
      </w:r>
    </w:p>
    <w:p w:rsidR="00B71436" w:rsidRPr="00B71436" w:rsidRDefault="00B71436" w:rsidP="00B71436">
      <w:pPr>
        <w:pStyle w:val="Prrafodelista"/>
        <w:numPr>
          <w:ilvl w:val="1"/>
          <w:numId w:val="1"/>
        </w:numPr>
      </w:pPr>
      <w:r w:rsidRPr="00B71436">
        <w:rPr>
          <w:shd w:val="clear" w:color="auto" w:fill="FFFFFF"/>
        </w:rPr>
        <w:t xml:space="preserve">Descripción: Batería </w:t>
      </w:r>
      <w:r>
        <w:rPr>
          <w:shd w:val="clear" w:color="auto" w:fill="FFFFFF"/>
        </w:rPr>
        <w:t xml:space="preserve">para videocámara, </w:t>
      </w:r>
      <w:proofErr w:type="spellStart"/>
      <w:r>
        <w:rPr>
          <w:shd w:val="clear" w:color="auto" w:fill="FFFFFF"/>
        </w:rPr>
        <w:t>walkie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talkie</w:t>
      </w:r>
      <w:proofErr w:type="spellEnd"/>
      <w:r>
        <w:rPr>
          <w:shd w:val="clear" w:color="auto" w:fill="FFFFFF"/>
        </w:rPr>
        <w:t>, cámara, etc.</w:t>
      </w:r>
    </w:p>
    <w:p w:rsidR="00B71436" w:rsidRPr="00B71436" w:rsidRDefault="00B71436" w:rsidP="00B71436">
      <w:pPr>
        <w:pStyle w:val="Prrafodelista"/>
        <w:numPr>
          <w:ilvl w:val="2"/>
          <w:numId w:val="1"/>
        </w:numPr>
      </w:pPr>
      <w:r w:rsidRPr="00B71436">
        <w:t xml:space="preserve">Capacidad: </w:t>
      </w:r>
      <w:r w:rsidRPr="00B71436">
        <w:rPr>
          <w:rFonts w:cs="Arial"/>
          <w:shd w:val="clear" w:color="auto" w:fill="FFFFFF"/>
        </w:rPr>
        <w:t>9000mAh</w:t>
      </w:r>
    </w:p>
    <w:p w:rsidR="00B71436" w:rsidRPr="00B71436" w:rsidRDefault="00B71436" w:rsidP="00B71436">
      <w:pPr>
        <w:pStyle w:val="Prrafodelista"/>
        <w:numPr>
          <w:ilvl w:val="2"/>
          <w:numId w:val="1"/>
        </w:numPr>
      </w:pPr>
      <w:r w:rsidRPr="00B71436">
        <w:rPr>
          <w:shd w:val="clear" w:color="auto" w:fill="FFFFFF"/>
        </w:rPr>
        <w:t>Voltaje de entrada: 12.6V</w:t>
      </w:r>
    </w:p>
    <w:p w:rsidR="00B71436" w:rsidRPr="00B71436" w:rsidRDefault="00B71436" w:rsidP="00B71436">
      <w:pPr>
        <w:pStyle w:val="Prrafodelista"/>
        <w:numPr>
          <w:ilvl w:val="2"/>
          <w:numId w:val="1"/>
        </w:numPr>
      </w:pPr>
      <w:r w:rsidRPr="00B71436">
        <w:rPr>
          <w:shd w:val="clear" w:color="auto" w:fill="FFFFFF"/>
        </w:rPr>
        <w:t>Voltaje de salida: 12V</w:t>
      </w:r>
    </w:p>
    <w:p w:rsidR="00B71436" w:rsidRDefault="00B71436" w:rsidP="00B71436"/>
    <w:p w:rsidR="00B71436" w:rsidRPr="00B71436" w:rsidRDefault="00B71436" w:rsidP="00B71436">
      <w:pPr>
        <w:pStyle w:val="Prrafodelista"/>
        <w:numPr>
          <w:ilvl w:val="0"/>
          <w:numId w:val="3"/>
        </w:numPr>
      </w:pPr>
      <w:r>
        <w:rPr>
          <w:shd w:val="clear" w:color="auto" w:fill="FFFFFF"/>
        </w:rPr>
        <w:t>2 m</w:t>
      </w:r>
      <w:r w:rsidRPr="00B71436">
        <w:rPr>
          <w:shd w:val="clear" w:color="auto" w:fill="FFFFFF"/>
        </w:rPr>
        <w:t>ódulo</w:t>
      </w:r>
      <w:r>
        <w:rPr>
          <w:shd w:val="clear" w:color="auto" w:fill="FFFFFF"/>
        </w:rPr>
        <w:t>s</w:t>
      </w:r>
      <w:r w:rsidRPr="00B71436">
        <w:rPr>
          <w:shd w:val="clear" w:color="auto" w:fill="FFFFFF"/>
        </w:rPr>
        <w:t xml:space="preserve"> </w:t>
      </w:r>
      <w:proofErr w:type="spellStart"/>
      <w:r w:rsidRPr="00B71436">
        <w:rPr>
          <w:shd w:val="clear" w:color="auto" w:fill="FFFFFF"/>
        </w:rPr>
        <w:t>PoE</w:t>
      </w:r>
      <w:proofErr w:type="spellEnd"/>
      <w:r w:rsidRPr="00B71436">
        <w:rPr>
          <w:shd w:val="clear" w:color="auto" w:fill="FFFFFF"/>
        </w:rPr>
        <w:t xml:space="preserve"> Pasivo Negro </w:t>
      </w:r>
      <w:proofErr w:type="spellStart"/>
      <w:r w:rsidRPr="00B71436">
        <w:rPr>
          <w:shd w:val="clear" w:color="auto" w:fill="FFFFFF"/>
        </w:rPr>
        <w:t>atornillable</w:t>
      </w:r>
      <w:r>
        <w:rPr>
          <w:shd w:val="clear" w:color="auto" w:fill="FFFFFF"/>
        </w:rPr>
        <w:t>s</w:t>
      </w:r>
      <w:proofErr w:type="spellEnd"/>
      <w:r>
        <w:rPr>
          <w:shd w:val="clear" w:color="auto" w:fill="FFFFFF"/>
        </w:rPr>
        <w:t>:</w:t>
      </w:r>
    </w:p>
    <w:p w:rsidR="00B71436" w:rsidRDefault="00B71436" w:rsidP="00B71436">
      <w:pPr>
        <w:pStyle w:val="Prrafodelista"/>
        <w:numPr>
          <w:ilvl w:val="1"/>
          <w:numId w:val="3"/>
        </w:numPr>
      </w:pPr>
      <w:r w:rsidRPr="00B71436">
        <w:rPr>
          <w:shd w:val="clear" w:color="auto" w:fill="FFFFFF"/>
        </w:rPr>
        <w:t xml:space="preserve">Descripción: </w:t>
      </w:r>
      <w:r w:rsidRPr="00B71436">
        <w:t>Suministra alimentación eléctrica al equipo a través del puerto Ethernet preparado para trabajar con </w:t>
      </w:r>
      <w:proofErr w:type="spellStart"/>
      <w:r w:rsidRPr="00B71436">
        <w:t>PoE</w:t>
      </w:r>
      <w:proofErr w:type="spellEnd"/>
      <w:r>
        <w:t>.</w:t>
      </w:r>
    </w:p>
    <w:p w:rsidR="00B71436" w:rsidRDefault="00B71436" w:rsidP="00B71436">
      <w:pPr>
        <w:pStyle w:val="Prrafodelista"/>
        <w:numPr>
          <w:ilvl w:val="2"/>
          <w:numId w:val="3"/>
        </w:numPr>
      </w:pPr>
      <w:r>
        <w:t>Conector: Ethernet RJ-45</w:t>
      </w:r>
    </w:p>
    <w:p w:rsidR="00B71436" w:rsidRDefault="00B71436" w:rsidP="00B71436">
      <w:pPr>
        <w:pStyle w:val="Prrafodelista"/>
        <w:numPr>
          <w:ilvl w:val="2"/>
          <w:numId w:val="3"/>
        </w:numPr>
      </w:pPr>
      <w:r>
        <w:t>Ancho de banda: 10/100 Mbps</w:t>
      </w:r>
    </w:p>
    <w:p w:rsidR="001978F5" w:rsidRDefault="001978F5" w:rsidP="001978F5"/>
    <w:p w:rsidR="001978F5" w:rsidRDefault="001978F5" w:rsidP="001978F5">
      <w:pPr>
        <w:pStyle w:val="Prrafodelista"/>
        <w:numPr>
          <w:ilvl w:val="0"/>
          <w:numId w:val="3"/>
        </w:numPr>
      </w:pPr>
      <w:r>
        <w:t>Cable de red y conectores Ethernet RJ-45:</w:t>
      </w:r>
    </w:p>
    <w:p w:rsidR="001978F5" w:rsidRDefault="001978F5" w:rsidP="001978F5">
      <w:pPr>
        <w:pStyle w:val="Prrafodelista"/>
        <w:numPr>
          <w:ilvl w:val="1"/>
          <w:numId w:val="3"/>
        </w:numPr>
      </w:pPr>
      <w:r>
        <w:t>Descripción: Cable y conectores para montar cables Ethernet directos y cruzados.</w:t>
      </w:r>
    </w:p>
    <w:p w:rsidR="00657909" w:rsidRDefault="00657909" w:rsidP="00657909">
      <w:pPr>
        <w:pStyle w:val="Prrafodelista"/>
      </w:pPr>
    </w:p>
    <w:p w:rsidR="001978F5" w:rsidRDefault="001978F5" w:rsidP="001978F5">
      <w:pPr>
        <w:pStyle w:val="Prrafodelista"/>
        <w:numPr>
          <w:ilvl w:val="0"/>
          <w:numId w:val="3"/>
        </w:numPr>
      </w:pPr>
      <w:r>
        <w:t xml:space="preserve">Terminales </w:t>
      </w:r>
      <w:proofErr w:type="spellStart"/>
      <w:r>
        <w:t>faston</w:t>
      </w:r>
      <w:proofErr w:type="spellEnd"/>
      <w:r>
        <w:t xml:space="preserve"> hembra:</w:t>
      </w:r>
    </w:p>
    <w:p w:rsidR="001978F5" w:rsidRDefault="001978F5" w:rsidP="001978F5">
      <w:pPr>
        <w:pStyle w:val="Prrafodelista"/>
        <w:numPr>
          <w:ilvl w:val="1"/>
          <w:numId w:val="3"/>
        </w:numPr>
      </w:pPr>
      <w:r>
        <w:t xml:space="preserve">Descripción: </w:t>
      </w:r>
      <w:r w:rsidRPr="001978F5">
        <w:t xml:space="preserve">Terminal </w:t>
      </w:r>
      <w:proofErr w:type="spellStart"/>
      <w:r w:rsidRPr="001978F5">
        <w:t>faston</w:t>
      </w:r>
      <w:proofErr w:type="spellEnd"/>
      <w:r w:rsidRPr="001978F5">
        <w:t xml:space="preserve"> hembra para ser </w:t>
      </w:r>
      <w:r>
        <w:t>añadidos</w:t>
      </w:r>
      <w:r w:rsidRPr="001978F5">
        <w:t xml:space="preserve"> a un cable eléctrico.</w:t>
      </w:r>
      <w:r>
        <w:t xml:space="preserve"> </w:t>
      </w:r>
    </w:p>
    <w:p w:rsidR="00517FA7" w:rsidRDefault="00517FA7" w:rsidP="00517FA7">
      <w:pPr>
        <w:pStyle w:val="Prrafodelista"/>
        <w:ind w:left="1440"/>
      </w:pPr>
    </w:p>
    <w:p w:rsidR="00FC35DD" w:rsidRPr="00FC35DD" w:rsidRDefault="006D51FA" w:rsidP="00FC35DD">
      <w:pPr>
        <w:pStyle w:val="Prrafodelista"/>
        <w:numPr>
          <w:ilvl w:val="0"/>
          <w:numId w:val="3"/>
        </w:numPr>
        <w:rPr>
          <w:rStyle w:val="Textoennegrita"/>
          <w:rFonts w:cs="Arial"/>
          <w:bCs w:val="0"/>
        </w:rPr>
      </w:pPr>
      <w:r w:rsidRPr="006D51FA">
        <w:rPr>
          <w:rStyle w:val="Textoennegrita"/>
          <w:rFonts w:cs="Arial"/>
          <w:b w:val="0"/>
          <w:shd w:val="clear" w:color="auto" w:fill="FFFFFF"/>
        </w:rPr>
        <w:t>Caja con Antena IP65</w:t>
      </w:r>
      <w:r>
        <w:rPr>
          <w:rStyle w:val="Textoennegrita"/>
          <w:rFonts w:cs="Arial"/>
          <w:b w:val="0"/>
          <w:shd w:val="clear" w:color="auto" w:fill="FFFFFF"/>
        </w:rPr>
        <w:t>:</w:t>
      </w:r>
    </w:p>
    <w:p w:rsidR="006D51FA" w:rsidRPr="006D51FA" w:rsidRDefault="006D51FA" w:rsidP="006D51FA">
      <w:pPr>
        <w:pStyle w:val="Prrafodelista"/>
        <w:numPr>
          <w:ilvl w:val="1"/>
          <w:numId w:val="3"/>
        </w:numPr>
        <w:rPr>
          <w:rFonts w:cs="Arial"/>
          <w:b/>
        </w:rPr>
      </w:pPr>
      <w:r>
        <w:rPr>
          <w:rStyle w:val="Textoennegrita"/>
          <w:rFonts w:cs="Arial"/>
          <w:b w:val="0"/>
          <w:shd w:val="clear" w:color="auto" w:fill="FFFFFF"/>
        </w:rPr>
        <w:t xml:space="preserve">Descripción: </w:t>
      </w:r>
      <w:r>
        <w:t>C</w:t>
      </w:r>
      <w:r w:rsidRPr="006D51FA">
        <w:t>aja compacta de exterior con una antena integrada capaz de operar en toda la banda de 5GHz</w:t>
      </w:r>
      <w:r>
        <w:t>.</w:t>
      </w:r>
    </w:p>
    <w:p w:rsidR="006D51FA" w:rsidRDefault="006D51FA" w:rsidP="006D51FA">
      <w:pPr>
        <w:pStyle w:val="Prrafodelista"/>
        <w:numPr>
          <w:ilvl w:val="2"/>
          <w:numId w:val="3"/>
        </w:numPr>
      </w:pPr>
      <w:r>
        <w:t>Frecuencia de transmisión: 4900MHz-5900MHz</w:t>
      </w:r>
    </w:p>
    <w:p w:rsidR="00DF7E52" w:rsidRDefault="006D51FA" w:rsidP="00B71436">
      <w:pPr>
        <w:pStyle w:val="Prrafodelista"/>
        <w:numPr>
          <w:ilvl w:val="2"/>
          <w:numId w:val="3"/>
        </w:numPr>
      </w:pPr>
      <w:r>
        <w:t xml:space="preserve">Ganancia máxima: 20 </w:t>
      </w:r>
      <w:proofErr w:type="spellStart"/>
      <w:r>
        <w:t>dBi</w:t>
      </w:r>
      <w:proofErr w:type="spellEnd"/>
    </w:p>
    <w:p w:rsidR="00263EFF" w:rsidRPr="00B71436" w:rsidRDefault="00263EFF" w:rsidP="00263EFF">
      <w:pPr>
        <w:pStyle w:val="Prrafodelista"/>
        <w:ind w:left="2160"/>
      </w:pPr>
    </w:p>
    <w:p w:rsidR="00FC35DD" w:rsidRDefault="00FC35DD" w:rsidP="00FC35DD">
      <w:pPr>
        <w:pStyle w:val="Prrafodelista"/>
        <w:numPr>
          <w:ilvl w:val="0"/>
          <w:numId w:val="9"/>
        </w:numPr>
      </w:pPr>
      <w:r>
        <w:lastRenderedPageBreak/>
        <w:t xml:space="preserve">PC </w:t>
      </w:r>
      <w:proofErr w:type="spellStart"/>
      <w:r>
        <w:t>Engines</w:t>
      </w:r>
      <w:proofErr w:type="spellEnd"/>
      <w:r>
        <w:t xml:space="preserve"> ALIX 2D2:</w:t>
      </w:r>
    </w:p>
    <w:p w:rsidR="00FC35DD" w:rsidRDefault="00FC35DD" w:rsidP="00FC35DD">
      <w:pPr>
        <w:pStyle w:val="Prrafodelista"/>
        <w:numPr>
          <w:ilvl w:val="1"/>
          <w:numId w:val="9"/>
        </w:numPr>
      </w:pPr>
      <w:r>
        <w:t>Descripción: Placa de computadora de baja potencia:</w:t>
      </w:r>
    </w:p>
    <w:p w:rsidR="00FC35DD" w:rsidRDefault="00FC35DD" w:rsidP="00FC35DD">
      <w:pPr>
        <w:pStyle w:val="Prrafodelista"/>
        <w:numPr>
          <w:ilvl w:val="2"/>
          <w:numId w:val="9"/>
        </w:numPr>
      </w:pPr>
      <w:r>
        <w:t xml:space="preserve">Memoria: </w:t>
      </w:r>
      <w:r w:rsidRPr="00FC35DD">
        <w:t>256 MB DDR DRAM</w:t>
      </w:r>
    </w:p>
    <w:p w:rsidR="00FC35DD" w:rsidRPr="00FC35DD" w:rsidRDefault="00FC35DD" w:rsidP="00FC35DD">
      <w:pPr>
        <w:pStyle w:val="Prrafodelista"/>
        <w:numPr>
          <w:ilvl w:val="2"/>
          <w:numId w:val="9"/>
        </w:numPr>
      </w:pPr>
      <w:r>
        <w:t xml:space="preserve">Procesador: </w:t>
      </w:r>
      <w:r w:rsidRPr="00FC35DD">
        <w:t xml:space="preserve">500 MHz AMD </w:t>
      </w:r>
      <w:proofErr w:type="spellStart"/>
      <w:r w:rsidRPr="00FC35DD">
        <w:t>Geode</w:t>
      </w:r>
      <w:proofErr w:type="spellEnd"/>
      <w:r w:rsidRPr="00FC35DD">
        <w:t xml:space="preserve"> LX800</w:t>
      </w:r>
    </w:p>
    <w:p w:rsidR="00FC35DD" w:rsidRDefault="00FC35DD" w:rsidP="00FC35DD"/>
    <w:p w:rsidR="00FC35DD" w:rsidRDefault="00FC35DD" w:rsidP="00FC35DD">
      <w:pPr>
        <w:pStyle w:val="Prrafodelista"/>
        <w:numPr>
          <w:ilvl w:val="0"/>
          <w:numId w:val="9"/>
        </w:numPr>
      </w:pPr>
      <w:r>
        <w:t xml:space="preserve">Radio </w:t>
      </w:r>
      <w:proofErr w:type="spellStart"/>
      <w:r>
        <w:t>Compex</w:t>
      </w:r>
      <w:proofErr w:type="spellEnd"/>
      <w:r>
        <w:t xml:space="preserve"> (</w:t>
      </w:r>
      <w:r w:rsidRPr="00132E39">
        <w:rPr>
          <w:color w:val="FF0000"/>
        </w:rPr>
        <w:t>pendiente</w:t>
      </w:r>
      <w:r>
        <w:t>)</w:t>
      </w:r>
    </w:p>
    <w:p w:rsidR="00FC35DD" w:rsidRDefault="00FC35DD" w:rsidP="00FC35DD">
      <w:pPr>
        <w:pStyle w:val="Prrafodelista"/>
      </w:pPr>
    </w:p>
    <w:p w:rsidR="00FC35DD" w:rsidRDefault="00FC35DD" w:rsidP="00FC35DD">
      <w:pPr>
        <w:pStyle w:val="Prrafodelista"/>
        <w:numPr>
          <w:ilvl w:val="0"/>
          <w:numId w:val="9"/>
        </w:numPr>
      </w:pPr>
      <w:proofErr w:type="spellStart"/>
      <w:r w:rsidRPr="00FC35DD">
        <w:rPr>
          <w:shd w:val="clear" w:color="auto" w:fill="FFFFFF"/>
        </w:rPr>
        <w:t>Pigtail</w:t>
      </w:r>
      <w:proofErr w:type="spellEnd"/>
      <w:r w:rsidRPr="00FC35DD">
        <w:rPr>
          <w:shd w:val="clear" w:color="auto" w:fill="FFFFFF"/>
        </w:rPr>
        <w:t xml:space="preserve"> 15cm. UFL/N-H (hembra) </w:t>
      </w:r>
      <w:proofErr w:type="spellStart"/>
      <w:r w:rsidRPr="00FC35DD">
        <w:rPr>
          <w:shd w:val="clear" w:color="auto" w:fill="FFFFFF"/>
        </w:rPr>
        <w:t>Bulkhead</w:t>
      </w:r>
      <w:proofErr w:type="spellEnd"/>
      <w:r>
        <w:rPr>
          <w:shd w:val="clear" w:color="auto" w:fill="FFFFFF"/>
        </w:rPr>
        <w:t>:</w:t>
      </w:r>
    </w:p>
    <w:p w:rsidR="00FC35DD" w:rsidRDefault="00FC35DD" w:rsidP="00FC35DD">
      <w:pPr>
        <w:pStyle w:val="Prrafodelista"/>
        <w:numPr>
          <w:ilvl w:val="1"/>
          <w:numId w:val="9"/>
        </w:numPr>
      </w:pPr>
      <w:r>
        <w:t xml:space="preserve">Descripción: </w:t>
      </w:r>
      <w:r w:rsidR="00517FA7" w:rsidRPr="00517FA7">
        <w:t xml:space="preserve">Conector </w:t>
      </w:r>
      <w:r w:rsidR="00517FA7">
        <w:t xml:space="preserve">válido para </w:t>
      </w:r>
      <w:r w:rsidR="00517FA7" w:rsidRPr="00517FA7">
        <w:t>la mayoría de radios Mini-PCI</w:t>
      </w:r>
      <w:r w:rsidR="00517FA7">
        <w:t>.</w:t>
      </w:r>
    </w:p>
    <w:p w:rsidR="00517FA7" w:rsidRPr="00132E39" w:rsidRDefault="00517FA7" w:rsidP="00517FA7">
      <w:pPr>
        <w:pStyle w:val="Prrafodelista"/>
        <w:numPr>
          <w:ilvl w:val="2"/>
          <w:numId w:val="9"/>
        </w:numPr>
      </w:pPr>
      <w:r>
        <w:t xml:space="preserve">Tipo de conector: </w:t>
      </w:r>
      <w:r w:rsidRPr="00517FA7">
        <w:t>UFL (IPEX, Hi-Rose) a N Hembra </w:t>
      </w:r>
      <w:proofErr w:type="spellStart"/>
      <w:r w:rsidRPr="00517FA7">
        <w:t>Bulkhead</w:t>
      </w:r>
      <w:proofErr w:type="spellEnd"/>
      <w:r>
        <w:t>.</w:t>
      </w:r>
    </w:p>
    <w:p w:rsidR="00132E39" w:rsidRPr="00132E39" w:rsidRDefault="00132E39" w:rsidP="00132E39">
      <w:pPr>
        <w:pStyle w:val="Prrafodelista"/>
        <w:ind w:left="1440"/>
      </w:pPr>
    </w:p>
    <w:p w:rsidR="00132E39" w:rsidRPr="00132E39" w:rsidRDefault="00132E39" w:rsidP="00132E39">
      <w:pPr>
        <w:pStyle w:val="Prrafodelista"/>
        <w:numPr>
          <w:ilvl w:val="0"/>
          <w:numId w:val="9"/>
        </w:numPr>
      </w:pPr>
      <w:proofErr w:type="spellStart"/>
      <w:r w:rsidRPr="00132E39">
        <w:rPr>
          <w:shd w:val="clear" w:color="auto" w:fill="FFFFFF"/>
        </w:rPr>
        <w:t>Pigtail</w:t>
      </w:r>
      <w:proofErr w:type="spellEnd"/>
      <w:r w:rsidRPr="00132E39">
        <w:rPr>
          <w:shd w:val="clear" w:color="auto" w:fill="FFFFFF"/>
        </w:rPr>
        <w:t xml:space="preserve"> 5 </w:t>
      </w:r>
      <w:proofErr w:type="spellStart"/>
      <w:r w:rsidRPr="00132E39">
        <w:rPr>
          <w:shd w:val="clear" w:color="auto" w:fill="FFFFFF"/>
        </w:rPr>
        <w:t>GHz.</w:t>
      </w:r>
      <w:proofErr w:type="spellEnd"/>
      <w:r w:rsidRPr="00132E39">
        <w:rPr>
          <w:shd w:val="clear" w:color="auto" w:fill="FFFFFF"/>
        </w:rPr>
        <w:t xml:space="preserve"> UFL-SMA </w:t>
      </w:r>
      <w:proofErr w:type="spellStart"/>
      <w:r w:rsidRPr="00132E39">
        <w:rPr>
          <w:shd w:val="clear" w:color="auto" w:fill="FFFFFF"/>
        </w:rPr>
        <w:t>plug</w:t>
      </w:r>
      <w:proofErr w:type="spellEnd"/>
      <w:r w:rsidRPr="00132E39">
        <w:rPr>
          <w:shd w:val="clear" w:color="auto" w:fill="FFFFFF"/>
        </w:rPr>
        <w:t xml:space="preserve"> Angulo recto 30 cm</w:t>
      </w:r>
      <w:r>
        <w:rPr>
          <w:shd w:val="clear" w:color="auto" w:fill="FFFFFF"/>
        </w:rPr>
        <w:t>:</w:t>
      </w:r>
    </w:p>
    <w:p w:rsidR="00132E39" w:rsidRDefault="00132E39" w:rsidP="00132E39">
      <w:pPr>
        <w:pStyle w:val="Prrafodelista"/>
        <w:numPr>
          <w:ilvl w:val="1"/>
          <w:numId w:val="9"/>
        </w:numPr>
      </w:pPr>
      <w:r>
        <w:t xml:space="preserve">Descripción: </w:t>
      </w:r>
      <w:r w:rsidR="00517FA7" w:rsidRPr="00517FA7">
        <w:t>Conector para antenas integradas en caja y la mayoría de radios Mini-PCI</w:t>
      </w:r>
      <w:r w:rsidR="00517FA7">
        <w:t>.</w:t>
      </w:r>
    </w:p>
    <w:p w:rsidR="00517FA7" w:rsidRDefault="00517FA7" w:rsidP="00517FA7">
      <w:pPr>
        <w:pStyle w:val="Prrafodelista"/>
        <w:numPr>
          <w:ilvl w:val="2"/>
          <w:numId w:val="9"/>
        </w:numPr>
      </w:pPr>
      <w:r>
        <w:t xml:space="preserve">Tipo de conector: </w:t>
      </w:r>
      <w:r w:rsidRPr="00517FA7">
        <w:t>UFL (IPEX, Hi-Rose) a SMA Ángulo Recto</w:t>
      </w:r>
      <w:r>
        <w:t>.</w:t>
      </w:r>
    </w:p>
    <w:p w:rsidR="00DF7E52" w:rsidRDefault="00DF7E52" w:rsidP="00FC35DD">
      <w:pPr>
        <w:pStyle w:val="Prrafodelista"/>
      </w:pPr>
    </w:p>
    <w:p w:rsidR="00132E39" w:rsidRPr="00657909" w:rsidRDefault="00132E39" w:rsidP="00132E39">
      <w:pPr>
        <w:pStyle w:val="Prrafodelista"/>
        <w:numPr>
          <w:ilvl w:val="0"/>
          <w:numId w:val="9"/>
        </w:numPr>
        <w:rPr>
          <w:sz w:val="24"/>
          <w:szCs w:val="24"/>
          <w:lang w:eastAsia="ru-RU"/>
        </w:rPr>
      </w:pPr>
      <w:r w:rsidRPr="00132E39">
        <w:rPr>
          <w:lang w:eastAsia="ru-RU"/>
        </w:rPr>
        <w:t xml:space="preserve">Fuente de alimentación 18v. 0,8 A (15 W) </w:t>
      </w:r>
      <w:proofErr w:type="spellStart"/>
      <w:r w:rsidRPr="00132E39">
        <w:rPr>
          <w:lang w:eastAsia="ru-RU"/>
        </w:rPr>
        <w:t>Alix</w:t>
      </w:r>
      <w:proofErr w:type="spellEnd"/>
      <w:r w:rsidRPr="00132E39">
        <w:rPr>
          <w:lang w:eastAsia="ru-RU"/>
        </w:rPr>
        <w:t xml:space="preserve"> 2C/3C)</w:t>
      </w:r>
      <w:r>
        <w:rPr>
          <w:lang w:eastAsia="ru-RU"/>
        </w:rPr>
        <w:t>:</w:t>
      </w:r>
    </w:p>
    <w:p w:rsidR="00657909" w:rsidRPr="00657909" w:rsidRDefault="00657909" w:rsidP="00657909">
      <w:pPr>
        <w:pStyle w:val="Prrafodelista"/>
        <w:numPr>
          <w:ilvl w:val="1"/>
          <w:numId w:val="9"/>
        </w:numPr>
        <w:rPr>
          <w:sz w:val="24"/>
          <w:szCs w:val="24"/>
          <w:lang w:eastAsia="ru-RU"/>
        </w:rPr>
      </w:pPr>
      <w:r>
        <w:rPr>
          <w:lang w:eastAsia="ru-RU"/>
        </w:rPr>
        <w:t xml:space="preserve">Descripción: Fuente de alimentación conmutada válida para equipos </w:t>
      </w:r>
      <w:proofErr w:type="spellStart"/>
      <w:r>
        <w:rPr>
          <w:lang w:eastAsia="ru-RU"/>
        </w:rPr>
        <w:t>Ubiquiti</w:t>
      </w:r>
      <w:proofErr w:type="spellEnd"/>
      <w:r>
        <w:rPr>
          <w:lang w:eastAsia="ru-RU"/>
        </w:rPr>
        <w:t xml:space="preserve">, placas </w:t>
      </w:r>
      <w:proofErr w:type="spellStart"/>
      <w:r>
        <w:rPr>
          <w:lang w:eastAsia="ru-RU"/>
        </w:rPr>
        <w:t>Alix</w:t>
      </w:r>
      <w:proofErr w:type="spellEnd"/>
      <w:r>
        <w:rPr>
          <w:lang w:eastAsia="ru-RU"/>
        </w:rPr>
        <w:t xml:space="preserve">, etc. </w:t>
      </w:r>
    </w:p>
    <w:p w:rsidR="00657909" w:rsidRDefault="00657909" w:rsidP="00657909">
      <w:pPr>
        <w:rPr>
          <w:sz w:val="24"/>
          <w:szCs w:val="24"/>
          <w:lang w:eastAsia="ru-RU"/>
        </w:rPr>
      </w:pPr>
    </w:p>
    <w:p w:rsidR="00657909" w:rsidRDefault="00657909" w:rsidP="00657909">
      <w:pPr>
        <w:pStyle w:val="Prrafodelista"/>
        <w:numPr>
          <w:ilvl w:val="0"/>
          <w:numId w:val="10"/>
        </w:numPr>
      </w:pPr>
      <w:r>
        <w:t xml:space="preserve">DMD: </w:t>
      </w:r>
      <w:proofErr w:type="spellStart"/>
      <w:r>
        <w:t>Dot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Display</w:t>
      </w:r>
      <w:proofErr w:type="spellEnd"/>
    </w:p>
    <w:p w:rsidR="009B48AC" w:rsidRDefault="00657909" w:rsidP="00657909">
      <w:pPr>
        <w:pStyle w:val="Prrafodelista"/>
        <w:numPr>
          <w:ilvl w:val="1"/>
          <w:numId w:val="10"/>
        </w:numPr>
      </w:pPr>
      <w:r>
        <w:t xml:space="preserve">Descripción: Panel de puntos LED que permite mostrar fácilmente, relojes, pantallas de estado, lecturas de gráficos, etc. Compatible con </w:t>
      </w:r>
      <w:proofErr w:type="spellStart"/>
      <w:r>
        <w:t>Arduino</w:t>
      </w:r>
      <w:proofErr w:type="spellEnd"/>
      <w:r>
        <w:t>.</w:t>
      </w:r>
    </w:p>
    <w:p w:rsidR="000F7FB9" w:rsidRDefault="000F7FB9">
      <w:pPr>
        <w:spacing w:after="200" w:line="276" w:lineRule="auto"/>
        <w:jc w:val="left"/>
      </w:pPr>
      <w:r>
        <w:br w:type="page"/>
      </w:r>
    </w:p>
    <w:p w:rsidR="00517FA7" w:rsidRDefault="00517FA7" w:rsidP="00517FA7">
      <w:pPr>
        <w:pStyle w:val="Ttulo1"/>
      </w:pPr>
      <w:bookmarkStart w:id="2" w:name="_Toc347832054"/>
      <w:r>
        <w:lastRenderedPageBreak/>
        <w:t>Ensamblaje</w:t>
      </w:r>
      <w:bookmarkEnd w:id="2"/>
      <w:r>
        <w:t xml:space="preserve"> </w:t>
      </w:r>
    </w:p>
    <w:p w:rsidR="00517FA7" w:rsidRDefault="00517FA7" w:rsidP="00517FA7">
      <w:pPr>
        <w:pStyle w:val="Ttulo1"/>
      </w:pPr>
    </w:p>
    <w:p w:rsidR="00517FA7" w:rsidRPr="00517FA7" w:rsidRDefault="00517FA7" w:rsidP="00517FA7">
      <w:pPr>
        <w:rPr>
          <w:b/>
          <w:bCs/>
          <w:color w:val="FF0000"/>
          <w:sz w:val="28"/>
          <w:szCs w:val="28"/>
        </w:rPr>
      </w:pPr>
      <w:r w:rsidRPr="00517FA7">
        <w:rPr>
          <w:b/>
          <w:color w:val="FF0000"/>
          <w:sz w:val="28"/>
          <w:szCs w:val="28"/>
        </w:rPr>
        <w:t>PENDIENTE</w:t>
      </w:r>
      <w:r w:rsidRPr="00517FA7">
        <w:rPr>
          <w:b/>
          <w:color w:val="FF0000"/>
          <w:sz w:val="28"/>
          <w:szCs w:val="28"/>
        </w:rPr>
        <w:br w:type="page"/>
      </w:r>
    </w:p>
    <w:p w:rsidR="000F7FB9" w:rsidRDefault="000F7FB9" w:rsidP="00BE2C2D">
      <w:pPr>
        <w:pStyle w:val="Ttulo1"/>
      </w:pPr>
      <w:bookmarkStart w:id="3" w:name="_Toc347832055"/>
      <w:r>
        <w:lastRenderedPageBreak/>
        <w:t>Implementación</w:t>
      </w:r>
      <w:bookmarkEnd w:id="3"/>
    </w:p>
    <w:p w:rsidR="000F7FB9" w:rsidRPr="00263EFF" w:rsidRDefault="00263EFF" w:rsidP="00263EFF">
      <w:pPr>
        <w:rPr>
          <w:color w:val="FF0000"/>
        </w:rPr>
      </w:pPr>
      <w:r w:rsidRPr="00263EFF">
        <w:rPr>
          <w:color w:val="FF0000"/>
        </w:rPr>
        <w:t>(Completar apartado)</w:t>
      </w:r>
    </w:p>
    <w:p w:rsidR="000F7FB9" w:rsidRDefault="000F7FB9" w:rsidP="000F7FB9">
      <w:r>
        <w:t xml:space="preserve">A continuación se observa una ilustración de la implementación básica del nodo móvil con antena </w:t>
      </w:r>
      <w:proofErr w:type="spellStart"/>
      <w:r>
        <w:t>Alix</w:t>
      </w:r>
      <w:proofErr w:type="spellEnd"/>
      <w:r>
        <w:t>:</w:t>
      </w:r>
    </w:p>
    <w:p w:rsidR="000F7FB9" w:rsidRDefault="000F7FB9" w:rsidP="000F7FB9"/>
    <w:p w:rsidR="009B48AC" w:rsidRDefault="000F7FB9" w:rsidP="000F7FB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884678" cy="6838950"/>
            <wp:effectExtent l="0" t="0" r="1905" b="0"/>
            <wp:docPr id="1" name="Picture 1" descr="C:\Users\Fernando\Documents\TFG\Nodo Movil\Documentación\Imagenes\Nodo movil Al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ocuments\TFG\Nodo Movil\Documentación\Imagenes\Nodo movil Ali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678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8AC">
        <w:br w:type="page"/>
      </w:r>
    </w:p>
    <w:p w:rsidR="00657909" w:rsidRDefault="009B48AC" w:rsidP="00BE2C2D">
      <w:pPr>
        <w:pStyle w:val="Ttulo1"/>
      </w:pPr>
      <w:bookmarkStart w:id="4" w:name="_Toc347832056"/>
      <w:r>
        <w:lastRenderedPageBreak/>
        <w:t>Configuración de los Nodos</w:t>
      </w:r>
      <w:bookmarkEnd w:id="4"/>
    </w:p>
    <w:p w:rsidR="009B48AC" w:rsidRPr="00D9033F" w:rsidRDefault="00D9033F" w:rsidP="009B48AC">
      <w:pPr>
        <w:rPr>
          <w:color w:val="FF0000"/>
        </w:rPr>
      </w:pPr>
      <w:r w:rsidRPr="00D9033F">
        <w:rPr>
          <w:color w:val="FF0000"/>
        </w:rPr>
        <w:t>(Añadir los otros nodos en un futuro)</w:t>
      </w:r>
      <w:bookmarkStart w:id="5" w:name="_GoBack"/>
      <w:bookmarkEnd w:id="5"/>
    </w:p>
    <w:p w:rsidR="009B48AC" w:rsidRDefault="009B48AC" w:rsidP="009B48AC">
      <w:r>
        <w:t>Para descargar y compilar el código fuente de QMP se han de seguir los siguientes pasos:</w:t>
      </w:r>
    </w:p>
    <w:p w:rsidR="009B48AC" w:rsidRDefault="009B48AC" w:rsidP="009B48AC"/>
    <w:p w:rsidR="009B48AC" w:rsidRDefault="009B48AC" w:rsidP="009B48AC">
      <w:pPr>
        <w:pStyle w:val="Prrafodelista"/>
        <w:numPr>
          <w:ilvl w:val="0"/>
          <w:numId w:val="11"/>
        </w:numPr>
      </w:pPr>
      <w:r>
        <w:t>Descargar el código fuente del repositorio:</w:t>
      </w:r>
    </w:p>
    <w:p w:rsidR="009B48AC" w:rsidRPr="00CC3F4D" w:rsidRDefault="009B48AC" w:rsidP="009B48AC">
      <w:pPr>
        <w:pStyle w:val="Prrafodelista"/>
        <w:numPr>
          <w:ilvl w:val="1"/>
          <w:numId w:val="11"/>
        </w:numPr>
      </w:pPr>
      <w:r w:rsidRPr="00CC3F4D">
        <w:rPr>
          <w:rFonts w:asciiTheme="minorHAnsi" w:eastAsia="Times New Roman" w:hAnsiTheme="minorHAnsi" w:cs="Courier New"/>
          <w:lang w:eastAsia="ru-RU"/>
        </w:rPr>
        <w:t>(Recomendado)</w:t>
      </w:r>
      <w:r w:rsidRPr="00CC3F4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CC3F4D">
        <w:rPr>
          <w:rFonts w:ascii="Courier New" w:eastAsia="Times New Roman" w:hAnsi="Courier New" w:cs="Courier New"/>
          <w:color w:val="484848"/>
          <w:szCs w:val="20"/>
          <w:lang w:eastAsia="ru-RU"/>
        </w:rPr>
        <w:t>git</w:t>
      </w:r>
      <w:proofErr w:type="spellEnd"/>
      <w:r w:rsidRPr="00CC3F4D">
        <w:rPr>
          <w:rFonts w:ascii="Courier New" w:eastAsia="Times New Roman" w:hAnsi="Courier New" w:cs="Courier New"/>
          <w:color w:val="484848"/>
          <w:szCs w:val="20"/>
          <w:lang w:eastAsia="ru-RU"/>
        </w:rPr>
        <w:t xml:space="preserve"> clone git://qmp.cat/qmpfw.git </w:t>
      </w:r>
      <w:proofErr w:type="spellStart"/>
      <w:r w:rsidRPr="00CC3F4D">
        <w:rPr>
          <w:rFonts w:ascii="Courier New" w:eastAsia="Times New Roman" w:hAnsi="Courier New" w:cs="Courier New"/>
          <w:color w:val="484848"/>
          <w:szCs w:val="20"/>
          <w:lang w:eastAsia="ru-RU"/>
        </w:rPr>
        <w:t>qmpfw</w:t>
      </w:r>
      <w:proofErr w:type="spellEnd"/>
    </w:p>
    <w:p w:rsidR="009B48AC" w:rsidRPr="009B48AC" w:rsidRDefault="009B48AC" w:rsidP="009B48AC">
      <w:pPr>
        <w:pStyle w:val="Prrafodelista"/>
        <w:numPr>
          <w:ilvl w:val="1"/>
          <w:numId w:val="11"/>
        </w:numPr>
        <w:rPr>
          <w:sz w:val="20"/>
          <w:szCs w:val="20"/>
        </w:rPr>
      </w:pPr>
      <w:proofErr w:type="spellStart"/>
      <w:r w:rsidRPr="009B48AC">
        <w:rPr>
          <w:color w:val="484848"/>
          <w:sz w:val="20"/>
          <w:szCs w:val="20"/>
        </w:rPr>
        <w:t>wget</w:t>
      </w:r>
      <w:proofErr w:type="spellEnd"/>
      <w:r w:rsidRPr="009B48AC">
        <w:rPr>
          <w:color w:val="484848"/>
          <w:sz w:val="20"/>
          <w:szCs w:val="20"/>
        </w:rPr>
        <w:t xml:space="preserve"> -c -q -O - "http://qmp.cat/gitrevision_download?project_id=7&amp;rev=anonymous" | </w:t>
      </w:r>
      <w:proofErr w:type="spellStart"/>
      <w:r w:rsidRPr="009B48AC">
        <w:rPr>
          <w:color w:val="484848"/>
          <w:sz w:val="20"/>
          <w:szCs w:val="20"/>
        </w:rPr>
        <w:t>tar</w:t>
      </w:r>
      <w:proofErr w:type="spellEnd"/>
      <w:r w:rsidRPr="009B48AC">
        <w:rPr>
          <w:color w:val="484848"/>
          <w:sz w:val="20"/>
          <w:szCs w:val="20"/>
        </w:rPr>
        <w:t xml:space="preserve"> </w:t>
      </w:r>
      <w:proofErr w:type="spellStart"/>
      <w:r w:rsidRPr="009B48AC">
        <w:rPr>
          <w:color w:val="484848"/>
          <w:sz w:val="20"/>
          <w:szCs w:val="20"/>
        </w:rPr>
        <w:t>zxvf</w:t>
      </w:r>
      <w:proofErr w:type="spellEnd"/>
      <w:r w:rsidRPr="009B48AC">
        <w:rPr>
          <w:color w:val="484848"/>
          <w:sz w:val="20"/>
          <w:szCs w:val="20"/>
        </w:rPr>
        <w:t xml:space="preserve"> -</w:t>
      </w:r>
    </w:p>
    <w:p w:rsidR="009B48AC" w:rsidRDefault="009B48AC" w:rsidP="009B48AC">
      <w:pPr>
        <w:pStyle w:val="Prrafodelista"/>
        <w:ind w:left="1440"/>
      </w:pPr>
    </w:p>
    <w:p w:rsidR="009B48AC" w:rsidRDefault="009B48AC" w:rsidP="009B48AC">
      <w:pPr>
        <w:pStyle w:val="Prrafodelista"/>
        <w:numPr>
          <w:ilvl w:val="0"/>
          <w:numId w:val="11"/>
        </w:numPr>
      </w:pPr>
      <w:r>
        <w:t>Acceder a la carpeta fuente:</w:t>
      </w:r>
    </w:p>
    <w:p w:rsidR="009B48AC" w:rsidRPr="00182B4A" w:rsidRDefault="009B48AC" w:rsidP="009B48AC">
      <w:pPr>
        <w:pStyle w:val="Prrafodelista"/>
        <w:numPr>
          <w:ilvl w:val="1"/>
          <w:numId w:val="11"/>
        </w:numPr>
      </w:pPr>
      <w:proofErr w:type="spellStart"/>
      <w:r w:rsidRPr="00182B4A">
        <w:rPr>
          <w:color w:val="484848"/>
        </w:rPr>
        <w:t>cd</w:t>
      </w:r>
      <w:proofErr w:type="spellEnd"/>
      <w:r w:rsidRPr="00182B4A">
        <w:rPr>
          <w:color w:val="484848"/>
        </w:rPr>
        <w:t xml:space="preserve"> </w:t>
      </w:r>
      <w:proofErr w:type="spellStart"/>
      <w:r w:rsidRPr="00182B4A">
        <w:rPr>
          <w:color w:val="484848"/>
        </w:rPr>
        <w:t>qmpfw</w:t>
      </w:r>
      <w:proofErr w:type="spellEnd"/>
    </w:p>
    <w:p w:rsidR="009B48AC" w:rsidRPr="00182B4A" w:rsidRDefault="009B48AC" w:rsidP="009B48AC">
      <w:pPr>
        <w:pStyle w:val="Prrafodelista"/>
        <w:ind w:left="1440"/>
      </w:pPr>
    </w:p>
    <w:p w:rsidR="009B48AC" w:rsidRPr="00182B4A" w:rsidRDefault="009B48AC" w:rsidP="009B48AC">
      <w:pPr>
        <w:pStyle w:val="Prrafodelista"/>
        <w:numPr>
          <w:ilvl w:val="0"/>
          <w:numId w:val="11"/>
        </w:numPr>
      </w:pPr>
      <w:r>
        <w:t>(Recomendado) Hacer “</w:t>
      </w:r>
      <w:proofErr w:type="spellStart"/>
      <w:r>
        <w:t>checkout</w:t>
      </w:r>
      <w:proofErr w:type="spellEnd"/>
      <w:r>
        <w:t>” de la rama “</w:t>
      </w:r>
      <w:proofErr w:type="spellStart"/>
      <w:r>
        <w:t>testing</w:t>
      </w:r>
      <w:proofErr w:type="spellEnd"/>
      <w:r>
        <w:t>”:</w:t>
      </w:r>
    </w:p>
    <w:p w:rsidR="009B48AC" w:rsidRPr="004D7594" w:rsidRDefault="009B48AC" w:rsidP="009B48AC">
      <w:pPr>
        <w:pStyle w:val="Prrafodelista"/>
        <w:numPr>
          <w:ilvl w:val="1"/>
          <w:numId w:val="11"/>
        </w:numPr>
        <w:rPr>
          <w:lang w:val="en-US"/>
        </w:rPr>
      </w:pPr>
      <w:r w:rsidRPr="00182B4A">
        <w:rPr>
          <w:color w:val="484848"/>
          <w:lang w:val="en-US"/>
        </w:rPr>
        <w:t>make .</w:t>
      </w:r>
      <w:proofErr w:type="spellStart"/>
      <w:r w:rsidRPr="00182B4A">
        <w:rPr>
          <w:color w:val="484848"/>
          <w:lang w:val="en-US"/>
        </w:rPr>
        <w:t>checkout_qmp</w:t>
      </w:r>
      <w:proofErr w:type="spellEnd"/>
      <w:r w:rsidRPr="00182B4A">
        <w:rPr>
          <w:color w:val="484848"/>
          <w:lang w:val="en-US"/>
        </w:rPr>
        <w:t xml:space="preserve"> QMP_GIT_BRANCH=testing</w:t>
      </w:r>
    </w:p>
    <w:p w:rsidR="009B48AC" w:rsidRDefault="009B48AC" w:rsidP="009B48AC">
      <w:pPr>
        <w:rPr>
          <w:lang w:val="en-US"/>
        </w:rPr>
      </w:pPr>
    </w:p>
    <w:p w:rsidR="009B48AC" w:rsidRDefault="009B48AC" w:rsidP="009B48AC">
      <w:pPr>
        <w:pStyle w:val="Prrafodelista"/>
        <w:numPr>
          <w:ilvl w:val="0"/>
          <w:numId w:val="11"/>
        </w:numPr>
      </w:pPr>
      <w:r w:rsidRPr="004D7594">
        <w:t>Compilar especificando el tipo de nodo objetivo:</w:t>
      </w:r>
    </w:p>
    <w:p w:rsidR="009B48AC" w:rsidRPr="004D7594" w:rsidRDefault="009B48AC" w:rsidP="009B48AC">
      <w:pPr>
        <w:pStyle w:val="Prrafodelista"/>
        <w:numPr>
          <w:ilvl w:val="1"/>
          <w:numId w:val="11"/>
        </w:numPr>
      </w:pPr>
      <w:proofErr w:type="spellStart"/>
      <w:r w:rsidRPr="004D7594">
        <w:rPr>
          <w:color w:val="484848"/>
        </w:rPr>
        <w:t>make</w:t>
      </w:r>
      <w:proofErr w:type="spellEnd"/>
      <w:r w:rsidRPr="004D7594">
        <w:rPr>
          <w:color w:val="484848"/>
        </w:rPr>
        <w:t xml:space="preserve"> </w:t>
      </w:r>
      <w:proofErr w:type="spellStart"/>
      <w:r w:rsidRPr="004D7594">
        <w:rPr>
          <w:color w:val="484848"/>
        </w:rPr>
        <w:t>build</w:t>
      </w:r>
      <w:proofErr w:type="spellEnd"/>
      <w:r w:rsidRPr="004D7594">
        <w:rPr>
          <w:color w:val="484848"/>
        </w:rPr>
        <w:t xml:space="preserve"> T=</w:t>
      </w:r>
      <w:proofErr w:type="spellStart"/>
      <w:r w:rsidRPr="004D7594">
        <w:rPr>
          <w:color w:val="484848"/>
        </w:rPr>
        <w:t>alix</w:t>
      </w:r>
      <w:proofErr w:type="spellEnd"/>
    </w:p>
    <w:p w:rsidR="009B48AC" w:rsidRPr="004D7594" w:rsidRDefault="009B48AC" w:rsidP="009B48AC">
      <w:pPr>
        <w:pStyle w:val="Prrafodelista"/>
        <w:numPr>
          <w:ilvl w:val="1"/>
          <w:numId w:val="11"/>
        </w:numPr>
      </w:pPr>
      <w:r w:rsidRPr="004D7594">
        <w:t xml:space="preserve">Para ver los objetivos disponibles ejecutar: </w:t>
      </w:r>
      <w:proofErr w:type="spellStart"/>
      <w:r w:rsidRPr="004D7594">
        <w:rPr>
          <w:color w:val="484848"/>
          <w:sz w:val="18"/>
          <w:szCs w:val="18"/>
        </w:rPr>
        <w:t>make</w:t>
      </w:r>
      <w:proofErr w:type="spellEnd"/>
      <w:r w:rsidRPr="004D7594">
        <w:rPr>
          <w:color w:val="484848"/>
          <w:sz w:val="18"/>
          <w:szCs w:val="18"/>
        </w:rPr>
        <w:t xml:space="preserve"> </w:t>
      </w:r>
      <w:proofErr w:type="spellStart"/>
      <w:r w:rsidRPr="004D7594">
        <w:rPr>
          <w:color w:val="484848"/>
          <w:sz w:val="18"/>
          <w:szCs w:val="18"/>
        </w:rPr>
        <w:t>list_targets</w:t>
      </w:r>
      <w:proofErr w:type="spellEnd"/>
    </w:p>
    <w:p w:rsidR="009B48AC" w:rsidRPr="009B48AC" w:rsidRDefault="009B48AC" w:rsidP="009B48AC">
      <w:pPr>
        <w:pStyle w:val="Prrafodelista"/>
        <w:numPr>
          <w:ilvl w:val="1"/>
          <w:numId w:val="11"/>
        </w:numPr>
      </w:pPr>
      <w:r w:rsidRPr="004D7594">
        <w:t xml:space="preserve">Si tienes más de un núcleo en tu procesador puedes ejecutar: </w:t>
      </w:r>
      <w:proofErr w:type="spellStart"/>
      <w:r>
        <w:rPr>
          <w:color w:val="484848"/>
          <w:sz w:val="18"/>
          <w:szCs w:val="18"/>
        </w:rPr>
        <w:t>make</w:t>
      </w:r>
      <w:proofErr w:type="spellEnd"/>
      <w:r>
        <w:rPr>
          <w:color w:val="484848"/>
          <w:sz w:val="18"/>
          <w:szCs w:val="18"/>
        </w:rPr>
        <w:t xml:space="preserve"> </w:t>
      </w:r>
      <w:proofErr w:type="spellStart"/>
      <w:r>
        <w:rPr>
          <w:color w:val="484848"/>
          <w:sz w:val="18"/>
          <w:szCs w:val="18"/>
        </w:rPr>
        <w:t>build</w:t>
      </w:r>
      <w:proofErr w:type="spellEnd"/>
      <w:r>
        <w:rPr>
          <w:color w:val="484848"/>
          <w:sz w:val="18"/>
          <w:szCs w:val="18"/>
        </w:rPr>
        <w:t xml:space="preserve"> T=</w:t>
      </w:r>
      <w:proofErr w:type="spellStart"/>
      <w:r>
        <w:rPr>
          <w:color w:val="484848"/>
          <w:sz w:val="18"/>
          <w:szCs w:val="18"/>
        </w:rPr>
        <w:t>alix</w:t>
      </w:r>
      <w:proofErr w:type="spellEnd"/>
      <w:r>
        <w:rPr>
          <w:color w:val="484848"/>
          <w:sz w:val="18"/>
          <w:szCs w:val="18"/>
        </w:rPr>
        <w:t xml:space="preserve"> J=N</w:t>
      </w:r>
      <w:r>
        <w:rPr>
          <w:szCs w:val="20"/>
        </w:rPr>
        <w:t>, donde N es el número de núcleo</w:t>
      </w:r>
      <w:r w:rsidR="00BD315F">
        <w:rPr>
          <w:szCs w:val="20"/>
        </w:rPr>
        <w:t>s</w:t>
      </w:r>
      <w:r>
        <w:rPr>
          <w:szCs w:val="20"/>
        </w:rPr>
        <w:t xml:space="preserve"> que quieres usar.</w:t>
      </w:r>
    </w:p>
    <w:p w:rsidR="009B48AC" w:rsidRPr="004D7594" w:rsidRDefault="009B48AC" w:rsidP="009B48AC">
      <w:pPr>
        <w:pStyle w:val="Prrafodelista"/>
        <w:ind w:left="1440"/>
      </w:pPr>
    </w:p>
    <w:p w:rsidR="009B48AC" w:rsidRPr="004D7594" w:rsidRDefault="009B48AC" w:rsidP="009B48AC">
      <w:pPr>
        <w:pStyle w:val="Prrafodelista"/>
        <w:numPr>
          <w:ilvl w:val="0"/>
          <w:numId w:val="11"/>
        </w:numPr>
      </w:pPr>
      <w:r>
        <w:t xml:space="preserve">Por último puedes encontrar la imagen compilada en el directorio </w:t>
      </w:r>
      <w:proofErr w:type="spellStart"/>
      <w:r>
        <w:t>images</w:t>
      </w:r>
      <w:proofErr w:type="spellEnd"/>
      <w:r>
        <w:t>/</w:t>
      </w:r>
    </w:p>
    <w:p w:rsidR="009B48AC" w:rsidRPr="004D7594" w:rsidRDefault="009B48AC" w:rsidP="009B48AC">
      <w:pPr>
        <w:pStyle w:val="Prrafodelista"/>
        <w:ind w:left="1440"/>
      </w:pPr>
    </w:p>
    <w:p w:rsidR="009B48AC" w:rsidRPr="004D7594" w:rsidRDefault="009B48AC" w:rsidP="009B48AC">
      <w:pPr>
        <w:pStyle w:val="Prrafodelista"/>
        <w:ind w:left="1440"/>
      </w:pPr>
    </w:p>
    <w:p w:rsidR="009B48AC" w:rsidRDefault="009B48AC" w:rsidP="00BE2C2D">
      <w:pPr>
        <w:pStyle w:val="Ttulo2"/>
      </w:pPr>
      <w:bookmarkStart w:id="6" w:name="_Toc347832057"/>
      <w:proofErr w:type="spellStart"/>
      <w:r>
        <w:t>Nanostation</w:t>
      </w:r>
      <w:proofErr w:type="spellEnd"/>
      <w:r>
        <w:t xml:space="preserve"> M5</w:t>
      </w:r>
      <w:bookmarkEnd w:id="6"/>
    </w:p>
    <w:p w:rsidR="009B48AC" w:rsidRDefault="009B48AC" w:rsidP="009B48AC">
      <w:r>
        <w:t xml:space="preserve">Los pasos para </w:t>
      </w:r>
      <w:proofErr w:type="spellStart"/>
      <w:r>
        <w:t>flashear</w:t>
      </w:r>
      <w:proofErr w:type="spellEnd"/>
      <w:r>
        <w:t xml:space="preserve"> y configurar la </w:t>
      </w:r>
      <w:proofErr w:type="spellStart"/>
      <w:r>
        <w:t>Nanostation</w:t>
      </w:r>
      <w:proofErr w:type="spellEnd"/>
      <w:r>
        <w:t xml:space="preserve"> M5, son los siguientes:</w:t>
      </w:r>
    </w:p>
    <w:p w:rsidR="009B48AC" w:rsidRDefault="009B48AC" w:rsidP="009B48AC"/>
    <w:p w:rsidR="009B48AC" w:rsidRDefault="009B48AC" w:rsidP="009B48AC">
      <w:pPr>
        <w:pStyle w:val="Prrafodelista"/>
        <w:numPr>
          <w:ilvl w:val="0"/>
          <w:numId w:val="12"/>
        </w:numPr>
      </w:pPr>
      <w:r>
        <w:t>Resetear el hardware dejando pulsado el botón “</w:t>
      </w:r>
      <w:proofErr w:type="spellStart"/>
      <w:r>
        <w:t>reset</w:t>
      </w:r>
      <w:proofErr w:type="spellEnd"/>
      <w:r>
        <w:t xml:space="preserve">” durante </w:t>
      </w:r>
      <w:r w:rsidR="00642B8D">
        <w:t xml:space="preserve">10 </w:t>
      </w:r>
      <w:r>
        <w:t>segundo</w:t>
      </w:r>
      <w:r w:rsidR="00642B8D">
        <w:t>s</w:t>
      </w:r>
      <w:r>
        <w:t xml:space="preserve"> hasta que las luces </w:t>
      </w:r>
      <w:r w:rsidR="00642B8D">
        <w:t>empiecen a parpadear alternativamente</w:t>
      </w:r>
      <w:r>
        <w:t xml:space="preserve">. </w:t>
      </w:r>
    </w:p>
    <w:p w:rsidR="009B48AC" w:rsidRDefault="009B48AC" w:rsidP="009B48AC">
      <w:pPr>
        <w:pStyle w:val="Prrafodelista"/>
        <w:numPr>
          <w:ilvl w:val="0"/>
          <w:numId w:val="12"/>
        </w:numPr>
      </w:pPr>
      <w:r>
        <w:t xml:space="preserve">Instalar un cliente </w:t>
      </w:r>
      <w:proofErr w:type="spellStart"/>
      <w:r>
        <w:t>tftp</w:t>
      </w:r>
      <w:proofErr w:type="spellEnd"/>
      <w:r>
        <w:t xml:space="preserve">, por ejemplo </w:t>
      </w:r>
      <w:proofErr w:type="spellStart"/>
      <w:r>
        <w:t>tftp-hpa</w:t>
      </w:r>
      <w:proofErr w:type="spellEnd"/>
      <w:r>
        <w:t>.</w:t>
      </w:r>
    </w:p>
    <w:p w:rsidR="009B48AC" w:rsidRDefault="009B48AC" w:rsidP="009B48AC">
      <w:pPr>
        <w:pStyle w:val="Prrafodelista"/>
        <w:numPr>
          <w:ilvl w:val="0"/>
          <w:numId w:val="12"/>
        </w:numPr>
      </w:pPr>
      <w:r>
        <w:t xml:space="preserve">Configuramos la dirección </w:t>
      </w:r>
      <w:proofErr w:type="spellStart"/>
      <w:r>
        <w:t>Ip</w:t>
      </w:r>
      <w:proofErr w:type="spellEnd"/>
      <w:r>
        <w:t xml:space="preserve"> de la interfaz Ethernet de la computadora a una del rango 192.168.1.x/24, que es el rango al que pertenece la </w:t>
      </w:r>
      <w:proofErr w:type="spellStart"/>
      <w:r>
        <w:t>Nanostation</w:t>
      </w:r>
      <w:proofErr w:type="spellEnd"/>
      <w:r>
        <w:t xml:space="preserve"> por defecto.</w:t>
      </w:r>
    </w:p>
    <w:p w:rsidR="009B48AC" w:rsidRDefault="009B48AC" w:rsidP="009B48AC">
      <w:pPr>
        <w:pStyle w:val="Prrafodelista"/>
        <w:numPr>
          <w:ilvl w:val="0"/>
          <w:numId w:val="12"/>
        </w:numPr>
      </w:pPr>
      <w:r>
        <w:t>Desde un terminal seguimos estos pasos:</w:t>
      </w:r>
    </w:p>
    <w:p w:rsidR="009B48AC" w:rsidRDefault="009B48AC" w:rsidP="009B48AC">
      <w:pPr>
        <w:pStyle w:val="Prrafodelista"/>
        <w:numPr>
          <w:ilvl w:val="1"/>
          <w:numId w:val="12"/>
        </w:numPr>
      </w:pPr>
      <w:proofErr w:type="spellStart"/>
      <w:r w:rsidRPr="009B48AC">
        <w:rPr>
          <w:rFonts w:ascii="Courier New" w:hAnsi="Courier New" w:cs="Courier New"/>
        </w:rPr>
        <w:t>tftp</w:t>
      </w:r>
      <w:proofErr w:type="spellEnd"/>
      <w:r w:rsidRPr="009B48AC">
        <w:rPr>
          <w:rFonts w:ascii="Courier New" w:hAnsi="Courier New" w:cs="Courier New"/>
        </w:rPr>
        <w:t xml:space="preserve"> 192.168.1.20</w:t>
      </w:r>
      <w:r>
        <w:rPr>
          <w:rFonts w:ascii="Courier New" w:hAnsi="Courier New" w:cs="Courier New"/>
        </w:rPr>
        <w:t xml:space="preserve"> </w:t>
      </w:r>
      <w:r w:rsidRPr="009B48AC">
        <w:t xml:space="preserve">(dirección </w:t>
      </w:r>
      <w:proofErr w:type="spellStart"/>
      <w:r w:rsidRPr="009B48AC">
        <w:t>ip</w:t>
      </w:r>
      <w:proofErr w:type="spellEnd"/>
      <w:r w:rsidRPr="009B48AC">
        <w:t xml:space="preserve"> por defecto de la </w:t>
      </w:r>
      <w:proofErr w:type="spellStart"/>
      <w:r w:rsidRPr="009B48AC">
        <w:t>Nanostation</w:t>
      </w:r>
      <w:proofErr w:type="spellEnd"/>
      <w:r w:rsidRPr="009B48AC">
        <w:t>)</w:t>
      </w:r>
    </w:p>
    <w:p w:rsidR="009B48AC" w:rsidRPr="009B48AC" w:rsidRDefault="009B48AC" w:rsidP="009B48AC">
      <w:pPr>
        <w:pStyle w:val="Prrafodelista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B48AC">
        <w:rPr>
          <w:rFonts w:ascii="Courier New" w:hAnsi="Courier New" w:cs="Courier New"/>
        </w:rPr>
        <w:t>mode</w:t>
      </w:r>
      <w:proofErr w:type="spellEnd"/>
      <w:r w:rsidRPr="009B48AC">
        <w:rPr>
          <w:rFonts w:ascii="Courier New" w:hAnsi="Courier New" w:cs="Courier New"/>
        </w:rPr>
        <w:t xml:space="preserve"> </w:t>
      </w:r>
      <w:proofErr w:type="spellStart"/>
      <w:r w:rsidRPr="009B48AC">
        <w:rPr>
          <w:rFonts w:ascii="Courier New" w:hAnsi="Courier New" w:cs="Courier New"/>
        </w:rPr>
        <w:t>octet</w:t>
      </w:r>
      <w:proofErr w:type="spellEnd"/>
    </w:p>
    <w:p w:rsidR="009B48AC" w:rsidRPr="009B48AC" w:rsidRDefault="009B48AC" w:rsidP="009B48AC">
      <w:pPr>
        <w:pStyle w:val="Prrafodelista"/>
        <w:numPr>
          <w:ilvl w:val="1"/>
          <w:numId w:val="12"/>
        </w:numPr>
        <w:rPr>
          <w:rFonts w:ascii="Courier New" w:hAnsi="Courier New" w:cs="Courier New"/>
        </w:rPr>
      </w:pPr>
      <w:r w:rsidRPr="009B48AC">
        <w:rPr>
          <w:rFonts w:ascii="Courier New" w:hAnsi="Courier New" w:cs="Courier New"/>
        </w:rPr>
        <w:t>trace</w:t>
      </w:r>
    </w:p>
    <w:p w:rsidR="009B48AC" w:rsidRPr="009B48AC" w:rsidRDefault="009B48AC" w:rsidP="009B48AC">
      <w:pPr>
        <w:pStyle w:val="Prrafodelista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B48AC">
        <w:rPr>
          <w:rFonts w:ascii="Courier New" w:hAnsi="Courier New" w:cs="Courier New"/>
        </w:rPr>
        <w:t>put</w:t>
      </w:r>
      <w:proofErr w:type="spellEnd"/>
      <w:r w:rsidRPr="009B48AC">
        <w:rPr>
          <w:rFonts w:ascii="Courier New" w:hAnsi="Courier New" w:cs="Courier New"/>
        </w:rPr>
        <w:t xml:space="preserve"> *.bin</w:t>
      </w:r>
      <w:r>
        <w:rPr>
          <w:rFonts w:ascii="Courier New" w:hAnsi="Courier New" w:cs="Courier New"/>
        </w:rPr>
        <w:t xml:space="preserve"> </w:t>
      </w:r>
      <w:r w:rsidRPr="009B48AC">
        <w:t xml:space="preserve">(archivo binario de </w:t>
      </w:r>
      <w:proofErr w:type="spellStart"/>
      <w:r w:rsidRPr="009B48AC">
        <w:t>qmp</w:t>
      </w:r>
      <w:proofErr w:type="spellEnd"/>
      <w:r w:rsidRPr="009B48AC">
        <w:t xml:space="preserve"> compilado anteriormente)</w:t>
      </w:r>
    </w:p>
    <w:p w:rsidR="009B48AC" w:rsidRPr="009B48AC" w:rsidRDefault="009B48AC" w:rsidP="009B48AC">
      <w:pPr>
        <w:pStyle w:val="Prrafodelista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B48AC">
        <w:rPr>
          <w:rFonts w:ascii="Courier New" w:hAnsi="Courier New" w:cs="Courier New"/>
        </w:rPr>
        <w:lastRenderedPageBreak/>
        <w:t>quit</w:t>
      </w:r>
      <w:proofErr w:type="spellEnd"/>
      <w:r>
        <w:t xml:space="preserve"> (salir del cliente </w:t>
      </w:r>
      <w:proofErr w:type="spellStart"/>
      <w:r>
        <w:t>tftp</w:t>
      </w:r>
      <w:proofErr w:type="spellEnd"/>
      <w:r>
        <w:t>)</w:t>
      </w:r>
    </w:p>
    <w:p w:rsidR="009B48AC" w:rsidRPr="009B48AC" w:rsidRDefault="009B48AC" w:rsidP="009B48AC">
      <w:pPr>
        <w:pStyle w:val="Prrafodelista"/>
        <w:ind w:left="1440"/>
        <w:rPr>
          <w:rFonts w:ascii="Courier New" w:hAnsi="Courier New" w:cs="Courier New"/>
        </w:rPr>
      </w:pPr>
    </w:p>
    <w:p w:rsidR="007639F4" w:rsidRDefault="007639F4" w:rsidP="009B48AC">
      <w:pPr>
        <w:pStyle w:val="Prrafode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Cambiar la dirección IP de la interfaz Ethern</w:t>
      </w:r>
      <w:r w:rsidR="00287E7E">
        <w:rPr>
          <w:rFonts w:cs="Arial"/>
        </w:rPr>
        <w:t>et a una del rango 172.30.x.x/16</w:t>
      </w:r>
    </w:p>
    <w:p w:rsidR="007639F4" w:rsidRPr="007639F4" w:rsidRDefault="007639F4" w:rsidP="007639F4">
      <w:pPr>
        <w:pStyle w:val="Prrafodelista"/>
        <w:numPr>
          <w:ilvl w:val="0"/>
          <w:numId w:val="12"/>
        </w:numPr>
        <w:rPr>
          <w:rFonts w:cs="Arial"/>
        </w:rPr>
      </w:pPr>
      <w:r w:rsidRPr="009B48AC">
        <w:rPr>
          <w:rFonts w:cs="Arial"/>
        </w:rPr>
        <w:t>Abrimos un navegador</w:t>
      </w:r>
      <w:r>
        <w:rPr>
          <w:rFonts w:cs="Arial"/>
        </w:rPr>
        <w:t xml:space="preserve"> y accedemos a </w:t>
      </w:r>
      <w:r w:rsidRPr="009B48AC">
        <w:t xml:space="preserve">http://172.30.22.1 o bien </w:t>
      </w:r>
      <w:r w:rsidRPr="00073BC2">
        <w:t>http://admin.qmp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</w:t>
      </w:r>
    </w:p>
    <w:p w:rsidR="006F179E" w:rsidRDefault="006F179E" w:rsidP="006F179E">
      <w:pPr>
        <w:pStyle w:val="Prrafodelista"/>
        <w:numPr>
          <w:ilvl w:val="0"/>
          <w:numId w:val="12"/>
        </w:numPr>
      </w:pPr>
      <w:r>
        <w:t xml:space="preserve">Usamos el usuario: </w:t>
      </w:r>
      <w:proofErr w:type="spellStart"/>
      <w:r>
        <w:t>root</w:t>
      </w:r>
      <w:proofErr w:type="spellEnd"/>
      <w:r>
        <w:t xml:space="preserve"> y la contraseña: 13f</w:t>
      </w:r>
    </w:p>
    <w:p w:rsidR="006F179E" w:rsidRPr="009B48AC" w:rsidRDefault="006F179E" w:rsidP="006F179E">
      <w:pPr>
        <w:pStyle w:val="Prrafodelista"/>
        <w:numPr>
          <w:ilvl w:val="0"/>
          <w:numId w:val="12"/>
        </w:numPr>
      </w:pPr>
      <w:r>
        <w:t xml:space="preserve">Ya podemos utilizar la interfaz gráfica de QMP desde la web.  </w:t>
      </w:r>
    </w:p>
    <w:p w:rsidR="009B48AC" w:rsidRDefault="009B48AC" w:rsidP="009B48AC"/>
    <w:p w:rsidR="00BD315F" w:rsidRDefault="00BD315F" w:rsidP="00BD315F">
      <w:pPr>
        <w:pStyle w:val="Ttulo2"/>
      </w:pPr>
      <w:proofErr w:type="spellStart"/>
      <w:r>
        <w:t>Rocket</w:t>
      </w:r>
      <w:proofErr w:type="spellEnd"/>
      <w:r>
        <w:t xml:space="preserve"> M5</w:t>
      </w:r>
    </w:p>
    <w:p w:rsidR="00BD315F" w:rsidRPr="00BD315F" w:rsidRDefault="00BD315F" w:rsidP="00BD315F"/>
    <w:p w:rsidR="009B48AC" w:rsidRPr="009B48AC" w:rsidRDefault="009B48AC" w:rsidP="009B48AC"/>
    <w:p w:rsidR="00657909" w:rsidRPr="00657909" w:rsidRDefault="00657909" w:rsidP="00657909">
      <w:pPr>
        <w:rPr>
          <w:sz w:val="24"/>
          <w:szCs w:val="24"/>
          <w:lang w:eastAsia="ru-RU"/>
        </w:rPr>
      </w:pPr>
    </w:p>
    <w:p w:rsidR="00656D50" w:rsidRDefault="00656D50">
      <w:pPr>
        <w:spacing w:after="200" w:line="276" w:lineRule="auto"/>
        <w:jc w:val="left"/>
      </w:pPr>
      <w:r>
        <w:br w:type="page"/>
      </w:r>
    </w:p>
    <w:p w:rsidR="00132E39" w:rsidRDefault="00656D50" w:rsidP="00BE2C2D">
      <w:pPr>
        <w:pStyle w:val="Ttulo1"/>
      </w:pPr>
      <w:bookmarkStart w:id="7" w:name="_Toc347832058"/>
      <w:r>
        <w:lastRenderedPageBreak/>
        <w:t>Características básicas interfaz QMP</w:t>
      </w:r>
      <w:bookmarkEnd w:id="7"/>
    </w:p>
    <w:p w:rsidR="00517FA7" w:rsidRPr="00517FA7" w:rsidRDefault="00517FA7" w:rsidP="00517FA7"/>
    <w:p w:rsidR="005156FF" w:rsidRDefault="00656D50" w:rsidP="00656D50">
      <w:r>
        <w:t xml:space="preserve">A continuación se presenta una breve introducción a los aspectos principales de la interfaz de </w:t>
      </w:r>
      <w:proofErr w:type="spellStart"/>
      <w:r>
        <w:t>qmp</w:t>
      </w:r>
      <w:proofErr w:type="spellEnd"/>
      <w:r w:rsidR="005156FF">
        <w:t xml:space="preserve">. </w:t>
      </w:r>
    </w:p>
    <w:p w:rsidR="005156FF" w:rsidRDefault="005156FF" w:rsidP="00656D50"/>
    <w:p w:rsidR="00656D50" w:rsidRDefault="005156FF" w:rsidP="00656D50">
      <w:r>
        <w:t xml:space="preserve">En primer lugar, tenemos la pantalla de bienvenida, donde se nos solicitará el usuario y contraseña (U: </w:t>
      </w:r>
      <w:proofErr w:type="spellStart"/>
      <w:r>
        <w:t>root</w:t>
      </w:r>
      <w:proofErr w:type="spellEnd"/>
      <w:r>
        <w:t xml:space="preserve"> y P: 13f por defecto). </w:t>
      </w:r>
    </w:p>
    <w:p w:rsidR="005156FF" w:rsidRDefault="005156FF" w:rsidP="00656D50"/>
    <w:p w:rsidR="005156FF" w:rsidRDefault="005156FF" w:rsidP="00656D50">
      <w:r>
        <w:rPr>
          <w:noProof/>
          <w:lang w:val="es-ES" w:eastAsia="es-ES"/>
        </w:rPr>
        <w:drawing>
          <wp:inline distT="0" distB="0" distL="0" distR="0">
            <wp:extent cx="5934075" cy="4752975"/>
            <wp:effectExtent l="0" t="0" r="9525" b="9525"/>
            <wp:docPr id="2" name="Picture 2" descr="C:\Users\Fernando\Documents\TFG\Nodo Movil\Documentación\Imagenes\Interfaz QMP\qmp_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ocuments\TFG\Nodo Movil\Documentación\Imagenes\Interfaz QMP\qmp_welco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FF" w:rsidRPr="005156FF" w:rsidRDefault="005156FF" w:rsidP="005156FF"/>
    <w:p w:rsidR="005156FF" w:rsidRDefault="005156FF" w:rsidP="005156FF"/>
    <w:p w:rsidR="00656D50" w:rsidRDefault="005156FF" w:rsidP="005156FF">
      <w:r>
        <w:t>Una vez hemos accedido al sistema, podemos observar las pestañas de: “Status”, “</w:t>
      </w:r>
      <w:proofErr w:type="spellStart"/>
      <w:r>
        <w:t>Mesh</w:t>
      </w:r>
      <w:proofErr w:type="spellEnd"/>
      <w:r>
        <w:t>”, “</w:t>
      </w:r>
      <w:proofErr w:type="spellStart"/>
      <w:r>
        <w:t>Configuration</w:t>
      </w:r>
      <w:proofErr w:type="spellEnd"/>
      <w:r>
        <w:t>”, “Tools” y “</w:t>
      </w:r>
      <w:proofErr w:type="spellStart"/>
      <w:r>
        <w:t>About</w:t>
      </w:r>
      <w:proofErr w:type="spellEnd"/>
      <w:r>
        <w:t>”. Además tenemos la opción de acceder en modo “QMP” o “</w:t>
      </w:r>
      <w:proofErr w:type="spellStart"/>
      <w:r>
        <w:t>Administrator</w:t>
      </w:r>
      <w:proofErr w:type="spellEnd"/>
      <w:r>
        <w:t>”, en el primero tenemos solo algunas opciones básicas que podemos controlar, aunque son suficientes para muchos casos. En el segundo, tenemos muchas más opciones que podemos administrar</w:t>
      </w:r>
      <w:r w:rsidR="008B32E1">
        <w:t xml:space="preserve">, y personalizar al detalle. </w:t>
      </w:r>
      <w:r>
        <w:t xml:space="preserve">  </w:t>
      </w:r>
    </w:p>
    <w:p w:rsidR="008B32E1" w:rsidRDefault="008B32E1" w:rsidP="005156FF"/>
    <w:p w:rsidR="008B32E1" w:rsidRDefault="008B32E1" w:rsidP="005156FF"/>
    <w:p w:rsidR="008B32E1" w:rsidRDefault="008B32E1" w:rsidP="005156FF"/>
    <w:p w:rsidR="008B32E1" w:rsidRDefault="008B32E1" w:rsidP="00BE2C2D">
      <w:pPr>
        <w:pStyle w:val="Ttulo2"/>
      </w:pPr>
      <w:bookmarkStart w:id="8" w:name="_Toc347832059"/>
      <w:r>
        <w:lastRenderedPageBreak/>
        <w:t>Pestaña Status</w:t>
      </w:r>
      <w:bookmarkEnd w:id="8"/>
    </w:p>
    <w:p w:rsidR="00185478" w:rsidRDefault="00BE2C2D" w:rsidP="008B32E1">
      <w:r>
        <w:t xml:space="preserve">Muestra el estado general del sistema: nombre, modelo de hardware, versiones de firmware y </w:t>
      </w:r>
      <w:proofErr w:type="spellStart"/>
      <w:r>
        <w:t>kernel</w:t>
      </w:r>
      <w:proofErr w:type="spellEnd"/>
      <w:r>
        <w:t>, estado de la memoria, etc. Es una pestaña puramente informativa, pero que es muy útil para hacerse una idea general.</w:t>
      </w:r>
    </w:p>
    <w:p w:rsidR="00185478" w:rsidRPr="008B32E1" w:rsidRDefault="00185478" w:rsidP="008B32E1"/>
    <w:p w:rsidR="00BE2C2D" w:rsidRDefault="005156FF" w:rsidP="00656D50">
      <w:r>
        <w:rPr>
          <w:noProof/>
          <w:lang w:val="es-ES" w:eastAsia="es-ES"/>
        </w:rPr>
        <w:drawing>
          <wp:inline distT="0" distB="0" distL="0" distR="0">
            <wp:extent cx="5934075" cy="4752975"/>
            <wp:effectExtent l="0" t="0" r="9525" b="9525"/>
            <wp:docPr id="5" name="Picture 5" descr="C:\Users\Fernando\Documents\TFG\Nodo Movil\Documentación\Imagenes\Interfaz QMP\qmp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nando\Documents\TFG\Nodo Movil\Documentación\Imagenes\Interfaz QMP\qmp_statu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2D" w:rsidRPr="00BE2C2D" w:rsidRDefault="00BE2C2D" w:rsidP="00BE2C2D"/>
    <w:p w:rsidR="00BE2C2D" w:rsidRPr="00BE2C2D" w:rsidRDefault="00BE2C2D" w:rsidP="00BE2C2D"/>
    <w:p w:rsidR="00BE2C2D" w:rsidRPr="00BE2C2D" w:rsidRDefault="00BE2C2D" w:rsidP="00BE2C2D"/>
    <w:p w:rsidR="00BE2C2D" w:rsidRPr="00BE2C2D" w:rsidRDefault="00BE2C2D" w:rsidP="00BE2C2D"/>
    <w:p w:rsidR="00BE2C2D" w:rsidRPr="00BE2C2D" w:rsidRDefault="00BE2C2D" w:rsidP="00BE2C2D"/>
    <w:p w:rsidR="00BE2C2D" w:rsidRPr="00BE2C2D" w:rsidRDefault="00BE2C2D" w:rsidP="00BE2C2D"/>
    <w:p w:rsidR="00BE2C2D" w:rsidRDefault="00BE2C2D" w:rsidP="00BE2C2D"/>
    <w:p w:rsidR="00656D50" w:rsidRDefault="00656D50" w:rsidP="00BE2C2D">
      <w:pPr>
        <w:ind w:firstLine="708"/>
      </w:pPr>
    </w:p>
    <w:p w:rsidR="00BE2C2D" w:rsidRDefault="00BE2C2D">
      <w:pPr>
        <w:spacing w:after="200" w:line="276" w:lineRule="auto"/>
        <w:jc w:val="left"/>
      </w:pPr>
      <w:r>
        <w:br w:type="page"/>
      </w:r>
    </w:p>
    <w:p w:rsidR="00F33577" w:rsidRPr="00F33577" w:rsidRDefault="00BE2C2D" w:rsidP="00F33577">
      <w:pPr>
        <w:pStyle w:val="Ttulo2"/>
      </w:pPr>
      <w:bookmarkStart w:id="9" w:name="_Toc347832060"/>
      <w:r>
        <w:lastRenderedPageBreak/>
        <w:t xml:space="preserve">Pestaña </w:t>
      </w:r>
      <w:proofErr w:type="spellStart"/>
      <w:r>
        <w:t>Mesh</w:t>
      </w:r>
      <w:bookmarkEnd w:id="9"/>
      <w:proofErr w:type="spellEnd"/>
    </w:p>
    <w:p w:rsidR="00BE2C2D" w:rsidRDefault="00F33577" w:rsidP="00BE2C2D">
      <w:r>
        <w:t xml:space="preserve">Esta pestaña muestra el estado de la red </w:t>
      </w:r>
      <w:proofErr w:type="spellStart"/>
      <w:r>
        <w:t>Mesh</w:t>
      </w:r>
      <w:proofErr w:type="spellEnd"/>
      <w:r>
        <w:t xml:space="preserve">. Puedes observar el estado de la misma, comprobar que nodos forman parte de ella, ver los enlaces, muestra un grafo visual de la situación de los nodos, etc. </w:t>
      </w:r>
    </w:p>
    <w:p w:rsidR="00F33577" w:rsidRPr="00BE2C2D" w:rsidRDefault="00F33577" w:rsidP="00BE2C2D"/>
    <w:p w:rsidR="00F33577" w:rsidRDefault="00BE2C2D" w:rsidP="00BE2C2D">
      <w:r>
        <w:rPr>
          <w:noProof/>
          <w:lang w:val="es-ES" w:eastAsia="es-ES"/>
        </w:rPr>
        <w:drawing>
          <wp:inline distT="0" distB="0" distL="0" distR="0">
            <wp:extent cx="5934075" cy="4752975"/>
            <wp:effectExtent l="0" t="0" r="9525" b="9525"/>
            <wp:docPr id="6" name="Picture 6" descr="C:\Users\Fernando\Documents\TFG\Nodo Movil\Documentación\Imagenes\Interfaz QMP\qmp_m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rnando\Documents\TFG\Nodo Movil\Documentación\Imagenes\Interfaz QMP\qmp_mes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Default="00F33577" w:rsidP="00F33577"/>
    <w:p w:rsidR="00F33577" w:rsidRDefault="00F33577">
      <w:pPr>
        <w:spacing w:after="200" w:line="276" w:lineRule="auto"/>
        <w:jc w:val="left"/>
      </w:pPr>
      <w:r>
        <w:br w:type="page"/>
      </w:r>
    </w:p>
    <w:p w:rsidR="00BE2C2D" w:rsidRDefault="00F33577" w:rsidP="00F33577">
      <w:pPr>
        <w:pStyle w:val="Ttulo2"/>
      </w:pPr>
      <w:bookmarkStart w:id="10" w:name="_Toc347832061"/>
      <w:r>
        <w:lastRenderedPageBreak/>
        <w:t xml:space="preserve">Pestaña </w:t>
      </w:r>
      <w:proofErr w:type="spellStart"/>
      <w:r>
        <w:t>Configuration</w:t>
      </w:r>
      <w:bookmarkEnd w:id="10"/>
      <w:proofErr w:type="spellEnd"/>
    </w:p>
    <w:p w:rsidR="00F33577" w:rsidRDefault="00F33577" w:rsidP="00F33577">
      <w:r>
        <w:t xml:space="preserve">Esta pestaña permite configurar las interfaces de red, el </w:t>
      </w:r>
      <w:proofErr w:type="spellStart"/>
      <w:r>
        <w:t>wifi</w:t>
      </w:r>
      <w:proofErr w:type="spellEnd"/>
      <w:r>
        <w:t>, el propio nodo y asignar los parámetros que se crean convenientes en cada caso.</w:t>
      </w:r>
    </w:p>
    <w:p w:rsidR="00F33577" w:rsidRPr="00F33577" w:rsidRDefault="00F33577" w:rsidP="00F33577"/>
    <w:p w:rsidR="00F33577" w:rsidRDefault="00F33577" w:rsidP="00F33577">
      <w:r>
        <w:rPr>
          <w:noProof/>
          <w:lang w:val="es-ES" w:eastAsia="es-ES"/>
        </w:rPr>
        <w:drawing>
          <wp:inline distT="0" distB="0" distL="0" distR="0">
            <wp:extent cx="5934075" cy="4752975"/>
            <wp:effectExtent l="0" t="0" r="9525" b="9525"/>
            <wp:docPr id="7" name="Picture 7" descr="C:\Users\Fernando\Documents\TFG\Nodo Movil\Documentación\Imagenes\Interfaz QMP\qmp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rnando\Documents\TFG\Nodo Movil\Documentación\Imagenes\Interfaz QMP\qmp_configur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Pr="00F33577" w:rsidRDefault="00F33577" w:rsidP="00F33577"/>
    <w:p w:rsidR="00F33577" w:rsidRDefault="00F33577" w:rsidP="00F33577"/>
    <w:p w:rsidR="00F33577" w:rsidRDefault="00F33577">
      <w:pPr>
        <w:spacing w:after="200" w:line="276" w:lineRule="auto"/>
        <w:jc w:val="left"/>
      </w:pPr>
      <w:r>
        <w:br w:type="page"/>
      </w:r>
    </w:p>
    <w:p w:rsidR="00F33577" w:rsidRDefault="00F33577" w:rsidP="00F33577">
      <w:pPr>
        <w:pStyle w:val="Ttulo2"/>
      </w:pPr>
      <w:bookmarkStart w:id="11" w:name="_Toc347832062"/>
      <w:r>
        <w:lastRenderedPageBreak/>
        <w:t xml:space="preserve">Pestaña </w:t>
      </w:r>
      <w:proofErr w:type="spellStart"/>
      <w:r>
        <w:t>tools</w:t>
      </w:r>
      <w:bookmarkEnd w:id="11"/>
      <w:proofErr w:type="spellEnd"/>
    </w:p>
    <w:p w:rsidR="00F33577" w:rsidRDefault="00F33577" w:rsidP="00F33577">
      <w:r>
        <w:t>Permite modificar las opciones (</w:t>
      </w:r>
      <w:r w:rsidRPr="00F33577">
        <w:rPr>
          <w:color w:val="FF0000"/>
        </w:rPr>
        <w:t>falta acabar de concretar</w:t>
      </w:r>
      <w:r>
        <w:t>)</w:t>
      </w:r>
    </w:p>
    <w:p w:rsidR="00F33577" w:rsidRPr="00F33577" w:rsidRDefault="00F33577" w:rsidP="00F33577"/>
    <w:p w:rsidR="00F33577" w:rsidRPr="00F33577" w:rsidRDefault="00F33577" w:rsidP="00F33577">
      <w:r>
        <w:rPr>
          <w:noProof/>
          <w:lang w:val="es-ES" w:eastAsia="es-ES"/>
        </w:rPr>
        <w:drawing>
          <wp:inline distT="0" distB="0" distL="0" distR="0">
            <wp:extent cx="5934075" cy="4752975"/>
            <wp:effectExtent l="0" t="0" r="9525" b="9525"/>
            <wp:docPr id="8" name="Picture 8" descr="C:\Users\Fernando\Documents\TFG\Nodo Movil\Documentación\Imagenes\Interfaz QMP\qmp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nando\Documents\TFG\Nodo Movil\Documentación\Imagenes\Interfaz QMP\qmp_tool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577" w:rsidRPr="00F33577" w:rsidSect="00BE2C2D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A01" w:rsidRDefault="00811A01" w:rsidP="005156FF">
      <w:pPr>
        <w:spacing w:line="240" w:lineRule="auto"/>
      </w:pPr>
      <w:r>
        <w:separator/>
      </w:r>
    </w:p>
  </w:endnote>
  <w:endnote w:type="continuationSeparator" w:id="0">
    <w:p w:rsidR="00811A01" w:rsidRDefault="00811A01" w:rsidP="00515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20012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EFF" w:rsidRDefault="00D52900">
        <w:pPr>
          <w:pStyle w:val="Piedepgina"/>
          <w:jc w:val="right"/>
        </w:pPr>
        <w:r>
          <w:fldChar w:fldCharType="begin"/>
        </w:r>
        <w:r w:rsidR="00263EFF">
          <w:instrText xml:space="preserve"> PAGE   \* MERGEFORMAT </w:instrText>
        </w:r>
        <w:r>
          <w:fldChar w:fldCharType="separate"/>
        </w:r>
        <w:r w:rsidR="00BD315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63EFF" w:rsidRDefault="00263EF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A01" w:rsidRDefault="00811A01" w:rsidP="005156FF">
      <w:pPr>
        <w:spacing w:line="240" w:lineRule="auto"/>
      </w:pPr>
      <w:r>
        <w:separator/>
      </w:r>
    </w:p>
  </w:footnote>
  <w:footnote w:type="continuationSeparator" w:id="0">
    <w:p w:rsidR="00811A01" w:rsidRDefault="00811A01" w:rsidP="005156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4254D"/>
    <w:multiLevelType w:val="hybridMultilevel"/>
    <w:tmpl w:val="23F01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13C1C"/>
    <w:multiLevelType w:val="hybridMultilevel"/>
    <w:tmpl w:val="7162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70A29"/>
    <w:multiLevelType w:val="hybridMultilevel"/>
    <w:tmpl w:val="ED8234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17E5BCC"/>
    <w:multiLevelType w:val="hybridMultilevel"/>
    <w:tmpl w:val="BF72EE7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4">
    <w:nsid w:val="38F55494"/>
    <w:multiLevelType w:val="hybridMultilevel"/>
    <w:tmpl w:val="AC48D6D4"/>
    <w:lvl w:ilvl="0" w:tplc="3558B8A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7B6ECAD0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67338"/>
    <w:multiLevelType w:val="hybridMultilevel"/>
    <w:tmpl w:val="AF98E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C6C40"/>
    <w:multiLevelType w:val="hybridMultilevel"/>
    <w:tmpl w:val="5344D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74734"/>
    <w:multiLevelType w:val="hybridMultilevel"/>
    <w:tmpl w:val="BA4C6B3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5CDD5632"/>
    <w:multiLevelType w:val="hybridMultilevel"/>
    <w:tmpl w:val="AF04D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20F29"/>
    <w:multiLevelType w:val="hybridMultilevel"/>
    <w:tmpl w:val="3F16A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315610"/>
    <w:multiLevelType w:val="hybridMultilevel"/>
    <w:tmpl w:val="BE92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2F1F7D"/>
    <w:multiLevelType w:val="hybridMultilevel"/>
    <w:tmpl w:val="69240F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1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7E52"/>
    <w:rsid w:val="00073BC2"/>
    <w:rsid w:val="000F7FB9"/>
    <w:rsid w:val="00132E39"/>
    <w:rsid w:val="00142B0B"/>
    <w:rsid w:val="00185478"/>
    <w:rsid w:val="001978F5"/>
    <w:rsid w:val="001B3A06"/>
    <w:rsid w:val="00263EFF"/>
    <w:rsid w:val="00287E7E"/>
    <w:rsid w:val="003A3881"/>
    <w:rsid w:val="00416BFF"/>
    <w:rsid w:val="004F1690"/>
    <w:rsid w:val="005123F0"/>
    <w:rsid w:val="005156FF"/>
    <w:rsid w:val="00517FA7"/>
    <w:rsid w:val="00642B8D"/>
    <w:rsid w:val="00656D50"/>
    <w:rsid w:val="00657909"/>
    <w:rsid w:val="006D51FA"/>
    <w:rsid w:val="006F179E"/>
    <w:rsid w:val="00736583"/>
    <w:rsid w:val="007639F4"/>
    <w:rsid w:val="00811A01"/>
    <w:rsid w:val="00836E44"/>
    <w:rsid w:val="0087517F"/>
    <w:rsid w:val="008B32E1"/>
    <w:rsid w:val="00955999"/>
    <w:rsid w:val="009B48AC"/>
    <w:rsid w:val="00A841DA"/>
    <w:rsid w:val="00B71436"/>
    <w:rsid w:val="00BD315F"/>
    <w:rsid w:val="00BE2C2D"/>
    <w:rsid w:val="00BF226B"/>
    <w:rsid w:val="00D52900"/>
    <w:rsid w:val="00D9033F"/>
    <w:rsid w:val="00DF7E52"/>
    <w:rsid w:val="00E821D4"/>
    <w:rsid w:val="00F33577"/>
    <w:rsid w:val="00FB7D8B"/>
    <w:rsid w:val="00FC3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36"/>
    <w:pPr>
      <w:spacing w:after="0" w:line="360" w:lineRule="auto"/>
      <w:jc w:val="both"/>
    </w:pPr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F7E52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E52"/>
    <w:pPr>
      <w:keepNext/>
      <w:keepLines/>
      <w:spacing w:before="20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8AC"/>
    <w:pPr>
      <w:keepNext/>
      <w:keepLines/>
      <w:spacing w:before="20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E5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F7E52"/>
    <w:rPr>
      <w:rFonts w:ascii="Arial" w:eastAsiaTheme="majorEastAsia" w:hAnsi="Arial" w:cstheme="majorBidi"/>
      <w:b/>
      <w:bCs/>
      <w:color w:val="808080" w:themeColor="background1" w:themeShade="80"/>
      <w:sz w:val="26"/>
      <w:szCs w:val="26"/>
    </w:rPr>
  </w:style>
  <w:style w:type="paragraph" w:styleId="Prrafodelista">
    <w:name w:val="List Paragraph"/>
    <w:basedOn w:val="Normal"/>
    <w:uiPriority w:val="34"/>
    <w:qFormat/>
    <w:rsid w:val="00DF7E5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123F0"/>
  </w:style>
  <w:style w:type="character" w:customStyle="1" w:styleId="spelle">
    <w:name w:val="spelle"/>
    <w:basedOn w:val="Fuentedeprrafopredeter"/>
    <w:rsid w:val="00B71436"/>
  </w:style>
  <w:style w:type="character" w:styleId="Textoennegrita">
    <w:name w:val="Strong"/>
    <w:basedOn w:val="Fuentedeprrafopredeter"/>
    <w:uiPriority w:val="22"/>
    <w:qFormat/>
    <w:rsid w:val="006D51F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B48AC"/>
    <w:rPr>
      <w:rFonts w:ascii="Arial" w:eastAsiaTheme="majorEastAsia" w:hAnsi="Arial" w:cstheme="majorBidi"/>
      <w:b/>
      <w:bCs/>
      <w:color w:val="A6A6A6" w:themeColor="background1" w:themeShade="A6"/>
      <w:sz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9B48A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F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FB9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156F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6FF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156F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6FF"/>
    <w:rPr>
      <w:rFonts w:ascii="Arial" w:hAnsi="Arial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E2C2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E2C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2C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2C2D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BE2C2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2C2D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36"/>
    <w:pPr>
      <w:spacing w:after="0" w:line="360" w:lineRule="auto"/>
      <w:jc w:val="both"/>
    </w:pPr>
    <w:rPr>
      <w:rFonts w:ascii="Arial" w:hAnsi="Arial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E52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E52"/>
    <w:pPr>
      <w:keepNext/>
      <w:keepLines/>
      <w:spacing w:before="20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8AC"/>
    <w:pPr>
      <w:keepNext/>
      <w:keepLines/>
      <w:spacing w:before="20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5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7E52"/>
    <w:rPr>
      <w:rFonts w:ascii="Arial" w:eastAsiaTheme="majorEastAsia" w:hAnsi="Arial" w:cstheme="majorBidi"/>
      <w:b/>
      <w:bCs/>
      <w:color w:val="808080" w:themeColor="background1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E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23F0"/>
  </w:style>
  <w:style w:type="character" w:customStyle="1" w:styleId="spelle">
    <w:name w:val="spelle"/>
    <w:basedOn w:val="DefaultParagraphFont"/>
    <w:rsid w:val="00B71436"/>
  </w:style>
  <w:style w:type="character" w:styleId="Strong">
    <w:name w:val="Strong"/>
    <w:basedOn w:val="DefaultParagraphFont"/>
    <w:uiPriority w:val="22"/>
    <w:qFormat/>
    <w:rsid w:val="006D51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B48AC"/>
    <w:rPr>
      <w:rFonts w:ascii="Arial" w:eastAsiaTheme="majorEastAsia" w:hAnsi="Arial" w:cstheme="majorBidi"/>
      <w:b/>
      <w:bCs/>
      <w:color w:val="A6A6A6" w:themeColor="background1" w:themeShade="A6"/>
      <w:sz w:val="24"/>
      <w:lang w:val="es-ES_tradnl"/>
    </w:rPr>
  </w:style>
  <w:style w:type="character" w:styleId="Hyperlink">
    <w:name w:val="Hyperlink"/>
    <w:basedOn w:val="DefaultParagraphFont"/>
    <w:uiPriority w:val="99"/>
    <w:unhideWhenUsed/>
    <w:rsid w:val="009B48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F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B9"/>
    <w:rPr>
      <w:rFonts w:ascii="Tahoma" w:hAnsi="Tahoma" w:cs="Tahoma"/>
      <w:sz w:val="16"/>
      <w:szCs w:val="1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5156F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6FF"/>
    <w:rPr>
      <w:rFonts w:ascii="Arial" w:hAnsi="Arial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5156F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6FF"/>
    <w:rPr>
      <w:rFonts w:ascii="Arial" w:hAnsi="Arial"/>
      <w:lang w:val="es-ES_trad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C2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2C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C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C2D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E2C2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E2C2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D6234AB7B64089B44217CE90A21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1BAB5-A013-4AF4-A543-A22D3B0F282D}"/>
      </w:docPartPr>
      <w:docPartBody>
        <w:p w:rsidR="005512E1" w:rsidRDefault="005512E1" w:rsidP="005512E1">
          <w:pPr>
            <w:pStyle w:val="1BD6234AB7B64089B44217CE90A21E5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D9C5D6ABACBA45F9930B349491F05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01A48-3ACE-4F50-BDB2-C6821ABC52CA}"/>
      </w:docPartPr>
      <w:docPartBody>
        <w:p w:rsidR="005512E1" w:rsidRDefault="005512E1" w:rsidP="005512E1">
          <w:pPr>
            <w:pStyle w:val="D9C5D6ABACBA45F9930B349491F0515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512E1"/>
    <w:rsid w:val="002D58B3"/>
    <w:rsid w:val="003740BA"/>
    <w:rsid w:val="00551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BD6234AB7B64089B44217CE90A21E5F">
    <w:name w:val="1BD6234AB7B64089B44217CE90A21E5F"/>
    <w:rsid w:val="005512E1"/>
  </w:style>
  <w:style w:type="paragraph" w:customStyle="1" w:styleId="D9C5D6ABACBA45F9930B349491F05156">
    <w:name w:val="D9C5D6ABACBA45F9930B349491F05156"/>
    <w:rsid w:val="005512E1"/>
  </w:style>
  <w:style w:type="paragraph" w:customStyle="1" w:styleId="4B35AE4FC3864684976395EEF5C69AD4">
    <w:name w:val="4B35AE4FC3864684976395EEF5C69AD4"/>
    <w:rsid w:val="005512E1"/>
  </w:style>
  <w:style w:type="paragraph" w:customStyle="1" w:styleId="EC90C4CAA58146BEAB55A4B40591AD3A">
    <w:name w:val="EC90C4CAA58146BEAB55A4B40591AD3A"/>
    <w:rsid w:val="005512E1"/>
  </w:style>
  <w:style w:type="paragraph" w:customStyle="1" w:styleId="6329235DE5334AB7936CC5D58172CDBE">
    <w:name w:val="6329235DE5334AB7936CC5D58172CDBE"/>
    <w:rsid w:val="005512E1"/>
  </w:style>
  <w:style w:type="paragraph" w:customStyle="1" w:styleId="5F12D623555543C2A79C7A5FD8B1B8F9">
    <w:name w:val="5F12D623555543C2A79C7A5FD8B1B8F9"/>
    <w:rsid w:val="005512E1"/>
  </w:style>
  <w:style w:type="paragraph" w:customStyle="1" w:styleId="C09D8E8AC26E441699298BF55220EBA7">
    <w:name w:val="C09D8E8AC26E441699298BF55220EBA7"/>
    <w:rsid w:val="005512E1"/>
  </w:style>
  <w:style w:type="paragraph" w:customStyle="1" w:styleId="932227351BB44DE28DAB50B08F0D468E">
    <w:name w:val="932227351BB44DE28DAB50B08F0D468E"/>
    <w:rsid w:val="005512E1"/>
  </w:style>
  <w:style w:type="paragraph" w:customStyle="1" w:styleId="D612779D87224CBF9306CC7E926A674D">
    <w:name w:val="D612779D87224CBF9306CC7E926A674D"/>
    <w:rsid w:val="005512E1"/>
  </w:style>
  <w:style w:type="paragraph" w:customStyle="1" w:styleId="71144A3F2C90420EB1348CC48D300EC7">
    <w:name w:val="71144A3F2C90420EB1348CC48D300EC7"/>
    <w:rsid w:val="005512E1"/>
  </w:style>
  <w:style w:type="paragraph" w:customStyle="1" w:styleId="4CF872B72B9940368114A1760F166F5F">
    <w:name w:val="4CF872B72B9940368114A1760F166F5F"/>
    <w:rsid w:val="005512E1"/>
  </w:style>
  <w:style w:type="paragraph" w:customStyle="1" w:styleId="26C8F39B3B2344CAAD7D2642A92E5E44">
    <w:name w:val="26C8F39B3B2344CAAD7D2642A92E5E44"/>
    <w:rsid w:val="005512E1"/>
  </w:style>
  <w:style w:type="paragraph" w:customStyle="1" w:styleId="CBA6EE1367C14CEF92142D6D9B87E819">
    <w:name w:val="CBA6EE1367C14CEF92142D6D9B87E819"/>
    <w:rsid w:val="005512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DAC44B-C5C0-43C6-B412-2237947E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1200</Words>
  <Characters>6605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Nodo Móvil. Documentación detallada</vt:lpstr>
      <vt:lpstr>Nodo Móvil. Documentación detallada</vt:lpstr>
    </vt:vector>
  </TitlesOfParts>
  <Company>Universitat Pompeu Fabra</Company>
  <LinksUpToDate>false</LinksUpToDate>
  <CharactersWithSpaces>7790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Nodo Móvil. Documentación detallada</dc:title>
  <dc:creator>Fernando Gros González</dc:creator>
  <cp:lastModifiedBy>www.intercambiosvirtuales.org</cp:lastModifiedBy>
  <cp:revision>14</cp:revision>
  <cp:lastPrinted>2013-02-05T11:54:00Z</cp:lastPrinted>
  <dcterms:created xsi:type="dcterms:W3CDTF">2013-01-25T09:28:00Z</dcterms:created>
  <dcterms:modified xsi:type="dcterms:W3CDTF">2013-03-07T12:18:00Z</dcterms:modified>
</cp:coreProperties>
</file>