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D81" w:rsidRDefault="00F93D81" w:rsidP="00F93D81">
      <w:pPr>
        <w:rPr>
          <w:rFonts w:ascii="Times New Roman" w:eastAsia="Times New Roman" w:hAnsi="Times New Roman" w:cs="Times New Roman"/>
          <w:b/>
          <w:bCs/>
          <w:color w:val="333333"/>
          <w:sz w:val="24"/>
          <w:szCs w:val="24"/>
          <w:shd w:val="clear" w:color="auto" w:fill="FFFFFF"/>
        </w:rPr>
      </w:pPr>
      <w:r w:rsidRPr="001D71B2">
        <w:rPr>
          <w:rFonts w:ascii="Times New Roman" w:eastAsia="Times New Roman" w:hAnsi="Times New Roman" w:cs="Times New Roman"/>
          <w:b/>
          <w:bCs/>
          <w:color w:val="333333"/>
          <w:sz w:val="24"/>
          <w:szCs w:val="24"/>
          <w:shd w:val="clear" w:color="auto" w:fill="FFFFFF"/>
        </w:rPr>
        <w:t xml:space="preserve">Briefly explain the differences between functional, matrix, and project organization. </w:t>
      </w:r>
    </w:p>
    <w:p w:rsidR="00952078" w:rsidRPr="001D71B2" w:rsidRDefault="00952078" w:rsidP="00F93D81">
      <w:pPr>
        <w:rPr>
          <w:rFonts w:ascii="Times New Roman" w:eastAsia="Times New Roman" w:hAnsi="Times New Roman" w:cs="Times New Roman"/>
          <w:sz w:val="24"/>
          <w:szCs w:val="24"/>
        </w:rPr>
      </w:pPr>
    </w:p>
    <w:p w:rsidR="00F93D81" w:rsidRPr="001D71B2" w:rsidRDefault="00F93D81" w:rsidP="00F93D81">
      <w:pPr>
        <w:rPr>
          <w:rFonts w:ascii="Times New Roman" w:eastAsia="Times New Roman" w:hAnsi="Times New Roman" w:cs="Times New Roman"/>
          <w:sz w:val="24"/>
          <w:szCs w:val="24"/>
        </w:rPr>
      </w:pPr>
      <w:r w:rsidRPr="001D71B2">
        <w:rPr>
          <w:rFonts w:ascii="Times New Roman" w:eastAsia="Times New Roman" w:hAnsi="Times New Roman" w:cs="Times New Roman"/>
          <w:color w:val="333333"/>
          <w:sz w:val="24"/>
          <w:szCs w:val="24"/>
          <w:shd w:val="clear" w:color="auto" w:fill="FFFFFF"/>
        </w:rPr>
        <w:t>Functional organization has managers report directly to the CEO.  This type of organization usually has a three tiers, where staff (tier three) will report to managers (tier two) and those managers report to the CEO (tier one).  This type of environment gives strong authority to functional managers but little to no control to project managers.  In project organization, staff will report to program managers who report to the CEO.  Project organization allows program managers to have complete control over their project groups but little to no influence outside of those groups.  In addition, this approach relinquishes a lot of power from functional managers and hands it over to project managers.</w:t>
      </w:r>
    </w:p>
    <w:p w:rsidR="00F93D81" w:rsidRPr="001D71B2" w:rsidRDefault="00F93D81" w:rsidP="00F93D81">
      <w:pPr>
        <w:rPr>
          <w:rFonts w:ascii="Times New Roman" w:eastAsia="Times New Roman" w:hAnsi="Times New Roman" w:cs="Times New Roman"/>
          <w:sz w:val="24"/>
          <w:szCs w:val="24"/>
        </w:rPr>
      </w:pPr>
    </w:p>
    <w:p w:rsidR="00F93D81" w:rsidRPr="001D71B2" w:rsidRDefault="00F93D81" w:rsidP="00F93D81">
      <w:pPr>
        <w:rPr>
          <w:rFonts w:ascii="Times New Roman" w:eastAsia="Times New Roman" w:hAnsi="Times New Roman" w:cs="Times New Roman"/>
          <w:sz w:val="24"/>
          <w:szCs w:val="24"/>
        </w:rPr>
      </w:pPr>
      <w:r w:rsidRPr="001D71B2">
        <w:rPr>
          <w:rFonts w:ascii="Times New Roman" w:eastAsia="Times New Roman" w:hAnsi="Times New Roman" w:cs="Times New Roman"/>
          <w:color w:val="333333"/>
          <w:sz w:val="24"/>
          <w:szCs w:val="24"/>
          <w:shd w:val="clear" w:color="auto" w:fill="FFFFFF"/>
        </w:rPr>
        <w:t>Matrix organization is a middle-ground to these two approaches.  Project managers have the same consideration to the CEO as a functional manager would.  This also balances the burden between project managers and functional managers by giving an almost equal amount of power to both.</w:t>
      </w:r>
    </w:p>
    <w:p w:rsidR="00F93D81" w:rsidRPr="001D71B2" w:rsidRDefault="00F93D81" w:rsidP="00F93D81">
      <w:pPr>
        <w:rPr>
          <w:rFonts w:ascii="Times New Roman" w:eastAsia="Times New Roman" w:hAnsi="Times New Roman" w:cs="Times New Roman"/>
          <w:sz w:val="24"/>
          <w:szCs w:val="24"/>
        </w:rPr>
      </w:pPr>
    </w:p>
    <w:p w:rsidR="00F93D81" w:rsidRDefault="00F93D81" w:rsidP="00F93D81">
      <w:pPr>
        <w:rPr>
          <w:rFonts w:ascii="Times New Roman" w:eastAsia="Times New Roman" w:hAnsi="Times New Roman" w:cs="Times New Roman"/>
          <w:b/>
          <w:bCs/>
          <w:color w:val="333333"/>
          <w:sz w:val="24"/>
          <w:szCs w:val="24"/>
          <w:shd w:val="clear" w:color="auto" w:fill="FFFFFF"/>
        </w:rPr>
      </w:pPr>
      <w:r w:rsidRPr="001D71B2">
        <w:rPr>
          <w:rFonts w:ascii="Times New Roman" w:eastAsia="Times New Roman" w:hAnsi="Times New Roman" w:cs="Times New Roman"/>
          <w:b/>
          <w:bCs/>
          <w:color w:val="333333"/>
          <w:sz w:val="24"/>
          <w:szCs w:val="24"/>
          <w:shd w:val="clear" w:color="auto" w:fill="FFFFFF"/>
        </w:rPr>
        <w:t>Describe how each structure affects the management of the project.</w:t>
      </w:r>
    </w:p>
    <w:p w:rsidR="00952078" w:rsidRPr="001D71B2" w:rsidRDefault="00952078" w:rsidP="00F93D81">
      <w:pPr>
        <w:rPr>
          <w:rFonts w:ascii="Times New Roman" w:eastAsia="Times New Roman" w:hAnsi="Times New Roman" w:cs="Times New Roman"/>
          <w:sz w:val="24"/>
          <w:szCs w:val="24"/>
        </w:rPr>
      </w:pPr>
      <w:bookmarkStart w:id="0" w:name="_GoBack"/>
      <w:bookmarkEnd w:id="0"/>
    </w:p>
    <w:p w:rsidR="00166FF0" w:rsidRPr="001D71B2" w:rsidRDefault="00F93D81" w:rsidP="00F93D81">
      <w:pPr>
        <w:rPr>
          <w:rFonts w:ascii="Times New Roman" w:hAnsi="Times New Roman" w:cs="Times New Roman"/>
          <w:sz w:val="24"/>
          <w:szCs w:val="24"/>
        </w:rPr>
      </w:pPr>
      <w:r w:rsidRPr="001D71B2">
        <w:rPr>
          <w:rFonts w:ascii="Times New Roman" w:eastAsia="Times New Roman" w:hAnsi="Times New Roman" w:cs="Times New Roman"/>
          <w:color w:val="333333"/>
          <w:sz w:val="24"/>
          <w:szCs w:val="24"/>
          <w:shd w:val="clear" w:color="auto" w:fill="FFFFFF"/>
        </w:rPr>
        <w:t>Functional organization places many of the management responsibilities onto the functional managers.  This leaves very little to no power to project managers.  Project organization places many responsibilities onto project managers, leaving the functional management’s role weak.  Matrix organization provides a way for both management styles to exist together.  A strong matrix will increase the project manager’s importance while a weak matrix decreases its importance.  A functional manager’s responsibilities increase inversely to the project manager’s.</w:t>
      </w:r>
    </w:p>
    <w:sectPr w:rsidR="00166FF0" w:rsidRPr="001D7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81"/>
    <w:rsid w:val="001D71B2"/>
    <w:rsid w:val="00952078"/>
    <w:rsid w:val="00A17145"/>
    <w:rsid w:val="00C91120"/>
    <w:rsid w:val="00F93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19FE9-62B2-47B8-AECB-20337F95B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3D8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4</cp:revision>
  <dcterms:created xsi:type="dcterms:W3CDTF">2015-09-11T15:44:00Z</dcterms:created>
  <dcterms:modified xsi:type="dcterms:W3CDTF">2015-10-05T15:35:00Z</dcterms:modified>
</cp:coreProperties>
</file>