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5DA" w:rsidRPr="0054630D" w:rsidRDefault="004C55DA" w:rsidP="004C55DA">
      <w:pPr>
        <w:pStyle w:val="Heading1"/>
        <w:rPr>
          <w:rFonts w:asciiTheme="minorHAnsi" w:hAnsiTheme="minorHAnsi" w:cstheme="minorHAnsi"/>
          <w:sz w:val="32"/>
          <w:szCs w:val="32"/>
        </w:rPr>
      </w:pPr>
      <w:r w:rsidRPr="0054630D">
        <w:rPr>
          <w:rFonts w:asciiTheme="minorHAnsi" w:hAnsiTheme="minorHAnsi" w:cstheme="minorHAnsi"/>
          <w:sz w:val="32"/>
          <w:szCs w:val="32"/>
        </w:rPr>
        <w:t>Manual Guide LIVE STOCK DEALER</w:t>
      </w:r>
    </w:p>
    <w:p w:rsidR="0054630D" w:rsidRDefault="0054630D" w:rsidP="0054630D"/>
    <w:p w:rsidR="0054630D" w:rsidRDefault="00F871B2" w:rsidP="00F871B2">
      <w:pPr>
        <w:pStyle w:val="ListParagraph"/>
        <w:numPr>
          <w:ilvl w:val="0"/>
          <w:numId w:val="1"/>
        </w:numPr>
      </w:pPr>
      <w:r>
        <w:t>Untuk menu Live Stock Dealer terdapat dalam menu Sales System.</w:t>
      </w:r>
    </w:p>
    <w:p w:rsidR="00F871B2" w:rsidRDefault="00F871B2" w:rsidP="00F871B2">
      <w:r>
        <w:rPr>
          <w:noProof/>
        </w:rPr>
        <w:drawing>
          <wp:inline distT="0" distB="0" distL="0" distR="0">
            <wp:extent cx="5943600" cy="3317240"/>
            <wp:effectExtent l="19050" t="0" r="0" b="0"/>
            <wp:docPr id="1" name="Picture 0" descr="Login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Info.png"/>
                    <pic:cNvPicPr/>
                  </pic:nvPicPr>
                  <pic:blipFill>
                    <a:blip r:embed="rId5"/>
                    <a:srcRect b="20122"/>
                    <a:stretch>
                      <a:fillRect/>
                    </a:stretch>
                  </pic:blipFill>
                  <pic:spPr>
                    <a:xfrm>
                      <a:off x="0" y="0"/>
                      <a:ext cx="5943600" cy="3317240"/>
                    </a:xfrm>
                    <a:prstGeom prst="rect">
                      <a:avLst/>
                    </a:prstGeom>
                  </pic:spPr>
                </pic:pic>
              </a:graphicData>
            </a:graphic>
          </wp:inline>
        </w:drawing>
      </w:r>
    </w:p>
    <w:p w:rsidR="00F871B2" w:rsidRDefault="00F871B2" w:rsidP="00F871B2">
      <w:pPr>
        <w:pStyle w:val="ListParagraph"/>
        <w:numPr>
          <w:ilvl w:val="0"/>
          <w:numId w:val="1"/>
        </w:numPr>
      </w:pPr>
      <w:r>
        <w:t>Pilih Inquiry -&gt; Live Stock Dealer</w:t>
      </w:r>
    </w:p>
    <w:p w:rsidR="00F871B2" w:rsidRDefault="00F871B2" w:rsidP="00F871B2">
      <w:r>
        <w:rPr>
          <w:noProof/>
        </w:rPr>
        <w:drawing>
          <wp:inline distT="0" distB="0" distL="0" distR="0">
            <wp:extent cx="5943600" cy="2133600"/>
            <wp:effectExtent l="19050" t="0" r="0" b="0"/>
            <wp:docPr id="2" name="Picture 1" descr="Sub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enu.png"/>
                    <pic:cNvPicPr/>
                  </pic:nvPicPr>
                  <pic:blipFill>
                    <a:blip r:embed="rId6"/>
                    <a:srcRect b="49550"/>
                    <a:stretch>
                      <a:fillRect/>
                    </a:stretch>
                  </pic:blipFill>
                  <pic:spPr>
                    <a:xfrm>
                      <a:off x="0" y="0"/>
                      <a:ext cx="5943600" cy="2133600"/>
                    </a:xfrm>
                    <a:prstGeom prst="rect">
                      <a:avLst/>
                    </a:prstGeom>
                  </pic:spPr>
                </pic:pic>
              </a:graphicData>
            </a:graphic>
          </wp:inline>
        </w:drawing>
      </w:r>
    </w:p>
    <w:p w:rsidR="00880C09" w:rsidRDefault="00880C09" w:rsidP="00F871B2"/>
    <w:p w:rsidR="00880C09" w:rsidRDefault="00880C09" w:rsidP="00F871B2"/>
    <w:p w:rsidR="0054630D" w:rsidRDefault="00880C09" w:rsidP="00880C09">
      <w:pPr>
        <w:pStyle w:val="ListParagraph"/>
        <w:numPr>
          <w:ilvl w:val="0"/>
          <w:numId w:val="1"/>
        </w:numPr>
      </w:pPr>
      <w:r>
        <w:lastRenderedPageBreak/>
        <w:t>Untuk Live Stock Dealer akan menampilkan Stock kendaraan yang ada di dealer di tahun dan bulan sekarang dan berdasarkan pengaturan dari dealer untuk jenis kendaraan yang ingin di perlihatkan di datawarehouse.</w:t>
      </w:r>
    </w:p>
    <w:p w:rsidR="00880C09" w:rsidRPr="0054630D" w:rsidRDefault="00880C09" w:rsidP="00880C09">
      <w:r>
        <w:rPr>
          <w:noProof/>
        </w:rPr>
        <w:drawing>
          <wp:inline distT="0" distB="0" distL="0" distR="0">
            <wp:extent cx="5943600" cy="4150360"/>
            <wp:effectExtent l="19050" t="0" r="0" b="0"/>
            <wp:docPr id="3" name="Picture 2" descr="tbsdmsap01 SimDms layout lnk sl inq LiveStockDe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sdmsap01 SimDms layout lnk sl inq LiveStockDealer.png"/>
                    <pic:cNvPicPr/>
                  </pic:nvPicPr>
                  <pic:blipFill>
                    <a:blip r:embed="rId7"/>
                    <a:stretch>
                      <a:fillRect/>
                    </a:stretch>
                  </pic:blipFill>
                  <pic:spPr>
                    <a:xfrm>
                      <a:off x="0" y="0"/>
                      <a:ext cx="5943600" cy="4150360"/>
                    </a:xfrm>
                    <a:prstGeom prst="rect">
                      <a:avLst/>
                    </a:prstGeom>
                  </pic:spPr>
                </pic:pic>
              </a:graphicData>
            </a:graphic>
          </wp:inline>
        </w:drawing>
      </w:r>
    </w:p>
    <w:p w:rsidR="00CB3E7E" w:rsidRDefault="00880C09"/>
    <w:sectPr w:rsidR="00CB3E7E" w:rsidSect="000E5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74FA6"/>
    <w:multiLevelType w:val="hybridMultilevel"/>
    <w:tmpl w:val="013C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55DA"/>
    <w:rsid w:val="000E5AC4"/>
    <w:rsid w:val="001A1CB5"/>
    <w:rsid w:val="004C55DA"/>
    <w:rsid w:val="0054630D"/>
    <w:rsid w:val="0079430D"/>
    <w:rsid w:val="00880C09"/>
    <w:rsid w:val="00F87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C4"/>
  </w:style>
  <w:style w:type="paragraph" w:styleId="Heading1">
    <w:name w:val="heading 1"/>
    <w:basedOn w:val="Normal"/>
    <w:next w:val="Normal"/>
    <w:link w:val="Heading1Char"/>
    <w:uiPriority w:val="9"/>
    <w:qFormat/>
    <w:rsid w:val="004C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55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5D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C5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5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71B2"/>
    <w:pPr>
      <w:ind w:left="720"/>
      <w:contextualSpacing/>
    </w:pPr>
  </w:style>
  <w:style w:type="paragraph" w:styleId="BalloonText">
    <w:name w:val="Balloon Text"/>
    <w:basedOn w:val="Normal"/>
    <w:link w:val="BalloonTextChar"/>
    <w:uiPriority w:val="99"/>
    <w:semiHidden/>
    <w:unhideWhenUsed/>
    <w:rsid w:val="00F8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21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sdms.ferry.hinardi</dc:creator>
  <cp:lastModifiedBy>sdms.ferry.hinardi</cp:lastModifiedBy>
  <cp:revision>4</cp:revision>
  <dcterms:created xsi:type="dcterms:W3CDTF">2016-02-26T09:17:00Z</dcterms:created>
  <dcterms:modified xsi:type="dcterms:W3CDTF">2016-02-26T09:30:00Z</dcterms:modified>
</cp:coreProperties>
</file>