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DISC GESEM · Checklist final de implementación V1</w:t>
      </w:r>
    </w:p>
    <w:p>
      <w:r>
        <w:t>Documento técnico para Ferran</w:t>
        <w:br/>
        <w:br/>
      </w:r>
      <w:r>
        <w:rPr>
          <w:b/>
        </w:rPr>
        <w:t xml:space="preserve">Objetivo: </w:t>
      </w:r>
      <w:r>
        <w:t>Cerrar la versión funcional antes del lanzamiento y del pilotaje.</w:t>
      </w:r>
    </w:p>
    <w:p>
      <w:pPr>
        <w:pStyle w:val="Heading2"/>
      </w:pPr>
      <w:r>
        <w:t>A. Experiencia de usuario (UX)</w:t>
      </w:r>
    </w:p>
    <w:p>
      <w:pPr>
        <w:pStyle w:val="ListBullet"/>
      </w:pPr>
      <w:r>
        <w:rPr>
          <w:b/>
        </w:rPr>
        <w:t>Incorporar un glosario / diccionario de términos</w:t>
      </w:r>
      <w:r>
        <w:t>: Crear un glosario accesible desde cualquier punto del informe (icono de ayuda o apartado final). Debe incluir: DISC, Recursos conductuales, Tendencia predominante, Intensidad, Repertorio, Contexto, Adaptación, Yo Público, Yo Privado, Yo Percibido, Patrón predominante, Patrón equilibrado (EQ), Impulsar, Conectar, Sostener y Estructurar.</w:t>
      </w:r>
    </w:p>
    <w:p>
      <w:pPr>
        <w:pStyle w:val="ListBullet"/>
      </w:pPr>
      <w:r>
        <w:rPr>
          <w:b/>
        </w:rPr>
        <w:t>Incorporar una introducción pedagógica antes de los resultados</w:t>
      </w:r>
      <w:r>
        <w:t>: Explicar qué es DISC GESEM, qué analiza, qué no analiza, para qué sirve y cómo debe interpretarse el informe.</w:t>
      </w:r>
    </w:p>
    <w:p>
      <w:pPr>
        <w:pStyle w:val="ListBullet"/>
      </w:pPr>
      <w:r>
        <w:rPr>
          <w:b/>
        </w:rPr>
        <w:t>Explicar claramente los cuatro recursos</w:t>
      </w:r>
      <w:r>
        <w:t>: Incluir una pantalla previa con la explicación visual de Impulsar, Conectar, Sostener y Estructurar antes del test y antes del informe.</w:t>
      </w:r>
    </w:p>
    <w:p>
      <w:pPr>
        <w:pStyle w:val="Heading2"/>
      </w:pPr>
      <w:r>
        <w:t>B. Comprensión del modelo</w:t>
      </w:r>
    </w:p>
    <w:p>
      <w:pPr>
        <w:pStyle w:val="ListBullet"/>
      </w:pPr>
      <w:r>
        <w:rPr>
          <w:b/>
        </w:rPr>
        <w:t>Explicar qué es el Yo Público</w:t>
      </w:r>
      <w:r>
        <w:t>: Qué representa y qué información aporta.</w:t>
      </w:r>
    </w:p>
    <w:p>
      <w:pPr>
        <w:pStyle w:val="ListBullet"/>
      </w:pPr>
      <w:r>
        <w:rPr>
          <w:b/>
        </w:rPr>
        <w:t>Explicar qué es el Yo Privado</w:t>
      </w:r>
      <w:r>
        <w:t>: Qué representa y por qué puede diferir del Yo Público.</w:t>
      </w:r>
    </w:p>
    <w:p>
      <w:pPr>
        <w:pStyle w:val="ListBullet"/>
      </w:pPr>
      <w:r>
        <w:rPr>
          <w:b/>
        </w:rPr>
        <w:t>Explicar qué es el Yo Percibido</w:t>
      </w:r>
      <w:r>
        <w:t>: Qué representa y por qué es la referencia utilizada para construir la narrativa.</w:t>
      </w:r>
    </w:p>
    <w:p>
      <w:pPr>
        <w:pStyle w:val="ListBullet"/>
      </w:pPr>
      <w:r>
        <w:rPr>
          <w:b/>
        </w:rPr>
        <w:t>Explicar cómo se generan estos tres resultados</w:t>
      </w:r>
      <w:r>
        <w:t>: Explicar la lógica metodológica (no el algoritmo): adaptación al contexto, respuesta espontánea e integración de ambas. Aclarar que no son tres personalidades ni tres perfiles distintos.</w:t>
      </w:r>
    </w:p>
    <w:p>
      <w:pPr>
        <w:pStyle w:val="Heading2"/>
      </w:pPr>
      <w:r>
        <w:t>C. Antes del test</w:t>
      </w:r>
    </w:p>
    <w:p>
      <w:pPr>
        <w:pStyle w:val="ListBullet"/>
      </w:pPr>
      <w:r>
        <w:rPr>
          <w:b/>
        </w:rPr>
        <w:t>Incorporar las leyendas antes del cuestionario</w:t>
      </w:r>
      <w:r>
        <w:t>: Mostrar una breve explicación de los cuatro recursos para que el participante comprenda el lenguaje del informe antes de responder.</w:t>
      </w:r>
    </w:p>
    <w:p>
      <w:pPr>
        <w:pStyle w:val="Heading2"/>
      </w:pPr>
      <w:r>
        <w:t>D. Informes</w:t>
      </w:r>
    </w:p>
    <w:p>
      <w:pPr>
        <w:pStyle w:val="ListBullet"/>
      </w:pPr>
      <w:r>
        <w:rPr>
          <w:b/>
        </w:rPr>
        <w:t>Revisar el informe PDF</w:t>
      </w:r>
      <w:r>
        <w:t>: Verificar orden de páginas, paginación, portada, gráficos, textos dinámicos, responsive, impresión, márgenes, imágenes y calidad visual.</w:t>
      </w:r>
    </w:p>
    <w:p>
      <w:pPr>
        <w:pStyle w:val="ListBullet"/>
      </w:pPr>
      <w:r>
        <w:rPr>
          <w:b/>
        </w:rPr>
        <w:t>Verificar la coherencia narrativa</w:t>
      </w:r>
      <w:r>
        <w:t>: Comprobar que todas las narrativas corresponden al perfil obtenido, no existan textos repetidos ni contradicciones y que mantengan una longitud homogénea.</w:t>
      </w:r>
    </w:p>
    <w:p>
      <w:pPr>
        <w:pStyle w:val="ListBullet"/>
      </w:pPr>
      <w:r>
        <w:rPr>
          <w:b/>
        </w:rPr>
        <w:t>Verificar rigurosamente todas las leyendas</w:t>
      </w:r>
      <w:r>
        <w:t>: Auditoría final de las 13 narrativas + EQ. Confirmar que son coherentes con el modelo DISC, no etiquetan, no exageran, no generan efecto Barnum y mantienen el enfoque de recursos de DISC GESEM.</w:t>
      </w:r>
    </w:p>
    <w:p>
      <w:pPr>
        <w:pStyle w:val="Heading2"/>
      </w:pPr>
      <w:r>
        <w:t>E. Correos automáticos</w:t>
      </w:r>
    </w:p>
    <w:p>
      <w:pPr>
        <w:pStyle w:val="ListBullet"/>
      </w:pPr>
      <w:r>
        <w:rPr>
          <w:b/>
        </w:rPr>
        <w:t>Revisar el correo que acompaña el enlace al test</w:t>
      </w:r>
      <w:r>
        <w:t>: Incluir: explicación del proceso, duración aproximada, confidencialidad, qué ocurrirá después y recomendaciones antes de empezar.</w:t>
      </w:r>
    </w:p>
    <w:p>
      <w:pPr>
        <w:pStyle w:val="ListBullet"/>
      </w:pPr>
      <w:r>
        <w:rPr>
          <w:b/>
        </w:rPr>
        <w:t>Revisar el correo que acompaña el informe</w:t>
      </w:r>
      <w:r>
        <w:t>: No enviar solo el PDF. Añadir explicación del informe, cómo leerlo, qué hacer antes del taller y preparación para la sesión.</w:t>
      </w:r>
    </w:p>
    <w:p>
      <w:pPr>
        <w:pStyle w:val="Heading2"/>
      </w:pPr>
      <w:r>
        <w:t>F. Administración</w:t>
      </w:r>
    </w:p>
    <w:p>
      <w:pPr>
        <w:pStyle w:val="ListBullet"/>
      </w:pPr>
      <w:r>
        <w:rPr>
          <w:b/>
        </w:rPr>
        <w:t>Revisar los permisos Formadora / Administrador</w:t>
      </w:r>
      <w:r>
        <w:t>: Definir claramente qué puede hacer cada perfil.</w:t>
      </w:r>
    </w:p>
    <w:p>
      <w:pPr>
        <w:pStyle w:val="ListBullet"/>
      </w:pPr>
      <w:r>
        <w:rPr>
          <w:b/>
        </w:rPr>
        <w:t>Validar si la formadora solo visualiza sus grupos</w:t>
      </w:r>
      <w:r>
        <w:t>: Recomendación: cada formadora únicamente accede a los grupos asignados. El administrador mantiene visión global.</w:t>
      </w:r>
    </w:p>
    <w:p>
      <w:pPr>
        <w:pStyle w:val="Heading2"/>
      </w:pPr>
      <w:r>
        <w:t>G. Validación metodológica</w:t>
      </w:r>
    </w:p>
    <w:p>
      <w:pPr>
        <w:pStyle w:val="ListBullet"/>
      </w:pPr>
      <w:r>
        <w:rPr>
          <w:b/>
        </w:rPr>
        <w:t>Revisar la coherencia entre algoritmo y narrativa</w:t>
      </w:r>
      <w:r>
        <w:t>: Confirmar que cada resultado genera exactamente la narrativa prevista.</w:t>
      </w:r>
    </w:p>
    <w:p>
      <w:pPr>
        <w:pStyle w:val="ListBullet"/>
      </w:pPr>
      <w:r>
        <w:rPr>
          <w:b/>
        </w:rPr>
        <w:t>Revisar los perfiles EQ</w:t>
      </w:r>
      <w:r>
        <w:t>: Validar criterio de asignación y que la narrativa no transmita que el equilibrio sea 'mejor'.</w:t>
      </w:r>
    </w:p>
    <w:p>
      <w:pPr>
        <w:pStyle w:val="ListBullet"/>
      </w:pPr>
      <w:r>
        <w:rPr>
          <w:b/>
        </w:rPr>
        <w:t>Revisar la interpretación de los tres Yo</w:t>
      </w:r>
      <w:r>
        <w:t>: Confirmar que mantienen la lógica del DISC adaptada al lenguaje DISC GESEM.</w:t>
      </w:r>
    </w:p>
    <w:p>
      <w:pPr>
        <w:pStyle w:val="Heading2"/>
      </w:pPr>
      <w:r>
        <w:t>I. Revisión editorial</w:t>
      </w:r>
    </w:p>
    <w:p>
      <w:pPr>
        <w:pStyle w:val="ListBullet"/>
      </w:pPr>
      <w:r>
        <w:rPr>
          <w:b/>
        </w:rPr>
        <w:t>Revisión final de todo el contenido</w:t>
      </w:r>
      <w:r>
        <w:t>: Comprobar ortografía, puntuación, coherencia terminológica, longitud homogénea, consistencia narrativa y estilo editorial.</w:t>
      </w:r>
    </w:p>
    <w:p>
      <w:pPr>
        <w:pStyle w:val="Heading2"/>
      </w:pPr>
      <w:r>
        <w:t>Comprobaciones adicionales recomendadas</w:t>
      </w:r>
    </w:p>
    <w:p>
      <w:pPr>
        <w:pStyle w:val="ListBullet"/>
      </w:pPr>
      <w:r>
        <w:rPr>
          <w:b/>
        </w:rPr>
        <w:t>Verificar el algoritmo de asignación de perfiles</w:t>
      </w:r>
      <w:r>
        <w:t>: Revisar la lógica de decisión entre DI, ID, DC, CD, IS, SI, SC, CS, IC, CI, DS, SD y EQ.</w:t>
      </w:r>
    </w:p>
    <w:p>
      <w:pPr>
        <w:pStyle w:val="ListBullet"/>
      </w:pPr>
      <w:r>
        <w:rPr>
          <w:b/>
        </w:rPr>
        <w:t>Validar casos límite</w:t>
      </w:r>
      <w:r>
        <w:t>: Probar puntuaciones muy equilibradas, extremas, empates y diferencias mínimas para asegurar coherencia.</w:t>
      </w:r>
    </w:p>
    <w:p>
      <w:pPr>
        <w:pStyle w:val="ListBullet"/>
      </w:pPr>
      <w:r>
        <w:rPr>
          <w:b/>
        </w:rPr>
        <w:t>Revisar la experiencia completa</w:t>
      </w:r>
      <w:r>
        <w:t>: Validar el recorrido completo: correo → test → informe → preparación del taller.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