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道影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作者：道影</w:t>
      </w:r>
    </w:p>
    <w:p>
      <w:pPr>
        <w:ind w:firstLine="0"/>
      </w:pPr>
      <w:r>
        <w:rPr>
          <w:b w:val="0"/>
          <w:i w:val="0"/>
          <w:color w:val="5A5040"/>
          <w:sz w:val="18"/>
        </w:rPr>
        <w:t>© 2026 道影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出版：光影与信仰 · Light and Faith Press</w:t>
      </w:r>
    </w:p>
    <w:p>
      <w:pPr>
        <w:ind w:firstLine="0"/>
      </w:pPr>
      <w:r>
        <w:rPr>
          <w:b w:val="0"/>
          <w:i w:val="0"/>
          <w:color w:val="5A5040"/>
          <w:sz w:val="18"/>
        </w:rPr>
        <w:t>文章网络版：daoying.org</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圣经引文均出自和合本。所评影片的版权归各出品方与发行方所有，本书仅作评论。文章的网络版可在“光影与信仰”网站（daoying.org）免费阅读，欢迎转发。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十二个素不相识的男人，桌上摊着一条人命。官方剧照，© 出品方（Orion-Nova / United Artists），低分辨率，仅作评论配图</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一把一模一样的弹簧刀，插在桌面上。官方剧照，© 出品方（Orion-Nova / United Artists），低分辨率，仅作评论配图</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举手表决：确信是屋里最不缺的东西。官方剧照，© 出品方（Orion-Nova / United Artists），低分辨率，仅作评论配图</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三号的怒最响：他要送上电椅的从来不是被告。官方剧照，© 出品方（Orion-Nova / United Artists），低分辨率，仅作评论配图</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十一号站起来：你有什么权利这样玩一条人命？官方剧照，© 出品方（Orion-Nova / United Artists），低分辨率，仅作评论配图</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道影，程序员，基督徒，两个孩子的父亲，在所在教会带领 AWANA 儿童事工。业余经营“光影与信仰”网站，一面为齐宏伟、石衡潭、王书亚等作者的影评做路标式索引，一面撰写以基督信仰为眼光的原创影评。本书二十一篇均首发于该站；指正与回响，欢迎通过站点联系。</w:t>
      </w:r>
    </w:p>
    <w:p>
      <w:pPr>
        <w:ind w:firstLine="0"/>
      </w:pPr>
      <w:r>
        <w:rPr>
          <w:b w:val="0"/>
          <w:i w:val="0"/>
          <w:color w:val="9A7320"/>
          <w:sz w:val="20"/>
        </w:rPr>
        <w:t>daoying.org</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道影</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