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130903"/>
        <w:docPartObj>
          <w:docPartGallery w:val="Cover Pages"/>
          <w:docPartUnique/>
        </w:docPartObj>
      </w:sdtPr>
      <w:sdtEndPr/>
      <w:sdtContent>
        <w:p w14:paraId="0EAE1065" w14:textId="77777777" w:rsidR="001D4712" w:rsidRDefault="001D4712" w:rsidP="00D222B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D4712" w14:paraId="1000FF31" w14:textId="77777777">
            <w:sdt>
              <w:sdtPr>
                <w:rPr>
                  <w:b/>
                  <w:bCs/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C3591622855B4B0097F78EC2B8BF97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B7B0A8" w14:textId="092969E4" w:rsidR="001D4712" w:rsidRPr="00861F61" w:rsidRDefault="00F37F38" w:rsidP="00D222B7">
                    <w:pPr>
                      <w:pStyle w:val="Sinespaciado"/>
                      <w:jc w:val="both"/>
                      <w:rPr>
                        <w:b/>
                        <w:bCs/>
                        <w:color w:val="2F5496" w:themeColor="accent1" w:themeShade="BF"/>
                        <w:sz w:val="24"/>
                      </w:rPr>
                    </w:pPr>
                    <w:r w:rsidRPr="00861F61">
                      <w:rPr>
                        <w:b/>
                        <w:bCs/>
                        <w:color w:val="2F5496" w:themeColor="accent1" w:themeShade="BF"/>
                        <w:sz w:val="24"/>
                        <w:szCs w:val="24"/>
                      </w:rPr>
                      <w:t>Microprocesadores</w:t>
                    </w:r>
                  </w:p>
                </w:tc>
              </w:sdtContent>
            </w:sdt>
          </w:tr>
          <w:tr w:rsidR="001D4712" w14:paraId="78C1EED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ítulo"/>
                  <w:id w:val="13406919"/>
                  <w:placeholder>
                    <w:docPart w:val="AB55A338B37F47B0A7015431F1EFCA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AAC55" w14:textId="3235FB8D" w:rsidR="001D4712" w:rsidRDefault="00EF4CC0" w:rsidP="001D11F4">
                    <w:pPr>
                      <w:pStyle w:val="Sinespaciado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F4C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Práctica 4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:</w:t>
                    </w:r>
                    <w:r w:rsidRPr="00EF4C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Programación en ensamblador</w:t>
                    </w:r>
                  </w:p>
                </w:sdtContent>
              </w:sdt>
            </w:tc>
          </w:tr>
          <w:tr w:rsidR="001D4712" w14:paraId="278EF5C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9E4BB0815E7E42CF872FB811172A6D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F40C76" w14:textId="3FA5431E" w:rsidR="001D4712" w:rsidRDefault="00F37F38" w:rsidP="00D222B7">
                    <w:pPr>
                      <w:pStyle w:val="Sinespaciado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 w:rsidRPr="00F37F38">
                      <w:rPr>
                        <w:color w:val="2F5496" w:themeColor="accent1" w:themeShade="BF"/>
                        <w:sz w:val="24"/>
                        <w:szCs w:val="24"/>
                      </w:rPr>
                      <w:t>Francisco Martín Martínez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D4712" w14:paraId="3A61A999" w14:textId="77777777" w:rsidTr="00F37F3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74D305ACF104AAD821FA8768760FF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27827F1" w14:textId="11D11FE7" w:rsidR="001D4712" w:rsidRPr="00861F61" w:rsidRDefault="00F37F38" w:rsidP="00D222B7">
                    <w:pPr>
                      <w:pStyle w:val="Sinespaciado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61F61">
                      <w:rPr>
                        <w:color w:val="4472C4" w:themeColor="accent1"/>
                        <w:sz w:val="28"/>
                        <w:szCs w:val="28"/>
                      </w:rPr>
                      <w:t>Jorge Calvar</w:t>
                    </w:r>
                    <w:r w:rsidR="008119DA" w:rsidRPr="00861F61">
                      <w:rPr>
                        <w:color w:val="4472C4" w:themeColor="accent1"/>
                        <w:sz w:val="28"/>
                        <w:szCs w:val="28"/>
                      </w:rPr>
                      <w:t>, Fernando Santana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86100876997B46F6AC73558C247C5D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46A10F0F" w14:textId="09A8C744" w:rsidR="001D4712" w:rsidRDefault="00EF4CC0" w:rsidP="00D222B7">
                    <w:pPr>
                      <w:pStyle w:val="Sinespaciado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</w:t>
                    </w:r>
                    <w:r w:rsidR="00861F61">
                      <w:rPr>
                        <w:color w:val="4472C4" w:themeColor="accent1"/>
                        <w:sz w:val="28"/>
                        <w:szCs w:val="28"/>
                      </w:rPr>
                      <w:t xml:space="preserve"> de </w:t>
                    </w:r>
                    <w:r w:rsidR="00C6398C">
                      <w:rPr>
                        <w:color w:val="4472C4" w:themeColor="accent1"/>
                        <w:sz w:val="28"/>
                        <w:szCs w:val="28"/>
                      </w:rPr>
                      <w:t>marzo</w:t>
                    </w:r>
                    <w:r w:rsidR="00861F61">
                      <w:rPr>
                        <w:color w:val="4472C4" w:themeColor="accent1"/>
                        <w:sz w:val="28"/>
                        <w:szCs w:val="28"/>
                      </w:rPr>
                      <w:t xml:space="preserve"> de 2021</w:t>
                    </w:r>
                  </w:p>
                </w:sdtContent>
              </w:sdt>
              <w:p w14:paraId="2BCB895E" w14:textId="77777777" w:rsidR="001D4712" w:rsidRDefault="001D4712" w:rsidP="00D222B7">
                <w:pPr>
                  <w:pStyle w:val="Sinespaciado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62B2CDB8" w14:textId="50F9CCA8" w:rsidR="00893B9F" w:rsidRDefault="00DE7059" w:rsidP="00D222B7"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D6A03DF" wp14:editId="5595CCF3">
                <wp:simplePos x="0" y="0"/>
                <wp:positionH relativeFrom="column">
                  <wp:posOffset>31115</wp:posOffset>
                </wp:positionH>
                <wp:positionV relativeFrom="paragraph">
                  <wp:posOffset>6116955</wp:posOffset>
                </wp:positionV>
                <wp:extent cx="2330450" cy="1520931"/>
                <wp:effectExtent l="38100" t="57150" r="50800" b="412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alphaModFix amt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2301" b="98620" l="2903" r="98899">
                                      <a14:foregroundMark x1="8809" y1="24387" x2="20420" y2="13650"/>
                                      <a14:foregroundMark x1="20420" y1="13650" x2="34835" y2="13650"/>
                                      <a14:foregroundMark x1="34835" y1="13650" x2="59560" y2="19785"/>
                                      <a14:foregroundMark x1="59560" y1="19785" x2="69469" y2="29908"/>
                                      <a14:foregroundMark x1="69469" y1="29908" x2="83483" y2="64264"/>
                                      <a14:foregroundMark x1="83483" y1="64264" x2="77077" y2="83282"/>
                                      <a14:foregroundMark x1="77077" y1="83282" x2="21522" y2="89417"/>
                                      <a14:foregroundMark x1="21522" y1="89417" x2="14615" y2="77147"/>
                                      <a14:foregroundMark x1="14615" y1="77147" x2="20120" y2="53681"/>
                                      <a14:foregroundMark x1="20120" y1="53681" x2="26627" y2="43712"/>
                                      <a14:foregroundMark x1="26627" y1="43712" x2="29029" y2="43558"/>
                                      <a14:foregroundMark x1="5906" y1="24387" x2="13113" y2="32515"/>
                                      <a14:foregroundMark x1="13113" y1="32515" x2="13113" y2="64571"/>
                                      <a14:foregroundMark x1="13113" y1="64571" x2="8208" y2="76534"/>
                                      <a14:foregroundMark x1="8208" y1="76534" x2="10611" y2="90031"/>
                                      <a14:foregroundMark x1="10611" y1="90031" x2="30831" y2="92485"/>
                                      <a14:foregroundMark x1="30831" y1="92485" x2="42442" y2="91411"/>
                                      <a14:foregroundMark x1="42442" y1="91411" x2="66967" y2="93252"/>
                                      <a14:foregroundMark x1="66967" y1="93252" x2="78178" y2="93098"/>
                                      <a14:foregroundMark x1="78178" y1="93098" x2="87087" y2="88957"/>
                                      <a14:foregroundMark x1="87087" y1="88957" x2="97898" y2="63497"/>
                                      <a14:foregroundMark x1="97898" y1="63497" x2="89790" y2="17331"/>
                                      <a14:foregroundMark x1="89790" y1="17331" x2="48549" y2="3681"/>
                                      <a14:foregroundMark x1="15315" y1="6288" x2="13914" y2="20552"/>
                                      <a14:foregroundMark x1="13914" y1="20552" x2="6507" y2="28528"/>
                                      <a14:foregroundMark x1="6507" y1="28528" x2="3203" y2="28374"/>
                                      <a14:foregroundMark x1="3804" y1="23313" x2="12312" y2="29601"/>
                                      <a14:foregroundMark x1="12312" y1="29601" x2="12813" y2="24540"/>
                                      <a14:foregroundMark x1="53153" y1="40337" x2="61361" y2="52761"/>
                                      <a14:foregroundMark x1="11011" y1="93865" x2="22923" y2="90951"/>
                                      <a14:foregroundMark x1="87788" y1="90951" x2="94595" y2="77454"/>
                                      <a14:foregroundMark x1="94595" y1="77454" x2="97497" y2="60890"/>
                                      <a14:foregroundMark x1="97497" y1="60890" x2="92092" y2="41411"/>
                                      <a14:foregroundMark x1="92092" y1="41411" x2="91291" y2="11656"/>
                                      <a14:foregroundMark x1="91291" y1="11656" x2="94494" y2="7515"/>
                                      <a14:foregroundMark x1="89189" y1="4908" x2="92492" y2="7209"/>
                                      <a14:foregroundMark x1="92793" y1="3221" x2="87187" y2="2301"/>
                                      <a14:foregroundMark x1="96396" y1="34969" x2="99199" y2="65491"/>
                                      <a14:foregroundMark x1="99199" y1="65491" x2="95295" y2="93712"/>
                                      <a14:foregroundMark x1="95295" y1="93712" x2="91291" y2="98773"/>
                                      <a14:foregroundMark x1="99199" y1="69939" x2="96096" y2="41718"/>
                                      <a14:foregroundMark x1="96096" y1="41718" x2="98899" y2="57209"/>
                                      <a14:foregroundMark x1="98899" y1="57209" x2="98098" y2="68405"/>
                                      <a14:foregroundMark x1="12713" y1="25460" x2="4404" y2="32055"/>
                                      <a14:foregroundMark x1="4404" y1="32055" x2="11712" y2="23006"/>
                                      <a14:foregroundMark x1="11712" y1="23006" x2="19620" y2="26380"/>
                                      <a14:foregroundMark x1="10611" y1="21626" x2="2903" y2="28988"/>
                                      <a14:foregroundMark x1="2903" y1="28988" x2="9109" y2="20706"/>
                                      <a14:foregroundMark x1="10611" y1="6595" x2="10010" y2="11656"/>
                                      <a14:foregroundMark x1="87588" y1="96472" x2="87588" y2="96472"/>
                                      <a14:foregroundMark x1="83383" y1="44939" x2="83584" y2="58436"/>
                                      <a14:foregroundMark x1="83584" y1="58436" x2="84084" y2="57669"/>
                                      <a14:backgroundMark x1="17317" y1="97853" x2="27127" y2="99693"/>
                                      <a14:backgroundMark x1="27127" y1="99693" x2="34334" y2="98773"/>
                                      <a14:backgroundMark x1="39540" y1="97853" x2="70070" y2="99693"/>
                                      <a14:backgroundMark x1="70070" y1="99693" x2="72272" y2="98313"/>
                                      <a14:backgroundMark x1="83984" y1="99847" x2="83283" y2="99847"/>
                                      <a14:backgroundMark x1="78979" y1="99080" x2="70470" y2="97546"/>
                                      <a14:backgroundMark x1="86386" y1="98773" x2="79179" y2="99233"/>
                                      <a14:backgroundMark x1="99199" y1="91718" x2="97698" y2="98773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1520931"/>
                        </a:xfrm>
                        <a:prstGeom prst="rect">
                          <a:avLst/>
                        </a:prstGeom>
                        <a:scene3d>
                          <a:camera prst="isometricOffAxis2Top">
                            <a:rot lat="0" lon="0" rev="0"/>
                          </a:camera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7F38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8E66F5" wp14:editId="2BFE01A3">
                <wp:simplePos x="0" y="0"/>
                <wp:positionH relativeFrom="margin">
                  <wp:align>right</wp:align>
                </wp:positionH>
                <wp:positionV relativeFrom="paragraph">
                  <wp:posOffset>5202688</wp:posOffset>
                </wp:positionV>
                <wp:extent cx="2105099" cy="2543810"/>
                <wp:effectExtent l="0" t="0" r="9525" b="8890"/>
                <wp:wrapNone/>
                <wp:docPr id="4" name="Imagen 4" descr="Resultado de imagen de logo comill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logo comilla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39" r="31676"/>
                        <a:stretch/>
                      </pic:blipFill>
                      <pic:spPr bwMode="auto">
                        <a:xfrm>
                          <a:off x="0" y="0"/>
                          <a:ext cx="2105099" cy="254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D47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5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FF1BE" w14:textId="69DDC61A" w:rsidR="00557134" w:rsidRDefault="00557134" w:rsidP="00D222B7">
          <w:pPr>
            <w:pStyle w:val="TtuloTDC"/>
          </w:pPr>
          <w:r>
            <w:t>Contenido</w:t>
          </w:r>
        </w:p>
        <w:p w14:paraId="651961D9" w14:textId="033FACD3" w:rsidR="00384593" w:rsidRDefault="00557134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22919" w:history="1">
            <w:r w:rsidR="00384593" w:rsidRPr="002C1022">
              <w:rPr>
                <w:rStyle w:val="Hipervnculo"/>
                <w:noProof/>
              </w:rPr>
              <w:t>Introducción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_Toc66722919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2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19CBB659" w14:textId="229E33CF" w:rsidR="00384593" w:rsidRDefault="00C6398C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0" w:history="1">
            <w:r w:rsidR="00384593" w:rsidRPr="002C1022">
              <w:rPr>
                <w:rStyle w:val="Hipervnculo"/>
                <w:noProof/>
                <w:lang w:eastAsia="es-ES"/>
              </w:rPr>
              <w:t>2. Inspección del código máquina generado por el compilador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_Toc66722920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2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371F391E" w14:textId="7E3B6142" w:rsidR="00384593" w:rsidRDefault="00C6398C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1" w:history="1">
            <w:r w:rsidR="00384593" w:rsidRPr="002C1022">
              <w:rPr>
                <w:rStyle w:val="Hipervnculo"/>
                <w:noProof/>
                <w:lang w:eastAsia="es-ES"/>
              </w:rPr>
              <w:t>2.1 Ejercicio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_Toc66722921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3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43DF03FF" w14:textId="292B4276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2" w:history="1">
            <w:r w:rsidR="00384593" w:rsidRPr="002C1022">
              <w:rPr>
                <w:rStyle w:val="Hipervnculo"/>
                <w:noProof/>
                <w:lang w:val="en-GB" w:eastAsia="es-ES"/>
              </w:rPr>
              <w:t>Tipo I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_Toc66722922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3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5DA92E25" w14:textId="7C00E3DD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3" w:history="1">
            <w:r w:rsidR="00384593" w:rsidRPr="002C1022">
              <w:rPr>
                <w:rStyle w:val="Hipervnculo"/>
                <w:noProof/>
                <w:lang w:eastAsia="es-ES"/>
              </w:rPr>
              <w:t>Tipo R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_Toc66722923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3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3E5C197C" w14:textId="364CDAC2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4" w:history="1">
            <w:r w:rsidR="00384593" w:rsidRPr="002C1022">
              <w:rPr>
                <w:rStyle w:val="Hipervnculo"/>
                <w:noProof/>
                <w:lang w:eastAsia="es-ES"/>
              </w:rPr>
              <w:t>Tipo J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_Toc66722924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3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6E4A6DEE" w14:textId="37F83759" w:rsidR="00384593" w:rsidRDefault="00C6398C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5" w:history="1">
            <w:r w:rsidR="00384593" w:rsidRPr="002C1022">
              <w:rPr>
                <w:rStyle w:val="Hipervnculo"/>
                <w:noProof/>
              </w:rPr>
              <w:t>3. Ensamblador en línea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_Toc66722925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4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38683308" w14:textId="117A3111" w:rsidR="00384593" w:rsidRDefault="00C6398C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6" w:history="1">
            <w:r w:rsidR="00384593" w:rsidRPr="002C1022">
              <w:rPr>
                <w:rStyle w:val="Hipervnculo"/>
                <w:noProof/>
              </w:rPr>
              <w:t>4. Función para generar retardos en ensamblador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_Toc66722926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5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107A7F38" w14:textId="30FC1648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7" w:history="1">
            <w:r w:rsidR="00384593" w:rsidRPr="002C1022">
              <w:rPr>
                <w:rStyle w:val="Hipervnculo"/>
                <w:noProof/>
                <w:lang w:eastAsia="es-ES"/>
              </w:rPr>
              <w:t>Función Retardo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_Toc66722927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5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466F3B7E" w14:textId="6ED93FD1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8" w:history="1">
            <w:r w:rsidR="00384593" w:rsidRPr="002C1022">
              <w:rPr>
                <w:rStyle w:val="Hipervnculo"/>
                <w:noProof/>
              </w:rPr>
              <w:t>Main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_Toc66722928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6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344A3ACC" w14:textId="7B7B6403" w:rsidR="00384593" w:rsidRDefault="00C6398C">
          <w:pPr>
            <w:pStyle w:val="TDC2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29" w:history="1">
            <w:r w:rsidR="00384593" w:rsidRPr="002C1022">
              <w:rPr>
                <w:rStyle w:val="Hipervnculo"/>
                <w:noProof/>
                <w:lang w:eastAsia="es-ES"/>
              </w:rPr>
              <w:t>Conclusión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_Toc66722929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7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1EBE7EC6" w14:textId="139A9E69" w:rsidR="00384593" w:rsidRDefault="00C6398C">
          <w:pPr>
            <w:pStyle w:val="TDC1"/>
            <w:tabs>
              <w:tab w:val="right" w:leader="dot" w:pos="9736"/>
            </w:tabs>
            <w:rPr>
              <w:noProof/>
              <w:sz w:val="22"/>
              <w:szCs w:val="22"/>
              <w:lang w:val="en-GB" w:eastAsia="en-GB"/>
            </w:rPr>
          </w:pPr>
          <w:hyperlink w:anchor="_Toc66722930" w:history="1">
            <w:r w:rsidR="00384593" w:rsidRPr="002C1022">
              <w:rPr>
                <w:rStyle w:val="Hipervnculo"/>
                <w:noProof/>
                <w:lang w:eastAsia="es-ES"/>
              </w:rPr>
              <w:t>Anexo</w:t>
            </w:r>
            <w:r w:rsidR="00384593">
              <w:rPr>
                <w:noProof/>
                <w:webHidden/>
              </w:rPr>
              <w:tab/>
            </w:r>
            <w:r w:rsidR="00384593">
              <w:rPr>
                <w:noProof/>
                <w:webHidden/>
              </w:rPr>
              <w:fldChar w:fldCharType="begin"/>
            </w:r>
            <w:r w:rsidR="00384593">
              <w:rPr>
                <w:noProof/>
                <w:webHidden/>
              </w:rPr>
              <w:instrText xml:space="preserve"> PAGEREF _Toc66722930 \h </w:instrText>
            </w:r>
            <w:r w:rsidR="00384593">
              <w:rPr>
                <w:noProof/>
                <w:webHidden/>
              </w:rPr>
            </w:r>
            <w:r w:rsidR="00384593">
              <w:rPr>
                <w:noProof/>
                <w:webHidden/>
              </w:rPr>
              <w:fldChar w:fldCharType="separate"/>
            </w:r>
            <w:r w:rsidR="008B59EF">
              <w:rPr>
                <w:noProof/>
                <w:webHidden/>
              </w:rPr>
              <w:t>8</w:t>
            </w:r>
            <w:r w:rsidR="00384593">
              <w:rPr>
                <w:noProof/>
                <w:webHidden/>
              </w:rPr>
              <w:fldChar w:fldCharType="end"/>
            </w:r>
          </w:hyperlink>
        </w:p>
        <w:p w14:paraId="27E9E70F" w14:textId="0D124388" w:rsidR="00557134" w:rsidRDefault="00557134" w:rsidP="00D222B7">
          <w:r>
            <w:rPr>
              <w:b/>
              <w:bCs/>
            </w:rPr>
            <w:fldChar w:fldCharType="end"/>
          </w:r>
        </w:p>
      </w:sdtContent>
    </w:sdt>
    <w:p w14:paraId="2FFD8235" w14:textId="21263EDA" w:rsidR="00557134" w:rsidRDefault="00557134" w:rsidP="00D222B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br w:type="page"/>
      </w:r>
    </w:p>
    <w:p w14:paraId="008AFC2A" w14:textId="03849EC2" w:rsidR="003E59B1" w:rsidRDefault="008119DA" w:rsidP="00D222B7">
      <w:pPr>
        <w:pStyle w:val="Ttulo1"/>
      </w:pPr>
      <w:bookmarkStart w:id="0" w:name="_Toc66722919"/>
      <w:r>
        <w:lastRenderedPageBreak/>
        <w:t>Introducción</w:t>
      </w:r>
      <w:bookmarkEnd w:id="0"/>
    </w:p>
    <w:p w14:paraId="131ACCB9" w14:textId="1F338855" w:rsidR="00093B5C" w:rsidRDefault="00093B5C" w:rsidP="00ED1CA2">
      <w:r>
        <w:t>En esta práctica nos familiarizaremos con los temporizadores del PIC32MX230F064D</w:t>
      </w:r>
      <w:r w:rsidR="00466C12">
        <w:t xml:space="preserve">. También aprenderemos a realizar programas que incluyan otros ficheros .c y a crear </w:t>
      </w:r>
      <w:r w:rsidR="004B7996">
        <w:t>archivos de cabecera.</w:t>
      </w:r>
    </w:p>
    <w:p w14:paraId="4C6AA992" w14:textId="66DBDDFD" w:rsidR="00D82B50" w:rsidRDefault="00D82B50" w:rsidP="00D82B50">
      <w:pPr>
        <w:pStyle w:val="Ttulo1"/>
        <w:rPr>
          <w:lang w:eastAsia="es-ES"/>
        </w:rPr>
      </w:pPr>
      <w:bookmarkStart w:id="1" w:name="_Toc66722920"/>
      <w:r>
        <w:rPr>
          <w:lang w:eastAsia="es-ES"/>
        </w:rPr>
        <w:t xml:space="preserve">2. </w:t>
      </w:r>
      <w:r w:rsidRPr="00D82B50">
        <w:rPr>
          <w:lang w:eastAsia="es-ES"/>
        </w:rPr>
        <w:t>Inspección del código máquina generado por el compilador</w:t>
      </w:r>
      <w:bookmarkEnd w:id="1"/>
    </w:p>
    <w:p w14:paraId="75609C41" w14:textId="2345A79C" w:rsidR="00A97E1B" w:rsidRPr="003D2390" w:rsidRDefault="003D2390" w:rsidP="00ED1CA2">
      <w:pPr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</w:pPr>
      <w:r>
        <w:t>En este apartado vamos a ver cómo inspeccionar el código máquina generado por el compilador. Para ello vamos a partir del programa que enciende el LED RC0 cuando se pulsa el pulsador RB5</w:t>
      </w:r>
    </w:p>
    <w:p w14:paraId="2F58AD25" w14:textId="77777777" w:rsidR="00A97E1B" w:rsidRPr="003D2390" w:rsidRDefault="00A97E1B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</w:pPr>
    </w:p>
    <w:p w14:paraId="00DF1CCD" w14:textId="165754B0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46AC4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#include &lt;</w:t>
      </w:r>
      <w:proofErr w:type="spellStart"/>
      <w:r w:rsidRPr="00C46AC4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xc.h</w:t>
      </w:r>
      <w:proofErr w:type="spellEnd"/>
      <w:r w:rsidRPr="00C46AC4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&gt;</w:t>
      </w:r>
    </w:p>
    <w:p w14:paraId="0A609F12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46AC4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#define PIN_PULSADOR 5</w:t>
      </w:r>
    </w:p>
    <w:p w14:paraId="37C32AAA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</w:p>
    <w:p w14:paraId="554898C8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int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main(</w:t>
      </w:r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void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</w:t>
      </w:r>
    </w:p>
    <w:p w14:paraId="5D1A0AB8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{</w:t>
      </w:r>
    </w:p>
    <w:p w14:paraId="4B1A1B6C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proofErr w:type="spellStart"/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pulsador;</w:t>
      </w:r>
    </w:p>
    <w:p w14:paraId="439ACB43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247498B1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 xml:space="preserve">TRISC = 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Configuramos todo como output</w:t>
      </w:r>
    </w:p>
    <w:p w14:paraId="28127F7D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 xml:space="preserve">LATC = 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0xFFFE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El LED es activo a nivel bajo</w:t>
      </w:r>
    </w:p>
    <w:p w14:paraId="68B1B94C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 xml:space="preserve">TRISB = 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&lt;&lt; PIN_PULSADOR;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Pin de pulsador como input</w:t>
      </w:r>
    </w:p>
    <w:p w14:paraId="051E7F1D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DFF4197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proofErr w:type="spellStart"/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(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448437B0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{</w:t>
      </w:r>
    </w:p>
    <w:p w14:paraId="1F594244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Se lee el estado del pulsador</w:t>
      </w:r>
    </w:p>
    <w:p w14:paraId="3E4FF0B0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pulsador = (PORTB &gt;&gt; PIN_PULSADOR) &amp;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1BD15C71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proofErr w:type="spellStart"/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(pulsador == 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49D41FFC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{</w:t>
      </w:r>
    </w:p>
    <w:p w14:paraId="69DBE494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LATC &amp;= ~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33DD0065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}</w:t>
      </w:r>
    </w:p>
    <w:p w14:paraId="4064FB7B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proofErr w:type="spellStart"/>
      <w:r w:rsidRPr="00C46A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else</w:t>
      </w:r>
      <w:proofErr w:type="spellEnd"/>
    </w:p>
    <w:p w14:paraId="7D1080E3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{</w:t>
      </w:r>
    </w:p>
    <w:p w14:paraId="7D2D712F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 xml:space="preserve">LATC |= </w:t>
      </w:r>
      <w:r w:rsidRPr="00C46AC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535C077E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</w: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}</w:t>
      </w:r>
    </w:p>
    <w:p w14:paraId="0C984A83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ab/>
        <w:t>}</w:t>
      </w:r>
    </w:p>
    <w:p w14:paraId="496F3FFB" w14:textId="77777777" w:rsidR="00C46AC4" w:rsidRPr="00C46AC4" w:rsidRDefault="00C46AC4" w:rsidP="00C46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C46AC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}</w:t>
      </w:r>
    </w:p>
    <w:p w14:paraId="27C20BC5" w14:textId="77777777" w:rsidR="00473353" w:rsidRDefault="0047335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eastAsia="es-ES"/>
        </w:rPr>
      </w:pPr>
      <w:r>
        <w:rPr>
          <w:lang w:eastAsia="es-ES"/>
        </w:rPr>
        <w:br w:type="page"/>
      </w:r>
    </w:p>
    <w:p w14:paraId="7B75CA52" w14:textId="3B46D765" w:rsidR="00D82B50" w:rsidRDefault="00D82B50" w:rsidP="00D82B50">
      <w:pPr>
        <w:pStyle w:val="Ttulo1"/>
        <w:rPr>
          <w:lang w:eastAsia="es-ES"/>
        </w:rPr>
      </w:pPr>
      <w:bookmarkStart w:id="2" w:name="_Toc66722921"/>
      <w:r>
        <w:rPr>
          <w:lang w:eastAsia="es-ES"/>
        </w:rPr>
        <w:lastRenderedPageBreak/>
        <w:t>2.1 Ejercicio</w:t>
      </w:r>
      <w:bookmarkEnd w:id="2"/>
    </w:p>
    <w:p w14:paraId="4DE01100" w14:textId="77777777" w:rsidR="007C4C94" w:rsidRDefault="007C4C94" w:rsidP="007C4C94">
      <w:pPr>
        <w:rPr>
          <w:lang w:eastAsia="es-ES"/>
        </w:rPr>
      </w:pPr>
      <w:r>
        <w:rPr>
          <w:lang w:eastAsia="es-ES"/>
        </w:rPr>
        <w:t xml:space="preserve">Compilamos el programa en modo </w:t>
      </w:r>
      <w:proofErr w:type="spellStart"/>
      <w:r>
        <w:rPr>
          <w:lang w:eastAsia="es-ES"/>
        </w:rPr>
        <w:t>debug</w:t>
      </w:r>
      <w:proofErr w:type="spellEnd"/>
      <w:r>
        <w:rPr>
          <w:lang w:eastAsia="es-ES"/>
        </w:rPr>
        <w:t xml:space="preserve"> y mostramos el código máquina de la siguiente forma:</w:t>
      </w:r>
    </w:p>
    <w:p w14:paraId="27F9056B" w14:textId="77777777" w:rsidR="007C4C94" w:rsidRDefault="007C4C94" w:rsidP="007C4C94">
      <w:pPr>
        <w:rPr>
          <w:lang w:eastAsia="es-ES"/>
        </w:rPr>
      </w:pPr>
      <w:r>
        <w:rPr>
          <w:noProof/>
        </w:rPr>
        <w:drawing>
          <wp:inline distT="0" distB="0" distL="0" distR="0" wp14:anchorId="23ED61F3" wp14:editId="64D36936">
            <wp:extent cx="5213267" cy="38567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696" cy="3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A3D" w14:textId="77777777" w:rsidR="007C4C94" w:rsidRDefault="007C4C94" w:rsidP="007C4C94">
      <w:pPr>
        <w:rPr>
          <w:lang w:eastAsia="es-ES"/>
        </w:rPr>
      </w:pPr>
      <w:r>
        <w:rPr>
          <w:lang w:eastAsia="es-ES"/>
        </w:rPr>
        <w:t>El código maquina se encuentra anexo al final del documento.</w:t>
      </w:r>
    </w:p>
    <w:p w14:paraId="4D26351F" w14:textId="119D27E0" w:rsidR="003F0836" w:rsidRPr="00BD29F9" w:rsidRDefault="00E8064C" w:rsidP="00473353">
      <w:pPr>
        <w:rPr>
          <w:rFonts w:ascii="Calibri" w:eastAsia="Times New Roman" w:hAnsi="Calibri" w:cs="Calibri"/>
          <w:sz w:val="22"/>
          <w:szCs w:val="22"/>
          <w:lang w:eastAsia="es-ES"/>
        </w:rPr>
      </w:pPr>
      <w:r>
        <w:rPr>
          <w:lang w:eastAsia="es-ES"/>
        </w:rPr>
        <w:t xml:space="preserve">A </w:t>
      </w:r>
      <w:proofErr w:type="gramStart"/>
      <w:r>
        <w:rPr>
          <w:lang w:eastAsia="es-ES"/>
        </w:rPr>
        <w:t>continuación</w:t>
      </w:r>
      <w:proofErr w:type="gramEnd"/>
      <w:r>
        <w:rPr>
          <w:lang w:eastAsia="es-ES"/>
        </w:rPr>
        <w:t xml:space="preserve"> analizaremos una instrucción de cada tipo</w:t>
      </w:r>
    </w:p>
    <w:p w14:paraId="20A23CC1" w14:textId="43D4935D" w:rsidR="003F0836" w:rsidRPr="003F0836" w:rsidRDefault="003F0836" w:rsidP="003F0836">
      <w:pPr>
        <w:pStyle w:val="Ttulo2"/>
        <w:rPr>
          <w:lang w:val="en-GB" w:eastAsia="es-ES"/>
        </w:rPr>
      </w:pPr>
      <w:bookmarkStart w:id="3" w:name="_Toc66722922"/>
      <w:r w:rsidRPr="003F0836">
        <w:rPr>
          <w:lang w:val="en-GB" w:eastAsia="es-ES"/>
        </w:rPr>
        <w:t>Tipo I</w:t>
      </w:r>
      <w:bookmarkEnd w:id="3"/>
    </w:p>
    <w:p w14:paraId="0B0180F2" w14:textId="454E47FE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val="en-GB"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val="en-GB" w:eastAsia="es-ES"/>
        </w:rPr>
        <w:t xml:space="preserve">9D000194 </w:t>
      </w:r>
      <w:r>
        <w:rPr>
          <w:rFonts w:ascii="Calibri" w:eastAsia="Times New Roman" w:hAnsi="Calibri" w:cs="Calibri"/>
          <w:sz w:val="22"/>
          <w:szCs w:val="22"/>
          <w:lang w:val="en-GB" w:eastAsia="es-ES"/>
        </w:rPr>
        <w:t xml:space="preserve"> </w:t>
      </w:r>
      <w:r w:rsidRPr="003F0836">
        <w:rPr>
          <w:rFonts w:ascii="Calibri" w:eastAsia="Times New Roman" w:hAnsi="Calibri" w:cs="Calibri"/>
          <w:sz w:val="22"/>
          <w:szCs w:val="22"/>
          <w:lang w:val="en-GB" w:eastAsia="es-ES"/>
        </w:rPr>
        <w:t>27BDFFF0   ADDIU SP, SP, -16</w:t>
      </w:r>
    </w:p>
    <w:p w14:paraId="53BC8CAB" w14:textId="29C34902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noProof/>
          <w:lang w:eastAsia="es-ES"/>
        </w:rPr>
        <w:drawing>
          <wp:inline distT="0" distB="0" distL="0" distR="0" wp14:anchorId="5433C5BD" wp14:editId="534C1B61">
            <wp:extent cx="5909310" cy="668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6447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1559"/>
        <w:gridCol w:w="1559"/>
        <w:gridCol w:w="4536"/>
      </w:tblGrid>
      <w:tr w:rsidR="003F0836" w:rsidRPr="003F0836" w14:paraId="3C37FCC0" w14:textId="77777777" w:rsidTr="003F0836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C9757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001001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6AA2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11101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F02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11101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E2617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1111 1111 1111 0000</w:t>
            </w:r>
          </w:p>
        </w:tc>
      </w:tr>
      <w:tr w:rsidR="003F0836" w:rsidRPr="003F0836" w14:paraId="2B883710" w14:textId="77777777" w:rsidTr="003F0836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814A9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ADDIU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D791A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29 SP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BAEE4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29 SP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12F81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complemento a 2 16 (-16)</w:t>
            </w:r>
          </w:p>
        </w:tc>
      </w:tr>
    </w:tbl>
    <w:p w14:paraId="23B53A6E" w14:textId="6998598A" w:rsidR="003F0836" w:rsidRPr="00654124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Suma -16 al registro del puntero a la pila</w:t>
      </w:r>
      <w:r w:rsidR="00654124">
        <w:rPr>
          <w:rFonts w:ascii="Calibri" w:eastAsia="Times New Roman" w:hAnsi="Calibri" w:cs="Calibri"/>
          <w:sz w:val="22"/>
          <w:szCs w:val="22"/>
          <w:lang w:eastAsia="es-ES"/>
        </w:rPr>
        <w:t xml:space="preserve">. Aunque solo queremos mover cuatro posiciones cada </w:t>
      </w:r>
      <w:proofErr w:type="spellStart"/>
      <w:r w:rsidR="00654124">
        <w:rPr>
          <w:rFonts w:ascii="Calibri" w:eastAsia="Times New Roman" w:hAnsi="Calibri" w:cs="Calibri"/>
          <w:sz w:val="22"/>
          <w:szCs w:val="22"/>
          <w:lang w:eastAsia="es-ES"/>
        </w:rPr>
        <w:t>w</w:t>
      </w:r>
      <w:r w:rsidR="00654124">
        <w:rPr>
          <w:rFonts w:ascii="Calibri" w:eastAsia="Times New Roman" w:hAnsi="Calibri" w:cs="Calibri"/>
          <w:i/>
          <w:iCs/>
          <w:sz w:val="22"/>
          <w:szCs w:val="22"/>
          <w:lang w:eastAsia="es-ES"/>
        </w:rPr>
        <w:t>ord</w:t>
      </w:r>
      <w:proofErr w:type="spellEnd"/>
      <w:r w:rsidR="00654124">
        <w:rPr>
          <w:rFonts w:ascii="Calibri" w:eastAsia="Times New Roman" w:hAnsi="Calibri" w:cs="Calibri"/>
          <w:sz w:val="22"/>
          <w:szCs w:val="22"/>
          <w:lang w:eastAsia="es-ES"/>
        </w:rPr>
        <w:t xml:space="preserve"> tiene 4 bytes, al ser el PIC32 de 32 bits, tal y como explica su nombre.</w:t>
      </w:r>
    </w:p>
    <w:p w14:paraId="7A8F4AB9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6632A752" w14:textId="77777777" w:rsidR="003F0836" w:rsidRPr="003F0836" w:rsidRDefault="003F0836" w:rsidP="003F0836">
      <w:pPr>
        <w:pStyle w:val="Ttulo2"/>
        <w:rPr>
          <w:lang w:eastAsia="es-ES"/>
        </w:rPr>
      </w:pPr>
      <w:bookmarkStart w:id="4" w:name="_Toc66722923"/>
      <w:r w:rsidRPr="003F0836">
        <w:rPr>
          <w:lang w:eastAsia="es-ES"/>
        </w:rPr>
        <w:t>Tipo R</w:t>
      </w:r>
      <w:bookmarkEnd w:id="4"/>
    </w:p>
    <w:p w14:paraId="4049E867" w14:textId="57B3E9AA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noProof/>
          <w:lang w:eastAsia="es-ES"/>
        </w:rPr>
        <w:drawing>
          <wp:inline distT="0" distB="0" distL="0" distR="0" wp14:anchorId="6135C417" wp14:editId="101D863F">
            <wp:extent cx="5909310" cy="6959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9BAB" w14:textId="36FB092C" w:rsid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val="en-GB"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val="en-GB" w:eastAsia="es-ES"/>
        </w:rPr>
        <w:t>9D0002EC  03A0F021   ADDU FP, SP, ZERO</w:t>
      </w:r>
    </w:p>
    <w:p w14:paraId="4B11F0AC" w14:textId="0965E97C" w:rsidR="003F0836" w:rsidRPr="00BD29F9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val="en-GB" w:eastAsia="es-E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33"/>
        <w:gridCol w:w="1418"/>
        <w:gridCol w:w="1417"/>
        <w:gridCol w:w="1418"/>
        <w:gridCol w:w="1559"/>
        <w:gridCol w:w="1701"/>
      </w:tblGrid>
      <w:tr w:rsidR="003F0836" w:rsidRPr="003F0836" w14:paraId="454464EE" w14:textId="77777777" w:rsidTr="003F083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AD29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000000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D0DF1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11101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CCDC4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00000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8B60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11110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5E466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00000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8071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100001</w:t>
            </w:r>
          </w:p>
        </w:tc>
      </w:tr>
      <w:tr w:rsidR="003F0836" w:rsidRPr="003F0836" w14:paraId="410855D2" w14:textId="77777777" w:rsidTr="003F0836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0D035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proofErr w:type="spellStart"/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special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619D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 xml:space="preserve">29 </w:t>
            </w:r>
            <w:proofErr w:type="spellStart"/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sp</w:t>
            </w:r>
            <w:proofErr w:type="spellEnd"/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D8E4A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proofErr w:type="spellStart"/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zero</w:t>
            </w:r>
            <w:proofErr w:type="spellEnd"/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886F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 xml:space="preserve">30 </w:t>
            </w:r>
            <w:proofErr w:type="spellStart"/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fp</w:t>
            </w:r>
            <w:proofErr w:type="spellEnd"/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DD87E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726CC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ADDU</w:t>
            </w:r>
          </w:p>
        </w:tc>
      </w:tr>
    </w:tbl>
    <w:p w14:paraId="77D140D6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31B152FF" w14:textId="0BC4E310" w:rsidR="003F0836" w:rsidRPr="003F0836" w:rsidRDefault="00722FFA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>
        <w:rPr>
          <w:rFonts w:ascii="Calibri" w:eastAsia="Times New Roman" w:hAnsi="Calibri" w:cs="Calibri"/>
          <w:sz w:val="22"/>
          <w:szCs w:val="22"/>
          <w:lang w:eastAsia="es-ES"/>
        </w:rPr>
        <w:t>Esta instrucción copia</w:t>
      </w:r>
      <w:r w:rsidR="003F0836" w:rsidRPr="003F0836">
        <w:rPr>
          <w:rFonts w:ascii="Calibri" w:eastAsia="Times New Roman" w:hAnsi="Calibri" w:cs="Calibri"/>
          <w:sz w:val="22"/>
          <w:szCs w:val="22"/>
          <w:lang w:eastAsia="es-ES"/>
        </w:rPr>
        <w:t xml:space="preserve"> en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  <w:lang w:eastAsia="es-ES"/>
        </w:rPr>
        <w:t>Frame</w:t>
      </w:r>
      <w:proofErr w:type="spellEnd"/>
      <w:r>
        <w:rPr>
          <w:rFonts w:ascii="Calibri" w:eastAsia="Times New Roman" w:hAnsi="Calibri" w:cs="Calibri"/>
          <w:i/>
          <w:iCs/>
          <w:sz w:val="22"/>
          <w:szCs w:val="22"/>
          <w:lang w:eastAsia="es-ES"/>
        </w:rPr>
        <w:t xml:space="preserve"> Pointer</w:t>
      </w:r>
      <w:r w:rsidR="003F0836" w:rsidRPr="003F0836">
        <w:rPr>
          <w:rFonts w:ascii="Calibri" w:eastAsia="Times New Roman" w:hAnsi="Calibri" w:cs="Calibri"/>
          <w:sz w:val="22"/>
          <w:szCs w:val="22"/>
          <w:lang w:eastAsia="es-ES"/>
        </w:rPr>
        <w:t xml:space="preserve"> el contenido del registro del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  <w:lang w:eastAsia="es-ES"/>
        </w:rPr>
        <w:t>Stack</w:t>
      </w:r>
      <w:proofErr w:type="spellEnd"/>
      <w:r>
        <w:rPr>
          <w:rFonts w:ascii="Calibri" w:eastAsia="Times New Roman" w:hAnsi="Calibri" w:cs="Calibri"/>
          <w:i/>
          <w:iCs/>
          <w:sz w:val="22"/>
          <w:szCs w:val="22"/>
          <w:lang w:eastAsia="es-ES"/>
        </w:rPr>
        <w:t xml:space="preserve"> Pointer</w:t>
      </w:r>
      <w:r>
        <w:rPr>
          <w:rFonts w:ascii="Calibri" w:eastAsia="Times New Roman" w:hAnsi="Calibri" w:cs="Calibri"/>
          <w:sz w:val="22"/>
          <w:szCs w:val="22"/>
          <w:lang w:eastAsia="es-ES"/>
        </w:rPr>
        <w:t>. Se trate de una instrucción de tipo R ya que recibe tres direcciones de registros en su entrada.</w:t>
      </w:r>
    </w:p>
    <w:p w14:paraId="7AC9C0D9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p w14:paraId="28F83839" w14:textId="77777777" w:rsidR="003F0836" w:rsidRPr="003F0836" w:rsidRDefault="003F0836" w:rsidP="003F0836">
      <w:pPr>
        <w:pStyle w:val="Ttulo2"/>
        <w:rPr>
          <w:lang w:eastAsia="es-ES"/>
        </w:rPr>
      </w:pPr>
      <w:bookmarkStart w:id="5" w:name="_Toc66722924"/>
      <w:r w:rsidRPr="003F0836">
        <w:rPr>
          <w:lang w:eastAsia="es-ES"/>
        </w:rPr>
        <w:t>Tipo J</w:t>
      </w:r>
      <w:bookmarkEnd w:id="5"/>
    </w:p>
    <w:p w14:paraId="5591B20E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9D00023C  0B400081   J 0x9D000204</w:t>
      </w:r>
    </w:p>
    <w:p w14:paraId="5168AAA3" w14:textId="646124E9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noProof/>
          <w:lang w:eastAsia="es-ES"/>
        </w:rPr>
        <w:drawing>
          <wp:inline distT="0" distB="0" distL="0" distR="0" wp14:anchorId="66B09DCA" wp14:editId="1C28E3B7">
            <wp:extent cx="5315712" cy="6506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65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0A1B" w14:textId="77777777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6804"/>
      </w:tblGrid>
      <w:tr w:rsidR="003F0836" w:rsidRPr="003F0836" w14:paraId="36F9BBB7" w14:textId="77777777" w:rsidTr="003F0836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B6DF3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000010</w:t>
            </w:r>
          </w:p>
        </w:tc>
        <w:tc>
          <w:tcPr>
            <w:tcW w:w="6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5C955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11010000000000000010000001</w:t>
            </w:r>
          </w:p>
        </w:tc>
      </w:tr>
      <w:tr w:rsidR="003F0836" w:rsidRPr="003F0836" w14:paraId="4033A08F" w14:textId="77777777" w:rsidTr="003F0836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31C72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J</w:t>
            </w:r>
          </w:p>
        </w:tc>
        <w:tc>
          <w:tcPr>
            <w:tcW w:w="6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70765" w14:textId="77777777" w:rsidR="003F0836" w:rsidRPr="003F0836" w:rsidRDefault="003F0836" w:rsidP="003F083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</w:pPr>
            <w:r w:rsidRPr="003F0836">
              <w:rPr>
                <w:rFonts w:ascii="Calibri" w:eastAsia="Times New Roman" w:hAnsi="Calibri" w:cs="Calibri"/>
                <w:sz w:val="22"/>
                <w:szCs w:val="22"/>
                <w:lang w:eastAsia="es-ES"/>
              </w:rPr>
              <w:t>dirección</w:t>
            </w:r>
          </w:p>
        </w:tc>
      </w:tr>
    </w:tbl>
    <w:p w14:paraId="17A352F6" w14:textId="4895AFE0" w:rsidR="003F0836" w:rsidRPr="003F0836" w:rsidRDefault="003F0836" w:rsidP="003F0836">
      <w:pPr>
        <w:spacing w:after="0" w:line="240" w:lineRule="auto"/>
        <w:jc w:val="left"/>
        <w:rPr>
          <w:rFonts w:ascii="Calibri" w:eastAsia="Times New Roman" w:hAnsi="Calibri" w:cs="Calibri"/>
          <w:sz w:val="22"/>
          <w:szCs w:val="22"/>
          <w:lang w:eastAsia="es-ES"/>
        </w:rPr>
      </w:pPr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 xml:space="preserve">Salto incondicional a la dirección de la instrucción donde empieza el bucle de </w:t>
      </w:r>
      <w:proofErr w:type="spellStart"/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scan</w:t>
      </w:r>
      <w:proofErr w:type="spellEnd"/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 xml:space="preserve">, es decir, </w:t>
      </w:r>
      <w:proofErr w:type="spellStart"/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while</w:t>
      </w:r>
      <w:proofErr w:type="spellEnd"/>
      <w:r w:rsidRPr="003F0836">
        <w:rPr>
          <w:rFonts w:ascii="Calibri" w:eastAsia="Times New Roman" w:hAnsi="Calibri" w:cs="Calibri"/>
          <w:sz w:val="22"/>
          <w:szCs w:val="22"/>
          <w:lang w:eastAsia="es-ES"/>
        </w:rPr>
        <w:t>(1).</w:t>
      </w:r>
      <w:r w:rsidR="006B2ABF">
        <w:rPr>
          <w:rFonts w:ascii="Calibri" w:eastAsia="Times New Roman" w:hAnsi="Calibri" w:cs="Calibri"/>
          <w:sz w:val="22"/>
          <w:szCs w:val="22"/>
          <w:lang w:eastAsia="es-ES"/>
        </w:rPr>
        <w:t xml:space="preserve"> Es de tipo J al recibir solo un </w:t>
      </w:r>
      <w:r w:rsidR="006D60B7">
        <w:rPr>
          <w:rFonts w:ascii="Calibri" w:eastAsia="Times New Roman" w:hAnsi="Calibri" w:cs="Calibri"/>
          <w:sz w:val="22"/>
          <w:szCs w:val="22"/>
          <w:lang w:eastAsia="es-ES"/>
        </w:rPr>
        <w:t>i</w:t>
      </w:r>
      <w:r w:rsidR="00060246">
        <w:rPr>
          <w:rFonts w:ascii="Calibri" w:eastAsia="Times New Roman" w:hAnsi="Calibri" w:cs="Calibri"/>
          <w:sz w:val="22"/>
          <w:szCs w:val="22"/>
          <w:lang w:eastAsia="es-ES"/>
        </w:rPr>
        <w:t>n</w:t>
      </w:r>
      <w:r w:rsidR="006D60B7">
        <w:rPr>
          <w:rFonts w:ascii="Calibri" w:eastAsia="Times New Roman" w:hAnsi="Calibri" w:cs="Calibri"/>
          <w:sz w:val="22"/>
          <w:szCs w:val="22"/>
          <w:lang w:eastAsia="es-ES"/>
        </w:rPr>
        <w:t>mediato</w:t>
      </w:r>
      <w:r w:rsidR="006B2ABF">
        <w:rPr>
          <w:rFonts w:ascii="Calibri" w:eastAsia="Times New Roman" w:hAnsi="Calibri" w:cs="Calibri"/>
          <w:sz w:val="22"/>
          <w:szCs w:val="22"/>
          <w:lang w:eastAsia="es-ES"/>
        </w:rPr>
        <w:t>.</w:t>
      </w:r>
    </w:p>
    <w:p w14:paraId="2A901870" w14:textId="317DF329" w:rsidR="00BD0DC3" w:rsidRDefault="00D82B50" w:rsidP="00D82B50">
      <w:pPr>
        <w:pStyle w:val="Ttulo1"/>
      </w:pPr>
      <w:bookmarkStart w:id="6" w:name="_Toc66722925"/>
      <w:r>
        <w:lastRenderedPageBreak/>
        <w:t>3. Ensamblador en línea</w:t>
      </w:r>
      <w:bookmarkEnd w:id="6"/>
    </w:p>
    <w:p w14:paraId="387914C4" w14:textId="1DA7FF9C" w:rsidR="0080766C" w:rsidRPr="005040CC" w:rsidRDefault="00337710" w:rsidP="00337710">
      <w:pPr>
        <w:rPr>
          <w:lang w:eastAsia="es-ES"/>
        </w:rPr>
      </w:pPr>
      <w:r w:rsidRPr="005040CC">
        <w:rPr>
          <w:lang w:eastAsia="es-ES"/>
        </w:rPr>
        <w:t xml:space="preserve">El </w:t>
      </w:r>
      <w:r w:rsidR="005040CC" w:rsidRPr="005040CC">
        <w:rPr>
          <w:lang w:eastAsia="es-ES"/>
        </w:rPr>
        <w:t>c</w:t>
      </w:r>
      <w:r w:rsidR="005040CC">
        <w:rPr>
          <w:lang w:eastAsia="es-ES"/>
        </w:rPr>
        <w:t xml:space="preserve">ompilador no optimiza al máximo al </w:t>
      </w:r>
      <w:r w:rsidR="0080766C">
        <w:rPr>
          <w:lang w:eastAsia="es-ES"/>
        </w:rPr>
        <w:t xml:space="preserve">generar el código maquina a partir del código en C. Si queremos optimizar los tiempos para ahorrar ciclos de reloj podemos usar el ensamblador en </w:t>
      </w:r>
      <w:r w:rsidR="00945DC8">
        <w:rPr>
          <w:lang w:eastAsia="es-ES"/>
        </w:rPr>
        <w:t xml:space="preserve">línea recodificando las instrucciones </w:t>
      </w:r>
      <w:r w:rsidR="00204F64">
        <w:rPr>
          <w:lang w:eastAsia="es-ES"/>
        </w:rPr>
        <w:t xml:space="preserve">manualmente. Otra opción </w:t>
      </w:r>
      <w:r w:rsidR="00B100BF">
        <w:rPr>
          <w:lang w:eastAsia="es-ES"/>
        </w:rPr>
        <w:t xml:space="preserve">sería </w:t>
      </w:r>
      <w:r w:rsidR="00B100BF">
        <w:t>adquirir la versión PRO del compilador XC32, que cuesta 24,60€ al mes</w:t>
      </w:r>
      <w:r w:rsidR="00353795">
        <w:t>.</w:t>
      </w:r>
    </w:p>
    <w:p w14:paraId="3E6F197F" w14:textId="53A5FA68" w:rsidR="00337710" w:rsidRPr="005040CC" w:rsidRDefault="00353795" w:rsidP="00353795">
      <w:pPr>
        <w:rPr>
          <w:lang w:eastAsia="es-ES"/>
        </w:rPr>
      </w:pPr>
      <w:r>
        <w:rPr>
          <w:lang w:eastAsia="es-ES"/>
        </w:rPr>
        <w:t>A continuación</w:t>
      </w:r>
      <w:r w:rsidR="00BD29F9">
        <w:rPr>
          <w:lang w:eastAsia="es-ES"/>
        </w:rPr>
        <w:t>,</w:t>
      </w:r>
      <w:r>
        <w:rPr>
          <w:lang w:eastAsia="es-ES"/>
        </w:rPr>
        <w:t xml:space="preserve"> se recodifica el programa expuesto en el ejercicio 3</w:t>
      </w:r>
    </w:p>
    <w:p w14:paraId="642FD73B" w14:textId="77777777" w:rsidR="00337710" w:rsidRPr="005040CC" w:rsidRDefault="00337710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ES"/>
        </w:rPr>
      </w:pPr>
    </w:p>
    <w:p w14:paraId="07B8A759" w14:textId="4731FFD1" w:rsidR="003700D2" w:rsidRPr="00BD29F9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BD29F9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#include &lt;</w:t>
      </w:r>
      <w:proofErr w:type="spellStart"/>
      <w:r w:rsidRPr="00BD29F9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xc.h</w:t>
      </w:r>
      <w:proofErr w:type="spellEnd"/>
      <w:r w:rsidRPr="00BD29F9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&gt;</w:t>
      </w:r>
    </w:p>
    <w:p w14:paraId="51F8BB40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#define PIN_PULSADOR 5</w:t>
      </w:r>
    </w:p>
    <w:p w14:paraId="4E346FC0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</w:p>
    <w:p w14:paraId="4CAFE8FF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int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main(</w:t>
      </w:r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void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</w:t>
      </w:r>
    </w:p>
    <w:p w14:paraId="138A6D16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{</w:t>
      </w:r>
    </w:p>
    <w:p w14:paraId="40878E6E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proofErr w:type="spellStart"/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pulsador;</w:t>
      </w:r>
    </w:p>
    <w:p w14:paraId="2B6FD699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</w:p>
    <w:p w14:paraId="7C886DBE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TRISC =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 </w:t>
      </w:r>
      <w:r w:rsidRPr="003700D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Configuramos todo como output</w:t>
      </w:r>
    </w:p>
    <w:p w14:paraId="18E6FAC7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LATC =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  </w:t>
      </w:r>
      <w:r w:rsidRPr="003700D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El LED es activo a nivel bajo</w:t>
      </w:r>
    </w:p>
    <w:p w14:paraId="702F555E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TRISB =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&lt;&lt; PIN_PULSADOR;  </w:t>
      </w:r>
      <w:r w:rsidRPr="003700D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Pin de pulsador como input</w:t>
      </w:r>
    </w:p>
    <w:p w14:paraId="62EAF660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</w:p>
    <w:p w14:paraId="6AFAAB32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proofErr w:type="spellStart"/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){</w:t>
      </w:r>
    </w:p>
    <w:p w14:paraId="2D8693B4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r w:rsidRPr="003700D2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Se lee el estado del pulsador</w:t>
      </w:r>
    </w:p>
    <w:p w14:paraId="1EDD21A8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pulsador = (PORTB&gt;&gt;PIN_PULSADOR) &amp;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2460E587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</w:t>
      </w:r>
      <w:proofErr w:type="spellStart"/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if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(pulsador ==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){</w:t>
      </w:r>
    </w:p>
    <w:p w14:paraId="34522810" w14:textId="77777777" w:rsidR="003700D2" w:rsidRPr="00BD29F9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    </w:t>
      </w: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fr-FR" w:eastAsia="es-ES"/>
        </w:rPr>
        <w:t>//LATC &amp;= ~</w:t>
      </w:r>
      <w:proofErr w:type="gramStart"/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fr-FR" w:eastAsia="es-ES"/>
        </w:rPr>
        <w:t>1;</w:t>
      </w:r>
      <w:proofErr w:type="gramEnd"/>
    </w:p>
    <w:p w14:paraId="4ED7B43F" w14:textId="77777777" w:rsidR="003700D2" w:rsidRPr="00BD29F9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</w:t>
      </w:r>
      <w:proofErr w:type="spellStart"/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asm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(</w:t>
      </w:r>
      <w:proofErr w:type="gramEnd"/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"   lui $v0, 0xBF88"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); </w:t>
      </w: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fr-FR" w:eastAsia="es-ES"/>
        </w:rPr>
        <w:t>//0xBF88 = -16504</w:t>
      </w:r>
    </w:p>
    <w:p w14:paraId="442AA4D6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</w:t>
      </w:r>
      <w:proofErr w:type="spell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asm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"   </w:t>
      </w:r>
      <w:proofErr w:type="spellStart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lw</w:t>
      </w:r>
      <w:proofErr w:type="spellEnd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 $v1, 25136($v0)"</w:t>
      </w:r>
      <w:proofErr w:type="gram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  <w:proofErr w:type="gramEnd"/>
    </w:p>
    <w:p w14:paraId="33027850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</w:t>
      </w:r>
      <w:proofErr w:type="spell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asm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"   </w:t>
      </w:r>
      <w:proofErr w:type="spellStart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addiu</w:t>
      </w:r>
      <w:proofErr w:type="spellEnd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 $a0, $0, -2"</w:t>
      </w:r>
      <w:proofErr w:type="gram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  <w:proofErr w:type="gramEnd"/>
    </w:p>
    <w:p w14:paraId="00CE7559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</w:t>
      </w:r>
      <w:proofErr w:type="spell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asm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"   and $v1, $v1, $a0"</w:t>
      </w:r>
      <w:proofErr w:type="gram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  <w:proofErr w:type="gramEnd"/>
    </w:p>
    <w:p w14:paraId="0B789A79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</w:t>
      </w:r>
      <w:proofErr w:type="spell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asm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"   </w:t>
      </w:r>
      <w:proofErr w:type="spellStart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sw</w:t>
      </w:r>
      <w:proofErr w:type="spellEnd"/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 xml:space="preserve"> $v1, 25136($v0)"</w:t>
      </w:r>
      <w:proofErr w:type="gramStart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  <w:proofErr w:type="gramEnd"/>
    </w:p>
    <w:p w14:paraId="2CCABDD8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    </w:t>
      </w:r>
    </w:p>
    <w:p w14:paraId="78E1DB0C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    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}</w:t>
      </w:r>
      <w:proofErr w:type="spellStart"/>
      <w:r w:rsidRPr="0037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else</w:t>
      </w:r>
      <w:proofErr w:type="spellEnd"/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{</w:t>
      </w:r>
    </w:p>
    <w:p w14:paraId="0B9D602C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    LATC |= </w:t>
      </w:r>
      <w:r w:rsidRPr="003700D2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2F7F3D25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}</w:t>
      </w:r>
    </w:p>
    <w:p w14:paraId="3F598105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}</w:t>
      </w:r>
    </w:p>
    <w:p w14:paraId="67B768B7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</w:p>
    <w:p w14:paraId="023934C3" w14:textId="77777777" w:rsidR="003700D2" w:rsidRPr="003700D2" w:rsidRDefault="003700D2" w:rsidP="0037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3700D2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}</w:t>
      </w:r>
    </w:p>
    <w:p w14:paraId="47E63DDE" w14:textId="77777777" w:rsidR="003700D2" w:rsidRPr="003700D2" w:rsidRDefault="003700D2" w:rsidP="003700D2"/>
    <w:p w14:paraId="65C7D234" w14:textId="77777777" w:rsidR="008B7CE3" w:rsidRDefault="008B7CE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129DC97B" w14:textId="1A19AB28" w:rsidR="00931711" w:rsidRDefault="00BD0DC3" w:rsidP="00D82B50">
      <w:pPr>
        <w:pStyle w:val="Ttulo1"/>
      </w:pPr>
      <w:bookmarkStart w:id="7" w:name="_Toc66722926"/>
      <w:r>
        <w:lastRenderedPageBreak/>
        <w:t>4. Función para generar retardos en ensamblador</w:t>
      </w:r>
      <w:bookmarkEnd w:id="7"/>
      <w:r>
        <w:t xml:space="preserve"> </w:t>
      </w:r>
    </w:p>
    <w:p w14:paraId="4A11827C" w14:textId="60ADD7F9" w:rsidR="00B11193" w:rsidRDefault="00B11193" w:rsidP="00B11193">
      <w:pPr>
        <w:rPr>
          <w:lang w:eastAsia="es-ES"/>
        </w:rPr>
      </w:pPr>
      <w:r>
        <w:rPr>
          <w:lang w:eastAsia="es-ES"/>
        </w:rPr>
        <w:t>Se va a escribir una función que genere un retardo con el temporizador 2 utilizando el siguiente encabezado</w:t>
      </w:r>
      <w:r w:rsidR="00CD5890">
        <w:rPr>
          <w:lang w:eastAsia="es-ES"/>
        </w:rPr>
        <w:t>:</w:t>
      </w:r>
    </w:p>
    <w:p w14:paraId="58D846E4" w14:textId="1CC7ACC9" w:rsidR="00301AF6" w:rsidRDefault="00931711" w:rsidP="00931711">
      <w:pPr>
        <w:pStyle w:val="Ttulo2"/>
        <w:rPr>
          <w:lang w:eastAsia="es-ES"/>
        </w:rPr>
      </w:pPr>
      <w:bookmarkStart w:id="8" w:name="_Toc66722927"/>
      <w:r>
        <w:rPr>
          <w:lang w:eastAsia="es-ES"/>
        </w:rPr>
        <w:t>Función Retardo</w:t>
      </w:r>
      <w:bookmarkEnd w:id="8"/>
    </w:p>
    <w:p w14:paraId="649E694A" w14:textId="77777777" w:rsidR="00301AF6" w:rsidRPr="00BD29F9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 xml:space="preserve">/* </w:t>
      </w:r>
    </w:p>
    <w:p w14:paraId="2C3A37BE" w14:textId="77777777" w:rsidR="00301AF6" w:rsidRPr="00BD29F9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 xml:space="preserve"> * File:   </w:t>
      </w:r>
      <w:proofErr w:type="spellStart"/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Retardo.h</w:t>
      </w:r>
      <w:proofErr w:type="spellEnd"/>
    </w:p>
    <w:p w14:paraId="5079312A" w14:textId="77777777" w:rsidR="00301AF6" w:rsidRPr="00BD29F9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 xml:space="preserve"> * </w:t>
      </w:r>
      <w:proofErr w:type="spellStart"/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Author</w:t>
      </w:r>
      <w:proofErr w:type="spellEnd"/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: Jorge &amp; Fernando</w:t>
      </w:r>
    </w:p>
    <w:p w14:paraId="545FFA7D" w14:textId="77777777" w:rsidR="00301AF6" w:rsidRPr="00301AF6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BD29F9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 xml:space="preserve"> </w:t>
      </w:r>
      <w:r w:rsidRPr="00301AF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>*</w:t>
      </w:r>
    </w:p>
    <w:p w14:paraId="01196C46" w14:textId="77777777" w:rsidR="00301AF6" w:rsidRPr="00301AF6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01AF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 Created on February 5, 2020</w:t>
      </w:r>
    </w:p>
    <w:p w14:paraId="475B6B42" w14:textId="77777777" w:rsidR="00301AF6" w:rsidRPr="00301AF6" w:rsidRDefault="00301AF6" w:rsidP="0030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01AF6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*/</w:t>
      </w:r>
    </w:p>
    <w:p w14:paraId="35F62917" w14:textId="12A304B1" w:rsidR="00564EC1" w:rsidRPr="00384593" w:rsidRDefault="00301AF6" w:rsidP="00874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384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int</w:t>
      </w:r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proofErr w:type="spellStart"/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Retardo</w:t>
      </w:r>
      <w:proofErr w:type="spellEnd"/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(</w:t>
      </w:r>
      <w:r w:rsidRPr="00384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uint16_t</w:t>
      </w:r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</w:t>
      </w:r>
      <w:proofErr w:type="spellStart"/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retardo_ms</w:t>
      </w:r>
      <w:proofErr w:type="spellEnd"/>
      <w:proofErr w:type="gramStart"/>
      <w:r w:rsidRPr="00384593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);</w:t>
      </w:r>
      <w:proofErr w:type="gramEnd"/>
    </w:p>
    <w:p w14:paraId="3A9067D2" w14:textId="77777777" w:rsidR="00C856CF" w:rsidRPr="00384593" w:rsidRDefault="00C856CF" w:rsidP="00B11193">
      <w:pPr>
        <w:rPr>
          <w:lang w:val="en-GB" w:eastAsia="es-ES"/>
        </w:rPr>
      </w:pPr>
    </w:p>
    <w:p w14:paraId="03616144" w14:textId="1E7EAC43" w:rsidR="00B11193" w:rsidRPr="00C856CF" w:rsidRDefault="008F511D" w:rsidP="00B11193">
      <w:pPr>
        <w:rPr>
          <w:lang w:eastAsia="es-ES"/>
        </w:rPr>
      </w:pPr>
      <w:r>
        <w:rPr>
          <w:lang w:eastAsia="es-ES"/>
        </w:rPr>
        <w:t>En este caso, hemos aprovechado que todos los retardos son múltiplos de 1 ms para que el temporizador siempre tenga 1 ms de periodo y lo utilizaremos varias veces hasta conseguir el retardo deseado.</w:t>
      </w:r>
    </w:p>
    <w:p w14:paraId="2FF7D6F2" w14:textId="1BFF9F83" w:rsidR="00B11193" w:rsidRDefault="008F511D" w:rsidP="00B11193">
      <w:pPr>
        <w:rPr>
          <w:lang w:eastAsia="es-ES"/>
        </w:rPr>
      </w:pPr>
      <w:r>
        <w:rPr>
          <w:lang w:eastAsia="es-ES"/>
        </w:rPr>
        <w:t>En concreto, l</w:t>
      </w:r>
      <w:r w:rsidR="006A60A4">
        <w:rPr>
          <w:lang w:eastAsia="es-ES"/>
        </w:rPr>
        <w:t>a función en ensamblador sigue realiza los siguientes pasos:</w:t>
      </w:r>
    </w:p>
    <w:p w14:paraId="64F750DD" w14:textId="41ABAA3E" w:rsidR="006A60A4" w:rsidRDefault="006A60A4" w:rsidP="006A60A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 xml:space="preserve">Comprueba si </w:t>
      </w:r>
      <w:r w:rsidR="00156992">
        <w:rPr>
          <w:lang w:eastAsia="es-ES"/>
        </w:rPr>
        <w:t xml:space="preserve">el </w:t>
      </w:r>
      <w:r w:rsidR="00396F70">
        <w:rPr>
          <w:lang w:eastAsia="es-ES"/>
        </w:rPr>
        <w:t>retardo</w:t>
      </w:r>
      <w:r w:rsidR="00DC3BCF">
        <w:rPr>
          <w:lang w:eastAsia="es-ES"/>
        </w:rPr>
        <w:t xml:space="preserve"> es 0, en cuyo caso la función devolverá directamente un 0. </w:t>
      </w:r>
    </w:p>
    <w:p w14:paraId="1BAF06EF" w14:textId="0E52C245" w:rsidR="00396F70" w:rsidRDefault="00253C37" w:rsidP="006A60A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 xml:space="preserve">A continuación, se inicializa el </w:t>
      </w:r>
      <w:r w:rsidR="00647564">
        <w:rPr>
          <w:lang w:eastAsia="es-ES"/>
        </w:rPr>
        <w:t xml:space="preserve">temporizador, configurando T2CON, el bit correspondiente de IFS0 y TMR a 0. Y </w:t>
      </w:r>
      <w:r w:rsidR="00583B99">
        <w:rPr>
          <w:lang w:eastAsia="es-ES"/>
        </w:rPr>
        <w:t>el periodo a 4999, lo que corresponde con 1 ms.</w:t>
      </w:r>
    </w:p>
    <w:p w14:paraId="17F38140" w14:textId="38F2AD0B" w:rsidR="00583B99" w:rsidRDefault="00583B99" w:rsidP="006A60A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 xml:space="preserve">Encendemos el </w:t>
      </w:r>
      <w:r w:rsidR="008F511D">
        <w:rPr>
          <w:lang w:eastAsia="es-ES"/>
        </w:rPr>
        <w:t>temporizador activando el bit 15 de T2CON.</w:t>
      </w:r>
    </w:p>
    <w:p w14:paraId="50E54594" w14:textId="45539E75" w:rsidR="008F511D" w:rsidRDefault="008F511D" w:rsidP="006A60A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Entramos en un bucle y esperamos tantas veces a que termine el temporizador como milisegundos hay que esperar.</w:t>
      </w:r>
    </w:p>
    <w:p w14:paraId="79EBCC4D" w14:textId="12246BA8" w:rsidR="00B11193" w:rsidRPr="00B11193" w:rsidRDefault="008F511D" w:rsidP="00092D97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Paramos el temporizador (T2CON = 0) y devolvemos un 0.</w:t>
      </w:r>
    </w:p>
    <w:p w14:paraId="1961734E" w14:textId="77777777" w:rsidR="00B11193" w:rsidRPr="00B11193" w:rsidRDefault="00B11193" w:rsidP="00B11193">
      <w:pPr>
        <w:rPr>
          <w:lang w:eastAsia="es-ES"/>
        </w:rPr>
      </w:pPr>
    </w:p>
    <w:p w14:paraId="4FD996B0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999999"/>
          <w:sz w:val="22"/>
          <w:szCs w:val="22"/>
          <w:lang w:eastAsia="es-ES"/>
        </w:rPr>
      </w:pPr>
    </w:p>
    <w:p w14:paraId="6976B633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#include &lt;</w:t>
      </w:r>
      <w:proofErr w:type="spellStart"/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xc.h</w:t>
      </w:r>
      <w:proofErr w:type="spellEnd"/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&gt;</w:t>
      </w:r>
    </w:p>
    <w:p w14:paraId="0A38C1AF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</w:p>
    <w:p w14:paraId="3E6B136B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</w:p>
    <w:p w14:paraId="2CD4B63B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.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text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</w:t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# sección de código</w:t>
      </w:r>
    </w:p>
    <w:p w14:paraId="775FBE69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</w:p>
    <w:p w14:paraId="2F18BF34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# Se define el nombre de la función global para poder llamarla desde C</w:t>
      </w:r>
    </w:p>
    <w:p w14:paraId="636BE782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.global Retardo</w:t>
      </w:r>
    </w:p>
    <w:p w14:paraId="3D9D5A37" w14:textId="09FD04A3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   .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ent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Retardo </w:t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# Introdu</w:t>
      </w:r>
      <w:r w:rsidR="00EB5DD5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ce</w:t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el símbolo Retardo en el código para depuración</w:t>
      </w:r>
    </w:p>
    <w:p w14:paraId="600A3EEB" w14:textId="5783281F" w:rsidR="008B7CE3" w:rsidRPr="00C50D8A" w:rsidRDefault="00564EC1" w:rsidP="00C50D8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   </w:t>
      </w:r>
    </w:p>
    <w:p w14:paraId="7D591AB2" w14:textId="3B854998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>Retardo:</w:t>
      </w:r>
    </w:p>
    <w:p w14:paraId="5E620F5B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9AE58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ab/>
      </w:r>
      <w:proofErr w:type="spellStart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>addi</w:t>
      </w:r>
      <w:proofErr w:type="spellEnd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 xml:space="preserve">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v0, 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zero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, </w:t>
      </w:r>
      <w:r w:rsidRPr="00564EC1">
        <w:rPr>
          <w:rFonts w:ascii="Courier New" w:eastAsia="Times New Roman" w:hAnsi="Courier New" w:cs="Courier New"/>
          <w:color w:val="F9AE58"/>
          <w:sz w:val="22"/>
          <w:szCs w:val="22"/>
          <w:lang w:eastAsia="es-ES"/>
        </w:rPr>
        <w:t>0</w:t>
      </w:r>
    </w:p>
    <w:p w14:paraId="72F3F717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F9AE58"/>
          <w:sz w:val="22"/>
          <w:szCs w:val="22"/>
          <w:lang w:eastAsia="es-ES"/>
        </w:rPr>
        <w:tab/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# Se recibe el periodo en ms en a0</w:t>
      </w:r>
    </w:p>
    <w:p w14:paraId="145B0FD0" w14:textId="3800B5FF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ab/>
      </w:r>
      <w:proofErr w:type="spellStart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>beq</w:t>
      </w:r>
      <w:proofErr w:type="spellEnd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 xml:space="preserve">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a0, 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zero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, Fin</w:t>
      </w:r>
      <w:r w:rsidR="00BC6318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0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</w:t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# </w:t>
      </w:r>
      <w:proofErr w:type="spellStart"/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return</w:t>
      </w:r>
      <w:proofErr w:type="spellEnd"/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</w:t>
      </w:r>
      <w:r w:rsidR="00583B99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>0</w:t>
      </w: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 xml:space="preserve"> si periodo == 0</w:t>
      </w:r>
    </w:p>
    <w:p w14:paraId="67926E4C" w14:textId="50437D7B" w:rsidR="00564EC1" w:rsidRPr="00583B99" w:rsidRDefault="00564EC1" w:rsidP="00583B99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ab/>
      </w:r>
    </w:p>
    <w:p w14:paraId="779E4AAC" w14:textId="77777777" w:rsidR="00564EC1" w:rsidRPr="00583B9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</w:pPr>
      <w:r w:rsidRPr="00583B99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ab/>
      </w:r>
    </w:p>
    <w:p w14:paraId="0EA3AC5D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583B99">
        <w:rPr>
          <w:rFonts w:ascii="Courier New" w:eastAsia="Times New Roman" w:hAnsi="Courier New" w:cs="Courier New"/>
          <w:color w:val="999999"/>
          <w:sz w:val="22"/>
          <w:szCs w:val="22"/>
          <w:lang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T2CON = 0</w:t>
      </w:r>
    </w:p>
    <w:p w14:paraId="38181346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la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t1, T2CON</w:t>
      </w:r>
    </w:p>
    <w:p w14:paraId="0EA833B5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(t1)</w:t>
      </w:r>
    </w:p>
    <w:p w14:paraId="65D460F9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IFS0bits.T2IF = 0</w:t>
      </w:r>
    </w:p>
    <w:p w14:paraId="1F990F78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la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t4, IFS0</w:t>
      </w:r>
    </w:p>
    <w:p w14:paraId="4DF32E5B" w14:textId="0C76A11B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addi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t9,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0x200</w:t>
      </w:r>
      <w:r w:rsidR="008B7CE3"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t9 = 1 &lt;&lt; 9</w:t>
      </w:r>
    </w:p>
    <w:p w14:paraId="05464901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de-DE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de-DE" w:eastAsia="es-ES"/>
        </w:rPr>
        <w:t xml:space="preserve">nor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de-DE" w:eastAsia="es-ES"/>
        </w:rPr>
        <w:t>t9, t9, zero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de-DE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de-DE" w:eastAsia="es-ES"/>
        </w:rPr>
        <w:t># t9 = not (1&lt;&lt;9(</w:t>
      </w:r>
    </w:p>
    <w:p w14:paraId="746B6D13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de-DE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(t4)</w:t>
      </w:r>
    </w:p>
    <w:p w14:paraId="58445734" w14:textId="18ABA8C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and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t0, t0, t9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IFS0 &amp;= ~(1&lt;&lt;9)</w:t>
      </w:r>
    </w:p>
    <w:p w14:paraId="30369454" w14:textId="76B7C412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lastRenderedPageBreak/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(t4)</w:t>
      </w:r>
    </w:p>
    <w:p w14:paraId="38E51556" w14:textId="3AC10640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la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t2, TMR2</w:t>
      </w:r>
      <w:r w:rsidR="008B7CE3"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="008B7CE3"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="008B7CE3"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TMR2 = 0</w:t>
      </w:r>
    </w:p>
    <w:p w14:paraId="47704E45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 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(t2)</w:t>
      </w:r>
    </w:p>
    <w:p w14:paraId="3A779897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</w:p>
    <w:p w14:paraId="1925A56F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PR2 = 4999</w:t>
      </w:r>
    </w:p>
    <w:p w14:paraId="54485F3A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addi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4999</w:t>
      </w:r>
    </w:p>
    <w:p w14:paraId="777A0DFB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la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t3, PR2</w:t>
      </w:r>
    </w:p>
    <w:p w14:paraId="20775530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(t3)</w:t>
      </w:r>
    </w:p>
    <w:p w14:paraId="1D0BE7C9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</w:p>
    <w:p w14:paraId="6CC7B939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 xml:space="preserve"># </w:t>
      </w:r>
      <w:proofErr w:type="spellStart"/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Encendemos</w:t>
      </w:r>
      <w:proofErr w:type="spellEnd"/>
    </w:p>
    <w:p w14:paraId="4519AA2E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addi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0x8000</w:t>
      </w:r>
    </w:p>
    <w:p w14:paraId="69D12B64" w14:textId="0847963D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(t1)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T2CON = 1&lt;&lt;15</w:t>
      </w:r>
    </w:p>
    <w:p w14:paraId="187A923E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</w:p>
    <w:p w14:paraId="5B48C836" w14:textId="4F2F4E3F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>Buc:</w:t>
      </w:r>
      <w:proofErr w:type="gramEnd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ab/>
      </w:r>
      <w:proofErr w:type="spell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beqz</w:t>
      </w:r>
      <w:proofErr w:type="spell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a0,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FBuc</w:t>
      </w:r>
      <w:proofErr w:type="spellEnd"/>
    </w:p>
    <w:p w14:paraId="1235AC1E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addi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t9,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0x200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t9 = 1 &lt;&lt; 9</w:t>
      </w:r>
    </w:p>
    <w:p w14:paraId="3018AEFA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nor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t9, t9,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t9 = not (1&lt;&lt;9(</w:t>
      </w:r>
    </w:p>
    <w:p w14:paraId="3DFD6983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(t4)</w:t>
      </w:r>
    </w:p>
    <w:p w14:paraId="3DC5A560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and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t0, t0, t9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IFS0 &amp;= ~(1&lt;&lt;9)</w:t>
      </w:r>
    </w:p>
    <w:p w14:paraId="03AA0607" w14:textId="18881B4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(t4)</w:t>
      </w:r>
    </w:p>
    <w:p w14:paraId="388B400B" w14:textId="3798F6B3" w:rsidR="008B7CE3" w:rsidRPr="00BD29F9" w:rsidRDefault="00564EC1" w:rsidP="008B7CE3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(t2)</w:t>
      </w:r>
      <w:r w:rsidR="008B7CE3"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 xml:space="preserve"> </w:t>
      </w:r>
      <w:r w:rsidR="008B7CE3"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  <w:t># TMR2 = 0</w:t>
      </w:r>
    </w:p>
    <w:p w14:paraId="5C7010DB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</w:p>
    <w:p w14:paraId="524382AA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 xml:space="preserve"># </w:t>
      </w:r>
      <w:proofErr w:type="spellStart"/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Esperamos</w:t>
      </w:r>
      <w:proofErr w:type="spellEnd"/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 xml:space="preserve"> 1ms</w:t>
      </w:r>
    </w:p>
    <w:p w14:paraId="02F89D30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>Esp:</w:t>
      </w:r>
      <w:proofErr w:type="gramEnd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ab/>
      </w:r>
      <w:proofErr w:type="spell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lw</w:t>
      </w:r>
      <w:proofErr w:type="spell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(t4)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t0 = IFS0</w:t>
      </w:r>
    </w:p>
    <w:p w14:paraId="16B2DD5B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andi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t0, t0,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0x200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t0 = IFS0 &amp; (1&lt;&lt;9)</w:t>
      </w:r>
    </w:p>
    <w:p w14:paraId="66E2B843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beqz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t0, Esp</w:t>
      </w:r>
    </w:p>
    <w:p w14:paraId="22C3C8C5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nop</w:t>
      </w:r>
      <w:proofErr w:type="spellEnd"/>
      <w:proofErr w:type="gramEnd"/>
    </w:p>
    <w:p w14:paraId="4BF9ECA8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addi</w:t>
      </w:r>
      <w:proofErr w:type="spellEnd"/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a0, a0, -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1</w:t>
      </w:r>
    </w:p>
    <w:p w14:paraId="4DF8C09F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ab/>
      </w:r>
      <w:proofErr w:type="gram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j</w:t>
      </w:r>
      <w:proofErr w:type="gram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Buc</w:t>
      </w:r>
    </w:p>
    <w:p w14:paraId="5B027A90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proofErr w:type="spellStart"/>
      <w:proofErr w:type="gram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nop</w:t>
      </w:r>
      <w:proofErr w:type="spellEnd"/>
      <w:proofErr w:type="gramEnd"/>
    </w:p>
    <w:p w14:paraId="0924C83F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</w:p>
    <w:p w14:paraId="6322DBDF" w14:textId="77777777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BD29F9">
        <w:rPr>
          <w:rFonts w:ascii="Courier New" w:eastAsia="Times New Roman" w:hAnsi="Courier New" w:cs="Courier New"/>
          <w:color w:val="999999"/>
          <w:sz w:val="22"/>
          <w:szCs w:val="22"/>
          <w:lang w:val="fr-FR" w:eastAsia="es-ES"/>
        </w:rPr>
        <w:t># T2CON = 0</w:t>
      </w:r>
    </w:p>
    <w:p w14:paraId="525A4A43" w14:textId="3BDB80FC" w:rsidR="00564EC1" w:rsidRPr="00BD29F9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</w:pPr>
      <w:proofErr w:type="spellStart"/>
      <w:proofErr w:type="gramStart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>FBuc</w:t>
      </w:r>
      <w:proofErr w:type="spellEnd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>:</w:t>
      </w:r>
      <w:proofErr w:type="gramEnd"/>
      <w:r w:rsidRPr="00BD29F9">
        <w:rPr>
          <w:rFonts w:ascii="Courier New" w:eastAsia="Times New Roman" w:hAnsi="Courier New" w:cs="Courier New"/>
          <w:color w:val="EC5F66"/>
          <w:sz w:val="22"/>
          <w:szCs w:val="22"/>
          <w:lang w:val="fr-FR" w:eastAsia="es-ES"/>
        </w:rPr>
        <w:tab/>
      </w:r>
      <w:proofErr w:type="spellStart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>sw</w:t>
      </w:r>
      <w:proofErr w:type="spellEnd"/>
      <w:r w:rsidRPr="00BD29F9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val="fr-FR" w:eastAsia="es-ES"/>
        </w:rPr>
        <w:t xml:space="preserve"> </w:t>
      </w:r>
      <w:proofErr w:type="spellStart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zero</w:t>
      </w:r>
      <w:proofErr w:type="spellEnd"/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 xml:space="preserve">, </w:t>
      </w:r>
      <w:r w:rsidRPr="00BD29F9">
        <w:rPr>
          <w:rFonts w:ascii="Courier New" w:eastAsia="Times New Roman" w:hAnsi="Courier New" w:cs="Courier New"/>
          <w:color w:val="F9AE58"/>
          <w:sz w:val="22"/>
          <w:szCs w:val="22"/>
          <w:lang w:val="fr-FR" w:eastAsia="es-ES"/>
        </w:rPr>
        <w:t>0</w:t>
      </w: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>(t1)</w:t>
      </w:r>
    </w:p>
    <w:p w14:paraId="6CDFBB63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  <w:r w:rsidRPr="00BD29F9">
        <w:rPr>
          <w:rFonts w:ascii="Courier New" w:eastAsia="Times New Roman" w:hAnsi="Courier New" w:cs="Courier New"/>
          <w:color w:val="333333"/>
          <w:sz w:val="22"/>
          <w:szCs w:val="22"/>
          <w:lang w:val="fr-FR" w:eastAsia="es-ES"/>
        </w:rPr>
        <w:tab/>
      </w:r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 xml:space="preserve">j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Fin0</w:t>
      </w:r>
    </w:p>
    <w:p w14:paraId="5E24B701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ab/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nop</w:t>
      </w:r>
      <w:proofErr w:type="spellEnd"/>
    </w:p>
    <w:p w14:paraId="418D8CE3" w14:textId="041CADEB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</w:p>
    <w:p w14:paraId="6E62AD0A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9AE58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>Fin1:</w:t>
      </w: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ab/>
      </w:r>
      <w:proofErr w:type="spellStart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>addi</w:t>
      </w:r>
      <w:proofErr w:type="spellEnd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 xml:space="preserve"> </w:t>
      </w: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v0, 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zero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, </w:t>
      </w:r>
      <w:r w:rsidRPr="00564EC1">
        <w:rPr>
          <w:rFonts w:ascii="Courier New" w:eastAsia="Times New Roman" w:hAnsi="Courier New" w:cs="Courier New"/>
          <w:color w:val="F9AE58"/>
          <w:sz w:val="22"/>
          <w:szCs w:val="22"/>
          <w:lang w:eastAsia="es-ES"/>
        </w:rPr>
        <w:t>1</w:t>
      </w:r>
    </w:p>
    <w:p w14:paraId="5A954AE6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>Fin0:</w:t>
      </w:r>
      <w:r w:rsidRPr="00564EC1">
        <w:rPr>
          <w:rFonts w:ascii="Courier New" w:eastAsia="Times New Roman" w:hAnsi="Courier New" w:cs="Courier New"/>
          <w:color w:val="EC5F66"/>
          <w:sz w:val="22"/>
          <w:szCs w:val="22"/>
          <w:lang w:eastAsia="es-ES"/>
        </w:rPr>
        <w:tab/>
      </w:r>
      <w:proofErr w:type="spellStart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>jr</w:t>
      </w:r>
      <w:proofErr w:type="spellEnd"/>
      <w:r w:rsidRPr="00564EC1">
        <w:rPr>
          <w:rFonts w:ascii="Courier New" w:eastAsia="Times New Roman" w:hAnsi="Courier New" w:cs="Courier New"/>
          <w:i/>
          <w:iCs/>
          <w:color w:val="6699CC"/>
          <w:sz w:val="22"/>
          <w:szCs w:val="22"/>
          <w:lang w:eastAsia="es-ES"/>
        </w:rPr>
        <w:t xml:space="preserve"> 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ra</w:t>
      </w:r>
      <w:proofErr w:type="spellEnd"/>
    </w:p>
    <w:p w14:paraId="2C67338C" w14:textId="0AB5DFBB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 </w:t>
      </w:r>
    </w:p>
    <w:p w14:paraId="0E313B1C" w14:textId="77777777" w:rsidR="00564EC1" w:rsidRPr="00564EC1" w:rsidRDefault="00564EC1" w:rsidP="00564EC1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s-ES"/>
        </w:rPr>
      </w:pPr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   .</w:t>
      </w:r>
      <w:proofErr w:type="spellStart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>end</w:t>
      </w:r>
      <w:proofErr w:type="spellEnd"/>
      <w:r w:rsidRPr="00564EC1">
        <w:rPr>
          <w:rFonts w:ascii="Courier New" w:eastAsia="Times New Roman" w:hAnsi="Courier New" w:cs="Courier New"/>
          <w:color w:val="333333"/>
          <w:sz w:val="22"/>
          <w:szCs w:val="22"/>
          <w:lang w:eastAsia="es-ES"/>
        </w:rPr>
        <w:t xml:space="preserve"> Retardo</w:t>
      </w:r>
    </w:p>
    <w:p w14:paraId="7309CC8B" w14:textId="77777777" w:rsidR="00384593" w:rsidRDefault="00384593" w:rsidP="008B7CE3">
      <w:pPr>
        <w:pStyle w:val="Ttulo2"/>
      </w:pPr>
    </w:p>
    <w:p w14:paraId="60E3AD2C" w14:textId="64678943" w:rsidR="008B7CE3" w:rsidRPr="00BD29F9" w:rsidRDefault="008B7CE3" w:rsidP="008B7CE3">
      <w:pPr>
        <w:pStyle w:val="Ttulo2"/>
      </w:pPr>
      <w:bookmarkStart w:id="9" w:name="_Toc66722928"/>
      <w:proofErr w:type="spellStart"/>
      <w:r w:rsidRPr="00BD29F9">
        <w:t>Main</w:t>
      </w:r>
      <w:bookmarkEnd w:id="9"/>
      <w:proofErr w:type="spellEnd"/>
    </w:p>
    <w:p w14:paraId="63B37218" w14:textId="77777777" w:rsidR="00EE5CFA" w:rsidRDefault="00EE5CFA" w:rsidP="00EE5CFA">
      <w:pPr>
        <w:rPr>
          <w:lang w:eastAsia="es-ES"/>
        </w:rPr>
      </w:pPr>
      <w:r w:rsidRPr="00EE5CFA">
        <w:t xml:space="preserve">Finalmente se crea un </w:t>
      </w:r>
      <w:proofErr w:type="spellStart"/>
      <w:r w:rsidRPr="00EE5CFA">
        <w:t>m</w:t>
      </w:r>
      <w:r>
        <w:t>ain</w:t>
      </w:r>
      <w:proofErr w:type="spellEnd"/>
      <w:r>
        <w:t xml:space="preserve"> para probar la función. El programa cambia el estado del LED RC0, que inicialmente esta apagado, cada 500ms. Es decir, el LED parpadea con una frecuencia de 1Hz.</w:t>
      </w:r>
    </w:p>
    <w:p w14:paraId="19776008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/* </w:t>
      </w:r>
    </w:p>
    <w:p w14:paraId="13ABCDBA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 File:   main4.c</w:t>
      </w:r>
    </w:p>
    <w:p w14:paraId="4100229A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 Author: Jorge &amp; Fernando</w:t>
      </w:r>
    </w:p>
    <w:p w14:paraId="3D3C331B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</w:t>
      </w:r>
    </w:p>
    <w:p w14:paraId="49815F63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 Created on February 5, 2020</w:t>
      </w:r>
    </w:p>
    <w:p w14:paraId="033524DF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GB" w:eastAsia="es-ES"/>
        </w:rPr>
        <w:t xml:space="preserve"> */</w:t>
      </w:r>
    </w:p>
    <w:p w14:paraId="28D43290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</w:p>
    <w:p w14:paraId="6FA496F4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#include &lt;</w:t>
      </w:r>
      <w:proofErr w:type="spellStart"/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xc.h</w:t>
      </w:r>
      <w:proofErr w:type="spellEnd"/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&gt;</w:t>
      </w:r>
    </w:p>
    <w:p w14:paraId="183FFAEA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#include "Pic32Ini.h"</w:t>
      </w:r>
    </w:p>
    <w:p w14:paraId="6989A89D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#include "</w:t>
      </w:r>
      <w:proofErr w:type="spellStart"/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retardo.h</w:t>
      </w:r>
      <w:proofErr w:type="spellEnd"/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t>"</w:t>
      </w:r>
    </w:p>
    <w:p w14:paraId="6116856C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color w:val="008080"/>
          <w:sz w:val="20"/>
          <w:szCs w:val="20"/>
          <w:lang w:val="en-GB" w:eastAsia="es-ES"/>
        </w:rPr>
        <w:lastRenderedPageBreak/>
        <w:t>#define PIN_LED 0</w:t>
      </w:r>
    </w:p>
    <w:p w14:paraId="380959C6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</w:p>
    <w:p w14:paraId="59C5DD17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int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main(</w:t>
      </w:r>
      <w:r w:rsidRPr="009317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void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 {</w:t>
      </w:r>
    </w:p>
    <w:p w14:paraId="16BFA53B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</w:t>
      </w:r>
    </w:p>
    <w:p w14:paraId="51329529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 </w:t>
      </w:r>
      <w:proofErr w:type="spellStart"/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InicializarReloj</w:t>
      </w:r>
      <w:proofErr w:type="spellEnd"/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();</w:t>
      </w:r>
    </w:p>
    <w:p w14:paraId="1C911FBC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</w:p>
    <w:p w14:paraId="067B40F9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Pines del LED como digital</w:t>
      </w:r>
    </w:p>
    <w:p w14:paraId="4178437C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ANSELC &amp;= ~(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&lt;&lt; PIN_LED);</w:t>
      </w:r>
    </w:p>
    <w:p w14:paraId="3DC1BA46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LATA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En el arranque dejamos todas las salidas a 0</w:t>
      </w:r>
    </w:p>
    <w:p w14:paraId="4C13DB2F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LATB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30CC660E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LATC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0xF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//apagados al empezar</w:t>
      </w:r>
    </w:p>
    <w:p w14:paraId="2C73E19B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</w:p>
    <w:p w14:paraId="74A2CBD3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Como salidas</w:t>
      </w:r>
    </w:p>
    <w:p w14:paraId="247259A9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TRISA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51E6738C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TRISB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10EBA2D2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TRISC 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3AD2076A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proofErr w:type="spellStart"/>
      <w:r w:rsidRPr="009317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while</w:t>
      </w:r>
      <w:proofErr w:type="spellEnd"/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){</w:t>
      </w:r>
    </w:p>
    <w:p w14:paraId="26733F08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Retardo(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1000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);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//0.5s  para que la frecuencia de parpadeo = 1Hz</w:t>
      </w:r>
    </w:p>
    <w:p w14:paraId="2E45E15C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    LATC ^= </w:t>
      </w:r>
      <w:r w:rsidRPr="0093171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&lt;&lt; PIN_LED; </w:t>
      </w:r>
      <w:r w:rsidRPr="0093171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Se invierte el LED</w:t>
      </w:r>
    </w:p>
    <w:p w14:paraId="49E35CE4" w14:textId="77777777" w:rsidR="008B7CE3" w:rsidRPr="00931711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}</w:t>
      </w:r>
    </w:p>
    <w:p w14:paraId="326F61D5" w14:textId="52B2873F" w:rsid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931711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}</w:t>
      </w:r>
    </w:p>
    <w:p w14:paraId="25FB5C06" w14:textId="37060761" w:rsidR="00384593" w:rsidRDefault="0038459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D55ECBA" w14:textId="77777777" w:rsidR="00384593" w:rsidRPr="00931711" w:rsidRDefault="0038459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26A19971" w14:textId="389B792F" w:rsidR="005B296B" w:rsidRDefault="005B296B" w:rsidP="00B11193">
      <w:pPr>
        <w:pStyle w:val="Ttulo2"/>
        <w:rPr>
          <w:lang w:eastAsia="es-ES"/>
        </w:rPr>
      </w:pPr>
      <w:bookmarkStart w:id="10" w:name="_Toc66722929"/>
      <w:r>
        <w:rPr>
          <w:lang w:eastAsia="es-ES"/>
        </w:rPr>
        <w:t>Conclusión</w:t>
      </w:r>
      <w:bookmarkEnd w:id="10"/>
    </w:p>
    <w:p w14:paraId="1C3F71E8" w14:textId="5E05AFB9" w:rsidR="005B296B" w:rsidRDefault="005B296B" w:rsidP="005B296B">
      <w:pPr>
        <w:rPr>
          <w:lang w:eastAsia="es-ES"/>
        </w:rPr>
      </w:pPr>
      <w:r>
        <w:rPr>
          <w:lang w:eastAsia="es-ES"/>
        </w:rPr>
        <w:t>En esta práctica hemos aprendido a:</w:t>
      </w:r>
    </w:p>
    <w:p w14:paraId="712F146F" w14:textId="2F2B99DC" w:rsidR="0017262D" w:rsidRDefault="00FE4634" w:rsidP="005B296B">
      <w:pPr>
        <w:pStyle w:val="Prrafodelista"/>
        <w:numPr>
          <w:ilvl w:val="0"/>
          <w:numId w:val="9"/>
        </w:numPr>
        <w:rPr>
          <w:lang w:eastAsia="es-ES"/>
        </w:rPr>
      </w:pPr>
      <w:r>
        <w:t>G</w:t>
      </w:r>
      <w:r w:rsidR="0017262D">
        <w:t>enerar un listado en ensamblador de un programa en C para ver el código generado por el compilador.</w:t>
      </w:r>
    </w:p>
    <w:p w14:paraId="50CA0D42" w14:textId="1FC6F82D" w:rsidR="00FE4634" w:rsidRDefault="00FE4634" w:rsidP="005B296B">
      <w:pPr>
        <w:pStyle w:val="Prrafodelista"/>
        <w:numPr>
          <w:ilvl w:val="0"/>
          <w:numId w:val="9"/>
        </w:numPr>
        <w:rPr>
          <w:lang w:eastAsia="es-ES"/>
        </w:rPr>
      </w:pPr>
      <w:r>
        <w:t>Insertar instrucciones en ensamblador en línea dentro de un programa en C</w:t>
      </w:r>
    </w:p>
    <w:p w14:paraId="231DDAF5" w14:textId="3D7D6C6F" w:rsidR="00FE4634" w:rsidRDefault="00FE4634" w:rsidP="005B296B">
      <w:pPr>
        <w:pStyle w:val="Prrafodelista"/>
        <w:numPr>
          <w:ilvl w:val="0"/>
          <w:numId w:val="9"/>
        </w:numPr>
        <w:rPr>
          <w:lang w:eastAsia="es-ES"/>
        </w:rPr>
      </w:pPr>
      <w:r>
        <w:t>Escribir funciones en ensamblador para ser llamadas desde C.</w:t>
      </w:r>
    </w:p>
    <w:p w14:paraId="657AE542" w14:textId="77777777" w:rsidR="00B11193" w:rsidRDefault="00B11193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eastAsia="es-ES"/>
        </w:rPr>
      </w:pPr>
      <w:r>
        <w:rPr>
          <w:lang w:eastAsia="es-ES"/>
        </w:rPr>
        <w:br w:type="page"/>
      </w:r>
    </w:p>
    <w:p w14:paraId="705900EC" w14:textId="3F84D20C" w:rsidR="007C60ED" w:rsidRDefault="007C60ED" w:rsidP="007C60ED">
      <w:pPr>
        <w:pStyle w:val="Ttulo1"/>
        <w:rPr>
          <w:lang w:eastAsia="es-ES"/>
        </w:rPr>
      </w:pPr>
      <w:bookmarkStart w:id="11" w:name="_Toc66722930"/>
      <w:r>
        <w:rPr>
          <w:lang w:eastAsia="es-ES"/>
        </w:rPr>
        <w:lastRenderedPageBreak/>
        <w:t>Anexo</w:t>
      </w:r>
      <w:bookmarkEnd w:id="11"/>
    </w:p>
    <w:p w14:paraId="62059EE5" w14:textId="35D38D2A" w:rsidR="007C4C94" w:rsidRPr="007C4C94" w:rsidRDefault="007C60ED" w:rsidP="00C64905">
      <w:r>
        <w:t>El archivo consta de tres columnas: la primera contiene o bien el número de línea del código fuente en C o bien la dirección de la instrucción de código máquina. La segunda columna contiene el código máquina y la tercera o bien la instrucción en C o bien la instrucción en ensamblador.</w:t>
      </w:r>
    </w:p>
    <w:p w14:paraId="5F2BACD0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</w:t>
      </w:r>
      <w:r w:rsidRPr="007C4C94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val="en-GB" w:eastAsia="es-ES"/>
        </w:rPr>
        <w:t>#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include &lt;</w:t>
      </w:r>
      <w:proofErr w:type="spellStart"/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xc.h</w:t>
      </w:r>
      <w:proofErr w:type="spellEnd"/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&gt;</w:t>
      </w:r>
    </w:p>
    <w:p w14:paraId="29917E8E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</w:t>
      </w:r>
      <w:r w:rsidRPr="007C4C94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val="en-GB" w:eastAsia="es-ES"/>
        </w:rPr>
        <w:t>#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define PIN_PULSADOR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5</w:t>
      </w:r>
    </w:p>
    <w:p w14:paraId="4DB0E301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</w:t>
      </w:r>
    </w:p>
    <w:p w14:paraId="160179E7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4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</w:t>
      </w:r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int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main(</w:t>
      </w:r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void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</w:t>
      </w:r>
    </w:p>
    <w:p w14:paraId="51AE52E8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5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:                   {</w:t>
      </w:r>
    </w:p>
    <w:p w14:paraId="27AF6CC5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D0001D8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27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BDFFF0   ADDIU SP, SP, -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16</w:t>
      </w:r>
    </w:p>
    <w:p w14:paraId="0FEC76EB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D0001DC  AFBE000C   SW FP,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12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(SP)</w:t>
      </w:r>
    </w:p>
    <w:p w14:paraId="7D9AD56E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D0001E0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A0F021   ADDU FP, SP, ZERO</w:t>
      </w:r>
    </w:p>
    <w:p w14:paraId="37FAE8C7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6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</w:t>
      </w:r>
      <w:proofErr w:type="spellStart"/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pulsador;</w:t>
      </w:r>
    </w:p>
    <w:p w14:paraId="2FC0F209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7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</w:t>
      </w:r>
    </w:p>
    <w:p w14:paraId="181211A6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8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TRISC =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 </w:t>
      </w:r>
      <w:r w:rsidRPr="007C4C9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Configuramos todo como output</w:t>
      </w:r>
    </w:p>
    <w:p w14:paraId="083BC0A2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D0001E4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C02BF88   LUI V0, -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16504</w:t>
      </w:r>
    </w:p>
    <w:p w14:paraId="7759CA95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D0001E8  AC406210   SW ZERO,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25104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(V0)</w:t>
      </w:r>
    </w:p>
    <w:p w14:paraId="4ABDBE20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LATC =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;   </w:t>
      </w:r>
      <w:r w:rsidRPr="007C4C9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El LED es activo a nivel bajo</w:t>
      </w:r>
    </w:p>
    <w:p w14:paraId="6C339F2C" w14:textId="77777777" w:rsidR="007C4C94" w:rsidRPr="00C6398C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D0001EC 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C02BF88   LUI V0, -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16504</w:t>
      </w:r>
    </w:p>
    <w:p w14:paraId="136E5B1D" w14:textId="77777777" w:rsidR="007C4C94" w:rsidRPr="00C6398C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D0001F0 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24030001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ADDIU V1, ZERO,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</w:t>
      </w:r>
    </w:p>
    <w:p w14:paraId="0BAA3264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D0001F4  AC436230   SW V1,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25136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(V0)</w:t>
      </w:r>
    </w:p>
    <w:p w14:paraId="1B5BEB6A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TRISB =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&lt;&lt; PIN_PULSADOR;  </w:t>
      </w:r>
      <w:r w:rsidRPr="007C4C9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Pin de pulsador como input</w:t>
      </w:r>
    </w:p>
    <w:p w14:paraId="3063071E" w14:textId="77777777" w:rsidR="007C4C94" w:rsidRPr="00C6398C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D0001F8 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C02BF88   LUI V0, -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16504</w:t>
      </w:r>
    </w:p>
    <w:p w14:paraId="6214D9EC" w14:textId="77777777" w:rsidR="007C4C94" w:rsidRPr="00C6398C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D0001FC 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24030020</w:t>
      </w:r>
      <w:r w:rsidRPr="00C6398C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ADDIU V1, ZERO, </w:t>
      </w:r>
      <w:r w:rsidRPr="00C6398C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32</w:t>
      </w:r>
    </w:p>
    <w:p w14:paraId="54F90C46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D000200  AC436110   SW V1,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24848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(V0)</w:t>
      </w:r>
    </w:p>
    <w:p w14:paraId="7158B597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   </w:t>
      </w:r>
    </w:p>
    <w:p w14:paraId="733B4BBA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12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   </w:t>
      </w:r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while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){</w:t>
      </w:r>
    </w:p>
    <w:p w14:paraId="44D511BC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   </w:t>
      </w:r>
      <w:r w:rsidRPr="007C4C94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s-ES"/>
        </w:rPr>
        <w:t>// Se lee el estado del pulsador</w:t>
      </w:r>
    </w:p>
    <w:p w14:paraId="3D163A2E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14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    pulsador = (PORTB&gt;&gt;PIN_PULSADOR) &amp;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;</w:t>
      </w:r>
    </w:p>
    <w:p w14:paraId="18C2CB3C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D000204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C02BF88   LUI V0, -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16504</w:t>
      </w:r>
    </w:p>
    <w:p w14:paraId="03FB6C15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D000208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8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C426120   LW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24864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(V0)</w:t>
      </w:r>
    </w:p>
    <w:p w14:paraId="5F6E0658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D00020C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00021142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SRL V0,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5</w:t>
      </w:r>
    </w:p>
    <w:p w14:paraId="1AF637F6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D000210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30420001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ANDI V0,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</w:t>
      </w:r>
    </w:p>
    <w:p w14:paraId="72CD919C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D000214  AFC20000   SW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(FP)</w:t>
      </w:r>
    </w:p>
    <w:p w14:paraId="5358052F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15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:                          </w:t>
      </w:r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if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</w:t>
      </w:r>
      <w:proofErr w:type="spellStart"/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pulsador</w:t>
      </w:r>
      <w:proofErr w:type="spellEnd"/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==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){</w:t>
      </w:r>
    </w:p>
    <w:p w14:paraId="72CBAB1F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D000218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8F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C20000   LW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(FP)</w:t>
      </w:r>
    </w:p>
    <w:p w14:paraId="0A70B64E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de-DE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  <w:t xml:space="preserve">D00021C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de-DE" w:eastAsia="es-ES"/>
        </w:rPr>
        <w:t>14400009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  <w:t xml:space="preserve">   BNE V0, ZERO,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de-DE" w:eastAsia="es-ES"/>
        </w:rPr>
        <w:t>0x9D000244</w:t>
      </w:r>
    </w:p>
    <w:p w14:paraId="210E937F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de-DE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  <w:t xml:space="preserve">D000220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de-DE" w:eastAsia="es-ES"/>
        </w:rPr>
        <w:t>00000000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de-DE" w:eastAsia="es-ES"/>
        </w:rPr>
        <w:t xml:space="preserve">   NOP</w:t>
      </w:r>
    </w:p>
    <w:p w14:paraId="473D3BB7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16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: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                  LATC &amp;= ~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;</w:t>
      </w:r>
    </w:p>
    <w:p w14:paraId="1328A763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000224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3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C02BF88   LUI V0, -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16504</w:t>
      </w:r>
    </w:p>
    <w:p w14:paraId="19AA3485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D000228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8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C426230   LW V0,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25136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(V0)</w:t>
      </w:r>
    </w:p>
    <w:p w14:paraId="31AD8498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D00022C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2404FF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FE   ADDIU A0, ZERO, -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</w:t>
      </w:r>
    </w:p>
    <w:p w14:paraId="68C4907C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D000230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00441824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AND V1, V0, A0</w:t>
      </w:r>
    </w:p>
    <w:p w14:paraId="57E7DA02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D000234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3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C02BF88   LUI V0, -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16504</w:t>
      </w:r>
    </w:p>
    <w:p w14:paraId="74A36D51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D000238  AC436230   SW V1,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25136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(V0)</w:t>
      </w:r>
    </w:p>
    <w:p w14:paraId="3CA5C086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17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:                          }</w:t>
      </w:r>
      <w:r w:rsidRPr="007C4C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else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>{</w:t>
      </w:r>
    </w:p>
    <w:p w14:paraId="3DD7B783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18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: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                  LATC |=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;</w:t>
      </w:r>
    </w:p>
    <w:p w14:paraId="17A7E679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000244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3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C02BF88   LUI V0, -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16504</w:t>
      </w:r>
    </w:p>
    <w:p w14:paraId="1F41672E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000248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8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C426230   LW V0,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25136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(V0)</w:t>
      </w:r>
    </w:p>
    <w:p w14:paraId="2B202488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D00024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C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34430001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ORI V1, V0,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</w:t>
      </w:r>
    </w:p>
    <w:p w14:paraId="0B264090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000250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3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C02BF88   LUI V0, -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16504</w:t>
      </w:r>
    </w:p>
    <w:p w14:paraId="55878EE8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000254  AC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436230   SW V1,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25136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(V0)</w:t>
      </w:r>
    </w:p>
    <w:p w14:paraId="4C8235C5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19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: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              }</w:t>
      </w:r>
    </w:p>
    <w:p w14:paraId="3A559817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proofErr w:type="gramStart"/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lastRenderedPageBreak/>
        <w:t>20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: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                   }</w:t>
      </w:r>
    </w:p>
    <w:p w14:paraId="00B875D0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D00023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C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0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B400081   J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0x9D000204</w:t>
      </w:r>
    </w:p>
    <w:p w14:paraId="3F8C5CAB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000240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00000000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   NOP</w:t>
      </w:r>
    </w:p>
    <w:p w14:paraId="06CBD721" w14:textId="77777777" w:rsidR="007C4C94" w:rsidRPr="00BD29F9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</w:pP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9</w:t>
      </w:r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>D</w:t>
      </w:r>
      <w:proofErr w:type="gramStart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000258 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0</w:t>
      </w:r>
      <w:proofErr w:type="gramEnd"/>
      <w:r w:rsidRPr="00BD29F9">
        <w:rPr>
          <w:rFonts w:ascii="Courier New" w:eastAsia="Times New Roman" w:hAnsi="Courier New" w:cs="Courier New"/>
          <w:color w:val="333333"/>
          <w:sz w:val="20"/>
          <w:szCs w:val="20"/>
          <w:lang w:val="fr-FR" w:eastAsia="es-ES"/>
        </w:rPr>
        <w:t xml:space="preserve">B400081   J </w:t>
      </w:r>
      <w:r w:rsidRPr="00BD29F9">
        <w:rPr>
          <w:rFonts w:ascii="Courier New" w:eastAsia="Times New Roman" w:hAnsi="Courier New" w:cs="Courier New"/>
          <w:color w:val="0000FF"/>
          <w:sz w:val="20"/>
          <w:szCs w:val="20"/>
          <w:lang w:val="fr-FR" w:eastAsia="es-ES"/>
        </w:rPr>
        <w:t>0x9D000204</w:t>
      </w:r>
    </w:p>
    <w:p w14:paraId="5508C51C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9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D00025C  </w:t>
      </w: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val="en-GB" w:eastAsia="es-ES"/>
        </w:rPr>
        <w:t>00000000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val="en-GB" w:eastAsia="es-ES"/>
        </w:rPr>
        <w:t xml:space="preserve">   NOP</w:t>
      </w:r>
    </w:p>
    <w:p w14:paraId="4C7E9EE2" w14:textId="77777777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21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    </w:t>
      </w:r>
    </w:p>
    <w:p w14:paraId="5846627F" w14:textId="41BFA02A" w:rsidR="007C4C94" w:rsidRPr="007C4C94" w:rsidRDefault="007C4C94" w:rsidP="00FE4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C4C9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22</w:t>
      </w:r>
      <w:r w:rsidRPr="007C4C9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                } </w:t>
      </w:r>
    </w:p>
    <w:p w14:paraId="25975934" w14:textId="77777777" w:rsidR="007C4C94" w:rsidRPr="00FE40CD" w:rsidRDefault="007C4C94" w:rsidP="00FE40CD">
      <w:pPr>
        <w:spacing w:after="0"/>
        <w:rPr>
          <w:u w:val="single"/>
          <w:lang w:eastAsia="es-ES"/>
        </w:rPr>
      </w:pPr>
    </w:p>
    <w:sectPr w:rsidR="007C4C94" w:rsidRPr="00FE40CD" w:rsidSect="00E5458D"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F7BEB" w14:textId="77777777" w:rsidR="00C77C0C" w:rsidRDefault="00C77C0C" w:rsidP="001D37E5">
      <w:pPr>
        <w:spacing w:after="0" w:line="240" w:lineRule="auto"/>
      </w:pPr>
      <w:r>
        <w:separator/>
      </w:r>
    </w:p>
  </w:endnote>
  <w:endnote w:type="continuationSeparator" w:id="0">
    <w:p w14:paraId="2E6EA841" w14:textId="77777777" w:rsidR="00C77C0C" w:rsidRDefault="00C77C0C" w:rsidP="001D37E5">
      <w:pPr>
        <w:spacing w:after="0" w:line="240" w:lineRule="auto"/>
      </w:pPr>
      <w:r>
        <w:continuationSeparator/>
      </w:r>
    </w:p>
  </w:endnote>
  <w:endnote w:type="continuationNotice" w:id="1">
    <w:p w14:paraId="4C64AE47" w14:textId="77777777" w:rsidR="00C77C0C" w:rsidRDefault="00C77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063914"/>
      <w:docPartObj>
        <w:docPartGallery w:val="Page Numbers (Bottom of Page)"/>
        <w:docPartUnique/>
      </w:docPartObj>
    </w:sdtPr>
    <w:sdtEndPr/>
    <w:sdtContent>
      <w:p w14:paraId="4F74356E" w14:textId="77777777" w:rsidR="007E1C6A" w:rsidRDefault="007E1C6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2ABDB" w14:textId="77777777"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7F40" w14:textId="77777777" w:rsidR="00C77C0C" w:rsidRDefault="00C77C0C" w:rsidP="001D37E5">
      <w:pPr>
        <w:spacing w:after="0" w:line="240" w:lineRule="auto"/>
      </w:pPr>
      <w:r>
        <w:separator/>
      </w:r>
    </w:p>
  </w:footnote>
  <w:footnote w:type="continuationSeparator" w:id="0">
    <w:p w14:paraId="5E7C1FD2" w14:textId="77777777" w:rsidR="00C77C0C" w:rsidRDefault="00C77C0C" w:rsidP="001D37E5">
      <w:pPr>
        <w:spacing w:after="0" w:line="240" w:lineRule="auto"/>
      </w:pPr>
      <w:r>
        <w:continuationSeparator/>
      </w:r>
    </w:p>
  </w:footnote>
  <w:footnote w:type="continuationNotice" w:id="1">
    <w:p w14:paraId="060A327C" w14:textId="77777777" w:rsidR="00C77C0C" w:rsidRDefault="00C77C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807D" w14:textId="77777777" w:rsidR="007E1C6A" w:rsidRDefault="568C830C" w:rsidP="00893B9F">
    <w:pPr>
      <w:pStyle w:val="Encabezado"/>
      <w:jc w:val="right"/>
    </w:pPr>
    <w:r>
      <w:rPr>
        <w:noProof/>
      </w:rPr>
      <w:drawing>
        <wp:inline distT="0" distB="0" distL="0" distR="0" wp14:anchorId="11923DAC" wp14:editId="568C830C">
          <wp:extent cx="1371708" cy="518323"/>
          <wp:effectExtent l="0" t="0" r="0" b="0"/>
          <wp:docPr id="6" name="Imagen 6" descr="Comillas IC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08" cy="51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881B" w14:textId="77777777" w:rsidR="007E1C6A" w:rsidRDefault="007E1C6A" w:rsidP="00893B9F">
    <w:pPr>
      <w:pStyle w:val="Encabezado"/>
      <w:jc w:val="right"/>
    </w:pPr>
  </w:p>
  <w:p w14:paraId="7AB55E94" w14:textId="77777777" w:rsidR="007E1C6A" w:rsidRDefault="007E1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5401B"/>
    <w:multiLevelType w:val="hybridMultilevel"/>
    <w:tmpl w:val="00564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6E89"/>
    <w:multiLevelType w:val="hybridMultilevel"/>
    <w:tmpl w:val="5EA8AB2C"/>
    <w:lvl w:ilvl="0" w:tplc="EB20E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99"/>
    <w:multiLevelType w:val="hybridMultilevel"/>
    <w:tmpl w:val="9F5AB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B7C36"/>
    <w:multiLevelType w:val="hybridMultilevel"/>
    <w:tmpl w:val="F91C3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hybridMultilevel"/>
    <w:tmpl w:val="3EDE4D4A"/>
    <w:lvl w:ilvl="0" w:tplc="7C80B03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C9098D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63344534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5EB0EC0A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FCBC5F38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808AC6DA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3860480E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D8607922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8794A75A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3A07239"/>
    <w:multiLevelType w:val="hybridMultilevel"/>
    <w:tmpl w:val="87507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2E5D"/>
    <w:multiLevelType w:val="hybridMultilevel"/>
    <w:tmpl w:val="A2DEB872"/>
    <w:lvl w:ilvl="0" w:tplc="AABA4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5AC0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EA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E1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C8F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F63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783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F62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2C4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E79CB"/>
    <w:multiLevelType w:val="hybridMultilevel"/>
    <w:tmpl w:val="7E82A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68F9"/>
    <w:multiLevelType w:val="hybridMultilevel"/>
    <w:tmpl w:val="D09EC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55B13"/>
    <w:multiLevelType w:val="hybridMultilevel"/>
    <w:tmpl w:val="763C5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A"/>
    <w:rsid w:val="00027A51"/>
    <w:rsid w:val="0003774E"/>
    <w:rsid w:val="00055D52"/>
    <w:rsid w:val="00060246"/>
    <w:rsid w:val="000644DD"/>
    <w:rsid w:val="000667E0"/>
    <w:rsid w:val="00075C7B"/>
    <w:rsid w:val="0008020F"/>
    <w:rsid w:val="00093B5C"/>
    <w:rsid w:val="000C276A"/>
    <w:rsid w:val="000C327E"/>
    <w:rsid w:val="000C7CBC"/>
    <w:rsid w:val="000D700E"/>
    <w:rsid w:val="000E1795"/>
    <w:rsid w:val="001035E2"/>
    <w:rsid w:val="00110EB4"/>
    <w:rsid w:val="00131AE2"/>
    <w:rsid w:val="00140922"/>
    <w:rsid w:val="00146BCE"/>
    <w:rsid w:val="00156992"/>
    <w:rsid w:val="00165D6E"/>
    <w:rsid w:val="0017262D"/>
    <w:rsid w:val="0017323F"/>
    <w:rsid w:val="00190AB2"/>
    <w:rsid w:val="001A53BB"/>
    <w:rsid w:val="001B315B"/>
    <w:rsid w:val="001B3764"/>
    <w:rsid w:val="001B4524"/>
    <w:rsid w:val="001C353F"/>
    <w:rsid w:val="001D11F4"/>
    <w:rsid w:val="001D37E5"/>
    <w:rsid w:val="001D4712"/>
    <w:rsid w:val="001D5646"/>
    <w:rsid w:val="001D66A2"/>
    <w:rsid w:val="001E4A09"/>
    <w:rsid w:val="00204F64"/>
    <w:rsid w:val="00230470"/>
    <w:rsid w:val="0025069B"/>
    <w:rsid w:val="00253C37"/>
    <w:rsid w:val="00260195"/>
    <w:rsid w:val="0026087C"/>
    <w:rsid w:val="002620AA"/>
    <w:rsid w:val="00281F1B"/>
    <w:rsid w:val="002C06BA"/>
    <w:rsid w:val="002C3630"/>
    <w:rsid w:val="002D429E"/>
    <w:rsid w:val="002E199E"/>
    <w:rsid w:val="00301AF6"/>
    <w:rsid w:val="003137FB"/>
    <w:rsid w:val="00325098"/>
    <w:rsid w:val="00337710"/>
    <w:rsid w:val="00340655"/>
    <w:rsid w:val="00353795"/>
    <w:rsid w:val="003700D2"/>
    <w:rsid w:val="0038310C"/>
    <w:rsid w:val="00384593"/>
    <w:rsid w:val="00396F70"/>
    <w:rsid w:val="003B030E"/>
    <w:rsid w:val="003D1A31"/>
    <w:rsid w:val="003D2390"/>
    <w:rsid w:val="003E59B1"/>
    <w:rsid w:val="003F0836"/>
    <w:rsid w:val="004205E0"/>
    <w:rsid w:val="00432AFA"/>
    <w:rsid w:val="00466C12"/>
    <w:rsid w:val="00473353"/>
    <w:rsid w:val="00493282"/>
    <w:rsid w:val="004A297B"/>
    <w:rsid w:val="004A34B1"/>
    <w:rsid w:val="004B7996"/>
    <w:rsid w:val="004C17D0"/>
    <w:rsid w:val="004F3695"/>
    <w:rsid w:val="005040CC"/>
    <w:rsid w:val="00526C3F"/>
    <w:rsid w:val="00532F28"/>
    <w:rsid w:val="00557134"/>
    <w:rsid w:val="00564EC1"/>
    <w:rsid w:val="00566A3D"/>
    <w:rsid w:val="005715C7"/>
    <w:rsid w:val="0057609F"/>
    <w:rsid w:val="00583B99"/>
    <w:rsid w:val="005B0541"/>
    <w:rsid w:val="005B296B"/>
    <w:rsid w:val="005E72DB"/>
    <w:rsid w:val="00647564"/>
    <w:rsid w:val="006511E3"/>
    <w:rsid w:val="00654124"/>
    <w:rsid w:val="00666525"/>
    <w:rsid w:val="006A0D77"/>
    <w:rsid w:val="006A1C71"/>
    <w:rsid w:val="006A60A4"/>
    <w:rsid w:val="006B2ABF"/>
    <w:rsid w:val="006D388D"/>
    <w:rsid w:val="006D5094"/>
    <w:rsid w:val="006D60B7"/>
    <w:rsid w:val="00722FFA"/>
    <w:rsid w:val="00724946"/>
    <w:rsid w:val="00727677"/>
    <w:rsid w:val="00741008"/>
    <w:rsid w:val="007604F2"/>
    <w:rsid w:val="0076181B"/>
    <w:rsid w:val="007A5988"/>
    <w:rsid w:val="007C4C94"/>
    <w:rsid w:val="007C60ED"/>
    <w:rsid w:val="007D715C"/>
    <w:rsid w:val="007E0096"/>
    <w:rsid w:val="007E055E"/>
    <w:rsid w:val="007E1C6A"/>
    <w:rsid w:val="007F290E"/>
    <w:rsid w:val="0080766C"/>
    <w:rsid w:val="008119DA"/>
    <w:rsid w:val="008172BF"/>
    <w:rsid w:val="0082777E"/>
    <w:rsid w:val="00860C18"/>
    <w:rsid w:val="00861F61"/>
    <w:rsid w:val="00874842"/>
    <w:rsid w:val="008769ED"/>
    <w:rsid w:val="00891E54"/>
    <w:rsid w:val="00893B9F"/>
    <w:rsid w:val="008B2463"/>
    <w:rsid w:val="008B41FC"/>
    <w:rsid w:val="008B59EF"/>
    <w:rsid w:val="008B7CE3"/>
    <w:rsid w:val="008D30D5"/>
    <w:rsid w:val="008F511D"/>
    <w:rsid w:val="00904969"/>
    <w:rsid w:val="00912DF5"/>
    <w:rsid w:val="009260D8"/>
    <w:rsid w:val="00931711"/>
    <w:rsid w:val="00944AB3"/>
    <w:rsid w:val="00945DC8"/>
    <w:rsid w:val="00960C04"/>
    <w:rsid w:val="00962033"/>
    <w:rsid w:val="00970833"/>
    <w:rsid w:val="0097435D"/>
    <w:rsid w:val="00995F2A"/>
    <w:rsid w:val="009A16BF"/>
    <w:rsid w:val="009B6988"/>
    <w:rsid w:val="009C4400"/>
    <w:rsid w:val="009D3557"/>
    <w:rsid w:val="00A103E6"/>
    <w:rsid w:val="00A262B5"/>
    <w:rsid w:val="00A4539A"/>
    <w:rsid w:val="00A46B36"/>
    <w:rsid w:val="00A61977"/>
    <w:rsid w:val="00A97E1B"/>
    <w:rsid w:val="00AC55E9"/>
    <w:rsid w:val="00AC67D2"/>
    <w:rsid w:val="00AE2DC5"/>
    <w:rsid w:val="00AF34E6"/>
    <w:rsid w:val="00B100BF"/>
    <w:rsid w:val="00B11193"/>
    <w:rsid w:val="00B22BCC"/>
    <w:rsid w:val="00B31771"/>
    <w:rsid w:val="00B90BC5"/>
    <w:rsid w:val="00BA1824"/>
    <w:rsid w:val="00BC13DE"/>
    <w:rsid w:val="00BC48C5"/>
    <w:rsid w:val="00BC6318"/>
    <w:rsid w:val="00BD06AA"/>
    <w:rsid w:val="00BD0DC3"/>
    <w:rsid w:val="00BD12ED"/>
    <w:rsid w:val="00BD28A7"/>
    <w:rsid w:val="00BD29F9"/>
    <w:rsid w:val="00BE2B43"/>
    <w:rsid w:val="00C01C01"/>
    <w:rsid w:val="00C02FDC"/>
    <w:rsid w:val="00C337D7"/>
    <w:rsid w:val="00C34E5A"/>
    <w:rsid w:val="00C44B99"/>
    <w:rsid w:val="00C46AC4"/>
    <w:rsid w:val="00C50D8A"/>
    <w:rsid w:val="00C52330"/>
    <w:rsid w:val="00C54358"/>
    <w:rsid w:val="00C568DC"/>
    <w:rsid w:val="00C628D6"/>
    <w:rsid w:val="00C6398C"/>
    <w:rsid w:val="00C64905"/>
    <w:rsid w:val="00C77C0C"/>
    <w:rsid w:val="00C856CF"/>
    <w:rsid w:val="00CA2AC7"/>
    <w:rsid w:val="00CA330A"/>
    <w:rsid w:val="00CA783B"/>
    <w:rsid w:val="00CD3BBA"/>
    <w:rsid w:val="00CD5890"/>
    <w:rsid w:val="00CE7A05"/>
    <w:rsid w:val="00D040F0"/>
    <w:rsid w:val="00D222B7"/>
    <w:rsid w:val="00D511B0"/>
    <w:rsid w:val="00D82B50"/>
    <w:rsid w:val="00D97C3C"/>
    <w:rsid w:val="00DA0CA4"/>
    <w:rsid w:val="00DC3BCF"/>
    <w:rsid w:val="00DE0880"/>
    <w:rsid w:val="00DE7059"/>
    <w:rsid w:val="00E30D9E"/>
    <w:rsid w:val="00E5458D"/>
    <w:rsid w:val="00E8064C"/>
    <w:rsid w:val="00E84B93"/>
    <w:rsid w:val="00E978E9"/>
    <w:rsid w:val="00EB5DD5"/>
    <w:rsid w:val="00ED1CA2"/>
    <w:rsid w:val="00EE0D36"/>
    <w:rsid w:val="00EE5CFA"/>
    <w:rsid w:val="00EF11D0"/>
    <w:rsid w:val="00EF4CC0"/>
    <w:rsid w:val="00F01E49"/>
    <w:rsid w:val="00F37F38"/>
    <w:rsid w:val="00F54F40"/>
    <w:rsid w:val="00FA31BF"/>
    <w:rsid w:val="00FD5D23"/>
    <w:rsid w:val="00FE3F7A"/>
    <w:rsid w:val="00FE40CD"/>
    <w:rsid w:val="00FE4634"/>
    <w:rsid w:val="00FE67FB"/>
    <w:rsid w:val="00FF65E0"/>
    <w:rsid w:val="568C8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2E205D"/>
  <w15:chartTrackingRefBased/>
  <w15:docId w15:val="{CC2C31D8-00FB-47C9-ABE5-1353A921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9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27A5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A5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7A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7A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27A5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27A5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27A5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27A5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27A5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7A5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4712"/>
  </w:style>
  <w:style w:type="paragraph" w:styleId="Encabezado">
    <w:name w:val="header"/>
    <w:basedOn w:val="Normal"/>
    <w:link w:val="EncabezadoC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7E5"/>
  </w:style>
  <w:style w:type="paragraph" w:styleId="Piedepgina">
    <w:name w:val="footer"/>
    <w:basedOn w:val="Normal"/>
    <w:link w:val="PiedepginaCar"/>
    <w:uiPriority w:val="99"/>
    <w:unhideWhenUsed/>
    <w:rsid w:val="001D3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7E5"/>
  </w:style>
  <w:style w:type="character" w:styleId="Textodelmarcadordeposicin">
    <w:name w:val="Placeholder Text"/>
    <w:basedOn w:val="Fuentedeprrafopredeter"/>
    <w:uiPriority w:val="99"/>
    <w:semiHidden/>
    <w:rsid w:val="001D37E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27A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27A5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27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27A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27A5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sid w:val="00027A5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sid w:val="00027A5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rsid w:val="00027A5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link w:val="DescripcinCar"/>
    <w:unhideWhenUsed/>
    <w:qFormat/>
    <w:rsid w:val="00027A5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027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rsid w:val="00027A5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qFormat/>
    <w:rsid w:val="00027A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027A5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27A51"/>
    <w:rPr>
      <w:b/>
      <w:bCs/>
    </w:rPr>
  </w:style>
  <w:style w:type="character" w:styleId="nfasis">
    <w:name w:val="Emphasis"/>
    <w:basedOn w:val="Fuentedeprrafopredeter"/>
    <w:uiPriority w:val="20"/>
    <w:qFormat/>
    <w:rsid w:val="00027A51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27A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27A5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A5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A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27A5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7A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7A5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27A5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7A51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27A51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19DA"/>
    <w:pPr>
      <w:shd w:val="clear" w:color="auto" w:fill="F9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2"/>
      <w:szCs w:val="22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19DA"/>
    <w:rPr>
      <w:rFonts w:ascii="Consolas" w:eastAsia="Times New Roman" w:hAnsi="Consolas" w:cs="Courier New"/>
      <w:sz w:val="22"/>
      <w:szCs w:val="22"/>
      <w:shd w:val="clear" w:color="auto" w:fill="F9FAFA"/>
      <w:lang w:eastAsia="es-ES"/>
    </w:rPr>
  </w:style>
  <w:style w:type="character" w:customStyle="1" w:styleId="c11">
    <w:name w:val="c11"/>
    <w:basedOn w:val="Fuentedeprrafopredeter"/>
    <w:rsid w:val="008119DA"/>
    <w:rPr>
      <w:i/>
      <w:iCs/>
      <w:color w:val="6699CC"/>
    </w:rPr>
  </w:style>
  <w:style w:type="character" w:customStyle="1" w:styleId="c31">
    <w:name w:val="c31"/>
    <w:basedOn w:val="Fuentedeprrafopredeter"/>
    <w:rsid w:val="008119DA"/>
    <w:rPr>
      <w:color w:val="333333"/>
    </w:rPr>
  </w:style>
  <w:style w:type="character" w:customStyle="1" w:styleId="c91">
    <w:name w:val="c91"/>
    <w:basedOn w:val="Fuentedeprrafopredeter"/>
    <w:rsid w:val="008119DA"/>
    <w:rPr>
      <w:color w:val="999999"/>
    </w:rPr>
  </w:style>
  <w:style w:type="character" w:customStyle="1" w:styleId="c41">
    <w:name w:val="c41"/>
    <w:basedOn w:val="Fuentedeprrafopredeter"/>
    <w:rsid w:val="008119DA"/>
    <w:rPr>
      <w:color w:val="F97B58"/>
    </w:rPr>
  </w:style>
  <w:style w:type="character" w:customStyle="1" w:styleId="c21">
    <w:name w:val="c21"/>
    <w:basedOn w:val="Fuentedeprrafopredeter"/>
    <w:rsid w:val="008119DA"/>
    <w:rPr>
      <w:color w:val="F9AE58"/>
    </w:rPr>
  </w:style>
  <w:style w:type="character" w:customStyle="1" w:styleId="c51">
    <w:name w:val="c51"/>
    <w:basedOn w:val="Fuentedeprrafopredeter"/>
    <w:rsid w:val="008119DA"/>
    <w:rPr>
      <w:color w:val="5FB4B4"/>
    </w:rPr>
  </w:style>
  <w:style w:type="character" w:customStyle="1" w:styleId="c61">
    <w:name w:val="c61"/>
    <w:basedOn w:val="Fuentedeprrafopredeter"/>
    <w:rsid w:val="008119DA"/>
    <w:rPr>
      <w:color w:val="99C794"/>
    </w:rPr>
  </w:style>
  <w:style w:type="character" w:customStyle="1" w:styleId="c71">
    <w:name w:val="c71"/>
    <w:basedOn w:val="Fuentedeprrafopredeter"/>
    <w:rsid w:val="008119DA"/>
    <w:rPr>
      <w:color w:val="AC7A68"/>
    </w:rPr>
  </w:style>
  <w:style w:type="character" w:customStyle="1" w:styleId="c01">
    <w:name w:val="c01"/>
    <w:basedOn w:val="Fuentedeprrafopredeter"/>
    <w:rsid w:val="008119DA"/>
    <w:rPr>
      <w:i/>
      <w:iCs/>
      <w:color w:val="EC5F66"/>
    </w:rPr>
  </w:style>
  <w:style w:type="character" w:customStyle="1" w:styleId="c81">
    <w:name w:val="c81"/>
    <w:basedOn w:val="Fuentedeprrafopredeter"/>
    <w:rsid w:val="008119DA"/>
    <w:rPr>
      <w:color w:val="C695C6"/>
    </w:rPr>
  </w:style>
  <w:style w:type="paragraph" w:styleId="Prrafodelista">
    <w:name w:val="List Paragraph"/>
    <w:basedOn w:val="Normal"/>
    <w:uiPriority w:val="34"/>
    <w:qFormat/>
    <w:rsid w:val="002C363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571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713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55713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1C6A"/>
    <w:pPr>
      <w:spacing w:after="100"/>
      <w:ind w:left="420"/>
    </w:pPr>
  </w:style>
  <w:style w:type="numbering" w:customStyle="1" w:styleId="Sinlista1">
    <w:name w:val="Sin lista1"/>
    <w:next w:val="Sinlista"/>
    <w:uiPriority w:val="99"/>
    <w:semiHidden/>
    <w:unhideWhenUsed/>
    <w:rsid w:val="006D5094"/>
  </w:style>
  <w:style w:type="paragraph" w:customStyle="1" w:styleId="Textoindependiente1">
    <w:name w:val="Texto independiente1"/>
    <w:basedOn w:val="Normal"/>
    <w:next w:val="Textoindependiente"/>
    <w:link w:val="TextoindependienteCar"/>
    <w:qFormat/>
    <w:rsid w:val="006D5094"/>
    <w:pPr>
      <w:spacing w:before="180" w:after="180" w:line="240" w:lineRule="auto"/>
    </w:pPr>
  </w:style>
  <w:style w:type="character" w:customStyle="1" w:styleId="TextoindependienteCar">
    <w:name w:val="Texto independiente Car"/>
    <w:basedOn w:val="Fuentedeprrafopredeter"/>
    <w:link w:val="Textoindependiente1"/>
    <w:rsid w:val="006D5094"/>
  </w:style>
  <w:style w:type="paragraph" w:customStyle="1" w:styleId="FirstParagraph">
    <w:name w:val="First Paragraph"/>
    <w:basedOn w:val="Textoindependiente"/>
    <w:next w:val="Textoindependiente"/>
    <w:qFormat/>
    <w:rsid w:val="006D5094"/>
    <w:pPr>
      <w:spacing w:before="180" w:after="180" w:line="240" w:lineRule="auto"/>
    </w:pPr>
    <w:rPr>
      <w:rFonts w:eastAsia="Cambria"/>
      <w:sz w:val="24"/>
      <w:szCs w:val="24"/>
      <w:lang w:val="en-US"/>
    </w:rPr>
  </w:style>
  <w:style w:type="paragraph" w:customStyle="1" w:styleId="Compact">
    <w:name w:val="Compact"/>
    <w:basedOn w:val="Textoindependiente"/>
    <w:qFormat/>
    <w:rsid w:val="006D5094"/>
    <w:pPr>
      <w:spacing w:before="36" w:after="36" w:line="240" w:lineRule="auto"/>
    </w:pPr>
    <w:rPr>
      <w:rFonts w:eastAsia="Cambria"/>
      <w:sz w:val="24"/>
      <w:szCs w:val="24"/>
      <w:lang w:val="en-US"/>
    </w:rPr>
  </w:style>
  <w:style w:type="paragraph" w:customStyle="1" w:styleId="Author">
    <w:name w:val="Author"/>
    <w:next w:val="Textoindependiente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paragraph" w:customStyle="1" w:styleId="Fecha1">
    <w:name w:val="Fecha1"/>
    <w:next w:val="Textoindependiente"/>
    <w:qFormat/>
    <w:rsid w:val="006D5094"/>
    <w:pPr>
      <w:keepNext/>
      <w:keepLines/>
      <w:spacing w:after="200" w:line="240" w:lineRule="auto"/>
      <w:jc w:val="center"/>
    </w:pPr>
    <w:rPr>
      <w:rFonts w:eastAsia="Cambria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6D5094"/>
  </w:style>
  <w:style w:type="paragraph" w:customStyle="1" w:styleId="Abstract">
    <w:name w:val="Abstract"/>
    <w:basedOn w:val="Normal"/>
    <w:next w:val="Textoindependiente"/>
    <w:qFormat/>
    <w:rsid w:val="006D5094"/>
    <w:pPr>
      <w:keepNext/>
      <w:keepLines/>
      <w:spacing w:before="300" w:after="300" w:line="240" w:lineRule="auto"/>
    </w:pPr>
    <w:rPr>
      <w:rFonts w:eastAsia="Cambria"/>
      <w:sz w:val="20"/>
      <w:szCs w:val="20"/>
      <w:lang w:val="en-US"/>
    </w:rPr>
  </w:style>
  <w:style w:type="paragraph" w:customStyle="1" w:styleId="Bibliografa1">
    <w:name w:val="Bibliografía1"/>
    <w:basedOn w:val="Normal"/>
    <w:next w:val="Bibliografa"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extodebloque1">
    <w:name w:val="Texto de bloque1"/>
    <w:basedOn w:val="Textoindependiente"/>
    <w:next w:val="Textoindependiente"/>
    <w:uiPriority w:val="9"/>
    <w:unhideWhenUsed/>
    <w:qFormat/>
    <w:rsid w:val="006D5094"/>
    <w:pPr>
      <w:spacing w:before="100" w:after="100" w:line="240" w:lineRule="auto"/>
    </w:pPr>
    <w:rPr>
      <w:rFonts w:ascii="Calibri" w:eastAsia="SimSun" w:hAnsi="Calibri" w:cs="Times New Roman"/>
      <w:bCs/>
      <w:sz w:val="20"/>
      <w:szCs w:val="20"/>
      <w:lang w:val="en-US"/>
    </w:rPr>
  </w:style>
  <w:style w:type="paragraph" w:customStyle="1" w:styleId="Textonotapie1">
    <w:name w:val="Texto nota pie1"/>
    <w:basedOn w:val="Normal"/>
    <w:next w:val="Textonotapie"/>
    <w:link w:val="TextonotapieCar"/>
    <w:uiPriority w:val="9"/>
    <w:unhideWhenUsed/>
    <w:qFormat/>
    <w:rsid w:val="006D5094"/>
    <w:pPr>
      <w:spacing w:after="200" w:line="240" w:lineRule="auto"/>
    </w:pPr>
  </w:style>
  <w:style w:type="character" w:customStyle="1" w:styleId="TextonotapieCar">
    <w:name w:val="Texto nota pie Car"/>
    <w:basedOn w:val="Fuentedeprrafopredeter"/>
    <w:link w:val="Textonotapie1"/>
    <w:uiPriority w:val="9"/>
    <w:rsid w:val="006D5094"/>
  </w:style>
  <w:style w:type="table" w:customStyle="1" w:styleId="Table">
    <w:name w:val="Table"/>
    <w:semiHidden/>
    <w:unhideWhenUsed/>
    <w:qFormat/>
    <w:rsid w:val="006D5094"/>
    <w:pPr>
      <w:spacing w:after="200" w:line="240" w:lineRule="auto"/>
    </w:pPr>
    <w:rPr>
      <w:rFonts w:eastAsia="Cambria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D5094"/>
    <w:pPr>
      <w:keepNext/>
      <w:keepLines/>
      <w:spacing w:after="0" w:line="240" w:lineRule="auto"/>
    </w:pPr>
    <w:rPr>
      <w:rFonts w:eastAsia="Cambria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TableCaption">
    <w:name w:val="Table Caption"/>
    <w:basedOn w:val="Descripcin"/>
    <w:rsid w:val="006D5094"/>
  </w:style>
  <w:style w:type="paragraph" w:customStyle="1" w:styleId="ImageCaption">
    <w:name w:val="Image Caption"/>
    <w:basedOn w:val="Descripcin"/>
    <w:rsid w:val="006D5094"/>
  </w:style>
  <w:style w:type="paragraph" w:customStyle="1" w:styleId="Figure">
    <w:name w:val="Figure"/>
    <w:basedOn w:val="Normal"/>
    <w:rsid w:val="006D5094"/>
    <w:pPr>
      <w:spacing w:after="200" w:line="240" w:lineRule="auto"/>
    </w:pPr>
    <w:rPr>
      <w:rFonts w:eastAsia="Cambria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6D5094"/>
    <w:pPr>
      <w:keepNext/>
    </w:pPr>
  </w:style>
  <w:style w:type="character" w:customStyle="1" w:styleId="DescripcinCar">
    <w:name w:val="Descripción Car"/>
    <w:basedOn w:val="Fuentedeprrafopredeter"/>
    <w:link w:val="Descripcin"/>
    <w:rsid w:val="006D5094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DescripcinCar"/>
    <w:link w:val="SourceCode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styleId="Refdenotaalpie">
    <w:name w:val="footnote reference"/>
    <w:basedOn w:val="DescripcinCar"/>
    <w:rsid w:val="006D5094"/>
    <w:rPr>
      <w:b/>
      <w:bCs/>
      <w:color w:val="404040" w:themeColor="text1" w:themeTint="BF"/>
      <w:sz w:val="20"/>
      <w:szCs w:val="20"/>
      <w:vertAlign w:val="superscript"/>
    </w:rPr>
  </w:style>
  <w:style w:type="paragraph" w:customStyle="1" w:styleId="SourceCode">
    <w:name w:val="Source Code"/>
    <w:basedOn w:val="Normal"/>
    <w:link w:val="VerbatimChar"/>
    <w:rsid w:val="006D5094"/>
    <w:pPr>
      <w:shd w:val="clear" w:color="auto" w:fill="F8F8F8"/>
      <w:wordWrap w:val="0"/>
      <w:spacing w:after="200" w:line="240" w:lineRule="auto"/>
    </w:pPr>
    <w:rPr>
      <w:rFonts w:ascii="Consolas" w:hAnsi="Consolas"/>
      <w:b/>
      <w:bCs/>
      <w:color w:val="404040" w:themeColor="text1" w:themeTint="BF"/>
      <w:sz w:val="22"/>
      <w:szCs w:val="20"/>
    </w:rPr>
  </w:style>
  <w:style w:type="character" w:customStyle="1" w:styleId="KeywordTok">
    <w:name w:val="Keyword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sid w:val="006D5094"/>
    <w:rPr>
      <w:rFonts w:ascii="Consolas" w:hAnsi="Consolas"/>
      <w:b/>
      <w:bCs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sid w:val="006D5094"/>
    <w:rPr>
      <w:rFonts w:ascii="Consolas" w:hAnsi="Consolas"/>
      <w:b/>
      <w:bCs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sid w:val="006D5094"/>
    <w:rPr>
      <w:rFonts w:ascii="Consolas" w:hAnsi="Consolas"/>
      <w:b/>
      <w:bCs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sid w:val="006D5094"/>
    <w:rPr>
      <w:rFonts w:ascii="Consolas" w:hAnsi="Consolas"/>
      <w:b/>
      <w:bCs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sid w:val="006D5094"/>
    <w:rPr>
      <w:rFonts w:ascii="Consolas" w:hAnsi="Consolas"/>
      <w:b/>
      <w:bCs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sid w:val="006D5094"/>
    <w:rPr>
      <w:rFonts w:ascii="Consolas" w:hAnsi="Consolas"/>
      <w:b w:val="0"/>
      <w:bCs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sid w:val="006D5094"/>
    <w:rPr>
      <w:rFonts w:ascii="Consolas" w:hAnsi="Consolas"/>
      <w:b w:val="0"/>
      <w:bCs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sid w:val="006D5094"/>
    <w:rPr>
      <w:rFonts w:ascii="Consolas" w:hAnsi="Consolas"/>
      <w:b/>
      <w:bCs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sid w:val="006D5094"/>
    <w:rPr>
      <w:rFonts w:ascii="Consolas" w:hAnsi="Consolas"/>
      <w:b/>
      <w:bCs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sid w:val="006D5094"/>
    <w:rPr>
      <w:rFonts w:ascii="Consolas" w:hAnsi="Consolas"/>
      <w:b w:val="0"/>
      <w:bCs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sid w:val="006D5094"/>
    <w:rPr>
      <w:rFonts w:ascii="Consolas" w:hAnsi="Consolas"/>
      <w:b/>
      <w:bCs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sid w:val="006D5094"/>
    <w:rPr>
      <w:rFonts w:ascii="Consolas" w:hAnsi="Consolas"/>
      <w:b w:val="0"/>
      <w:bCs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sid w:val="006D5094"/>
    <w:rPr>
      <w:rFonts w:ascii="Consolas" w:hAnsi="Consolas"/>
      <w:b/>
      <w:bCs/>
      <w:color w:val="404040" w:themeColor="text1" w:themeTint="BF"/>
      <w:sz w:val="22"/>
      <w:szCs w:val="20"/>
      <w:shd w:val="clear" w:color="auto" w:fill="F8F8F8"/>
    </w:rPr>
  </w:style>
  <w:style w:type="paragraph" w:styleId="Textoindependiente">
    <w:name w:val="Body Text"/>
    <w:basedOn w:val="Normal"/>
    <w:link w:val="TextoindependienteCar1"/>
    <w:uiPriority w:val="99"/>
    <w:semiHidden/>
    <w:unhideWhenUsed/>
    <w:rsid w:val="006D5094"/>
  </w:style>
  <w:style w:type="character" w:customStyle="1" w:styleId="TextoindependienteCar1">
    <w:name w:val="Texto independiente Car1"/>
    <w:basedOn w:val="Fuentedeprrafopredeter"/>
    <w:link w:val="Textoindependiente"/>
    <w:uiPriority w:val="99"/>
    <w:semiHidden/>
    <w:rsid w:val="006D5094"/>
  </w:style>
  <w:style w:type="paragraph" w:styleId="Fecha">
    <w:name w:val="Date"/>
    <w:basedOn w:val="Normal"/>
    <w:next w:val="Normal"/>
    <w:link w:val="FechaCar"/>
    <w:semiHidden/>
    <w:unhideWhenUsed/>
    <w:rsid w:val="006D5094"/>
  </w:style>
  <w:style w:type="character" w:customStyle="1" w:styleId="FechaCar1">
    <w:name w:val="Fecha Car1"/>
    <w:basedOn w:val="Fuentedeprrafopredeter"/>
    <w:uiPriority w:val="99"/>
    <w:semiHidden/>
    <w:rsid w:val="006D5094"/>
  </w:style>
  <w:style w:type="paragraph" w:styleId="Bibliografa">
    <w:name w:val="Bibliography"/>
    <w:basedOn w:val="Normal"/>
    <w:next w:val="Normal"/>
    <w:uiPriority w:val="37"/>
    <w:semiHidden/>
    <w:unhideWhenUsed/>
    <w:rsid w:val="006D5094"/>
  </w:style>
  <w:style w:type="paragraph" w:styleId="Textonotapie">
    <w:name w:val="footnote text"/>
    <w:basedOn w:val="Normal"/>
    <w:link w:val="TextonotapieCar1"/>
    <w:uiPriority w:val="99"/>
    <w:semiHidden/>
    <w:unhideWhenUsed/>
    <w:rsid w:val="006D5094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6D5094"/>
    <w:rPr>
      <w:sz w:val="20"/>
      <w:szCs w:val="20"/>
    </w:rPr>
  </w:style>
  <w:style w:type="paragraph" w:customStyle="1" w:styleId="norm">
    <w:name w:val="norm"/>
    <w:basedOn w:val="Normal"/>
    <w:link w:val="normCar"/>
    <w:rsid w:val="006D5094"/>
    <w:pPr>
      <w:pBdr>
        <w:top w:val="single" w:sz="4" w:space="1" w:color="4472C4" w:themeColor="accent1"/>
        <w:bottom w:val="single" w:sz="4" w:space="1" w:color="4472C4" w:themeColor="accent1"/>
      </w:pBdr>
      <w:wordWrap w:val="0"/>
      <w:spacing w:after="200" w:line="240" w:lineRule="auto"/>
    </w:pPr>
    <w:rPr>
      <w:rFonts w:eastAsia="Cambria" w:cstheme="minorHAnsi"/>
      <w:sz w:val="22"/>
      <w:szCs w:val="24"/>
      <w:lang w:val="en-US"/>
    </w:rPr>
  </w:style>
  <w:style w:type="paragraph" w:customStyle="1" w:styleId="Borde">
    <w:name w:val="Borde"/>
    <w:basedOn w:val="norm"/>
    <w:link w:val="BordeCar"/>
    <w:rsid w:val="006D5094"/>
    <w:pPr>
      <w:spacing w:after="120"/>
    </w:pPr>
  </w:style>
  <w:style w:type="character" w:customStyle="1" w:styleId="normCar">
    <w:name w:val="norm Car"/>
    <w:basedOn w:val="Fuentedeprrafopredeter"/>
    <w:link w:val="norm"/>
    <w:rsid w:val="006D5094"/>
    <w:rPr>
      <w:rFonts w:eastAsia="Cambria" w:cstheme="minorHAnsi"/>
      <w:sz w:val="22"/>
      <w:szCs w:val="24"/>
      <w:lang w:val="en-US"/>
    </w:rPr>
  </w:style>
  <w:style w:type="character" w:customStyle="1" w:styleId="BordeCar">
    <w:name w:val="Borde Car"/>
    <w:basedOn w:val="normCar"/>
    <w:link w:val="Borde"/>
    <w:rsid w:val="006D5094"/>
    <w:rPr>
      <w:rFonts w:eastAsia="Cambria" w:cstheme="minorHAnsi"/>
      <w:sz w:val="22"/>
      <w:szCs w:val="24"/>
      <w:lang w:val="en-US"/>
    </w:rPr>
  </w:style>
  <w:style w:type="paragraph" w:customStyle="1" w:styleId="borde0">
    <w:name w:val="borde"/>
    <w:basedOn w:val="Normal"/>
    <w:link w:val="bordeCar0"/>
    <w:qFormat/>
    <w:rsid w:val="00C54358"/>
    <w:pPr>
      <w:pBdr>
        <w:top w:val="single" w:sz="4" w:space="1" w:color="4472C4" w:themeColor="accent1"/>
        <w:bottom w:val="single" w:sz="4" w:space="1" w:color="4472C4" w:themeColor="accent1"/>
      </w:pBdr>
    </w:pPr>
  </w:style>
  <w:style w:type="character" w:customStyle="1" w:styleId="bordeCar0">
    <w:name w:val="borde Car"/>
    <w:basedOn w:val="Fuentedeprrafopredeter"/>
    <w:link w:val="borde0"/>
    <w:rsid w:val="00C54358"/>
  </w:style>
  <w:style w:type="character" w:customStyle="1" w:styleId="sc11">
    <w:name w:val="sc11"/>
    <w:basedOn w:val="Fuentedeprrafopredeter"/>
    <w:rsid w:val="00110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110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uentedeprrafopredeter"/>
    <w:rsid w:val="00110EB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uentedeprrafopredeter"/>
    <w:rsid w:val="00110E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uentedeprrafopredeter"/>
    <w:rsid w:val="00110E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uentedeprrafopredeter"/>
    <w:rsid w:val="00110E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110E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uentedeprrafopredeter"/>
    <w:rsid w:val="00110EB4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08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tr.DESKTOP-9IJ5894\OneDrive%20-%20Universidad%20Pontificia%20Comillas\Documentos\Plantillas%20personalizadas%20de%20Office\Comillas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591622855B4B0097F78EC2B8BF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9929-5329-4CA8-9ADD-03C6EC5670F2}"/>
      </w:docPartPr>
      <w:docPartBody>
        <w:p w:rsidR="00E63290" w:rsidRDefault="00960C04">
          <w:pPr>
            <w:pStyle w:val="C3591622855B4B0097F78EC2B8BF97D6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AB55A338B37F47B0A7015431F1EFC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4D6D-61F9-47E4-AAC8-235CA0A54C3C}"/>
      </w:docPartPr>
      <w:docPartBody>
        <w:p w:rsidR="00E63290" w:rsidRDefault="00960C04">
          <w:pPr>
            <w:pStyle w:val="AB55A338B37F47B0A7015431F1EFCA7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E4BB0815E7E42CF872FB811172A6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DAC2-9B69-4CDA-A507-79F7AA1805D3}"/>
      </w:docPartPr>
      <w:docPartBody>
        <w:p w:rsidR="00E63290" w:rsidRDefault="00960C04">
          <w:pPr>
            <w:pStyle w:val="9E4BB0815E7E42CF872FB811172A6D2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74D305ACF104AAD821FA8768760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E99E6-3833-4B9F-8DDC-992AAA39B5C9}"/>
      </w:docPartPr>
      <w:docPartBody>
        <w:p w:rsidR="00E63290" w:rsidRDefault="00960C04">
          <w:pPr>
            <w:pStyle w:val="974D305ACF104AAD821FA8768760FF75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86100876997B46F6AC73558C247C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C7881-1575-408B-BA3C-4DD9160ECDDC}"/>
      </w:docPartPr>
      <w:docPartBody>
        <w:p w:rsidR="00E63290" w:rsidRDefault="00960C04">
          <w:pPr>
            <w:pStyle w:val="86100876997B46F6AC73558C247C5D1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8"/>
    <w:rsid w:val="00015121"/>
    <w:rsid w:val="000D16E2"/>
    <w:rsid w:val="000D7C9A"/>
    <w:rsid w:val="00454F50"/>
    <w:rsid w:val="006653AE"/>
    <w:rsid w:val="007E1028"/>
    <w:rsid w:val="00940276"/>
    <w:rsid w:val="00960C04"/>
    <w:rsid w:val="00971172"/>
    <w:rsid w:val="00A93392"/>
    <w:rsid w:val="00AC6F00"/>
    <w:rsid w:val="00B37490"/>
    <w:rsid w:val="00C45F33"/>
    <w:rsid w:val="00D603C3"/>
    <w:rsid w:val="00E63290"/>
    <w:rsid w:val="00ED3EE9"/>
    <w:rsid w:val="00F2332A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91622855B4B0097F78EC2B8BF97D6">
    <w:name w:val="C3591622855B4B0097F78EC2B8BF97D6"/>
  </w:style>
  <w:style w:type="paragraph" w:customStyle="1" w:styleId="AB55A338B37F47B0A7015431F1EFCA7B">
    <w:name w:val="AB55A338B37F47B0A7015431F1EFCA7B"/>
  </w:style>
  <w:style w:type="paragraph" w:customStyle="1" w:styleId="9E4BB0815E7E42CF872FB811172A6D2B">
    <w:name w:val="9E4BB0815E7E42CF872FB811172A6D2B"/>
  </w:style>
  <w:style w:type="paragraph" w:customStyle="1" w:styleId="974D305ACF104AAD821FA8768760FF75">
    <w:name w:val="974D305ACF104AAD821FA8768760FF75"/>
  </w:style>
  <w:style w:type="paragraph" w:customStyle="1" w:styleId="86100876997B46F6AC73558C247C5D11">
    <w:name w:val="86100876997B46F6AC73558C247C5D11"/>
  </w:style>
  <w:style w:type="character" w:styleId="Textodelmarcadordeposicin">
    <w:name w:val="Placeholder Text"/>
    <w:basedOn w:val="Fuentedeprrafopredeter"/>
    <w:uiPriority w:val="99"/>
    <w:semiHidden/>
    <w:rsid w:val="00FD6D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marzo de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D3158-5226-45E4-A4CE-AA090DC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Comillas2.dotx</Template>
  <TotalTime>656</TotalTime>
  <Pages>10</Pages>
  <Words>1532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 Temporizadores</vt:lpstr>
    </vt:vector>
  </TitlesOfParts>
  <Company>Microprocesadores</Company>
  <LinksUpToDate>false</LinksUpToDate>
  <CharactersWithSpaces>9940</CharactersWithSpaces>
  <SharedDoc>false</SharedDoc>
  <HLinks>
    <vt:vector size="48" baseType="variant"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_Toc63447215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_Toc63447214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_Toc63447213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_Toc63447212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_Toc63447211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_Toc63447210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_Toc63447209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_Toc63447208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Programación en ensamblador</dc:title>
  <dc:subject>Francisco Martín Martínez</dc:subject>
  <dc:creator>Jorge Calvar, Fernando Santana</dc:creator>
  <cp:keywords/>
  <dc:description/>
  <cp:lastModifiedBy>Fernando Santana García</cp:lastModifiedBy>
  <cp:revision>157</cp:revision>
  <cp:lastPrinted>2021-03-15T16:56:00Z</cp:lastPrinted>
  <dcterms:created xsi:type="dcterms:W3CDTF">2020-11-06T17:55:00Z</dcterms:created>
  <dcterms:modified xsi:type="dcterms:W3CDTF">2021-03-16T10:56:00Z</dcterms:modified>
</cp:coreProperties>
</file>