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s-ES"/>
        </w:rPr>
        <w:id w:val="-1298534731"/>
        <w:docPartObj>
          <w:docPartGallery w:val="Cover Pages"/>
          <w:docPartUnique/>
        </w:docPartObj>
      </w:sdtPr>
      <w:sdtEndPr/>
      <w:sdtContent>
        <w:p w14:paraId="176C4231" w14:textId="77777777" w:rsidR="00B4610E" w:rsidRPr="00EE51E5" w:rsidRDefault="00B4610E">
          <w:pPr>
            <w:rPr>
              <w:lang w:val="es-ES"/>
            </w:rPr>
          </w:pPr>
        </w:p>
        <w:p w14:paraId="2F341157" w14:textId="77777777" w:rsidR="004B475F" w:rsidRPr="00EE51E5" w:rsidRDefault="004B475F" w:rsidP="003774CE">
          <w:pPr>
            <w:rPr>
              <w:rFonts w:asciiTheme="majorHAnsi" w:eastAsiaTheme="majorEastAsia" w:hAnsiTheme="majorHAnsi" w:cstheme="majorBidi"/>
              <w:b/>
              <w:color w:val="006A89" w:themeColor="accent1"/>
              <w:spacing w:val="-10"/>
              <w:kern w:val="28"/>
              <w:sz w:val="52"/>
              <w:szCs w:val="56"/>
              <w:lang w:val="es-ES"/>
            </w:rPr>
          </w:pPr>
          <w:r w:rsidRPr="00EE51E5">
            <w:rPr>
              <w:noProof/>
              <w:lang w:val="es-E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6403053" wp14:editId="178AC469">
                    <wp:simplePos x="0" y="0"/>
                    <wp:positionH relativeFrom="page">
                      <wp:posOffset>368135</wp:posOffset>
                    </wp:positionH>
                    <wp:positionV relativeFrom="page">
                      <wp:posOffset>4037611</wp:posOffset>
                    </wp:positionV>
                    <wp:extent cx="7048500" cy="3740728"/>
                    <wp:effectExtent l="0" t="0" r="0" b="1270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48500" cy="374072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146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46"/>
                                  <w:gridCol w:w="10583"/>
                                </w:tblGrid>
                                <w:tr w:rsidR="00B4610E" w:rsidRPr="004B475F" w14:paraId="012F1235" w14:textId="77777777" w:rsidTr="004B475F">
                                  <w:trPr>
                                    <w:trHeight w:val="3544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006A89" w:themeFill="accent1"/>
                                    </w:tcPr>
                                    <w:p w14:paraId="60486CF5" w14:textId="77777777" w:rsidR="00B4610E" w:rsidRDefault="00B4610E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es-ES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69452277C456438FB25F2F2EAB6B9EF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5588EE69" w14:textId="79668F9B" w:rsidR="00B4610E" w:rsidRPr="004B475F" w:rsidRDefault="001F46D7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lang w:val="es-ES"/>
                                            </w:rPr>
                                            <w:t>Funcionamiento de una aeronave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B4610E" w:rsidRPr="004B5877" w14:paraId="5FE763D9" w14:textId="77777777" w:rsidTr="004B475F">
                                  <w:trPr>
                                    <w:trHeight w:hRule="exact" w:val="1129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006A89" w:themeFill="accent1"/>
                                    </w:tcPr>
                                    <w:p w14:paraId="05DA297D" w14:textId="77777777" w:rsidR="00B4610E" w:rsidRPr="004B475F" w:rsidRDefault="00B4610E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D7656A9" w14:textId="78BBA4F6" w:rsidR="00B4610E" w:rsidRPr="0049296B" w:rsidRDefault="00D31E28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  <w:lang w:val="es-ES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069305AE2B1F46B9952D3FF209CCF5B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F46D7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s-ES"/>
                                            </w:rPr>
                                            <w:t xml:space="preserve">Fernando </w:t>
                                          </w:r>
                                          <w:r w:rsidR="004B5877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s-ES"/>
                                            </w:rPr>
                                            <w:t>Santana y Jorge Calvar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4610E" w:rsidRPr="001F46D7" w14:paraId="00D98F65" w14:textId="77777777" w:rsidTr="004B475F">
                                  <w:trPr>
                                    <w:trHeight w:val="1287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006A89" w:themeFill="accent1"/>
                                    </w:tcPr>
                                    <w:p w14:paraId="4AEE5D33" w14:textId="77777777" w:rsidR="00B4610E" w:rsidRPr="0049296B" w:rsidRDefault="00B4610E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C41770FB1A2F4249A7EB843D59E6915F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57A5C1F" w14:textId="77777777" w:rsidR="00B4610E" w:rsidRPr="00B4610E" w:rsidRDefault="00B4610E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s-ES"/>
                                            </w:rPr>
                                          </w:pPr>
                                          <w:r w:rsidRPr="00B4610E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s-ES"/>
                                            </w:rPr>
                                            <w:t>Procesamiento Digital de la S</w:t>
                                          </w: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s-ES"/>
                                            </w:rPr>
                                            <w:t>eñal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C7BB370710E3412CA59342C9CD919F97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322CEF00" w14:textId="6F1529B2" w:rsidR="00B4610E" w:rsidRPr="009D0D08" w:rsidRDefault="009D0D08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s-ES"/>
                                            </w:rPr>
                                          </w:pPr>
                                          <w:r w:rsidRPr="009D0D08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s-ES"/>
                                            </w:rPr>
                                            <w:t xml:space="preserve">Profesor: </w:t>
                                          </w:r>
                                          <w:r w:rsidR="001F46D7"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28"/>
                                              <w:szCs w:val="28"/>
                                              <w:lang w:val="es-ES"/>
                                            </w:rPr>
                                            <w:t>Francisco Martín Martínez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355ED89A" w14:textId="77777777" w:rsidR="00B4610E" w:rsidRPr="009D0D08" w:rsidRDefault="00B4610E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40305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29pt;margin-top:317.9pt;width:555pt;height:29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" filled="f" stroked="f" strokeweight=".5pt">
                    <v:textbox inset="0,0,0,0">
                      <w:txbxContent>
                        <w:tbl>
                          <w:tblPr>
                            <w:tblW w:w="5146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46"/>
                            <w:gridCol w:w="10583"/>
                          </w:tblGrid>
                          <w:tr w:rsidR="00B4610E" w:rsidRPr="004B475F" w14:paraId="012F1235" w14:textId="77777777" w:rsidTr="004B475F">
                            <w:trPr>
                              <w:trHeight w:val="3544"/>
                            </w:trPr>
                            <w:tc>
                              <w:tcPr>
                                <w:tcW w:w="370" w:type="pct"/>
                                <w:shd w:val="clear" w:color="auto" w:fill="006A89" w:themeFill="accent1"/>
                              </w:tcPr>
                              <w:p w14:paraId="60486CF5" w14:textId="77777777" w:rsidR="00B4610E" w:rsidRDefault="00B4610E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  <w:lang w:val="es-ES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69452277C456438FB25F2F2EAB6B9EF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5588EE69" w14:textId="79668F9B" w:rsidR="00B4610E" w:rsidRPr="004B475F" w:rsidRDefault="001F46D7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  <w:lang w:val="es-ES"/>
                                      </w:rPr>
                                      <w:t>Funcionamiento de una aeronave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B4610E" w:rsidRPr="004B5877" w14:paraId="5FE763D9" w14:textId="77777777" w:rsidTr="004B475F">
                            <w:trPr>
                              <w:trHeight w:hRule="exact" w:val="1129"/>
                            </w:trPr>
                            <w:tc>
                              <w:tcPr>
                                <w:tcW w:w="370" w:type="pct"/>
                                <w:shd w:val="clear" w:color="auto" w:fill="006A89" w:themeFill="accent1"/>
                              </w:tcPr>
                              <w:p w14:paraId="05DA297D" w14:textId="77777777" w:rsidR="00B4610E" w:rsidRPr="004B475F" w:rsidRDefault="00B4610E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D7656A9" w14:textId="78BBA4F6" w:rsidR="00B4610E" w:rsidRPr="0049296B" w:rsidRDefault="00D31E28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069305AE2B1F46B9952D3FF209CCF5B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46D7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Fernando </w:t>
                                    </w:r>
                                    <w:r w:rsidR="004B5877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s-ES"/>
                                      </w:rPr>
                                      <w:t>Santana y Jorge Calvar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4610E" w:rsidRPr="001F46D7" w14:paraId="00D98F65" w14:textId="77777777" w:rsidTr="004B475F">
                            <w:trPr>
                              <w:trHeight w:val="1287"/>
                            </w:trPr>
                            <w:tc>
                              <w:tcPr>
                                <w:tcW w:w="370" w:type="pct"/>
                                <w:shd w:val="clear" w:color="auto" w:fill="006A89" w:themeFill="accent1"/>
                              </w:tcPr>
                              <w:p w14:paraId="4AEE5D33" w14:textId="77777777" w:rsidR="00B4610E" w:rsidRPr="0049296B" w:rsidRDefault="00B4610E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C41770FB1A2F4249A7EB843D59E6915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57A5C1F" w14:textId="77777777" w:rsidR="00B4610E" w:rsidRPr="00B4610E" w:rsidRDefault="00B4610E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B4610E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s-ES"/>
                                      </w:rPr>
                                      <w:t>Procesamiento Digital de la S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s-ES"/>
                                      </w:rPr>
                                      <w:t>eñal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C7BB370710E3412CA59342C9CD919F97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2CEF00" w14:textId="6F1529B2" w:rsidR="00B4610E" w:rsidRPr="009D0D08" w:rsidRDefault="009D0D08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9D0D08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Profesor: </w:t>
                                    </w:r>
                                    <w:r w:rsidR="001F46D7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:lang w:val="es-ES"/>
                                      </w:rPr>
                                      <w:t>Francisco Martín Martínez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355ED89A" w14:textId="77777777" w:rsidR="00B4610E" w:rsidRPr="009D0D08" w:rsidRDefault="00B4610E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4610E" w:rsidRPr="00EE51E5">
            <w:rPr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5A5A5A" w:themeColor="text2"/>
          <w:sz w:val="22"/>
          <w:szCs w:val="22"/>
          <w:lang w:val="es-ES"/>
        </w:rPr>
        <w:id w:val="15259821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8A11A4" w14:textId="77777777" w:rsidR="00EE03D3" w:rsidRPr="00EE51E5" w:rsidRDefault="00EE03D3">
          <w:pPr>
            <w:pStyle w:val="TOCHeading"/>
            <w:rPr>
              <w:sz w:val="64"/>
              <w:szCs w:val="64"/>
              <w:lang w:val="es-ES"/>
            </w:rPr>
          </w:pPr>
          <w:r w:rsidRPr="00EE51E5">
            <w:rPr>
              <w:sz w:val="64"/>
              <w:szCs w:val="64"/>
              <w:lang w:val="es-ES"/>
            </w:rPr>
            <w:t>Índice</w:t>
          </w:r>
        </w:p>
        <w:p w14:paraId="0E4399CF" w14:textId="0D23BC42" w:rsidR="00D27450" w:rsidRDefault="00EE03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r w:rsidRPr="00EE51E5">
            <w:rPr>
              <w:lang w:val="es-ES"/>
            </w:rPr>
            <w:fldChar w:fldCharType="begin"/>
          </w:r>
          <w:r w:rsidRPr="00EE51E5">
            <w:rPr>
              <w:lang w:val="es-ES"/>
            </w:rPr>
            <w:instrText xml:space="preserve"> TOC \o "1-3" \h \z \u </w:instrText>
          </w:r>
          <w:r w:rsidRPr="00EE51E5">
            <w:rPr>
              <w:lang w:val="es-ES"/>
            </w:rPr>
            <w:fldChar w:fldCharType="separate"/>
          </w:r>
          <w:hyperlink w:anchor="_Toc68698270" w:history="1">
            <w:r w:rsidR="00D27450" w:rsidRPr="004C71CF">
              <w:rPr>
                <w:rStyle w:val="Hyperlink"/>
                <w:noProof/>
                <w:lang w:val="es-ES"/>
              </w:rPr>
              <w:t>Introducción</w:t>
            </w:r>
            <w:r w:rsidR="00D27450">
              <w:rPr>
                <w:noProof/>
                <w:webHidden/>
              </w:rPr>
              <w:tab/>
            </w:r>
            <w:r w:rsidR="00D27450">
              <w:rPr>
                <w:noProof/>
                <w:webHidden/>
              </w:rPr>
              <w:fldChar w:fldCharType="begin"/>
            </w:r>
            <w:r w:rsidR="00D27450">
              <w:rPr>
                <w:noProof/>
                <w:webHidden/>
              </w:rPr>
              <w:instrText xml:space="preserve"> PAGEREF _Toc68698270 \h </w:instrText>
            </w:r>
            <w:r w:rsidR="00D27450">
              <w:rPr>
                <w:noProof/>
                <w:webHidden/>
              </w:rPr>
            </w:r>
            <w:r w:rsidR="00D27450">
              <w:rPr>
                <w:noProof/>
                <w:webHidden/>
              </w:rPr>
              <w:fldChar w:fldCharType="separate"/>
            </w:r>
            <w:r w:rsidR="00D27450">
              <w:rPr>
                <w:noProof/>
                <w:webHidden/>
              </w:rPr>
              <w:t>3</w:t>
            </w:r>
            <w:r w:rsidR="00D27450">
              <w:rPr>
                <w:noProof/>
                <w:webHidden/>
              </w:rPr>
              <w:fldChar w:fldCharType="end"/>
            </w:r>
          </w:hyperlink>
        </w:p>
        <w:p w14:paraId="52705850" w14:textId="59358840" w:rsidR="00D27450" w:rsidRDefault="00D274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8698271" w:history="1">
            <w:r w:rsidRPr="004C71CF">
              <w:rPr>
                <w:rStyle w:val="Hyperlink"/>
                <w:noProof/>
                <w:lang w:val="es-ES"/>
              </w:rPr>
              <w:t>Ejes de movimiento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8E528" w14:textId="3D2BF18D" w:rsidR="00D27450" w:rsidRDefault="00D274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8698272" w:history="1">
            <w:r w:rsidRPr="004C71CF">
              <w:rPr>
                <w:rStyle w:val="Hyperlink"/>
                <w:noProof/>
                <w:lang w:val="es-ES"/>
              </w:rPr>
              <w:t>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BFF2D" w14:textId="37E5A763" w:rsidR="00D27450" w:rsidRDefault="00D2745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lang w:val="en-GB" w:eastAsia="en-GB"/>
            </w:rPr>
          </w:pPr>
          <w:hyperlink w:anchor="_Toc68698273" w:history="1">
            <w:r w:rsidRPr="004C71CF">
              <w:rPr>
                <w:rStyle w:val="Hyperlink"/>
                <w:noProof/>
                <w:lang w:val="es-ES"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_Toc68698273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EE0B5" w14:textId="24F964C6" w:rsidR="00EE03D3" w:rsidRPr="00EE51E5" w:rsidRDefault="00EE03D3">
          <w:pPr>
            <w:rPr>
              <w:lang w:val="es-ES"/>
            </w:rPr>
          </w:pPr>
          <w:r w:rsidRPr="00EE51E5">
            <w:rPr>
              <w:b/>
              <w:bCs/>
              <w:noProof/>
              <w:lang w:val="es-ES"/>
            </w:rPr>
            <w:fldChar w:fldCharType="end"/>
          </w:r>
        </w:p>
      </w:sdtContent>
    </w:sdt>
    <w:p w14:paraId="67BF6C19" w14:textId="77777777" w:rsidR="00EE03D3" w:rsidRPr="00EE51E5" w:rsidRDefault="00EE03D3" w:rsidP="004B475F">
      <w:pPr>
        <w:rPr>
          <w:lang w:val="es-ES"/>
        </w:rPr>
      </w:pPr>
    </w:p>
    <w:p w14:paraId="35A2EDF3" w14:textId="77777777" w:rsidR="004B475F" w:rsidRPr="00EE51E5" w:rsidRDefault="004B475F" w:rsidP="004B475F">
      <w:pPr>
        <w:rPr>
          <w:lang w:val="es-ES"/>
        </w:rPr>
      </w:pPr>
    </w:p>
    <w:p w14:paraId="468F4836" w14:textId="77777777" w:rsidR="004B475F" w:rsidRPr="00EE51E5" w:rsidRDefault="004B475F">
      <w:pPr>
        <w:rPr>
          <w:lang w:val="es-ES"/>
        </w:rPr>
      </w:pPr>
      <w:r w:rsidRPr="00EE51E5">
        <w:rPr>
          <w:lang w:val="es-ES"/>
        </w:rPr>
        <w:br w:type="page"/>
      </w:r>
    </w:p>
    <w:p w14:paraId="01D21DA8" w14:textId="77777777" w:rsidR="004B475F" w:rsidRPr="00EE51E5" w:rsidRDefault="004B475F" w:rsidP="00EE03D3">
      <w:pPr>
        <w:pStyle w:val="Heading1"/>
        <w:rPr>
          <w:lang w:val="es-ES"/>
        </w:rPr>
      </w:pPr>
      <w:bookmarkStart w:id="0" w:name="_Toc68698270"/>
      <w:r w:rsidRPr="00EE51E5">
        <w:rPr>
          <w:lang w:val="es-ES"/>
        </w:rPr>
        <w:lastRenderedPageBreak/>
        <w:t>Introducción</w:t>
      </w:r>
      <w:bookmarkEnd w:id="0"/>
    </w:p>
    <w:p w14:paraId="4748149E" w14:textId="4516C106" w:rsidR="004B475F" w:rsidRPr="00EE51E5" w:rsidRDefault="001F46D7" w:rsidP="004B475F">
      <w:pPr>
        <w:rPr>
          <w:lang w:val="es-ES"/>
        </w:rPr>
      </w:pPr>
      <w:r>
        <w:rPr>
          <w:lang w:val="es-ES"/>
        </w:rPr>
        <w:t>En este documento explicaremos de manera breve los fundamentos del funcionamiento de un vehículo aéreo</w:t>
      </w:r>
      <w:r w:rsidR="00692227">
        <w:rPr>
          <w:lang w:val="es-ES"/>
        </w:rPr>
        <w:t>, y diseñaremos un algoritmo para estabilizar</w:t>
      </w:r>
      <w:r w:rsidR="00EC6F8D">
        <w:rPr>
          <w:lang w:val="es-ES"/>
        </w:rPr>
        <w:t xml:space="preserve"> un cuadricóptero.</w:t>
      </w:r>
    </w:p>
    <w:p w14:paraId="334BC53F" w14:textId="01238460" w:rsidR="004B475F" w:rsidRPr="00EE51E5" w:rsidRDefault="00692227" w:rsidP="004B475F">
      <w:pPr>
        <w:pStyle w:val="Heading1"/>
        <w:rPr>
          <w:lang w:val="es-ES"/>
        </w:rPr>
      </w:pPr>
      <w:bookmarkStart w:id="1" w:name="_Toc68698271"/>
      <w:r>
        <w:rPr>
          <w:lang w:val="es-ES"/>
        </w:rPr>
        <w:t>Ejes de movimiento</w:t>
      </w:r>
      <w:bookmarkEnd w:id="1"/>
    </w:p>
    <w:p w14:paraId="0E4EC9C1" w14:textId="4013B528" w:rsidR="00857EFC" w:rsidRDefault="00857EFC" w:rsidP="00857EFC">
      <w:pPr>
        <w:rPr>
          <w:lang w:val="es-ES"/>
        </w:rPr>
      </w:pPr>
      <w:r>
        <w:rPr>
          <w:lang w:val="es-ES"/>
        </w:rPr>
        <w:t xml:space="preserve">Un aparato aéreo puede, en una misma posición, cambiar su orientación siguiendo tres ejes diferentes. </w:t>
      </w:r>
      <w:r w:rsidR="00EC6F8D">
        <w:rPr>
          <w:lang w:val="es-ES"/>
        </w:rPr>
        <w:t>Estos movimientos se denominan</w:t>
      </w:r>
      <w:r w:rsidR="002C5621">
        <w:rPr>
          <w:lang w:val="es-ES"/>
        </w:rPr>
        <w:t>:</w:t>
      </w:r>
    </w:p>
    <w:p w14:paraId="4B17D77D" w14:textId="12EC1B7C" w:rsidR="002C5621" w:rsidRDefault="002C5621" w:rsidP="002C5621">
      <w:pPr>
        <w:pStyle w:val="ListBullet"/>
        <w:rPr>
          <w:lang w:val="es-ES"/>
        </w:rPr>
      </w:pPr>
      <w:proofErr w:type="spellStart"/>
      <w:r w:rsidRPr="00046BFD">
        <w:rPr>
          <w:b/>
          <w:bCs/>
          <w:lang w:val="es-ES"/>
        </w:rPr>
        <w:t>Yaw</w:t>
      </w:r>
      <w:proofErr w:type="spellEnd"/>
      <w:r>
        <w:rPr>
          <w:lang w:val="es-ES"/>
        </w:rPr>
        <w:t xml:space="preserve">: </w:t>
      </w:r>
      <w:r w:rsidR="004D4641">
        <w:rPr>
          <w:lang w:val="es-ES"/>
        </w:rPr>
        <w:t>movimiento en el eje vertical</w:t>
      </w:r>
      <w:r>
        <w:rPr>
          <w:lang w:val="es-ES"/>
        </w:rPr>
        <w:t>.</w:t>
      </w:r>
    </w:p>
    <w:p w14:paraId="236A20E6" w14:textId="17B541CA" w:rsidR="00046BFD" w:rsidRDefault="004D4641" w:rsidP="002C5621">
      <w:pPr>
        <w:pStyle w:val="ListBullet"/>
        <w:rPr>
          <w:lang w:val="es-ES"/>
        </w:rPr>
      </w:pPr>
      <w:r>
        <w:rPr>
          <w:b/>
          <w:bCs/>
          <w:lang w:val="es-ES"/>
        </w:rPr>
        <w:t>Roll</w:t>
      </w:r>
      <w:r w:rsidRPr="004D4641">
        <w:rPr>
          <w:lang w:val="es-ES"/>
        </w:rPr>
        <w:t>:</w:t>
      </w:r>
      <w:r w:rsidR="00E27D16">
        <w:rPr>
          <w:lang w:val="es-ES"/>
        </w:rPr>
        <w:t xml:space="preserve"> movimiento en el eje longitudinal.</w:t>
      </w:r>
    </w:p>
    <w:p w14:paraId="1FA9A166" w14:textId="0B07F214" w:rsidR="00E27D16" w:rsidRDefault="00E27D16" w:rsidP="002C5621">
      <w:pPr>
        <w:pStyle w:val="ListBullet"/>
        <w:rPr>
          <w:lang w:val="es-ES"/>
        </w:rPr>
      </w:pPr>
      <w:r>
        <w:rPr>
          <w:b/>
          <w:bCs/>
          <w:lang w:val="es-ES"/>
        </w:rPr>
        <w:t>Pitch</w:t>
      </w:r>
      <w:r w:rsidRPr="00E27D16">
        <w:rPr>
          <w:lang w:val="es-ES"/>
        </w:rPr>
        <w:t>:</w:t>
      </w:r>
      <w:r>
        <w:rPr>
          <w:lang w:val="es-ES"/>
        </w:rPr>
        <w:t xml:space="preserve"> movimiento en </w:t>
      </w:r>
      <w:r w:rsidR="00EC6F8D">
        <w:rPr>
          <w:lang w:val="es-ES"/>
        </w:rPr>
        <w:t xml:space="preserve">el eje </w:t>
      </w:r>
      <w:r w:rsidR="008F1C9A">
        <w:rPr>
          <w:lang w:val="es-ES"/>
        </w:rPr>
        <w:t>transversal.</w:t>
      </w:r>
      <w:r w:rsidR="001612D6">
        <w:rPr>
          <w:lang w:val="es-ES"/>
        </w:rPr>
        <w:t xml:space="preserve"> </w:t>
      </w:r>
    </w:p>
    <w:p w14:paraId="22CD4597" w14:textId="7D6EA357" w:rsidR="003904B5" w:rsidRDefault="003904B5" w:rsidP="003904B5">
      <w:pPr>
        <w:pStyle w:val="ListBullet"/>
        <w:numPr>
          <w:ilvl w:val="0"/>
          <w:numId w:val="0"/>
        </w:numPr>
        <w:ind w:left="360" w:hanging="360"/>
        <w:rPr>
          <w:lang w:val="es-ES"/>
        </w:rPr>
      </w:pPr>
    </w:p>
    <w:p w14:paraId="187D453B" w14:textId="58712558" w:rsidR="003904B5" w:rsidRPr="00857EFC" w:rsidRDefault="003904B5" w:rsidP="003904B5">
      <w:pPr>
        <w:pStyle w:val="ListBullet"/>
        <w:numPr>
          <w:ilvl w:val="0"/>
          <w:numId w:val="0"/>
        </w:numPr>
        <w:ind w:left="360" w:hanging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79D506D" wp14:editId="1932FF44">
            <wp:extent cx="4505960" cy="1901825"/>
            <wp:effectExtent l="0" t="0" r="0" b="0"/>
            <wp:docPr id="3" name="Picture 3" descr="Yaw, Pitch, Roll and Omega, Phi, Kappa angles –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w, Pitch, Roll and Omega, Phi, Kappa angles – Suppor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88"/>
                    <a:stretch/>
                  </pic:blipFill>
                  <pic:spPr bwMode="auto">
                    <a:xfrm>
                      <a:off x="0" y="0"/>
                      <a:ext cx="450596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31EF0" w14:textId="77777777" w:rsidR="004B475F" w:rsidRPr="00EE51E5" w:rsidRDefault="004B475F" w:rsidP="00EE03D3">
      <w:pPr>
        <w:pStyle w:val="Heading1"/>
        <w:rPr>
          <w:lang w:val="es-ES"/>
        </w:rPr>
      </w:pPr>
      <w:bookmarkStart w:id="2" w:name="_Toc68698272"/>
      <w:r w:rsidRPr="00EE51E5">
        <w:rPr>
          <w:lang w:val="es-ES"/>
        </w:rPr>
        <w:t>Parte 2</w:t>
      </w:r>
      <w:bookmarkEnd w:id="2"/>
    </w:p>
    <w:p w14:paraId="6B66CA35" w14:textId="77777777" w:rsidR="004B475F" w:rsidRPr="00EE51E5" w:rsidRDefault="004B475F" w:rsidP="00D31E28">
      <w:pPr>
        <w:ind w:firstLine="720"/>
        <w:rPr>
          <w:lang w:val="es-ES"/>
        </w:rPr>
      </w:pPr>
    </w:p>
    <w:p w14:paraId="6168382E" w14:textId="77777777" w:rsidR="004B475F" w:rsidRPr="00EE51E5" w:rsidRDefault="004B475F" w:rsidP="00EE03D3">
      <w:pPr>
        <w:pStyle w:val="Heading1"/>
        <w:rPr>
          <w:lang w:val="es-ES"/>
        </w:rPr>
      </w:pPr>
      <w:bookmarkStart w:id="3" w:name="_Toc68698273"/>
      <w:r w:rsidRPr="00EE51E5">
        <w:rPr>
          <w:lang w:val="es-ES"/>
        </w:rPr>
        <w:t>Conclusión</w:t>
      </w:r>
      <w:bookmarkEnd w:id="3"/>
    </w:p>
    <w:sectPr w:rsidR="004B475F" w:rsidRPr="00EE51E5" w:rsidSect="00EE03D3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6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46D56" w14:textId="77777777" w:rsidR="00547AC3" w:rsidRDefault="00547AC3">
      <w:pPr>
        <w:spacing w:after="0" w:line="240" w:lineRule="auto"/>
      </w:pPr>
      <w:r>
        <w:separator/>
      </w:r>
    </w:p>
  </w:endnote>
  <w:endnote w:type="continuationSeparator" w:id="0">
    <w:p w14:paraId="05162CEA" w14:textId="77777777" w:rsidR="00547AC3" w:rsidRDefault="00547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eastAsiaTheme="minorEastAsia" w:cs="Times New Roman"/>
        <w:color w:val="auto"/>
      </w:rPr>
      <w:id w:val="-88571499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006A89" w:themeColor="accent1"/>
        <w:sz w:val="40"/>
        <w:szCs w:val="40"/>
      </w:rPr>
    </w:sdtEndPr>
    <w:sdtContent>
      <w:p w14:paraId="340BB0AD" w14:textId="77777777" w:rsidR="00EE03D3" w:rsidRDefault="00EE03D3">
        <w:pPr>
          <w:pStyle w:val="Footer"/>
          <w:rPr>
            <w:rFonts w:asciiTheme="majorHAnsi" w:eastAsiaTheme="majorEastAsia" w:hAnsiTheme="majorHAnsi" w:cstheme="majorBidi"/>
            <w:color w:val="006A89" w:themeColor="accent1"/>
            <w:sz w:val="40"/>
            <w:szCs w:val="40"/>
          </w:rPr>
        </w:pPr>
        <w:r>
          <w:rPr>
            <w:rFonts w:eastAsiaTheme="minorEastAsia" w:cs="Times New Roman"/>
            <w:color w:val="auto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  <w:color w:val="auto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color w:val="006A89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006A89" w:themeColor="accent1"/>
            <w:sz w:val="40"/>
            <w:szCs w:val="40"/>
          </w:rPr>
          <w:fldChar w:fldCharType="end"/>
        </w:r>
      </w:p>
    </w:sdtContent>
  </w:sdt>
  <w:p w14:paraId="3F85BDE1" w14:textId="77777777" w:rsidR="00441033" w:rsidRDefault="00441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459D9" w14:textId="77777777" w:rsidR="00547AC3" w:rsidRDefault="00547AC3">
      <w:pPr>
        <w:spacing w:after="0" w:line="240" w:lineRule="auto"/>
      </w:pPr>
      <w:r>
        <w:separator/>
      </w:r>
    </w:p>
  </w:footnote>
  <w:footnote w:type="continuationSeparator" w:id="0">
    <w:p w14:paraId="5818E9C3" w14:textId="77777777" w:rsidR="00547AC3" w:rsidRDefault="00547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E9AD2" w14:textId="39F64719" w:rsidR="00EE03D3" w:rsidRPr="00EE51E5" w:rsidRDefault="00EE03D3">
    <w:pPr>
      <w:pStyle w:val="Header"/>
      <w:rPr>
        <w:lang w:val="es-ES"/>
      </w:rPr>
    </w:pPr>
    <w:r w:rsidRPr="00EE51E5">
      <w:rPr>
        <w:noProof/>
        <w:lang w:val="es-ES"/>
      </w:rPr>
      <w:drawing>
        <wp:anchor distT="0" distB="0" distL="114300" distR="114300" simplePos="0" relativeHeight="251658240" behindDoc="0" locked="0" layoutInCell="1" allowOverlap="1" wp14:anchorId="1A316081" wp14:editId="735007CE">
          <wp:simplePos x="0" y="0"/>
          <wp:positionH relativeFrom="margin">
            <wp:align>right</wp:align>
          </wp:positionH>
          <wp:positionV relativeFrom="margin">
            <wp:posOffset>-680484</wp:posOffset>
          </wp:positionV>
          <wp:extent cx="1183640" cy="446405"/>
          <wp:effectExtent l="0" t="0" r="0" b="0"/>
          <wp:wrapSquare wrapText="bothSides"/>
          <wp:docPr id="2" name="Picture 2" descr="Resultado de imagen de ic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de ic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364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F46D7">
      <w:rPr>
        <w:lang w:val="es-ES"/>
      </w:rPr>
      <w:t>Microprocesadores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96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2CE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126A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AC3"/>
    <w:rsid w:val="00046BFD"/>
    <w:rsid w:val="000637C3"/>
    <w:rsid w:val="00097E38"/>
    <w:rsid w:val="001612D6"/>
    <w:rsid w:val="00171E9D"/>
    <w:rsid w:val="001743FB"/>
    <w:rsid w:val="001A2E8F"/>
    <w:rsid w:val="001C1BE5"/>
    <w:rsid w:val="001F46D7"/>
    <w:rsid w:val="002C5621"/>
    <w:rsid w:val="003774CE"/>
    <w:rsid w:val="003904B5"/>
    <w:rsid w:val="00412657"/>
    <w:rsid w:val="00441033"/>
    <w:rsid w:val="0049296B"/>
    <w:rsid w:val="004B475F"/>
    <w:rsid w:val="004B5877"/>
    <w:rsid w:val="004D4641"/>
    <w:rsid w:val="00547AC3"/>
    <w:rsid w:val="005A7880"/>
    <w:rsid w:val="00692227"/>
    <w:rsid w:val="00777BE9"/>
    <w:rsid w:val="00781867"/>
    <w:rsid w:val="00854A83"/>
    <w:rsid w:val="00857EFC"/>
    <w:rsid w:val="008602DC"/>
    <w:rsid w:val="00865F56"/>
    <w:rsid w:val="008A5FFA"/>
    <w:rsid w:val="008F1C9A"/>
    <w:rsid w:val="008F39D5"/>
    <w:rsid w:val="009D0D08"/>
    <w:rsid w:val="00B4610E"/>
    <w:rsid w:val="00BB3AD3"/>
    <w:rsid w:val="00BC2D16"/>
    <w:rsid w:val="00CF0404"/>
    <w:rsid w:val="00D27450"/>
    <w:rsid w:val="00D31E28"/>
    <w:rsid w:val="00DB2FC6"/>
    <w:rsid w:val="00E27D16"/>
    <w:rsid w:val="00EC0580"/>
    <w:rsid w:val="00EC6F8D"/>
    <w:rsid w:val="00EE03D3"/>
    <w:rsid w:val="00EE51E5"/>
    <w:rsid w:val="00EF379B"/>
    <w:rsid w:val="00F038EE"/>
    <w:rsid w:val="00F90538"/>
    <w:rsid w:val="00FE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D2CA400"/>
  <w15:chartTrackingRefBased/>
  <w15:docId w15:val="{F7C3687F-1B32-4BE7-A2C6-221CEA1E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sz="2" w:space="10" w:color="006A89" w:themeColor="accent1" w:shadow="1" w:frame="1"/>
        <w:left w:val="single" w:sz="2" w:space="10" w:color="006A89" w:themeColor="accent1" w:shadow="1" w:frame="1"/>
        <w:bottom w:val="single" w:sz="2" w:space="10" w:color="006A89" w:themeColor="accent1" w:shadow="1" w:frame="1"/>
        <w:right w:val="single" w:sz="2" w:space="10" w:color="006A89" w:themeColor="accent1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customStyle="1" w:styleId="BodyTextChar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F52" w:themeColor="accent1" w:themeShade="99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70" w:themeColor="accent2" w:themeShade="99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7575" w:themeColor="accent3" w:themeShade="99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3C3C3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5" w:themeShade="99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C711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customStyle="1" w:styleId="DateChar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9DDFF" w:themeColor="accent1" w:themeTint="66"/>
        <w:left w:val="single" w:sz="4" w:space="0" w:color="69DDFF" w:themeColor="accent1" w:themeTint="66"/>
        <w:bottom w:val="single" w:sz="4" w:space="0" w:color="69DDFF" w:themeColor="accent1" w:themeTint="66"/>
        <w:right w:val="single" w:sz="4" w:space="0" w:color="69DDFF" w:themeColor="accent1" w:themeTint="66"/>
        <w:insideH w:val="single" w:sz="4" w:space="0" w:color="69DDFF" w:themeColor="accent1" w:themeTint="66"/>
        <w:insideV w:val="single" w:sz="4" w:space="0" w:color="69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A0CEEB" w:themeColor="accent2" w:themeTint="66"/>
        <w:left w:val="single" w:sz="4" w:space="0" w:color="A0CEEB" w:themeColor="accent2" w:themeTint="66"/>
        <w:bottom w:val="single" w:sz="4" w:space="0" w:color="A0CEEB" w:themeColor="accent2" w:themeTint="66"/>
        <w:right w:val="single" w:sz="4" w:space="0" w:color="A0CEEB" w:themeColor="accent2" w:themeTint="66"/>
        <w:insideH w:val="single" w:sz="4" w:space="0" w:color="A0CEEB" w:themeColor="accent2" w:themeTint="66"/>
        <w:insideV w:val="single" w:sz="4" w:space="0" w:color="A0CE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E7E7E7" w:themeColor="accent3" w:themeTint="66"/>
        <w:left w:val="single" w:sz="4" w:space="0" w:color="E7E7E7" w:themeColor="accent3" w:themeTint="66"/>
        <w:bottom w:val="single" w:sz="4" w:space="0" w:color="E7E7E7" w:themeColor="accent3" w:themeTint="66"/>
        <w:right w:val="single" w:sz="4" w:space="0" w:color="E7E7E7" w:themeColor="accent3" w:themeTint="66"/>
        <w:insideH w:val="single" w:sz="4" w:space="0" w:color="E7E7E7" w:themeColor="accent3" w:themeTint="66"/>
        <w:insideV w:val="single" w:sz="4" w:space="0" w:color="E7E7E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3F592" w:themeColor="accent5" w:themeTint="66"/>
        <w:left w:val="single" w:sz="4" w:space="0" w:color="D3F592" w:themeColor="accent5" w:themeTint="66"/>
        <w:bottom w:val="single" w:sz="4" w:space="0" w:color="D3F592" w:themeColor="accent5" w:themeTint="66"/>
        <w:right w:val="single" w:sz="4" w:space="0" w:color="D3F592" w:themeColor="accent5" w:themeTint="66"/>
        <w:insideH w:val="single" w:sz="4" w:space="0" w:color="D3F592" w:themeColor="accent5" w:themeTint="66"/>
        <w:insideV w:val="single" w:sz="4" w:space="0" w:color="D3F59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1FCCFF" w:themeColor="accent1" w:themeTint="99"/>
        <w:bottom w:val="single" w:sz="2" w:space="0" w:color="1FCCFF" w:themeColor="accent1" w:themeTint="99"/>
        <w:insideH w:val="single" w:sz="2" w:space="0" w:color="1FCCFF" w:themeColor="accent1" w:themeTint="99"/>
        <w:insideV w:val="single" w:sz="2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F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F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70B6E2" w:themeColor="accent2" w:themeTint="99"/>
        <w:bottom w:val="single" w:sz="2" w:space="0" w:color="70B6E2" w:themeColor="accent2" w:themeTint="99"/>
        <w:insideH w:val="single" w:sz="2" w:space="0" w:color="70B6E2" w:themeColor="accent2" w:themeTint="99"/>
        <w:insideV w:val="single" w:sz="2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B6E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B6E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DBDBDB" w:themeColor="accent3" w:themeTint="99"/>
        <w:bottom w:val="single" w:sz="2" w:space="0" w:color="DBDBDB" w:themeColor="accent3" w:themeTint="99"/>
        <w:insideH w:val="single" w:sz="2" w:space="0" w:color="DBDBDB" w:themeColor="accent3" w:themeTint="99"/>
        <w:insideV w:val="single" w:sz="2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DBD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DBD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EF15C" w:themeColor="accent5" w:themeTint="99"/>
        <w:bottom w:val="single" w:sz="2" w:space="0" w:color="BEF15C" w:themeColor="accent5" w:themeTint="99"/>
        <w:insideH w:val="single" w:sz="2" w:space="0" w:color="BEF15C" w:themeColor="accent5" w:themeTint="99"/>
        <w:insideV w:val="single" w:sz="2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  <w:insideV w:val="single" w:sz="4" w:space="0" w:color="1F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sz="4" w:space="0" w:color="1FCCFF" w:themeColor="accent1" w:themeTint="99"/>
        </w:tcBorders>
      </w:tcPr>
    </w:tblStylePr>
    <w:tblStylePr w:type="nwCell">
      <w:tblPr/>
      <w:tcPr>
        <w:tcBorders>
          <w:bottom w:val="single" w:sz="4" w:space="0" w:color="1FCCFF" w:themeColor="accent1" w:themeTint="99"/>
        </w:tcBorders>
      </w:tcPr>
    </w:tblStylePr>
    <w:tblStylePr w:type="seCell">
      <w:tblPr/>
      <w:tcPr>
        <w:tcBorders>
          <w:top w:val="single" w:sz="4" w:space="0" w:color="1FCCFF" w:themeColor="accent1" w:themeTint="99"/>
        </w:tcBorders>
      </w:tcPr>
    </w:tblStylePr>
    <w:tblStylePr w:type="swCell">
      <w:tblPr/>
      <w:tcPr>
        <w:tcBorders>
          <w:top w:val="single" w:sz="4" w:space="0" w:color="1F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  <w:insideV w:val="single" w:sz="4" w:space="0" w:color="70B6E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sz="4" w:space="0" w:color="70B6E2" w:themeColor="accent2" w:themeTint="99"/>
        </w:tcBorders>
      </w:tcPr>
    </w:tblStylePr>
    <w:tblStylePr w:type="nwCell">
      <w:tblPr/>
      <w:tcPr>
        <w:tcBorders>
          <w:bottom w:val="single" w:sz="4" w:space="0" w:color="70B6E2" w:themeColor="accent2" w:themeTint="99"/>
        </w:tcBorders>
      </w:tcPr>
    </w:tblStylePr>
    <w:tblStylePr w:type="seCell">
      <w:tblPr/>
      <w:tcPr>
        <w:tcBorders>
          <w:top w:val="single" w:sz="4" w:space="0" w:color="70B6E2" w:themeColor="accent2" w:themeTint="99"/>
        </w:tcBorders>
      </w:tcPr>
    </w:tblStylePr>
    <w:tblStylePr w:type="swCell">
      <w:tblPr/>
      <w:tcPr>
        <w:tcBorders>
          <w:top w:val="single" w:sz="4" w:space="0" w:color="70B6E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  <w:insideV w:val="single" w:sz="4" w:space="0" w:color="DBDBD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sz="4" w:space="0" w:color="DBDBDB" w:themeColor="accent3" w:themeTint="99"/>
        </w:tcBorders>
      </w:tcPr>
    </w:tblStylePr>
    <w:tblStylePr w:type="nwCell">
      <w:tblPr/>
      <w:tcPr>
        <w:tcBorders>
          <w:bottom w:val="single" w:sz="4" w:space="0" w:color="DBDBDB" w:themeColor="accent3" w:themeTint="99"/>
        </w:tcBorders>
      </w:tcPr>
    </w:tblStylePr>
    <w:tblStylePr w:type="seCell">
      <w:tblPr/>
      <w:tcPr>
        <w:tcBorders>
          <w:top w:val="single" w:sz="4" w:space="0" w:color="DBDBDB" w:themeColor="accent3" w:themeTint="99"/>
        </w:tcBorders>
      </w:tcPr>
    </w:tblStylePr>
    <w:tblStylePr w:type="swCell">
      <w:tblPr/>
      <w:tcPr>
        <w:tcBorders>
          <w:top w:val="single" w:sz="4" w:space="0" w:color="DBDBD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  <w:insideV w:val="single" w:sz="4" w:space="0" w:color="BEF15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sz="4" w:space="0" w:color="BEF15C" w:themeColor="accent5" w:themeTint="99"/>
        </w:tcBorders>
      </w:tcPr>
    </w:tblStylePr>
    <w:tblStylePr w:type="nwCell">
      <w:tblPr/>
      <w:tcPr>
        <w:tcBorders>
          <w:bottom w:val="single" w:sz="4" w:space="0" w:color="BEF15C" w:themeColor="accent5" w:themeTint="99"/>
        </w:tcBorders>
      </w:tcPr>
    </w:tblStylePr>
    <w:tblStylePr w:type="seCell">
      <w:tblPr/>
      <w:tcPr>
        <w:tcBorders>
          <w:top w:val="single" w:sz="4" w:space="0" w:color="BEF15C" w:themeColor="accent5" w:themeTint="99"/>
        </w:tcBorders>
      </w:tcPr>
    </w:tblStylePr>
    <w:tblStylePr w:type="swCell">
      <w:tblPr/>
      <w:tcPr>
        <w:tcBorders>
          <w:top w:val="single" w:sz="4" w:space="0" w:color="BEF15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sz="4" w:space="10" w:color="006A89" w:themeColor="accent1"/>
        <w:bottom w:val="single" w:sz="4" w:space="10" w:color="006A89" w:themeColor="accent1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1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H w:val="nil"/>
          <w:insideV w:val="single" w:sz="8" w:space="0" w:color="006A8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  <w:insideV w:val="single" w:sz="8" w:space="0" w:color="006A8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1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H w:val="nil"/>
          <w:insideV w:val="single" w:sz="8" w:space="0" w:color="2682B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  <w:insideV w:val="single" w:sz="8" w:space="0" w:color="2682BB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1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H w:val="nil"/>
          <w:insideV w:val="single" w:sz="8" w:space="0" w:color="C3C3C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  <w:insideV w:val="single" w:sz="8" w:space="0" w:color="C3C3C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1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H w:val="nil"/>
          <w:insideV w:val="single" w:sz="8" w:space="0" w:color="89C71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  <w:insideV w:val="single" w:sz="8" w:space="0" w:color="89C71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  <w:tblStylePr w:type="band1Horz">
      <w:tblPr/>
      <w:tcPr>
        <w:tcBorders>
          <w:top w:val="single" w:sz="8" w:space="0" w:color="006A89" w:themeColor="accent1"/>
          <w:left w:val="single" w:sz="8" w:space="0" w:color="006A89" w:themeColor="accent1"/>
          <w:bottom w:val="single" w:sz="8" w:space="0" w:color="006A89" w:themeColor="accent1"/>
          <w:right w:val="single" w:sz="8" w:space="0" w:color="006A8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  <w:tblStylePr w:type="band1Horz">
      <w:tblPr/>
      <w:tcPr>
        <w:tcBorders>
          <w:top w:val="single" w:sz="8" w:space="0" w:color="2682BB" w:themeColor="accent2"/>
          <w:left w:val="single" w:sz="8" w:space="0" w:color="2682BB" w:themeColor="accent2"/>
          <w:bottom w:val="single" w:sz="8" w:space="0" w:color="2682BB" w:themeColor="accent2"/>
          <w:right w:val="single" w:sz="8" w:space="0" w:color="2682BB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  <w:tblStylePr w:type="band1Horz">
      <w:tblPr/>
      <w:tcPr>
        <w:tcBorders>
          <w:top w:val="single" w:sz="8" w:space="0" w:color="C3C3C3" w:themeColor="accent3"/>
          <w:left w:val="single" w:sz="8" w:space="0" w:color="C3C3C3" w:themeColor="accent3"/>
          <w:bottom w:val="single" w:sz="8" w:space="0" w:color="C3C3C3" w:themeColor="accent3"/>
          <w:right w:val="single" w:sz="8" w:space="0" w:color="C3C3C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  <w:tblStylePr w:type="band1Horz">
      <w:tblPr/>
      <w:tcPr>
        <w:tcBorders>
          <w:top w:val="single" w:sz="8" w:space="0" w:color="89C711" w:themeColor="accent5"/>
          <w:left w:val="single" w:sz="8" w:space="0" w:color="89C711" w:themeColor="accent5"/>
          <w:bottom w:val="single" w:sz="8" w:space="0" w:color="89C711" w:themeColor="accent5"/>
          <w:right w:val="single" w:sz="8" w:space="0" w:color="89C71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A89" w:themeColor="accent1"/>
          <w:left w:val="nil"/>
          <w:bottom w:val="single" w:sz="8" w:space="0" w:color="006A8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BB" w:themeColor="accent2"/>
          <w:left w:val="nil"/>
          <w:bottom w:val="single" w:sz="8" w:space="0" w:color="2682B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C3C3" w:themeColor="accent3"/>
          <w:left w:val="nil"/>
          <w:bottom w:val="single" w:sz="8" w:space="0" w:color="C3C3C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5"/>
          <w:left w:val="nil"/>
          <w:bottom w:val="single" w:sz="8" w:space="0" w:color="89C71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F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B6E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DBD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bottom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bottom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bottom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bottom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6A89" w:themeColor="accent1"/>
        <w:left w:val="single" w:sz="4" w:space="0" w:color="006A89" w:themeColor="accent1"/>
        <w:bottom w:val="single" w:sz="4" w:space="0" w:color="006A89" w:themeColor="accent1"/>
        <w:right w:val="single" w:sz="4" w:space="0" w:color="006A8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A89" w:themeColor="accent1"/>
          <w:right w:val="single" w:sz="4" w:space="0" w:color="006A89" w:themeColor="accent1"/>
        </w:tcBorders>
      </w:tcPr>
    </w:tblStylePr>
    <w:tblStylePr w:type="band1Horz">
      <w:tblPr/>
      <w:tcPr>
        <w:tcBorders>
          <w:top w:val="single" w:sz="4" w:space="0" w:color="006A89" w:themeColor="accent1"/>
          <w:bottom w:val="single" w:sz="4" w:space="0" w:color="006A8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A89" w:themeColor="accent1"/>
          <w:left w:val="nil"/>
        </w:tcBorders>
      </w:tcPr>
    </w:tblStylePr>
    <w:tblStylePr w:type="swCell">
      <w:tblPr/>
      <w:tcPr>
        <w:tcBorders>
          <w:top w:val="double" w:sz="4" w:space="0" w:color="006A8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2682BB" w:themeColor="accent2"/>
        <w:left w:val="single" w:sz="4" w:space="0" w:color="2682BB" w:themeColor="accent2"/>
        <w:bottom w:val="single" w:sz="4" w:space="0" w:color="2682BB" w:themeColor="accent2"/>
        <w:right w:val="single" w:sz="4" w:space="0" w:color="2682B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BB" w:themeColor="accent2"/>
          <w:right w:val="single" w:sz="4" w:space="0" w:color="2682BB" w:themeColor="accent2"/>
        </w:tcBorders>
      </w:tcPr>
    </w:tblStylePr>
    <w:tblStylePr w:type="band1Horz">
      <w:tblPr/>
      <w:tcPr>
        <w:tcBorders>
          <w:top w:val="single" w:sz="4" w:space="0" w:color="2682BB" w:themeColor="accent2"/>
          <w:bottom w:val="single" w:sz="4" w:space="0" w:color="2682B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BB" w:themeColor="accent2"/>
          <w:left w:val="nil"/>
        </w:tcBorders>
      </w:tcPr>
    </w:tblStylePr>
    <w:tblStylePr w:type="swCell">
      <w:tblPr/>
      <w:tcPr>
        <w:tcBorders>
          <w:top w:val="double" w:sz="4" w:space="0" w:color="2682B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C3C3C3" w:themeColor="accent3"/>
        <w:left w:val="single" w:sz="4" w:space="0" w:color="C3C3C3" w:themeColor="accent3"/>
        <w:bottom w:val="single" w:sz="4" w:space="0" w:color="C3C3C3" w:themeColor="accent3"/>
        <w:right w:val="single" w:sz="4" w:space="0" w:color="C3C3C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C3C3" w:themeColor="accent3"/>
          <w:right w:val="single" w:sz="4" w:space="0" w:color="C3C3C3" w:themeColor="accent3"/>
        </w:tcBorders>
      </w:tcPr>
    </w:tblStylePr>
    <w:tblStylePr w:type="band1Horz">
      <w:tblPr/>
      <w:tcPr>
        <w:tcBorders>
          <w:top w:val="single" w:sz="4" w:space="0" w:color="C3C3C3" w:themeColor="accent3"/>
          <w:bottom w:val="single" w:sz="4" w:space="0" w:color="C3C3C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C3C3" w:themeColor="accent3"/>
          <w:left w:val="nil"/>
        </w:tcBorders>
      </w:tcPr>
    </w:tblStylePr>
    <w:tblStylePr w:type="swCell">
      <w:tblPr/>
      <w:tcPr>
        <w:tcBorders>
          <w:top w:val="double" w:sz="4" w:space="0" w:color="C3C3C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9C711" w:themeColor="accent5"/>
        <w:left w:val="single" w:sz="4" w:space="0" w:color="89C711" w:themeColor="accent5"/>
        <w:bottom w:val="single" w:sz="4" w:space="0" w:color="89C711" w:themeColor="accent5"/>
        <w:right w:val="single" w:sz="4" w:space="0" w:color="89C71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5"/>
          <w:right w:val="single" w:sz="4" w:space="0" w:color="89C711" w:themeColor="accent5"/>
        </w:tcBorders>
      </w:tcPr>
    </w:tblStylePr>
    <w:tblStylePr w:type="band1Horz">
      <w:tblPr/>
      <w:tcPr>
        <w:tcBorders>
          <w:top w:val="single" w:sz="4" w:space="0" w:color="89C711" w:themeColor="accent5"/>
          <w:bottom w:val="single" w:sz="4" w:space="0" w:color="89C71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5"/>
          <w:left w:val="nil"/>
        </w:tcBorders>
      </w:tcPr>
    </w:tblStylePr>
    <w:tblStylePr w:type="swCell">
      <w:tblPr/>
      <w:tcPr>
        <w:tcBorders>
          <w:top w:val="double" w:sz="4" w:space="0" w:color="89C71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1FCCFF" w:themeColor="accent1" w:themeTint="99"/>
        <w:left w:val="single" w:sz="4" w:space="0" w:color="1FCCFF" w:themeColor="accent1" w:themeTint="99"/>
        <w:bottom w:val="single" w:sz="4" w:space="0" w:color="1FCCFF" w:themeColor="accent1" w:themeTint="99"/>
        <w:right w:val="single" w:sz="4" w:space="0" w:color="1FCCFF" w:themeColor="accent1" w:themeTint="99"/>
        <w:insideH w:val="single" w:sz="4" w:space="0" w:color="1F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A89" w:themeColor="accent1"/>
          <w:left w:val="single" w:sz="4" w:space="0" w:color="006A89" w:themeColor="accent1"/>
          <w:bottom w:val="single" w:sz="4" w:space="0" w:color="006A89" w:themeColor="accent1"/>
          <w:right w:val="single" w:sz="4" w:space="0" w:color="006A89" w:themeColor="accent1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sz="4" w:space="0" w:color="1F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0B6E2" w:themeColor="accent2" w:themeTint="99"/>
        <w:left w:val="single" w:sz="4" w:space="0" w:color="70B6E2" w:themeColor="accent2" w:themeTint="99"/>
        <w:bottom w:val="single" w:sz="4" w:space="0" w:color="70B6E2" w:themeColor="accent2" w:themeTint="99"/>
        <w:right w:val="single" w:sz="4" w:space="0" w:color="70B6E2" w:themeColor="accent2" w:themeTint="99"/>
        <w:insideH w:val="single" w:sz="4" w:space="0" w:color="70B6E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BB" w:themeColor="accent2"/>
          <w:left w:val="single" w:sz="4" w:space="0" w:color="2682BB" w:themeColor="accent2"/>
          <w:bottom w:val="single" w:sz="4" w:space="0" w:color="2682BB" w:themeColor="accent2"/>
          <w:right w:val="single" w:sz="4" w:space="0" w:color="2682BB" w:themeColor="accent2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sz="4" w:space="0" w:color="70B6E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99"/>
        <w:left w:val="single" w:sz="4" w:space="0" w:color="DBDBDB" w:themeColor="accent3" w:themeTint="99"/>
        <w:bottom w:val="single" w:sz="4" w:space="0" w:color="DBDBDB" w:themeColor="accent3" w:themeTint="99"/>
        <w:right w:val="single" w:sz="4" w:space="0" w:color="DBDBDB" w:themeColor="accent3" w:themeTint="99"/>
        <w:insideH w:val="single" w:sz="4" w:space="0" w:color="DBDBD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C3C3" w:themeColor="accent3"/>
          <w:left w:val="single" w:sz="4" w:space="0" w:color="C3C3C3" w:themeColor="accent3"/>
          <w:bottom w:val="single" w:sz="4" w:space="0" w:color="C3C3C3" w:themeColor="accent3"/>
          <w:right w:val="single" w:sz="4" w:space="0" w:color="C3C3C3" w:themeColor="accent3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sz="4" w:space="0" w:color="DBDBD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EF15C" w:themeColor="accent5" w:themeTint="99"/>
        <w:left w:val="single" w:sz="4" w:space="0" w:color="BEF15C" w:themeColor="accent5" w:themeTint="99"/>
        <w:bottom w:val="single" w:sz="4" w:space="0" w:color="BEF15C" w:themeColor="accent5" w:themeTint="99"/>
        <w:right w:val="single" w:sz="4" w:space="0" w:color="BEF15C" w:themeColor="accent5" w:themeTint="99"/>
        <w:insideH w:val="single" w:sz="4" w:space="0" w:color="BEF15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5"/>
          <w:left w:val="single" w:sz="4" w:space="0" w:color="89C711" w:themeColor="accent5"/>
          <w:bottom w:val="single" w:sz="4" w:space="0" w:color="89C711" w:themeColor="accent5"/>
          <w:right w:val="single" w:sz="4" w:space="0" w:color="89C711" w:themeColor="accent5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A89" w:themeColor="accent1"/>
        <w:left w:val="single" w:sz="24" w:space="0" w:color="006A89" w:themeColor="accent1"/>
        <w:bottom w:val="single" w:sz="24" w:space="0" w:color="006A89" w:themeColor="accent1"/>
        <w:right w:val="single" w:sz="24" w:space="0" w:color="006A89" w:themeColor="accent1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BB" w:themeColor="accent2"/>
        <w:left w:val="single" w:sz="24" w:space="0" w:color="2682BB" w:themeColor="accent2"/>
        <w:bottom w:val="single" w:sz="24" w:space="0" w:color="2682BB" w:themeColor="accent2"/>
        <w:right w:val="single" w:sz="24" w:space="0" w:color="2682BB" w:themeColor="accent2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C3C3" w:themeColor="accent3"/>
        <w:left w:val="single" w:sz="24" w:space="0" w:color="C3C3C3" w:themeColor="accent3"/>
        <w:bottom w:val="single" w:sz="24" w:space="0" w:color="C3C3C3" w:themeColor="accent3"/>
        <w:right w:val="single" w:sz="24" w:space="0" w:color="C3C3C3" w:themeColor="accent3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5"/>
        <w:left w:val="single" w:sz="24" w:space="0" w:color="89C711" w:themeColor="accent5"/>
        <w:bottom w:val="single" w:sz="24" w:space="0" w:color="89C711" w:themeColor="accent5"/>
        <w:right w:val="single" w:sz="24" w:space="0" w:color="89C711" w:themeColor="accent5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sz="4" w:space="0" w:color="006A89" w:themeColor="accent1"/>
        <w:bottom w:val="single" w:sz="4" w:space="0" w:color="006A8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A8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sz="4" w:space="0" w:color="2682BB" w:themeColor="accent2"/>
        <w:bottom w:val="single" w:sz="4" w:space="0" w:color="2682B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2682B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sz="4" w:space="0" w:color="C3C3C3" w:themeColor="accent3"/>
        <w:bottom w:val="single" w:sz="4" w:space="0" w:color="C3C3C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3C3C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sz="4" w:space="0" w:color="89C711" w:themeColor="accent5"/>
        <w:bottom w:val="single" w:sz="4" w:space="0" w:color="89C71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A8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A8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A8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A8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B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B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B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B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C3C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C3C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C3C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C3C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  <w:insideV w:val="single" w:sz="8" w:space="0" w:color="00B1E6" w:themeColor="accent1" w:themeTint="BF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1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  <w:insideV w:val="single" w:sz="8" w:space="0" w:color="4DA4DB" w:themeColor="accent2" w:themeTint="BF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DA4D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  <w:insideV w:val="single" w:sz="8" w:space="0" w:color="D2D2D2" w:themeColor="accent3" w:themeTint="BF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D2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  <w:insideV w:val="single" w:sz="8" w:space="0" w:color="AEED34" w:themeColor="accent5" w:themeTint="BF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  <w:insideH w:val="single" w:sz="8" w:space="0" w:color="006A89" w:themeColor="accent1"/>
        <w:insideV w:val="single" w:sz="8" w:space="0" w:color="006A89" w:themeColor="accent1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sz="6" w:space="0" w:color="006A89" w:themeColor="accent1"/>
          <w:insideV w:val="single" w:sz="6" w:space="0" w:color="006A89" w:themeColor="accent1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  <w:insideH w:val="single" w:sz="8" w:space="0" w:color="2682BB" w:themeColor="accent2"/>
        <w:insideV w:val="single" w:sz="8" w:space="0" w:color="2682BB" w:themeColor="accent2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sz="6" w:space="0" w:color="2682BB" w:themeColor="accent2"/>
          <w:insideV w:val="single" w:sz="6" w:space="0" w:color="2682BB" w:themeColor="accent2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  <w:insideH w:val="single" w:sz="8" w:space="0" w:color="C3C3C3" w:themeColor="accent3"/>
        <w:insideV w:val="single" w:sz="8" w:space="0" w:color="C3C3C3" w:themeColor="accent3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sz="6" w:space="0" w:color="C3C3C3" w:themeColor="accent3"/>
          <w:insideV w:val="single" w:sz="6" w:space="0" w:color="C3C3C3" w:themeColor="accent3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  <w:insideH w:val="single" w:sz="8" w:space="0" w:color="89C711" w:themeColor="accent5"/>
        <w:insideV w:val="single" w:sz="8" w:space="0" w:color="89C711" w:themeColor="accent5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sz="6" w:space="0" w:color="89C711" w:themeColor="accent5"/>
          <w:insideV w:val="single" w:sz="6" w:space="0" w:color="89C711" w:themeColor="accent5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bottom w:val="single" w:sz="8" w:space="0" w:color="006A8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A89" w:themeColor="accent1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A89" w:themeColor="accent1"/>
          <w:bottom w:val="single" w:sz="8" w:space="0" w:color="006A89" w:themeColor="accent1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bottom w:val="single" w:sz="8" w:space="0" w:color="2682B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BB" w:themeColor="accent2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BB" w:themeColor="accent2"/>
          <w:bottom w:val="single" w:sz="8" w:space="0" w:color="2682BB" w:themeColor="accent2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bottom w:val="single" w:sz="8" w:space="0" w:color="C3C3C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C3C3" w:themeColor="accent3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C3C3" w:themeColor="accent3"/>
          <w:bottom w:val="single" w:sz="8" w:space="0" w:color="C3C3C3" w:themeColor="accent3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bottom w:val="single" w:sz="8" w:space="0" w:color="89C71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5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5"/>
          <w:bottom w:val="single" w:sz="8" w:space="0" w:color="89C711" w:themeColor="accent5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A89" w:themeColor="accent1"/>
        <w:left w:val="single" w:sz="8" w:space="0" w:color="006A89" w:themeColor="accent1"/>
        <w:bottom w:val="single" w:sz="8" w:space="0" w:color="006A89" w:themeColor="accent1"/>
        <w:right w:val="single" w:sz="8" w:space="0" w:color="006A8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A8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A8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A8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BB" w:themeColor="accent2"/>
        <w:left w:val="single" w:sz="8" w:space="0" w:color="2682BB" w:themeColor="accent2"/>
        <w:bottom w:val="single" w:sz="8" w:space="0" w:color="2682BB" w:themeColor="accent2"/>
        <w:right w:val="single" w:sz="8" w:space="0" w:color="2682B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B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B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B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C3C3" w:themeColor="accent3"/>
        <w:left w:val="single" w:sz="8" w:space="0" w:color="C3C3C3" w:themeColor="accent3"/>
        <w:bottom w:val="single" w:sz="8" w:space="0" w:color="C3C3C3" w:themeColor="accent3"/>
        <w:right w:val="single" w:sz="8" w:space="0" w:color="C3C3C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C3C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C3C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C3C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5"/>
        <w:left w:val="single" w:sz="8" w:space="0" w:color="89C711" w:themeColor="accent5"/>
        <w:bottom w:val="single" w:sz="8" w:space="0" w:color="89C711" w:themeColor="accent5"/>
        <w:right w:val="single" w:sz="8" w:space="0" w:color="89C71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B1E6" w:themeColor="accent1" w:themeTint="BF"/>
        <w:left w:val="single" w:sz="8" w:space="0" w:color="00B1E6" w:themeColor="accent1" w:themeTint="BF"/>
        <w:bottom w:val="single" w:sz="8" w:space="0" w:color="00B1E6" w:themeColor="accent1" w:themeTint="BF"/>
        <w:right w:val="single" w:sz="8" w:space="0" w:color="00B1E6" w:themeColor="accent1" w:themeTint="BF"/>
        <w:insideH w:val="single" w:sz="8" w:space="0" w:color="00B1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1E6" w:themeColor="accent1" w:themeTint="BF"/>
          <w:left w:val="single" w:sz="8" w:space="0" w:color="00B1E6" w:themeColor="accent1" w:themeTint="BF"/>
          <w:bottom w:val="single" w:sz="8" w:space="0" w:color="00B1E6" w:themeColor="accent1" w:themeTint="BF"/>
          <w:right w:val="single" w:sz="8" w:space="0" w:color="00B1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4DA4DB" w:themeColor="accent2" w:themeTint="BF"/>
        <w:left w:val="single" w:sz="8" w:space="0" w:color="4DA4DB" w:themeColor="accent2" w:themeTint="BF"/>
        <w:bottom w:val="single" w:sz="8" w:space="0" w:color="4DA4DB" w:themeColor="accent2" w:themeTint="BF"/>
        <w:right w:val="single" w:sz="8" w:space="0" w:color="4DA4DB" w:themeColor="accent2" w:themeTint="BF"/>
        <w:insideH w:val="single" w:sz="8" w:space="0" w:color="4DA4D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A4DB" w:themeColor="accent2" w:themeTint="BF"/>
          <w:left w:val="single" w:sz="8" w:space="0" w:color="4DA4DB" w:themeColor="accent2" w:themeTint="BF"/>
          <w:bottom w:val="single" w:sz="8" w:space="0" w:color="4DA4DB" w:themeColor="accent2" w:themeTint="BF"/>
          <w:right w:val="single" w:sz="8" w:space="0" w:color="4DA4D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D2D2D2" w:themeColor="accent3" w:themeTint="BF"/>
        <w:left w:val="single" w:sz="8" w:space="0" w:color="D2D2D2" w:themeColor="accent3" w:themeTint="BF"/>
        <w:bottom w:val="single" w:sz="8" w:space="0" w:color="D2D2D2" w:themeColor="accent3" w:themeTint="BF"/>
        <w:right w:val="single" w:sz="8" w:space="0" w:color="D2D2D2" w:themeColor="accent3" w:themeTint="BF"/>
        <w:insideH w:val="single" w:sz="8" w:space="0" w:color="D2D2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D2D2" w:themeColor="accent3" w:themeTint="BF"/>
          <w:left w:val="single" w:sz="8" w:space="0" w:color="D2D2D2" w:themeColor="accent3" w:themeTint="BF"/>
          <w:bottom w:val="single" w:sz="8" w:space="0" w:color="D2D2D2" w:themeColor="accent3" w:themeTint="BF"/>
          <w:right w:val="single" w:sz="8" w:space="0" w:color="D2D2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EED34" w:themeColor="accent5" w:themeTint="BF"/>
        <w:left w:val="single" w:sz="8" w:space="0" w:color="AEED34" w:themeColor="accent5" w:themeTint="BF"/>
        <w:bottom w:val="single" w:sz="8" w:space="0" w:color="AEED34" w:themeColor="accent5" w:themeTint="BF"/>
        <w:right w:val="single" w:sz="8" w:space="0" w:color="AEED34" w:themeColor="accent5" w:themeTint="BF"/>
        <w:insideH w:val="single" w:sz="8" w:space="0" w:color="AEED3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5" w:themeTint="BF"/>
          <w:left w:val="single" w:sz="8" w:space="0" w:color="AEED34" w:themeColor="accent5" w:themeTint="BF"/>
          <w:bottom w:val="single" w:sz="8" w:space="0" w:color="AEED34" w:themeColor="accent5" w:themeTint="BF"/>
          <w:right w:val="single" w:sz="8" w:space="0" w:color="AEED3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color w:val="434343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B3AD3"/>
    <w:rPr>
      <w:rFonts w:asciiTheme="majorHAnsi" w:eastAsiaTheme="majorEastAsia" w:hAnsiTheme="majorHAnsi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A2E8F"/>
  </w:style>
  <w:style w:type="character" w:customStyle="1" w:styleId="SmartHyperlink1">
    <w:name w:val="Smart Hyperlink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OneDrive%20-%20Universidad%20Pontificia%20Comillas\PDS\Pr&#225;cticas%20PDS\Plantilla%20P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452277C456438FB25F2F2EAB6B9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9DE54-FA92-41A5-BE62-79CF6DB07599}"/>
      </w:docPartPr>
      <w:docPartBody>
        <w:p w:rsidR="00000000" w:rsidRDefault="0099147E">
          <w:pPr>
            <w:pStyle w:val="69452277C456438FB25F2F2EAB6B9EF3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069305AE2B1F46B9952D3FF209CCF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4AD2D-14D6-498F-A8C1-90D8C74D2E82}"/>
      </w:docPartPr>
      <w:docPartBody>
        <w:p w:rsidR="00000000" w:rsidRDefault="0099147E">
          <w:pPr>
            <w:pStyle w:val="069305AE2B1F46B9952D3FF209CCF5BA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C41770FB1A2F4249A7EB843D59E69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45CF3-AB6E-4D30-A46D-79DC499BE687}"/>
      </w:docPartPr>
      <w:docPartBody>
        <w:p w:rsidR="00000000" w:rsidRDefault="0099147E">
          <w:pPr>
            <w:pStyle w:val="C41770FB1A2F4249A7EB843D59E6915F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C7BB370710E3412CA59342C9CD919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ABABF-AB57-465C-A417-649F7F06156C}"/>
      </w:docPartPr>
      <w:docPartBody>
        <w:p w:rsidR="00000000" w:rsidRDefault="0099147E">
          <w:pPr>
            <w:pStyle w:val="C7BB370710E3412CA59342C9CD919F97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452277C456438FB25F2F2EAB6B9EF3">
    <w:name w:val="69452277C456438FB25F2F2EAB6B9EF3"/>
  </w:style>
  <w:style w:type="paragraph" w:customStyle="1" w:styleId="069305AE2B1F46B9952D3FF209CCF5BA">
    <w:name w:val="069305AE2B1F46B9952D3FF209CCF5BA"/>
  </w:style>
  <w:style w:type="paragraph" w:customStyle="1" w:styleId="C41770FB1A2F4249A7EB843D59E6915F">
    <w:name w:val="C41770FB1A2F4249A7EB843D59E6915F"/>
  </w:style>
  <w:style w:type="paragraph" w:customStyle="1" w:styleId="C7BB370710E3412CA59342C9CD919F97">
    <w:name w:val="C7BB370710E3412CA59342C9CD919F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Profesor: Francisco Martín Martínez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D36057-7484-4D49-BE96-99CBC3AD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PDS.dotx</Template>
  <TotalTime>77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– Muestreo y Cuantificación</vt:lpstr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Funcionamiento de una aeronave</dc:title>
  <dc:subject/>
  <dc:creator>Fernando Santana y Jorge Calvar</dc:creator>
  <cp:keywords/>
  <dc:description/>
  <cp:lastModifiedBy>Jorge Calvar Seco</cp:lastModifiedBy>
  <cp:revision>16</cp:revision>
  <dcterms:created xsi:type="dcterms:W3CDTF">2021-04-07T12:20:00Z</dcterms:created>
  <dcterms:modified xsi:type="dcterms:W3CDTF">2021-04-07T13:37:00Z</dcterms:modified>
  <cp:category>Procesamiento Digital de la Señal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