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7A5A00"/>
          <w:sz w:val="21"/>
        </w:rPr>
        <w:t>GUIA OPERACIONAL DE ENGENHARIA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03748"/>
          <w:sz w:val="60"/>
        </w:rPr>
        <w:t>Chatbot DelBicos</w:t>
      </w:r>
    </w:p>
    <w:p>
      <w:pPr>
        <w:spacing w:after="600"/>
        <w:jc w:val="center"/>
      </w:pPr>
      <w:r>
        <w:rPr>
          <w:rFonts w:ascii="Calibri" w:hAnsi="Calibri" w:eastAsia="Calibri"/>
          <w:color w:val="2B5163"/>
          <w:sz w:val="30"/>
        </w:rPr>
        <w:t>Plano de entregas incrementais para frontend e backend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5C6670"/>
          <w:sz w:val="22"/>
        </w:rPr>
        <w:t>Requisitos • branches • arquivos • dependências • critérios de aceite</w:t>
      </w:r>
    </w:p>
    <w:p>
      <w:pPr>
        <w:spacing w:before="1080" w:after="80"/>
        <w:jc w:val="center"/>
      </w:pPr>
      <w:r>
        <w:rPr>
          <w:rFonts w:ascii="Calibri" w:hAnsi="Calibri" w:eastAsia="Calibri"/>
          <w:color w:val="5C6670"/>
          <w:sz w:val="20"/>
        </w:rPr>
        <w:t>Escopo auditado: PR frontend #156 e PR backend #123</w:t>
      </w:r>
    </w:p>
    <w:p>
      <w:pPr>
        <w:jc w:val="center"/>
      </w:pPr>
      <w:r>
        <w:rPr>
          <w:rFonts w:ascii="Calibri" w:hAnsi="Calibri" w:eastAsia="Calibri"/>
          <w:i/>
          <w:color w:val="5C6670"/>
          <w:sz w:val="20"/>
        </w:rPr>
        <w:t>Versão de 27 de agosto de 2026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/>
        </w:rPr>
        <w:t>Mapa de leitura</w:t>
      </w:r>
    </w:p>
    <w:p>
      <w:r>
        <w:rPr>
          <w:rFonts w:ascii="Calibri" w:hAnsi="Calibri" w:eastAsia="Calibri"/>
          <w:b w:val="0"/>
        </w:rPr>
        <w:t>Use este mapa para localizar rapidamente a ordem de integração e o conteúdo de cada PR.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1–3 | estratégia de branches e ordem geral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D00 | requisitos e contratos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D01 | serviço de PLN TF-IDF + SVM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D02 | núcleo conversacional, autenticação e sessão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D03A/D03 | serviços profissionais e busca do chatbot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D04A/D04 | antecedência, datas, horários e disponibilidade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D05 | consulta, cancelamento e reagendamento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D06 | aceite, recusa, expiração e tempo real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D07 | pagamento do agendamento aceito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D08/D09 | homologação, dados, limpeza e tooling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16–21 | arquivos compartilhados, checklists e encerramento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1. Objetivo</w:t>
      </w:r>
    </w:p>
    <w:p>
      <w:r>
        <w:rPr>
          <w:rFonts w:ascii="Calibri" w:hAnsi="Calibri" w:eastAsia="Calibri"/>
          <w:b w:val="0"/>
        </w:rPr>
        <w:t xml:space="preserve">Este documento define como decompor as branches grandes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dos repositórios frontend e backend em PRs menores, seguras e fáceis de revisar.</w:t>
      </w:r>
    </w:p>
    <w:p>
      <w:r>
        <w:rPr>
          <w:rFonts w:ascii="Calibri" w:hAnsi="Calibri" w:eastAsia="Calibri"/>
          <w:b w:val="0"/>
        </w:rPr>
        <w:t>Para cada entrega são informados: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requisitos atendidos;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ordem e dependências;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branch sugerida;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 exclusivos que podem ser trazidos integralmente;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 compartilhados que devem ser selecionados por trechos;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ordem entre backend e frontend;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critérios mínimos para aceitar a PR.</w:t>
      </w:r>
    </w:p>
    <w:p>
      <w:r>
        <w:rPr>
          <w:rFonts w:ascii="Calibri" w:hAnsi="Calibri" w:eastAsia="Calibri"/>
          <w:b w:val="0"/>
        </w:rPr>
        <w:t>Escopo auditado em 27 de agosto de 2026: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frontend: PR #156, com 54 arquivos alterados;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backend: PR #123, com 77 arquivos alterados;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origem das alterações: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destino final: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fora do escopo: </w:t>
      </w:r>
      <w:r>
        <w:rPr>
          <w:rFonts w:ascii="Consolas" w:hAnsi="Consolas" w:eastAsia="Consolas"/>
          <w:color w:val="1F4D78"/>
          <w:sz w:val="21"/>
        </w:rPr>
        <w:t>feature/comando-voz</w:t>
      </w:r>
      <w:r>
        <w:rPr>
          <w:rFonts w:ascii="Calibri" w:hAnsi="Calibri" w:eastAsia="Calibri"/>
          <w:b w:val="0"/>
        </w:rPr>
        <w:t>.</w:t>
      </w:r>
    </w:p>
    <w:p>
      <w:pPr>
        <w:pStyle w:val="Heading1"/>
      </w:pPr>
      <w:r>
        <w:rPr>
          <w:rFonts w:ascii="Calibri" w:hAnsi="Calibri" w:eastAsia="Calibri"/>
          <w:b/>
        </w:rPr>
        <w:t>2. Regra principal para criação das branches</w:t>
      </w:r>
    </w:p>
    <w:p>
      <w:pPr>
        <w:spacing w:before="100" w:after="180" w:line="300" w:lineRule="auto"/>
        <w:ind w:left="230" w:right="115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 w:val="0"/>
        </w:rPr>
        <w:t xml:space="preserve">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deve ser usada como </w:t>
      </w:r>
      <w:r>
        <w:rPr>
          <w:rFonts w:ascii="Calibri" w:hAnsi="Calibri" w:eastAsia="Calibri"/>
          <w:b/>
        </w:rPr>
        <w:t>fonte e referência</w:t>
      </w:r>
      <w:r>
        <w:rPr>
          <w:rFonts w:ascii="Calibri" w:hAnsi="Calibri" w:eastAsia="Calibri"/>
          <w:b w:val="0"/>
        </w:rPr>
        <w:t xml:space="preserve">, mas não como branch-base das novas PRs destinadas à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Fluxo recomendado: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origin/stag atualizada</w:t>
        <w:br/>
        <w:t xml:space="preserve">        |</w:t>
        <w:br/>
        <w:t xml:space="preserve">        +-- nova branch pequena</w:t>
        <w:br/>
        <w:t xml:space="preserve">                |</w:t>
        <w:br/>
        <w:t xml:space="preserve">                +-- copiar somente arquivos/trechos da feature/chatbot</w:t>
        <w:br/>
        <w:t xml:space="preserve">                +-- testar</w:t>
        <w:br/>
        <w:t xml:space="preserve">                +-- abrir PR para stag</w:t>
        <w:br/>
        <w:t xml:space="preserve">                +-- mesclar</w:t>
        <w:br/>
        <w:t xml:space="preserve">        |</w:t>
        <w:br/>
        <w:t>origin/stag atualizada novamente</w:t>
        <w:br/>
        <w:t xml:space="preserve">        |</w:t>
        <w:br/>
        <w:t xml:space="preserve">        +-- próxima branch pequena</w:t>
      </w:r>
    </w:p>
    <w:p>
      <w:r>
        <w:rPr>
          <w:rFonts w:ascii="Calibri" w:hAnsi="Calibri" w:eastAsia="Calibri"/>
          <w:b w:val="0"/>
        </w:rPr>
        <w:t xml:space="preserve">Se uma branch for criada diretamente a partir da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e a PR for aberta contra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, ela continuará contendo quase todo o diff de 54/77 arquivos. Isso não reduz o esforço de revisão.</w:t>
      </w:r>
    </w:p>
    <w:p>
      <w:r>
        <w:rPr>
          <w:rFonts w:ascii="Calibri" w:hAnsi="Calibri" w:eastAsia="Calibri"/>
          <w:b w:val="0"/>
        </w:rPr>
        <w:t>Comandos-base em cada repositório: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git fetch origin</w:t>
        <w:br/>
        <w:t>git switch stag</w:t>
        <w:br/>
        <w:t>git pull --ff-only origin stag</w:t>
        <w:br/>
        <w:t>git switch -c &lt;nome-da-nova-branch&gt;</w:t>
      </w:r>
    </w:p>
    <w:p>
      <w:r>
        <w:rPr>
          <w:rFonts w:ascii="Calibri" w:hAnsi="Calibri" w:eastAsia="Calibri"/>
          <w:b w:val="0"/>
        </w:rPr>
        <w:t>Para arquivo exclusivo da entrega: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git restore --source feature/chatbot -- &lt;arquivo-ou-pasta&gt;</w:t>
      </w:r>
    </w:p>
    <w:p>
      <w:r>
        <w:rPr>
          <w:rFonts w:ascii="Calibri" w:hAnsi="Calibri" w:eastAsia="Calibri"/>
          <w:b w:val="0"/>
        </w:rPr>
        <w:t>Para arquivo utilizado por várias entregas: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git restore -p --source feature/chatbot -- &lt;arquivo&gt;</w:t>
      </w:r>
    </w:p>
    <w:p>
      <w:r>
        <w:rPr>
          <w:rFonts w:ascii="Calibri" w:hAnsi="Calibri" w:eastAsia="Calibri"/>
          <w:b w:val="0"/>
        </w:rPr>
        <w:t>O modo interativo por trechos é obrigatório para controllers, services, hooks e componentes que contêm requisitos de mais de uma etapa.</w:t>
      </w:r>
    </w:p>
    <w:p>
      <w:pPr>
        <w:pStyle w:val="Heading1"/>
      </w:pPr>
      <w:r>
        <w:rPr>
          <w:rFonts w:ascii="Calibri" w:hAnsi="Calibri" w:eastAsia="Calibri"/>
          <w:b/>
        </w:rPr>
        <w:t>3. Visão geral e ordem das entregas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50"/>
        <w:gridCol w:w="1800"/>
        <w:gridCol w:w="1450"/>
        <w:gridCol w:w="1500"/>
        <w:gridCol w:w="3660"/>
      </w:tblGrid>
      <w:tr>
        <w:trPr>
          <w:cantSplit/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Ordem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7"/>
              </w:rPr>
              <w:t>Entrega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7"/>
              </w:rPr>
              <w:t>Backend primeiro?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7"/>
              </w:rPr>
              <w:t>Frontend necessário?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7"/>
              </w:rPr>
              <w:t>Requisitos principais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Requisitos, contratos e documentação-base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Não se aplica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Documento no frontend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RNF-CHAT-15, RNF-CHAT-17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Serviço de PLN TF-IDF + SVM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Sim; somente backend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Não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RF-CHAT-03, RF-CHAT-04, RNF-CHAT-01, RNF-CHAT-10, RNF-CHAT-11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Núcleo conversacional, autenticação e sessão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RF-CHAT-01, RF-CHAT-02, RF-CHAT-04, RF-CHAT-11, RF-CHAT-12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D03A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Correção isolada de serviços e navegação profissional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Não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Sim; PR independente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RF-CHAT-17 e parte do RF-CHAT-18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Busca e seleção de serviço/profissional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RF-CHAT-05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D04A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Regra global de antecedência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Sim; PR independente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Apenas tratamento de erro já existente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RF-CHAT-19, RN-CHAT-11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 xml:space="preserve">Datas, horários, disponibilidade e criação </w:t>
            </w:r>
            <w:r>
              <w:rPr>
                <w:rFonts w:ascii="Consolas" w:hAnsi="Consolas" w:eastAsia="Consolas"/>
                <w:color w:val="1F4D78"/>
                <w:sz w:val="16"/>
              </w:rPr>
              <w:t>pending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RF-CHAT-06, RF-CHAT-07, RF-CHAT-16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Consulta, cancelamento e reagendamento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RF-CHAT-08, RF-CHAT-09, RF-CHAT-10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Aceite, recusa, expiração e atualização em tempo real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RF-CHAT-13, RF-CHAT-15, RF-CHAT-20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Pagamento do agendamento aceito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RF-CHAT-14, RF-CHAT-15 e parte do RF-CHAT-18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Seeders, homologação, testes e limpeza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RNF-CHAT-03, RNF-CHAT-10, RNF-CHAT-14, RNF-CHAT-15, RNF-CHAT-18, RNF-CHAT-19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 xml:space="preserve">Tooling </w:t>
            </w:r>
            <w:r>
              <w:rPr>
                <w:rFonts w:ascii="Consolas" w:hAnsi="Consolas" w:eastAsia="Consolas"/>
                <w:color w:val="1F4D78"/>
                <w:sz w:val="16"/>
              </w:rPr>
              <w:t>.codex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Independente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Independente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RNF-CHAT-16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Ordem de dependência do núcleo: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D00 -&gt; D01 -&gt; D02 -&gt; D03 -&gt; D04 -&gt; D05 -&gt; D06 -&gt; D07 -&gt; D08</w:t>
        <w:br/>
        <w:t xml:space="preserve">                    ^       ^</w:t>
        <w:br/>
        <w:t xml:space="preserve">                   D03A    D04A</w:t>
        <w:br/>
        <w:br/>
        <w:t>D09 é independente e não deve bloquear o produto.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4. D00 — requisitos, contratos e documentação-base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docs/chatbot-plano-entregas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docs/chatbot-contratos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RNF-CHAT-15 — documentação técnica completa e rastreável;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RNF-CHAT-17 — contratos tipados e validação consistente.</w:t>
      </w:r>
    </w:p>
    <w:p>
      <w:pPr>
        <w:pStyle w:val="Heading2"/>
      </w:pPr>
      <w:r>
        <w:rPr>
          <w:rFonts w:ascii="Calibri" w:hAnsi="Calibri" w:eastAsia="Calibri"/>
          <w:b/>
        </w:rPr>
        <w:t>Frontend</w:t>
      </w:r>
    </w:p>
    <w:p>
      <w:r>
        <w:rPr>
          <w:rFonts w:ascii="Calibri" w:hAnsi="Calibri" w:eastAsia="Calibri"/>
          <w:b w:val="0"/>
        </w:rPr>
        <w:t>Arquivos: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docs/CHATBOT_INVENTARIO_FRONTEND.md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docs/CHATBOT_PLANO_ENTREGAS_INCREMENTAIS.md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</w:t>
      </w:r>
    </w:p>
    <w:p>
      <w:r>
        <w:rPr>
          <w:rFonts w:ascii="Calibri" w:hAnsi="Calibri" w:eastAsia="Calibri"/>
          <w:b w:val="0"/>
        </w:rPr>
        <w:t>Arquivos: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docs/CHATBOT_FLUXO_COMPLETO.md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docs/CHATBOT_INVENTARIO_BACKEND.md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docs/CHATBOT_PLN.md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docs/DOCUMENTACAO_TECNICA_PLN_CHATBOT.md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RFs, RNFs e regras de negócio aprovados;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campos de sessão, mensagem, contexto, serviço, slot e status documentados;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contrato do evento </w:t>
      </w:r>
      <w:r>
        <w:rPr>
          <w:rFonts w:ascii="Consolas" w:hAnsi="Consolas" w:eastAsia="Consolas"/>
          <w:color w:val="1F4D78"/>
          <w:sz w:val="21"/>
        </w:rPr>
        <w:t>appointment:status</w:t>
      </w:r>
      <w:r>
        <w:rPr>
          <w:rFonts w:ascii="Calibri" w:hAnsi="Calibri" w:eastAsia="Calibri"/>
          <w:b w:val="0"/>
        </w:rPr>
        <w:t xml:space="preserve"> definido;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comando de voz explicitamente fora do escopo;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decisões sobre migrations, antecedência e pagamento registradas.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5. D01 — serviço de PLN TF-IDF + SVM</w:t>
      </w:r>
    </w:p>
    <w:p>
      <w:pPr>
        <w:pStyle w:val="Heading2"/>
      </w:pPr>
      <w:r>
        <w:rPr>
          <w:rFonts w:ascii="Calibri" w:hAnsi="Calibri" w:eastAsia="Calibri"/>
          <w:b/>
        </w:rPr>
        <w:t>Branch backend</w:t>
      </w:r>
    </w:p>
    <w:p>
      <w:r>
        <w:rPr>
          <w:rFonts w:ascii="Consolas" w:hAnsi="Consolas" w:eastAsia="Consolas"/>
          <w:color w:val="1F4D78"/>
          <w:sz w:val="21"/>
        </w:rPr>
        <w:t>feature/chatbot-d01-pln-svm</w:t>
      </w:r>
    </w:p>
    <w:p>
      <w:r>
        <w:rPr>
          <w:rFonts w:ascii="Calibri" w:hAnsi="Calibri" w:eastAsia="Calibri"/>
          <w:b w:val="0"/>
        </w:rPr>
        <w:t>Não existe PR frontend nesta entrega.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RF-CHAT-03 — classificar intenção;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RF-CHAT-04 — responder por regras;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RNF-CHAT-01 — TF-IDF + SVM, sem IA generativa;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RNF-CHAT-10 — testes e métricas;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RNF-CHAT-11 — implantação reproduzível;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RNF-CHAT-18 — controle dos artefatos treinados.</w:t>
      </w:r>
    </w:p>
    <w:p>
      <w:pPr>
        <w:pStyle w:val="Heading2"/>
      </w:pPr>
      <w:r>
        <w:rPr>
          <w:rFonts w:ascii="Calibri" w:hAnsi="Calibri" w:eastAsia="Calibri"/>
          <w:b/>
        </w:rPr>
        <w:t>Arquivos backend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nlp-service/Dockerfile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nlp-service/requirements.txt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nlp-service/app/__init__.py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nlp-service/app/main.py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nlp-service/app/model.py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nlp-service/app/preprocess.py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nlp-service/app/train.py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nlp-service/data/intents.json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nlp-service/tests/test_model.py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nlp-service/tests/test_preprocess.py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nlp-service/artifacts/.gitkeep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Arquivos backend que entram somente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.env.example</w:t>
      </w:r>
      <w:r>
        <w:rPr>
          <w:rFonts w:ascii="Calibri" w:hAnsi="Calibri" w:eastAsia="Calibri"/>
          <w:b w:val="0"/>
        </w:rPr>
        <w:t>: variáveis do serviço de PLN;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.gitignore</w:t>
      </w:r>
      <w:r>
        <w:rPr>
          <w:rFonts w:ascii="Calibri" w:hAnsi="Calibri" w:eastAsia="Calibri"/>
          <w:b w:val="0"/>
        </w:rPr>
        <w:t>: artefatos e caches Python;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docker-compose.yml</w:t>
      </w:r>
      <w:r>
        <w:rPr>
          <w:rFonts w:ascii="Calibri" w:hAnsi="Calibri" w:eastAsia="Calibri"/>
          <w:b w:val="0"/>
        </w:rPr>
        <w:t xml:space="preserve">: container, healthcheck e dependências do </w:t>
      </w:r>
      <w:r>
        <w:rPr>
          <w:rFonts w:ascii="Consolas" w:hAnsi="Consolas" w:eastAsia="Consolas"/>
          <w:color w:val="1F4D78"/>
          <w:sz w:val="21"/>
        </w:rPr>
        <w:t>nlp-service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Não incluir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do chatbot;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controllers e rotas Node;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seeders;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arquivos </w:t>
      </w:r>
      <w:r>
        <w:rPr>
          <w:rFonts w:ascii="Consolas" w:hAnsi="Consolas" w:eastAsia="Consolas"/>
          <w:color w:val="1F4D78"/>
          <w:sz w:val="21"/>
        </w:rPr>
        <w:t>.codex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artefatos binários do modelo treinado.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treinamento reproduzível a partir do corpus versionado;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pré-processamento testado;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vetorização realizada com TF-IDF;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classificação realizada com SVM/</w:t>
      </w:r>
      <w:r>
        <w:rPr>
          <w:rFonts w:ascii="Consolas" w:hAnsi="Consolas" w:eastAsia="Consolas"/>
          <w:color w:val="1F4D78"/>
          <w:sz w:val="21"/>
        </w:rPr>
        <w:t>LinearSVC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métricas de acurácia e F1 macro geradas;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/health</w:t>
      </w:r>
      <w:r>
        <w:rPr>
          <w:rFonts w:ascii="Calibri" w:hAnsi="Calibri" w:eastAsia="Calibri"/>
          <w:b w:val="0"/>
        </w:rPr>
        <w:t xml:space="preserve"> saudável;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/classify</w:t>
      </w:r>
      <w:r>
        <w:rPr>
          <w:rFonts w:ascii="Calibri" w:hAnsi="Calibri" w:eastAsia="Calibri"/>
          <w:b w:val="0"/>
        </w:rPr>
        <w:t xml:space="preserve"> retorna intenção, confiança e versão;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nenhuma chamada a modelo generativo;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pytest</w:t>
      </w:r>
      <w:r>
        <w:rPr>
          <w:rFonts w:ascii="Calibri" w:hAnsi="Calibri" w:eastAsia="Calibri"/>
          <w:b w:val="0"/>
        </w:rPr>
        <w:t xml:space="preserve"> aprovado.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6. D02 — núcleo conversacional, autenticação e sessão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feature/chatbot-d02-core-sessao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feature/chatbot-d02-interface-sessao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Ordem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</w:rPr>
        <w:t>Entregar e integrar o backend.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</w:rPr>
        <w:t xml:space="preserve">Validar os endpoints em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</w:rPr>
        <w:t xml:space="preserve">Criar a branch frontend a partir da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 xml:space="preserve"> atualizada.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</w:rPr>
        <w:t>Entregar a interface consumindo o backend real.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RF-CHAT-01, RF-CHAT-02, RF-CHAT-04, RF-CHAT-11 e RF-CHAT-12;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RNF-CHAT-02, RNF-CHAT-04, RNF-CHAT-06 e RNF-CHAT-08;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RNF-CHAT-13, RNF-CHAT-17 e RNF-CHAT-19.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que entram integralmente</w:t>
      </w:r>
    </w:p>
    <w:p>
      <w:r>
        <w:rPr>
          <w:rFonts w:ascii="Calibri" w:hAnsi="Calibri" w:eastAsia="Calibri"/>
          <w:b w:val="0"/>
        </w:rPr>
        <w:t>Persistência: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migrations/20260702100000-create-bot-chat-session.js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migrations/20260702100001-create-bot-chat-message.js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migrations/20260716103000-add-auth-session-to-bot-chat-session.js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migrations/20260717120000-scope-bot-chat-session-by-user.js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migrations/20260723100000-enforce-auth-session-not-null.js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src/models/BotChatSession.ts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src/models/BotChatMessage.ts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API e motor básico: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src/constants/botStates.ts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src/controllers/botChat.controller.ts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src/services/bot/BotStateNode.ts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src/services/bot/BotMessageRouter.ts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src/services/nlu.service.ts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src/services/__tests__/nlu.service.test.ts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src/services/bot/states/__tests__/InicioState.test.ts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src/models/associations.ts</w:t>
      </w:r>
      <w:r>
        <w:rPr>
          <w:rFonts w:ascii="Calibri" w:hAnsi="Calibri" w:eastAsia="Calibri"/>
          <w:b w:val="0"/>
        </w:rPr>
        <w:t>: somente associações de sessão e mensagem;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src/interfaces/authentication.interface.ts</w:t>
      </w:r>
      <w:r>
        <w:rPr>
          <w:rFonts w:ascii="Calibri" w:hAnsi="Calibri" w:eastAsia="Calibri"/>
          <w:b w:val="0"/>
        </w:rPr>
        <w:t xml:space="preserve">: </w:t>
      </w:r>
      <w:r>
        <w:rPr>
          <w:rFonts w:ascii="Consolas" w:hAnsi="Consolas" w:eastAsia="Consolas"/>
          <w:color w:val="1F4D78"/>
          <w:sz w:val="21"/>
        </w:rPr>
        <w:t>jti</w:t>
      </w:r>
      <w:r>
        <w:rPr>
          <w:rFonts w:ascii="Calibri" w:hAnsi="Calibri" w:eastAsia="Calibri"/>
          <w:b w:val="0"/>
        </w:rPr>
        <w:t xml:space="preserve"> e </w:t>
      </w:r>
      <w:r>
        <w:rPr>
          <w:rFonts w:ascii="Consolas" w:hAnsi="Consolas" w:eastAsia="Consolas"/>
          <w:color w:val="1F4D78"/>
          <w:sz w:val="21"/>
        </w:rPr>
        <w:t>authSessionId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src/middlewares/auth.middleware.ts</w:t>
      </w:r>
      <w:r>
        <w:rPr>
          <w:rFonts w:ascii="Calibri" w:hAnsi="Calibri" w:eastAsia="Calibri"/>
          <w:b w:val="0"/>
        </w:rPr>
        <w:t xml:space="preserve">: propagação do </w:t>
      </w:r>
      <w:r>
        <w:rPr>
          <w:rFonts w:ascii="Consolas" w:hAnsi="Consolas" w:eastAsia="Consolas"/>
          <w:color w:val="1F4D78"/>
          <w:sz w:val="21"/>
        </w:rPr>
        <w:t>jti</w:t>
      </w:r>
      <w:r>
        <w:rPr>
          <w:rFonts w:ascii="Calibri" w:hAnsi="Calibri" w:eastAsia="Calibri"/>
          <w:b w:val="0"/>
        </w:rPr>
        <w:t xml:space="preserve"> sem log sensível;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src/utils/authUtils.ts</w:t>
      </w:r>
      <w:r>
        <w:rPr>
          <w:rFonts w:ascii="Calibri" w:hAnsi="Calibri" w:eastAsia="Calibri"/>
          <w:b w:val="0"/>
        </w:rPr>
        <w:t xml:space="preserve">: geração de </w:t>
      </w:r>
      <w:r>
        <w:rPr>
          <w:rFonts w:ascii="Consolas" w:hAnsi="Consolas" w:eastAsia="Consolas"/>
          <w:color w:val="1F4D78"/>
          <w:sz w:val="21"/>
        </w:rPr>
        <w:t>jwtid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src/routes/chat.routes.ts</w:t>
      </w:r>
      <w:r>
        <w:rPr>
          <w:rFonts w:ascii="Calibri" w:hAnsi="Calibri" w:eastAsia="Calibri"/>
          <w:b w:val="0"/>
        </w:rPr>
        <w:t xml:space="preserve">: somente rotas </w:t>
      </w:r>
      <w:r>
        <w:rPr>
          <w:rFonts w:ascii="Consolas" w:hAnsi="Consolas" w:eastAsia="Consolas"/>
          <w:color w:val="1F4D78"/>
          <w:sz w:val="21"/>
        </w:rPr>
        <w:t>/bot/message</w:t>
      </w:r>
      <w:r>
        <w:rPr>
          <w:rFonts w:ascii="Calibri" w:hAnsi="Calibri" w:eastAsia="Calibri"/>
          <w:b w:val="0"/>
        </w:rPr>
        <w:t xml:space="preserve"> e sessão;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src/services/bot/BotSessionManager.ts</w:t>
      </w:r>
      <w:r>
        <w:rPr>
          <w:rFonts w:ascii="Calibri" w:hAnsi="Calibri" w:eastAsia="Calibri"/>
          <w:b w:val="0"/>
        </w:rPr>
        <w:t>: criação, restauração e reinício;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src/services/bot/states/InicioState.ts</w:t>
      </w:r>
      <w:r>
        <w:rPr>
          <w:rFonts w:ascii="Calibri" w:hAnsi="Calibri" w:eastAsia="Calibri"/>
          <w:b w:val="0"/>
        </w:rPr>
        <w:t>: saudação, menu e fallback inicial;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src/services/botConversation.service.ts</w:t>
      </w:r>
      <w:r>
        <w:rPr>
          <w:rFonts w:ascii="Calibri" w:hAnsi="Calibri" w:eastAsia="Calibri"/>
          <w:b w:val="0"/>
        </w:rPr>
        <w:t>: orquestração mínima do núcleo.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</w:t>
      </w:r>
    </w:p>
    <w:p>
      <w:r>
        <w:rPr>
          <w:rFonts w:ascii="Calibri" w:hAnsi="Calibri" w:eastAsia="Calibri"/>
          <w:b w:val="0"/>
        </w:rPr>
        <w:t>Estado e aplicação: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src/stores/ChatBot/ChatBot.ts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src/stores/ChatBot/index.ts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src/stores/ChatBot/types.ts</w:t>
      </w:r>
      <w:r>
        <w:rPr>
          <w:rFonts w:ascii="Calibri" w:hAnsi="Calibri" w:eastAsia="Calibri"/>
          <w:b w:val="0"/>
        </w:rPr>
        <w:t>, somente tipos disponíveis nesta etapa;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src/hooks/useChatSession.ts</w:t>
      </w:r>
      <w:r>
        <w:rPr>
          <w:rFonts w:ascii="Calibri" w:hAnsi="Calibri" w:eastAsia="Calibri"/>
          <w:b w:val="0"/>
        </w:rPr>
        <w:t>, em versão mínima desta etapa.</w:t>
      </w:r>
    </w:p>
    <w:p>
      <w:r>
        <w:rPr>
          <w:rFonts w:ascii="Calibri" w:hAnsi="Calibri" w:eastAsia="Calibri"/>
          <w:b w:val="0"/>
        </w:rPr>
        <w:t>Interface básica: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src/components/features/ChatBot/ChatWidget/*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src/components/features/ChatBot/ChatWindow/ChatErrorBanner/*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src/components/features/ChatBot/ChatWindow/ChatHeader/*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src/components/features/ChatBot/ChatWindow/ChatInputBar/*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src/components/features/ChatBot/ChatWindow/MessageBubble/*</w:t>
      </w:r>
      <w:r>
        <w:rPr>
          <w:rFonts w:ascii="Calibri" w:hAnsi="Calibri" w:eastAsia="Calibri"/>
          <w:b w:val="0"/>
        </w:rPr>
        <w:t>, sem opções futuras;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src/components/features/ChatBot/ChatWindow/hooks/useRateLimitCountdown.ts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src/components/features/ChatBot/ChatWindow/ChatWindow.tsx</w:t>
      </w:r>
      <w:r>
        <w:rPr>
          <w:rFonts w:ascii="Calibri" w:hAnsi="Calibri" w:eastAsia="Calibri"/>
          <w:b w:val="0"/>
        </w:rPr>
        <w:t>, composição mínima;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src/components/features/ChatBot/ChatWindow/index.ts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src/components/features/ChatBot/ChatWindow/styles.ts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src/components/features/ChatBot/TypingIndicator/*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src/screens/private/chatbot/ChatBotScreen.tsx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src/App.tsx</w:t>
      </w:r>
      <w:r>
        <w:rPr>
          <w:rFonts w:ascii="Calibri" w:hAnsi="Calibri" w:eastAsia="Calibri"/>
          <w:b w:val="0"/>
        </w:rPr>
        <w:t>: montagem do widget somente para autenticados;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src/screens/NavigationStack.tsx</w:t>
      </w:r>
      <w:r>
        <w:rPr>
          <w:rFonts w:ascii="Calibri" w:hAnsi="Calibri" w:eastAsia="Calibri"/>
          <w:b w:val="0"/>
        </w:rPr>
        <w:t>: rota do chatbot;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src/screens/navigationRef.ts</w:t>
      </w:r>
      <w:r>
        <w:rPr>
          <w:rFonts w:ascii="Calibri" w:hAnsi="Calibri" w:eastAsia="Calibri"/>
          <w:b w:val="0"/>
        </w:rPr>
        <w:t>: base necessária de navegação;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src/screens/types.ts</w:t>
      </w:r>
      <w:r>
        <w:rPr>
          <w:rFonts w:ascii="Calibri" w:hAnsi="Calibri" w:eastAsia="Calibri"/>
          <w:b w:val="0"/>
        </w:rPr>
        <w:t>: somente tipos da rota do bot;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src/stores/User/User.ts</w:t>
      </w:r>
      <w:r>
        <w:rPr>
          <w:rFonts w:ascii="Calibri" w:hAnsi="Calibri" w:eastAsia="Calibri"/>
          <w:b w:val="0"/>
        </w:rPr>
        <w:t>: limpeza do estado do bot no logout;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src/utils/validators.ts</w:t>
      </w:r>
      <w:r>
        <w:rPr>
          <w:rFonts w:ascii="Calibri" w:hAnsi="Calibri" w:eastAsia="Calibri"/>
          <w:b w:val="0"/>
        </w:rPr>
        <w:t>: validação das mensagens do bot.</w:t>
      </w:r>
    </w:p>
    <w:p>
      <w:pPr>
        <w:pStyle w:val="Heading2"/>
      </w:pPr>
      <w:r>
        <w:rPr>
          <w:rFonts w:ascii="Calibri" w:hAnsi="Calibri" w:eastAsia="Calibri"/>
          <w:b/>
        </w:rPr>
        <w:t>Tratamento do timeout</w:t>
      </w:r>
    </w:p>
    <w:p>
      <w:pPr>
        <w:spacing w:before="100" w:after="180" w:line="300" w:lineRule="auto"/>
        <w:ind w:left="230" w:right="115"/>
        <w:shd w:fill="FFF4CE"/>
        <w:pBdr>
          <w:left w:val="single" w:sz="18" w:space="6" w:color="7A5A00"/>
        </w:pBdr>
      </w:pPr>
      <w:r>
        <w:rPr>
          <w:rFonts w:ascii="Calibri" w:hAnsi="Calibri" w:eastAsia="Calibri"/>
          <w:b w:val="0"/>
        </w:rPr>
        <w:t xml:space="preserve">Não copiar a alteração global de </w:t>
      </w:r>
      <w:r>
        <w:rPr>
          <w:rFonts w:ascii="Consolas" w:hAnsi="Consolas" w:eastAsia="Consolas"/>
          <w:color w:val="1F4D78"/>
          <w:sz w:val="21"/>
        </w:rPr>
        <w:t>src/lib/helpers/httpClient.ts</w:t>
      </w:r>
      <w:r>
        <w:rPr>
          <w:rFonts w:ascii="Calibri" w:hAnsi="Calibri" w:eastAsia="Calibri"/>
          <w:b w:val="0"/>
        </w:rPr>
        <w:t xml:space="preserve"> de 10 para 30 segundos. Se o bot precisar de 30 segundos, aplicar timeout apenas na requisição do chatbot. Assim login, GPS, agenda e demais chamadas mantêm o comportamento anterior.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apenas usuário autenticado acessa o chatbot;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mensagem recebe resposta determinística;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saudação, menu e fallback funcionam;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sessão é restaurada somente para o mesmo usuário/autenticação;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reiniciar encerra a sessão anterior e limpa a interface;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logout remove o estado local;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histórico de outro usuário retorna acesso negado;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rate limit e indisponibilidade do Python geram erro conhecido;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funcionam em banco limpo e possuem rollback revisado;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testes Node, lint frontend e validação manual web/mobile aprovados.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7. D03A — serviços e navegação profissional</w:t>
      </w:r>
    </w:p>
    <w:p>
      <w:pPr>
        <w:pStyle w:val="Heading2"/>
      </w:pPr>
      <w:r>
        <w:rPr>
          <w:rFonts w:ascii="Calibri" w:hAnsi="Calibri" w:eastAsia="Calibri"/>
          <w:b/>
        </w:rPr>
        <w:t>Branch frontend</w:t>
      </w:r>
    </w:p>
    <w:p>
      <w:r>
        <w:rPr>
          <w:rFonts w:ascii="Consolas" w:hAnsi="Consolas" w:eastAsia="Consolas"/>
          <w:color w:val="1F4D78"/>
          <w:sz w:val="21"/>
        </w:rPr>
        <w:t>fix/professional-services-navigation</w:t>
      </w:r>
    </w:p>
    <w:p>
      <w:r>
        <w:rPr>
          <w:rFonts w:ascii="Calibri" w:hAnsi="Calibri" w:eastAsia="Calibri"/>
          <w:b w:val="0"/>
        </w:rPr>
        <w:t>Esta PR pode entrar depois da D02 e antes da D03. Não existe backend novo.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RF-CHAT-17 — separar serviços públicos e serviços do profissional;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parte do RF-CHAT-18 — continuidade de navegação profissional;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RNF-CHAT-12 — baixo impacto nas funcionalidades existentes;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RNF-CHAT-17 — contrato tipado do serviço.</w:t>
      </w:r>
    </w:p>
    <w:p>
      <w:pPr>
        <w:pStyle w:val="Heading2"/>
      </w:pPr>
      <w:r>
        <w:rPr>
          <w:rFonts w:ascii="Calibri" w:hAnsi="Calibri" w:eastAsia="Calibri"/>
          <w:b/>
        </w:rPr>
        <w:t>Arquivos frontend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src/stores/Services/Services.ts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src/screens/private/professional/Services/ServicesList.tsx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hunk do botão de retorno em </w:t>
      </w:r>
      <w:r>
        <w:rPr>
          <w:rFonts w:ascii="Consolas" w:hAnsi="Consolas" w:eastAsia="Consolas"/>
          <w:color w:val="1F4D78"/>
          <w:sz w:val="21"/>
        </w:rPr>
        <w:t>src/screens/private/ProfessionalDashboard.tsx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fetchMyServices</w:t>
      </w:r>
      <w:r>
        <w:rPr>
          <w:rFonts w:ascii="Calibri" w:hAnsi="Calibri" w:eastAsia="Calibri"/>
          <w:b w:val="0"/>
        </w:rPr>
        <w:t xml:space="preserve"> preenche somente </w:t>
      </w:r>
      <w:r>
        <w:rPr>
          <w:rFonts w:ascii="Consolas" w:hAnsi="Consolas" w:eastAsia="Consolas"/>
          <w:color w:val="1F4D78"/>
          <w:sz w:val="21"/>
        </w:rPr>
        <w:t>myServices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carregar “Meus Serviços” não substitui a busca pública;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criar, editar e excluir atualiza </w:t>
      </w:r>
      <w:r>
        <w:rPr>
          <w:rFonts w:ascii="Consolas" w:hAnsi="Consolas" w:eastAsia="Consolas"/>
          <w:color w:val="1F4D78"/>
          <w:sz w:val="21"/>
        </w:rPr>
        <w:t>myServices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preço funciona com </w:t>
      </w:r>
      <w:r>
        <w:rPr>
          <w:rFonts w:ascii="Consolas" w:hAnsi="Consolas" w:eastAsia="Consolas"/>
          <w:color w:val="1F4D78"/>
          <w:sz w:val="21"/>
        </w:rPr>
        <w:t>price_cents</w:t>
      </w:r>
      <w:r>
        <w:rPr>
          <w:rFonts w:ascii="Calibri" w:hAnsi="Calibri" w:eastAsia="Calibri"/>
          <w:b w:val="0"/>
        </w:rPr>
        <w:t xml:space="preserve"> e fallback </w:t>
      </w:r>
      <w:r>
        <w:rPr>
          <w:rFonts w:ascii="Consolas" w:hAnsi="Consolas" w:eastAsia="Consolas"/>
          <w:color w:val="1F4D78"/>
          <w:sz w:val="21"/>
        </w:rPr>
        <w:t>price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modal automático abre somente quando aplicável;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botões de retorno funcionam em web, Android e iOS.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8. D03 — busca e seleção de serviço/profissional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feature/chatbot-d03-servicos-profissionais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feature/chatbot-d03-opcoes-servico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RF-CHAT-05;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RN-CHAT-07;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RNF-CHAT-06, RNF-CHAT-12, RNF-CHAT-13 e RNF-CHAT-17.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src/services/bot/states/ColetandoServicoState.ts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src/utils/nlp.util.ts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src/utils/format.util.ts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migrations/20260723100001-add-appointment-service-rating-index.js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src/models/Appointment.ts</w:t>
      </w:r>
      <w:r>
        <w:rPr>
          <w:rFonts w:ascii="Calibri" w:hAnsi="Calibri" w:eastAsia="Calibri"/>
          <w:b w:val="0"/>
        </w:rPr>
        <w:t>: somente declaração do índice correspondente;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src/services/botConversation.service.ts</w:t>
      </w:r>
      <w:r>
        <w:rPr>
          <w:rFonts w:ascii="Calibri" w:hAnsi="Calibri" w:eastAsia="Calibri"/>
          <w:b w:val="0"/>
        </w:rPr>
        <w:t>: transição para serviço;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src/services/bot/BotSessionManager.ts</w:t>
      </w:r>
      <w:r>
        <w:rPr>
          <w:rFonts w:ascii="Calibri" w:hAnsi="Calibri" w:eastAsia="Calibri"/>
          <w:b w:val="0"/>
        </w:rPr>
        <w:t>: contexto de serviço/profissional;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src/services/bot/states/InicioState.ts</w:t>
      </w:r>
      <w:r>
        <w:rPr>
          <w:rFonts w:ascii="Calibri" w:hAnsi="Calibri" w:eastAsia="Calibri"/>
          <w:b w:val="0"/>
        </w:rPr>
        <w:t>: entrada na intenção de agendar;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src/controllers/botChat.controller.ts</w:t>
      </w:r>
      <w:r>
        <w:rPr>
          <w:rFonts w:ascii="Calibri" w:hAnsi="Calibri" w:eastAsia="Calibri"/>
          <w:b w:val="0"/>
        </w:rPr>
        <w:t>: serialização das opções, se necessária.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src/components/features/ChatBot/ServiceOptions/ServiceOptions.tsx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src/components/features/ChatBot/ServiceOptions/index.ts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src/components/features/ChatBot/ServiceOptions/styles.ts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src/stores/ChatBot/types.ts</w:t>
      </w:r>
      <w:r>
        <w:rPr>
          <w:rFonts w:ascii="Calibri" w:hAnsi="Calibri" w:eastAsia="Calibri"/>
          <w:b w:val="0"/>
        </w:rPr>
        <w:t xml:space="preserve">: </w:t>
      </w:r>
      <w:r>
        <w:rPr>
          <w:rFonts w:ascii="Consolas" w:hAnsi="Consolas" w:eastAsia="Consolas"/>
          <w:color w:val="1F4D78"/>
          <w:sz w:val="21"/>
        </w:rPr>
        <w:t>ChatBotServiceOption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src/hooks/useChatSession.ts</w:t>
      </w:r>
      <w:r>
        <w:rPr>
          <w:rFonts w:ascii="Calibri" w:hAnsi="Calibri" w:eastAsia="Calibri"/>
          <w:b w:val="0"/>
        </w:rPr>
        <w:t>: seleção da opção;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src/components/features/ChatBot/ChatWindow/ChatWindow.tsx</w:t>
      </w:r>
      <w:r>
        <w:rPr>
          <w:rFonts w:ascii="Calibri" w:hAnsi="Calibri" w:eastAsia="Calibri"/>
          <w:b w:val="0"/>
        </w:rPr>
        <w:t>: renderização;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src/components/features/ChatBot/ChatWindow/MessageBubble/MessageBubble.tsx</w:t>
      </w:r>
      <w:r>
        <w:rPr>
          <w:rFonts w:ascii="Calibri" w:hAnsi="Calibri" w:eastAsia="Calibri"/>
          <w:b w:val="0"/>
        </w:rPr>
        <w:t>: apresentação da resposta com opções.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encontra serviço por título, categoria e termo compatível;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erro de grafia dentro da regra definida possui tratamento determinístico;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não confunde uma intenção fora do domínio com serviço;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resposta usa serviço e profissional existentes no banco;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opção mostra preço, duração, localização e avaliação do serviço;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seleção preserva exatamente </w:t>
      </w:r>
      <w:r>
        <w:rPr>
          <w:rFonts w:ascii="Consolas" w:hAnsi="Consolas" w:eastAsia="Consolas"/>
          <w:color w:val="1F4D78"/>
          <w:sz w:val="21"/>
        </w:rPr>
        <w:t>service_id</w:t>
      </w:r>
      <w:r>
        <w:rPr>
          <w:rFonts w:ascii="Calibri" w:hAnsi="Calibri" w:eastAsia="Calibri"/>
          <w:b w:val="0"/>
        </w:rPr>
        <w:t xml:space="preserve"> e </w:t>
      </w:r>
      <w:r>
        <w:rPr>
          <w:rFonts w:ascii="Consolas" w:hAnsi="Consolas" w:eastAsia="Consolas"/>
          <w:color w:val="1F4D78"/>
          <w:sz w:val="21"/>
        </w:rPr>
        <w:t>professional_id</w:t>
      </w:r>
      <w:r>
        <w:rPr>
          <w:rFonts w:ascii="Calibri" w:hAnsi="Calibri" w:eastAsia="Calibri"/>
          <w:b w:val="0"/>
        </w:rPr>
        <w:t xml:space="preserve"> escolhidos;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índice da migration e model Sequelize permanecem equivalentes.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9. D04A — antecedência mínima de agendamento</w:t>
      </w:r>
    </w:p>
    <w:p>
      <w:pPr>
        <w:pStyle w:val="Heading2"/>
      </w:pPr>
      <w:r>
        <w:rPr>
          <w:rFonts w:ascii="Calibri" w:hAnsi="Calibri" w:eastAsia="Calibri"/>
          <w:b/>
        </w:rPr>
        <w:t>Branch backend</w:t>
      </w:r>
    </w:p>
    <w:p>
      <w:r>
        <w:rPr>
          <w:rFonts w:ascii="Consolas" w:hAnsi="Consolas" w:eastAsia="Consolas"/>
          <w:color w:val="1F4D78"/>
          <w:sz w:val="21"/>
        </w:rPr>
        <w:t>feature/appointments-minimum-advance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RF-CHAT-19;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RN-CHAT-11;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RNF-CHAT-07 e RNF-CHAT-12.</w:t>
      </w:r>
    </w:p>
    <w:p>
      <w:pPr>
        <w:pStyle w:val="Heading2"/>
      </w:pPr>
      <w:r>
        <w:rPr>
          <w:rFonts w:ascii="Calibri" w:hAnsi="Calibri" w:eastAsia="Calibri"/>
          <w:b/>
        </w:rPr>
        <w:t>Arquivo backend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somente o hunk da antecedência em </w:t>
      </w:r>
      <w:r>
        <w:rPr>
          <w:rFonts w:ascii="Consolas" w:hAnsi="Consolas" w:eastAsia="Consolas"/>
          <w:color w:val="1F4D78"/>
          <w:sz w:val="21"/>
        </w:rPr>
        <w:t>src/controllers/appointment.controller.ts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Decisão obrigatória antes da implementação</w:t>
      </w:r>
    </w:p>
    <w:p>
      <w:r>
        <w:rPr>
          <w:rFonts w:ascii="Calibri" w:hAnsi="Calibri" w:eastAsia="Calibri"/>
          <w:b w:val="0"/>
        </w:rPr>
        <w:t>Definir se a regra significa: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48 horas exatas a partir do instante atual; ou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dois dias de calendário a partir da data atual.</w:t>
      </w:r>
    </w:p>
    <w:p>
      <w:r>
        <w:rPr>
          <w:rFonts w:ascii="Calibri" w:hAnsi="Calibri" w:eastAsia="Calibri"/>
          <w:b w:val="0"/>
        </w:rPr>
        <w:t>O código, a mensagem e os testes devem usar a mesma interpretação.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regra aprovada como global, pois o endpoint atende chat e fluxo tradicional;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limite testado imediatamente antes, exatamente no limite e após o limite;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timezone documentado;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aplicativo apresenta o erro sem interromper outras funcionalidades.</w:t>
      </w:r>
    </w:p>
    <w:p>
      <w:pPr>
        <w:spacing w:before="100" w:after="180" w:line="300" w:lineRule="auto"/>
        <w:ind w:left="230" w:right="115"/>
        <w:shd w:fill="FFF4CE"/>
        <w:pBdr>
          <w:left w:val="single" w:sz="18" w:space="6" w:color="7A5A00"/>
        </w:pBdr>
      </w:pPr>
      <w:r>
        <w:rPr>
          <w:rFonts w:ascii="Calibri" w:hAnsi="Calibri" w:eastAsia="Calibri"/>
          <w:b w:val="0"/>
        </w:rPr>
        <w:t>Se a equipe não aprovar a regra global, este hunk não deve ser levado para as PRs do chatbot.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 xml:space="preserve">10. D04 — datas, horários, disponibilidade e criação </w:t>
      </w:r>
      <w:r>
        <w:rPr>
          <w:rFonts w:ascii="Consolas" w:hAnsi="Consolas" w:eastAsia="Consolas"/>
          <w:color w:val="1F4D78"/>
          <w:sz w:val="21"/>
        </w:rPr>
        <w:t>pending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feature/chatbot-d04-agendamento-natural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feature/chatbot-d04-agendamento-ui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Dependências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D02 e D03 integradas;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decisão da D04A registrada.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RF-CHAT-06, RF-CHAT-07 e RF-CHAT-16;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RN-CHAT-02, RN-CHAT-06 e RN-CHAT-08;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RNF-CHAT-06, RNF-CHAT-07, RNF-CHAT-10, RNF-CHAT-12 e RNF-CHAT-17.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src/utils/date.util.ts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src/utils/__tests__/date.util.test.ts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src/services/availability.service.ts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src/services/bot/states/ColetandoDataState.ts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src/services/bot/states/ColetandoHorarioState.ts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src/services/bot/states/stateHelpers.ts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src/controllers/professional.controller.ts</w:t>
      </w:r>
      <w:r>
        <w:rPr>
          <w:rFonts w:ascii="Calibri" w:hAnsi="Calibri" w:eastAsia="Calibri"/>
          <w:b w:val="0"/>
        </w:rPr>
        <w:t xml:space="preserve">: remover função local e importar </w:t>
      </w:r>
      <w:r>
        <w:rPr>
          <w:rFonts w:ascii="Consolas" w:hAnsi="Consolas" w:eastAsia="Consolas"/>
          <w:color w:val="1F4D78"/>
          <w:sz w:val="21"/>
        </w:rPr>
        <w:t>getAvailableSlots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src/services/bot/states/ConfirmacaoState.ts</w:t>
      </w:r>
      <w:r>
        <w:rPr>
          <w:rFonts w:ascii="Calibri" w:hAnsi="Calibri" w:eastAsia="Calibri"/>
          <w:b w:val="0"/>
        </w:rPr>
        <w:t>: confirmação de novo agendamento;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src/services/bot/states/appointmentActions.ts</w:t>
      </w:r>
      <w:r>
        <w:rPr>
          <w:rFonts w:ascii="Calibri" w:hAnsi="Calibri" w:eastAsia="Calibri"/>
          <w:b w:val="0"/>
        </w:rPr>
        <w:t xml:space="preserve">: somente criação 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src/services/botConversation.service.ts</w:t>
      </w:r>
      <w:r>
        <w:rPr>
          <w:rFonts w:ascii="Calibri" w:hAnsi="Calibri" w:eastAsia="Calibri"/>
          <w:b w:val="0"/>
        </w:rPr>
        <w:t>: transições de data/hora/confirmação;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src/services/bot/BotSessionManager.ts</w:t>
      </w:r>
      <w:r>
        <w:rPr>
          <w:rFonts w:ascii="Calibri" w:hAnsi="Calibri" w:eastAsia="Calibri"/>
          <w:b w:val="0"/>
        </w:rPr>
        <w:t>: contexto de data/hora/slot;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src/controllers/botChat.controller.ts</w:t>
      </w:r>
      <w:r>
        <w:rPr>
          <w:rFonts w:ascii="Calibri" w:hAnsi="Calibri" w:eastAsia="Calibri"/>
          <w:b w:val="0"/>
        </w:rPr>
        <w:t>: resposta estruturada de slots.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src/lib/helpers/datetime.ts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src/components/features/ChatBot/QuickReplies/*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base de </w:t>
      </w:r>
      <w:r>
        <w:rPr>
          <w:rFonts w:ascii="Consolas" w:hAnsi="Consolas" w:eastAsia="Consolas"/>
          <w:color w:val="1F4D78"/>
          <w:sz w:val="21"/>
        </w:rPr>
        <w:t>src/components/features/ChatBot/ChatBotAppointmentCard/*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src/stores/ChatBot/types.ts</w:t>
      </w:r>
      <w:r>
        <w:rPr>
          <w:rFonts w:ascii="Calibri" w:hAnsi="Calibri" w:eastAsia="Calibri"/>
          <w:b w:val="0"/>
        </w:rPr>
        <w:t>: data, horário, slot e resumo;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src/hooks/useChatSession.ts</w:t>
      </w:r>
      <w:r>
        <w:rPr>
          <w:rFonts w:ascii="Calibri" w:hAnsi="Calibri" w:eastAsia="Calibri"/>
          <w:b w:val="0"/>
        </w:rPr>
        <w:t>: envio/seleção de data e horário;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ChatWindow.tsx</w:t>
      </w:r>
      <w:r>
        <w:rPr>
          <w:rFonts w:ascii="Calibri" w:hAnsi="Calibri" w:eastAsia="Calibri"/>
          <w:b w:val="0"/>
        </w:rPr>
        <w:t>: quick replies, slots e resumo;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MessageBubble.tsx</w:t>
      </w:r>
      <w:r>
        <w:rPr>
          <w:rFonts w:ascii="Calibri" w:hAnsi="Calibri" w:eastAsia="Calibri"/>
          <w:b w:val="0"/>
        </w:rPr>
        <w:t>: mensagens estruturadas;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ChatBotAppointmentCard.tsx</w:t>
      </w:r>
      <w:r>
        <w:rPr>
          <w:rFonts w:ascii="Calibri" w:hAnsi="Calibri" w:eastAsia="Calibri"/>
          <w:b w:val="0"/>
        </w:rPr>
        <w:t>: confirmar criação, sem cancelar/reagendar/pagar.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entende data absoluta, próxima semana e dias da semana;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diferencia “sexta” e “próxima sexta” conforme regra documentada;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entende períodos manhã/tarde/noite e horários compatíveis;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usa timezone validado e persiste UTC;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disponibilidade considera duração, serviço, profissional, bloqueios e agendamentos </w:t>
      </w:r>
      <w:r>
        <w:rPr>
          <w:rFonts w:ascii="Consolas" w:hAnsi="Consolas" w:eastAsia="Consolas"/>
          <w:color w:val="1F4D78"/>
          <w:sz w:val="21"/>
        </w:rPr>
        <w:t>pending/confirmed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busca tradicional e chatbot retornam slots coerentes;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confirmação explícita cria um único agendamento 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concorrência pelo mesmo slot é rejeitada ou serializada com segurança.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11. D05 — consulta, cancelamento e reagendamento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feature/chatbot-d05-gerenciar-agendamentos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feature/chatbot-d05-acoes-agendamento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RF-CHAT-08, RF-CHAT-09, RF-CHAT-10, RF-CHAT-11 e RF-CHAT-12;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RN-CHAT-01, RN-CHAT-09 e RN-CHAT-10;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RNF-CHAT-02, RNF-CHAT-06, RNF-CHAT-07 e RNF-CHAT-10.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 que entra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src/services/bot/states/AguardandoIdAgendamentoState.ts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InicioState.ts</w:t>
      </w:r>
      <w:r>
        <w:rPr>
          <w:rFonts w:ascii="Calibri" w:hAnsi="Calibri" w:eastAsia="Calibri"/>
          <w:b w:val="0"/>
        </w:rPr>
        <w:t>: consulta/cancelamento/reagendamento;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ConfirmacaoState.ts</w:t>
      </w:r>
      <w:r>
        <w:rPr>
          <w:rFonts w:ascii="Calibri" w:hAnsi="Calibri" w:eastAsia="Calibri"/>
          <w:b w:val="0"/>
        </w:rPr>
        <w:t>: confirmação das ações;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appointmentActions.ts</w:t>
      </w:r>
      <w:r>
        <w:rPr>
          <w:rFonts w:ascii="Calibri" w:hAnsi="Calibri" w:eastAsia="Calibri"/>
          <w:b w:val="0"/>
        </w:rPr>
        <w:t>: cancelar e reagendar;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BotSessionManager.ts</w:t>
      </w:r>
      <w:r>
        <w:rPr>
          <w:rFonts w:ascii="Calibri" w:hAnsi="Calibri" w:eastAsia="Calibri"/>
          <w:b w:val="0"/>
        </w:rPr>
        <w:t>: pergunta pendente, TTL e troca de intenção;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botConversation.service.ts</w:t>
      </w:r>
      <w:r>
        <w:rPr>
          <w:rFonts w:ascii="Calibri" w:hAnsi="Calibri" w:eastAsia="Calibri"/>
          <w:b w:val="0"/>
        </w:rPr>
        <w:t>: transições dessas ações;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botChat.controller.ts</w:t>
      </w:r>
      <w:r>
        <w:rPr>
          <w:rFonts w:ascii="Calibri" w:hAnsi="Calibri" w:eastAsia="Calibri"/>
          <w:b w:val="0"/>
        </w:rPr>
        <w:t xml:space="preserve">: histórico e </w:t>
      </w:r>
      <w:r>
        <w:rPr>
          <w:rFonts w:ascii="Consolas" w:hAnsi="Consolas" w:eastAsia="Consolas"/>
          <w:color w:val="1F4D78"/>
          <w:sz w:val="21"/>
        </w:rPr>
        <w:t>clear_history</w:t>
      </w:r>
      <w:r>
        <w:rPr>
          <w:rFonts w:ascii="Calibri" w:hAnsi="Calibri" w:eastAsia="Calibri"/>
          <w:b w:val="0"/>
        </w:rPr>
        <w:t>, quando relacionados;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src/routes/chat.routes.ts</w:t>
      </w:r>
      <w:r>
        <w:rPr>
          <w:rFonts w:ascii="Calibri" w:hAnsi="Calibri" w:eastAsia="Calibri"/>
          <w:b w:val="0"/>
        </w:rPr>
        <w:t>: endpoints de sessão/histórico ainda não entregues.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ChatBotAppointmentCard.tsx</w:t>
      </w:r>
      <w:r>
        <w:rPr>
          <w:rFonts w:ascii="Calibri" w:hAnsi="Calibri" w:eastAsia="Calibri"/>
          <w:b w:val="0"/>
        </w:rPr>
        <w:t>: ações Alterar e Cancelar;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ChatWindow.tsx</w:t>
      </w:r>
      <w:r>
        <w:rPr>
          <w:rFonts w:ascii="Calibri" w:hAnsi="Calibri" w:eastAsia="Calibri"/>
          <w:b w:val="0"/>
        </w:rPr>
        <w:t>: modal e fluxo das ações;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useChatSession.ts</w:t>
      </w:r>
      <w:r>
        <w:rPr>
          <w:rFonts w:ascii="Calibri" w:hAnsi="Calibri" w:eastAsia="Calibri"/>
          <w:b w:val="0"/>
        </w:rPr>
        <w:t>: confirmação, retry e limpeza definitiva;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stores/ChatBot/ChatBot.ts</w:t>
      </w:r>
      <w:r>
        <w:rPr>
          <w:rFonts w:ascii="Calibri" w:hAnsi="Calibri" w:eastAsia="Calibri"/>
          <w:b w:val="0"/>
        </w:rPr>
        <w:t>: estado dessas ações;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ChatHeader.tsx</w:t>
      </w:r>
      <w:r>
        <w:rPr>
          <w:rFonts w:ascii="Calibri" w:hAnsi="Calibri" w:eastAsia="Calibri"/>
          <w:b w:val="0"/>
        </w:rPr>
        <w:t>: reinício confirmado pelo backend;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stores/ChatBot/types.ts</w:t>
      </w:r>
      <w:r>
        <w:rPr>
          <w:rFonts w:ascii="Calibri" w:hAnsi="Calibri" w:eastAsia="Calibri"/>
          <w:b w:val="0"/>
        </w:rPr>
        <w:t>: contratos de consulta e alteração.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consulta lista somente agendamentos do cliente autenticado;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cancelamento exige confirmação explícita;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reagendamento revalida disponibilidade e preserva o agendamento correto;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outro cliente não consulta nem altera o agendamento;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“sim” e “não” obedecem à pergunta pendente;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reinício não restaura a sessão encerrada;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sessão expirada não reaparece como ativa.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12. D06 — aceite, recusa, expiração e tempo real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feature/chatbot-d06-status-tempo-real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feature/chatbot-d06-status-agenda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RF-CHAT-13, RF-CHAT-15 e RF-CHAT-20;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RN-CHAT-03 e RN-CHAT-09;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RNF-CHAT-02, RNF-CHAT-04, RNF-CHAT-05, RNF-CHAT-10, RNF-CHAT-17 e RNF-CHAT-19.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src/services/bot/states/AguardandoConfirmacaoState.ts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src/services/botAppointmentStatus.helpers.ts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src/services/botAppointmentStatus.service.ts</w:t>
      </w:r>
      <w:r>
        <w:rPr>
          <w:rFonts w:ascii="Calibri" w:hAnsi="Calibri" w:eastAsia="Calibri"/>
          <w:b w:val="0"/>
        </w:rPr>
        <w:t>, sem pagamento da D07;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src/services/__tests__/botAppointmentStatus.service.test.ts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src/controllers/appointment.controller.ts</w:t>
      </w:r>
      <w:r>
        <w:rPr>
          <w:rFonts w:ascii="Calibri" w:hAnsi="Calibri" w:eastAsia="Calibri"/>
          <w:b w:val="0"/>
        </w:rPr>
        <w:t>: ownership do profissional, aceite/recusa e sincronização;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src/routes/appointment.routes.ts</w:t>
      </w:r>
      <w:r>
        <w:rPr>
          <w:rFonts w:ascii="Calibri" w:hAnsi="Calibri" w:eastAsia="Calibri"/>
          <w:b w:val="0"/>
        </w:rPr>
        <w:t>: autenticação da confirmação;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src/jobs/appointmentCron.ts</w:t>
      </w:r>
      <w:r>
        <w:rPr>
          <w:rFonts w:ascii="Calibri" w:hAnsi="Calibri" w:eastAsia="Calibri"/>
          <w:b w:val="0"/>
        </w:rPr>
        <w:t>: sincronização da expiração;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src/realtime/chatSocket.ts</w:t>
      </w:r>
      <w:r>
        <w:rPr>
          <w:rFonts w:ascii="Calibri" w:hAnsi="Calibri" w:eastAsia="Calibri"/>
          <w:b w:val="0"/>
        </w:rPr>
        <w:t xml:space="preserve">: canal por usuário e evento </w:t>
      </w:r>
      <w:r>
        <w:rPr>
          <w:rFonts w:ascii="Consolas" w:hAnsi="Consolas" w:eastAsia="Consolas"/>
          <w:color w:val="1F4D78"/>
          <w:sz w:val="21"/>
        </w:rPr>
        <w:t>appointment:status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src/controllers/botChat.controller.ts</w:t>
      </w:r>
      <w:r>
        <w:rPr>
          <w:rFonts w:ascii="Calibri" w:hAnsi="Calibri" w:eastAsia="Calibri"/>
          <w:b w:val="0"/>
        </w:rPr>
        <w:t>: consulta de status;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src/routes/chat.routes.ts</w:t>
      </w:r>
      <w:r>
        <w:rPr>
          <w:rFonts w:ascii="Calibri" w:hAnsi="Calibri" w:eastAsia="Calibri"/>
          <w:b w:val="0"/>
        </w:rPr>
        <w:t>: endpoint de status;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BotSessionManager.ts</w:t>
      </w:r>
      <w:r>
        <w:rPr>
          <w:rFonts w:ascii="Calibri" w:hAnsi="Calibri" w:eastAsia="Calibri"/>
          <w:b w:val="0"/>
        </w:rPr>
        <w:t xml:space="preserve"> e </w:t>
      </w:r>
      <w:r>
        <w:rPr>
          <w:rFonts w:ascii="Consolas" w:hAnsi="Consolas" w:eastAsia="Consolas"/>
          <w:color w:val="1F4D78"/>
          <w:sz w:val="21"/>
        </w:rPr>
        <w:t>botConversation.service.ts</w:t>
      </w:r>
      <w:r>
        <w:rPr>
          <w:rFonts w:ascii="Calibri" w:hAnsi="Calibri" w:eastAsia="Calibri"/>
          <w:b w:val="0"/>
        </w:rPr>
        <w:t>: estado de espera.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src/hooks/useAppointmentStatusSocket.ts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src/components/features/ChatBot/ChatWindow/hooks/useAppointmentPolling.ts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src/components/features/ChatBot/ChatWindow/AppointmentStatusBanner/*</w:t>
      </w:r>
      <w:r>
        <w:rPr>
          <w:rFonts w:ascii="Calibri" w:hAnsi="Calibri" w:eastAsia="Calibri"/>
          <w:b w:val="0"/>
        </w:rPr>
        <w:t>, ainda sem botão de pagamento.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useChatSession.ts</w:t>
      </w:r>
      <w:r>
        <w:rPr>
          <w:rFonts w:ascii="Calibri" w:hAnsi="Calibri" w:eastAsia="Calibri"/>
          <w:b w:val="0"/>
        </w:rPr>
        <w:t>: consumir e deduplicar mudança de status;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ChatWindow.tsx</w:t>
      </w:r>
      <w:r>
        <w:rPr>
          <w:rFonts w:ascii="Calibri" w:hAnsi="Calibri" w:eastAsia="Calibri"/>
          <w:b w:val="0"/>
        </w:rPr>
        <w:t>: renderizar banner de status;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stores/ChatBot/types.ts</w:t>
      </w:r>
      <w:r>
        <w:rPr>
          <w:rFonts w:ascii="Calibri" w:hAnsi="Calibri" w:eastAsia="Calibri"/>
          <w:b w:val="0"/>
        </w:rPr>
        <w:t>: payload do evento;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MeusAgendamentos.tsx</w:t>
      </w:r>
      <w:r>
        <w:rPr>
          <w:rFonts w:ascii="Calibri" w:hAnsi="Calibri" w:eastAsia="Calibri"/>
          <w:b w:val="0"/>
        </w:rPr>
        <w:t>: recarregar a agenda;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AppointmentCard.tsx</w:t>
      </w:r>
      <w:r>
        <w:rPr>
          <w:rFonts w:ascii="Calibri" w:hAnsi="Calibri" w:eastAsia="Calibri"/>
          <w:b w:val="0"/>
        </w:rPr>
        <w:t>: distinguir pendente, confirmado e cancelado, sem introduzir pagamento da D07.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somente o profissional responsável aceita ou recusa;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estado é salvo antes de emitir o socket;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chatbot e agenda atualizam automaticamente;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polling recupera evento perdido;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reconexão não duplica mensagens;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expiração de 12 horas aparece como cancelamento automático;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falha no push não reverte estado persistido;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logs não expõem token nem conteúdo sensível.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13. D07 — pagamento do agendamento aceito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feature/chatbot-d07-pagamento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feature/chatbot-d07-checkout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Dependência</w:t>
      </w:r>
    </w:p>
    <w:p>
      <w:r>
        <w:rPr>
          <w:rFonts w:ascii="Calibri" w:hAnsi="Calibri" w:eastAsia="Calibri"/>
          <w:b w:val="0"/>
        </w:rPr>
        <w:t>D06 deve estar integrada e validada.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RF-CHAT-14, RF-CHAT-15 e parte do RF-CHAT-18;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RN-CHAT-04 e RN-CHAT-05;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RNF-CHAT-02, RNF-CHAT-04, RNF-CHAT-10, RNF-CHAT-17 e RNF-CHAT-19.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src/controllers/payment.controller.ts</w:t>
      </w:r>
      <w:r>
        <w:rPr>
          <w:rFonts w:ascii="Calibri" w:hAnsi="Calibri" w:eastAsia="Calibri"/>
          <w:b w:val="0"/>
        </w:rPr>
        <w:t xml:space="preserve">: receber </w:t>
      </w:r>
      <w:r>
        <w:rPr>
          <w:rFonts w:ascii="Consolas" w:hAnsi="Consolas" w:eastAsia="Consolas"/>
          <w:color w:val="1F4D78"/>
          <w:sz w:val="21"/>
        </w:rPr>
        <w:t>appointmentId</w:t>
      </w:r>
      <w:r>
        <w:rPr>
          <w:rFonts w:ascii="Calibri" w:hAnsi="Calibri" w:eastAsia="Calibri"/>
          <w:b w:val="0"/>
        </w:rPr>
        <w:t xml:space="preserve"> e derivar identidade do token;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src/services/payment.service.ts</w:t>
      </w:r>
      <w:r>
        <w:rPr>
          <w:rFonts w:ascii="Calibri" w:hAnsi="Calibri" w:eastAsia="Calibri"/>
          <w:b w:val="0"/>
        </w:rPr>
        <w:t>: atualizar agendamento existente e sincronizar pagamento;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src/services/botAppointmentStatus.service.ts</w:t>
      </w:r>
      <w:r>
        <w:rPr>
          <w:rFonts w:ascii="Calibri" w:hAnsi="Calibri" w:eastAsia="Calibri"/>
          <w:b w:val="0"/>
        </w:rPr>
        <w:t>: estado pago;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src/realtime/chatSocket.ts</w:t>
      </w:r>
      <w:r>
        <w:rPr>
          <w:rFonts w:ascii="Calibri" w:hAnsi="Calibri" w:eastAsia="Calibri"/>
          <w:b w:val="0"/>
        </w:rPr>
        <w:t>: payload de pagamento, se ainda não estiver no contrato entregue na D06.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 nesta etapa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src/screens/public/CheckoutScreen/CheckoutScreen/CheckoutScreen.tsx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src/screens/public/CheckoutScreen/CheckoutScreen/CheckoutScreen.web.tsx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AppointmentStatusBanner.tsx</w:t>
      </w:r>
      <w:r>
        <w:rPr>
          <w:rFonts w:ascii="Calibri" w:hAnsi="Calibri" w:eastAsia="Calibri"/>
          <w:b w:val="0"/>
        </w:rPr>
        <w:t>: botão Pagar e Ver Agenda;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AppointmentCard.tsx</w:t>
      </w:r>
      <w:r>
        <w:rPr>
          <w:rFonts w:ascii="Calibri" w:hAnsi="Calibri" w:eastAsia="Calibri"/>
          <w:b w:val="0"/>
        </w:rPr>
        <w:t>: “Pagamento pendente” e botão Pagar;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screens/types.ts</w:t>
      </w:r>
      <w:r>
        <w:rPr>
          <w:rFonts w:ascii="Calibri" w:hAnsi="Calibri" w:eastAsia="Calibri"/>
          <w:b w:val="0"/>
        </w:rPr>
        <w:t xml:space="preserve">: </w:t>
      </w:r>
      <w:r>
        <w:rPr>
          <w:rFonts w:ascii="Consolas" w:hAnsi="Consolas" w:eastAsia="Consolas"/>
          <w:color w:val="1F4D78"/>
          <w:sz w:val="21"/>
        </w:rPr>
        <w:t>appointmentId</w:t>
      </w:r>
      <w:r>
        <w:rPr>
          <w:rFonts w:ascii="Calibri" w:hAnsi="Calibri" w:eastAsia="Calibri"/>
          <w:b w:val="0"/>
        </w:rPr>
        <w:t xml:space="preserve"> no checkout;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navigationRef.ts</w:t>
      </w:r>
      <w:r>
        <w:rPr>
          <w:rFonts w:ascii="Calibri" w:hAnsi="Calibri" w:eastAsia="Calibri"/>
          <w:b w:val="0"/>
        </w:rPr>
        <w:t>: navegação ao checkout/agenda;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ChatWindow.tsx</w:t>
      </w:r>
      <w:r>
        <w:rPr>
          <w:rFonts w:ascii="Calibri" w:hAnsi="Calibri" w:eastAsia="Calibri"/>
          <w:b w:val="0"/>
        </w:rPr>
        <w:t xml:space="preserve"> ou </w:t>
      </w:r>
      <w:r>
        <w:rPr>
          <w:rFonts w:ascii="Consolas" w:hAnsi="Consolas" w:eastAsia="Consolas"/>
          <w:color w:val="1F4D78"/>
          <w:sz w:val="21"/>
        </w:rPr>
        <w:t>ChatWidget.tsx</w:t>
      </w:r>
      <w:r>
        <w:rPr>
          <w:rFonts w:ascii="Calibri" w:hAnsi="Calibri" w:eastAsia="Calibri"/>
          <w:b w:val="0"/>
        </w:rPr>
        <w:t>: minimizar antes da navegação;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useChatSession.ts</w:t>
      </w:r>
      <w:r>
        <w:rPr>
          <w:rFonts w:ascii="Calibri" w:hAnsi="Calibri" w:eastAsia="Calibri"/>
          <w:b w:val="0"/>
        </w:rPr>
        <w:t>: sincronização do estado pago.</w:t>
      </w:r>
    </w:p>
    <w:p>
      <w:pPr>
        <w:pStyle w:val="Heading2"/>
      </w:pPr>
      <w:r>
        <w:rPr>
          <w:rFonts w:ascii="Calibri" w:hAnsi="Calibri" w:eastAsia="Calibri"/>
          <w:b/>
        </w:rPr>
        <w:t>Correções obrigatórias antes da PR</w:t>
      </w:r>
    </w:p>
    <w:p>
      <w:r>
        <w:rPr>
          <w:rFonts w:ascii="Calibri" w:hAnsi="Calibri" w:eastAsia="Calibri"/>
          <w:b w:val="0"/>
        </w:rPr>
        <w:t>O backend deve validar explicitamente: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agendamento pertence ao cliente autenticado;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status é </w:t>
      </w:r>
      <w:r>
        <w:rPr>
          <w:rFonts w:ascii="Consolas" w:hAnsi="Consolas" w:eastAsia="Consolas"/>
          <w:color w:val="1F4D78"/>
          <w:sz w:val="21"/>
        </w:rPr>
        <w:t>confirmed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ainda não existe pagamento;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serviço e profissional conferem com o agendamento;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valor é derivado do serviço confiável, não aceito livremente do frontend;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repetição de confirmação/webhook é idempotente.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cliente incorreto recebe acesso negado;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não é possível pagar agendamento 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Calibri"/>
          <w:b w:val="0"/>
        </w:rPr>
        <w:t>, cancelado ou já pago;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pagamento atualiza o mesmo agendamento;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 agendamento duplicado é criado;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falha após cobrança possui estratégia consistente de compensação;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chat minimiza antes de abrir checkout;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web, Android e iOS concluem o fluxo;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agenda e chatbot apresentam “pago e confirmado”.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14. D08 — dados, testes, homologação e limpeza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chore/chatbot-demo-data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test/chatbot-integracao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test/chatbot-cross-platform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documentação: </w:t>
      </w:r>
      <w:r>
        <w:rPr>
          <w:rFonts w:ascii="Consolas" w:hAnsi="Consolas" w:eastAsia="Consolas"/>
          <w:color w:val="1F4D78"/>
          <w:sz w:val="21"/>
        </w:rPr>
        <w:t>docs/chatbot-entrega-final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RNF-CHAT-03, RNF-CHAT-10, RNF-CHAT-14, RNF-CHAT-15, RNF-CHAT-18 e RNF-CHAT-19.</w:t>
      </w:r>
    </w:p>
    <w:p>
      <w:pPr>
        <w:pStyle w:val="Heading2"/>
      </w:pPr>
      <w:r>
        <w:rPr>
          <w:rFonts w:ascii="Calibri" w:hAnsi="Calibri" w:eastAsia="Calibri"/>
          <w:b/>
        </w:rPr>
        <w:t>Backend — seeders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seeders/007-initial-reformas-services.js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seeders/010-demo-professional-services.js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seeders/012-initial-availabilities.js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seeders/20260527200000-initial-service-availabilities.js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seeders/20260723130000-chatbot-service-scenario.js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seeders/20260812200000-demo-professional-availabilities.js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a converter ou remover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scratch/test-my-services-endpoint.ts</w:t>
      </w:r>
      <w:r>
        <w:rPr>
          <w:rFonts w:ascii="Calibri" w:hAnsi="Calibri" w:eastAsia="Calibri"/>
          <w:b w:val="0"/>
        </w:rPr>
        <w:t xml:space="preserve">: converter em teste automatizado ou não levar para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tests/.gitkeep</w:t>
      </w:r>
      <w:r>
        <w:rPr>
          <w:rFonts w:ascii="Calibri" w:hAnsi="Calibri" w:eastAsia="Calibri"/>
          <w:b w:val="0"/>
        </w:rPr>
        <w:t>: não levar se a pasta já possuir testes;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src/constants/botMessages.ts</w:t>
      </w:r>
      <w:r>
        <w:rPr>
          <w:rFonts w:ascii="Calibri" w:hAnsi="Calibri" w:eastAsia="Calibri"/>
          <w:b w:val="0"/>
        </w:rPr>
        <w:t>: utilizar como catálogo real ou não levar;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artefatos treinados: manter ignorados.</w:t>
      </w:r>
    </w:p>
    <w:p>
      <w:pPr>
        <w:pStyle w:val="Heading2"/>
      </w:pPr>
      <w:r>
        <w:rPr>
          <w:rFonts w:ascii="Calibri" w:hAnsi="Calibri" w:eastAsia="Calibri"/>
          <w:b/>
        </w:rPr>
        <w:t>Testes que devem existir ao final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Python: pré-processamento, modelo, treino e classificação;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Node: NLU, datas, sessão, ownership, reinício, serviço, disponibilidade, criação, cancelamento, reagendamento, status e pagamento;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integração: backend Node com serviço Python;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integração: aceite/recusa com Socket.IO desligado e polling ativo;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integração: pagamento de agendamento existente;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frontend: store, hook, reinício, renderização de opções e atualização de status;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manual: web, Android e iOS;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regressão: login, GPS/mapas, serviços, agenda tradicional e pagamento tradicional.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e seeders executam em instalação limpa;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seeders são idempotentes ou possuem limpeza/identificação segura;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cenário de demonstração não depende de cadastros manuais;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lint e testes de todos os runtimes passam;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documentação contém métricas reais e limitações;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 arquivo temporário, segredo ou dado pessoal entra na PR.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 xml:space="preserve">15. D09 — tooling </w:t>
      </w:r>
      <w:r>
        <w:rPr>
          <w:rFonts w:ascii="Consolas" w:hAnsi="Consolas" w:eastAsia="Consolas"/>
          <w:color w:val="1F4D78"/>
          <w:sz w:val="21"/>
        </w:rPr>
        <w:t>.codex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chore/frontend-codex-agents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chore/backend-codex-agents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RNF-CHAT-16.</w:t>
      </w:r>
    </w:p>
    <w:p>
      <w:pPr>
        <w:pStyle w:val="Heading2"/>
      </w:pPr>
      <w:r>
        <w:rPr>
          <w:rFonts w:ascii="Calibri" w:hAnsi="Calibri" w:eastAsia="Calibri"/>
          <w:b/>
        </w:rPr>
        <w:t>Frontend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.codex/agents/frontend-engineer.toml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.codex/config.toml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.codex/agents/backend-engineer.toml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.codex/agents/database-engineer.toml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.codex/config.toml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equipe concorda em versionar configurações da ferramenta;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 não contêm credenciais ou caminhos pessoais;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configuração não interfere em build, runtime ou deploy;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PR classificada como </w:t>
      </w:r>
      <w:r>
        <w:rPr>
          <w:rFonts w:ascii="Consolas" w:hAnsi="Consolas" w:eastAsia="Consolas"/>
          <w:color w:val="1F4D78"/>
          <w:sz w:val="21"/>
        </w:rPr>
        <w:t>chore</w:t>
      </w:r>
      <w:r>
        <w:rPr>
          <w:rFonts w:ascii="Calibri" w:hAnsi="Calibri" w:eastAsia="Calibri"/>
          <w:b w:val="0"/>
        </w:rPr>
        <w:t>, sem alegar funcionalidade de produto.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16. Arquivos que exigem divisão por trechos</w:t>
      </w:r>
    </w:p>
    <w:p>
      <w:r>
        <w:rPr>
          <w:rFonts w:ascii="Calibri" w:hAnsi="Calibri" w:eastAsia="Calibri"/>
          <w:b w:val="0"/>
        </w:rPr>
        <w:t xml:space="preserve">Esses arquivos não devem ser copiados integralmente da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para uma entrega inicial: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00"/>
        <w:gridCol w:w="3400"/>
        <w:gridCol w:w="42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8"/>
              </w:rPr>
              <w:t>Repositório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8"/>
              </w:rPr>
              <w:t>Arquivo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8"/>
              </w:rPr>
              <w:t>Entregas que o modificam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src/hooks/useChatSession.ts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D03, D04, D05, D06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src/stores/ChatBot/types.ts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ChatWindow/ChatWindow.tsx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MessageBubble/MessageBubble.tsx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D03 e D04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ChatBotAppointmentCard.tsx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D04, D05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AppointmentStatusBanner.tsx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D06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AppointmentCard.tsx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D06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screens/types.ts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D03, D04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navigationRef.ts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BotSessionManager.ts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botConversation.service.ts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InicioState.ts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D03 e D05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ConfirmacaoState.ts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D04 e D05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appointmentActions.ts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D04 e D05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botChat.controller.ts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chat.routes.ts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D05 e D06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appointment.controller.ts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D04A, D06 e correções de segurança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botAppointmentStatus.service.ts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D06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payment.service.ts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D07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  <w:b/>
        </w:rPr>
        <w:t>17. Ordem entre backend e frontend em cada entrega</w:t>
      </w:r>
    </w:p>
    <w:p>
      <w:r>
        <w:rPr>
          <w:rFonts w:ascii="Calibri" w:hAnsi="Calibri" w:eastAsia="Calibri"/>
          <w:b w:val="0"/>
        </w:rPr>
        <w:t>Para D02 até D07: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aprovar o contrato da entrega;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 xml:space="preserve">criar a branch backend a partir da </w:t>
      </w:r>
      <w:r>
        <w:rPr>
          <w:rFonts w:ascii="Consolas" w:hAnsi="Consolas" w:eastAsia="Consolas"/>
          <w:color w:val="1F4D78"/>
          <w:sz w:val="21"/>
        </w:rPr>
        <w:t>origin/stag</w:t>
      </w:r>
      <w:r>
        <w:rPr>
          <w:rFonts w:ascii="Calibri" w:hAnsi="Calibri" w:eastAsia="Calibri"/>
          <w:b w:val="0"/>
        </w:rPr>
        <w:t xml:space="preserve"> atualizada;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extrair somente os arquivos/trechos autorizados;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executar migrations e testes necessários;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abrir e revisar a PR backend;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mesclar e disponibilizar o backend em integração;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 xml:space="preserve">criar a branch frontend a partir da nova </w:t>
      </w:r>
      <w:r>
        <w:rPr>
          <w:rFonts w:ascii="Consolas" w:hAnsi="Consolas" w:eastAsia="Consolas"/>
          <w:color w:val="1F4D78"/>
          <w:sz w:val="21"/>
        </w:rPr>
        <w:t>origin/stag</w:t>
      </w:r>
      <w:r>
        <w:rPr>
          <w:rFonts w:ascii="Calibri" w:hAnsi="Calibri" w:eastAsia="Calibri"/>
          <w:b w:val="0"/>
        </w:rPr>
        <w:t>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extrair somente o consumidor daquele contrato;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testar frontend contra o backend real;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abrir e revisar a PR frontend;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mesclar e iniciar a próxima entrega.</w:t>
      </w:r>
    </w:p>
    <w:p>
      <w:r>
        <w:rPr>
          <w:rFonts w:ascii="Calibri" w:hAnsi="Calibri" w:eastAsia="Calibri"/>
          <w:b w:val="0"/>
        </w:rPr>
        <w:t>O backend deve manter compatibilidade com o frontend atualmente publicado até que a PR frontend correspondente seja integrada. Novos campos devem ser aditivos sempre que possível.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18. Checklist para montar cada branch</w:t>
      </w:r>
    </w:p>
    <w:p>
      <w:r>
        <w:rPr>
          <w:rFonts w:ascii="Calibri" w:hAnsi="Calibri" w:eastAsia="Calibri"/>
          <w:b w:val="0"/>
        </w:rPr>
        <w:t>Antes de editar: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confirmar repositório correto;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confirmar </w:t>
      </w:r>
      <w:r>
        <w:rPr>
          <w:rFonts w:ascii="Consolas" w:hAnsi="Consolas" w:eastAsia="Consolas"/>
          <w:color w:val="1F4D78"/>
          <w:sz w:val="21"/>
        </w:rPr>
        <w:t>git status</w:t>
      </w:r>
      <w:r>
        <w:rPr>
          <w:rFonts w:ascii="Calibri" w:hAnsi="Calibri" w:eastAsia="Calibri"/>
          <w:b w:val="0"/>
        </w:rPr>
        <w:t xml:space="preserve"> limpo;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atualizar </w:t>
      </w:r>
      <w:r>
        <w:rPr>
          <w:rFonts w:ascii="Consolas" w:hAnsi="Consolas" w:eastAsia="Consolas"/>
          <w:color w:val="1F4D78"/>
          <w:sz w:val="21"/>
        </w:rPr>
        <w:t>origin/stag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criar branch com nome da entrega;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registrar os IDs RF/RNF que poderão entrar.</w:t>
      </w:r>
    </w:p>
    <w:p>
      <w:r>
        <w:rPr>
          <w:rFonts w:ascii="Calibri" w:hAnsi="Calibri" w:eastAsia="Calibri"/>
          <w:b w:val="0"/>
        </w:rPr>
        <w:t>Durante a extração: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copiar arquivo completo apenas quando exclusivo;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usar seleção por trechos em arquivos compartilhados;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não copiar formatação ou imports de requisitos futuros;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revisar dependências e imports depois de cada arquivo;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manter uma lista permitida de arquivos da PR.</w:t>
      </w:r>
    </w:p>
    <w:p>
      <w:r>
        <w:rPr>
          <w:rFonts w:ascii="Calibri" w:hAnsi="Calibri" w:eastAsia="Calibri"/>
          <w:b w:val="0"/>
        </w:rPr>
        <w:t>Antes do commit: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git status --short</w:t>
        <w:br/>
        <w:t>git diff --name-status origin/stag...HEAD</w:t>
        <w:br/>
        <w:t>git diff --check</w:t>
      </w:r>
    </w:p>
    <w:p>
      <w:r>
        <w:rPr>
          <w:rFonts w:ascii="Calibri" w:hAnsi="Calibri" w:eastAsia="Calibri"/>
          <w:b w:val="0"/>
        </w:rPr>
        <w:t>Também verificar: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 arquivo de entrega futura apareceu no diff;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 import referencia arquivo ainda não entregue;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estão na ordem correta;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testes diretamente relacionados foram incluídos;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mensagens de commit estão em português e identificam o requisito.</w:t>
      </w:r>
    </w:p>
    <w:p>
      <w:r>
        <w:rPr>
          <w:rFonts w:ascii="Calibri" w:hAnsi="Calibri" w:eastAsia="Calibri"/>
          <w:b w:val="0"/>
        </w:rPr>
        <w:t>Exemplo de commit: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feat(chatbot): implementar sessão autenticada e reinício da conversa</w:t>
        <w:br/>
        <w:br/>
        <w:t>- adiciona persistência de sessões e mensagens</w:t>
        <w:br/>
        <w:t>- restringe histórico ao usuário autenticado</w:t>
        <w:br/>
        <w:t>- implementa restauração e limpeza definitiva da sessão</w:t>
        <w:br/>
        <w:t>- atende RF-CHAT-11, RF-CHAT-12 e RNF-CHAT-02</w:t>
      </w:r>
    </w:p>
    <w:p>
      <w:pPr>
        <w:pStyle w:val="Heading1"/>
      </w:pPr>
      <w:r>
        <w:rPr>
          <w:rFonts w:ascii="Calibri" w:hAnsi="Calibri" w:eastAsia="Calibri"/>
          <w:b/>
        </w:rPr>
        <w:t>19. Checklist para descrição de cada PR</w:t>
      </w:r>
    </w:p>
    <w:p>
      <w:r>
        <w:rPr>
          <w:rFonts w:ascii="Calibri" w:hAnsi="Calibri" w:eastAsia="Calibri"/>
          <w:b w:val="0"/>
        </w:rPr>
        <w:t>Toda PR parcial deve informar: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entrega: </w:t>
      </w:r>
      <w:r>
        <w:rPr>
          <w:rFonts w:ascii="Consolas" w:hAnsi="Consolas" w:eastAsia="Consolas"/>
          <w:color w:val="1F4D78"/>
          <w:sz w:val="21"/>
        </w:rPr>
        <w:t>Dxx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RFs, RNFs e regras de negócio atendidos;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objetivo funcional;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arquivos/grupos incluídos;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 deliberadamente excluídos;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dependência de PR backend/frontend;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e impacto no banco;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contrato HTTP/Socket alterado;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evidências de testes;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riscos e estratégia de rollback;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itens que continuarão na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para entregas futuras.</w:t>
      </w:r>
    </w:p>
    <w:p>
      <w:pPr>
        <w:pStyle w:val="Heading1"/>
      </w:pPr>
      <w:r>
        <w:rPr>
          <w:rFonts w:ascii="Calibri" w:hAnsi="Calibri" w:eastAsia="Calibri"/>
          <w:b/>
        </w:rPr>
        <w:t>20. Alternativa para trabalho paralelo: PRs empilhadas</w:t>
      </w:r>
    </w:p>
    <w:p>
      <w:r>
        <w:rPr>
          <w:rFonts w:ascii="Calibri" w:hAnsi="Calibri" w:eastAsia="Calibri"/>
          <w:b w:val="0"/>
        </w:rPr>
        <w:t>Se a equipe precisar desenvolver várias entregas antes dos merges, pode usar branches empilhadas: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stag &lt;- D02 &lt;- D03 &lt;- D04</w:t>
      </w:r>
    </w:p>
    <w:p>
      <w:r>
        <w:rPr>
          <w:rFonts w:ascii="Calibri" w:hAnsi="Calibri" w:eastAsia="Calibri"/>
          <w:b w:val="0"/>
        </w:rPr>
        <w:t>Nesse caso: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a PR D02 aponta para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 PR D03 aponta temporariamente para a branch D02;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 PR D04 aponta temporariamente para a branch D03;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após cada merge, a próxima branch é rebaseada/atualizada e a base da PR é alterada para a nova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 xml:space="preserve">Essa alternativa permite paralelismo, mas aumenta o trabalho de rebase e o risco de uma mudança da primeira PR afetar todas as seguintes. Para esta feature, a entrega sequencial a partir da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 xml:space="preserve"> é a opção mais segura.</w:t>
      </w:r>
    </w:p>
    <w:p>
      <w:pPr>
        <w:pStyle w:val="Heading1"/>
      </w:pPr>
      <w:r>
        <w:rPr>
          <w:rFonts w:ascii="Calibri" w:hAnsi="Calibri" w:eastAsia="Calibri"/>
          <w:b/>
        </w:rPr>
        <w:t>21. Condição para encerrar a branch grande</w:t>
      </w:r>
    </w:p>
    <w:p>
      <w:r>
        <w:rPr>
          <w:rFonts w:ascii="Calibri" w:hAnsi="Calibri" w:eastAsia="Calibri"/>
          <w:b w:val="0"/>
        </w:rPr>
        <w:t xml:space="preserve">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deve permanecer preservada como referência até que: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todas as entregas D00–D08 tenham destino definido;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todos os RFs/RNFs tenham sido aceitos ou formalmente removidos do escopo;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os 54 arquivos frontend e 77 backend estejam mesclados, substituídos ou explicitamente descartados;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testes e documentação final estejam integrados;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não existam trechos exclusivos apenas na branch grande.</w:t>
      </w:r>
    </w:p>
    <w:p>
      <w:r>
        <w:rPr>
          <w:rFonts w:ascii="Calibri" w:hAnsi="Calibri" w:eastAsia="Calibri"/>
          <w:b w:val="0"/>
        </w:rPr>
        <w:t>Somente então a branch original poderá ser arquivada ou removida conforme a política da equipe. Este plano não autoriza merge, fechamento ou exclusão das PRs atuais.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C6670"/>
        <w:sz w:val="18"/>
      </w:rPr>
      <w:t xml:space="preserve">Página </w:t>
    </w:r>
    <w:fldSimple w:instr="PAGE">
      <w:r>
        <w:rPr>
          <w:rFonts w:ascii="Calibri" w:hAnsi="Calibri"/>
          <w:color w:val="5C667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Calibri"/>
        <w:b/>
        <w:color w:val="5C6670"/>
        <w:sz w:val="18"/>
      </w:rPr>
      <w:t>DelBicos | Chatbot</w:t>
    </w:r>
    <w:r>
      <w:rPr>
        <w:rFonts w:ascii="Calibri" w:hAnsi="Calibri" w:eastAsia="Calibri"/>
        <w:color w:val="5C6670"/>
        <w:sz w:val="18"/>
      </w:rPr>
      <w:tab/>
      <w:t>Plano de entregas incrementais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115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DelBicos — Plano de entregas incrementais</dc:title>
  <dc:subject>Ordem, requisitos e arquivos para entregas seguras de frontend e backend</dc:subject>
  <dc:creator>Equipe DelBicos</dc:creator>
  <cp:keywords>DelBicos, chatbot, PLN, TF-IDF, SVM, frontend, backend, entregas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