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Assignment 1: Analysis</w:t>
      </w:r>
    </w:p>
    <w:p>
      <w:pPr>
        <w:spacing w:after="120"/>
      </w:pPr>
      <w:r>
        <w:t xml:space="preserve">OIM3641  |  Fernando Siman</w:t>
      </w:r>
    </w:p>
    <w:p>
      <w:pPr>
        <w:spacing w:after="120"/>
      </w:pPr>
      <w:r>
        <w:rPr>
          <w:i/>
          <w:iCs/>
          <w:color w:val="888888"/>
        </w:rPr>
        <w:t xml:space="preserve">GitHub repo: [paste link]</w:t>
      </w:r>
    </w:p>
    <w:p>
      <w:pPr>
        <w:pStyle w:val="Heading1"/>
        <w:spacing w:after="120" w:before="240"/>
      </w:pPr>
      <w:r>
        <w:t xml:space="preserve">Reflection: Making the Same Change Twice</w:t>
      </w:r>
    </w:p>
    <w:p>
      <w:pPr>
        <w:pStyle w:val="Heading2"/>
        <w:spacing w:after="120" w:before="240"/>
      </w:pPr>
      <w:r>
        <w:t xml:space="preserve">1. What did you have to change in each version to add the second moving average, and where? Paste in the changed lines from both.</w:t>
      </w:r>
    </w:p>
    <w:p>
      <w:pPr>
        <w:spacing w:after="120"/>
      </w:pPr>
      <w:r>
        <w:rPr>
          <w:b/>
          <w:bCs/>
        </w:rPr>
        <w:t xml:space="preserve">demo_modified.py: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mv_avg = st.sidebar.slider("Short moving average window",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min_value= 1, max_value= 100, value= 20, step= 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mv_avg_long = st.sidebar.slider("Long moving average window",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min_value= 1, max_value= 200, value= 50, step= 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df['MA_long'] = df['Close'].rolling(window=mv_avg_long).mean()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fig = px.line(df,y=['Close', 'MA', 'MA_long'])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stock.py: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__init__(self, symbol, start=None, end=None, ma_window=10, ma_window_long=None):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self.ma_window_long = ma_window_long  # optional second (long) moving average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 = self._calc_ma(data, self.ma_window)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self.ma_window_long: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data = self._calc_ma(data, self.ma_window_long, col='MA_long')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_calc_ma(self, df, window, col='MA'):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df[col] = df['Close'].rolling(window=window).mean()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assignment_1.py: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ma_long = st.sidebar.slider("Long moving average window (days)",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min_value=5, max_value=200, value=50, step=1)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load_stock(ticker, start_date, end_date, ma_window, ma_window_long=None):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Stock(ticker, start=start_date, end=end_date,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ma_window=ma_window, ma_window_long=ma_window_long)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stock = load_stock(ticker, start_date, end_date, ma_short, ma_long)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fig = px.line(df, y=["Close", "MA", "MA_long"], ...)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Answer (3–6 sentences):</w:t>
      </w:r>
    </w:p>
    <w:p>
      <w:pPr>
        <w:spacing w:after="120"/>
      </w:pPr>
      <w:r>
        <w:rPr>
          <w:i/>
          <w:iCs/>
          <w:color w:val="888888"/>
        </w:rPr>
        <w:t xml:space="preserve">[Write your answer here]</w:t>
      </w:r>
    </w:p>
    <w:p>
      <w:pPr>
        <w:pStyle w:val="Heading2"/>
        <w:spacing w:after="120" w:before="240"/>
      </w:pPr>
      <w:r>
        <w:t xml:space="preserve">2. Which version was easier to change without breaking something? Describe anything that broke along the way and how you fixed it.</w:t>
      </w:r>
    </w:p>
    <w:p>
      <w:pPr>
        <w:spacing w:after="120"/>
      </w:pPr>
      <w:r>
        <w:rPr>
          <w:b/>
          <w:bCs/>
        </w:rPr>
        <w:t xml:space="preserve">Code referenced:</w:t>
      </w:r>
    </w:p>
    <w:p>
      <w:pPr>
        <w:spacing w:after="120"/>
      </w:pPr>
      <w:r>
        <w:rPr>
          <w:i/>
          <w:iCs/>
          <w:color w:val="888888"/>
        </w:rPr>
        <w:t xml:space="preserve">[Paste the specific lines you discuss here]</w:t>
      </w:r>
    </w:p>
    <w:p>
      <w:pPr>
        <w:spacing w:after="120"/>
      </w:pPr>
      <w:r>
        <w:rPr>
          <w:b/>
          <w:bCs/>
        </w:rPr>
        <w:t xml:space="preserve">Answer (3–6 sentences):</w:t>
      </w:r>
    </w:p>
    <w:p>
      <w:pPr>
        <w:spacing w:after="120"/>
      </w:pPr>
      <w:r>
        <w:rPr>
          <w:i/>
          <w:iCs/>
          <w:color w:val="888888"/>
        </w:rPr>
        <w:t xml:space="preserve">[Write your answer here]</w:t>
      </w:r>
    </w:p>
    <w:p>
      <w:pPr>
        <w:pStyle w:val="Heading2"/>
        <w:spacing w:after="120" w:before="240"/>
      </w:pPr>
      <w:r>
        <w:t xml:space="preserve">3. Where did the class make the change harder, or force you to make a design decision the demo let you skip? What did you decide, and why?</w:t>
      </w:r>
    </w:p>
    <w:p>
      <w:pPr>
        <w:spacing w:after="120"/>
      </w:pPr>
      <w:r>
        <w:rPr>
          <w:b/>
          <w:bCs/>
        </w:rPr>
        <w:t xml:space="preserve">Code referenced:</w:t>
      </w:r>
    </w:p>
    <w:p>
      <w:pPr>
        <w:spacing w:after="120"/>
      </w:pPr>
      <w:r>
        <w:rPr>
          <w:i/>
          <w:iCs/>
          <w:color w:val="888888"/>
        </w:rPr>
        <w:t xml:space="preserve">[Paste the specific lines you discuss here]</w:t>
      </w:r>
    </w:p>
    <w:p>
      <w:pPr>
        <w:spacing w:after="120"/>
      </w:pPr>
      <w:r>
        <w:rPr>
          <w:b/>
          <w:bCs/>
        </w:rPr>
        <w:t xml:space="preserve">Answer (3–6 sentences):</w:t>
      </w:r>
    </w:p>
    <w:p>
      <w:pPr>
        <w:spacing w:after="120"/>
      </w:pPr>
      <w:r>
        <w:rPr>
          <w:i/>
          <w:iCs/>
          <w:color w:val="888888"/>
        </w:rPr>
        <w:t xml:space="preserve">[Write your answer here]</w:t>
      </w:r>
    </w:p>
    <w:p>
      <w:pPr>
        <w:pStyle w:val="Heading2"/>
        <w:spacing w:after="120" w:before="240"/>
      </w:pPr>
      <w:r>
        <w:t xml:space="preserve">4. If someone handed you this code in six months and asked you to add another feature, which version would you rather start from? Explain using specific examples from your own code.</w:t>
      </w:r>
    </w:p>
    <w:p>
      <w:pPr>
        <w:spacing w:after="120"/>
      </w:pPr>
      <w:r>
        <w:rPr>
          <w:b/>
          <w:bCs/>
        </w:rPr>
        <w:t xml:space="preserve">Code referenced:</w:t>
      </w:r>
    </w:p>
    <w:p>
      <w:pPr>
        <w:spacing w:after="120"/>
      </w:pPr>
      <w:r>
        <w:rPr>
          <w:i/>
          <w:iCs/>
          <w:color w:val="888888"/>
        </w:rPr>
        <w:t xml:space="preserve">[Paste the specific lines you discuss here]</w:t>
      </w:r>
    </w:p>
    <w:p>
      <w:pPr>
        <w:spacing w:after="120"/>
      </w:pPr>
      <w:r>
        <w:rPr>
          <w:b/>
          <w:bCs/>
        </w:rPr>
        <w:t xml:space="preserve">Answer (3–6 sentences):</w:t>
      </w:r>
    </w:p>
    <w:p>
      <w:pPr>
        <w:spacing w:after="120"/>
      </w:pPr>
      <w:r>
        <w:rPr>
          <w:i/>
          <w:iCs/>
          <w:color w:val="888888"/>
        </w:rPr>
        <w:t xml:space="preserve">[Write your answer here]</w:t>
      </w:r>
    </w:p>
    <w:p>
      <w:pPr>
        <w:pStyle w:val="Heading1"/>
        <w:spacing w:after="120" w:before="240"/>
      </w:pPr>
      <w:r>
        <w:t xml:space="preserve">Portfolio Comparison Write-up</w:t>
      </w:r>
    </w:p>
    <w:p>
      <w:pPr>
        <w:spacing w:after="120"/>
      </w:pPr>
      <w:r>
        <w:rPr>
          <w:i/>
          <w:iCs/>
          <w:color w:val="888888"/>
        </w:rPr>
        <w:t xml:space="preserve">Pair compared: [TICKER 1] vs [TICKER 2], last 6 months</w:t>
      </w:r>
    </w:p>
    <w:p>
      <w:pPr>
        <w:spacing w:after="120"/>
      </w:pPr>
      <w:r>
        <w:rPr>
          <w:i/>
          <w:iCs/>
          <w:color w:val="888888"/>
        </w:rPr>
        <w:t xml:space="preserve">[Insert screenshot of the Portfolio Comparison chart here]</w:t>
      </w:r>
    </w:p>
    <w:p>
      <w:pPr>
        <w:spacing w:after="120"/>
      </w:pPr>
      <w:r>
        <w:rPr>
          <w:b/>
          <w:bCs/>
        </w:rPr>
        <w:t xml:space="preserve">Write-up (3–5 sentences):</w:t>
      </w:r>
    </w:p>
    <w:p>
      <w:pPr>
        <w:spacing w:after="120"/>
      </w:pPr>
      <w:r>
        <w:rPr>
          <w:i/>
          <w:iCs/>
          <w:color w:val="888888"/>
        </w:rPr>
        <w:t xml:space="preserve">[Reference a specific date where the cumulative lines crossed and describe what happened to the daily returns around that date]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2026-10-02T17:12:32.447Z</dcterms:created>
  <dcterms:modified xsi:type="dcterms:W3CDTF">2026-10-02T17:12:32.447Z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