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E2223" w14:textId="17A73FCB" w:rsidR="008E640B" w:rsidRPr="001972B6" w:rsidRDefault="00CC6D21" w:rsidP="0074563B">
      <w:pPr>
        <w:spacing w:line="360" w:lineRule="auto"/>
        <w:rPr>
          <w:rFonts w:ascii="Arial" w:hAnsi="Arial" w:cs="Arial"/>
          <w:sz w:val="24"/>
          <w:szCs w:val="24"/>
        </w:rPr>
      </w:pPr>
      <w:r w:rsidRPr="001972B6">
        <w:rPr>
          <w:rFonts w:ascii="Arial" w:hAnsi="Arial" w:cs="Arial"/>
          <w:sz w:val="24"/>
          <w:szCs w:val="24"/>
        </w:rPr>
        <w:t xml:space="preserve">2. </w:t>
      </w:r>
      <w:r w:rsidR="001972B6" w:rsidRPr="001972B6">
        <w:rPr>
          <w:rFonts w:ascii="Arial" w:hAnsi="Arial" w:cs="Arial"/>
          <w:sz w:val="24"/>
          <w:szCs w:val="24"/>
        </w:rPr>
        <w:t>REFERENCIAL TEÓRICO</w:t>
      </w:r>
    </w:p>
    <w:p w14:paraId="68011139" w14:textId="77777777" w:rsidR="008E640B" w:rsidRPr="001972B6" w:rsidRDefault="008E640B" w:rsidP="00351325">
      <w:pPr>
        <w:spacing w:line="360" w:lineRule="auto"/>
        <w:rPr>
          <w:rFonts w:ascii="Arial" w:hAnsi="Arial" w:cs="Arial"/>
          <w:sz w:val="24"/>
          <w:szCs w:val="24"/>
        </w:rPr>
      </w:pPr>
    </w:p>
    <w:p w14:paraId="2BAE0ED8" w14:textId="15DC8131" w:rsidR="00CC6D21" w:rsidRPr="001972B6" w:rsidRDefault="00CC6D21" w:rsidP="0074563B">
      <w:pPr>
        <w:spacing w:line="360" w:lineRule="auto"/>
        <w:rPr>
          <w:rFonts w:ascii="Arial" w:hAnsi="Arial" w:cs="Arial"/>
          <w:sz w:val="24"/>
          <w:szCs w:val="24"/>
        </w:rPr>
      </w:pPr>
      <w:r w:rsidRPr="001972B6">
        <w:rPr>
          <w:rFonts w:ascii="Arial" w:hAnsi="Arial" w:cs="Arial"/>
          <w:sz w:val="24"/>
          <w:szCs w:val="24"/>
        </w:rPr>
        <w:t xml:space="preserve">2.1 </w:t>
      </w:r>
      <w:r w:rsidR="001972B6" w:rsidRPr="001972B6">
        <w:rPr>
          <w:rFonts w:ascii="Arial" w:hAnsi="Arial" w:cs="Arial"/>
          <w:sz w:val="24"/>
          <w:szCs w:val="24"/>
        </w:rPr>
        <w:t>PROBLEMA DO CAIXEIRO VIAJANTE</w:t>
      </w:r>
      <w:r w:rsidRPr="001972B6">
        <w:rPr>
          <w:rFonts w:ascii="Arial" w:hAnsi="Arial" w:cs="Arial"/>
          <w:sz w:val="24"/>
          <w:szCs w:val="24"/>
        </w:rPr>
        <w:t xml:space="preserve"> (</w:t>
      </w:r>
      <w:r w:rsidRPr="001972B6">
        <w:rPr>
          <w:rFonts w:ascii="Arial" w:hAnsi="Arial" w:cs="Arial"/>
          <w:i/>
          <w:iCs/>
          <w:sz w:val="24"/>
          <w:szCs w:val="24"/>
        </w:rPr>
        <w:t xml:space="preserve">TSP – </w:t>
      </w:r>
      <w:r w:rsidR="001972B6" w:rsidRPr="001972B6">
        <w:rPr>
          <w:rFonts w:ascii="Arial" w:hAnsi="Arial" w:cs="Arial"/>
          <w:i/>
          <w:iCs/>
          <w:sz w:val="24"/>
          <w:szCs w:val="24"/>
        </w:rPr>
        <w:t>TAVELLING SALESMAN PROBLEM</w:t>
      </w:r>
      <w:r w:rsidRPr="001972B6">
        <w:rPr>
          <w:rFonts w:ascii="Arial" w:hAnsi="Arial" w:cs="Arial"/>
          <w:sz w:val="24"/>
          <w:szCs w:val="24"/>
        </w:rPr>
        <w:t>)</w:t>
      </w:r>
    </w:p>
    <w:p w14:paraId="7CA76069" w14:textId="77777777" w:rsidR="00EB2E68" w:rsidRPr="001972B6" w:rsidRDefault="00EB2E68" w:rsidP="00351325">
      <w:pPr>
        <w:spacing w:line="360" w:lineRule="auto"/>
        <w:rPr>
          <w:rFonts w:ascii="Arial" w:hAnsi="Arial" w:cs="Arial"/>
          <w:sz w:val="24"/>
          <w:szCs w:val="24"/>
        </w:rPr>
      </w:pPr>
    </w:p>
    <w:p w14:paraId="4E3E3DEF" w14:textId="48DEA437" w:rsidR="00754862" w:rsidRPr="001972B6" w:rsidRDefault="00CC6D21" w:rsidP="000946B0">
      <w:pPr>
        <w:spacing w:line="360" w:lineRule="auto"/>
        <w:ind w:firstLine="360"/>
        <w:rPr>
          <w:rFonts w:ascii="Arial" w:hAnsi="Arial" w:cs="Arial"/>
          <w:sz w:val="24"/>
          <w:szCs w:val="24"/>
        </w:rPr>
      </w:pPr>
      <w:r w:rsidRPr="001972B6">
        <w:rPr>
          <w:rFonts w:ascii="Arial" w:hAnsi="Arial" w:cs="Arial"/>
          <w:sz w:val="24"/>
          <w:szCs w:val="24"/>
        </w:rPr>
        <w:t xml:space="preserve">A origem do problema do Caixeiro Viajante consiste em um modelo de otimização focado no melhor trajeto possível para um vendedor atender n diferentes cidades. </w:t>
      </w:r>
      <w:r w:rsidR="00754862" w:rsidRPr="001972B6">
        <w:rPr>
          <w:rFonts w:ascii="Arial" w:hAnsi="Arial" w:cs="Arial"/>
          <w:sz w:val="24"/>
          <w:szCs w:val="24"/>
        </w:rPr>
        <w:t xml:space="preserve">A proposta é que o vendedor saia de uma cidade ou base específica e passe exatamente uma vez por cada cidade a ser atendida, ao fim retornando para a </w:t>
      </w:r>
      <w:r w:rsidR="00332DDD" w:rsidRPr="001972B6">
        <w:rPr>
          <w:rFonts w:ascii="Arial" w:hAnsi="Arial" w:cs="Arial"/>
          <w:sz w:val="24"/>
          <w:szCs w:val="24"/>
        </w:rPr>
        <w:t>base</w:t>
      </w:r>
      <w:r w:rsidR="00754862" w:rsidRPr="001972B6">
        <w:rPr>
          <w:rFonts w:ascii="Arial" w:hAnsi="Arial" w:cs="Arial"/>
          <w:sz w:val="24"/>
          <w:szCs w:val="24"/>
        </w:rPr>
        <w:t xml:space="preserve"> original completando o ciclo.</w:t>
      </w:r>
    </w:p>
    <w:p w14:paraId="234A4B3F" w14:textId="4A6B9FE9" w:rsidR="00CC6D21" w:rsidRPr="001972B6" w:rsidRDefault="00CC6D21" w:rsidP="000946B0">
      <w:pPr>
        <w:spacing w:line="360" w:lineRule="auto"/>
        <w:ind w:firstLine="360"/>
        <w:rPr>
          <w:rFonts w:ascii="Arial" w:hAnsi="Arial" w:cs="Arial"/>
          <w:sz w:val="24"/>
          <w:szCs w:val="24"/>
        </w:rPr>
      </w:pPr>
      <w:r w:rsidRPr="001972B6">
        <w:rPr>
          <w:rFonts w:ascii="Arial" w:hAnsi="Arial" w:cs="Arial"/>
          <w:sz w:val="24"/>
          <w:szCs w:val="24"/>
        </w:rPr>
        <w:t xml:space="preserve">O problema pode ser descrito através de grafos, orientados ou não orientados, em </w:t>
      </w:r>
      <w:r w:rsidR="00754862" w:rsidRPr="001972B6">
        <w:rPr>
          <w:rFonts w:ascii="Arial" w:hAnsi="Arial" w:cs="Arial"/>
          <w:sz w:val="24"/>
          <w:szCs w:val="24"/>
        </w:rPr>
        <w:t xml:space="preserve">que </w:t>
      </w:r>
      <w:r w:rsidRPr="001972B6">
        <w:rPr>
          <w:rFonts w:ascii="Arial" w:hAnsi="Arial" w:cs="Arial"/>
          <w:sz w:val="24"/>
          <w:szCs w:val="24"/>
        </w:rPr>
        <w:t xml:space="preserve">cada cidade é um nó </w:t>
      </w:r>
      <w:r w:rsidR="00754862" w:rsidRPr="001972B6">
        <w:rPr>
          <w:rFonts w:ascii="Arial" w:hAnsi="Arial" w:cs="Arial"/>
          <w:sz w:val="24"/>
          <w:szCs w:val="24"/>
        </w:rPr>
        <w:t>e cada trajeto possível é uma aresta. A solução ótima será encontrada a partir da seleção das arestas que completem todo o ciclo de atendimento e seus pesos somados sejam o menor possível</w:t>
      </w:r>
      <w:r w:rsidR="003A744C" w:rsidRPr="001972B6">
        <w:rPr>
          <w:rFonts w:ascii="Arial" w:hAnsi="Arial" w:cs="Arial"/>
          <w:sz w:val="24"/>
          <w:szCs w:val="24"/>
        </w:rPr>
        <w:t>.</w:t>
      </w:r>
      <w:r w:rsidR="001D010A" w:rsidRPr="001972B6">
        <w:rPr>
          <w:rFonts w:ascii="Arial" w:hAnsi="Arial" w:cs="Arial"/>
          <w:sz w:val="24"/>
          <w:szCs w:val="24"/>
        </w:rPr>
        <w:t xml:space="preserve"> Dessa forma, categoriza-se como um problema clássico de roteamento de nós.</w:t>
      </w:r>
    </w:p>
    <w:p w14:paraId="7E8434BB" w14:textId="00F14F06" w:rsidR="001D010A" w:rsidRPr="001972B6" w:rsidRDefault="001D010A" w:rsidP="000946B0">
      <w:pPr>
        <w:spacing w:line="360" w:lineRule="auto"/>
        <w:ind w:firstLine="360"/>
        <w:rPr>
          <w:rFonts w:ascii="Arial" w:eastAsiaTheme="minorEastAsia" w:hAnsi="Arial" w:cs="Arial"/>
          <w:sz w:val="24"/>
          <w:szCs w:val="24"/>
        </w:rPr>
      </w:pPr>
      <w:r w:rsidRPr="001972B6">
        <w:rPr>
          <w:rFonts w:ascii="Arial" w:hAnsi="Arial" w:cs="Arial"/>
          <w:sz w:val="24"/>
          <w:szCs w:val="24"/>
        </w:rPr>
        <w:t xml:space="preserve">Em se tratando de um problema de seleção de arestas, a modelagem do problema é descrita através de um problema de programação inteira, definindo de maneira principal as variáveis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oMath>
      <w:r w:rsidRPr="001972B6">
        <w:rPr>
          <w:rFonts w:ascii="Arial" w:eastAsiaTheme="minorEastAsia" w:hAnsi="Arial" w:cs="Arial"/>
          <w:sz w:val="24"/>
          <w:szCs w:val="24"/>
        </w:rPr>
        <w:t>. A variável além de inteira é binária</w:t>
      </w:r>
      <w:r w:rsidR="003A744C" w:rsidRPr="001972B6">
        <w:rPr>
          <w:rFonts w:ascii="Arial" w:eastAsiaTheme="minorEastAsia" w:hAnsi="Arial" w:cs="Arial"/>
          <w:sz w:val="24"/>
          <w:szCs w:val="24"/>
        </w:rPr>
        <w:t>, assumindo os valores 0 ou 1, determinando os seguintes casos:</w:t>
      </w:r>
    </w:p>
    <w:p w14:paraId="4471575F" w14:textId="77777777" w:rsidR="008E640B" w:rsidRPr="001972B6" w:rsidRDefault="008E640B" w:rsidP="00351325">
      <w:pPr>
        <w:spacing w:line="360" w:lineRule="auto"/>
        <w:rPr>
          <w:rFonts w:ascii="Arial" w:eastAsiaTheme="minorEastAsia" w:hAnsi="Arial" w:cs="Arial"/>
          <w:sz w:val="24"/>
          <w:szCs w:val="24"/>
        </w:rPr>
      </w:pPr>
    </w:p>
    <w:p w14:paraId="31AE7517" w14:textId="048A61AD" w:rsidR="003A744C" w:rsidRPr="001972B6" w:rsidRDefault="003E4FB2" w:rsidP="00351325">
      <w:pPr>
        <w:pStyle w:val="PargrafodaLista"/>
        <w:numPr>
          <w:ilvl w:val="0"/>
          <w:numId w:val="1"/>
        </w:numPr>
        <w:spacing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=1</m:t>
        </m:r>
      </m:oMath>
      <w:r w:rsidR="003A744C" w:rsidRPr="001972B6">
        <w:rPr>
          <w:rFonts w:ascii="Arial" w:eastAsiaTheme="minorEastAsia" w:hAnsi="Arial" w:cs="Arial"/>
          <w:sz w:val="24"/>
          <w:szCs w:val="24"/>
        </w:rPr>
        <w:t xml:space="preserve">: O trajeto entre as cidades </w:t>
      </w:r>
      <w:r w:rsidR="003A744C" w:rsidRPr="001972B6">
        <w:rPr>
          <w:rFonts w:ascii="Arial" w:eastAsiaTheme="minorEastAsia" w:hAnsi="Arial" w:cs="Arial"/>
          <w:i/>
          <w:iCs/>
          <w:sz w:val="24"/>
          <w:szCs w:val="24"/>
        </w:rPr>
        <w:t>i</w:t>
      </w:r>
      <w:r w:rsidR="003A744C" w:rsidRPr="001972B6">
        <w:rPr>
          <w:rFonts w:ascii="Arial" w:eastAsiaTheme="minorEastAsia" w:hAnsi="Arial" w:cs="Arial"/>
          <w:sz w:val="24"/>
          <w:szCs w:val="24"/>
        </w:rPr>
        <w:t xml:space="preserve"> e </w:t>
      </w:r>
      <w:r w:rsidR="003A744C" w:rsidRPr="001972B6">
        <w:rPr>
          <w:rFonts w:ascii="Arial" w:eastAsiaTheme="minorEastAsia" w:hAnsi="Arial" w:cs="Arial"/>
          <w:i/>
          <w:iCs/>
          <w:sz w:val="24"/>
          <w:szCs w:val="24"/>
        </w:rPr>
        <w:t>j</w:t>
      </w:r>
      <w:r w:rsidR="003A744C" w:rsidRPr="001972B6">
        <w:rPr>
          <w:rFonts w:ascii="Arial" w:eastAsiaTheme="minorEastAsia" w:hAnsi="Arial" w:cs="Arial"/>
          <w:sz w:val="24"/>
          <w:szCs w:val="24"/>
        </w:rPr>
        <w:t xml:space="preserve"> é selecionado para a solução que minimiza o percurso total;</w:t>
      </w:r>
    </w:p>
    <w:p w14:paraId="4BD1DA40" w14:textId="77777777" w:rsidR="008E640B" w:rsidRPr="001972B6" w:rsidRDefault="008E640B" w:rsidP="00351325">
      <w:pPr>
        <w:spacing w:line="360" w:lineRule="auto"/>
        <w:rPr>
          <w:rFonts w:ascii="Arial" w:hAnsi="Arial" w:cs="Arial"/>
          <w:sz w:val="24"/>
          <w:szCs w:val="24"/>
        </w:rPr>
      </w:pPr>
    </w:p>
    <w:p w14:paraId="1C6F6C7B" w14:textId="4B31A836" w:rsidR="003A744C" w:rsidRPr="001972B6" w:rsidRDefault="003E4FB2" w:rsidP="00351325">
      <w:pPr>
        <w:pStyle w:val="PargrafodaLista"/>
        <w:numPr>
          <w:ilvl w:val="0"/>
          <w:numId w:val="1"/>
        </w:numPr>
        <w:spacing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=0</m:t>
        </m:r>
      </m:oMath>
      <w:r w:rsidR="003A744C" w:rsidRPr="001972B6">
        <w:rPr>
          <w:rFonts w:ascii="Arial" w:eastAsiaTheme="minorEastAsia" w:hAnsi="Arial" w:cs="Arial"/>
          <w:sz w:val="24"/>
          <w:szCs w:val="24"/>
        </w:rPr>
        <w:t xml:space="preserve">: O trajeto entre as cidades </w:t>
      </w:r>
      <w:r w:rsidR="003A744C" w:rsidRPr="001972B6">
        <w:rPr>
          <w:rFonts w:ascii="Arial" w:eastAsiaTheme="minorEastAsia" w:hAnsi="Arial" w:cs="Arial"/>
          <w:i/>
          <w:iCs/>
          <w:sz w:val="24"/>
          <w:szCs w:val="24"/>
        </w:rPr>
        <w:t>i</w:t>
      </w:r>
      <w:r w:rsidR="003A744C" w:rsidRPr="001972B6">
        <w:rPr>
          <w:rFonts w:ascii="Arial" w:eastAsiaTheme="minorEastAsia" w:hAnsi="Arial" w:cs="Arial"/>
          <w:sz w:val="24"/>
          <w:szCs w:val="24"/>
        </w:rPr>
        <w:t xml:space="preserve"> e </w:t>
      </w:r>
      <w:r w:rsidR="003A744C" w:rsidRPr="001972B6">
        <w:rPr>
          <w:rFonts w:ascii="Arial" w:eastAsiaTheme="minorEastAsia" w:hAnsi="Arial" w:cs="Arial"/>
          <w:i/>
          <w:iCs/>
          <w:sz w:val="24"/>
          <w:szCs w:val="24"/>
        </w:rPr>
        <w:t>j</w:t>
      </w:r>
      <w:r w:rsidR="003A744C" w:rsidRPr="001972B6">
        <w:rPr>
          <w:rFonts w:ascii="Arial" w:eastAsiaTheme="minorEastAsia" w:hAnsi="Arial" w:cs="Arial"/>
          <w:sz w:val="24"/>
          <w:szCs w:val="24"/>
        </w:rPr>
        <w:t xml:space="preserve"> é descartado e não fará parte do percurso do caixeiro viajante.</w:t>
      </w:r>
    </w:p>
    <w:p w14:paraId="4B0EF69C" w14:textId="77777777" w:rsidR="008E640B" w:rsidRPr="001972B6" w:rsidRDefault="008E640B" w:rsidP="00351325">
      <w:pPr>
        <w:spacing w:line="360" w:lineRule="auto"/>
        <w:rPr>
          <w:rFonts w:ascii="Arial" w:hAnsi="Arial" w:cs="Arial"/>
          <w:sz w:val="24"/>
          <w:szCs w:val="24"/>
        </w:rPr>
      </w:pPr>
    </w:p>
    <w:p w14:paraId="6836847E" w14:textId="1366427E" w:rsidR="00351325" w:rsidRPr="001972B6" w:rsidRDefault="00213D2A" w:rsidP="001972B6">
      <w:pPr>
        <w:spacing w:line="360" w:lineRule="auto"/>
        <w:ind w:firstLine="360"/>
        <w:rPr>
          <w:rFonts w:ascii="Arial" w:hAnsi="Arial" w:cs="Arial"/>
          <w:sz w:val="24"/>
          <w:szCs w:val="24"/>
        </w:rPr>
      </w:pPr>
      <w:r w:rsidRPr="001972B6">
        <w:rPr>
          <w:rFonts w:ascii="Arial" w:hAnsi="Arial" w:cs="Arial"/>
          <w:sz w:val="24"/>
          <w:szCs w:val="24"/>
        </w:rPr>
        <w:t>Realizada a definição das variáveis de decisão, na próxima seção serão definidas as variáveis intervalares responsáveis por diferenciar cada um dos trajetos de maneira escalar.</w:t>
      </w:r>
    </w:p>
    <w:p w14:paraId="1E2A78D5" w14:textId="4B08B551" w:rsidR="00EB2E68" w:rsidRPr="001972B6" w:rsidRDefault="00351325" w:rsidP="0074563B">
      <w:pPr>
        <w:spacing w:line="360" w:lineRule="auto"/>
        <w:rPr>
          <w:rFonts w:ascii="Arial" w:hAnsi="Arial" w:cs="Arial"/>
          <w:sz w:val="24"/>
          <w:szCs w:val="24"/>
        </w:rPr>
      </w:pPr>
      <w:r w:rsidRPr="001972B6">
        <w:rPr>
          <w:rFonts w:ascii="Arial" w:hAnsi="Arial" w:cs="Arial"/>
          <w:sz w:val="24"/>
          <w:szCs w:val="24"/>
        </w:rPr>
        <w:lastRenderedPageBreak/>
        <w:t xml:space="preserve">2.2 </w:t>
      </w:r>
      <w:r w:rsidR="001972B6">
        <w:rPr>
          <w:rFonts w:ascii="Arial" w:hAnsi="Arial" w:cs="Arial"/>
          <w:sz w:val="24"/>
          <w:szCs w:val="24"/>
        </w:rPr>
        <w:t>MATRIZ DE DISTÂNCIAS</w:t>
      </w:r>
    </w:p>
    <w:p w14:paraId="7F6D84A4" w14:textId="029AC04A" w:rsidR="00EB2E68" w:rsidRPr="001972B6" w:rsidRDefault="00EB2E68" w:rsidP="00351325">
      <w:pPr>
        <w:spacing w:line="360" w:lineRule="auto"/>
        <w:rPr>
          <w:rFonts w:ascii="Arial" w:hAnsi="Arial" w:cs="Arial"/>
          <w:sz w:val="24"/>
          <w:szCs w:val="24"/>
        </w:rPr>
      </w:pPr>
    </w:p>
    <w:p w14:paraId="2749B474" w14:textId="7D932720" w:rsidR="00EB2E68" w:rsidRPr="001972B6" w:rsidRDefault="00EB2E68" w:rsidP="001972B6">
      <w:pPr>
        <w:spacing w:line="360" w:lineRule="auto"/>
        <w:ind w:firstLine="360"/>
        <w:rPr>
          <w:rFonts w:ascii="Arial" w:hAnsi="Arial" w:cs="Arial"/>
          <w:sz w:val="24"/>
          <w:szCs w:val="24"/>
        </w:rPr>
      </w:pPr>
      <w:r w:rsidRPr="001972B6">
        <w:rPr>
          <w:rFonts w:ascii="Arial" w:hAnsi="Arial" w:cs="Arial"/>
          <w:sz w:val="24"/>
          <w:szCs w:val="24"/>
        </w:rPr>
        <w:t xml:space="preserve">Para o caso de solução </w:t>
      </w:r>
      <w:r w:rsidR="004E37D9">
        <w:rPr>
          <w:rFonts w:ascii="Arial" w:hAnsi="Arial" w:cs="Arial"/>
          <w:sz w:val="24"/>
          <w:szCs w:val="24"/>
        </w:rPr>
        <w:t xml:space="preserve">do problema para um cenário de </w:t>
      </w:r>
      <w:r w:rsidR="004E37D9">
        <w:rPr>
          <w:rFonts w:ascii="Arial" w:hAnsi="Arial" w:cs="Arial"/>
          <w:i/>
          <w:sz w:val="24"/>
          <w:szCs w:val="24"/>
        </w:rPr>
        <w:t>n</w:t>
      </w:r>
      <w:r w:rsidRPr="001972B6">
        <w:rPr>
          <w:rFonts w:ascii="Arial" w:hAnsi="Arial" w:cs="Arial"/>
          <w:sz w:val="24"/>
          <w:szCs w:val="24"/>
        </w:rPr>
        <w:t xml:space="preserve"> cidades</w:t>
      </w:r>
      <w:r w:rsidR="006B7E06" w:rsidRPr="001972B6">
        <w:rPr>
          <w:rFonts w:ascii="Arial" w:hAnsi="Arial" w:cs="Arial"/>
          <w:sz w:val="24"/>
          <w:szCs w:val="24"/>
        </w:rPr>
        <w:t>, será</w:t>
      </w:r>
      <w:r w:rsidR="004E37D9">
        <w:rPr>
          <w:rFonts w:ascii="Arial" w:hAnsi="Arial" w:cs="Arial"/>
          <w:sz w:val="24"/>
          <w:szCs w:val="24"/>
        </w:rPr>
        <w:t xml:space="preserve"> necessário definir uma matriz </w:t>
      </w:r>
      <w:proofErr w:type="spellStart"/>
      <w:r w:rsidR="004E37D9">
        <w:rPr>
          <w:rFonts w:ascii="Arial" w:hAnsi="Arial" w:cs="Arial"/>
          <w:i/>
          <w:sz w:val="24"/>
          <w:szCs w:val="24"/>
        </w:rPr>
        <w:t>n</w:t>
      </w:r>
      <w:r w:rsidR="004E37D9">
        <w:rPr>
          <w:rFonts w:ascii="Arial" w:hAnsi="Arial" w:cs="Arial"/>
          <w:sz w:val="24"/>
          <w:szCs w:val="24"/>
        </w:rPr>
        <w:t>x</w:t>
      </w:r>
      <w:r w:rsidR="004E37D9">
        <w:rPr>
          <w:rFonts w:ascii="Arial" w:hAnsi="Arial" w:cs="Arial"/>
          <w:i/>
          <w:sz w:val="24"/>
          <w:szCs w:val="24"/>
        </w:rPr>
        <w:t>n</w:t>
      </w:r>
      <w:proofErr w:type="spellEnd"/>
      <w:r w:rsidR="006B7E06" w:rsidRPr="001972B6">
        <w:rPr>
          <w:rFonts w:ascii="Arial" w:hAnsi="Arial" w:cs="Arial"/>
          <w:sz w:val="24"/>
          <w:szCs w:val="24"/>
        </w:rPr>
        <w:t xml:space="preserve">, </w:t>
      </w:r>
      <w:r w:rsidR="007D6F6E" w:rsidRPr="001972B6">
        <w:rPr>
          <w:rFonts w:ascii="Arial" w:hAnsi="Arial" w:cs="Arial"/>
          <w:sz w:val="24"/>
          <w:szCs w:val="24"/>
        </w:rPr>
        <w:t>fixando</w:t>
      </w:r>
      <w:r w:rsidR="006B7E06" w:rsidRPr="001972B6">
        <w:rPr>
          <w:rFonts w:ascii="Arial" w:hAnsi="Arial" w:cs="Arial"/>
          <w:sz w:val="24"/>
          <w:szCs w:val="24"/>
        </w:rPr>
        <w:t xml:space="preserve"> uma distância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6B7E06" w:rsidRPr="001972B6">
        <w:rPr>
          <w:rFonts w:ascii="Arial" w:eastAsiaTheme="minorEastAsia" w:hAnsi="Arial" w:cs="Arial"/>
          <w:sz w:val="24"/>
          <w:szCs w:val="24"/>
        </w:rPr>
        <w:t xml:space="preserve"> entre as cidades </w:t>
      </w:r>
      <w:r w:rsidR="006B7E06" w:rsidRPr="001972B6">
        <w:rPr>
          <w:rFonts w:ascii="Arial" w:eastAsiaTheme="minorEastAsia" w:hAnsi="Arial" w:cs="Arial"/>
          <w:i/>
          <w:iCs/>
          <w:sz w:val="24"/>
          <w:szCs w:val="24"/>
        </w:rPr>
        <w:t xml:space="preserve">i </w:t>
      </w:r>
      <w:r w:rsidR="006B7E06" w:rsidRPr="001972B6">
        <w:rPr>
          <w:rFonts w:ascii="Arial" w:eastAsiaTheme="minorEastAsia" w:hAnsi="Arial" w:cs="Arial"/>
          <w:sz w:val="24"/>
          <w:szCs w:val="24"/>
        </w:rPr>
        <w:t xml:space="preserve">e </w:t>
      </w:r>
      <w:r w:rsidR="006B7E06" w:rsidRPr="001972B6">
        <w:rPr>
          <w:rFonts w:ascii="Arial" w:eastAsiaTheme="minorEastAsia" w:hAnsi="Arial" w:cs="Arial"/>
          <w:i/>
          <w:iCs/>
          <w:sz w:val="24"/>
          <w:szCs w:val="24"/>
        </w:rPr>
        <w:t>j</w:t>
      </w:r>
      <w:r w:rsidR="006B7E06" w:rsidRPr="001972B6">
        <w:rPr>
          <w:rFonts w:ascii="Arial" w:eastAsiaTheme="minorEastAsia" w:hAnsi="Arial" w:cs="Arial"/>
          <w:sz w:val="24"/>
          <w:szCs w:val="24"/>
        </w:rPr>
        <w:t xml:space="preserve">. Vale salientar que os atributos da matriz não são necessariamente distâncias, podem ser por exemplo avaliados em tempo, desde que mantenham seu papel fundamental de comparar cada trajetória de maneira escalar e determinística. </w:t>
      </w:r>
    </w:p>
    <w:p w14:paraId="5B65F244" w14:textId="0BBB51FD" w:rsidR="003A744C" w:rsidRPr="001972B6" w:rsidRDefault="00332DDD" w:rsidP="001972B6">
      <w:pPr>
        <w:spacing w:line="360" w:lineRule="auto"/>
        <w:ind w:firstLine="360"/>
        <w:rPr>
          <w:rFonts w:ascii="Arial" w:eastAsiaTheme="minorEastAsia" w:hAnsi="Arial" w:cs="Arial"/>
          <w:sz w:val="24"/>
          <w:szCs w:val="24"/>
        </w:rPr>
      </w:pPr>
      <w:r w:rsidRPr="001972B6">
        <w:rPr>
          <w:rFonts w:ascii="Arial" w:hAnsi="Arial" w:cs="Arial"/>
          <w:sz w:val="24"/>
          <w:szCs w:val="24"/>
        </w:rPr>
        <w:t xml:space="preserve">A determinação da orientação ou não dos grafos, será de responsabilidade dos pesos dos próprios grafos em suas razões práticas. No estudo serão apresentadas diferentes formas de atribuição de valores aos trajetos, em que cada modo será agente </w:t>
      </w:r>
      <w:r w:rsidR="00737942" w:rsidRPr="001972B6">
        <w:rPr>
          <w:rFonts w:ascii="Arial" w:hAnsi="Arial" w:cs="Arial"/>
          <w:sz w:val="24"/>
          <w:szCs w:val="24"/>
        </w:rPr>
        <w:t>implicador de condição para a orientação.</w:t>
      </w:r>
      <w:r w:rsidR="007D6F6E" w:rsidRPr="001972B6">
        <w:rPr>
          <w:rFonts w:ascii="Arial" w:hAnsi="Arial" w:cs="Arial"/>
          <w:sz w:val="24"/>
          <w:szCs w:val="24"/>
        </w:rPr>
        <w:t xml:space="preserve"> Sumariamente, os casos simétricos, nos quais as distâncias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4A1242" w:rsidRPr="001972B6">
        <w:rPr>
          <w:rFonts w:ascii="Arial" w:eastAsiaTheme="minorEastAsia" w:hAnsi="Arial" w:cs="Arial"/>
          <w:sz w:val="24"/>
          <w:szCs w:val="24"/>
        </w:rPr>
        <w:t xml:space="preserve"> são exatamente iguais as distâncias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ji</m:t>
            </m:r>
          </m:sub>
        </m:sSub>
      </m:oMath>
      <w:r w:rsidR="004A1242" w:rsidRPr="001972B6">
        <w:rPr>
          <w:rFonts w:ascii="Arial" w:eastAsiaTheme="minorEastAsia" w:hAnsi="Arial" w:cs="Arial"/>
          <w:sz w:val="24"/>
          <w:szCs w:val="24"/>
        </w:rPr>
        <w:t xml:space="preserve">, são os casos em que não se há a necessidade de orientar o grafo. </w:t>
      </w:r>
      <w:r w:rsidR="008528F4" w:rsidRPr="001972B6">
        <w:rPr>
          <w:rFonts w:ascii="Arial" w:eastAsiaTheme="minorEastAsia" w:hAnsi="Arial" w:cs="Arial"/>
          <w:sz w:val="24"/>
          <w:szCs w:val="24"/>
        </w:rPr>
        <w:t>Abaixo</w:t>
      </w:r>
      <w:r w:rsidR="004A1242" w:rsidRPr="001972B6">
        <w:rPr>
          <w:rFonts w:ascii="Arial" w:eastAsiaTheme="minorEastAsia" w:hAnsi="Arial" w:cs="Arial"/>
          <w:sz w:val="24"/>
          <w:szCs w:val="24"/>
        </w:rPr>
        <w:t xml:space="preserve"> estão apresentados alguns exemplos de avaliação:</w:t>
      </w:r>
    </w:p>
    <w:p w14:paraId="1BBEDF54" w14:textId="77777777" w:rsidR="008E640B" w:rsidRPr="001972B6" w:rsidRDefault="008E640B" w:rsidP="00351325">
      <w:pPr>
        <w:spacing w:line="360" w:lineRule="auto"/>
        <w:rPr>
          <w:rFonts w:ascii="Arial" w:eastAsiaTheme="minorEastAsia" w:hAnsi="Arial" w:cs="Arial"/>
          <w:sz w:val="24"/>
          <w:szCs w:val="24"/>
        </w:rPr>
      </w:pPr>
    </w:p>
    <w:p w14:paraId="21804E13" w14:textId="4743A868" w:rsidR="009C2E7D" w:rsidRPr="001972B6" w:rsidRDefault="004A1242" w:rsidP="00351325">
      <w:pPr>
        <w:pStyle w:val="PargrafodaLista"/>
        <w:numPr>
          <w:ilvl w:val="0"/>
          <w:numId w:val="2"/>
        </w:numPr>
        <w:spacing w:line="360" w:lineRule="auto"/>
        <w:rPr>
          <w:rFonts w:ascii="Arial" w:eastAsiaTheme="minorEastAsia" w:hAnsi="Arial" w:cs="Arial"/>
          <w:sz w:val="24"/>
          <w:szCs w:val="24"/>
        </w:rPr>
      </w:pPr>
      <w:r w:rsidRPr="001972B6">
        <w:rPr>
          <w:rFonts w:ascii="Arial" w:eastAsiaTheme="minorEastAsia" w:hAnsi="Arial" w:cs="Arial"/>
          <w:sz w:val="24"/>
          <w:szCs w:val="24"/>
        </w:rPr>
        <w:t>Distâncias Euclidianas: Como sendo a menor distância entre dois pontos</w:t>
      </w:r>
      <w:r w:rsidR="009C2E7D" w:rsidRPr="001972B6">
        <w:rPr>
          <w:rFonts w:ascii="Arial" w:eastAsiaTheme="minorEastAsia" w:hAnsi="Arial" w:cs="Arial"/>
          <w:sz w:val="24"/>
          <w:szCs w:val="24"/>
        </w:rPr>
        <w:t>, simplifica</w:t>
      </w:r>
      <w:r w:rsidR="00220061" w:rsidRPr="001972B6">
        <w:rPr>
          <w:rFonts w:ascii="Arial" w:eastAsiaTheme="minorEastAsia" w:hAnsi="Arial" w:cs="Arial"/>
          <w:sz w:val="24"/>
          <w:szCs w:val="24"/>
        </w:rPr>
        <w:t>-se</w:t>
      </w:r>
      <w:r w:rsidR="009C2E7D" w:rsidRPr="001972B6">
        <w:rPr>
          <w:rFonts w:ascii="Arial" w:eastAsiaTheme="minorEastAsia" w:hAnsi="Arial" w:cs="Arial"/>
          <w:sz w:val="24"/>
          <w:szCs w:val="24"/>
        </w:rPr>
        <w:t xml:space="preserve"> o problema a uma análise simétrica, já que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9C2E7D" w:rsidRPr="001972B6">
        <w:rPr>
          <w:rFonts w:ascii="Arial" w:eastAsiaTheme="minorEastAsia" w:hAnsi="Arial" w:cs="Arial"/>
          <w:sz w:val="24"/>
          <w:szCs w:val="24"/>
        </w:rPr>
        <w:t xml:space="preserve"> </w:t>
      </w:r>
      <w:proofErr w:type="spellStart"/>
      <w:r w:rsidR="009C2E7D" w:rsidRPr="001972B6">
        <w:rPr>
          <w:rFonts w:ascii="Arial" w:eastAsiaTheme="minorEastAsia" w:hAnsi="Arial" w:cs="Arial"/>
          <w:sz w:val="24"/>
          <w:szCs w:val="24"/>
        </w:rPr>
        <w:t>é</w:t>
      </w:r>
      <w:proofErr w:type="spellEnd"/>
      <w:r w:rsidR="009C2E7D" w:rsidRPr="001972B6">
        <w:rPr>
          <w:rFonts w:ascii="Arial" w:eastAsiaTheme="minorEastAsia" w:hAnsi="Arial" w:cs="Arial"/>
          <w:sz w:val="24"/>
          <w:szCs w:val="24"/>
        </w:rPr>
        <w:t xml:space="preserve"> sempre equivalente a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ji</m:t>
            </m:r>
          </m:sub>
        </m:sSub>
      </m:oMath>
      <w:r w:rsidR="009C2E7D" w:rsidRPr="001972B6">
        <w:rPr>
          <w:rFonts w:ascii="Arial" w:eastAsiaTheme="minorEastAsia" w:hAnsi="Arial" w:cs="Arial"/>
          <w:sz w:val="24"/>
          <w:szCs w:val="24"/>
        </w:rPr>
        <w:t>. A questão das distâncias euclidianas é sua constante inviabilidade prática, já que provavelmente existirão barreiras físicas intransponíveis entre o trajeto de um ponto ao outro.</w:t>
      </w:r>
    </w:p>
    <w:p w14:paraId="4C58075E" w14:textId="77777777" w:rsidR="008E640B" w:rsidRPr="001972B6" w:rsidRDefault="008E640B" w:rsidP="00351325">
      <w:pPr>
        <w:spacing w:line="360" w:lineRule="auto"/>
        <w:rPr>
          <w:rFonts w:ascii="Arial" w:eastAsiaTheme="minorEastAsia" w:hAnsi="Arial" w:cs="Arial"/>
          <w:sz w:val="24"/>
          <w:szCs w:val="24"/>
        </w:rPr>
      </w:pPr>
    </w:p>
    <w:p w14:paraId="2123B52D" w14:textId="4F0F95AA" w:rsidR="00FB31F3" w:rsidRPr="001972B6" w:rsidRDefault="00A35A8C" w:rsidP="00FB31F3">
      <w:pPr>
        <w:pStyle w:val="PargrafodaLista"/>
        <w:numPr>
          <w:ilvl w:val="0"/>
          <w:numId w:val="2"/>
        </w:numPr>
        <w:spacing w:line="360" w:lineRule="auto"/>
        <w:rPr>
          <w:rFonts w:ascii="Arial" w:eastAsiaTheme="minorEastAsia" w:hAnsi="Arial" w:cs="Arial"/>
          <w:sz w:val="24"/>
          <w:szCs w:val="24"/>
        </w:rPr>
      </w:pPr>
      <w:r w:rsidRPr="001972B6">
        <w:rPr>
          <w:rFonts w:ascii="Arial" w:eastAsiaTheme="minorEastAsia" w:hAnsi="Arial" w:cs="Arial"/>
          <w:sz w:val="24"/>
          <w:szCs w:val="24"/>
        </w:rPr>
        <w:t xml:space="preserve">Percurso: </w:t>
      </w:r>
      <w:r w:rsidR="009C2E7D" w:rsidRPr="001972B6">
        <w:rPr>
          <w:rFonts w:ascii="Arial" w:eastAsiaTheme="minorEastAsia" w:hAnsi="Arial" w:cs="Arial"/>
          <w:sz w:val="24"/>
          <w:szCs w:val="24"/>
        </w:rPr>
        <w:t xml:space="preserve"> </w:t>
      </w:r>
      <w:r w:rsidR="00220061" w:rsidRPr="001972B6">
        <w:rPr>
          <w:rFonts w:ascii="Arial" w:eastAsiaTheme="minorEastAsia" w:hAnsi="Arial" w:cs="Arial"/>
          <w:sz w:val="24"/>
          <w:szCs w:val="24"/>
        </w:rPr>
        <w:t>As distâncias de percurso podem tanto ser simétricas como não, a depender, por exemplo</w:t>
      </w:r>
      <w:r w:rsidR="00A657AD" w:rsidRPr="001972B6">
        <w:rPr>
          <w:rFonts w:ascii="Arial" w:eastAsiaTheme="minorEastAsia" w:hAnsi="Arial" w:cs="Arial"/>
          <w:sz w:val="24"/>
          <w:szCs w:val="24"/>
        </w:rPr>
        <w:t>,</w:t>
      </w:r>
      <w:r w:rsidR="00220061" w:rsidRPr="001972B6">
        <w:rPr>
          <w:rFonts w:ascii="Arial" w:eastAsiaTheme="minorEastAsia" w:hAnsi="Arial" w:cs="Arial"/>
          <w:sz w:val="24"/>
          <w:szCs w:val="24"/>
        </w:rPr>
        <w:t xml:space="preserve"> da maneira de deslocamento. Ao avaliar uma trajetória de um </w:t>
      </w:r>
      <w:r w:rsidR="00A657AD" w:rsidRPr="001972B6">
        <w:rPr>
          <w:rFonts w:ascii="Arial" w:eastAsiaTheme="minorEastAsia" w:hAnsi="Arial" w:cs="Arial"/>
          <w:sz w:val="24"/>
          <w:szCs w:val="24"/>
        </w:rPr>
        <w:t>automóvel</w:t>
      </w:r>
      <w:r w:rsidR="00220061" w:rsidRPr="001972B6">
        <w:rPr>
          <w:rFonts w:ascii="Arial" w:eastAsiaTheme="minorEastAsia" w:hAnsi="Arial" w:cs="Arial"/>
          <w:sz w:val="24"/>
          <w:szCs w:val="24"/>
        </w:rPr>
        <w:t xml:space="preserve">, </w:t>
      </w:r>
      <w:r w:rsidR="00A657AD" w:rsidRPr="001972B6">
        <w:rPr>
          <w:rFonts w:ascii="Arial" w:eastAsiaTheme="minorEastAsia" w:hAnsi="Arial" w:cs="Arial"/>
          <w:sz w:val="24"/>
          <w:szCs w:val="24"/>
        </w:rPr>
        <w:t>por conta da direção de condução definida para a mão das ruas, os caminhos de ida e volta são distintos. Como isso</w:t>
      </w:r>
      <w:r w:rsidR="006F127F" w:rsidRPr="001972B6">
        <w:rPr>
          <w:rFonts w:ascii="Arial" w:eastAsiaTheme="minorEastAsia" w:hAnsi="Arial" w:cs="Arial"/>
          <w:sz w:val="24"/>
          <w:szCs w:val="24"/>
        </w:rPr>
        <w:t>, a solução ótima deverá levar em consideração a orientação</w:t>
      </w:r>
      <w:r w:rsidR="00A657AD" w:rsidRPr="001972B6">
        <w:rPr>
          <w:rFonts w:ascii="Arial" w:eastAsiaTheme="minorEastAsia" w:hAnsi="Arial" w:cs="Arial"/>
          <w:sz w:val="24"/>
          <w:szCs w:val="24"/>
        </w:rPr>
        <w:t xml:space="preserve"> </w:t>
      </w:r>
      <w:r w:rsidR="006F127F" w:rsidRPr="001972B6">
        <w:rPr>
          <w:rFonts w:ascii="Arial" w:eastAsiaTheme="minorEastAsia" w:hAnsi="Arial" w:cs="Arial"/>
          <w:sz w:val="24"/>
          <w:szCs w:val="24"/>
        </w:rPr>
        <w:t>do itinerário.</w:t>
      </w:r>
    </w:p>
    <w:p w14:paraId="6AAFDE24" w14:textId="77777777" w:rsidR="006F127F" w:rsidRPr="001972B6" w:rsidRDefault="006F127F" w:rsidP="00FB31F3">
      <w:pPr>
        <w:rPr>
          <w:rFonts w:ascii="Arial" w:eastAsiaTheme="minorEastAsia" w:hAnsi="Arial" w:cs="Arial"/>
          <w:sz w:val="24"/>
          <w:szCs w:val="24"/>
        </w:rPr>
      </w:pPr>
    </w:p>
    <w:p w14:paraId="4B440046" w14:textId="77777777" w:rsidR="00E531AB" w:rsidRPr="001972B6" w:rsidRDefault="006F127F" w:rsidP="00351325">
      <w:pPr>
        <w:pStyle w:val="PargrafodaLista"/>
        <w:numPr>
          <w:ilvl w:val="0"/>
          <w:numId w:val="2"/>
        </w:numPr>
        <w:spacing w:line="360" w:lineRule="auto"/>
        <w:rPr>
          <w:rFonts w:ascii="Arial" w:eastAsiaTheme="minorEastAsia" w:hAnsi="Arial" w:cs="Arial"/>
          <w:sz w:val="24"/>
          <w:szCs w:val="24"/>
        </w:rPr>
      </w:pPr>
      <w:r w:rsidRPr="001972B6">
        <w:rPr>
          <w:rFonts w:ascii="Arial" w:eastAsiaTheme="minorEastAsia" w:hAnsi="Arial" w:cs="Arial"/>
          <w:sz w:val="24"/>
          <w:szCs w:val="24"/>
        </w:rPr>
        <w:t xml:space="preserve">Tempo de </w:t>
      </w:r>
      <w:r w:rsidR="00FB31F3" w:rsidRPr="001972B6">
        <w:rPr>
          <w:rFonts w:ascii="Arial" w:eastAsiaTheme="minorEastAsia" w:hAnsi="Arial" w:cs="Arial"/>
          <w:sz w:val="24"/>
          <w:szCs w:val="24"/>
        </w:rPr>
        <w:t xml:space="preserve">trajeto: Como dito anteriormente, é possível considerar a duração de deslocamento entre os pontos, podendo ser medida de diferentes maneiras. A depender dos casos o tempo poderá ser avaliado também por </w:t>
      </w:r>
      <w:r w:rsidR="00FB31F3" w:rsidRPr="001972B6">
        <w:rPr>
          <w:rFonts w:ascii="Arial" w:eastAsiaTheme="minorEastAsia" w:hAnsi="Arial" w:cs="Arial"/>
          <w:sz w:val="24"/>
          <w:szCs w:val="24"/>
        </w:rPr>
        <w:lastRenderedPageBreak/>
        <w:t>uma locomoção através de veículos ou em caminhada, o que impactará também a orientação ou não.</w:t>
      </w:r>
    </w:p>
    <w:p w14:paraId="557BF064" w14:textId="77777777" w:rsidR="00E531AB" w:rsidRPr="001972B6" w:rsidRDefault="00E531AB" w:rsidP="00E531AB">
      <w:pPr>
        <w:spacing w:line="360" w:lineRule="auto"/>
        <w:ind w:left="360"/>
        <w:rPr>
          <w:rFonts w:ascii="Arial" w:eastAsiaTheme="minorEastAsia" w:hAnsi="Arial" w:cs="Arial"/>
          <w:sz w:val="24"/>
          <w:szCs w:val="24"/>
        </w:rPr>
      </w:pPr>
    </w:p>
    <w:p w14:paraId="7A10E381" w14:textId="77777777" w:rsidR="009C7B52" w:rsidRPr="001972B6" w:rsidRDefault="00E531AB" w:rsidP="001972B6">
      <w:pPr>
        <w:spacing w:line="360" w:lineRule="auto"/>
        <w:ind w:firstLine="360"/>
        <w:rPr>
          <w:rFonts w:ascii="Arial" w:eastAsiaTheme="minorEastAsia" w:hAnsi="Arial" w:cs="Arial"/>
          <w:sz w:val="24"/>
          <w:szCs w:val="24"/>
        </w:rPr>
      </w:pPr>
      <w:r w:rsidRPr="001972B6">
        <w:rPr>
          <w:rFonts w:ascii="Arial" w:eastAsiaTheme="minorEastAsia" w:hAnsi="Arial" w:cs="Arial"/>
          <w:sz w:val="24"/>
          <w:szCs w:val="24"/>
        </w:rPr>
        <w:t xml:space="preserve">Entre os diferentes tipos de dimensionamento de escala, a quilometragem ou o tempo de percurso têm maior complexidade de aplicação. Conhecidas as coordenadas geográficas dos nós, as distâncias euclidianas são facilmente calculadas, enquanto as propriedades de percurso precisam ser de alguma maneira medidas, principalmente em se tratando de </w:t>
      </w:r>
      <w:r w:rsidR="00145006" w:rsidRPr="001972B6">
        <w:rPr>
          <w:rFonts w:ascii="Arial" w:eastAsiaTheme="minorEastAsia" w:hAnsi="Arial" w:cs="Arial"/>
          <w:sz w:val="24"/>
          <w:szCs w:val="24"/>
        </w:rPr>
        <w:t>t</w:t>
      </w:r>
      <w:r w:rsidRPr="001972B6">
        <w:rPr>
          <w:rFonts w:ascii="Arial" w:eastAsiaTheme="minorEastAsia" w:hAnsi="Arial" w:cs="Arial"/>
          <w:sz w:val="24"/>
          <w:szCs w:val="24"/>
        </w:rPr>
        <w:t>empo.</w:t>
      </w:r>
    </w:p>
    <w:p w14:paraId="2878B946" w14:textId="77777777" w:rsidR="00AD2431" w:rsidRPr="001972B6" w:rsidRDefault="009C7B52" w:rsidP="001972B6">
      <w:pPr>
        <w:spacing w:line="360" w:lineRule="auto"/>
        <w:ind w:firstLine="360"/>
        <w:rPr>
          <w:rFonts w:ascii="Arial" w:eastAsiaTheme="minorEastAsia" w:hAnsi="Arial" w:cs="Arial"/>
          <w:sz w:val="24"/>
          <w:szCs w:val="24"/>
        </w:rPr>
      </w:pPr>
      <w:r w:rsidRPr="001972B6">
        <w:rPr>
          <w:rFonts w:ascii="Arial" w:eastAsiaTheme="minorEastAsia" w:hAnsi="Arial" w:cs="Arial"/>
          <w:sz w:val="24"/>
          <w:szCs w:val="24"/>
        </w:rPr>
        <w:t>Para simplificar a avaliação, os problemas serão tratados sempre como orientados, já que resolverão também os problemas não orientados. Para o último caso, a direção da solução será desconsiderada</w:t>
      </w:r>
      <w:r w:rsidR="00AD2431" w:rsidRPr="001972B6">
        <w:rPr>
          <w:rFonts w:ascii="Arial" w:eastAsiaTheme="minorEastAsia" w:hAnsi="Arial" w:cs="Arial"/>
          <w:sz w:val="24"/>
          <w:szCs w:val="24"/>
        </w:rPr>
        <w:t>, já que não traz qualquer ganho de desempenho.</w:t>
      </w:r>
    </w:p>
    <w:p w14:paraId="7D1A48FA" w14:textId="77777777" w:rsidR="0074563B" w:rsidRDefault="0074563B" w:rsidP="0074563B">
      <w:pPr>
        <w:spacing w:line="360" w:lineRule="auto"/>
        <w:rPr>
          <w:rFonts w:ascii="Arial" w:eastAsiaTheme="minorEastAsia" w:hAnsi="Arial" w:cs="Arial"/>
          <w:sz w:val="24"/>
          <w:szCs w:val="24"/>
        </w:rPr>
      </w:pPr>
    </w:p>
    <w:p w14:paraId="00E3C744" w14:textId="5CCB44C6" w:rsidR="00AD2431" w:rsidRPr="001972B6" w:rsidRDefault="00AD2431" w:rsidP="0074563B">
      <w:pPr>
        <w:spacing w:line="360" w:lineRule="auto"/>
        <w:rPr>
          <w:rFonts w:ascii="Arial" w:eastAsiaTheme="minorEastAsia" w:hAnsi="Arial" w:cs="Arial"/>
          <w:sz w:val="24"/>
          <w:szCs w:val="24"/>
        </w:rPr>
      </w:pPr>
      <w:r w:rsidRPr="001972B6">
        <w:rPr>
          <w:rFonts w:ascii="Arial" w:eastAsiaTheme="minorEastAsia" w:hAnsi="Arial" w:cs="Arial"/>
          <w:sz w:val="24"/>
          <w:szCs w:val="24"/>
        </w:rPr>
        <w:t xml:space="preserve">2.3 </w:t>
      </w:r>
      <w:r w:rsidR="001972B6">
        <w:rPr>
          <w:rFonts w:ascii="Arial" w:eastAsiaTheme="minorEastAsia" w:hAnsi="Arial" w:cs="Arial"/>
          <w:sz w:val="24"/>
          <w:szCs w:val="24"/>
        </w:rPr>
        <w:t>MODELAGEM INICIAL</w:t>
      </w:r>
    </w:p>
    <w:p w14:paraId="64D37F50" w14:textId="77777777" w:rsidR="00875BA5" w:rsidRPr="001972B6" w:rsidRDefault="00875BA5" w:rsidP="009C7B52">
      <w:pPr>
        <w:spacing w:line="360" w:lineRule="auto"/>
        <w:ind w:left="360"/>
        <w:rPr>
          <w:rFonts w:ascii="Arial" w:eastAsiaTheme="minorEastAsia" w:hAnsi="Arial" w:cs="Arial"/>
          <w:sz w:val="24"/>
          <w:szCs w:val="24"/>
        </w:rPr>
      </w:pPr>
    </w:p>
    <w:p w14:paraId="06D8C784" w14:textId="6F0D2EB4" w:rsidR="00D84837" w:rsidRPr="00F547EA" w:rsidRDefault="00875BA5" w:rsidP="003D3187">
      <w:pPr>
        <w:spacing w:line="360" w:lineRule="auto"/>
        <w:ind w:firstLine="360"/>
        <w:rPr>
          <w:rFonts w:ascii="Arial" w:eastAsiaTheme="minorEastAsia" w:hAnsi="Arial" w:cs="Arial"/>
          <w:sz w:val="24"/>
          <w:szCs w:val="24"/>
        </w:rPr>
      </w:pPr>
      <w:r w:rsidRPr="00F547EA">
        <w:rPr>
          <w:rFonts w:ascii="Arial" w:eastAsiaTheme="minorEastAsia" w:hAnsi="Arial" w:cs="Arial"/>
          <w:sz w:val="24"/>
          <w:szCs w:val="24"/>
        </w:rPr>
        <w:t xml:space="preserve">As seções 2.1 e 2.2 definem as principais variáveis e </w:t>
      </w:r>
      <w:r w:rsidR="000243F4" w:rsidRPr="00F547EA">
        <w:rPr>
          <w:rFonts w:ascii="Arial" w:eastAsiaTheme="minorEastAsia" w:hAnsi="Arial" w:cs="Arial"/>
          <w:sz w:val="24"/>
          <w:szCs w:val="24"/>
        </w:rPr>
        <w:t xml:space="preserve">restrições do problema, sendo possível iniciar a modelagem e encontrar as primeiras soluções para o </w:t>
      </w:r>
      <w:r w:rsidR="00B01539" w:rsidRPr="00F547EA">
        <w:rPr>
          <w:rFonts w:ascii="Arial" w:eastAsiaTheme="minorEastAsia" w:hAnsi="Arial" w:cs="Arial"/>
          <w:i/>
          <w:iCs/>
          <w:sz w:val="24"/>
          <w:szCs w:val="24"/>
        </w:rPr>
        <w:t>TSP</w:t>
      </w:r>
      <w:r w:rsidR="00B01539" w:rsidRPr="00F547EA">
        <w:rPr>
          <w:rFonts w:ascii="Arial" w:eastAsiaTheme="minorEastAsia" w:hAnsi="Arial" w:cs="Arial"/>
          <w:sz w:val="24"/>
          <w:szCs w:val="24"/>
        </w:rPr>
        <w:t>.</w:t>
      </w:r>
      <w:r w:rsidR="0012508F" w:rsidRPr="00F547EA">
        <w:rPr>
          <w:rFonts w:ascii="Arial" w:eastAsiaTheme="minorEastAsia" w:hAnsi="Arial" w:cs="Arial"/>
          <w:sz w:val="24"/>
          <w:szCs w:val="24"/>
        </w:rPr>
        <w:t xml:space="preserve"> </w:t>
      </w:r>
      <w:r w:rsidR="00E8497D" w:rsidRPr="00F547EA">
        <w:rPr>
          <w:rFonts w:ascii="Arial" w:eastAsiaTheme="minorEastAsia" w:hAnsi="Arial" w:cs="Arial"/>
          <w:sz w:val="24"/>
          <w:szCs w:val="24"/>
        </w:rPr>
        <w:t>A função objetivo será definida pela</w:t>
      </w:r>
      <w:r w:rsidR="00110A8D" w:rsidRPr="00F547EA">
        <w:rPr>
          <w:rFonts w:ascii="Arial" w:eastAsiaTheme="minorEastAsia" w:hAnsi="Arial" w:cs="Arial"/>
          <w:sz w:val="24"/>
          <w:szCs w:val="24"/>
        </w:rPr>
        <w:t xml:space="preserve"> soma da</w:t>
      </w:r>
      <w:r w:rsidR="00E8497D" w:rsidRPr="00F547EA">
        <w:rPr>
          <w:rFonts w:ascii="Arial" w:eastAsiaTheme="minorEastAsia" w:hAnsi="Arial" w:cs="Arial"/>
          <w:sz w:val="24"/>
          <w:szCs w:val="24"/>
        </w:rPr>
        <w:t xml:space="preserve"> multiplicação das variáveis</w:t>
      </w:r>
      <w:r w:rsidR="00176239" w:rsidRPr="00F547E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oMath>
      <w:r w:rsidR="00E8497D" w:rsidRPr="00F547EA">
        <w:rPr>
          <w:rFonts w:ascii="Arial" w:eastAsiaTheme="minorEastAsia" w:hAnsi="Arial" w:cs="Arial"/>
          <w:sz w:val="24"/>
          <w:szCs w:val="24"/>
        </w:rPr>
        <w:t xml:space="preserve">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ij</m:t>
            </m:r>
          </m:sub>
        </m:sSub>
      </m:oMath>
      <w:r w:rsidR="00750583" w:rsidRPr="00F547EA">
        <w:rPr>
          <w:rFonts w:ascii="Arial" w:eastAsiaTheme="minorEastAsia" w:hAnsi="Arial" w:cs="Arial"/>
          <w:sz w:val="24"/>
          <w:szCs w:val="24"/>
        </w:rPr>
        <w:t>. De forma direta</w:t>
      </w:r>
      <w:r w:rsidR="00110A8D" w:rsidRPr="00F547EA">
        <w:rPr>
          <w:rFonts w:ascii="Arial" w:eastAsiaTheme="minorEastAsia" w:hAnsi="Arial" w:cs="Arial"/>
          <w:sz w:val="24"/>
          <w:szCs w:val="24"/>
        </w:rPr>
        <w:t xml:space="preserve">, cada trajeto escolhido com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110A8D" w:rsidRPr="00F547EA">
        <w:rPr>
          <w:rFonts w:ascii="Arial" w:eastAsiaTheme="minorEastAsia" w:hAnsi="Arial" w:cs="Arial"/>
          <w:sz w:val="24"/>
          <w:szCs w:val="24"/>
        </w:rPr>
        <w:t xml:space="preserve"> </w:t>
      </w:r>
      <w:r w:rsidR="009C6F36" w:rsidRPr="00F547EA">
        <w:rPr>
          <w:rFonts w:ascii="Arial" w:eastAsiaTheme="minorEastAsia" w:hAnsi="Arial" w:cs="Arial"/>
          <w:sz w:val="24"/>
          <w:szCs w:val="24"/>
        </w:rPr>
        <w:t xml:space="preserve">terá o peso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ij</m:t>
            </m:r>
          </m:sub>
        </m:sSub>
      </m:oMath>
      <w:r w:rsidR="009C6F36" w:rsidRPr="00F547EA">
        <w:rPr>
          <w:rFonts w:ascii="Arial" w:eastAsiaTheme="minorEastAsia" w:hAnsi="Arial" w:cs="Arial"/>
          <w:sz w:val="24"/>
          <w:szCs w:val="24"/>
        </w:rPr>
        <w:t xml:space="preserve"> de seu grafo somado ao percurso total</w:t>
      </w:r>
      <w:r w:rsidR="00FA43BC" w:rsidRPr="00F547EA">
        <w:rPr>
          <w:rFonts w:ascii="Arial" w:eastAsiaTheme="minorEastAsia" w:hAnsi="Arial" w:cs="Arial"/>
          <w:sz w:val="24"/>
          <w:szCs w:val="24"/>
        </w:rPr>
        <w:t xml:space="preserve">; Com sentido de minimização a solução ótima será encontrada. </w:t>
      </w:r>
    </w:p>
    <w:p w14:paraId="20EABAE4" w14:textId="3BB64E2E" w:rsidR="003D3187" w:rsidRPr="00F547EA" w:rsidRDefault="003D3187" w:rsidP="003D3187">
      <w:pPr>
        <w:spacing w:line="360" w:lineRule="auto"/>
        <w:ind w:firstLine="360"/>
        <w:rPr>
          <w:rFonts w:ascii="Arial" w:eastAsiaTheme="minorEastAsia" w:hAnsi="Arial" w:cs="Arial"/>
          <w:sz w:val="24"/>
          <w:szCs w:val="24"/>
        </w:rPr>
      </w:pPr>
      <w:r w:rsidRPr="00F547EA">
        <w:rPr>
          <w:rFonts w:ascii="Arial" w:eastAsiaTheme="minorEastAsia" w:hAnsi="Arial" w:cs="Arial"/>
          <w:sz w:val="24"/>
          <w:szCs w:val="24"/>
        </w:rPr>
        <w:t>Em caráter ilustrativo, serão utilizadas as localizações dos centros das cidades do estado do Rio de Janeiro como nós do problema, em que o caixeiro deverá passar por cada uma delas.</w:t>
      </w:r>
      <w:r w:rsidR="000A01BB">
        <w:rPr>
          <w:rFonts w:ascii="Arial" w:eastAsiaTheme="minorEastAsia" w:hAnsi="Arial" w:cs="Arial"/>
          <w:sz w:val="24"/>
          <w:szCs w:val="24"/>
        </w:rPr>
        <w:t xml:space="preserve"> Como o objetivo é apenas de explanação, serão utilizadas as distâncias euclidianas para </w:t>
      </w:r>
      <w:r w:rsidR="00B26F13">
        <w:rPr>
          <w:rFonts w:ascii="Arial" w:eastAsiaTheme="minorEastAsia" w:hAnsi="Arial" w:cs="Arial"/>
          <w:sz w:val="24"/>
          <w:szCs w:val="24"/>
        </w:rPr>
        <w:t>um</w:t>
      </w:r>
      <w:r w:rsidR="000A01BB">
        <w:rPr>
          <w:rFonts w:ascii="Arial" w:eastAsiaTheme="minorEastAsia" w:hAnsi="Arial" w:cs="Arial"/>
          <w:sz w:val="24"/>
          <w:szCs w:val="24"/>
        </w:rPr>
        <w:t xml:space="preserve">a </w:t>
      </w:r>
      <w:r w:rsidR="00A318AD">
        <w:rPr>
          <w:rFonts w:ascii="Arial" w:eastAsiaTheme="minorEastAsia" w:hAnsi="Arial" w:cs="Arial"/>
          <w:sz w:val="24"/>
          <w:szCs w:val="24"/>
        </w:rPr>
        <w:t>matriz de distâncias</w:t>
      </w:r>
      <w:r w:rsidR="00B26F13">
        <w:rPr>
          <w:rFonts w:ascii="Arial" w:eastAsiaTheme="minorEastAsia" w:hAnsi="Arial" w:cs="Arial"/>
          <w:sz w:val="24"/>
          <w:szCs w:val="24"/>
        </w:rPr>
        <w:t xml:space="preserve"> mais simplificada</w:t>
      </w:r>
      <w:r w:rsidR="00A318AD">
        <w:rPr>
          <w:rFonts w:ascii="Arial" w:eastAsiaTheme="minorEastAsia" w:hAnsi="Arial" w:cs="Arial"/>
          <w:sz w:val="24"/>
          <w:szCs w:val="24"/>
        </w:rPr>
        <w:t>.</w:t>
      </w:r>
    </w:p>
    <w:p w14:paraId="3B82B872" w14:textId="77777777" w:rsidR="003D3187" w:rsidRPr="00E8497D" w:rsidRDefault="003D3187" w:rsidP="003D3187">
      <w:pPr>
        <w:spacing w:line="360" w:lineRule="auto"/>
        <w:ind w:firstLine="360"/>
        <w:rPr>
          <w:rFonts w:ascii="Arial" w:eastAsiaTheme="minorEastAsia" w:hAnsi="Arial" w:cs="Arial"/>
          <w:sz w:val="24"/>
          <w:szCs w:val="24"/>
        </w:rPr>
      </w:pPr>
    </w:p>
    <w:p w14:paraId="4336ADE4" w14:textId="1F9B46F1" w:rsidR="00E2507B" w:rsidRDefault="00E2507B" w:rsidP="00E2507B">
      <w:pPr>
        <w:spacing w:line="360" w:lineRule="auto"/>
        <w:rPr>
          <w:rFonts w:ascii="Arial" w:eastAsiaTheme="minorEastAsia" w:hAnsi="Arial" w:cs="Arial"/>
        </w:rPr>
      </w:pPr>
      <w:r>
        <w:rPr>
          <w:rFonts w:ascii="Arial" w:eastAsiaTheme="minorEastAsia" w:hAnsi="Arial" w:cs="Arial"/>
          <w:sz w:val="24"/>
          <w:szCs w:val="24"/>
        </w:rPr>
        <w:t>.</w:t>
      </w:r>
    </w:p>
    <w:p w14:paraId="69A7DDE9" w14:textId="5B86343C" w:rsidR="0016772E" w:rsidRDefault="0016772E" w:rsidP="0016772E">
      <w:pPr>
        <w:pStyle w:val="Legenda"/>
        <w:keepNext/>
        <w:jc w:val="center"/>
      </w:pPr>
      <w:r>
        <w:lastRenderedPageBreak/>
        <w:t xml:space="preserve">Figura </w:t>
      </w:r>
      <w:fldSimple w:instr=" SEQ Figura \* ARABIC ">
        <w:r w:rsidR="00747405">
          <w:rPr>
            <w:noProof/>
          </w:rPr>
          <w:t>1</w:t>
        </w:r>
      </w:fldSimple>
      <w:r>
        <w:t xml:space="preserve"> - Coordenadas RJ</w:t>
      </w:r>
    </w:p>
    <w:p w14:paraId="058A8364" w14:textId="68F146E9" w:rsidR="005D347B" w:rsidRDefault="005D347B" w:rsidP="0016772E">
      <w:pPr>
        <w:spacing w:line="360" w:lineRule="auto"/>
        <w:ind w:left="360"/>
        <w:jc w:val="center"/>
        <w:rPr>
          <w:rFonts w:ascii="Arial" w:eastAsiaTheme="minorEastAsia" w:hAnsi="Arial" w:cs="Arial"/>
        </w:rPr>
      </w:pPr>
      <w:r>
        <w:rPr>
          <w:rFonts w:ascii="Arial" w:eastAsiaTheme="minorEastAsia" w:hAnsi="Arial" w:cs="Arial"/>
          <w:noProof/>
          <w:lang w:eastAsia="pt-BR"/>
        </w:rPr>
        <w:drawing>
          <wp:inline distT="0" distB="0" distL="0" distR="0" wp14:anchorId="0B3A57BA" wp14:editId="6B9EE982">
            <wp:extent cx="4528800" cy="3189600"/>
            <wp:effectExtent l="0" t="0" r="5715" b="0"/>
            <wp:docPr id="3" name="Imagem 3"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apa&#10;&#10;Descrição gerada automaticamente"/>
                    <pic:cNvPicPr/>
                  </pic:nvPicPr>
                  <pic:blipFill rotWithShape="1">
                    <a:blip r:embed="rId5" cstate="print">
                      <a:extLst>
                        <a:ext uri="{28A0092B-C50C-407E-A947-70E740481C1C}">
                          <a14:useLocalDpi xmlns:a14="http://schemas.microsoft.com/office/drawing/2010/main" val="0"/>
                        </a:ext>
                      </a:extLst>
                    </a:blip>
                    <a:srcRect l="11741" t="5954" r="10043" b="11444"/>
                    <a:stretch/>
                  </pic:blipFill>
                  <pic:spPr bwMode="auto">
                    <a:xfrm>
                      <a:off x="0" y="0"/>
                      <a:ext cx="4528800" cy="3189600"/>
                    </a:xfrm>
                    <a:prstGeom prst="rect">
                      <a:avLst/>
                    </a:prstGeom>
                    <a:ln>
                      <a:noFill/>
                    </a:ln>
                    <a:extLst>
                      <a:ext uri="{53640926-AAD7-44D8-BBD7-CCE9431645EC}">
                        <a14:shadowObscured xmlns:a14="http://schemas.microsoft.com/office/drawing/2010/main"/>
                      </a:ext>
                    </a:extLst>
                  </pic:spPr>
                </pic:pic>
              </a:graphicData>
            </a:graphic>
          </wp:inline>
        </w:drawing>
      </w:r>
    </w:p>
    <w:p w14:paraId="454836ED" w14:textId="5AFCD888" w:rsidR="002F1124" w:rsidRPr="00AF70A3" w:rsidRDefault="002F1124" w:rsidP="0016772E">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773C219D" w14:textId="5B169851" w:rsidR="005D347B" w:rsidRPr="00F547EA" w:rsidRDefault="00922FED" w:rsidP="009C7B52">
      <w:pPr>
        <w:spacing w:line="360" w:lineRule="auto"/>
        <w:ind w:left="360"/>
        <w:rPr>
          <w:rFonts w:ascii="Arial" w:eastAsiaTheme="minorEastAsia" w:hAnsi="Arial" w:cs="Arial"/>
          <w:sz w:val="24"/>
          <w:szCs w:val="24"/>
        </w:rPr>
      </w:pPr>
      <w:r w:rsidRPr="00F547EA">
        <w:rPr>
          <w:rFonts w:ascii="Arial" w:eastAsiaTheme="minorEastAsia" w:hAnsi="Arial" w:cs="Arial"/>
          <w:sz w:val="24"/>
          <w:szCs w:val="24"/>
        </w:rPr>
        <w:t>Modelo de solução:</w:t>
      </w:r>
    </w:p>
    <w:p w14:paraId="06CFF74E" w14:textId="2436DCC5" w:rsidR="00B01539" w:rsidRPr="00F547EA" w:rsidRDefault="002E1828" w:rsidP="009C7B52">
      <w:pPr>
        <w:spacing w:line="360" w:lineRule="auto"/>
        <w:ind w:left="36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Min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j=1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ij</m:t>
                      </m:r>
                    </m:sub>
                  </m:sSub>
                </m:e>
              </m:nary>
            </m:e>
          </m:nary>
        </m:oMath>
      </m:oMathPara>
    </w:p>
    <w:p w14:paraId="30D99C8C" w14:textId="7B201D9A" w:rsidR="00D0140A" w:rsidRPr="00F547EA" w:rsidRDefault="00221653" w:rsidP="009C7B52">
      <w:pPr>
        <w:spacing w:line="360" w:lineRule="auto"/>
        <w:ind w:left="36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St. </m:t>
          </m:r>
        </m:oMath>
      </m:oMathPara>
    </w:p>
    <w:p w14:paraId="18F1FA9C" w14:textId="50150B33" w:rsidR="00B5423E" w:rsidRPr="00F547EA" w:rsidRDefault="003E4FB2" w:rsidP="009C7B52">
      <w:pPr>
        <w:spacing w:line="360" w:lineRule="auto"/>
        <w:ind w:left="360"/>
        <w:rPr>
          <w:rFonts w:ascii="Arial" w:eastAsiaTheme="minorEastAsia" w:hAnsi="Arial" w:cs="Arial"/>
          <w:sz w:val="24"/>
          <w:szCs w:val="24"/>
        </w:rPr>
      </w:pPr>
      <m:oMathPara>
        <m:oMathParaPr>
          <m:jc m:val="left"/>
        </m:oMathParaPr>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r>
                <w:rPr>
                  <w:rFonts w:ascii="Cambria Math" w:eastAsiaTheme="minorEastAsia" w:hAnsi="Cambria Math" w:cs="Arial"/>
                  <w:sz w:val="24"/>
                  <w:szCs w:val="24"/>
                  <w:lang w:val="en-US"/>
                </w:rPr>
                <m:t xml:space="preserve">=1 </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n-US"/>
                </w:rPr>
                <m:t>=</m:t>
              </m:r>
            </m:e>
          </m:nary>
          <m:r>
            <w:rPr>
              <w:rFonts w:ascii="Cambria Math" w:eastAsiaTheme="minorEastAsia" w:hAnsi="Cambria Math" w:cs="Arial"/>
              <w:sz w:val="24"/>
              <w:szCs w:val="24"/>
              <w:lang w:val="en-US"/>
            </w:rPr>
            <m:t xml:space="preserve"> 1,  ∀ </m:t>
          </m:r>
          <m:r>
            <w:rPr>
              <w:rFonts w:ascii="Cambria Math" w:eastAsiaTheme="minorEastAsia" w:hAnsi="Cambria Math" w:cs="Arial"/>
              <w:sz w:val="24"/>
              <w:szCs w:val="24"/>
            </w:rPr>
            <m:t>j</m:t>
          </m:r>
          <m:r>
            <w:rPr>
              <w:rFonts w:ascii="Cambria Math" w:eastAsiaTheme="minorEastAsia" w:hAnsi="Cambria Math" w:cs="Arial"/>
              <w:sz w:val="24"/>
              <w:szCs w:val="24"/>
              <w:lang w:val="en-US"/>
            </w:rPr>
            <m:t xml:space="preserve">,  </m:t>
          </m:r>
          <m:r>
            <w:rPr>
              <w:rFonts w:ascii="Cambria Math" w:eastAsiaTheme="minorEastAsia" w:hAnsi="Cambria Math" w:cs="Arial"/>
              <w:sz w:val="24"/>
              <w:szCs w:val="24"/>
            </w:rPr>
            <m:t>j</m:t>
          </m:r>
          <m:r>
            <w:rPr>
              <w:rFonts w:ascii="Cambria Math" w:eastAsiaTheme="minorEastAsia" w:hAnsi="Cambria Math" w:cs="Arial"/>
              <w:sz w:val="24"/>
              <w:szCs w:val="24"/>
              <w:lang w:val="en-US"/>
            </w:rPr>
            <m:t xml:space="preserve"> ≠ </m:t>
          </m:r>
          <m:r>
            <w:rPr>
              <w:rFonts w:ascii="Cambria Math" w:eastAsiaTheme="minorEastAsia" w:hAnsi="Cambria Math" w:cs="Arial"/>
              <w:sz w:val="24"/>
              <w:szCs w:val="24"/>
            </w:rPr>
            <m:t>i                                                                               (1)</m:t>
          </m:r>
        </m:oMath>
      </m:oMathPara>
    </w:p>
    <w:p w14:paraId="35EA6A84" w14:textId="2141C12D" w:rsidR="004947A1" w:rsidRPr="00F547EA" w:rsidRDefault="003E4FB2" w:rsidP="009C7B52">
      <w:pPr>
        <w:spacing w:line="360" w:lineRule="auto"/>
        <w:ind w:left="360"/>
        <w:rPr>
          <w:rFonts w:ascii="Arial" w:eastAsiaTheme="minorEastAsia" w:hAnsi="Arial" w:cs="Arial"/>
          <w:sz w:val="24"/>
          <w:szCs w:val="24"/>
        </w:rPr>
      </w:pPr>
      <m:oMathPara>
        <m:oMathParaPr>
          <m:jc m:val="left"/>
        </m:oMathParaPr>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j=1 </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e>
          </m:nary>
          <m:r>
            <w:rPr>
              <w:rFonts w:ascii="Cambria Math" w:eastAsiaTheme="minorEastAsia" w:hAnsi="Cambria Math" w:cs="Arial"/>
              <w:sz w:val="24"/>
              <w:szCs w:val="24"/>
            </w:rPr>
            <m:t xml:space="preserve"> 1,  ∀ i,  i ≠ j                                                                               (2)</m:t>
          </m:r>
        </m:oMath>
      </m:oMathPara>
    </w:p>
    <w:p w14:paraId="3E3C7770" w14:textId="71FA19B1" w:rsidR="00761CC8" w:rsidRPr="00F547EA" w:rsidRDefault="003E4FB2" w:rsidP="009C7B52">
      <w:pPr>
        <w:spacing w:line="360" w:lineRule="auto"/>
        <w:ind w:left="360"/>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0 ≤ x</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 1</m:t>
          </m:r>
        </m:oMath>
      </m:oMathPara>
    </w:p>
    <w:p w14:paraId="4E05B598" w14:textId="1BC5DA71" w:rsidR="00D0140A" w:rsidRPr="00F547EA" w:rsidRDefault="003E4FB2" w:rsidP="009C7B52">
      <w:pPr>
        <w:spacing w:line="360" w:lineRule="auto"/>
        <w:ind w:left="360"/>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 xml:space="preserve">ij </m:t>
              </m:r>
            </m:sub>
          </m:sSub>
          <m:r>
            <m:rPr>
              <m:scr m:val="double-struck"/>
            </m:rPr>
            <w:rPr>
              <w:rFonts w:ascii="Cambria Math" w:eastAsiaTheme="minorEastAsia" w:hAnsi="Cambria Math" w:cs="Arial"/>
              <w:sz w:val="24"/>
              <w:szCs w:val="24"/>
            </w:rPr>
            <m:t>∈ Z</m:t>
          </m:r>
        </m:oMath>
      </m:oMathPara>
    </w:p>
    <w:p w14:paraId="07068086" w14:textId="1564BAAD" w:rsidR="00991BA8" w:rsidRPr="00BE52BA" w:rsidRDefault="00991BA8" w:rsidP="00991BA8">
      <w:pPr>
        <w:spacing w:line="360" w:lineRule="auto"/>
        <w:rPr>
          <w:rFonts w:ascii="Arial" w:eastAsiaTheme="minorEastAsia" w:hAnsi="Arial" w:cs="Arial"/>
        </w:rPr>
      </w:pPr>
    </w:p>
    <w:p w14:paraId="0DEF2381" w14:textId="77777777" w:rsidR="00667116" w:rsidRPr="00B965DF" w:rsidRDefault="007F49B6" w:rsidP="00667116">
      <w:pPr>
        <w:spacing w:line="360" w:lineRule="auto"/>
        <w:ind w:firstLine="360"/>
        <w:rPr>
          <w:rFonts w:ascii="Arial" w:eastAsiaTheme="minorEastAsia" w:hAnsi="Arial" w:cs="Arial"/>
          <w:sz w:val="24"/>
          <w:szCs w:val="24"/>
        </w:rPr>
      </w:pPr>
      <w:r w:rsidRPr="00B965DF">
        <w:rPr>
          <w:rFonts w:ascii="Arial" w:eastAsiaTheme="minorEastAsia" w:hAnsi="Arial" w:cs="Arial"/>
          <w:sz w:val="24"/>
          <w:szCs w:val="24"/>
        </w:rPr>
        <w:t>As restrições (1) e (2) são responsáveis por garantir q</w:t>
      </w:r>
      <w:r w:rsidR="00FE50F0" w:rsidRPr="00B965DF">
        <w:rPr>
          <w:rFonts w:ascii="Arial" w:eastAsiaTheme="minorEastAsia" w:hAnsi="Arial" w:cs="Arial"/>
          <w:sz w:val="24"/>
          <w:szCs w:val="24"/>
        </w:rPr>
        <w:t xml:space="preserve">ue se chegará </w:t>
      </w:r>
      <w:r w:rsidR="00D96DEC" w:rsidRPr="00B965DF">
        <w:rPr>
          <w:rFonts w:ascii="Arial" w:eastAsiaTheme="minorEastAsia" w:hAnsi="Arial" w:cs="Arial"/>
          <w:sz w:val="24"/>
          <w:szCs w:val="24"/>
        </w:rPr>
        <w:t xml:space="preserve">somente </w:t>
      </w:r>
      <w:r w:rsidR="00FE50F0" w:rsidRPr="00B965DF">
        <w:rPr>
          <w:rFonts w:ascii="Arial" w:eastAsiaTheme="minorEastAsia" w:hAnsi="Arial" w:cs="Arial"/>
          <w:sz w:val="24"/>
          <w:szCs w:val="24"/>
        </w:rPr>
        <w:t xml:space="preserve">uma vez em cada nó, e do mesmo </w:t>
      </w:r>
      <w:r w:rsidR="00D96DEC" w:rsidRPr="00B965DF">
        <w:rPr>
          <w:rFonts w:ascii="Arial" w:eastAsiaTheme="minorEastAsia" w:hAnsi="Arial" w:cs="Arial"/>
          <w:sz w:val="24"/>
          <w:szCs w:val="24"/>
        </w:rPr>
        <w:t>n</w:t>
      </w:r>
      <w:r w:rsidR="00FE50F0" w:rsidRPr="00B965DF">
        <w:rPr>
          <w:rFonts w:ascii="Arial" w:eastAsiaTheme="minorEastAsia" w:hAnsi="Arial" w:cs="Arial"/>
          <w:sz w:val="24"/>
          <w:szCs w:val="24"/>
        </w:rPr>
        <w:t xml:space="preserve">ó </w:t>
      </w:r>
      <w:r w:rsidR="0044626C" w:rsidRPr="00B965DF">
        <w:rPr>
          <w:rFonts w:ascii="Arial" w:eastAsiaTheme="minorEastAsia" w:hAnsi="Arial" w:cs="Arial"/>
          <w:sz w:val="24"/>
          <w:szCs w:val="24"/>
        </w:rPr>
        <w:t xml:space="preserve">só </w:t>
      </w:r>
      <w:r w:rsidR="00FE50F0" w:rsidRPr="00B965DF">
        <w:rPr>
          <w:rFonts w:ascii="Arial" w:eastAsiaTheme="minorEastAsia" w:hAnsi="Arial" w:cs="Arial"/>
          <w:sz w:val="24"/>
          <w:szCs w:val="24"/>
        </w:rPr>
        <w:t xml:space="preserve">se sairá uma </w:t>
      </w:r>
      <w:r w:rsidR="00D96DEC" w:rsidRPr="00B965DF">
        <w:rPr>
          <w:rFonts w:ascii="Arial" w:eastAsiaTheme="minorEastAsia" w:hAnsi="Arial" w:cs="Arial"/>
          <w:sz w:val="24"/>
          <w:szCs w:val="24"/>
        </w:rPr>
        <w:t xml:space="preserve">única vez. A imposição de que </w:t>
      </w:r>
      <w:r w:rsidR="00D96DEC" w:rsidRPr="00B965DF">
        <w:rPr>
          <w:rFonts w:ascii="Arial" w:eastAsiaTheme="minorEastAsia" w:hAnsi="Arial" w:cs="Arial"/>
          <w:i/>
          <w:iCs/>
          <w:sz w:val="24"/>
          <w:szCs w:val="24"/>
        </w:rPr>
        <w:t>i</w:t>
      </w:r>
      <w:r w:rsidR="00D96DEC" w:rsidRPr="00B965DF">
        <w:rPr>
          <w:rFonts w:ascii="Arial" w:eastAsiaTheme="minorEastAsia" w:hAnsi="Arial" w:cs="Arial"/>
          <w:sz w:val="24"/>
          <w:szCs w:val="24"/>
        </w:rPr>
        <w:t xml:space="preserve"> dev</w:t>
      </w:r>
      <w:r w:rsidR="003E471C" w:rsidRPr="00B965DF">
        <w:rPr>
          <w:rFonts w:ascii="Arial" w:eastAsiaTheme="minorEastAsia" w:hAnsi="Arial" w:cs="Arial"/>
          <w:sz w:val="24"/>
          <w:szCs w:val="24"/>
        </w:rPr>
        <w:t>a</w:t>
      </w:r>
      <w:r w:rsidR="00D96DEC" w:rsidRPr="00B965DF">
        <w:rPr>
          <w:rFonts w:ascii="Arial" w:eastAsiaTheme="minorEastAsia" w:hAnsi="Arial" w:cs="Arial"/>
          <w:sz w:val="24"/>
          <w:szCs w:val="24"/>
        </w:rPr>
        <w:t xml:space="preserve"> ser diferente de </w:t>
      </w:r>
      <w:r w:rsidR="00D96DEC" w:rsidRPr="00B965DF">
        <w:rPr>
          <w:rFonts w:ascii="Arial" w:eastAsiaTheme="minorEastAsia" w:hAnsi="Arial" w:cs="Arial"/>
          <w:i/>
          <w:iCs/>
          <w:sz w:val="24"/>
          <w:szCs w:val="24"/>
        </w:rPr>
        <w:t>j</w:t>
      </w:r>
      <w:r w:rsidR="00D96DEC" w:rsidRPr="00B965DF">
        <w:rPr>
          <w:rFonts w:ascii="Arial" w:eastAsiaTheme="minorEastAsia" w:hAnsi="Arial" w:cs="Arial"/>
          <w:sz w:val="24"/>
          <w:szCs w:val="24"/>
        </w:rPr>
        <w:t xml:space="preserve"> implica</w:t>
      </w:r>
      <w:r w:rsidR="001A52A5" w:rsidRPr="00B965DF">
        <w:rPr>
          <w:rFonts w:ascii="Arial" w:eastAsiaTheme="minorEastAsia" w:hAnsi="Arial" w:cs="Arial"/>
          <w:sz w:val="24"/>
          <w:szCs w:val="24"/>
        </w:rPr>
        <w:t xml:space="preserve">rá na proibição de se deslocar para o mesmo nó, o que não </w:t>
      </w:r>
      <w:r w:rsidR="003E471C" w:rsidRPr="00B965DF">
        <w:rPr>
          <w:rFonts w:ascii="Arial" w:eastAsiaTheme="minorEastAsia" w:hAnsi="Arial" w:cs="Arial"/>
          <w:sz w:val="24"/>
          <w:szCs w:val="24"/>
        </w:rPr>
        <w:t>tem sentidos pr</w:t>
      </w:r>
      <w:r w:rsidR="002649F9" w:rsidRPr="00B965DF">
        <w:rPr>
          <w:rFonts w:ascii="Arial" w:eastAsiaTheme="minorEastAsia" w:hAnsi="Arial" w:cs="Arial"/>
          <w:sz w:val="24"/>
          <w:szCs w:val="24"/>
        </w:rPr>
        <w:t>ático</w:t>
      </w:r>
      <w:r w:rsidR="00EC4A75" w:rsidRPr="00B965DF">
        <w:rPr>
          <w:rFonts w:ascii="Arial" w:eastAsiaTheme="minorEastAsia" w:hAnsi="Arial" w:cs="Arial"/>
          <w:sz w:val="24"/>
          <w:szCs w:val="24"/>
        </w:rPr>
        <w:t>.</w:t>
      </w:r>
    </w:p>
    <w:p w14:paraId="562290C0" w14:textId="5F8DC2FF" w:rsidR="00EC4A75" w:rsidRPr="00B965DF" w:rsidRDefault="00EC4A75" w:rsidP="00667116">
      <w:pPr>
        <w:spacing w:line="360" w:lineRule="auto"/>
        <w:ind w:firstLine="360"/>
        <w:rPr>
          <w:rFonts w:ascii="Arial" w:eastAsiaTheme="minorEastAsia" w:hAnsi="Arial" w:cs="Arial"/>
          <w:sz w:val="24"/>
          <w:szCs w:val="24"/>
        </w:rPr>
      </w:pPr>
      <w:r w:rsidRPr="00B965DF">
        <w:rPr>
          <w:rFonts w:ascii="Arial" w:eastAsiaTheme="minorEastAsia" w:hAnsi="Arial" w:cs="Arial"/>
          <w:sz w:val="24"/>
          <w:szCs w:val="24"/>
        </w:rPr>
        <w:lastRenderedPageBreak/>
        <w:t xml:space="preserve">A </w:t>
      </w:r>
      <w:r w:rsidR="00667116" w:rsidRPr="00B965DF">
        <w:rPr>
          <w:rFonts w:ascii="Arial" w:eastAsiaTheme="minorEastAsia" w:hAnsi="Arial" w:cs="Arial"/>
          <w:sz w:val="24"/>
          <w:szCs w:val="24"/>
        </w:rPr>
        <w:t xml:space="preserve">modelagem resulta na solução apresentada </w:t>
      </w:r>
      <w:r w:rsidR="008528F4" w:rsidRPr="00B965DF">
        <w:rPr>
          <w:rFonts w:ascii="Arial" w:eastAsiaTheme="minorEastAsia" w:hAnsi="Arial" w:cs="Arial"/>
          <w:sz w:val="24"/>
          <w:szCs w:val="24"/>
        </w:rPr>
        <w:t>a seguir</w:t>
      </w:r>
      <w:r w:rsidR="00667116" w:rsidRPr="00B965DF">
        <w:rPr>
          <w:rFonts w:ascii="Arial" w:eastAsiaTheme="minorEastAsia" w:hAnsi="Arial" w:cs="Arial"/>
          <w:sz w:val="24"/>
          <w:szCs w:val="24"/>
        </w:rPr>
        <w:t>:</w:t>
      </w:r>
    </w:p>
    <w:p w14:paraId="0CF0263E" w14:textId="549E1FFC" w:rsidR="00B965DF" w:rsidRDefault="00B965DF" w:rsidP="00B965DF">
      <w:pPr>
        <w:pStyle w:val="Legenda"/>
        <w:keepNext/>
        <w:jc w:val="center"/>
      </w:pPr>
      <w:r>
        <w:t xml:space="preserve">Figura </w:t>
      </w:r>
      <w:fldSimple w:instr=" SEQ Figura \* ARABIC ">
        <w:r w:rsidR="00747405">
          <w:rPr>
            <w:noProof/>
          </w:rPr>
          <w:t>2</w:t>
        </w:r>
      </w:fldSimple>
      <w:r>
        <w:t xml:space="preserve"> - Solução Modelo Inicial</w:t>
      </w:r>
    </w:p>
    <w:p w14:paraId="6135C005" w14:textId="3680EB0A" w:rsidR="00D97403" w:rsidRDefault="00D97403" w:rsidP="00D97403">
      <w:pPr>
        <w:spacing w:line="360" w:lineRule="auto"/>
        <w:ind w:firstLine="360"/>
        <w:jc w:val="center"/>
        <w:rPr>
          <w:rFonts w:ascii="Arial" w:eastAsiaTheme="minorEastAsia" w:hAnsi="Arial" w:cs="Arial"/>
        </w:rPr>
      </w:pPr>
      <w:r>
        <w:rPr>
          <w:rFonts w:ascii="Arial" w:eastAsiaTheme="minorEastAsia" w:hAnsi="Arial" w:cs="Arial"/>
          <w:noProof/>
          <w:lang w:eastAsia="pt-BR"/>
        </w:rPr>
        <w:drawing>
          <wp:inline distT="0" distB="0" distL="0" distR="0" wp14:anchorId="0AC5B075" wp14:editId="6C21E6C4">
            <wp:extent cx="4558894" cy="3190875"/>
            <wp:effectExtent l="0" t="0" r="0" b="0"/>
            <wp:docPr id="4" name="Imagem 4"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ap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576743" cy="3203368"/>
                    </a:xfrm>
                    <a:prstGeom prst="rect">
                      <a:avLst/>
                    </a:prstGeom>
                  </pic:spPr>
                </pic:pic>
              </a:graphicData>
            </a:graphic>
          </wp:inline>
        </w:drawing>
      </w:r>
    </w:p>
    <w:p w14:paraId="6D96B67D" w14:textId="77777777" w:rsidR="00B965DF" w:rsidRDefault="00B965DF" w:rsidP="00B965DF">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38368E50" w14:textId="7B34244E" w:rsidR="00944CCD" w:rsidRDefault="0072693C" w:rsidP="00944CCD">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A solução encontrada </w:t>
      </w:r>
      <w:r w:rsidR="00435222">
        <w:rPr>
          <w:rFonts w:ascii="Arial" w:eastAsiaTheme="minorEastAsia" w:hAnsi="Arial" w:cs="Arial"/>
          <w:sz w:val="24"/>
          <w:szCs w:val="24"/>
        </w:rPr>
        <w:t>tem problemas evidentes de viabilidade</w:t>
      </w:r>
      <w:r w:rsidR="007567B5">
        <w:rPr>
          <w:rFonts w:ascii="Arial" w:eastAsiaTheme="minorEastAsia" w:hAnsi="Arial" w:cs="Arial"/>
          <w:sz w:val="24"/>
          <w:szCs w:val="24"/>
        </w:rPr>
        <w:t xml:space="preserve">, </w:t>
      </w:r>
      <w:r w:rsidR="00930A56">
        <w:rPr>
          <w:rFonts w:ascii="Arial" w:eastAsiaTheme="minorEastAsia" w:hAnsi="Arial" w:cs="Arial"/>
          <w:sz w:val="24"/>
          <w:szCs w:val="24"/>
        </w:rPr>
        <w:t>revelando a incapacidade d</w:t>
      </w:r>
      <w:r w:rsidR="0088476E">
        <w:rPr>
          <w:rFonts w:ascii="Arial" w:eastAsiaTheme="minorEastAsia" w:hAnsi="Arial" w:cs="Arial"/>
          <w:sz w:val="24"/>
          <w:szCs w:val="24"/>
        </w:rPr>
        <w:t>a</w:t>
      </w:r>
      <w:r w:rsidR="002304D0">
        <w:rPr>
          <w:rFonts w:ascii="Arial" w:eastAsiaTheme="minorEastAsia" w:hAnsi="Arial" w:cs="Arial"/>
          <w:sz w:val="24"/>
          <w:szCs w:val="24"/>
        </w:rPr>
        <w:t xml:space="preserve"> model</w:t>
      </w:r>
      <w:r w:rsidR="0088476E">
        <w:rPr>
          <w:rFonts w:ascii="Arial" w:eastAsiaTheme="minorEastAsia" w:hAnsi="Arial" w:cs="Arial"/>
          <w:sz w:val="24"/>
          <w:szCs w:val="24"/>
        </w:rPr>
        <w:t>agem</w:t>
      </w:r>
      <w:r w:rsidR="002304D0">
        <w:rPr>
          <w:rFonts w:ascii="Arial" w:eastAsiaTheme="minorEastAsia" w:hAnsi="Arial" w:cs="Arial"/>
          <w:sz w:val="24"/>
          <w:szCs w:val="24"/>
        </w:rPr>
        <w:t xml:space="preserve"> inicial de </w:t>
      </w:r>
      <w:r w:rsidR="004D669A">
        <w:rPr>
          <w:rFonts w:ascii="Arial" w:eastAsiaTheme="minorEastAsia" w:hAnsi="Arial" w:cs="Arial"/>
          <w:sz w:val="24"/>
          <w:szCs w:val="24"/>
        </w:rPr>
        <w:t>restringir casos inverossímeis</w:t>
      </w:r>
      <w:r w:rsidR="0074563B">
        <w:rPr>
          <w:rFonts w:ascii="Arial" w:eastAsiaTheme="minorEastAsia" w:hAnsi="Arial" w:cs="Arial"/>
          <w:sz w:val="24"/>
          <w:szCs w:val="24"/>
        </w:rPr>
        <w:t>.</w:t>
      </w:r>
    </w:p>
    <w:p w14:paraId="1F4AFFA0" w14:textId="77777777" w:rsidR="00944CCD" w:rsidRDefault="00944CCD" w:rsidP="0074563B">
      <w:pPr>
        <w:spacing w:line="360" w:lineRule="auto"/>
        <w:rPr>
          <w:rFonts w:ascii="Arial" w:eastAsiaTheme="minorEastAsia" w:hAnsi="Arial" w:cs="Arial"/>
          <w:sz w:val="24"/>
          <w:szCs w:val="24"/>
        </w:rPr>
      </w:pPr>
    </w:p>
    <w:p w14:paraId="12A93373" w14:textId="346845D0" w:rsidR="00DE70E5" w:rsidRDefault="0074563B" w:rsidP="00FB4554">
      <w:pPr>
        <w:spacing w:line="360" w:lineRule="auto"/>
        <w:rPr>
          <w:rFonts w:ascii="Arial" w:eastAsiaTheme="minorEastAsia" w:hAnsi="Arial" w:cs="Arial"/>
          <w:sz w:val="24"/>
          <w:szCs w:val="24"/>
        </w:rPr>
      </w:pPr>
      <w:r>
        <w:rPr>
          <w:rFonts w:ascii="Arial" w:eastAsiaTheme="minorEastAsia" w:hAnsi="Arial" w:cs="Arial"/>
          <w:sz w:val="24"/>
          <w:szCs w:val="24"/>
        </w:rPr>
        <w:t>2.4 Sub</w:t>
      </w:r>
      <w:r w:rsidR="00CA191D">
        <w:rPr>
          <w:rFonts w:ascii="Arial" w:eastAsiaTheme="minorEastAsia" w:hAnsi="Arial" w:cs="Arial"/>
          <w:sz w:val="24"/>
          <w:szCs w:val="24"/>
        </w:rPr>
        <w:t>c</w:t>
      </w:r>
      <w:r>
        <w:rPr>
          <w:rFonts w:ascii="Arial" w:eastAsiaTheme="minorEastAsia" w:hAnsi="Arial" w:cs="Arial"/>
          <w:sz w:val="24"/>
          <w:szCs w:val="24"/>
        </w:rPr>
        <w:t>iclos</w:t>
      </w:r>
    </w:p>
    <w:p w14:paraId="1A49B0E1" w14:textId="77777777" w:rsidR="00944CCD" w:rsidRDefault="00944CCD" w:rsidP="0074563B">
      <w:pPr>
        <w:spacing w:line="360" w:lineRule="auto"/>
        <w:rPr>
          <w:rFonts w:ascii="Arial" w:eastAsiaTheme="minorEastAsia" w:hAnsi="Arial" w:cs="Arial"/>
          <w:sz w:val="24"/>
          <w:szCs w:val="24"/>
        </w:rPr>
      </w:pPr>
    </w:p>
    <w:p w14:paraId="62CB86A0" w14:textId="1150ED8A" w:rsidR="00944CCD" w:rsidRDefault="00D006F5" w:rsidP="00FB4554">
      <w:pPr>
        <w:spacing w:line="360" w:lineRule="auto"/>
        <w:ind w:firstLine="360"/>
        <w:rPr>
          <w:rFonts w:ascii="Arial" w:eastAsiaTheme="minorEastAsia" w:hAnsi="Arial" w:cs="Arial"/>
          <w:sz w:val="24"/>
          <w:szCs w:val="24"/>
        </w:rPr>
      </w:pPr>
      <w:r>
        <w:rPr>
          <w:rFonts w:ascii="Arial" w:eastAsiaTheme="minorEastAsia" w:hAnsi="Arial" w:cs="Arial"/>
          <w:sz w:val="24"/>
          <w:szCs w:val="24"/>
        </w:rPr>
        <w:t>A</w:t>
      </w:r>
      <w:r w:rsidR="00BA0E93">
        <w:rPr>
          <w:rFonts w:ascii="Arial" w:eastAsiaTheme="minorEastAsia" w:hAnsi="Arial" w:cs="Arial"/>
          <w:sz w:val="24"/>
          <w:szCs w:val="24"/>
        </w:rPr>
        <w:t xml:space="preserve"> inviabilidade apresentada na solução do modelo inicial </w:t>
      </w:r>
      <w:r w:rsidR="00A02358">
        <w:rPr>
          <w:rFonts w:ascii="Arial" w:eastAsiaTheme="minorEastAsia" w:hAnsi="Arial" w:cs="Arial"/>
          <w:sz w:val="24"/>
          <w:szCs w:val="24"/>
        </w:rPr>
        <w:t xml:space="preserve">se dá através da formação de subciclos, onde são formados </w:t>
      </w:r>
      <w:r w:rsidR="004B67EB">
        <w:rPr>
          <w:rFonts w:ascii="Arial" w:eastAsiaTheme="minorEastAsia" w:hAnsi="Arial" w:cs="Arial"/>
          <w:sz w:val="24"/>
          <w:szCs w:val="24"/>
        </w:rPr>
        <w:t>“</w:t>
      </w:r>
      <w:proofErr w:type="spellStart"/>
      <w:r w:rsidR="00A02358">
        <w:rPr>
          <w:rFonts w:ascii="Arial" w:eastAsiaTheme="minorEastAsia" w:hAnsi="Arial" w:cs="Arial"/>
          <w:i/>
          <w:iCs/>
          <w:sz w:val="24"/>
          <w:szCs w:val="24"/>
        </w:rPr>
        <w:t>clu</w:t>
      </w:r>
      <w:r w:rsidR="004E37D9">
        <w:rPr>
          <w:rFonts w:ascii="Arial" w:eastAsiaTheme="minorEastAsia" w:hAnsi="Arial" w:cs="Arial"/>
          <w:i/>
          <w:iCs/>
          <w:sz w:val="24"/>
          <w:szCs w:val="24"/>
        </w:rPr>
        <w:t>s</w:t>
      </w:r>
      <w:r w:rsidR="00A02358">
        <w:rPr>
          <w:rFonts w:ascii="Arial" w:eastAsiaTheme="minorEastAsia" w:hAnsi="Arial" w:cs="Arial"/>
          <w:i/>
          <w:iCs/>
          <w:sz w:val="24"/>
          <w:szCs w:val="24"/>
        </w:rPr>
        <w:t>ter</w:t>
      </w:r>
      <w:r w:rsidR="004B67EB">
        <w:rPr>
          <w:rFonts w:ascii="Arial" w:eastAsiaTheme="minorEastAsia" w:hAnsi="Arial" w:cs="Arial"/>
          <w:i/>
          <w:iCs/>
          <w:sz w:val="24"/>
          <w:szCs w:val="24"/>
        </w:rPr>
        <w:t>’</w:t>
      </w:r>
      <w:r w:rsidR="00A02358">
        <w:rPr>
          <w:rFonts w:ascii="Arial" w:eastAsiaTheme="minorEastAsia" w:hAnsi="Arial" w:cs="Arial"/>
          <w:i/>
          <w:iCs/>
          <w:sz w:val="24"/>
          <w:szCs w:val="24"/>
        </w:rPr>
        <w:t>s</w:t>
      </w:r>
      <w:proofErr w:type="spellEnd"/>
      <w:r w:rsidR="004B67EB">
        <w:rPr>
          <w:rFonts w:ascii="Arial" w:eastAsiaTheme="minorEastAsia" w:hAnsi="Arial" w:cs="Arial"/>
          <w:sz w:val="24"/>
          <w:szCs w:val="24"/>
        </w:rPr>
        <w:t xml:space="preserve">” de um subconjunto de nós interligados. </w:t>
      </w:r>
      <w:r w:rsidR="005D34C7">
        <w:rPr>
          <w:rFonts w:ascii="Arial" w:eastAsiaTheme="minorEastAsia" w:hAnsi="Arial" w:cs="Arial"/>
          <w:sz w:val="24"/>
          <w:szCs w:val="24"/>
        </w:rPr>
        <w:t xml:space="preserve">Pelas definições até aqui </w:t>
      </w:r>
      <w:r w:rsidR="006C6A6F">
        <w:rPr>
          <w:rFonts w:ascii="Arial" w:eastAsiaTheme="minorEastAsia" w:hAnsi="Arial" w:cs="Arial"/>
          <w:sz w:val="24"/>
          <w:szCs w:val="24"/>
        </w:rPr>
        <w:t>dissertadas, os objetivos e restrições estão sendo cumpridos</w:t>
      </w:r>
      <w:r w:rsidR="00EE36F1">
        <w:rPr>
          <w:rFonts w:ascii="Arial" w:eastAsiaTheme="minorEastAsia" w:hAnsi="Arial" w:cs="Arial"/>
          <w:sz w:val="24"/>
          <w:szCs w:val="24"/>
        </w:rPr>
        <w:t>, i</w:t>
      </w:r>
      <w:r w:rsidR="0099113F">
        <w:rPr>
          <w:rFonts w:ascii="Arial" w:eastAsiaTheme="minorEastAsia" w:hAnsi="Arial" w:cs="Arial"/>
          <w:sz w:val="24"/>
          <w:szCs w:val="24"/>
        </w:rPr>
        <w:t>sso porque todos os nós estão sendo atendidos por pelo menos um trajeto</w:t>
      </w:r>
      <w:r w:rsidR="0090299F">
        <w:rPr>
          <w:rFonts w:ascii="Arial" w:eastAsiaTheme="minorEastAsia" w:hAnsi="Arial" w:cs="Arial"/>
          <w:sz w:val="24"/>
          <w:szCs w:val="24"/>
        </w:rPr>
        <w:t xml:space="preserve"> e não mais que um. A questão é que a não há garantia que todos os pontos estejam sendo atendidos </w:t>
      </w:r>
      <w:r w:rsidR="0054509F">
        <w:rPr>
          <w:rFonts w:ascii="Arial" w:eastAsiaTheme="minorEastAsia" w:hAnsi="Arial" w:cs="Arial"/>
          <w:sz w:val="24"/>
          <w:szCs w:val="24"/>
        </w:rPr>
        <w:t>pelo mesmo roteiro.</w:t>
      </w:r>
    </w:p>
    <w:p w14:paraId="35F16E63" w14:textId="77777777" w:rsidR="00602247" w:rsidRDefault="008431B9" w:rsidP="00FB4554">
      <w:pPr>
        <w:spacing w:line="360" w:lineRule="auto"/>
        <w:ind w:firstLine="360"/>
        <w:rPr>
          <w:rFonts w:ascii="Arial" w:eastAsiaTheme="minorEastAsia" w:hAnsi="Arial" w:cs="Arial"/>
          <w:sz w:val="24"/>
          <w:szCs w:val="24"/>
        </w:rPr>
      </w:pPr>
      <w:r>
        <w:rPr>
          <w:rFonts w:ascii="Arial" w:eastAsiaTheme="minorEastAsia" w:hAnsi="Arial" w:cs="Arial"/>
          <w:sz w:val="24"/>
          <w:szCs w:val="24"/>
        </w:rPr>
        <w:t>Na prática, a</w:t>
      </w:r>
      <w:r w:rsidR="0054509F">
        <w:rPr>
          <w:rFonts w:ascii="Arial" w:eastAsiaTheme="minorEastAsia" w:hAnsi="Arial" w:cs="Arial"/>
          <w:sz w:val="24"/>
          <w:szCs w:val="24"/>
        </w:rPr>
        <w:t xml:space="preserve"> solução inicial permite que o viajante </w:t>
      </w:r>
      <w:r>
        <w:rPr>
          <w:rFonts w:ascii="Arial" w:eastAsiaTheme="minorEastAsia" w:hAnsi="Arial" w:cs="Arial"/>
          <w:sz w:val="24"/>
          <w:szCs w:val="24"/>
        </w:rPr>
        <w:t xml:space="preserve">se “teletransporte” entre </w:t>
      </w:r>
      <w:r w:rsidR="005B3EEE">
        <w:rPr>
          <w:rFonts w:ascii="Arial" w:eastAsiaTheme="minorEastAsia" w:hAnsi="Arial" w:cs="Arial"/>
          <w:sz w:val="24"/>
          <w:szCs w:val="24"/>
        </w:rPr>
        <w:t>zonas distantes, saindo de uma cidade a outr</w:t>
      </w:r>
      <w:r w:rsidR="00A56514">
        <w:rPr>
          <w:rFonts w:ascii="Arial" w:eastAsiaTheme="minorEastAsia" w:hAnsi="Arial" w:cs="Arial"/>
          <w:sz w:val="24"/>
          <w:szCs w:val="24"/>
        </w:rPr>
        <w:t>a</w:t>
      </w:r>
      <w:r w:rsidR="005B3EEE">
        <w:rPr>
          <w:rFonts w:ascii="Arial" w:eastAsiaTheme="minorEastAsia" w:hAnsi="Arial" w:cs="Arial"/>
          <w:sz w:val="24"/>
          <w:szCs w:val="24"/>
        </w:rPr>
        <w:t xml:space="preserve"> sem consumir qualquer recurso de distância. </w:t>
      </w:r>
      <w:r w:rsidR="00D02A75">
        <w:rPr>
          <w:rFonts w:ascii="Arial" w:eastAsiaTheme="minorEastAsia" w:hAnsi="Arial" w:cs="Arial"/>
          <w:sz w:val="24"/>
          <w:szCs w:val="24"/>
        </w:rPr>
        <w:t xml:space="preserve">Por esse motivo, as soluções com presença de subciclos serão sempre </w:t>
      </w:r>
      <w:r w:rsidR="00D02A75">
        <w:rPr>
          <w:rFonts w:ascii="Arial" w:eastAsiaTheme="minorEastAsia" w:hAnsi="Arial" w:cs="Arial"/>
          <w:sz w:val="24"/>
          <w:szCs w:val="24"/>
        </w:rPr>
        <w:lastRenderedPageBreak/>
        <w:t xml:space="preserve">excelentes candidatas ao </w:t>
      </w:r>
      <w:r w:rsidR="002D13CE">
        <w:rPr>
          <w:rFonts w:ascii="Arial" w:eastAsiaTheme="minorEastAsia" w:hAnsi="Arial" w:cs="Arial"/>
          <w:sz w:val="24"/>
          <w:szCs w:val="24"/>
        </w:rPr>
        <w:t xml:space="preserve">maior prêmio, </w:t>
      </w:r>
      <w:r w:rsidR="00442229">
        <w:rPr>
          <w:rFonts w:ascii="Arial" w:eastAsiaTheme="minorEastAsia" w:hAnsi="Arial" w:cs="Arial"/>
          <w:sz w:val="24"/>
          <w:szCs w:val="24"/>
        </w:rPr>
        <w:t xml:space="preserve">sendo necessário um refinamento do modelo em </w:t>
      </w:r>
      <w:r w:rsidR="00B426A1">
        <w:rPr>
          <w:rFonts w:ascii="Arial" w:eastAsiaTheme="minorEastAsia" w:hAnsi="Arial" w:cs="Arial"/>
          <w:sz w:val="24"/>
          <w:szCs w:val="24"/>
        </w:rPr>
        <w:t>busca de sua restrição.</w:t>
      </w:r>
    </w:p>
    <w:p w14:paraId="23E79B09" w14:textId="694923DB" w:rsidR="00DE70E5" w:rsidRDefault="003971AC" w:rsidP="001534ED">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Na literatura, estão </w:t>
      </w:r>
      <w:r w:rsidR="00DE70E5">
        <w:rPr>
          <w:rFonts w:ascii="Arial" w:eastAsiaTheme="minorEastAsia" w:hAnsi="Arial" w:cs="Arial"/>
          <w:sz w:val="24"/>
          <w:szCs w:val="24"/>
        </w:rPr>
        <w:t>dispostos</w:t>
      </w:r>
      <w:r>
        <w:rPr>
          <w:rFonts w:ascii="Arial" w:eastAsiaTheme="minorEastAsia" w:hAnsi="Arial" w:cs="Arial"/>
          <w:sz w:val="24"/>
          <w:szCs w:val="24"/>
        </w:rPr>
        <w:t xml:space="preserve"> </w:t>
      </w:r>
      <w:r w:rsidR="00E8415F">
        <w:rPr>
          <w:rFonts w:ascii="Arial" w:eastAsiaTheme="minorEastAsia" w:hAnsi="Arial" w:cs="Arial"/>
          <w:sz w:val="24"/>
          <w:szCs w:val="24"/>
        </w:rPr>
        <w:t>dois famosos métodos</w:t>
      </w:r>
      <w:r w:rsidR="00C330DF">
        <w:rPr>
          <w:rFonts w:ascii="Arial" w:eastAsiaTheme="minorEastAsia" w:hAnsi="Arial" w:cs="Arial"/>
          <w:sz w:val="24"/>
          <w:szCs w:val="24"/>
        </w:rPr>
        <w:t xml:space="preserve"> para a resolução dos problemas de subciclo, </w:t>
      </w:r>
      <w:r w:rsidR="00E8415F">
        <w:rPr>
          <w:rFonts w:ascii="Arial" w:eastAsiaTheme="minorEastAsia" w:hAnsi="Arial" w:cs="Arial"/>
          <w:sz w:val="24"/>
          <w:szCs w:val="24"/>
        </w:rPr>
        <w:t>a formulação MTZ e a formulação DFJ</w:t>
      </w:r>
      <w:r w:rsidR="00DE70E5">
        <w:rPr>
          <w:rFonts w:ascii="Arial" w:eastAsiaTheme="minorEastAsia" w:hAnsi="Arial" w:cs="Arial"/>
          <w:sz w:val="24"/>
          <w:szCs w:val="24"/>
        </w:rPr>
        <w:t>, que serão apresentadas nas próximas subseções.</w:t>
      </w:r>
    </w:p>
    <w:p w14:paraId="4869F83D" w14:textId="77777777" w:rsidR="001534ED" w:rsidRPr="00F3207F" w:rsidRDefault="001534ED" w:rsidP="001534ED">
      <w:pPr>
        <w:spacing w:line="360" w:lineRule="auto"/>
        <w:rPr>
          <w:rFonts w:ascii="Arial" w:eastAsiaTheme="minorEastAsia" w:hAnsi="Arial" w:cs="Arial"/>
          <w:sz w:val="24"/>
          <w:szCs w:val="24"/>
        </w:rPr>
      </w:pPr>
    </w:p>
    <w:p w14:paraId="56D89AD9" w14:textId="5E83A088" w:rsidR="001534ED" w:rsidRPr="00F3207F" w:rsidRDefault="001534ED" w:rsidP="001A6A63">
      <w:pPr>
        <w:spacing w:line="360" w:lineRule="auto"/>
        <w:rPr>
          <w:rFonts w:ascii="Arial" w:eastAsiaTheme="minorEastAsia" w:hAnsi="Arial" w:cs="Arial"/>
          <w:sz w:val="24"/>
          <w:szCs w:val="24"/>
        </w:rPr>
      </w:pPr>
      <w:r w:rsidRPr="00F3207F">
        <w:rPr>
          <w:rFonts w:ascii="Arial" w:eastAsiaTheme="minorEastAsia" w:hAnsi="Arial" w:cs="Arial"/>
          <w:sz w:val="24"/>
          <w:szCs w:val="24"/>
        </w:rPr>
        <w:t xml:space="preserve">2.4.1 </w:t>
      </w:r>
      <w:r w:rsidR="00B93DC0" w:rsidRPr="00F3207F">
        <w:rPr>
          <w:rFonts w:ascii="Arial" w:eastAsiaTheme="minorEastAsia" w:hAnsi="Arial" w:cs="Arial"/>
          <w:sz w:val="24"/>
          <w:szCs w:val="24"/>
        </w:rPr>
        <w:t>FORMULAÇÃO MILLER-TUCKER</w:t>
      </w:r>
      <w:r w:rsidR="000267AA" w:rsidRPr="00F3207F">
        <w:rPr>
          <w:rFonts w:ascii="Arial" w:eastAsiaTheme="minorEastAsia" w:hAnsi="Arial" w:cs="Arial"/>
          <w:sz w:val="24"/>
          <w:szCs w:val="24"/>
        </w:rPr>
        <w:t>-ZEMLIN (MTZ)</w:t>
      </w:r>
    </w:p>
    <w:p w14:paraId="34895E40" w14:textId="11FAECED" w:rsidR="00F56C01" w:rsidRDefault="00CE2DE5" w:rsidP="000267AA">
      <w:pPr>
        <w:spacing w:line="360" w:lineRule="auto"/>
        <w:ind w:firstLine="360"/>
        <w:rPr>
          <w:rFonts w:ascii="Arial" w:eastAsiaTheme="minorEastAsia" w:hAnsi="Arial" w:cs="Arial"/>
          <w:sz w:val="24"/>
          <w:szCs w:val="24"/>
        </w:rPr>
      </w:pPr>
      <w:r w:rsidRPr="00F3207F">
        <w:rPr>
          <w:rFonts w:ascii="Arial" w:eastAsiaTheme="minorEastAsia" w:hAnsi="Arial" w:cs="Arial"/>
          <w:sz w:val="24"/>
          <w:szCs w:val="24"/>
        </w:rPr>
        <w:t xml:space="preserve">Miller, Tucker e </w:t>
      </w:r>
      <w:proofErr w:type="spellStart"/>
      <w:r w:rsidRPr="00F3207F">
        <w:rPr>
          <w:rFonts w:ascii="Arial" w:eastAsiaTheme="minorEastAsia" w:hAnsi="Arial" w:cs="Arial"/>
          <w:sz w:val="24"/>
          <w:szCs w:val="24"/>
        </w:rPr>
        <w:t>Zemlin</w:t>
      </w:r>
      <w:proofErr w:type="spellEnd"/>
      <w:r w:rsidRPr="00F3207F">
        <w:rPr>
          <w:rFonts w:ascii="Arial" w:eastAsiaTheme="minorEastAsia" w:hAnsi="Arial" w:cs="Arial"/>
          <w:sz w:val="24"/>
          <w:szCs w:val="24"/>
        </w:rPr>
        <w:t xml:space="preserve"> (1960)</w:t>
      </w:r>
      <w:r w:rsidR="001A6A63" w:rsidRPr="00F3207F">
        <w:rPr>
          <w:rFonts w:ascii="Arial" w:eastAsiaTheme="minorEastAsia" w:hAnsi="Arial" w:cs="Arial"/>
          <w:sz w:val="24"/>
          <w:szCs w:val="24"/>
        </w:rPr>
        <w:t xml:space="preserve">, </w:t>
      </w:r>
      <w:r w:rsidR="00F3207F" w:rsidRPr="00F3207F">
        <w:rPr>
          <w:rFonts w:ascii="Arial" w:eastAsiaTheme="minorEastAsia" w:hAnsi="Arial" w:cs="Arial"/>
          <w:sz w:val="24"/>
          <w:szCs w:val="24"/>
        </w:rPr>
        <w:t xml:space="preserve">propõe a inserção </w:t>
      </w:r>
      <w:r w:rsidR="00F3207F">
        <w:rPr>
          <w:rFonts w:ascii="Arial" w:eastAsiaTheme="minorEastAsia" w:hAnsi="Arial" w:cs="Arial"/>
          <w:sz w:val="24"/>
          <w:szCs w:val="24"/>
        </w:rPr>
        <w:t xml:space="preserve">de uma variável artificial </w:t>
      </w:r>
      <w:r w:rsidR="00F3207F">
        <w:rPr>
          <w:rFonts w:ascii="Arial" w:eastAsiaTheme="minorEastAsia" w:hAnsi="Arial" w:cs="Arial"/>
          <w:i/>
          <w:iCs/>
          <w:sz w:val="24"/>
          <w:szCs w:val="24"/>
        </w:rPr>
        <w:t>u</w:t>
      </w:r>
      <w:r w:rsidR="00F3207F">
        <w:rPr>
          <w:rFonts w:ascii="Arial" w:eastAsiaTheme="minorEastAsia" w:hAnsi="Arial" w:cs="Arial"/>
          <w:sz w:val="24"/>
          <w:szCs w:val="24"/>
        </w:rPr>
        <w:t xml:space="preserve"> para garantir que </w:t>
      </w:r>
      <w:r w:rsidR="00ED29C7">
        <w:rPr>
          <w:rFonts w:ascii="Arial" w:eastAsiaTheme="minorEastAsia" w:hAnsi="Arial" w:cs="Arial"/>
          <w:sz w:val="24"/>
          <w:szCs w:val="24"/>
        </w:rPr>
        <w:t xml:space="preserve">não sejam formados subciclos. A </w:t>
      </w:r>
      <w:r w:rsidR="007670E8">
        <w:rPr>
          <w:rFonts w:ascii="Arial" w:eastAsiaTheme="minorEastAsia" w:hAnsi="Arial" w:cs="Arial"/>
          <w:sz w:val="24"/>
          <w:szCs w:val="24"/>
        </w:rPr>
        <w:t>ideia principal</w:t>
      </w:r>
      <w:r w:rsidR="00D64445">
        <w:rPr>
          <w:rFonts w:ascii="Arial" w:eastAsiaTheme="minorEastAsia" w:hAnsi="Arial" w:cs="Arial"/>
          <w:sz w:val="24"/>
          <w:szCs w:val="24"/>
        </w:rPr>
        <w:t>,</w:t>
      </w:r>
      <w:r w:rsidR="007670E8">
        <w:rPr>
          <w:rFonts w:ascii="Arial" w:eastAsiaTheme="minorEastAsia" w:hAnsi="Arial" w:cs="Arial"/>
          <w:sz w:val="24"/>
          <w:szCs w:val="24"/>
        </w:rPr>
        <w:t xml:space="preserve"> é </w:t>
      </w:r>
      <w:r w:rsidR="00F860D9">
        <w:rPr>
          <w:rFonts w:ascii="Arial" w:eastAsiaTheme="minorEastAsia" w:hAnsi="Arial" w:cs="Arial"/>
          <w:sz w:val="24"/>
          <w:szCs w:val="24"/>
        </w:rPr>
        <w:t xml:space="preserve">garantir um trajeto que se inicie e termine na cidade original fixada, </w:t>
      </w:r>
      <w:r w:rsidR="002E1633">
        <w:rPr>
          <w:rFonts w:ascii="Arial" w:eastAsiaTheme="minorEastAsia" w:hAnsi="Arial" w:cs="Arial"/>
          <w:sz w:val="24"/>
          <w:szCs w:val="24"/>
        </w:rPr>
        <w:t xml:space="preserve">que o </w:t>
      </w:r>
      <w:r w:rsidR="00F56C01">
        <w:rPr>
          <w:rFonts w:ascii="Arial" w:eastAsiaTheme="minorEastAsia" w:hAnsi="Arial" w:cs="Arial"/>
          <w:sz w:val="24"/>
          <w:szCs w:val="24"/>
        </w:rPr>
        <w:t xml:space="preserve">ciclo não passe por menos de </w:t>
      </w:r>
      <w:r w:rsidR="00F56C01" w:rsidRPr="00F56C01">
        <w:rPr>
          <w:rFonts w:ascii="Arial" w:eastAsiaTheme="minorEastAsia" w:hAnsi="Arial" w:cs="Arial"/>
          <w:i/>
          <w:iCs/>
          <w:sz w:val="24"/>
          <w:szCs w:val="24"/>
        </w:rPr>
        <w:t>N</w:t>
      </w:r>
      <w:r w:rsidR="00F56C01">
        <w:rPr>
          <w:rFonts w:ascii="Arial" w:eastAsiaTheme="minorEastAsia" w:hAnsi="Arial" w:cs="Arial"/>
          <w:i/>
          <w:iCs/>
          <w:sz w:val="24"/>
          <w:szCs w:val="24"/>
        </w:rPr>
        <w:t xml:space="preserve"> </w:t>
      </w:r>
      <w:r w:rsidR="00F56C01">
        <w:rPr>
          <w:rFonts w:ascii="Arial" w:eastAsiaTheme="minorEastAsia" w:hAnsi="Arial" w:cs="Arial"/>
          <w:sz w:val="24"/>
          <w:szCs w:val="24"/>
        </w:rPr>
        <w:t>cidades, avaliando a ordem de seleção de cada nó.</w:t>
      </w:r>
      <w:r w:rsidR="00A741E0">
        <w:rPr>
          <w:rFonts w:ascii="Arial" w:eastAsiaTheme="minorEastAsia" w:hAnsi="Arial" w:cs="Arial"/>
          <w:sz w:val="24"/>
          <w:szCs w:val="24"/>
        </w:rPr>
        <w:t xml:space="preserve"> O modelo parte da inequação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j</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w:rPr>
            <w:rFonts w:ascii="Cambria Math" w:eastAsiaTheme="minorEastAsia" w:hAnsi="Cambria Math" w:cs="Arial"/>
            <w:sz w:val="24"/>
            <w:szCs w:val="24"/>
          </w:rPr>
          <m:t>+ 1</m:t>
        </m:r>
      </m:oMath>
      <w:r w:rsidR="00D8635A">
        <w:rPr>
          <w:rFonts w:ascii="Arial" w:eastAsiaTheme="minorEastAsia" w:hAnsi="Arial" w:cs="Arial"/>
          <w:sz w:val="24"/>
          <w:szCs w:val="24"/>
        </w:rPr>
        <w:t xml:space="preserve"> </w:t>
      </w:r>
      <w:r w:rsidR="00CA7BAA">
        <w:rPr>
          <w:rFonts w:ascii="Arial" w:eastAsiaTheme="minorEastAsia" w:hAnsi="Arial" w:cs="Arial"/>
          <w:sz w:val="24"/>
          <w:szCs w:val="24"/>
        </w:rPr>
        <w:t>quando</w:t>
      </w:r>
      <w:r w:rsidR="00B630DB">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 xml:space="preserve">ij = </m:t>
            </m:r>
          </m:sub>
        </m:sSub>
        <m:r>
          <w:rPr>
            <w:rFonts w:ascii="Cambria Math" w:eastAsiaTheme="minorEastAsia" w:hAnsi="Cambria Math" w:cs="Arial"/>
            <w:sz w:val="24"/>
            <w:szCs w:val="24"/>
          </w:rPr>
          <m:t>1</m:t>
        </m:r>
      </m:oMath>
      <w:r w:rsidR="00CA7BAA">
        <w:rPr>
          <w:rFonts w:ascii="Arial" w:eastAsiaTheme="minorEastAsia" w:hAnsi="Arial" w:cs="Arial"/>
          <w:sz w:val="24"/>
          <w:szCs w:val="24"/>
        </w:rPr>
        <w:t xml:space="preserve">, o que resulta na imposição de que para trajetos escolhidos, </w:t>
      </w:r>
      <w:r w:rsidR="00521DD4">
        <w:rPr>
          <w:rFonts w:ascii="Arial" w:eastAsiaTheme="minorEastAsia" w:hAnsi="Arial" w:cs="Arial"/>
          <w:sz w:val="24"/>
          <w:szCs w:val="24"/>
        </w:rPr>
        <w:t xml:space="preserve">a cidade </w:t>
      </w:r>
      <w:r w:rsidR="00521DD4">
        <w:rPr>
          <w:rFonts w:ascii="Arial" w:eastAsiaTheme="minorEastAsia" w:hAnsi="Arial" w:cs="Arial"/>
          <w:i/>
          <w:iCs/>
          <w:sz w:val="24"/>
          <w:szCs w:val="24"/>
        </w:rPr>
        <w:t xml:space="preserve">j </w:t>
      </w:r>
      <w:r w:rsidR="00521DD4">
        <w:rPr>
          <w:rFonts w:ascii="Arial" w:eastAsiaTheme="minorEastAsia" w:hAnsi="Arial" w:cs="Arial"/>
          <w:sz w:val="24"/>
          <w:szCs w:val="24"/>
        </w:rPr>
        <w:t xml:space="preserve">será atendida depois da cidade </w:t>
      </w:r>
      <w:r w:rsidR="00521DD4">
        <w:rPr>
          <w:rFonts w:ascii="Arial" w:eastAsiaTheme="minorEastAsia" w:hAnsi="Arial" w:cs="Arial"/>
          <w:i/>
          <w:iCs/>
          <w:sz w:val="24"/>
          <w:szCs w:val="24"/>
        </w:rPr>
        <w:t>i</w:t>
      </w:r>
      <w:r w:rsidR="00521DD4">
        <w:rPr>
          <w:rFonts w:ascii="Arial" w:eastAsiaTheme="minorEastAsia" w:hAnsi="Arial" w:cs="Arial"/>
          <w:sz w:val="24"/>
          <w:szCs w:val="24"/>
        </w:rPr>
        <w:t>.</w:t>
      </w:r>
    </w:p>
    <w:p w14:paraId="14DF6DC9" w14:textId="1574A73C" w:rsidR="00892ACE" w:rsidRDefault="00892ACE" w:rsidP="000267AA">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Na prática o modelo MTZ guarda a ordem de seleção </w:t>
      </w:r>
      <w:r w:rsidR="002A0B50">
        <w:rPr>
          <w:rFonts w:ascii="Arial" w:eastAsiaTheme="minorEastAsia" w:hAnsi="Arial" w:cs="Arial"/>
          <w:sz w:val="24"/>
          <w:szCs w:val="24"/>
        </w:rPr>
        <w:t xml:space="preserve">das cidades, </w:t>
      </w:r>
      <w:r w:rsidR="008A56A8">
        <w:rPr>
          <w:rFonts w:ascii="Arial" w:eastAsiaTheme="minorEastAsia" w:hAnsi="Arial" w:cs="Arial"/>
          <w:sz w:val="24"/>
          <w:szCs w:val="24"/>
        </w:rPr>
        <w:t xml:space="preserve">de forma que não se possa voltar em uma cidade </w:t>
      </w:r>
      <w:r w:rsidR="004A0A8B">
        <w:rPr>
          <w:rFonts w:ascii="Arial" w:eastAsiaTheme="minorEastAsia" w:hAnsi="Arial" w:cs="Arial"/>
          <w:sz w:val="24"/>
          <w:szCs w:val="24"/>
        </w:rPr>
        <w:t xml:space="preserve">já atendida, </w:t>
      </w:r>
      <w:r w:rsidR="00FB20AC">
        <w:rPr>
          <w:rFonts w:ascii="Arial" w:eastAsiaTheme="minorEastAsia" w:hAnsi="Arial" w:cs="Arial"/>
          <w:sz w:val="24"/>
          <w:szCs w:val="24"/>
        </w:rPr>
        <w:t xml:space="preserve">impedindo a formação de um subciclo. Para que </w:t>
      </w:r>
      <w:r w:rsidR="00427085">
        <w:rPr>
          <w:rFonts w:ascii="Arial" w:eastAsiaTheme="minorEastAsia" w:hAnsi="Arial" w:cs="Arial"/>
          <w:sz w:val="24"/>
          <w:szCs w:val="24"/>
        </w:rPr>
        <w:t>todo o trajeto seja definido, a primeira cidade é deixada de fora das restrições</w:t>
      </w:r>
      <w:r w:rsidR="00BE603C">
        <w:rPr>
          <w:rFonts w:ascii="Arial" w:eastAsiaTheme="minorEastAsia" w:hAnsi="Arial" w:cs="Arial"/>
          <w:sz w:val="24"/>
          <w:szCs w:val="24"/>
        </w:rPr>
        <w:t xml:space="preserve">, possibilitando que algum </w:t>
      </w:r>
      <w:r w:rsidR="00503BD0">
        <w:rPr>
          <w:rFonts w:ascii="Arial" w:eastAsiaTheme="minorEastAsia" w:hAnsi="Arial" w:cs="Arial"/>
          <w:sz w:val="24"/>
          <w:szCs w:val="24"/>
        </w:rPr>
        <w:t xml:space="preserve">trajeto volte à origem e encerre a viagem do </w:t>
      </w:r>
      <w:r w:rsidR="00452D73">
        <w:rPr>
          <w:rFonts w:ascii="Arial" w:eastAsiaTheme="minorEastAsia" w:hAnsi="Arial" w:cs="Arial"/>
          <w:sz w:val="24"/>
          <w:szCs w:val="24"/>
        </w:rPr>
        <w:t>viajante.</w:t>
      </w:r>
    </w:p>
    <w:p w14:paraId="353E17FA" w14:textId="082523B8" w:rsidR="00CA191D" w:rsidRDefault="00003C1E" w:rsidP="003445EC">
      <w:pPr>
        <w:spacing w:line="360" w:lineRule="auto"/>
        <w:ind w:firstLine="360"/>
        <w:rPr>
          <w:rFonts w:ascii="Arial" w:eastAsiaTheme="minorEastAsia" w:hAnsi="Arial" w:cs="Arial"/>
          <w:sz w:val="24"/>
          <w:szCs w:val="24"/>
        </w:rPr>
      </w:pPr>
      <w:r>
        <w:rPr>
          <w:rFonts w:ascii="Arial" w:eastAsiaTheme="minorEastAsia" w:hAnsi="Arial" w:cs="Arial"/>
          <w:sz w:val="24"/>
          <w:szCs w:val="24"/>
        </w:rPr>
        <w:t>A estrutura do modelo inicial descrit</w:t>
      </w:r>
      <w:r w:rsidR="003445EC">
        <w:rPr>
          <w:rFonts w:ascii="Arial" w:eastAsiaTheme="minorEastAsia" w:hAnsi="Arial" w:cs="Arial"/>
          <w:sz w:val="24"/>
          <w:szCs w:val="24"/>
        </w:rPr>
        <w:t>a</w:t>
      </w:r>
      <w:r>
        <w:rPr>
          <w:rFonts w:ascii="Arial" w:eastAsiaTheme="minorEastAsia" w:hAnsi="Arial" w:cs="Arial"/>
          <w:sz w:val="24"/>
          <w:szCs w:val="24"/>
        </w:rPr>
        <w:t xml:space="preserve"> na seção 2.3 </w:t>
      </w:r>
      <w:r w:rsidR="003445EC">
        <w:rPr>
          <w:rFonts w:ascii="Arial" w:eastAsiaTheme="minorEastAsia" w:hAnsi="Arial" w:cs="Arial"/>
          <w:sz w:val="24"/>
          <w:szCs w:val="24"/>
        </w:rPr>
        <w:t xml:space="preserve">é </w:t>
      </w:r>
      <w:r w:rsidR="002A3E27">
        <w:rPr>
          <w:rFonts w:ascii="Arial" w:eastAsiaTheme="minorEastAsia" w:hAnsi="Arial" w:cs="Arial"/>
          <w:sz w:val="24"/>
          <w:szCs w:val="24"/>
        </w:rPr>
        <w:t>conservada</w:t>
      </w:r>
      <w:r w:rsidR="00AA7042">
        <w:rPr>
          <w:rFonts w:ascii="Arial" w:eastAsiaTheme="minorEastAsia" w:hAnsi="Arial" w:cs="Arial"/>
          <w:sz w:val="24"/>
          <w:szCs w:val="24"/>
        </w:rPr>
        <w:t>, em que são somadas as restrições de</w:t>
      </w:r>
      <w:r w:rsidR="006D03F1">
        <w:rPr>
          <w:rFonts w:ascii="Arial" w:eastAsiaTheme="minorEastAsia" w:hAnsi="Arial" w:cs="Arial"/>
          <w:sz w:val="24"/>
          <w:szCs w:val="24"/>
        </w:rPr>
        <w:t xml:space="preserve"> inibição dos subciclos</w:t>
      </w:r>
      <w:r w:rsidR="00885EBB">
        <w:rPr>
          <w:rFonts w:ascii="Arial" w:eastAsiaTheme="minorEastAsia" w:hAnsi="Arial" w:cs="Arial"/>
          <w:sz w:val="24"/>
          <w:szCs w:val="24"/>
        </w:rPr>
        <w:t xml:space="preserve"> definidas a seguir:</w:t>
      </w:r>
    </w:p>
    <w:p w14:paraId="5E075C84" w14:textId="77AE2A69" w:rsidR="00885EBB" w:rsidRPr="001128F8" w:rsidRDefault="009D4558" w:rsidP="00885EBB">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St.</m:t>
          </m:r>
        </m:oMath>
      </m:oMathPara>
    </w:p>
    <w:p w14:paraId="7CF8B7F2" w14:textId="51E611DB" w:rsidR="003634EA" w:rsidRPr="003634EA" w:rsidRDefault="003E4FB2" w:rsidP="00885EBB">
      <w:pPr>
        <w:spacing w:line="360" w:lineRule="auto"/>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≤n-2,  i,j=2, …, n</m:t>
          </m:r>
        </m:oMath>
      </m:oMathPara>
    </w:p>
    <w:p w14:paraId="370BD9FB" w14:textId="0BE52388" w:rsidR="003634EA" w:rsidRPr="0027047E" w:rsidRDefault="003634EA" w:rsidP="00885EBB">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1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≤n-1                                 i=2, …, n</m:t>
          </m:r>
        </m:oMath>
      </m:oMathPara>
    </w:p>
    <w:p w14:paraId="5EDA2CA0" w14:textId="7090CBE2" w:rsidR="0027047E" w:rsidRPr="0027047E" w:rsidRDefault="003E4FB2" w:rsidP="0027047E">
      <w:pPr>
        <w:spacing w:line="360" w:lineRule="auto"/>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m:rPr>
              <m:scr m:val="double-struck"/>
            </m:rPr>
            <w:rPr>
              <w:rFonts w:ascii="Cambria Math" w:eastAsiaTheme="minorEastAsia" w:hAnsi="Cambria Math" w:cs="Arial"/>
              <w:sz w:val="24"/>
              <w:szCs w:val="24"/>
            </w:rPr>
            <m:t xml:space="preserve"> ∈Z                                                   </m:t>
          </m:r>
          <m:r>
            <w:rPr>
              <w:rFonts w:ascii="Cambria Math" w:eastAsiaTheme="minorEastAsia" w:hAnsi="Cambria Math" w:cs="Arial"/>
              <w:sz w:val="24"/>
              <w:szCs w:val="24"/>
            </w:rPr>
            <m:t>i=2, …, n</m:t>
          </m:r>
        </m:oMath>
      </m:oMathPara>
    </w:p>
    <w:p w14:paraId="27311CFB" w14:textId="77777777" w:rsidR="0027047E" w:rsidRPr="0027047E" w:rsidRDefault="0027047E" w:rsidP="00885EBB">
      <w:pPr>
        <w:spacing w:line="360" w:lineRule="auto"/>
        <w:rPr>
          <w:rFonts w:ascii="Arial" w:eastAsiaTheme="minorEastAsia" w:hAnsi="Arial" w:cs="Arial"/>
          <w:sz w:val="24"/>
          <w:szCs w:val="24"/>
          <w:lang w:val="en-US"/>
        </w:rPr>
      </w:pPr>
    </w:p>
    <w:p w14:paraId="05771F10" w14:textId="77777777" w:rsidR="00DA5D8B" w:rsidRPr="0027047E" w:rsidRDefault="00DA5D8B" w:rsidP="00885EBB">
      <w:pPr>
        <w:spacing w:line="360" w:lineRule="auto"/>
        <w:rPr>
          <w:rFonts w:ascii="Arial" w:eastAsiaTheme="minorEastAsia" w:hAnsi="Arial" w:cs="Arial"/>
          <w:sz w:val="24"/>
          <w:szCs w:val="24"/>
          <w:lang w:val="en-US"/>
        </w:rPr>
      </w:pPr>
    </w:p>
    <w:p w14:paraId="08DCE9C5" w14:textId="4D2112DC" w:rsidR="00DA5D8B" w:rsidRDefault="00DA5D8B" w:rsidP="00885EBB">
      <w:pPr>
        <w:spacing w:line="360" w:lineRule="auto"/>
        <w:rPr>
          <w:rFonts w:ascii="Arial" w:eastAsiaTheme="minorEastAsia" w:hAnsi="Arial" w:cs="Arial"/>
          <w:sz w:val="24"/>
          <w:szCs w:val="24"/>
          <w:lang w:val="en-US"/>
        </w:rPr>
      </w:pPr>
      <w:r w:rsidRPr="00D34890">
        <w:rPr>
          <w:rFonts w:ascii="Arial" w:eastAsiaTheme="minorEastAsia" w:hAnsi="Arial" w:cs="Arial"/>
          <w:sz w:val="24"/>
          <w:szCs w:val="24"/>
          <w:lang w:val="en-US"/>
        </w:rPr>
        <w:t xml:space="preserve">2.4.2 FORMULAÇÃO </w:t>
      </w:r>
      <w:r w:rsidR="00D34890" w:rsidRPr="00D34890">
        <w:rPr>
          <w:rFonts w:ascii="Arial" w:eastAsiaTheme="minorEastAsia" w:hAnsi="Arial" w:cs="Arial"/>
          <w:sz w:val="24"/>
          <w:szCs w:val="24"/>
          <w:lang w:val="en-US"/>
        </w:rPr>
        <w:t>DANT</w:t>
      </w:r>
      <w:r w:rsidR="00D34890">
        <w:rPr>
          <w:rFonts w:ascii="Arial" w:eastAsiaTheme="minorEastAsia" w:hAnsi="Arial" w:cs="Arial"/>
          <w:sz w:val="24"/>
          <w:szCs w:val="24"/>
          <w:lang w:val="en-US"/>
        </w:rPr>
        <w:t>ZIG</w:t>
      </w:r>
      <w:r w:rsidR="00215388">
        <w:rPr>
          <w:rFonts w:ascii="Arial" w:eastAsiaTheme="minorEastAsia" w:hAnsi="Arial" w:cs="Arial"/>
          <w:sz w:val="24"/>
          <w:szCs w:val="24"/>
          <w:lang w:val="en-US"/>
        </w:rPr>
        <w:t>-FULKERSON-JOHNSON (DFJ)</w:t>
      </w:r>
    </w:p>
    <w:p w14:paraId="503FF3C1" w14:textId="344318A0" w:rsidR="00FC22BB" w:rsidRPr="00550B72" w:rsidRDefault="00796FDC" w:rsidP="00885EBB">
      <w:pPr>
        <w:spacing w:line="360" w:lineRule="auto"/>
        <w:rPr>
          <w:rFonts w:ascii="Arial" w:eastAsiaTheme="minorEastAsia" w:hAnsi="Arial" w:cs="Arial"/>
          <w:sz w:val="24"/>
          <w:szCs w:val="24"/>
        </w:rPr>
      </w:pPr>
      <w:proofErr w:type="spellStart"/>
      <w:r w:rsidRPr="00796FDC">
        <w:rPr>
          <w:rFonts w:ascii="Arial" w:eastAsiaTheme="minorEastAsia" w:hAnsi="Arial" w:cs="Arial"/>
          <w:sz w:val="24"/>
          <w:szCs w:val="24"/>
        </w:rPr>
        <w:lastRenderedPageBreak/>
        <w:t>Dantzig</w:t>
      </w:r>
      <w:proofErr w:type="spellEnd"/>
      <w:r w:rsidRPr="00796FDC">
        <w:rPr>
          <w:rFonts w:ascii="Arial" w:eastAsiaTheme="minorEastAsia" w:hAnsi="Arial" w:cs="Arial"/>
          <w:sz w:val="24"/>
          <w:szCs w:val="24"/>
        </w:rPr>
        <w:t xml:space="preserve">, </w:t>
      </w:r>
      <w:proofErr w:type="spellStart"/>
      <w:r w:rsidRPr="00796FDC">
        <w:rPr>
          <w:rFonts w:ascii="Arial" w:eastAsiaTheme="minorEastAsia" w:hAnsi="Arial" w:cs="Arial"/>
          <w:sz w:val="24"/>
          <w:szCs w:val="24"/>
        </w:rPr>
        <w:t>Fulkerson</w:t>
      </w:r>
      <w:proofErr w:type="spellEnd"/>
      <w:r w:rsidRPr="00796FDC">
        <w:rPr>
          <w:rFonts w:ascii="Arial" w:eastAsiaTheme="minorEastAsia" w:hAnsi="Arial" w:cs="Arial"/>
          <w:sz w:val="24"/>
          <w:szCs w:val="24"/>
        </w:rPr>
        <w:t>, Johnson</w:t>
      </w:r>
      <w:r>
        <w:rPr>
          <w:rFonts w:ascii="Arial" w:eastAsiaTheme="minorEastAsia" w:hAnsi="Arial" w:cs="Arial"/>
          <w:sz w:val="24"/>
          <w:szCs w:val="24"/>
        </w:rPr>
        <w:t xml:space="preserve"> </w:t>
      </w:r>
      <w:r w:rsidR="003B308E">
        <w:rPr>
          <w:rFonts w:ascii="Arial" w:eastAsiaTheme="minorEastAsia" w:hAnsi="Arial" w:cs="Arial"/>
          <w:sz w:val="24"/>
          <w:szCs w:val="24"/>
        </w:rPr>
        <w:t>(1954)</w:t>
      </w:r>
      <w:r w:rsidR="00FC22BB" w:rsidRPr="008D7ED6">
        <w:rPr>
          <w:rFonts w:ascii="Arial" w:eastAsiaTheme="minorEastAsia" w:hAnsi="Arial" w:cs="Arial"/>
          <w:sz w:val="24"/>
          <w:szCs w:val="24"/>
        </w:rPr>
        <w:t xml:space="preserve">, </w:t>
      </w:r>
      <w:r w:rsidR="008D7ED6" w:rsidRPr="008D7ED6">
        <w:rPr>
          <w:rFonts w:ascii="Arial" w:eastAsiaTheme="minorEastAsia" w:hAnsi="Arial" w:cs="Arial"/>
          <w:sz w:val="24"/>
          <w:szCs w:val="24"/>
        </w:rPr>
        <w:t>definem a ideia de q</w:t>
      </w:r>
      <w:r w:rsidR="008D7ED6">
        <w:rPr>
          <w:rFonts w:ascii="Arial" w:eastAsiaTheme="minorEastAsia" w:hAnsi="Arial" w:cs="Arial"/>
          <w:sz w:val="24"/>
          <w:szCs w:val="24"/>
        </w:rPr>
        <w:t xml:space="preserve">ue para um subconjunto qualquer de nós pertencentes </w:t>
      </w:r>
      <w:r w:rsidR="002632E5">
        <w:rPr>
          <w:rFonts w:ascii="Arial" w:eastAsiaTheme="minorEastAsia" w:hAnsi="Arial" w:cs="Arial"/>
          <w:sz w:val="24"/>
          <w:szCs w:val="24"/>
        </w:rPr>
        <w:t>as cidades avaliadas há uma quantidade máxima de grafos possíveis.</w:t>
      </w:r>
      <w:r w:rsidR="002D6CC8">
        <w:rPr>
          <w:rFonts w:ascii="Arial" w:eastAsiaTheme="minorEastAsia" w:hAnsi="Arial" w:cs="Arial"/>
          <w:sz w:val="24"/>
          <w:szCs w:val="24"/>
        </w:rPr>
        <w:t xml:space="preserve"> De forma geral, </w:t>
      </w:r>
      <w:r w:rsidR="00592221">
        <w:rPr>
          <w:rFonts w:ascii="Arial" w:eastAsiaTheme="minorEastAsia" w:hAnsi="Arial" w:cs="Arial"/>
          <w:sz w:val="24"/>
          <w:szCs w:val="24"/>
        </w:rPr>
        <w:t xml:space="preserve">para todos os </w:t>
      </w:r>
      <w:r w:rsidR="00592221">
        <w:rPr>
          <w:rFonts w:ascii="Arial" w:eastAsiaTheme="minorEastAsia" w:hAnsi="Arial" w:cs="Arial"/>
          <w:i/>
          <w:iCs/>
          <w:sz w:val="24"/>
          <w:szCs w:val="24"/>
        </w:rPr>
        <w:t>tours</w:t>
      </w:r>
      <w:r w:rsidR="00592221">
        <w:rPr>
          <w:rFonts w:ascii="Arial" w:eastAsiaTheme="minorEastAsia" w:hAnsi="Arial" w:cs="Arial"/>
          <w:sz w:val="24"/>
          <w:szCs w:val="24"/>
        </w:rPr>
        <w:t xml:space="preserve"> possíveis em um conjunto </w:t>
      </w:r>
      <w:r w:rsidR="00550B72">
        <w:rPr>
          <w:rFonts w:ascii="Arial" w:eastAsiaTheme="minorEastAsia" w:hAnsi="Arial" w:cs="Arial"/>
          <w:sz w:val="24"/>
          <w:szCs w:val="24"/>
        </w:rPr>
        <w:t xml:space="preserve">de </w:t>
      </w:r>
      <w:r w:rsidR="00550B72">
        <w:rPr>
          <w:rFonts w:ascii="Arial" w:eastAsiaTheme="minorEastAsia" w:hAnsi="Arial" w:cs="Arial"/>
          <w:i/>
          <w:iCs/>
          <w:sz w:val="24"/>
          <w:szCs w:val="24"/>
        </w:rPr>
        <w:t>n</w:t>
      </w:r>
      <w:r w:rsidR="00550B72">
        <w:rPr>
          <w:rFonts w:ascii="Arial" w:eastAsiaTheme="minorEastAsia" w:hAnsi="Arial" w:cs="Arial"/>
          <w:sz w:val="24"/>
          <w:szCs w:val="24"/>
        </w:rPr>
        <w:t xml:space="preserve"> cidades define-se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sidR="00EF104B">
        <w:rPr>
          <w:rFonts w:ascii="Arial" w:eastAsiaTheme="minorEastAsia" w:hAnsi="Arial" w:cs="Arial"/>
          <w:sz w:val="24"/>
          <w:szCs w:val="24"/>
        </w:rPr>
        <w:t xml:space="preserve">; Para cada elemento </w:t>
      </w:r>
      <m:oMath>
        <m:r>
          <w:rPr>
            <w:rFonts w:ascii="Cambria Math" w:eastAsiaTheme="minorEastAsia" w:hAnsi="Cambria Math" w:cs="Arial"/>
            <w:sz w:val="24"/>
            <w:szCs w:val="24"/>
          </w:rPr>
          <m:t>C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sidR="00D34104">
        <w:rPr>
          <w:rFonts w:ascii="Arial" w:eastAsiaTheme="minorEastAsia" w:hAnsi="Arial" w:cs="Arial"/>
          <w:sz w:val="24"/>
          <w:szCs w:val="24"/>
        </w:rPr>
        <w:t xml:space="preserve"> deverá avaliar se </w:t>
      </w:r>
      <w:r w:rsidR="007A24F2">
        <w:rPr>
          <w:rFonts w:ascii="Arial" w:eastAsiaTheme="minorEastAsia" w:hAnsi="Arial" w:cs="Arial"/>
          <w:sz w:val="24"/>
          <w:szCs w:val="24"/>
        </w:rPr>
        <w:t>a quantidade de trajetos selecionados são insuficientes para formar um subciclo.</w:t>
      </w:r>
    </w:p>
    <w:p w14:paraId="2EA31EB0" w14:textId="77777777" w:rsidR="00215388" w:rsidRPr="008D7ED6" w:rsidRDefault="00215388" w:rsidP="00885EBB">
      <w:pPr>
        <w:spacing w:line="360" w:lineRule="auto"/>
        <w:rPr>
          <w:rFonts w:ascii="Arial" w:eastAsiaTheme="minorEastAsia" w:hAnsi="Arial" w:cs="Arial"/>
          <w:sz w:val="24"/>
          <w:szCs w:val="24"/>
        </w:rPr>
      </w:pPr>
    </w:p>
    <w:p w14:paraId="4117BD2B" w14:textId="77777777" w:rsidR="00955F1C" w:rsidRPr="008D7ED6" w:rsidRDefault="00955F1C" w:rsidP="0074563B">
      <w:pPr>
        <w:spacing w:line="360" w:lineRule="auto"/>
        <w:rPr>
          <w:rFonts w:ascii="Arial" w:eastAsiaTheme="minorEastAsia" w:hAnsi="Arial" w:cs="Arial"/>
          <w:sz w:val="24"/>
          <w:szCs w:val="24"/>
        </w:rPr>
      </w:pPr>
    </w:p>
    <w:p w14:paraId="7349C638" w14:textId="77777777" w:rsidR="00955F1C" w:rsidRPr="008D7ED6" w:rsidRDefault="00955F1C" w:rsidP="0074563B">
      <w:pPr>
        <w:spacing w:line="360" w:lineRule="auto"/>
        <w:rPr>
          <w:rFonts w:ascii="Arial" w:eastAsiaTheme="minorEastAsia" w:hAnsi="Arial" w:cs="Arial"/>
          <w:sz w:val="24"/>
          <w:szCs w:val="24"/>
        </w:rPr>
      </w:pPr>
    </w:p>
    <w:p w14:paraId="17878706" w14:textId="11EEAD8B" w:rsidR="004E37D9" w:rsidRPr="004E37D9" w:rsidRDefault="00747405" w:rsidP="004E37D9">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A quantidade de restrições </w:t>
      </w:r>
      <w:r>
        <w:rPr>
          <w:rFonts w:ascii="Arial" w:eastAsiaTheme="minorEastAsia" w:hAnsi="Arial" w:cs="Arial"/>
          <w:i/>
          <w:sz w:val="24"/>
          <w:szCs w:val="24"/>
        </w:rPr>
        <w:t>DFJ</w:t>
      </w:r>
      <w:r>
        <w:rPr>
          <w:rFonts w:ascii="Arial" w:eastAsiaTheme="minorEastAsia" w:hAnsi="Arial" w:cs="Arial"/>
          <w:sz w:val="24"/>
          <w:szCs w:val="24"/>
        </w:rPr>
        <w:t xml:space="preserve"> podem ser calculadas da seguinte maneira: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r>
          <w:rPr>
            <w:rFonts w:ascii="Cambria Math" w:eastAsiaTheme="minorEastAsia" w:hAnsi="Cambria Math" w:cs="Arial"/>
            <w:sz w:val="24"/>
            <w:szCs w:val="24"/>
          </w:rPr>
          <m:t>-n-2</m:t>
        </m:r>
      </m:oMath>
      <w:r>
        <w:rPr>
          <w:rFonts w:ascii="Arial" w:eastAsiaTheme="minorEastAsia" w:hAnsi="Arial" w:cs="Arial"/>
          <w:sz w:val="24"/>
          <w:szCs w:val="24"/>
        </w:rPr>
        <w:t xml:space="preserve">. Para </w:t>
      </w:r>
      <w:proofErr w:type="gramStart"/>
      <w:r>
        <w:rPr>
          <w:rFonts w:ascii="Arial" w:eastAsiaTheme="minorEastAsia" w:hAnsi="Arial" w:cs="Arial"/>
          <w:sz w:val="24"/>
          <w:szCs w:val="24"/>
        </w:rPr>
        <w:t>n</w:t>
      </w:r>
      <w:proofErr w:type="gramEnd"/>
      <w:r>
        <w:rPr>
          <w:rFonts w:ascii="Arial" w:eastAsiaTheme="minorEastAsia" w:hAnsi="Arial" w:cs="Arial"/>
          <w:sz w:val="24"/>
          <w:szCs w:val="24"/>
        </w:rPr>
        <w:t xml:space="preserve"> grande, é possível aproximar o crescimento do número de restrições a uma taxa exponencial, fazendo com que a formulação ultrapasse rapidamente os limites de capacidade computacional. O gráfico abaixo relaciona a quantidade de nós avaliados com 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log</m:t>
            </m:r>
          </m:e>
          <m:sub>
            <m:r>
              <w:rPr>
                <w:rFonts w:ascii="Cambria Math" w:eastAsiaTheme="minorEastAsia" w:hAnsi="Cambria Math" w:cs="Arial"/>
                <w:sz w:val="24"/>
                <w:szCs w:val="24"/>
              </w:rPr>
              <m:t>10</m:t>
            </m:r>
          </m:sub>
        </m:sSub>
      </m:oMath>
      <w:r>
        <w:rPr>
          <w:rFonts w:ascii="Arial" w:eastAsiaTheme="minorEastAsia" w:hAnsi="Arial" w:cs="Arial"/>
          <w:sz w:val="24"/>
          <w:szCs w:val="24"/>
        </w:rPr>
        <w:t xml:space="preserve"> do número de variáveis; o comportamento retilíneo </w:t>
      </w:r>
      <w:r w:rsidR="004E37D9">
        <w:rPr>
          <w:rFonts w:ascii="Arial" w:eastAsiaTheme="minorEastAsia" w:hAnsi="Arial" w:cs="Arial"/>
          <w:sz w:val="24"/>
          <w:szCs w:val="24"/>
        </w:rPr>
        <w:t>ratifica</w:t>
      </w:r>
      <w:r>
        <w:rPr>
          <w:rFonts w:ascii="Arial" w:eastAsiaTheme="minorEastAsia" w:hAnsi="Arial" w:cs="Arial"/>
          <w:sz w:val="24"/>
          <w:szCs w:val="24"/>
        </w:rPr>
        <w:t xml:space="preserve"> o crescimento exponencial.</w:t>
      </w:r>
    </w:p>
    <w:p w14:paraId="04749A9D" w14:textId="52CADD4B" w:rsidR="00747405" w:rsidRDefault="00747405" w:rsidP="00747405">
      <w:pPr>
        <w:pStyle w:val="Legenda"/>
        <w:keepNext/>
        <w:jc w:val="center"/>
      </w:pPr>
      <w:r>
        <w:t xml:space="preserve">Figura </w:t>
      </w:r>
      <w:fldSimple w:instr=" SEQ Figura \* ARABIC ">
        <w:r>
          <w:rPr>
            <w:noProof/>
          </w:rPr>
          <w:t>3</w:t>
        </w:r>
      </w:fldSimple>
      <w:r>
        <w:t xml:space="preserve"> - </w:t>
      </w:r>
      <w:r w:rsidRPr="004C0FFC">
        <w:t>Log(</w:t>
      </w:r>
      <w:proofErr w:type="spellStart"/>
      <w:r w:rsidRPr="004C0FFC">
        <w:t>Qtd</w:t>
      </w:r>
      <w:proofErr w:type="spellEnd"/>
      <w:r w:rsidRPr="004C0FFC">
        <w:t>. Variáveis) Vs. n</w:t>
      </w:r>
    </w:p>
    <w:p w14:paraId="1335A071" w14:textId="274E5CD9" w:rsidR="00DA5D8B" w:rsidRPr="00747405" w:rsidRDefault="00747405" w:rsidP="00747405">
      <w:pPr>
        <w:keepNext/>
        <w:spacing w:line="360" w:lineRule="auto"/>
      </w:pPr>
      <w:r>
        <w:rPr>
          <w:noProof/>
          <w:lang w:eastAsia="pt-BR"/>
        </w:rPr>
        <w:drawing>
          <wp:inline distT="0" distB="0" distL="0" distR="0" wp14:anchorId="30A117DB" wp14:editId="27DB56E5">
            <wp:extent cx="5760085" cy="30232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023235"/>
                    </a:xfrm>
                    <a:prstGeom prst="rect">
                      <a:avLst/>
                    </a:prstGeom>
                  </pic:spPr>
                </pic:pic>
              </a:graphicData>
            </a:graphic>
          </wp:inline>
        </w:drawing>
      </w:r>
    </w:p>
    <w:p w14:paraId="601B04A7" w14:textId="77777777" w:rsidR="00747405" w:rsidRDefault="00747405" w:rsidP="00747405">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644BFDC8" w14:textId="5EFE0088" w:rsidR="004E37D9" w:rsidRDefault="004E37D9" w:rsidP="004E37D9">
      <w:pPr>
        <w:spacing w:line="360" w:lineRule="auto"/>
        <w:ind w:firstLine="360"/>
        <w:rPr>
          <w:rFonts w:ascii="Arial" w:eastAsiaTheme="minorEastAsia" w:hAnsi="Arial" w:cs="Arial"/>
          <w:sz w:val="24"/>
          <w:szCs w:val="24"/>
        </w:rPr>
      </w:pPr>
      <w:r>
        <w:rPr>
          <w:rFonts w:ascii="Arial" w:eastAsiaTheme="minorEastAsia" w:hAnsi="Arial" w:cs="Arial"/>
          <w:sz w:val="24"/>
          <w:szCs w:val="24"/>
        </w:rPr>
        <w:t>Para o caso dos municípios do Rio de Janeiro</w:t>
      </w:r>
      <w:r>
        <w:rPr>
          <w:rFonts w:ascii="Arial" w:eastAsiaTheme="minorEastAsia" w:hAnsi="Arial" w:cs="Arial"/>
          <w:sz w:val="24"/>
          <w:szCs w:val="24"/>
        </w:rPr>
        <w:t xml:space="preserve"> (92 nós)</w:t>
      </w:r>
      <w:r>
        <w:rPr>
          <w:rFonts w:ascii="Arial" w:eastAsiaTheme="minorEastAsia" w:hAnsi="Arial" w:cs="Arial"/>
          <w:sz w:val="24"/>
          <w:szCs w:val="24"/>
        </w:rPr>
        <w:t xml:space="preserve">, a ordem de restrições já passa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27</m:t>
            </m:r>
          </m:sup>
        </m:sSup>
      </m:oMath>
      <w:r>
        <w:rPr>
          <w:rFonts w:ascii="Arial" w:eastAsiaTheme="minorEastAsia" w:hAnsi="Arial" w:cs="Arial"/>
          <w:sz w:val="24"/>
          <w:szCs w:val="24"/>
        </w:rPr>
        <w:t xml:space="preserve">, tornando a formulação </w:t>
      </w:r>
      <w:r w:rsidRPr="004E37D9">
        <w:rPr>
          <w:rFonts w:ascii="Arial" w:eastAsiaTheme="minorEastAsia" w:hAnsi="Arial" w:cs="Arial"/>
          <w:i/>
          <w:sz w:val="24"/>
          <w:szCs w:val="24"/>
        </w:rPr>
        <w:t>DFJ</w:t>
      </w:r>
      <w:r>
        <w:rPr>
          <w:rFonts w:ascii="Arial" w:eastAsiaTheme="minorEastAsia" w:hAnsi="Arial" w:cs="Arial"/>
          <w:sz w:val="24"/>
          <w:szCs w:val="24"/>
        </w:rPr>
        <w:t xml:space="preserve"> inviável isoladamente.</w:t>
      </w:r>
      <w:r w:rsidR="00C37BC3">
        <w:rPr>
          <w:rFonts w:ascii="Arial" w:eastAsiaTheme="minorEastAsia" w:hAnsi="Arial" w:cs="Arial"/>
          <w:sz w:val="24"/>
          <w:szCs w:val="24"/>
        </w:rPr>
        <w:t xml:space="preserve"> Para o restante do estudo, a formulação </w:t>
      </w:r>
      <w:r w:rsidR="00C37BC3" w:rsidRPr="00C37BC3">
        <w:rPr>
          <w:rFonts w:ascii="Arial" w:eastAsiaTheme="minorEastAsia" w:hAnsi="Arial" w:cs="Arial"/>
          <w:i/>
          <w:sz w:val="24"/>
          <w:szCs w:val="24"/>
        </w:rPr>
        <w:t>DFJ</w:t>
      </w:r>
      <w:r w:rsidR="00C37BC3">
        <w:rPr>
          <w:rFonts w:ascii="Arial" w:eastAsiaTheme="minorEastAsia" w:hAnsi="Arial" w:cs="Arial"/>
          <w:sz w:val="24"/>
          <w:szCs w:val="24"/>
        </w:rPr>
        <w:t xml:space="preserve"> será utilizada em detrimento da </w:t>
      </w:r>
      <w:r w:rsidR="00C37BC3">
        <w:rPr>
          <w:rFonts w:ascii="Arial" w:eastAsiaTheme="minorEastAsia" w:hAnsi="Arial" w:cs="Arial"/>
          <w:i/>
          <w:sz w:val="24"/>
          <w:szCs w:val="24"/>
        </w:rPr>
        <w:t>MTZ</w:t>
      </w:r>
      <w:r w:rsidR="00833DDA">
        <w:rPr>
          <w:rFonts w:ascii="Arial" w:eastAsiaTheme="minorEastAsia" w:hAnsi="Arial" w:cs="Arial"/>
          <w:sz w:val="24"/>
          <w:szCs w:val="24"/>
        </w:rPr>
        <w:t xml:space="preserve">. Objetivando </w:t>
      </w:r>
      <w:r w:rsidR="00C37BC3">
        <w:rPr>
          <w:rFonts w:ascii="Arial" w:eastAsiaTheme="minorEastAsia" w:hAnsi="Arial" w:cs="Arial"/>
          <w:sz w:val="24"/>
          <w:szCs w:val="24"/>
        </w:rPr>
        <w:t xml:space="preserve">uma </w:t>
      </w:r>
      <w:r w:rsidR="00C37BC3">
        <w:rPr>
          <w:rFonts w:ascii="Arial" w:eastAsiaTheme="minorEastAsia" w:hAnsi="Arial" w:cs="Arial"/>
          <w:sz w:val="24"/>
          <w:szCs w:val="24"/>
        </w:rPr>
        <w:lastRenderedPageBreak/>
        <w:t xml:space="preserve">implementação viável será utilizado o método de </w:t>
      </w:r>
      <w:proofErr w:type="spellStart"/>
      <w:r w:rsidR="00C37BC3">
        <w:rPr>
          <w:rFonts w:ascii="Arial" w:eastAsiaTheme="minorEastAsia" w:hAnsi="Arial" w:cs="Arial"/>
          <w:i/>
          <w:sz w:val="24"/>
          <w:szCs w:val="24"/>
        </w:rPr>
        <w:t>Lazy</w:t>
      </w:r>
      <w:proofErr w:type="spellEnd"/>
      <w:r w:rsidR="00C37BC3">
        <w:rPr>
          <w:rFonts w:ascii="Arial" w:eastAsiaTheme="minorEastAsia" w:hAnsi="Arial" w:cs="Arial"/>
          <w:i/>
          <w:sz w:val="24"/>
          <w:szCs w:val="24"/>
        </w:rPr>
        <w:t xml:space="preserve"> </w:t>
      </w:r>
      <w:proofErr w:type="spellStart"/>
      <w:r w:rsidR="00C37BC3">
        <w:rPr>
          <w:rFonts w:ascii="Arial" w:eastAsiaTheme="minorEastAsia" w:hAnsi="Arial" w:cs="Arial"/>
          <w:i/>
          <w:sz w:val="24"/>
          <w:szCs w:val="24"/>
        </w:rPr>
        <w:t>Constraints</w:t>
      </w:r>
      <w:proofErr w:type="spellEnd"/>
      <w:r w:rsidR="00C37BC3">
        <w:rPr>
          <w:rFonts w:ascii="Arial" w:eastAsiaTheme="minorEastAsia" w:hAnsi="Arial" w:cs="Arial"/>
          <w:sz w:val="24"/>
          <w:szCs w:val="24"/>
        </w:rPr>
        <w:t xml:space="preserve"> para contingenciar </w:t>
      </w:r>
      <w:r w:rsidR="00833DDA">
        <w:rPr>
          <w:rFonts w:ascii="Arial" w:eastAsiaTheme="minorEastAsia" w:hAnsi="Arial" w:cs="Arial"/>
          <w:sz w:val="24"/>
          <w:szCs w:val="24"/>
        </w:rPr>
        <w:t>os problemas causados pela</w:t>
      </w:r>
      <w:r w:rsidR="00C37BC3">
        <w:rPr>
          <w:rFonts w:ascii="Arial" w:eastAsiaTheme="minorEastAsia" w:hAnsi="Arial" w:cs="Arial"/>
          <w:sz w:val="24"/>
          <w:szCs w:val="24"/>
        </w:rPr>
        <w:t xml:space="preserve"> taxa exponencial de crescimento das restrições.</w:t>
      </w:r>
    </w:p>
    <w:p w14:paraId="14DA7044" w14:textId="0BC20DA6" w:rsidR="00833DDA" w:rsidRDefault="00833DDA" w:rsidP="00833DDA">
      <w:pPr>
        <w:spacing w:line="360" w:lineRule="auto"/>
        <w:rPr>
          <w:rFonts w:ascii="Arial" w:eastAsiaTheme="minorEastAsia" w:hAnsi="Arial" w:cs="Arial"/>
          <w:sz w:val="24"/>
          <w:szCs w:val="24"/>
        </w:rPr>
      </w:pPr>
    </w:p>
    <w:p w14:paraId="2E9245B3" w14:textId="0384936D" w:rsidR="00833DDA" w:rsidRDefault="00833DDA" w:rsidP="00833DDA">
      <w:pPr>
        <w:spacing w:line="360" w:lineRule="auto"/>
        <w:rPr>
          <w:rFonts w:ascii="Arial" w:eastAsiaTheme="minorEastAsia" w:hAnsi="Arial" w:cs="Arial"/>
          <w:sz w:val="24"/>
          <w:szCs w:val="24"/>
        </w:rPr>
      </w:pPr>
      <w:r>
        <w:rPr>
          <w:rFonts w:ascii="Arial" w:eastAsiaTheme="minorEastAsia" w:hAnsi="Arial" w:cs="Arial"/>
          <w:sz w:val="24"/>
          <w:szCs w:val="24"/>
        </w:rPr>
        <w:t xml:space="preserve">2.5 </w:t>
      </w:r>
      <w:r>
        <w:rPr>
          <w:rFonts w:ascii="Arial" w:eastAsiaTheme="minorEastAsia" w:hAnsi="Arial" w:cs="Arial"/>
          <w:i/>
          <w:sz w:val="24"/>
          <w:szCs w:val="24"/>
        </w:rPr>
        <w:t>LAZY CONSTRAINTS</w:t>
      </w:r>
    </w:p>
    <w:p w14:paraId="33F736D8" w14:textId="05555FD6" w:rsidR="00833DDA" w:rsidRDefault="00833DDA" w:rsidP="00833DDA">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Os casos em que se modelam problemas de programação linear e um grande número de variáveis são percebidas como dificilmente violadas, o método de </w:t>
      </w:r>
      <w:proofErr w:type="spellStart"/>
      <w:r>
        <w:rPr>
          <w:rFonts w:ascii="Arial" w:eastAsiaTheme="minorEastAsia" w:hAnsi="Arial" w:cs="Arial"/>
          <w:i/>
          <w:sz w:val="24"/>
          <w:szCs w:val="24"/>
        </w:rPr>
        <w:t>Lazy</w:t>
      </w:r>
      <w:proofErr w:type="spellEnd"/>
      <w:r>
        <w:rPr>
          <w:rFonts w:ascii="Arial" w:eastAsiaTheme="minorEastAsia" w:hAnsi="Arial" w:cs="Arial"/>
          <w:i/>
          <w:sz w:val="24"/>
          <w:szCs w:val="24"/>
        </w:rPr>
        <w:t xml:space="preserve"> </w:t>
      </w:r>
      <w:proofErr w:type="spellStart"/>
      <w:r>
        <w:rPr>
          <w:rFonts w:ascii="Arial" w:eastAsiaTheme="minorEastAsia" w:hAnsi="Arial" w:cs="Arial"/>
          <w:i/>
          <w:sz w:val="24"/>
          <w:szCs w:val="24"/>
        </w:rPr>
        <w:t>constraints</w:t>
      </w:r>
      <w:proofErr w:type="spellEnd"/>
      <w:r>
        <w:rPr>
          <w:rFonts w:ascii="Arial" w:eastAsiaTheme="minorEastAsia" w:hAnsi="Arial" w:cs="Arial"/>
          <w:sz w:val="24"/>
          <w:szCs w:val="24"/>
        </w:rPr>
        <w:t xml:space="preserve"> se apresenta como candidato para tornar o modelo mais eficiente. Na prática as restrições são ignoradas e serão inseridas no modelo apenas à medida que sejam necessárias.</w:t>
      </w:r>
    </w:p>
    <w:p w14:paraId="374A46F2" w14:textId="184ED06D" w:rsidR="00833DDA" w:rsidRPr="003E4FB2" w:rsidRDefault="00833DDA" w:rsidP="00833DDA">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No caso específico do </w:t>
      </w:r>
      <w:r>
        <w:rPr>
          <w:rFonts w:ascii="Arial" w:eastAsiaTheme="minorEastAsia" w:hAnsi="Arial" w:cs="Arial"/>
          <w:i/>
          <w:sz w:val="24"/>
          <w:szCs w:val="24"/>
        </w:rPr>
        <w:t>TSP</w:t>
      </w:r>
      <w:r>
        <w:rPr>
          <w:rFonts w:ascii="Arial" w:eastAsiaTheme="minorEastAsia" w:hAnsi="Arial" w:cs="Arial"/>
          <w:sz w:val="24"/>
          <w:szCs w:val="24"/>
        </w:rPr>
        <w:t>, as restrições que impedem a formação de subciclos não serão declaradas previamente. Esperando uma solução inicial com a presença de subciclos, o problema será novamente resolvido, agora considerando as restrições que impedem a formação justamente dos subciclos encontrados. Desta maneira, a solução do problema se dará de maneira iterativa</w:t>
      </w:r>
      <w:r w:rsidR="003E4FB2">
        <w:rPr>
          <w:rFonts w:ascii="Arial" w:eastAsiaTheme="minorEastAsia" w:hAnsi="Arial" w:cs="Arial"/>
          <w:sz w:val="24"/>
          <w:szCs w:val="24"/>
        </w:rPr>
        <w:t xml:space="preserve">; A cada solução novas restrições são inseridas, mais subciclos são impedidos e verifica-se que a quantidade desses diminui a cada iteração. Enquanto não seja encontrada uma solução interligando todos os nós com </w:t>
      </w:r>
      <w:proofErr w:type="gramStart"/>
      <w:r w:rsidR="003E4FB2">
        <w:rPr>
          <w:rFonts w:ascii="Arial" w:eastAsiaTheme="minorEastAsia" w:hAnsi="Arial" w:cs="Arial"/>
          <w:sz w:val="24"/>
          <w:szCs w:val="24"/>
        </w:rPr>
        <w:t xml:space="preserve">uma só </w:t>
      </w:r>
      <w:r w:rsidR="003E4FB2">
        <w:rPr>
          <w:rFonts w:ascii="Arial" w:eastAsiaTheme="minorEastAsia" w:hAnsi="Arial" w:cs="Arial"/>
          <w:i/>
          <w:sz w:val="24"/>
          <w:szCs w:val="24"/>
        </w:rPr>
        <w:t>tour</w:t>
      </w:r>
      <w:proofErr w:type="gramEnd"/>
      <w:r w:rsidR="003E4FB2">
        <w:rPr>
          <w:rFonts w:ascii="Arial" w:eastAsiaTheme="minorEastAsia" w:hAnsi="Arial" w:cs="Arial"/>
          <w:sz w:val="24"/>
          <w:szCs w:val="24"/>
        </w:rPr>
        <w:t>, o problema continuará sendo resolvido.</w:t>
      </w:r>
      <w:bookmarkStart w:id="0" w:name="_GoBack"/>
      <w:bookmarkEnd w:id="0"/>
    </w:p>
    <w:p w14:paraId="0052A78F" w14:textId="77777777" w:rsidR="004E37D9" w:rsidRPr="008D7ED6" w:rsidRDefault="004E37D9" w:rsidP="0074563B">
      <w:pPr>
        <w:spacing w:line="360" w:lineRule="auto"/>
        <w:rPr>
          <w:rFonts w:ascii="Arial" w:eastAsiaTheme="minorEastAsia" w:hAnsi="Arial" w:cs="Arial"/>
          <w:sz w:val="24"/>
          <w:szCs w:val="24"/>
        </w:rPr>
      </w:pPr>
    </w:p>
    <w:p w14:paraId="68E0730E" w14:textId="77777777" w:rsidR="00DA5D8B" w:rsidRPr="008D7ED6" w:rsidRDefault="00DA5D8B" w:rsidP="0074563B">
      <w:pPr>
        <w:spacing w:line="360" w:lineRule="auto"/>
        <w:rPr>
          <w:rFonts w:ascii="Arial" w:eastAsiaTheme="minorEastAsia" w:hAnsi="Arial" w:cs="Arial"/>
          <w:sz w:val="24"/>
          <w:szCs w:val="24"/>
        </w:rPr>
      </w:pPr>
    </w:p>
    <w:p w14:paraId="028A6856" w14:textId="46EF9483" w:rsidR="00955F1C" w:rsidRPr="00F3207F" w:rsidRDefault="00955F1C" w:rsidP="0074563B">
      <w:pPr>
        <w:spacing w:line="360" w:lineRule="auto"/>
        <w:rPr>
          <w:rFonts w:ascii="Arial" w:eastAsiaTheme="minorEastAsia" w:hAnsi="Arial" w:cs="Arial"/>
          <w:sz w:val="24"/>
          <w:szCs w:val="24"/>
        </w:rPr>
      </w:pPr>
      <w:r w:rsidRPr="00F3207F">
        <w:rPr>
          <w:rFonts w:ascii="Arial" w:eastAsiaTheme="minorEastAsia" w:hAnsi="Arial" w:cs="Arial"/>
          <w:sz w:val="24"/>
          <w:szCs w:val="24"/>
        </w:rPr>
        <w:t>Refer</w:t>
      </w:r>
      <w:r w:rsidR="004471C3" w:rsidRPr="00F3207F">
        <w:rPr>
          <w:rFonts w:ascii="Arial" w:eastAsiaTheme="minorEastAsia" w:hAnsi="Arial" w:cs="Arial"/>
          <w:sz w:val="24"/>
          <w:szCs w:val="24"/>
        </w:rPr>
        <w:t>ências</w:t>
      </w:r>
    </w:p>
    <w:p w14:paraId="461555EF" w14:textId="696D3F7C" w:rsidR="004471C3" w:rsidRDefault="004471C3" w:rsidP="0074563B">
      <w:pPr>
        <w:spacing w:line="360" w:lineRule="auto"/>
        <w:rPr>
          <w:rFonts w:ascii="Arial" w:eastAsiaTheme="minorEastAsia" w:hAnsi="Arial" w:cs="Arial"/>
          <w:sz w:val="24"/>
          <w:szCs w:val="24"/>
        </w:rPr>
      </w:pPr>
      <w:r w:rsidRPr="00F3207F">
        <w:rPr>
          <w:rFonts w:ascii="Arial" w:eastAsiaTheme="minorEastAsia" w:hAnsi="Arial" w:cs="Arial"/>
          <w:b/>
          <w:bCs/>
          <w:sz w:val="24"/>
          <w:szCs w:val="24"/>
        </w:rPr>
        <w:t xml:space="preserve">C. E. Miller, A. W. Tucker, R. A. </w:t>
      </w:r>
      <w:proofErr w:type="spellStart"/>
      <w:r w:rsidRPr="00F3207F">
        <w:rPr>
          <w:rFonts w:ascii="Arial" w:eastAsiaTheme="minorEastAsia" w:hAnsi="Arial" w:cs="Arial"/>
          <w:b/>
          <w:bCs/>
          <w:sz w:val="24"/>
          <w:szCs w:val="24"/>
        </w:rPr>
        <w:t>Zemlin</w:t>
      </w:r>
      <w:proofErr w:type="spellEnd"/>
      <w:r w:rsidRPr="00F3207F">
        <w:rPr>
          <w:rFonts w:ascii="Arial" w:eastAsiaTheme="minorEastAsia" w:hAnsi="Arial" w:cs="Arial"/>
          <w:b/>
          <w:bCs/>
          <w:sz w:val="24"/>
          <w:szCs w:val="24"/>
        </w:rPr>
        <w:t>.</w:t>
      </w:r>
      <w:r w:rsidR="00793936" w:rsidRPr="00F3207F">
        <w:rPr>
          <w:rFonts w:ascii="Arial" w:eastAsiaTheme="minorEastAsia" w:hAnsi="Arial" w:cs="Arial"/>
          <w:b/>
          <w:bCs/>
          <w:sz w:val="24"/>
          <w:szCs w:val="24"/>
        </w:rPr>
        <w:t xml:space="preserve"> </w:t>
      </w:r>
      <w:r w:rsidRPr="00F3207F">
        <w:rPr>
          <w:rFonts w:ascii="Arial" w:eastAsiaTheme="minorEastAsia" w:hAnsi="Arial" w:cs="Arial"/>
          <w:sz w:val="24"/>
          <w:szCs w:val="24"/>
        </w:rPr>
        <w:t xml:space="preserve"> </w:t>
      </w:r>
      <w:r w:rsidR="00793936" w:rsidRPr="00F3207F">
        <w:rPr>
          <w:rFonts w:ascii="Arial" w:eastAsiaTheme="minorEastAsia" w:hAnsi="Arial" w:cs="Arial"/>
          <w:i/>
          <w:iCs/>
          <w:sz w:val="24"/>
          <w:szCs w:val="24"/>
        </w:rPr>
        <w:t>In:</w:t>
      </w:r>
      <w:r w:rsidR="00793936" w:rsidRPr="00F3207F">
        <w:rPr>
          <w:rFonts w:ascii="Arial" w:eastAsiaTheme="minorEastAsia" w:hAnsi="Arial" w:cs="Arial"/>
          <w:sz w:val="24"/>
          <w:szCs w:val="24"/>
        </w:rPr>
        <w:t xml:space="preserve"> “</w:t>
      </w:r>
      <w:proofErr w:type="spellStart"/>
      <w:r w:rsidRPr="00F3207F">
        <w:rPr>
          <w:rFonts w:ascii="Arial" w:eastAsiaTheme="minorEastAsia" w:hAnsi="Arial" w:cs="Arial"/>
          <w:i/>
          <w:iCs/>
          <w:sz w:val="24"/>
          <w:szCs w:val="24"/>
        </w:rPr>
        <w:t>Integer</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Programming</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Formulation</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of</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Traveling</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Salesman</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Problems</w:t>
      </w:r>
      <w:proofErr w:type="spellEnd"/>
      <w:r w:rsidRPr="00F3207F">
        <w:rPr>
          <w:rFonts w:ascii="Arial" w:eastAsiaTheme="minorEastAsia" w:hAnsi="Arial" w:cs="Arial"/>
          <w:i/>
          <w:iCs/>
          <w:sz w:val="24"/>
          <w:szCs w:val="24"/>
        </w:rPr>
        <w:t>.</w:t>
      </w:r>
      <w:r w:rsidR="00793936" w:rsidRPr="00F3207F">
        <w:rPr>
          <w:rFonts w:ascii="Arial" w:eastAsiaTheme="minorEastAsia" w:hAnsi="Arial" w:cs="Arial"/>
          <w:i/>
          <w:iCs/>
          <w:sz w:val="24"/>
          <w:szCs w:val="24"/>
        </w:rPr>
        <w:t>”</w:t>
      </w:r>
      <w:r w:rsidRPr="00F3207F">
        <w:rPr>
          <w:rFonts w:ascii="Arial" w:eastAsiaTheme="minorEastAsia" w:hAnsi="Arial" w:cs="Arial"/>
          <w:sz w:val="24"/>
          <w:szCs w:val="24"/>
        </w:rPr>
        <w:t xml:space="preserve"> J. ACM 7, 4 (</w:t>
      </w:r>
      <w:proofErr w:type="spellStart"/>
      <w:r w:rsidRPr="00F3207F">
        <w:rPr>
          <w:rFonts w:ascii="Arial" w:eastAsiaTheme="minorEastAsia" w:hAnsi="Arial" w:cs="Arial"/>
          <w:sz w:val="24"/>
          <w:szCs w:val="24"/>
        </w:rPr>
        <w:t>Oct</w:t>
      </w:r>
      <w:proofErr w:type="spellEnd"/>
      <w:r w:rsidRPr="00F3207F">
        <w:rPr>
          <w:rFonts w:ascii="Arial" w:eastAsiaTheme="minorEastAsia" w:hAnsi="Arial" w:cs="Arial"/>
          <w:sz w:val="24"/>
          <w:szCs w:val="24"/>
        </w:rPr>
        <w:t xml:space="preserve">. 1960), </w:t>
      </w:r>
      <w:r w:rsidR="009475F4" w:rsidRPr="00F3207F">
        <w:rPr>
          <w:rFonts w:ascii="Arial" w:eastAsiaTheme="minorEastAsia" w:hAnsi="Arial" w:cs="Arial"/>
          <w:sz w:val="24"/>
          <w:szCs w:val="24"/>
        </w:rPr>
        <w:t xml:space="preserve">pp. </w:t>
      </w:r>
      <w:r w:rsidRPr="00F3207F">
        <w:rPr>
          <w:rFonts w:ascii="Arial" w:eastAsiaTheme="minorEastAsia" w:hAnsi="Arial" w:cs="Arial"/>
          <w:sz w:val="24"/>
          <w:szCs w:val="24"/>
        </w:rPr>
        <w:t xml:space="preserve">326–329. </w:t>
      </w:r>
      <w:r w:rsidR="004C381E" w:rsidRPr="00F3207F">
        <w:rPr>
          <w:rFonts w:ascii="Arial" w:eastAsiaTheme="minorEastAsia" w:hAnsi="Arial" w:cs="Arial"/>
          <w:sz w:val="24"/>
          <w:szCs w:val="24"/>
        </w:rPr>
        <w:t xml:space="preserve">Disponível em: </w:t>
      </w:r>
      <w:r w:rsidR="00BD5A6B" w:rsidRPr="00F3207F">
        <w:rPr>
          <w:rFonts w:ascii="Arial" w:eastAsiaTheme="minorEastAsia" w:hAnsi="Arial" w:cs="Arial"/>
          <w:sz w:val="24"/>
          <w:szCs w:val="24"/>
        </w:rPr>
        <w:t>&lt;</w:t>
      </w:r>
      <w:r w:rsidRPr="00F3207F">
        <w:rPr>
          <w:rFonts w:ascii="Arial" w:eastAsiaTheme="minorEastAsia" w:hAnsi="Arial" w:cs="Arial"/>
          <w:sz w:val="24"/>
          <w:szCs w:val="24"/>
        </w:rPr>
        <w:t>https://doi.org/10.1145/321043.321046</w:t>
      </w:r>
      <w:r w:rsidR="00EB2341" w:rsidRPr="00F3207F">
        <w:rPr>
          <w:rFonts w:ascii="Arial" w:eastAsiaTheme="minorEastAsia" w:hAnsi="Arial" w:cs="Arial"/>
          <w:sz w:val="24"/>
          <w:szCs w:val="24"/>
        </w:rPr>
        <w:t>&gt;</w:t>
      </w:r>
      <w:r w:rsidR="007D761D" w:rsidRPr="00F3207F">
        <w:rPr>
          <w:rFonts w:ascii="Arial" w:eastAsiaTheme="minorEastAsia" w:hAnsi="Arial" w:cs="Arial"/>
          <w:sz w:val="24"/>
          <w:szCs w:val="24"/>
        </w:rPr>
        <w:t>.</w:t>
      </w:r>
      <w:r w:rsidR="00EB2341" w:rsidRPr="00F3207F">
        <w:rPr>
          <w:rFonts w:ascii="Arial" w:eastAsiaTheme="minorEastAsia" w:hAnsi="Arial" w:cs="Arial"/>
          <w:sz w:val="24"/>
          <w:szCs w:val="24"/>
        </w:rPr>
        <w:t xml:space="preserve"> Acesso em: </w:t>
      </w:r>
      <w:r w:rsidR="004C381E" w:rsidRPr="00F3207F">
        <w:rPr>
          <w:rFonts w:ascii="Arial" w:eastAsiaTheme="minorEastAsia" w:hAnsi="Arial" w:cs="Arial"/>
          <w:sz w:val="24"/>
          <w:szCs w:val="24"/>
        </w:rPr>
        <w:t>18/09/2022</w:t>
      </w:r>
    </w:p>
    <w:p w14:paraId="57421A40" w14:textId="77777777" w:rsidR="007E5BF7" w:rsidRDefault="007E5BF7" w:rsidP="007E5BF7">
      <w:pPr>
        <w:spacing w:line="360" w:lineRule="auto"/>
        <w:rPr>
          <w:rFonts w:ascii="Arial" w:eastAsiaTheme="minorEastAsia" w:hAnsi="Arial" w:cs="Arial"/>
          <w:sz w:val="24"/>
          <w:szCs w:val="24"/>
        </w:rPr>
      </w:pPr>
    </w:p>
    <w:p w14:paraId="21AD8E79" w14:textId="703454A7" w:rsidR="007E5BF7" w:rsidRPr="007E5BF7" w:rsidRDefault="007E5BF7" w:rsidP="000F2EF8">
      <w:pPr>
        <w:spacing w:line="360" w:lineRule="auto"/>
        <w:rPr>
          <w:rFonts w:ascii="Arial" w:eastAsiaTheme="minorEastAsia" w:hAnsi="Arial" w:cs="Arial"/>
          <w:sz w:val="24"/>
          <w:szCs w:val="24"/>
          <w:lang w:val="en-US"/>
        </w:rPr>
      </w:pPr>
      <w:r w:rsidRPr="00276DAD">
        <w:rPr>
          <w:rFonts w:ascii="Arial" w:eastAsiaTheme="minorEastAsia" w:hAnsi="Arial" w:cs="Arial"/>
          <w:b/>
          <w:bCs/>
          <w:sz w:val="24"/>
          <w:szCs w:val="24"/>
          <w:lang w:val="en-US"/>
        </w:rPr>
        <w:t>G. Dantzig</w:t>
      </w:r>
      <w:r w:rsidR="007D22C1" w:rsidRPr="00276DAD">
        <w:rPr>
          <w:rFonts w:ascii="Arial" w:eastAsiaTheme="minorEastAsia" w:hAnsi="Arial" w:cs="Arial"/>
          <w:b/>
          <w:bCs/>
          <w:sz w:val="24"/>
          <w:szCs w:val="24"/>
          <w:lang w:val="en-US"/>
        </w:rPr>
        <w:t xml:space="preserve">, </w:t>
      </w:r>
      <w:r w:rsidRPr="00276DAD">
        <w:rPr>
          <w:rFonts w:ascii="Arial" w:eastAsiaTheme="minorEastAsia" w:hAnsi="Arial" w:cs="Arial"/>
          <w:b/>
          <w:bCs/>
          <w:sz w:val="24"/>
          <w:szCs w:val="24"/>
          <w:lang w:val="en-US"/>
        </w:rPr>
        <w:t>R. Fulkerson</w:t>
      </w:r>
      <w:r w:rsidR="007D22C1" w:rsidRPr="00276DAD">
        <w:rPr>
          <w:rFonts w:ascii="Arial" w:eastAsiaTheme="minorEastAsia" w:hAnsi="Arial" w:cs="Arial"/>
          <w:b/>
          <w:bCs/>
          <w:sz w:val="24"/>
          <w:szCs w:val="24"/>
          <w:lang w:val="en-US"/>
        </w:rPr>
        <w:t xml:space="preserve">, </w:t>
      </w:r>
      <w:r w:rsidRPr="00276DAD">
        <w:rPr>
          <w:rFonts w:ascii="Arial" w:eastAsiaTheme="minorEastAsia" w:hAnsi="Arial" w:cs="Arial"/>
          <w:b/>
          <w:bCs/>
          <w:sz w:val="24"/>
          <w:szCs w:val="24"/>
          <w:lang w:val="en-US"/>
        </w:rPr>
        <w:t>S. Johnson</w:t>
      </w:r>
      <w:r w:rsidR="00276DAD">
        <w:rPr>
          <w:rFonts w:ascii="Arial" w:eastAsiaTheme="minorEastAsia" w:hAnsi="Arial" w:cs="Arial"/>
          <w:b/>
          <w:bCs/>
          <w:sz w:val="24"/>
          <w:szCs w:val="24"/>
          <w:lang w:val="en-US"/>
        </w:rPr>
        <w:t xml:space="preserve">. </w:t>
      </w:r>
      <w:r w:rsidR="00276DAD">
        <w:rPr>
          <w:rFonts w:ascii="Arial" w:eastAsiaTheme="minorEastAsia" w:hAnsi="Arial" w:cs="Arial"/>
          <w:i/>
          <w:iCs/>
          <w:sz w:val="24"/>
          <w:szCs w:val="24"/>
          <w:lang w:val="en-US"/>
        </w:rPr>
        <w:t>In</w:t>
      </w:r>
      <w:r w:rsidR="00276DAD">
        <w:rPr>
          <w:rFonts w:ascii="Arial" w:eastAsiaTheme="minorEastAsia" w:hAnsi="Arial" w:cs="Arial"/>
          <w:sz w:val="24"/>
          <w:szCs w:val="24"/>
          <w:lang w:val="en-US"/>
        </w:rPr>
        <w:t>:</w:t>
      </w:r>
      <w:r w:rsidRPr="007E5BF7">
        <w:rPr>
          <w:rFonts w:ascii="Arial" w:eastAsiaTheme="minorEastAsia" w:hAnsi="Arial" w:cs="Arial"/>
          <w:sz w:val="24"/>
          <w:szCs w:val="24"/>
          <w:lang w:val="en-US"/>
        </w:rPr>
        <w:t xml:space="preserve"> </w:t>
      </w:r>
      <w:r w:rsidR="00276DAD">
        <w:rPr>
          <w:rFonts w:ascii="Arial" w:eastAsiaTheme="minorEastAsia" w:hAnsi="Arial" w:cs="Arial"/>
          <w:sz w:val="24"/>
          <w:szCs w:val="24"/>
          <w:lang w:val="en-US"/>
        </w:rPr>
        <w:t>“</w:t>
      </w:r>
      <w:r w:rsidRPr="007E5BF7">
        <w:rPr>
          <w:rFonts w:ascii="Arial" w:eastAsiaTheme="minorEastAsia" w:hAnsi="Arial" w:cs="Arial"/>
          <w:sz w:val="24"/>
          <w:szCs w:val="24"/>
          <w:lang w:val="en-US"/>
        </w:rPr>
        <w:t>Solution of a Large-Scale Traveling-Salesman Problem</w:t>
      </w:r>
      <w:r w:rsidR="00276DAD">
        <w:rPr>
          <w:rFonts w:ascii="Arial" w:eastAsiaTheme="minorEastAsia" w:hAnsi="Arial" w:cs="Arial"/>
          <w:sz w:val="24"/>
          <w:szCs w:val="24"/>
          <w:lang w:val="en-US"/>
        </w:rPr>
        <w:t>”</w:t>
      </w:r>
      <w:r w:rsidR="000F2EF8">
        <w:rPr>
          <w:rFonts w:ascii="Arial" w:eastAsiaTheme="minorEastAsia" w:hAnsi="Arial" w:cs="Arial"/>
          <w:sz w:val="24"/>
          <w:szCs w:val="24"/>
          <w:lang w:val="en-US"/>
        </w:rPr>
        <w:t>,</w:t>
      </w:r>
      <w:r w:rsidRPr="007E5BF7">
        <w:rPr>
          <w:rFonts w:ascii="Arial" w:eastAsiaTheme="minorEastAsia" w:hAnsi="Arial" w:cs="Arial"/>
          <w:sz w:val="24"/>
          <w:szCs w:val="24"/>
          <w:lang w:val="en-US"/>
        </w:rPr>
        <w:t xml:space="preserve"> Journal of the Operations Research Society of America</w:t>
      </w:r>
      <w:r w:rsidR="008B6FBC">
        <w:rPr>
          <w:rFonts w:ascii="Arial" w:eastAsiaTheme="minorEastAsia" w:hAnsi="Arial" w:cs="Arial"/>
          <w:sz w:val="24"/>
          <w:szCs w:val="24"/>
          <w:lang w:val="en-US"/>
        </w:rPr>
        <w:t xml:space="preserve">, </w:t>
      </w:r>
      <w:r w:rsidR="008B6FBC" w:rsidRPr="007E5BF7">
        <w:rPr>
          <w:rFonts w:ascii="Arial" w:eastAsiaTheme="minorEastAsia" w:hAnsi="Arial" w:cs="Arial"/>
          <w:sz w:val="24"/>
          <w:szCs w:val="24"/>
          <w:lang w:val="en-US"/>
        </w:rPr>
        <w:t>1954</w:t>
      </w:r>
      <w:r w:rsidR="000F2EF8">
        <w:rPr>
          <w:rFonts w:ascii="Arial" w:eastAsiaTheme="minorEastAsia" w:hAnsi="Arial" w:cs="Arial"/>
          <w:sz w:val="24"/>
          <w:szCs w:val="24"/>
          <w:lang w:val="en-US"/>
        </w:rPr>
        <w:t>,</w:t>
      </w:r>
      <w:r w:rsidRPr="007E5BF7">
        <w:rPr>
          <w:rFonts w:ascii="Arial" w:eastAsiaTheme="minorEastAsia" w:hAnsi="Arial" w:cs="Arial"/>
          <w:sz w:val="24"/>
          <w:szCs w:val="24"/>
          <w:lang w:val="en-US"/>
        </w:rPr>
        <w:t xml:space="preserve"> </w:t>
      </w:r>
      <w:r w:rsidR="008B6FBC">
        <w:rPr>
          <w:rFonts w:ascii="Arial" w:eastAsiaTheme="minorEastAsia" w:hAnsi="Arial" w:cs="Arial"/>
          <w:sz w:val="24"/>
          <w:szCs w:val="24"/>
          <w:lang w:val="en-US"/>
        </w:rPr>
        <w:t xml:space="preserve">pp. </w:t>
      </w:r>
      <w:r w:rsidRPr="007E5BF7">
        <w:rPr>
          <w:rFonts w:ascii="Arial" w:eastAsiaTheme="minorEastAsia" w:hAnsi="Arial" w:cs="Arial"/>
          <w:sz w:val="24"/>
          <w:szCs w:val="24"/>
          <w:lang w:val="en-US"/>
        </w:rPr>
        <w:t>393-410</w:t>
      </w:r>
      <w:r w:rsidR="000F2EF8">
        <w:rPr>
          <w:rFonts w:ascii="Arial" w:eastAsiaTheme="minorEastAsia" w:hAnsi="Arial" w:cs="Arial"/>
          <w:sz w:val="24"/>
          <w:szCs w:val="24"/>
          <w:lang w:val="en-US"/>
        </w:rPr>
        <w:t xml:space="preserve">, </w:t>
      </w:r>
      <w:proofErr w:type="spellStart"/>
      <w:r w:rsidR="00796FDC">
        <w:rPr>
          <w:rFonts w:ascii="Arial" w:eastAsiaTheme="minorEastAsia" w:hAnsi="Arial" w:cs="Arial"/>
          <w:sz w:val="24"/>
          <w:szCs w:val="24"/>
          <w:lang w:val="en-US"/>
        </w:rPr>
        <w:t>Disponível</w:t>
      </w:r>
      <w:proofErr w:type="spellEnd"/>
      <w:r w:rsidR="00796FDC">
        <w:rPr>
          <w:rFonts w:ascii="Arial" w:eastAsiaTheme="minorEastAsia" w:hAnsi="Arial" w:cs="Arial"/>
          <w:sz w:val="24"/>
          <w:szCs w:val="24"/>
          <w:lang w:val="en-US"/>
        </w:rPr>
        <w:t xml:space="preserve"> </w:t>
      </w:r>
      <w:proofErr w:type="spellStart"/>
      <w:r w:rsidR="00796FDC">
        <w:rPr>
          <w:rFonts w:ascii="Arial" w:eastAsiaTheme="minorEastAsia" w:hAnsi="Arial" w:cs="Arial"/>
          <w:sz w:val="24"/>
          <w:szCs w:val="24"/>
          <w:lang w:val="en-US"/>
        </w:rPr>
        <w:t>em</w:t>
      </w:r>
      <w:proofErr w:type="spellEnd"/>
      <w:r w:rsidR="00796FDC">
        <w:rPr>
          <w:rFonts w:ascii="Arial" w:eastAsiaTheme="minorEastAsia" w:hAnsi="Arial" w:cs="Arial"/>
          <w:sz w:val="24"/>
          <w:szCs w:val="24"/>
          <w:lang w:val="en-US"/>
        </w:rPr>
        <w:t xml:space="preserve">: </w:t>
      </w:r>
      <w:r w:rsidR="00796FDC">
        <w:rPr>
          <w:rFonts w:ascii="Arial" w:eastAsiaTheme="minorEastAsia" w:hAnsi="Arial" w:cs="Arial"/>
          <w:sz w:val="24"/>
          <w:szCs w:val="24"/>
          <w:lang w:val="en-US"/>
        </w:rPr>
        <w:lastRenderedPageBreak/>
        <w:t>&lt;</w:t>
      </w:r>
      <w:r w:rsidRPr="007E5BF7">
        <w:rPr>
          <w:rFonts w:ascii="Arial" w:eastAsiaTheme="minorEastAsia" w:hAnsi="Arial" w:cs="Arial"/>
          <w:sz w:val="24"/>
          <w:szCs w:val="24"/>
          <w:lang w:val="en-US"/>
        </w:rPr>
        <w:t>https://pubsonline.informs.org/doi/abs/10.1287/opre.2.4.393</w:t>
      </w:r>
      <w:r w:rsidR="00796FDC">
        <w:rPr>
          <w:rFonts w:ascii="Arial" w:eastAsiaTheme="minorEastAsia" w:hAnsi="Arial" w:cs="Arial"/>
          <w:sz w:val="24"/>
          <w:szCs w:val="24"/>
          <w:lang w:val="en-US"/>
        </w:rPr>
        <w:t xml:space="preserve">&gt;. </w:t>
      </w:r>
      <w:proofErr w:type="spellStart"/>
      <w:r w:rsidR="00796FDC">
        <w:rPr>
          <w:rFonts w:ascii="Arial" w:eastAsiaTheme="minorEastAsia" w:hAnsi="Arial" w:cs="Arial"/>
          <w:sz w:val="24"/>
          <w:szCs w:val="24"/>
          <w:lang w:val="en-US"/>
        </w:rPr>
        <w:t>Acesso</w:t>
      </w:r>
      <w:proofErr w:type="spellEnd"/>
      <w:r w:rsidR="00796FDC">
        <w:rPr>
          <w:rFonts w:ascii="Arial" w:eastAsiaTheme="minorEastAsia" w:hAnsi="Arial" w:cs="Arial"/>
          <w:sz w:val="24"/>
          <w:szCs w:val="24"/>
          <w:lang w:val="en-US"/>
        </w:rPr>
        <w:t xml:space="preserve"> </w:t>
      </w:r>
      <w:proofErr w:type="spellStart"/>
      <w:r w:rsidR="00796FDC">
        <w:rPr>
          <w:rFonts w:ascii="Arial" w:eastAsiaTheme="minorEastAsia" w:hAnsi="Arial" w:cs="Arial"/>
          <w:sz w:val="24"/>
          <w:szCs w:val="24"/>
          <w:lang w:val="en-US"/>
        </w:rPr>
        <w:t>em</w:t>
      </w:r>
      <w:proofErr w:type="spellEnd"/>
      <w:r w:rsidR="00796FDC">
        <w:rPr>
          <w:rFonts w:ascii="Arial" w:eastAsiaTheme="minorEastAsia" w:hAnsi="Arial" w:cs="Arial"/>
          <w:sz w:val="24"/>
          <w:szCs w:val="24"/>
          <w:lang w:val="en-US"/>
        </w:rPr>
        <w:t>: 18/09/2022</w:t>
      </w:r>
    </w:p>
    <w:sectPr w:rsidR="007E5BF7" w:rsidRPr="007E5BF7" w:rsidSect="00351325">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B5581"/>
    <w:multiLevelType w:val="hybridMultilevel"/>
    <w:tmpl w:val="CF58F40E"/>
    <w:lvl w:ilvl="0" w:tplc="04160013">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CE3CCD"/>
    <w:multiLevelType w:val="multilevel"/>
    <w:tmpl w:val="552ABB98"/>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21"/>
    <w:rsid w:val="00003C1E"/>
    <w:rsid w:val="000232E8"/>
    <w:rsid w:val="00024050"/>
    <w:rsid w:val="000243F4"/>
    <w:rsid w:val="000267AA"/>
    <w:rsid w:val="000946B0"/>
    <w:rsid w:val="000A01BB"/>
    <w:rsid w:val="000E4BDA"/>
    <w:rsid w:val="000F2EF8"/>
    <w:rsid w:val="000F41DB"/>
    <w:rsid w:val="00110A8D"/>
    <w:rsid w:val="001128F8"/>
    <w:rsid w:val="0012508F"/>
    <w:rsid w:val="00145006"/>
    <w:rsid w:val="001534ED"/>
    <w:rsid w:val="0016772E"/>
    <w:rsid w:val="00176239"/>
    <w:rsid w:val="001972B6"/>
    <w:rsid w:val="001A52A5"/>
    <w:rsid w:val="001A6A63"/>
    <w:rsid w:val="001C7E07"/>
    <w:rsid w:val="001D010A"/>
    <w:rsid w:val="001E397D"/>
    <w:rsid w:val="00213D2A"/>
    <w:rsid w:val="00215388"/>
    <w:rsid w:val="00220061"/>
    <w:rsid w:val="00221653"/>
    <w:rsid w:val="002304D0"/>
    <w:rsid w:val="002616CB"/>
    <w:rsid w:val="002632E5"/>
    <w:rsid w:val="002649F9"/>
    <w:rsid w:val="0027047E"/>
    <w:rsid w:val="00276DAD"/>
    <w:rsid w:val="002A0B50"/>
    <w:rsid w:val="002A3E27"/>
    <w:rsid w:val="002D13CE"/>
    <w:rsid w:val="002D6CC8"/>
    <w:rsid w:val="002E1633"/>
    <w:rsid w:val="002E1828"/>
    <w:rsid w:val="002F1124"/>
    <w:rsid w:val="00330F9F"/>
    <w:rsid w:val="00332DDD"/>
    <w:rsid w:val="003445EC"/>
    <w:rsid w:val="00351325"/>
    <w:rsid w:val="003601EF"/>
    <w:rsid w:val="003634EA"/>
    <w:rsid w:val="00385D73"/>
    <w:rsid w:val="003971AC"/>
    <w:rsid w:val="003A5601"/>
    <w:rsid w:val="003A744C"/>
    <w:rsid w:val="003B308E"/>
    <w:rsid w:val="003D3187"/>
    <w:rsid w:val="003E471C"/>
    <w:rsid w:val="003E4FB2"/>
    <w:rsid w:val="004152BA"/>
    <w:rsid w:val="004200F4"/>
    <w:rsid w:val="00427085"/>
    <w:rsid w:val="00427A9D"/>
    <w:rsid w:val="00435222"/>
    <w:rsid w:val="00442229"/>
    <w:rsid w:val="0044626C"/>
    <w:rsid w:val="004471C3"/>
    <w:rsid w:val="00452D73"/>
    <w:rsid w:val="004804AA"/>
    <w:rsid w:val="004947A1"/>
    <w:rsid w:val="00495C88"/>
    <w:rsid w:val="004A0A8B"/>
    <w:rsid w:val="004A1242"/>
    <w:rsid w:val="004A337D"/>
    <w:rsid w:val="004B67EB"/>
    <w:rsid w:val="004C1329"/>
    <w:rsid w:val="004C381E"/>
    <w:rsid w:val="004D669A"/>
    <w:rsid w:val="004E1D2F"/>
    <w:rsid w:val="004E37D9"/>
    <w:rsid w:val="00503BD0"/>
    <w:rsid w:val="00521DD4"/>
    <w:rsid w:val="0054509F"/>
    <w:rsid w:val="00550B72"/>
    <w:rsid w:val="00592221"/>
    <w:rsid w:val="005B3EEE"/>
    <w:rsid w:val="005B5FD1"/>
    <w:rsid w:val="005B7539"/>
    <w:rsid w:val="005D347B"/>
    <w:rsid w:val="005D34C7"/>
    <w:rsid w:val="00602247"/>
    <w:rsid w:val="00667116"/>
    <w:rsid w:val="006B7E06"/>
    <w:rsid w:val="006C191F"/>
    <w:rsid w:val="006C6A6F"/>
    <w:rsid w:val="006D03F1"/>
    <w:rsid w:val="006F127F"/>
    <w:rsid w:val="00717A37"/>
    <w:rsid w:val="0072693C"/>
    <w:rsid w:val="00737942"/>
    <w:rsid w:val="0074563B"/>
    <w:rsid w:val="00747405"/>
    <w:rsid w:val="00750583"/>
    <w:rsid w:val="00754862"/>
    <w:rsid w:val="007567B5"/>
    <w:rsid w:val="00761CC8"/>
    <w:rsid w:val="007670E8"/>
    <w:rsid w:val="00771110"/>
    <w:rsid w:val="00793936"/>
    <w:rsid w:val="00796FDC"/>
    <w:rsid w:val="007A24F2"/>
    <w:rsid w:val="007B3B80"/>
    <w:rsid w:val="007C7CC5"/>
    <w:rsid w:val="007D22C1"/>
    <w:rsid w:val="007D6F6E"/>
    <w:rsid w:val="007D761D"/>
    <w:rsid w:val="007E0CF4"/>
    <w:rsid w:val="007E5BF7"/>
    <w:rsid w:val="007F49B6"/>
    <w:rsid w:val="007F6A5B"/>
    <w:rsid w:val="00833DDA"/>
    <w:rsid w:val="008431B9"/>
    <w:rsid w:val="008528F4"/>
    <w:rsid w:val="00875BA5"/>
    <w:rsid w:val="008813F9"/>
    <w:rsid w:val="0088476E"/>
    <w:rsid w:val="00885EBB"/>
    <w:rsid w:val="00892ACE"/>
    <w:rsid w:val="008A56A8"/>
    <w:rsid w:val="008B6FBC"/>
    <w:rsid w:val="008C0A88"/>
    <w:rsid w:val="008D03F0"/>
    <w:rsid w:val="008D7ED6"/>
    <w:rsid w:val="008E640B"/>
    <w:rsid w:val="0090299F"/>
    <w:rsid w:val="00922FED"/>
    <w:rsid w:val="00930A56"/>
    <w:rsid w:val="00944CCD"/>
    <w:rsid w:val="009475F4"/>
    <w:rsid w:val="00950781"/>
    <w:rsid w:val="00955F1C"/>
    <w:rsid w:val="009631D3"/>
    <w:rsid w:val="009676AA"/>
    <w:rsid w:val="0099113F"/>
    <w:rsid w:val="00991BA8"/>
    <w:rsid w:val="009A6D7A"/>
    <w:rsid w:val="009C2E7D"/>
    <w:rsid w:val="009C6F36"/>
    <w:rsid w:val="009C7B52"/>
    <w:rsid w:val="009D4558"/>
    <w:rsid w:val="009F543E"/>
    <w:rsid w:val="00A02358"/>
    <w:rsid w:val="00A1667A"/>
    <w:rsid w:val="00A318AD"/>
    <w:rsid w:val="00A35A8C"/>
    <w:rsid w:val="00A56514"/>
    <w:rsid w:val="00A657AD"/>
    <w:rsid w:val="00A741E0"/>
    <w:rsid w:val="00AA0892"/>
    <w:rsid w:val="00AA7042"/>
    <w:rsid w:val="00AB054E"/>
    <w:rsid w:val="00AD2431"/>
    <w:rsid w:val="00AD602E"/>
    <w:rsid w:val="00AF5B92"/>
    <w:rsid w:val="00AF70A3"/>
    <w:rsid w:val="00B01539"/>
    <w:rsid w:val="00B24EFA"/>
    <w:rsid w:val="00B26F13"/>
    <w:rsid w:val="00B33C4A"/>
    <w:rsid w:val="00B4028F"/>
    <w:rsid w:val="00B426A1"/>
    <w:rsid w:val="00B5423E"/>
    <w:rsid w:val="00B620A1"/>
    <w:rsid w:val="00B630DB"/>
    <w:rsid w:val="00B93DC0"/>
    <w:rsid w:val="00B965DF"/>
    <w:rsid w:val="00BA0E93"/>
    <w:rsid w:val="00BD5A6B"/>
    <w:rsid w:val="00BE05D8"/>
    <w:rsid w:val="00BE52BA"/>
    <w:rsid w:val="00BE603C"/>
    <w:rsid w:val="00C04FCE"/>
    <w:rsid w:val="00C330DF"/>
    <w:rsid w:val="00C37BC3"/>
    <w:rsid w:val="00C62F49"/>
    <w:rsid w:val="00CA191D"/>
    <w:rsid w:val="00CA7BAA"/>
    <w:rsid w:val="00CC5983"/>
    <w:rsid w:val="00CC6D21"/>
    <w:rsid w:val="00CD0720"/>
    <w:rsid w:val="00CD2E9E"/>
    <w:rsid w:val="00CD5C57"/>
    <w:rsid w:val="00CE2DE5"/>
    <w:rsid w:val="00CE7A42"/>
    <w:rsid w:val="00D006F5"/>
    <w:rsid w:val="00D0140A"/>
    <w:rsid w:val="00D02A75"/>
    <w:rsid w:val="00D34104"/>
    <w:rsid w:val="00D34890"/>
    <w:rsid w:val="00D36D9A"/>
    <w:rsid w:val="00D41F34"/>
    <w:rsid w:val="00D64445"/>
    <w:rsid w:val="00D742A1"/>
    <w:rsid w:val="00D84837"/>
    <w:rsid w:val="00D8635A"/>
    <w:rsid w:val="00D96DEC"/>
    <w:rsid w:val="00D97403"/>
    <w:rsid w:val="00DA5D8B"/>
    <w:rsid w:val="00DD6BB7"/>
    <w:rsid w:val="00DE70E5"/>
    <w:rsid w:val="00E1770D"/>
    <w:rsid w:val="00E2507B"/>
    <w:rsid w:val="00E30162"/>
    <w:rsid w:val="00E44609"/>
    <w:rsid w:val="00E531AB"/>
    <w:rsid w:val="00E8415F"/>
    <w:rsid w:val="00E8497D"/>
    <w:rsid w:val="00EB2341"/>
    <w:rsid w:val="00EB2E68"/>
    <w:rsid w:val="00EC4A75"/>
    <w:rsid w:val="00ED29C7"/>
    <w:rsid w:val="00EE36F1"/>
    <w:rsid w:val="00EF104B"/>
    <w:rsid w:val="00F3207F"/>
    <w:rsid w:val="00F4738C"/>
    <w:rsid w:val="00F547EA"/>
    <w:rsid w:val="00F56C01"/>
    <w:rsid w:val="00F70CE2"/>
    <w:rsid w:val="00F860D9"/>
    <w:rsid w:val="00FA43BC"/>
    <w:rsid w:val="00FB20AC"/>
    <w:rsid w:val="00FB31F3"/>
    <w:rsid w:val="00FB4554"/>
    <w:rsid w:val="00FC22BB"/>
    <w:rsid w:val="00FE50F0"/>
    <w:rsid w:val="00FE647E"/>
    <w:rsid w:val="00FF37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BEED"/>
  <w15:chartTrackingRefBased/>
  <w15:docId w15:val="{8798C8DF-59A7-4CCA-B9F0-BC1EA3F3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5D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D010A"/>
    <w:rPr>
      <w:color w:val="808080"/>
    </w:rPr>
  </w:style>
  <w:style w:type="paragraph" w:styleId="PargrafodaLista">
    <w:name w:val="List Paragraph"/>
    <w:basedOn w:val="Normal"/>
    <w:uiPriority w:val="34"/>
    <w:qFormat/>
    <w:rsid w:val="003A744C"/>
    <w:pPr>
      <w:ind w:left="720"/>
      <w:contextualSpacing/>
    </w:pPr>
  </w:style>
  <w:style w:type="paragraph" w:styleId="Legenda">
    <w:name w:val="caption"/>
    <w:basedOn w:val="Normal"/>
    <w:next w:val="Normal"/>
    <w:uiPriority w:val="35"/>
    <w:unhideWhenUsed/>
    <w:qFormat/>
    <w:rsid w:val="0016772E"/>
    <w:pPr>
      <w:spacing w:after="200" w:line="240" w:lineRule="auto"/>
    </w:pPr>
    <w:rPr>
      <w:i/>
      <w:iCs/>
      <w:color w:val="44546A" w:themeColor="text2"/>
      <w:sz w:val="18"/>
      <w:szCs w:val="18"/>
    </w:rPr>
  </w:style>
  <w:style w:type="character" w:styleId="Hyperlink">
    <w:name w:val="Hyperlink"/>
    <w:basedOn w:val="Fontepargpadro"/>
    <w:uiPriority w:val="99"/>
    <w:unhideWhenUsed/>
    <w:rsid w:val="00EB2341"/>
    <w:rPr>
      <w:color w:val="0563C1" w:themeColor="hyperlink"/>
      <w:u w:val="single"/>
    </w:rPr>
  </w:style>
  <w:style w:type="character" w:customStyle="1" w:styleId="UnresolvedMention">
    <w:name w:val="Unresolved Mention"/>
    <w:basedOn w:val="Fontepargpadro"/>
    <w:uiPriority w:val="99"/>
    <w:semiHidden/>
    <w:unhideWhenUsed/>
    <w:rsid w:val="00EB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9</Pages>
  <Words>1692</Words>
  <Characters>9140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Brito</dc:creator>
  <cp:keywords/>
  <dc:description/>
  <cp:lastModifiedBy>Fernando Sondahl Brito</cp:lastModifiedBy>
  <cp:revision>200</cp:revision>
  <dcterms:created xsi:type="dcterms:W3CDTF">2022-09-18T17:35:00Z</dcterms:created>
  <dcterms:modified xsi:type="dcterms:W3CDTF">2022-09-20T20:59:00Z</dcterms:modified>
</cp:coreProperties>
</file>