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97680">
      <w:pPr>
        <w:tabs>
          <w:tab w:val="left" w:pos="2740"/>
        </w:tabs>
        <w:ind w:firstLine="0" w:firstLineChars="0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内蒙古师范大学计算机科学技术学院</w:t>
      </w:r>
    </w:p>
    <w:p w14:paraId="4DE3E703">
      <w:pPr>
        <w:tabs>
          <w:tab w:val="left" w:pos="2740"/>
        </w:tabs>
        <w:ind w:firstLine="0" w:firstLineChars="0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校企合作毕业设计选题审核表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4111"/>
        <w:gridCol w:w="1842"/>
        <w:gridCol w:w="1984"/>
      </w:tblGrid>
      <w:tr w14:paraId="72F88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413" w:type="dxa"/>
            <w:vAlign w:val="center"/>
          </w:tcPr>
          <w:p w14:paraId="3B22481D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选题名称</w:t>
            </w:r>
          </w:p>
        </w:tc>
        <w:tc>
          <w:tcPr>
            <w:tcW w:w="7937" w:type="dxa"/>
            <w:gridSpan w:val="3"/>
            <w:vAlign w:val="center"/>
          </w:tcPr>
          <w:p w14:paraId="2D355B33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基于SpringBoot的中小企业客户关系管理（CRM）系统</w:t>
            </w:r>
          </w:p>
        </w:tc>
      </w:tr>
      <w:tr w14:paraId="4FC3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413" w:type="dxa"/>
            <w:vAlign w:val="center"/>
          </w:tcPr>
          <w:p w14:paraId="4317EF0C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选题类型</w:t>
            </w:r>
          </w:p>
        </w:tc>
        <w:tc>
          <w:tcPr>
            <w:tcW w:w="7937" w:type="dxa"/>
            <w:gridSpan w:val="3"/>
            <w:vAlign w:val="center"/>
          </w:tcPr>
          <w:p w14:paraId="083A71B6">
            <w:pPr>
              <w:tabs>
                <w:tab w:val="left" w:pos="2740"/>
              </w:tabs>
              <w:spacing w:line="240" w:lineRule="auto"/>
              <w:ind w:firstLine="199" w:firstLineChars="83"/>
              <w:rPr>
                <w:rFonts w:ascii="宋体" w:hAnsi="宋体" w:eastAsia="宋体"/>
              </w:rPr>
            </w:pPr>
            <w:r>
              <w:rPr>
                <w:rFonts w:ascii="Wingdings 2" w:hAnsi="Wingdings 2" w:eastAsia="宋体"/>
              </w:rPr>
              <w:sym w:font="Wingdings 2" w:char="0052"/>
            </w:r>
            <w:r>
              <w:rPr>
                <w:rFonts w:hint="eastAsia" w:ascii="宋体" w:hAnsi="宋体" w:eastAsia="宋体"/>
              </w:rPr>
              <w:t xml:space="preserve">系统软件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Wingdings 2" w:hAnsi="Wingdings 2" w:eastAsia="宋体"/>
              </w:rPr>
              <w:t></w:t>
            </w:r>
            <w:r>
              <w:rPr>
                <w:rFonts w:hint="eastAsia" w:ascii="宋体" w:hAnsi="宋体" w:eastAsia="宋体"/>
              </w:rPr>
              <w:t xml:space="preserve">小程序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Wingdings 2" w:hAnsi="Wingdings 2" w:eastAsia="宋体"/>
              </w:rPr>
              <w:t></w:t>
            </w:r>
            <w:r>
              <w:rPr>
                <w:rFonts w:hint="eastAsia" w:ascii="Wingdings 2" w:hAnsi="Wingdings 2" w:eastAsia="宋体"/>
              </w:rPr>
              <w:t>手机</w:t>
            </w:r>
            <w:r>
              <w:rPr>
                <w:rFonts w:hint="eastAsia" w:ascii="宋体" w:hAnsi="宋体" w:eastAsia="宋体"/>
              </w:rPr>
              <w:t>APP</w:t>
            </w:r>
            <w:r>
              <w:rPr>
                <w:rFonts w:ascii="Wingdings 2" w:hAnsi="Wingdings 2" w:eastAsia="宋体"/>
              </w:rPr>
              <w:t></w:t>
            </w:r>
            <w:r>
              <w:rPr>
                <w:rFonts w:hint="eastAsia" w:ascii="Wingdings 2" w:hAnsi="Wingdings 2" w:eastAsia="宋体"/>
              </w:rPr>
              <w:t>数据分析</w:t>
            </w: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Wingdings 2" w:hAnsi="Wingdings 2" w:eastAsia="宋体"/>
              </w:rPr>
              <w:t></w:t>
            </w:r>
            <w:r>
              <w:rPr>
                <w:rFonts w:hint="eastAsia" w:ascii="Wingdings 2" w:hAnsi="Wingdings 2" w:eastAsia="宋体"/>
              </w:rPr>
              <w:t>大数据开发</w:t>
            </w:r>
          </w:p>
          <w:p w14:paraId="4528F822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</w:t>
            </w:r>
            <w:r>
              <w:rPr>
                <w:rFonts w:ascii="Wingdings 2" w:hAnsi="Wingdings 2" w:eastAsia="宋体"/>
              </w:rPr>
              <w:t></w:t>
            </w:r>
            <w:r>
              <w:rPr>
                <w:rFonts w:hint="eastAsia" w:ascii="Wingdings 2" w:hAnsi="Wingdings 2" w:eastAsia="宋体"/>
              </w:rPr>
              <w:t>网络设计</w:t>
            </w:r>
            <w:r>
              <w:rPr>
                <w:rFonts w:ascii="Wingdings 2" w:hAnsi="Wingdings 2" w:eastAsia="宋体"/>
              </w:rPr>
              <w:t></w:t>
            </w:r>
            <w:r>
              <w:rPr>
                <w:rFonts w:hint="eastAsia" w:ascii="Wingdings 2" w:hAnsi="Wingdings 2" w:eastAsia="宋体"/>
              </w:rPr>
              <w:t>网络安全</w:t>
            </w:r>
            <w:r>
              <w:rPr>
                <w:rFonts w:hint="eastAsia" w:ascii="宋体" w:hAnsi="宋体" w:eastAsia="宋体"/>
              </w:rPr>
              <w:t xml:space="preserve"> 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ascii="Wingdings 2" w:hAnsi="Wingdings 2" w:eastAsia="宋体"/>
              </w:rPr>
              <w:t></w:t>
            </w:r>
            <w:r>
              <w:rPr>
                <w:rFonts w:hint="eastAsia" w:ascii="Wingdings 2" w:hAnsi="Wingdings 2" w:eastAsia="宋体"/>
              </w:rPr>
              <w:t>物联网</w:t>
            </w:r>
            <w:r>
              <w:rPr>
                <w:rFonts w:hint="eastAsia" w:ascii="宋体" w:hAnsi="宋体" w:eastAsia="宋体"/>
              </w:rPr>
              <w:t xml:space="preserve">/嵌入式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Wingdings 2" w:hAnsi="Wingdings 2" w:eastAsia="宋体"/>
              </w:rPr>
              <w:t></w:t>
            </w:r>
            <w:r>
              <w:rPr>
                <w:rFonts w:hint="eastAsia" w:ascii="Wingdings 2" w:hAnsi="Wingdings 2" w:eastAsia="宋体"/>
              </w:rPr>
              <w:t>机器人</w:t>
            </w: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Wingdings 2" w:hAnsi="Wingdings 2" w:eastAsia="宋体"/>
              </w:rPr>
              <w:t></w:t>
            </w:r>
            <w:r>
              <w:rPr>
                <w:rFonts w:hint="eastAsia" w:ascii="宋体" w:hAnsi="宋体" w:eastAsia="宋体"/>
              </w:rPr>
              <w:t>其他</w:t>
            </w:r>
          </w:p>
        </w:tc>
      </w:tr>
      <w:tr w14:paraId="04834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413" w:type="dxa"/>
            <w:vAlign w:val="center"/>
          </w:tcPr>
          <w:p w14:paraId="2D3B1D52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适用专业</w:t>
            </w:r>
          </w:p>
        </w:tc>
        <w:tc>
          <w:tcPr>
            <w:tcW w:w="4111" w:type="dxa"/>
            <w:vAlign w:val="center"/>
          </w:tcPr>
          <w:p w14:paraId="4FE0A56F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软件工程（网络编程）</w:t>
            </w:r>
          </w:p>
        </w:tc>
        <w:tc>
          <w:tcPr>
            <w:tcW w:w="1842" w:type="dxa"/>
            <w:vAlign w:val="center"/>
          </w:tcPr>
          <w:p w14:paraId="78377A93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拟题企业导师</w:t>
            </w:r>
          </w:p>
        </w:tc>
        <w:tc>
          <w:tcPr>
            <w:tcW w:w="1984" w:type="dxa"/>
            <w:vAlign w:val="center"/>
          </w:tcPr>
          <w:p w14:paraId="03663EC9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吴小东</w:t>
            </w:r>
          </w:p>
        </w:tc>
      </w:tr>
      <w:tr w14:paraId="2032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4" w:hRule="atLeast"/>
        </w:trPr>
        <w:tc>
          <w:tcPr>
            <w:tcW w:w="1413" w:type="dxa"/>
            <w:vAlign w:val="center"/>
          </w:tcPr>
          <w:p w14:paraId="3C882196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选题</w:t>
            </w:r>
          </w:p>
          <w:p w14:paraId="4D7D54ED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内容</w:t>
            </w:r>
          </w:p>
          <w:p w14:paraId="5C2FF557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介绍</w:t>
            </w:r>
          </w:p>
          <w:p w14:paraId="36E4045D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</w:p>
        </w:tc>
        <w:tc>
          <w:tcPr>
            <w:tcW w:w="7937" w:type="dxa"/>
            <w:gridSpan w:val="3"/>
            <w:vAlign w:val="center"/>
          </w:tcPr>
          <w:p w14:paraId="648843FE">
            <w:pPr>
              <w:tabs>
                <w:tab w:val="left" w:pos="2740"/>
              </w:tabs>
              <w:spacing w:line="240" w:lineRule="auto"/>
              <w:ind w:firstLine="48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当前中小企业销售管理普遍依赖Excel与微信等非专业工具，客户资料分散、商机跟进无痕、业绩统计滞后，超60%的企业缺乏专业CRM，客户流失与漏跟现象突出，严重制约销售效能与管理规范。</w:t>
            </w:r>
          </w:p>
          <w:p w14:paraId="5AA549CE">
            <w:pPr>
              <w:tabs>
                <w:tab w:val="left" w:pos="2740"/>
              </w:tabs>
              <w:spacing w:line="240" w:lineRule="auto"/>
              <w:ind w:firstLine="48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本课题采用SpringBoot+Vue前后端分离架构，以Spring Security与JWT实现多角色权限控制及接口级鉴权，构建客户联系人管理、商机全生命周期、合同回款及数据分析等核心模块。后端基于RESTful API设计，结合MyBatis-Plus处理数据持久化，前端采用动态路由与组件化开发，数据库按业务领域分表规划，确保系统轻量且易于扩展，同时通过操作日志与待办任务机制增强系统可维护性。</w:t>
            </w:r>
          </w:p>
          <w:p w14:paraId="120D3835">
            <w:pPr>
              <w:tabs>
                <w:tab w:val="left" w:pos="2740"/>
              </w:tabs>
              <w:spacing w:line="240" w:lineRule="auto"/>
              <w:ind w:firstLine="48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系统通过商机阶段流转（线索→跟进→报价→成交→赢单）实现销售过程可视化追踪，销售漏斗与业绩看板为管理层提供实时决策支撑，旨在为中小企业提供易用、可落地的销售管理工具，切实提升客户转化率与管理规范性。</w:t>
            </w:r>
          </w:p>
        </w:tc>
      </w:tr>
      <w:tr w14:paraId="14C1C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0" w:hRule="atLeast"/>
        </w:trPr>
        <w:tc>
          <w:tcPr>
            <w:tcW w:w="1413" w:type="dxa"/>
            <w:vAlign w:val="center"/>
          </w:tcPr>
          <w:p w14:paraId="3BC180B0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必选</w:t>
            </w:r>
          </w:p>
          <w:p w14:paraId="0972B92E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功能</w:t>
            </w:r>
          </w:p>
          <w:p w14:paraId="1136DA01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模块</w:t>
            </w:r>
          </w:p>
        </w:tc>
        <w:tc>
          <w:tcPr>
            <w:tcW w:w="7937" w:type="dxa"/>
            <w:gridSpan w:val="3"/>
            <w:vAlign w:val="center"/>
          </w:tcPr>
          <w:p w14:paraId="00560600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1.用户与权限管理：多角色体系，Spring Security+JWT认证授权，角色差异化数据访问与操作权限。</w:t>
            </w:r>
          </w:p>
          <w:p w14:paraId="7F30D2DC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2.客户与联系人管理：客户档案增删改查与字段管理，分类标签细分，跟进记录时间线与有效跟进判定，客户分层与关怀提醒，超期未跟进按活跃度自动释放公海池。</w:t>
            </w:r>
          </w:p>
          <w:p w14:paraId="0F165037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3.商机管理：全阶段流转（线索→跟进→报价→成交→赢单），记录时间与操作人，管理金额与预计时间，叠加活跃度与停滞判定，支持多商机协作，自动生成销售漏斗统计。</w:t>
            </w:r>
          </w:p>
          <w:p w14:paraId="66100D71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4.合同与回款管理：成交一键生成合同，回款计划拟定与明细登记、期次核销，逾期自动提醒，操作日志审计追溯。</w:t>
            </w:r>
          </w:p>
          <w:p w14:paraId="10E0A27D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5.销售数据分析看板：基于ECharts的多维度可视化报表（业绩排行、销售漏斗、回款统计），支撑经营决策。</w:t>
            </w:r>
          </w:p>
          <w:p w14:paraId="14C6413F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6.任务与日志管理：自动生成待办任务（逾期回款、长期未跟进、商机停滞等），同一事件每日仅提醒一次；完整操作日志，支持数据变更追溯。</w:t>
            </w:r>
          </w:p>
        </w:tc>
      </w:tr>
      <w:tr w14:paraId="728C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</w:trPr>
        <w:tc>
          <w:tcPr>
            <w:tcW w:w="1413" w:type="dxa"/>
            <w:vAlign w:val="center"/>
          </w:tcPr>
          <w:p w14:paraId="69A22D41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要求</w:t>
            </w:r>
          </w:p>
          <w:p w14:paraId="0DAF0B5B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学生</w:t>
            </w:r>
          </w:p>
          <w:p w14:paraId="0F535563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使用的</w:t>
            </w:r>
          </w:p>
          <w:p w14:paraId="0AFF7AB4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技术栈</w:t>
            </w:r>
          </w:p>
        </w:tc>
        <w:tc>
          <w:tcPr>
            <w:tcW w:w="7937" w:type="dxa"/>
            <w:gridSpan w:val="3"/>
            <w:vAlign w:val="center"/>
          </w:tcPr>
          <w:p w14:paraId="061306AA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开发语言：Java 17、Node.js 18+</w:t>
            </w:r>
          </w:p>
          <w:p w14:paraId="22F34EDF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后端框架：Spring Boot 3.0、MyBatis-Plus、Spring Security + JWT</w:t>
            </w:r>
          </w:p>
          <w:p w14:paraId="6B2593CE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前端框架：Vue 3、Element Plus</w:t>
            </w:r>
          </w:p>
          <w:p w14:paraId="1BA43B07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数据库：MySQL 8.0、Redis 7.0</w:t>
            </w:r>
          </w:p>
          <w:p w14:paraId="06793252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系统架构：B/S 架构，前后端分离</w:t>
            </w:r>
          </w:p>
        </w:tc>
      </w:tr>
      <w:tr w14:paraId="186C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6" w:hRule="atLeast"/>
        </w:trPr>
        <w:tc>
          <w:tcPr>
            <w:tcW w:w="1413" w:type="dxa"/>
            <w:vAlign w:val="center"/>
          </w:tcPr>
          <w:p w14:paraId="04865BFE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主要</w:t>
            </w:r>
          </w:p>
          <w:p w14:paraId="3183D7B2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难点</w:t>
            </w:r>
          </w:p>
          <w:p w14:paraId="29F698E3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分析</w:t>
            </w:r>
          </w:p>
        </w:tc>
        <w:tc>
          <w:tcPr>
            <w:tcW w:w="7937" w:type="dxa"/>
            <w:gridSpan w:val="3"/>
            <w:vAlign w:val="center"/>
          </w:tcPr>
          <w:p w14:paraId="74541268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1.商机阶段流转状态机：设计状态机模型，定义线索→跟进→报价→成交→赢单各阶段前置条件与后置动作，规范推进与回退逻辑，防止非法跳转。</w:t>
            </w:r>
          </w:p>
          <w:p w14:paraId="2BEA6307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2..多角色权限与数据隔离：基于RBAC权限模型，结合Spring Security实现接口级权限控制，销售经理可查看团队全部数据，销售人员仅能访问本人负责的客户与商机，敏感字段按角色脱敏展示。</w:t>
            </w:r>
          </w:p>
          <w:p w14:paraId="043623F5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3.按商机阶段与活跃度双维度判定回收，设停滞阈值与二次复核；领取用乐观锁防重复，并限额限频；回收后原专员优先接手，离职由管理员与项目经理协商转交。</w:t>
            </w:r>
          </w:p>
          <w:p w14:paraId="2C0E1053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4.销售漏斗统计与性能优化：按商机阶段实时聚合各阶段数量与金额，优化多表关联查询性能，引入Redis缓存统计结果，保障看板加载速度。</w:t>
            </w:r>
          </w:p>
          <w:p w14:paraId="3294FAF9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  <w:color w:val="FF0000"/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5.任务与回款逾期提醒：定时任务统一扫描回收、活跃度、回款逾期与商机停滞，自动生成待办推送；同一事件每日仅提醒一次，处理后自动解除。</w:t>
            </w:r>
          </w:p>
        </w:tc>
      </w:tr>
      <w:tr w14:paraId="70D0C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8" w:hRule="atLeast"/>
        </w:trPr>
        <w:tc>
          <w:tcPr>
            <w:tcW w:w="1413" w:type="dxa"/>
            <w:vAlign w:val="center"/>
          </w:tcPr>
          <w:p w14:paraId="25B93C92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选题</w:t>
            </w:r>
          </w:p>
          <w:p w14:paraId="4E55799D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特点</w:t>
            </w:r>
          </w:p>
          <w:p w14:paraId="40276E4D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分析</w:t>
            </w:r>
          </w:p>
        </w:tc>
        <w:tc>
          <w:tcPr>
            <w:tcW w:w="7937" w:type="dxa"/>
            <w:gridSpan w:val="3"/>
            <w:vAlign w:val="center"/>
          </w:tcPr>
          <w:p w14:paraId="43BF59E3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应用价值突出。直击中小企业销售管理“客户资料散、商机跟丢多、业绩统计慢”的核心痛点，成果具备直接落地应用价值。</w:t>
            </w:r>
          </w:p>
          <w:p w14:paraId="1EE8321B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技术路线成熟可行。SpringBoot + Vue前后端分离架构配合主流权限框架，技术方案稳定可靠，工作量适配毕业设计周期。</w:t>
            </w:r>
          </w:p>
          <w:p w14:paraId="4CD70B14">
            <w:pPr>
              <w:tabs>
                <w:tab w:val="left" w:pos="2740"/>
              </w:tabs>
              <w:spacing w:line="240" w:lineRule="auto"/>
              <w:ind w:firstLine="0" w:firstLineChars="0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Cs/>
              </w:rPr>
              <w:t>业务逻辑完整且层次丰富。覆盖销售管理“客户→商机→合同→回款”完整闭环，兼具基础数据管理与智能化数据分析能力，充分锻炼系统设计与开发能力。</w:t>
            </w:r>
          </w:p>
        </w:tc>
      </w:tr>
      <w:tr w14:paraId="7ED6A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" w:hRule="atLeast"/>
        </w:trPr>
        <w:tc>
          <w:tcPr>
            <w:tcW w:w="1413" w:type="dxa"/>
            <w:vAlign w:val="center"/>
          </w:tcPr>
          <w:p w14:paraId="155028E2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企业</w:t>
            </w:r>
          </w:p>
          <w:p w14:paraId="3F3D1D79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审核</w:t>
            </w:r>
          </w:p>
          <w:p w14:paraId="26A08DB7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意见</w:t>
            </w:r>
          </w:p>
        </w:tc>
        <w:tc>
          <w:tcPr>
            <w:tcW w:w="7937" w:type="dxa"/>
            <w:gridSpan w:val="3"/>
            <w:vAlign w:val="bottom"/>
          </w:tcPr>
          <w:p w14:paraId="78696863">
            <w:pPr>
              <w:tabs>
                <w:tab w:val="left" w:pos="2740"/>
              </w:tabs>
              <w:ind w:firstLine="3600" w:firstLineChars="150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签字： </w:t>
            </w:r>
            <w:r>
              <w:rPr>
                <w:rFonts w:ascii="宋体" w:hAnsi="宋体" w:eastAsia="宋体"/>
              </w:rPr>
              <w:t xml:space="preserve">          </w:t>
            </w:r>
            <w:r>
              <w:rPr>
                <w:rFonts w:hint="eastAsia" w:ascii="宋体" w:hAnsi="宋体" w:eastAsia="宋体"/>
              </w:rPr>
              <w:t>日期：</w:t>
            </w:r>
          </w:p>
        </w:tc>
      </w:tr>
      <w:tr w14:paraId="07B1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" w:hRule="atLeast"/>
        </w:trPr>
        <w:tc>
          <w:tcPr>
            <w:tcW w:w="1413" w:type="dxa"/>
            <w:vAlign w:val="center"/>
          </w:tcPr>
          <w:p w14:paraId="0BAC7BB8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系部</w:t>
            </w:r>
          </w:p>
          <w:p w14:paraId="7312EA3A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审核</w:t>
            </w:r>
          </w:p>
          <w:p w14:paraId="37B0AF9A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意见</w:t>
            </w:r>
          </w:p>
        </w:tc>
        <w:tc>
          <w:tcPr>
            <w:tcW w:w="7937" w:type="dxa"/>
            <w:gridSpan w:val="3"/>
            <w:vAlign w:val="bottom"/>
          </w:tcPr>
          <w:p w14:paraId="104D7C97">
            <w:pPr>
              <w:tabs>
                <w:tab w:val="left" w:pos="2740"/>
              </w:tabs>
              <w:ind w:firstLine="3600" w:firstLineChars="150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签字： </w:t>
            </w:r>
            <w:r>
              <w:rPr>
                <w:rFonts w:ascii="宋体" w:hAnsi="宋体" w:eastAsia="宋体"/>
              </w:rPr>
              <w:t xml:space="preserve">          </w:t>
            </w:r>
            <w:r>
              <w:rPr>
                <w:rFonts w:hint="eastAsia" w:ascii="宋体" w:hAnsi="宋体" w:eastAsia="宋体"/>
              </w:rPr>
              <w:t>日期：</w:t>
            </w:r>
          </w:p>
        </w:tc>
      </w:tr>
      <w:tr w14:paraId="00DC3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413" w:type="dxa"/>
            <w:vAlign w:val="center"/>
          </w:tcPr>
          <w:p w14:paraId="3E52E5D0">
            <w:pPr>
              <w:tabs>
                <w:tab w:val="left" w:pos="2740"/>
              </w:tabs>
              <w:spacing w:line="240" w:lineRule="auto"/>
              <w:ind w:firstLine="0" w:firstLineChars="0"/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备注</w:t>
            </w:r>
          </w:p>
        </w:tc>
        <w:tc>
          <w:tcPr>
            <w:tcW w:w="7937" w:type="dxa"/>
            <w:gridSpan w:val="3"/>
            <w:vAlign w:val="center"/>
          </w:tcPr>
          <w:p w14:paraId="0D473C2D">
            <w:pPr>
              <w:tabs>
                <w:tab w:val="left" w:pos="2740"/>
              </w:tabs>
              <w:ind w:firstLine="0" w:firstLineChars="0"/>
              <w:jc w:val="center"/>
              <w:rPr>
                <w:rFonts w:ascii="宋体" w:hAnsi="宋体" w:eastAsia="宋体"/>
              </w:rPr>
            </w:pPr>
          </w:p>
        </w:tc>
      </w:tr>
    </w:tbl>
    <w:p w14:paraId="1AEF2854">
      <w:pPr>
        <w:tabs>
          <w:tab w:val="left" w:pos="2740"/>
        </w:tabs>
        <w:ind w:firstLine="0" w:firstLineChars="0"/>
        <w:rPr>
          <w:rFonts w:ascii="黑体" w:hAnsi="黑体" w:eastAsia="黑体"/>
          <w:sz w:val="44"/>
          <w:szCs w:val="4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7321C">
    <w:pPr>
      <w:pStyle w:val="1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313FE">
    <w:pPr>
      <w:pStyle w:val="1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87C50">
    <w:pPr>
      <w:pStyle w:val="1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9AE3E">
    <w:pPr>
      <w:pStyle w:val="1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5568C">
    <w:pPr>
      <w:pStyle w:val="1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FCEFE">
    <w:pPr>
      <w:pStyle w:val="1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6A0107"/>
    <w:multiLevelType w:val="multilevel"/>
    <w:tmpl w:val="296A0107"/>
    <w:lvl w:ilvl="0" w:tentative="0">
      <w:start w:val="1"/>
      <w:numFmt w:val="decimal"/>
      <w:pStyle w:val="33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7C461FF"/>
    <w:multiLevelType w:val="multilevel"/>
    <w:tmpl w:val="47C461FF"/>
    <w:lvl w:ilvl="0" w:tentative="0">
      <w:start w:val="1"/>
      <w:numFmt w:val="chineseCountingThousand"/>
      <w:pStyle w:val="2"/>
      <w:suff w:val="nothing"/>
      <w:lvlText w:val="第%1章 "/>
      <w:lvlJc w:val="left"/>
      <w:pPr>
        <w:ind w:left="200" w:firstLine="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第%2节 "/>
      <w:lvlJc w:val="left"/>
      <w:pPr>
        <w:ind w:left="20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chineseCountingThousand"/>
      <w:pStyle w:val="4"/>
      <w:suff w:val="nothing"/>
      <w:lvlText w:val="%3、"/>
      <w:lvlJc w:val="left"/>
      <w:pPr>
        <w:ind w:left="200" w:firstLine="0"/>
      </w:pPr>
      <w:rPr>
        <w:rFonts w:hint="eastAsia"/>
      </w:rPr>
    </w:lvl>
    <w:lvl w:ilvl="3" w:tentative="0">
      <w:start w:val="1"/>
      <w:numFmt w:val="chineseCountingThousand"/>
      <w:pStyle w:val="5"/>
      <w:suff w:val="nothing"/>
      <w:lvlText w:val="(%4) "/>
      <w:lvlJc w:val="left"/>
      <w:pPr>
        <w:ind w:left="20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pStyle w:val="6"/>
      <w:suff w:val="nothing"/>
      <w:lvlText w:val="%5. "/>
      <w:lvlJc w:val="left"/>
      <w:pPr>
        <w:ind w:left="20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EB"/>
    <w:rsid w:val="00002AB6"/>
    <w:rsid w:val="00032BD9"/>
    <w:rsid w:val="000524C1"/>
    <w:rsid w:val="00053686"/>
    <w:rsid w:val="0007482C"/>
    <w:rsid w:val="00074ADD"/>
    <w:rsid w:val="00075C8E"/>
    <w:rsid w:val="000853E0"/>
    <w:rsid w:val="00093BE1"/>
    <w:rsid w:val="000C2711"/>
    <w:rsid w:val="000C53AB"/>
    <w:rsid w:val="000E4FB5"/>
    <w:rsid w:val="001222B7"/>
    <w:rsid w:val="00147265"/>
    <w:rsid w:val="001764EF"/>
    <w:rsid w:val="00176C8B"/>
    <w:rsid w:val="001A1D1E"/>
    <w:rsid w:val="001A47BE"/>
    <w:rsid w:val="001D4FE6"/>
    <w:rsid w:val="00202725"/>
    <w:rsid w:val="00224857"/>
    <w:rsid w:val="002411B6"/>
    <w:rsid w:val="00246490"/>
    <w:rsid w:val="00251E0D"/>
    <w:rsid w:val="0026452C"/>
    <w:rsid w:val="00272456"/>
    <w:rsid w:val="00275BCF"/>
    <w:rsid w:val="002860F8"/>
    <w:rsid w:val="00293347"/>
    <w:rsid w:val="002A0F0B"/>
    <w:rsid w:val="002E6C08"/>
    <w:rsid w:val="002F1088"/>
    <w:rsid w:val="00323058"/>
    <w:rsid w:val="00337664"/>
    <w:rsid w:val="003522BC"/>
    <w:rsid w:val="00354C26"/>
    <w:rsid w:val="0035527E"/>
    <w:rsid w:val="00380139"/>
    <w:rsid w:val="003863F7"/>
    <w:rsid w:val="003A076B"/>
    <w:rsid w:val="003A384D"/>
    <w:rsid w:val="003C0597"/>
    <w:rsid w:val="003E6AFA"/>
    <w:rsid w:val="003F5701"/>
    <w:rsid w:val="00410719"/>
    <w:rsid w:val="004324A9"/>
    <w:rsid w:val="00451863"/>
    <w:rsid w:val="00456162"/>
    <w:rsid w:val="00466421"/>
    <w:rsid w:val="004C361C"/>
    <w:rsid w:val="004E2F0B"/>
    <w:rsid w:val="00506043"/>
    <w:rsid w:val="00517545"/>
    <w:rsid w:val="00547E28"/>
    <w:rsid w:val="00556523"/>
    <w:rsid w:val="005578E6"/>
    <w:rsid w:val="00572AB3"/>
    <w:rsid w:val="005750FA"/>
    <w:rsid w:val="005906FA"/>
    <w:rsid w:val="0059224D"/>
    <w:rsid w:val="00592253"/>
    <w:rsid w:val="00594A3E"/>
    <w:rsid w:val="005A20BD"/>
    <w:rsid w:val="005D2504"/>
    <w:rsid w:val="005D4BE1"/>
    <w:rsid w:val="005D561A"/>
    <w:rsid w:val="005E7988"/>
    <w:rsid w:val="005F2C5F"/>
    <w:rsid w:val="0061671E"/>
    <w:rsid w:val="006200A3"/>
    <w:rsid w:val="00635F3A"/>
    <w:rsid w:val="00650459"/>
    <w:rsid w:val="00651D76"/>
    <w:rsid w:val="00654A55"/>
    <w:rsid w:val="00666F86"/>
    <w:rsid w:val="006A21C6"/>
    <w:rsid w:val="006A69BC"/>
    <w:rsid w:val="006B759C"/>
    <w:rsid w:val="006C1983"/>
    <w:rsid w:val="006E28D6"/>
    <w:rsid w:val="006E2E19"/>
    <w:rsid w:val="006F2BF3"/>
    <w:rsid w:val="00713516"/>
    <w:rsid w:val="007164E5"/>
    <w:rsid w:val="00727BE0"/>
    <w:rsid w:val="00735DEE"/>
    <w:rsid w:val="0075154A"/>
    <w:rsid w:val="00760C76"/>
    <w:rsid w:val="00773BB1"/>
    <w:rsid w:val="00792DBA"/>
    <w:rsid w:val="007A0B7A"/>
    <w:rsid w:val="007A4649"/>
    <w:rsid w:val="007B05D7"/>
    <w:rsid w:val="007C0311"/>
    <w:rsid w:val="007C3171"/>
    <w:rsid w:val="007C7FF3"/>
    <w:rsid w:val="007D2D5C"/>
    <w:rsid w:val="007D5FC9"/>
    <w:rsid w:val="008051D5"/>
    <w:rsid w:val="0081045D"/>
    <w:rsid w:val="00816A38"/>
    <w:rsid w:val="00832F03"/>
    <w:rsid w:val="00836BC0"/>
    <w:rsid w:val="00845FFC"/>
    <w:rsid w:val="00850D3D"/>
    <w:rsid w:val="0087533F"/>
    <w:rsid w:val="0089013B"/>
    <w:rsid w:val="008A07EB"/>
    <w:rsid w:val="008C4EF3"/>
    <w:rsid w:val="008C7B98"/>
    <w:rsid w:val="008F0672"/>
    <w:rsid w:val="009028E9"/>
    <w:rsid w:val="0090737A"/>
    <w:rsid w:val="009156F2"/>
    <w:rsid w:val="00917E63"/>
    <w:rsid w:val="00942066"/>
    <w:rsid w:val="009460F7"/>
    <w:rsid w:val="00951B96"/>
    <w:rsid w:val="00955961"/>
    <w:rsid w:val="00970D62"/>
    <w:rsid w:val="009711DF"/>
    <w:rsid w:val="00975737"/>
    <w:rsid w:val="00991E86"/>
    <w:rsid w:val="00996FF0"/>
    <w:rsid w:val="009A453C"/>
    <w:rsid w:val="009A779F"/>
    <w:rsid w:val="009B16C7"/>
    <w:rsid w:val="009C0C3C"/>
    <w:rsid w:val="009C484F"/>
    <w:rsid w:val="009D25D7"/>
    <w:rsid w:val="009D50B8"/>
    <w:rsid w:val="009D631A"/>
    <w:rsid w:val="009E2927"/>
    <w:rsid w:val="009E346E"/>
    <w:rsid w:val="009F7C79"/>
    <w:rsid w:val="00A11FF0"/>
    <w:rsid w:val="00A17C04"/>
    <w:rsid w:val="00A22832"/>
    <w:rsid w:val="00A46B7A"/>
    <w:rsid w:val="00A66298"/>
    <w:rsid w:val="00AC2B54"/>
    <w:rsid w:val="00AF0821"/>
    <w:rsid w:val="00AF114C"/>
    <w:rsid w:val="00AF58A6"/>
    <w:rsid w:val="00B1027B"/>
    <w:rsid w:val="00B10DD0"/>
    <w:rsid w:val="00B16A61"/>
    <w:rsid w:val="00B1715C"/>
    <w:rsid w:val="00B26311"/>
    <w:rsid w:val="00B42927"/>
    <w:rsid w:val="00B449E8"/>
    <w:rsid w:val="00B45551"/>
    <w:rsid w:val="00B532F2"/>
    <w:rsid w:val="00B53533"/>
    <w:rsid w:val="00B60963"/>
    <w:rsid w:val="00B630F0"/>
    <w:rsid w:val="00B747AE"/>
    <w:rsid w:val="00B8512C"/>
    <w:rsid w:val="00B91361"/>
    <w:rsid w:val="00B941AA"/>
    <w:rsid w:val="00BA2594"/>
    <w:rsid w:val="00BC024E"/>
    <w:rsid w:val="00BD1B44"/>
    <w:rsid w:val="00C04DBE"/>
    <w:rsid w:val="00C347B7"/>
    <w:rsid w:val="00C65385"/>
    <w:rsid w:val="00C6599F"/>
    <w:rsid w:val="00C66806"/>
    <w:rsid w:val="00CB1BE3"/>
    <w:rsid w:val="00CB4117"/>
    <w:rsid w:val="00CE138A"/>
    <w:rsid w:val="00CF027F"/>
    <w:rsid w:val="00CF29DC"/>
    <w:rsid w:val="00CF6A07"/>
    <w:rsid w:val="00D00CCA"/>
    <w:rsid w:val="00D13DA1"/>
    <w:rsid w:val="00D37E5F"/>
    <w:rsid w:val="00D926A5"/>
    <w:rsid w:val="00DA75B9"/>
    <w:rsid w:val="00DB1694"/>
    <w:rsid w:val="00DF488B"/>
    <w:rsid w:val="00E0332D"/>
    <w:rsid w:val="00E178D0"/>
    <w:rsid w:val="00E273FC"/>
    <w:rsid w:val="00E304B1"/>
    <w:rsid w:val="00E31377"/>
    <w:rsid w:val="00E410D2"/>
    <w:rsid w:val="00E44022"/>
    <w:rsid w:val="00E545E5"/>
    <w:rsid w:val="00E60799"/>
    <w:rsid w:val="00E90FEF"/>
    <w:rsid w:val="00E96BC7"/>
    <w:rsid w:val="00EB0D7F"/>
    <w:rsid w:val="00EB3D25"/>
    <w:rsid w:val="00EE6E38"/>
    <w:rsid w:val="00F04126"/>
    <w:rsid w:val="00F07F51"/>
    <w:rsid w:val="00F56831"/>
    <w:rsid w:val="00F61D35"/>
    <w:rsid w:val="00F63EF7"/>
    <w:rsid w:val="00F81B2D"/>
    <w:rsid w:val="00F83047"/>
    <w:rsid w:val="00F8524C"/>
    <w:rsid w:val="00F86A7E"/>
    <w:rsid w:val="00F97674"/>
    <w:rsid w:val="00FA7D17"/>
    <w:rsid w:val="00FD2C70"/>
    <w:rsid w:val="00FE7159"/>
    <w:rsid w:val="00FE753B"/>
    <w:rsid w:val="00FF1665"/>
    <w:rsid w:val="085F0D8F"/>
    <w:rsid w:val="08B80F70"/>
    <w:rsid w:val="18772DE2"/>
    <w:rsid w:val="1DEE25C5"/>
    <w:rsid w:val="300B3B03"/>
    <w:rsid w:val="302F1D8C"/>
    <w:rsid w:val="77F75109"/>
    <w:rsid w:val="7AF100D7"/>
    <w:rsid w:val="7E5B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numPr>
        <w:ilvl w:val="0"/>
        <w:numId w:val="1"/>
      </w:numPr>
      <w:spacing w:before="100" w:beforeLines="100" w:after="100" w:afterLines="100"/>
      <w:ind w:firstLineChars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before="100" w:beforeLines="100" w:after="100" w:afterLines="100" w:line="240" w:lineRule="auto"/>
      <w:ind w:firstLineChars="0"/>
      <w:jc w:val="center"/>
      <w:outlineLvl w:val="1"/>
    </w:pPr>
    <w:rPr>
      <w:rFonts w:cstheme="majorBidi"/>
      <w:bCs/>
      <w:sz w:val="28"/>
      <w:szCs w:val="32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 w:line="240" w:lineRule="auto"/>
      <w:ind w:firstLineChars="0"/>
      <w:outlineLvl w:val="2"/>
    </w:pPr>
    <w:rPr>
      <w:rFonts w:eastAsia="黑体"/>
      <w:bCs/>
      <w:szCs w:val="21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 w:line="240" w:lineRule="auto"/>
      <w:ind w:firstLineChars="0"/>
      <w:outlineLvl w:val="3"/>
    </w:pPr>
    <w:rPr>
      <w:rFonts w:eastAsia="楷体" w:asciiTheme="majorHAnsi" w:hAnsiTheme="majorHAnsi" w:cstheme="majorBidi"/>
      <w:bCs/>
      <w:szCs w:val="28"/>
    </w:rPr>
  </w:style>
  <w:style w:type="paragraph" w:styleId="6">
    <w:name w:val="heading 5"/>
    <w:basedOn w:val="1"/>
    <w:next w:val="1"/>
    <w:link w:val="41"/>
    <w:unhideWhenUsed/>
    <w:qFormat/>
    <w:uiPriority w:val="9"/>
    <w:pPr>
      <w:keepNext/>
      <w:keepLines/>
      <w:numPr>
        <w:ilvl w:val="4"/>
        <w:numId w:val="1"/>
      </w:numPr>
      <w:ind w:firstLineChars="0"/>
      <w:outlineLvl w:val="4"/>
    </w:pPr>
    <w:rPr>
      <w:bCs/>
      <w:szCs w:val="28"/>
    </w:rPr>
  </w:style>
  <w:style w:type="paragraph" w:styleId="7">
    <w:name w:val="heading 6"/>
    <w:basedOn w:val="1"/>
    <w:next w:val="1"/>
    <w:link w:val="42"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43"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6"/>
    </w:pPr>
    <w:rPr>
      <w:b/>
      <w:bCs/>
    </w:rPr>
  </w:style>
  <w:style w:type="paragraph" w:styleId="9">
    <w:name w:val="heading 8"/>
    <w:basedOn w:val="1"/>
    <w:next w:val="1"/>
    <w:link w:val="44"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ind w:left="1260"/>
    </w:pPr>
    <w:rPr>
      <w:rFonts w:cstheme="minorHAnsi"/>
      <w:sz w:val="20"/>
      <w:szCs w:val="20"/>
    </w:r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toc 5"/>
    <w:basedOn w:val="1"/>
    <w:next w:val="1"/>
    <w:autoRedefine/>
    <w:semiHidden/>
    <w:unhideWhenUsed/>
    <w:qFormat/>
    <w:uiPriority w:val="39"/>
    <w:pPr>
      <w:ind w:left="840"/>
    </w:pPr>
    <w:rPr>
      <w:rFonts w:cstheme="minorHAnsi"/>
      <w:sz w:val="20"/>
      <w:szCs w:val="20"/>
    </w:rPr>
  </w:style>
  <w:style w:type="paragraph" w:styleId="14">
    <w:name w:val="toc 3"/>
    <w:basedOn w:val="1"/>
    <w:next w:val="1"/>
    <w:autoRedefine/>
    <w:unhideWhenUsed/>
    <w:qFormat/>
    <w:uiPriority w:val="39"/>
    <w:pPr>
      <w:ind w:left="400" w:leftChars="400"/>
    </w:pPr>
    <w:rPr>
      <w:rFonts w:cstheme="minorHAnsi"/>
      <w:szCs w:val="20"/>
    </w:rPr>
  </w:style>
  <w:style w:type="paragraph" w:styleId="15">
    <w:name w:val="toc 8"/>
    <w:basedOn w:val="1"/>
    <w:next w:val="1"/>
    <w:autoRedefine/>
    <w:semiHidden/>
    <w:unhideWhenUsed/>
    <w:qFormat/>
    <w:uiPriority w:val="39"/>
    <w:pPr>
      <w:ind w:left="1470"/>
    </w:pPr>
    <w:rPr>
      <w:rFonts w:cstheme="minorHAnsi"/>
      <w:sz w:val="20"/>
      <w:szCs w:val="20"/>
    </w:rPr>
  </w:style>
  <w:style w:type="paragraph" w:styleId="16">
    <w:name w:val="footer"/>
    <w:basedOn w:val="1"/>
    <w:link w:val="35"/>
    <w:unhideWhenUsed/>
    <w:qFormat/>
    <w:uiPriority w:val="99"/>
    <w:pPr>
      <w:tabs>
        <w:tab w:val="center" w:pos="4680"/>
        <w:tab w:val="right" w:pos="9360"/>
      </w:tabs>
      <w:snapToGrid w:val="0"/>
    </w:pPr>
    <w:rPr>
      <w:sz w:val="18"/>
      <w:szCs w:val="18"/>
    </w:rPr>
  </w:style>
  <w:style w:type="paragraph" w:styleId="17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680"/>
        <w:tab w:val="right" w:pos="9360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  <w:pPr>
      <w:spacing w:before="120"/>
    </w:pPr>
    <w:rPr>
      <w:rFonts w:cstheme="minorHAnsi"/>
      <w:bCs/>
      <w:iCs/>
    </w:rPr>
  </w:style>
  <w:style w:type="paragraph" w:styleId="19">
    <w:name w:val="toc 4"/>
    <w:basedOn w:val="1"/>
    <w:next w:val="1"/>
    <w:autoRedefine/>
    <w:semiHidden/>
    <w:unhideWhenUsed/>
    <w:qFormat/>
    <w:uiPriority w:val="39"/>
    <w:pPr>
      <w:ind w:left="630"/>
    </w:pPr>
    <w:rPr>
      <w:rFonts w:cstheme="minorHAnsi"/>
      <w:sz w:val="20"/>
      <w:szCs w:val="20"/>
    </w:rPr>
  </w:style>
  <w:style w:type="paragraph" w:styleId="20">
    <w:name w:val="toc 6"/>
    <w:basedOn w:val="1"/>
    <w:next w:val="1"/>
    <w:autoRedefine/>
    <w:semiHidden/>
    <w:unhideWhenUsed/>
    <w:qFormat/>
    <w:uiPriority w:val="39"/>
    <w:pPr>
      <w:ind w:left="1050"/>
    </w:pPr>
    <w:rPr>
      <w:rFonts w:cstheme="minorHAnsi"/>
      <w:sz w:val="20"/>
      <w:szCs w:val="20"/>
    </w:rPr>
  </w:style>
  <w:style w:type="paragraph" w:styleId="21">
    <w:name w:val="toc 2"/>
    <w:basedOn w:val="1"/>
    <w:next w:val="1"/>
    <w:autoRedefine/>
    <w:unhideWhenUsed/>
    <w:qFormat/>
    <w:uiPriority w:val="39"/>
    <w:pPr>
      <w:ind w:left="200" w:leftChars="200"/>
    </w:pPr>
    <w:rPr>
      <w:rFonts w:cstheme="minorHAnsi"/>
      <w:bCs/>
      <w:szCs w:val="22"/>
    </w:rPr>
  </w:style>
  <w:style w:type="paragraph" w:styleId="22">
    <w:name w:val="toc 9"/>
    <w:basedOn w:val="1"/>
    <w:next w:val="1"/>
    <w:autoRedefine/>
    <w:semiHidden/>
    <w:unhideWhenUsed/>
    <w:qFormat/>
    <w:uiPriority w:val="39"/>
    <w:pPr>
      <w:ind w:left="1680"/>
    </w:pPr>
    <w:rPr>
      <w:rFonts w:cstheme="minorHAnsi"/>
      <w:sz w:val="20"/>
      <w:szCs w:val="20"/>
    </w:rPr>
  </w:style>
  <w:style w:type="paragraph" w:styleId="23">
    <w:name w:val="Normal (Web)"/>
    <w:basedOn w:val="1"/>
    <w:semiHidden/>
    <w:unhideWhenUsed/>
    <w:qFormat/>
    <w:uiPriority w:val="99"/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22"/>
    <w:rPr>
      <w:b/>
    </w:rPr>
  </w:style>
  <w:style w:type="character" w:styleId="28">
    <w:name w:val="page number"/>
    <w:basedOn w:val="26"/>
    <w:semiHidden/>
    <w:unhideWhenUsed/>
    <w:qFormat/>
    <w:uiPriority w:val="99"/>
  </w:style>
  <w:style w:type="character" w:styleId="29">
    <w:name w:val="Hyperlink"/>
    <w:basedOn w:val="2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30">
    <w:name w:val="表"/>
    <w:qFormat/>
    <w:uiPriority w:val="0"/>
    <w:pPr>
      <w:jc w:val="center"/>
    </w:pPr>
    <w:rPr>
      <w:rFonts w:ascii="Times New Roman" w:hAnsi="Times New Roman" w:eastAsia="黑体" w:cstheme="minorBidi"/>
      <w:sz w:val="18"/>
      <w:szCs w:val="24"/>
      <w:lang w:val="en-US" w:eastAsia="zh-CN" w:bidi="ar-SA"/>
    </w:rPr>
  </w:style>
  <w:style w:type="paragraph" w:customStyle="1" w:styleId="31">
    <w:name w:val="表文"/>
    <w:qFormat/>
    <w:uiPriority w:val="0"/>
    <w:rPr>
      <w:rFonts w:ascii="Times New Roman" w:hAnsi="Times New Roman" w:eastAsia="宋体" w:cstheme="minorBidi"/>
      <w:sz w:val="15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/>
    </w:pPr>
  </w:style>
  <w:style w:type="paragraph" w:customStyle="1" w:styleId="33">
    <w:name w:val="思考题"/>
    <w:basedOn w:val="32"/>
    <w:qFormat/>
    <w:uiPriority w:val="0"/>
    <w:pPr>
      <w:numPr>
        <w:ilvl w:val="0"/>
        <w:numId w:val="2"/>
      </w:numPr>
      <w:ind w:firstLine="0" w:firstLineChars="0"/>
    </w:pPr>
  </w:style>
  <w:style w:type="paragraph" w:customStyle="1" w:styleId="34">
    <w:name w:val="图"/>
    <w:basedOn w:val="1"/>
    <w:qFormat/>
    <w:uiPriority w:val="0"/>
    <w:pPr>
      <w:ind w:firstLine="0" w:firstLineChars="0"/>
      <w:jc w:val="center"/>
    </w:pPr>
    <w:rPr>
      <w:sz w:val="18"/>
    </w:rPr>
  </w:style>
  <w:style w:type="character" w:customStyle="1" w:styleId="35">
    <w:name w:val="页脚 字符"/>
    <w:basedOn w:val="26"/>
    <w:link w:val="16"/>
    <w:qFormat/>
    <w:uiPriority w:val="99"/>
    <w:rPr>
      <w:rFonts w:ascii="Times New Roman" w:hAnsi="Times New Roman" w:eastAsia="宋体"/>
      <w:sz w:val="18"/>
      <w:szCs w:val="18"/>
      <w:lang w:val="en-US"/>
    </w:rPr>
  </w:style>
  <w:style w:type="character" w:customStyle="1" w:styleId="36">
    <w:name w:val="页眉 字符"/>
    <w:basedOn w:val="26"/>
    <w:link w:val="17"/>
    <w:qFormat/>
    <w:uiPriority w:val="99"/>
    <w:rPr>
      <w:rFonts w:ascii="Times New Roman" w:hAnsi="Times New Roman" w:eastAsia="宋体"/>
      <w:sz w:val="18"/>
      <w:szCs w:val="18"/>
      <w:lang w:val="en-US"/>
    </w:rPr>
  </w:style>
  <w:style w:type="character" w:customStyle="1" w:styleId="37">
    <w:name w:val="标题 1 字符"/>
    <w:basedOn w:val="26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  <w:lang w:val="en-US"/>
    </w:rPr>
  </w:style>
  <w:style w:type="character" w:customStyle="1" w:styleId="38">
    <w:name w:val="标题 2 字符"/>
    <w:basedOn w:val="26"/>
    <w:link w:val="3"/>
    <w:qFormat/>
    <w:uiPriority w:val="9"/>
    <w:rPr>
      <w:rFonts w:ascii="Times New Roman" w:hAnsi="Times New Roman" w:eastAsia="宋体" w:cstheme="majorBidi"/>
      <w:bCs/>
      <w:sz w:val="28"/>
      <w:szCs w:val="32"/>
      <w:lang w:val="en-US"/>
    </w:rPr>
  </w:style>
  <w:style w:type="character" w:customStyle="1" w:styleId="39">
    <w:name w:val="标题 3 字符"/>
    <w:basedOn w:val="26"/>
    <w:link w:val="4"/>
    <w:qFormat/>
    <w:uiPriority w:val="9"/>
    <w:rPr>
      <w:rFonts w:ascii="Times New Roman" w:hAnsi="Times New Roman" w:eastAsia="黑体"/>
      <w:bCs/>
      <w:sz w:val="21"/>
      <w:szCs w:val="21"/>
      <w:lang w:val="en-US"/>
    </w:rPr>
  </w:style>
  <w:style w:type="character" w:customStyle="1" w:styleId="40">
    <w:name w:val="标题 4 字符"/>
    <w:basedOn w:val="26"/>
    <w:link w:val="5"/>
    <w:qFormat/>
    <w:uiPriority w:val="9"/>
    <w:rPr>
      <w:rFonts w:eastAsia="楷体" w:asciiTheme="majorHAnsi" w:hAnsiTheme="majorHAnsi" w:cstheme="majorBidi"/>
      <w:bCs/>
      <w:sz w:val="21"/>
      <w:szCs w:val="28"/>
      <w:lang w:val="en-US"/>
    </w:rPr>
  </w:style>
  <w:style w:type="character" w:customStyle="1" w:styleId="41">
    <w:name w:val="标题 5 字符"/>
    <w:basedOn w:val="26"/>
    <w:link w:val="6"/>
    <w:qFormat/>
    <w:uiPriority w:val="9"/>
    <w:rPr>
      <w:rFonts w:ascii="Times New Roman" w:hAnsi="Times New Roman" w:eastAsia="宋体"/>
      <w:bCs/>
      <w:sz w:val="21"/>
      <w:szCs w:val="28"/>
      <w:lang w:val="en-US"/>
    </w:rPr>
  </w:style>
  <w:style w:type="character" w:customStyle="1" w:styleId="42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lang w:val="en-US"/>
    </w:rPr>
  </w:style>
  <w:style w:type="character" w:customStyle="1" w:styleId="43">
    <w:name w:val="标题 7 字符"/>
    <w:basedOn w:val="26"/>
    <w:link w:val="8"/>
    <w:semiHidden/>
    <w:qFormat/>
    <w:uiPriority w:val="9"/>
    <w:rPr>
      <w:rFonts w:ascii="Times New Roman" w:hAnsi="Times New Roman" w:eastAsia="宋体"/>
      <w:b/>
      <w:bCs/>
      <w:lang w:val="en-US"/>
    </w:rPr>
  </w:style>
  <w:style w:type="character" w:customStyle="1" w:styleId="44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lang w:val="en-US"/>
    </w:rPr>
  </w:style>
  <w:style w:type="character" w:customStyle="1" w:styleId="45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sz w:val="21"/>
      <w:szCs w:val="21"/>
      <w:lang w:val="en-US"/>
    </w:rPr>
  </w:style>
  <w:style w:type="paragraph" w:styleId="46">
    <w:name w:val="No Spacing"/>
    <w:basedOn w:val="1"/>
    <w:qFormat/>
    <w:uiPriority w:val="1"/>
    <w:pPr>
      <w:pBdr>
        <w:top w:val="single" w:color="auto" w:sz="4" w:space="1"/>
        <w:bottom w:val="single" w:color="auto" w:sz="4" w:space="1"/>
      </w:pBdr>
      <w:shd w:val="clear" w:color="auto" w:fill="FAFAFA"/>
      <w:spacing w:line="240" w:lineRule="auto"/>
    </w:pPr>
    <w:rPr>
      <w:rFonts w:ascii="Consolas" w:hAnsi="Consolas"/>
      <w:sz w:val="18"/>
    </w:rPr>
  </w:style>
  <w:style w:type="paragraph" w:customStyle="1" w:styleId="47">
    <w:name w:val="TOC 标题1"/>
    <w:basedOn w:val="2"/>
    <w:next w:val="1"/>
    <w:unhideWhenUsed/>
    <w:qFormat/>
    <w:uiPriority w:val="39"/>
    <w:pPr>
      <w:numPr>
        <w:numId w:val="0"/>
      </w:numPr>
      <w:spacing w:before="480" w:beforeLines="0" w:after="0" w:afterLines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1337</Words>
  <Characters>1542</Characters>
  <Lines>11</Lines>
  <Paragraphs>3</Paragraphs>
  <TotalTime>370</TotalTime>
  <ScaleCrop>false</ScaleCrop>
  <LinksUpToDate>false</LinksUpToDate>
  <CharactersWithSpaces>1599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2021-08-01T15:19:00Z</dcterms:created>
  <dc:creator>Xingjian Xu</dc:creator>
  <cp:lastModifiedBy>GEIZ MAJESTY</cp:lastModifiedBy>
  <dcterms:modified xsi:type="dcterms:W3CDTF">2026-09-23T06:12:08Z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6325178E3F504820BDC7CB68E312A974_13</vt:lpwstr>
  </property>
  <property fmtid="{D5CDD505-2E9C-101B-9397-08002B2CF9AE}" pid="4" name="KSOTemplateDocerSaveRecord">
    <vt:lpwstr>eyJoZGlkIjoiOTRkM2M4Y2Y1ZWZlOTM1NmE1Y2Y4MGYxZmE1YWMxZTAiLCJ1c2VySWQiOiI5ODkyOTc5MjMifQ==</vt:lpwstr>
  </property>
</Properties>
</file>