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Default"/>
        <w:bidi w:val="0"/>
        <w:jc w:val="left"/>
        <w:rPr>
          <w:color w:val="auto"/>
        </w:rPr>
      </w:pPr>
      <w:r>
        <w:rPr>
          <w:b/>
          <w:bCs/>
          <w:color w:val="000000"/>
          <w:sz w:val="24"/>
        </w:rPr>
        <w:t xml:space="preserve"> </w:t>
      </w:r>
      <w:r>
        <w:rPr>
          <w:b/>
          <w:bCs/>
          <w:color w:val="000000"/>
          <w:sz w:val="24"/>
        </w:rPr>
        <w:t xml:space="preserve">Tell me about a time when you realized there was an issue with an important element of a project after you were already underway. How did you handle it and what groups did you have to coordinate?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Default"/>
        <w:bidi w:val="0"/>
        <w:jc w:val="left"/>
        <w:rPr>
          <w:b/>
          <w:bCs/>
        </w:rPr>
      </w:pPr>
      <w:r>
        <w:rPr>
          <w:b/>
          <w:bCs/>
        </w:rPr>
        <w:t>Ftp cipher issue</w:t>
      </w:r>
    </w:p>
    <w:p>
      <w:pPr>
        <w:pStyle w:val="Default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Default"/>
        <w:bidi w:val="0"/>
        <w:jc w:val="left"/>
        <w:rPr>
          <w:b/>
          <w:bCs/>
        </w:rPr>
      </w:pPr>
      <w:r>
        <w:rPr>
          <w:b/>
          <w:bCs/>
        </w:rPr>
        <w:t xml:space="preserve">missing library issue: </w:t>
      </w:r>
    </w:p>
    <w:p>
      <w:pPr>
        <w:pStyle w:val="Default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Heading1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>1. Senior-Level (Aggressive / Ownership / Leadership tone)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“</w:t>
      </w:r>
      <w:r>
        <w:rPr/>
        <w:t>After upgrading to RHEL 8, several external clients were unable to connect to our SSH endpoints because they were still using deprecated algorithms such as CBC ciphers, SHA1-based MACs, and older Diffie-Hellman key exchange methods, which were disabled under the RHEL 8 system-wide crypto policies for security and compliance reasons.</w:t>
      </w:r>
    </w:p>
    <w:p>
      <w:pPr>
        <w:pStyle w:val="BodyText"/>
        <w:rPr/>
      </w:pPr>
      <w:r>
        <w:rPr/>
        <w:t xml:space="preserve">I took ownership of the remediation by analyzing SSH authentication logs in </w:t>
      </w:r>
      <w:r>
        <w:rPr>
          <w:rStyle w:val="SourceText"/>
        </w:rPr>
        <w:t>/var/log/secure</w:t>
      </w:r>
      <w:r>
        <w:rPr/>
        <w:t xml:space="preserve"> and validating negotiated algorithms using tools like </w:t>
      </w:r>
      <w:r>
        <w:rPr>
          <w:rStyle w:val="SourceText"/>
        </w:rPr>
        <w:t>ssh -vvv</w:t>
      </w:r>
      <w:r>
        <w:rPr/>
        <w:t xml:space="preserve">, </w:t>
      </w:r>
      <w:r>
        <w:rPr>
          <w:rStyle w:val="SourceText"/>
        </w:rPr>
        <w:t>ssh -Q cipher</w:t>
      </w:r>
      <w:r>
        <w:rPr/>
        <w:t xml:space="preserve">, </w:t>
      </w:r>
      <w:r>
        <w:rPr>
          <w:rStyle w:val="SourceText"/>
        </w:rPr>
        <w:t>ssh -Q mac</w:t>
      </w:r>
      <w:r>
        <w:rPr/>
        <w:t xml:space="preserve">, and </w:t>
      </w:r>
      <w:r>
        <w:rPr>
          <w:rStyle w:val="SourceText"/>
        </w:rPr>
        <w:t>ssh -Q kex</w:t>
      </w:r>
      <w:r>
        <w:rPr/>
        <w:t>. We also used Splunk telemetry to proactively identify affected clients and monitor failed connection attempts.</w:t>
      </w:r>
    </w:p>
    <w:p>
      <w:pPr>
        <w:pStyle w:val="BodyText"/>
        <w:rPr/>
      </w:pPr>
      <w:r>
        <w:rPr/>
        <w:t>Based on the findings, I segmented clients by business criticality and migration complexity. Instead of enforcing an immediate hard cut, I implemented a phased migration approach. Temporary crypto-policy overrides were applied only where absolutely necessary, while we worked with client engineering teams to migrate them to secure standards such as AES-GCM, chacha20-poly1305, and curve25519 key exchange.</w:t>
      </w:r>
    </w:p>
    <w:p>
      <w:pPr>
        <w:pStyle w:val="BodyText"/>
        <w:rPr/>
      </w:pPr>
      <w:r>
        <w:rPr/>
        <w:t>I provided validated SSH configuration baselines, established migration deadlines, and ensured all changes were tested in staging before production rollout.</w:t>
      </w:r>
    </w:p>
    <w:p>
      <w:pPr>
        <w:pStyle w:val="BodyText"/>
        <w:rPr/>
      </w:pPr>
      <w:r>
        <w:rPr/>
        <w:t>As a result, we successfully eliminated legacy cryptographic dependencies, enforced the RHEL 8 DEFAULT/FUTURE crypto policies, strengthened the overall security posture, and completed the migration without production downtime or client impact.”</w:t>
      </w:r>
    </w:p>
    <w:p>
      <w:pPr>
        <w:pStyle w:val="BlockQuotation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clients to migrate their SSH configurations to modern equivalents define steps to do this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ssh -vvv </w:t>
      </w:r>
      <w:hyperlink r:id="rId2">
        <w:r>
          <w:rPr>
            <w:rStyle w:val="Hyperlink"/>
          </w:rPr>
          <w:t>user@server</w:t>
        </w:r>
      </w:hyperlink>
    </w:p>
    <w:p>
      <w:pPr>
        <w:pStyle w:val="Normal"/>
        <w:bidi w:val="0"/>
        <w:jc w:val="left"/>
        <w:rPr/>
      </w:pPr>
      <w:r>
        <w:rPr/>
        <w:t xml:space="preserve">Identify active algorithms: </w:t>
      </w:r>
    </w:p>
    <w:p>
      <w:pPr>
        <w:pStyle w:val="Normal"/>
        <w:bidi w:val="0"/>
        <w:jc w:val="left"/>
        <w:rPr/>
      </w:pPr>
      <w:r>
        <w:rPr/>
        <w:t>ssh -Q cipher</w:t>
        <w:br/>
        <w:t>ssh -Q kex</w:t>
        <w:br/>
        <w:t>ssh -Q mac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[root@acs1 ~]# ssh -Q cipher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3des-cbc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aes128-cbc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aes192-cbc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aes256-cbc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rijndael-cbc@lysator.liu.se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aes128-ctr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aes192-ctr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aes256-ctr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aes128-gcm@openssh.com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aes256-gcm@openssh.com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chacha20-poly1305@openssh.com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[root@acs1 ~]#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Upgrade OpenSSH version (if needed)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/>
        <w:jc w:val="left"/>
        <w:rPr/>
      </w:pPr>
      <w:r>
        <w:rPr/>
        <w:t xml:space="preserve">OpenSSH ≥ 8.0 preferred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/>
        <w:t xml:space="preserve">Old embedded devices may need firmware upgrade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3. Update SSH client configuration </w:t>
      </w:r>
    </w:p>
    <w:p>
      <w:pPr>
        <w:pStyle w:val="BodyText"/>
        <w:bidi w:val="0"/>
        <w:jc w:val="left"/>
        <w:rPr/>
      </w:pPr>
      <w:r>
        <w:rPr/>
        <w:t>~/.ssh/config</w:t>
      </w:r>
    </w:p>
    <w:p>
      <w:pPr>
        <w:pStyle w:val="BodyText"/>
        <w:bidi w:val="0"/>
        <w:jc w:val="left"/>
        <w:rPr/>
      </w:pPr>
      <w:r>
        <w:rPr/>
        <w:t>Replace legacy ciphers with modern ones:</w:t>
      </w:r>
    </w:p>
    <w:p>
      <w:pPr>
        <w:pStyle w:val="BodyText"/>
        <w:bidi w:val="0"/>
        <w:jc w:val="left"/>
        <w:rPr/>
      </w:pPr>
      <w:r>
        <w:rPr/>
        <w:t xml:space="preserve">Ciphers </w:t>
      </w:r>
      <w:hyperlink r:id="rId3">
        <w:r>
          <w:rPr>
            <w:rStyle w:val="Hyperlink"/>
          </w:rPr>
          <w:t>aes256-gcm@openssh.com</w:t>
        </w:r>
      </w:hyperlink>
      <w:r>
        <w:rPr/>
        <w:t>,aes128-gcm@openssh.com,chacha20-poly1305@openssh.com</w:t>
      </w:r>
    </w:p>
    <w:p>
      <w:pPr>
        <w:pStyle w:val="BodyText"/>
        <w:bidi w:val="0"/>
        <w:jc w:val="left"/>
        <w:rPr/>
      </w:pPr>
      <w:r>
        <w:rPr/>
        <w:t>Replace key exchange methods:</w:t>
      </w:r>
    </w:p>
    <w:p>
      <w:pPr>
        <w:pStyle w:val="BodyText"/>
        <w:bidi w:val="0"/>
        <w:jc w:val="left"/>
        <w:rPr/>
      </w:pPr>
      <w:r>
        <w:rPr/>
        <w:t>KexAlgorithms curve25519-sha256,</w:t>
      </w:r>
      <w:hyperlink r:id="rId4">
        <w:r>
          <w:rPr>
            <w:rStyle w:val="Hyperlink"/>
          </w:rPr>
          <w:t>curve25519-sha256@libssh.org</w:t>
        </w:r>
      </w:hyperlink>
      <w:r>
        <w:rPr/>
        <w:t>,diffie-hellman-group14-sha256</w:t>
      </w:r>
    </w:p>
    <w:p>
      <w:pPr>
        <w:pStyle w:val="BodyText"/>
        <w:bidi w:val="0"/>
        <w:jc w:val="left"/>
        <w:rPr/>
      </w:pPr>
      <w:r>
        <w:rPr/>
        <w:t>Replace MAC algorithms:</w:t>
      </w:r>
    </w:p>
    <w:p>
      <w:pPr>
        <w:pStyle w:val="BodyText"/>
        <w:bidi w:val="0"/>
        <w:jc w:val="left"/>
        <w:rPr/>
      </w:pPr>
      <w:r>
        <w:rPr/>
        <w:t>MACs hmac-sha2-256,hmac-sha2-512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4. Update server-side SSH configuration (if they manage servers too)</w:t>
      </w:r>
    </w:p>
    <w:p>
      <w:pPr>
        <w:pStyle w:val="BodyText"/>
        <w:bidi w:val="0"/>
        <w:jc w:val="left"/>
        <w:rPr/>
      </w:pPr>
      <w:r>
        <w:rPr/>
        <w:t>/etc/ssh/sshd_config</w:t>
      </w:r>
    </w:p>
    <w:p>
      <w:pPr>
        <w:pStyle w:val="BodyText"/>
        <w:bidi w:val="0"/>
        <w:jc w:val="left"/>
        <w:rPr/>
      </w:pPr>
      <w:r>
        <w:rPr/>
        <w:t>=================================================================</w:t>
      </w:r>
    </w:p>
    <w:p>
      <w:pPr>
        <w:pStyle w:val="Default"/>
        <w:bidi w:val="0"/>
        <w:jc w:val="left"/>
        <w:rPr/>
      </w:pPr>
      <w:r>
        <w:rPr/>
      </w:r>
    </w:p>
    <w:p>
      <w:pPr>
        <w:pStyle w:val="Default"/>
        <w:bidi w:val="0"/>
        <w:jc w:val="left"/>
        <w:rPr/>
      </w:pPr>
      <w:r>
        <w:rPr/>
        <w:t xml:space="preserve">library issue On Linux, the OpenSSL package mainly provides these shared libraries: </w:t>
      </w:r>
    </w:p>
    <w:p>
      <w:pPr>
        <w:pStyle w:val="Defaul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rFonts w:ascii="0" w:hAnsi="0"/>
          <w:color w:val="000000"/>
          <w:sz w:val="24"/>
        </w:rPr>
      </w:pPr>
      <w:r>
        <w:rPr>
          <w:rFonts w:ascii="0" w:hAnsi="0"/>
          <w:color w:val="000000"/>
        </w:rPr>
        <w:t>Provides: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0" w:hAnsi="0"/>
          <w:color w:val="000000"/>
          <w:sz w:val="24"/>
        </w:rPr>
      </w:pPr>
      <w:r>
        <w:rPr>
          <w:rFonts w:ascii="0" w:hAnsi="0"/>
          <w:color w:val="000000"/>
        </w:rPr>
        <w:t xml:space="preserve">SSL/TLS protocol implementation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0" w:hAnsi="0"/>
          <w:color w:val="000000"/>
          <w:sz w:val="24"/>
        </w:rPr>
      </w:pPr>
      <w:r>
        <w:rPr>
          <w:rFonts w:ascii="0" w:hAnsi="0"/>
          <w:color w:val="000000"/>
        </w:rPr>
        <w:t xml:space="preserve">Secure socket communication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0" w:hAnsi="0"/>
          <w:color w:val="000000"/>
          <w:sz w:val="24"/>
        </w:rPr>
      </w:pPr>
      <w:r>
        <w:rPr>
          <w:rFonts w:ascii="0" w:hAnsi="0"/>
          <w:color w:val="000000"/>
        </w:rPr>
        <w:t xml:space="preserve">TLS handshakes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0" w:hAnsi="0"/>
          <w:color w:val="000000"/>
          <w:sz w:val="24"/>
        </w:rPr>
      </w:pPr>
      <w:r>
        <w:rPr>
          <w:rFonts w:ascii="0" w:hAnsi="0"/>
          <w:color w:val="000000"/>
        </w:rPr>
        <w:t>Certificate validation</w:t>
      </w:r>
    </w:p>
    <w:p>
      <w:pPr>
        <w:pStyle w:val="Default"/>
        <w:bidi w:val="0"/>
        <w:jc w:val="left"/>
        <w:rPr/>
      </w:pPr>
      <w:r>
        <w:rPr/>
        <w:t>libssl.so</w:t>
        <w:br/>
        <w:t>libssl.so.3</w:t>
        <w:br/>
        <w:t>libssl.so.1.1</w:t>
      </w:r>
    </w:p>
    <w:p>
      <w:pPr>
        <w:pStyle w:val="Default"/>
        <w:bidi w:val="0"/>
        <w:jc w:val="left"/>
        <w:rPr/>
      </w:pPr>
      <w:r>
        <w:rPr/>
      </w:r>
    </w:p>
    <w:p>
      <w:pPr>
        <w:pStyle w:val="Default"/>
        <w:bidi w:val="0"/>
        <w:jc w:val="left"/>
        <w:rPr/>
      </w:pPr>
      <w:r>
        <w:rPr/>
        <w:t xml:space="preserve">Common location: </w:t>
      </w:r>
    </w:p>
    <w:p>
      <w:pPr>
        <w:pStyle w:val="Default"/>
        <w:bidi w:val="0"/>
        <w:jc w:val="left"/>
        <w:rPr/>
      </w:pPr>
      <w:r>
        <w:rPr/>
        <w:t>/usr/lib</w:t>
        <w:br/>
        <w:t>/usr/lib64</w:t>
        <w:br/>
        <w:t>/usr/lib/x86_64-linux-gnu</w:t>
      </w:r>
    </w:p>
    <w:p>
      <w:pPr>
        <w:pStyle w:val="Default"/>
        <w:bidi w:val="0"/>
        <w:jc w:val="left"/>
        <w:rPr>
          <w:color w:val="auto"/>
        </w:rPr>
      </w:pPr>
      <w:r>
        <w:rPr>
          <w:color w:val="auto"/>
        </w:rPr>
      </w:r>
    </w:p>
    <w:p>
      <w:pPr>
        <w:pStyle w:val="Heading1"/>
        <w:bidi w:val="0"/>
        <w:jc w:val="left"/>
        <w:rPr>
          <w:color w:val="auto"/>
        </w:rPr>
      </w:pPr>
      <w:r>
        <w:rPr>
          <w:rFonts w:ascii="0" w:hAnsi="0"/>
          <w:color w:val="000000"/>
          <w:sz w:val="24"/>
        </w:rPr>
        <w:t>Check Installed OpenSSL Libraries</w:t>
      </w:r>
    </w:p>
    <w:p>
      <w:pPr>
        <w:pStyle w:val="Heading2"/>
        <w:bidi w:val="0"/>
        <w:jc w:val="left"/>
        <w:rPr>
          <w:rFonts w:ascii="0" w:hAnsi="0"/>
          <w:color w:val="000000"/>
          <w:sz w:val="24"/>
        </w:rPr>
      </w:pPr>
      <w:r>
        <w:rPr>
          <w:rFonts w:ascii="0" w:hAnsi="0"/>
          <w:color w:val="000000"/>
          <w:sz w:val="24"/>
        </w:rPr>
        <w:t xml:space="preserve">Using </w:t>
      </w:r>
      <w:r>
        <w:rPr>
          <w:rStyle w:val="SourceText"/>
          <w:rFonts w:ascii="0" w:hAnsi="0"/>
          <w:color w:val="000000"/>
          <w:sz w:val="24"/>
        </w:rPr>
        <w:t>ldconfig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>
          <w:rFonts w:ascii="0" w:hAnsi="0"/>
          <w:color w:val="000000"/>
          <w:sz w:val="24"/>
        </w:rPr>
      </w:pPr>
      <w:r>
        <w:rPr>
          <w:rStyle w:val="SourceText"/>
          <w:rFonts w:ascii="0" w:hAnsi="0"/>
          <w:color w:val="000000"/>
          <w:sz w:val="24"/>
        </w:rPr>
        <w:t>ldconfig -p | grep ssl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BodyText"/>
        <w:bidi w:val="0"/>
        <w:jc w:val="left"/>
        <w:rPr>
          <w:rFonts w:ascii="0" w:hAnsi="0"/>
          <w:color w:val="000000"/>
          <w:sz w:val="24"/>
        </w:rPr>
      </w:pPr>
      <w:r>
        <w:rPr>
          <w:rFonts w:ascii="0" w:hAnsi="0"/>
          <w:color w:val="000000"/>
        </w:rPr>
        <w:t>Example output: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bidi w:val="0"/>
        <w:ind w:hanging="0" w:left="0" w:right="0"/>
        <w:jc w:val="left"/>
        <w:rPr>
          <w:rFonts w:ascii="0" w:hAnsi="0"/>
          <w:color w:val="000000"/>
          <w:sz w:val="24"/>
        </w:rPr>
      </w:pPr>
      <w:bookmarkStart w:id="0" w:name="code-block-viewer"/>
      <w:bookmarkEnd w:id="0"/>
      <w:r>
        <w:rPr>
          <w:rStyle w:val="SourceText"/>
          <w:rFonts w:ascii="0" w:hAnsi="0"/>
          <w:color w:val="000000"/>
          <w:sz w:val="24"/>
        </w:rPr>
        <w:t>libssl.so.3 =&gt; /lib/x86_64-linux-gnu/libssl.so.3</w:t>
      </w:r>
    </w:p>
    <w:p>
      <w:pPr>
        <w:pStyle w:val="PreformattedText"/>
        <w:bidi w:val="0"/>
        <w:spacing w:before="0" w:after="283"/>
        <w:jc w:val="left"/>
        <w:rPr>
          <w:rFonts w:ascii="0" w:hAnsi="0"/>
          <w:color w:val="000000"/>
          <w:sz w:val="24"/>
        </w:rPr>
      </w:pPr>
      <w:r>
        <w:rPr>
          <w:rStyle w:val="SourceText"/>
          <w:rFonts w:ascii="0" w:hAnsi="0"/>
          <w:color w:val="000000"/>
          <w:sz w:val="24"/>
        </w:rPr>
        <w:t>libcrypto.so.3 =&gt; /lib/x86_64-linux-gnu/libcrypto.so.3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Default"/>
        <w:bidi w:val="0"/>
        <w:jc w:val="left"/>
        <w:rPr>
          <w:color w:val="auto"/>
        </w:rPr>
      </w:pPr>
      <w:r>
        <w:rPr>
          <w:color w:val="auto"/>
        </w:rPr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0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0" w:hAnsi="0" w:eastAsia="NSimSun" w:cs="Arial"/>
      <w:color w:val="000000"/>
      <w:kern w:val="2"/>
      <w:sz w:val="24"/>
      <w:szCs w:val="24"/>
      <w:lang w:val="en-US" w:eastAsia="zh-CN" w:bidi="hi-IN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user@server" TargetMode="External"/><Relationship Id="rId3" Type="http://schemas.openxmlformats.org/officeDocument/2006/relationships/hyperlink" Target="mailto:aes256-gcm@openssh.com" TargetMode="External"/><Relationship Id="rId4" Type="http://schemas.openxmlformats.org/officeDocument/2006/relationships/hyperlink" Target="mailto:curve25519-sha256@libssh.org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LibreOffice/26.2.3.2$Windows_X86_64 LibreOffice_project/70e089b17412e4cb7773e41413306b17a2328c34</Application>
  <AppVersion>15.0000</AppVersion>
  <Pages>3</Pages>
  <Words>412</Words>
  <Characters>2849</Characters>
  <CharactersWithSpaces>3213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2026-05-20T00:28:06Z</dcterms:created>
  <dc:creator/>
  <dc:description/>
  <dc:language>en-US</dc:language>
  <cp:lastModifiedBy/>
  <dcterms:modified xsi:type="dcterms:W3CDTF">2026-05-21T00:41:02Z</dcterms:modified>
  <cp:revision>26</cp:revision>
  <dc:subject/>
  <dc:title>SiteOps Production Operations_Initial and Full Loop_IC4-5_access_v1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