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List Kontrak</w:t>
      </w:r>
    </w:p>
    <w:p>
      <w:pPr>
        <w:rPr>
          <w:rFonts w:hint="default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Cover </w:t>
      </w:r>
      <w:r>
        <w:rPr>
          <w:rFonts w:hint="default"/>
        </w:rPr>
        <w:t xml:space="preserve">Desain UI UX dibagian yang disepakati </w:t>
      </w:r>
      <w:r>
        <w:rPr>
          <w:rFonts w:hint="default"/>
          <w:lang w:val="en-US"/>
        </w:rPr>
        <w:t>(Safari BIO)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Cover Frontend sesuai yang disepakati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Bantu Deploy Frontend apabila ada kendala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Cover Frontend apabila ada bug (Di Fitur yang telah disepakati)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Tidak termasuk Penambahan fitur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Pembuatan Responsive di Safari Biro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Untuk Payment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1,5 Jt dulu diawal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 Jt saat sudah rilis dan fix fitur dari yang disepakati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E90B8B"/>
    <w:rsid w:val="64E90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2023-01-23T12:47:00Z</dcterms:created>
  <dc:creator>Iryshviella Einzbern</dc:creator>
  <cp:lastModifiedBy>Ferry Syariffuddin</cp:lastModifiedBy>
  <dcterms:modified xsi:type="dcterms:W3CDTF">2023-01-23T13:24:10Z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327FC8EBE8994AA2ACEA99AD52EB15F5</vt:lpwstr>
  </property>
</Properties>
</file>