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B231" w14:textId="387AC5ED" w:rsidR="00882DC5" w:rsidRPr="00785B3B" w:rsidRDefault="004552B1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0" behindDoc="1" locked="0" layoutInCell="1" allowOverlap="1" wp14:anchorId="1F446F62" wp14:editId="5907E5A5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972215" cy="857370"/>
            <wp:effectExtent l="0" t="0" r="0" b="0"/>
            <wp:wrapTight wrapText="bothSides">
              <wp:wrapPolygon edited="0">
                <wp:start x="0" y="0"/>
                <wp:lineTo x="0" y="21120"/>
                <wp:lineTo x="21462" y="21120"/>
                <wp:lineTo x="21462" y="0"/>
                <wp:lineTo x="0" y="0"/>
              </wp:wrapPolygon>
            </wp:wrapTight>
            <wp:docPr id="589083019" name="圖片 1" descr="一張含有 行, 字型, 圖表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83019" name="圖片 1" descr="一張含有 行, 字型, 圖表, 白色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09E" w:rsidRPr="00785B3B">
        <w:rPr>
          <w:rFonts w:ascii="華康仿宋體W6(P)" w:eastAsia="華康仿宋體W6(P)" w:hint="eastAsia"/>
        </w:rPr>
        <w:t>李揚觀察李衡跳彩帶舞，他發現李衡的彩帶震動方向是南北向，那麼彩帶上波的行進方向不可能是哪一個方向?(A)向南 (B)向上 (C)向西 (D)向下</w:t>
      </w:r>
    </w:p>
    <w:p w14:paraId="206B2800" w14:textId="148C9814" w:rsidR="0009309E" w:rsidRPr="00785B3B" w:rsidRDefault="00C341C1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產生如附圖的震動波形需0.65秒，如果開始時的波形如附圖，則經過0.2秒後，質點</w:t>
      </w:r>
      <w:r w:rsidR="00390DEC" w:rsidRPr="00785B3B">
        <w:rPr>
          <w:rFonts w:ascii="華康仿宋體W6(P)" w:eastAsia="華康仿宋體W6(P)" w:hint="eastAsia"/>
        </w:rPr>
        <w:t>A會移到哪一個位置?(A)A (B)B (C)C (D)D</w:t>
      </w:r>
    </w:p>
    <w:p w14:paraId="00864FA7" w14:textId="3C8E425E" w:rsidR="005D433A" w:rsidRPr="00785B3B" w:rsidRDefault="005D433A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一般大型的音樂廳或歌劇院，如何消除回聲的干擾? (A)空間挑高，加寬加大  (B)四周牆壁掛吸音板或絨布幔  (C)將四周牆壁處理平整且無瑕疵  (D)使用麥克風增加音量</w:t>
      </w:r>
    </w:p>
    <w:p w14:paraId="4B82124A" w14:textId="4974FC53" w:rsidR="000D1DEB" w:rsidRPr="00785B3B" w:rsidRDefault="000D1DEB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川普站在面光滑的牆壁前，利用聲納儀器同時發出聲波與超聲波，則聲納接收到兩種聲波的回聲時</w:t>
      </w:r>
      <w:r w:rsidR="00B31E57" w:rsidRPr="00785B3B">
        <w:rPr>
          <w:rFonts w:ascii="華康仿宋體W6(P)" w:eastAsia="華康仿宋體W6(P)" w:hint="eastAsia"/>
        </w:rPr>
        <w:t>，時間間隔為幾秒?(已知當時聲速為340m/s) (A)</w:t>
      </w:r>
      <w:r w:rsidR="004A2913" w:rsidRPr="00785B3B">
        <w:rPr>
          <w:rFonts w:ascii="華康仿宋體W6(P)" w:eastAsia="華康仿宋體W6(P)" w:hint="eastAsia"/>
        </w:rPr>
        <w:t>2</w:t>
      </w:r>
      <w:r w:rsidR="00B31E57" w:rsidRPr="00785B3B">
        <w:rPr>
          <w:rFonts w:ascii="華康仿宋體W6(P)" w:eastAsia="華康仿宋體W6(P)" w:hint="eastAsia"/>
        </w:rPr>
        <w:t xml:space="preserve"> (B)1</w:t>
      </w:r>
      <w:r w:rsidR="00F84E37" w:rsidRPr="00785B3B">
        <w:rPr>
          <w:rFonts w:ascii="華康仿宋體W6(P)" w:eastAsia="華康仿宋體W6(P)" w:hint="eastAsia"/>
        </w:rPr>
        <w:t xml:space="preserve"> (C)</w:t>
      </w:r>
      <w:r w:rsidR="004A2913" w:rsidRPr="00785B3B">
        <w:rPr>
          <w:rFonts w:ascii="華康仿宋體W6(P)" w:eastAsia="華康仿宋體W6(P)" w:hint="eastAsia"/>
        </w:rPr>
        <w:t>0</w:t>
      </w:r>
      <w:r w:rsidR="00F84E37" w:rsidRPr="00785B3B">
        <w:rPr>
          <w:rFonts w:ascii="華康仿宋體W6(P)" w:eastAsia="華康仿宋體W6(P)" w:hint="eastAsia"/>
        </w:rPr>
        <w:t xml:space="preserve"> (D)</w:t>
      </w:r>
      <w:r w:rsidR="004A2913" w:rsidRPr="00785B3B">
        <w:rPr>
          <w:rFonts w:ascii="華康仿宋體W6(P)" w:eastAsia="華康仿宋體W6(P)" w:hint="eastAsia"/>
        </w:rPr>
        <w:t>資訊不足</w:t>
      </w:r>
    </w:p>
    <w:p w14:paraId="732083F2" w14:textId="3EEBE6AB" w:rsidR="00C51970" w:rsidRPr="00785B3B" w:rsidRDefault="004C4E96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電影十面埋伏中有一個橋段</w:t>
      </w:r>
      <w:r w:rsidR="00835590" w:rsidRPr="00785B3B">
        <w:rPr>
          <w:rFonts w:ascii="華康仿宋體W6(P)" w:eastAsia="華康仿宋體W6(P)" w:hint="eastAsia"/>
        </w:rPr>
        <w:t>”仙人指路”，盲眼的女主角可依照音色不同來判別</w:t>
      </w:r>
      <w:r w:rsidR="00B40736" w:rsidRPr="00785B3B">
        <w:rPr>
          <w:rFonts w:ascii="華康仿宋體W6(P)" w:eastAsia="華康仿宋體W6(P)" w:hint="eastAsia"/>
        </w:rPr>
        <w:t>此聲音來自於哪一個鼓，試問音色不同是指聲波的哪一個特性不同? (A)波形 (B)波速 (C)強弱 (D)悅耳程度</w:t>
      </w:r>
    </w:p>
    <w:p w14:paraId="3EDCC5CD" w14:textId="045AD002" w:rsidR="00B40736" w:rsidRPr="00785B3B" w:rsidRDefault="00EB700F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1" behindDoc="1" locked="0" layoutInCell="1" allowOverlap="1" wp14:anchorId="12C55E3C" wp14:editId="2AEA9380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1819529" cy="1343212"/>
            <wp:effectExtent l="0" t="0" r="9525" b="0"/>
            <wp:wrapTight wrapText="bothSides">
              <wp:wrapPolygon edited="0">
                <wp:start x="0" y="0"/>
                <wp:lineTo x="0" y="21140"/>
                <wp:lineTo x="21487" y="21140"/>
                <wp:lineTo x="21487" y="0"/>
                <wp:lineTo x="0" y="0"/>
              </wp:wrapPolygon>
            </wp:wrapTight>
            <wp:docPr id="884142529" name="圖片 1" descr="一張含有 寫生, 文字, 圖畫, 子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42529" name="圖片 1" descr="一張含有 寫生, 文字, 圖畫, 子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F3B" w:rsidRPr="00785B3B">
        <w:rPr>
          <w:rFonts w:ascii="華康仿宋體W6(P)" w:eastAsia="華康仿宋體W6(P)" w:hint="eastAsia"/>
        </w:rPr>
        <w:t>有關樂音三要素的敘述，何者正確?(A)60分貝聲音強度是30分貝的1000倍 (B)物體的音色，由物體</w:t>
      </w:r>
      <w:r w:rsidR="00122EEC" w:rsidRPr="00785B3B">
        <w:rPr>
          <w:rFonts w:ascii="華康仿宋體W6(P)" w:eastAsia="華康仿宋體W6(P)" w:hint="eastAsia"/>
        </w:rPr>
        <w:t>發音的振幅決定 (C)物體振動頻率越高，所發出的響度越大 (D)鼓聲敲的速率越快，音調越高</w:t>
      </w:r>
    </w:p>
    <w:p w14:paraId="006958A3" w14:textId="12102376" w:rsidR="001A68E2" w:rsidRPr="00785B3B" w:rsidRDefault="001A68E2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附圖為針孔成像的實驗裝置，關於燭焰成像的性質，下列何者錯誤? (A)像與燭焰的形狀大小一定相等 (B)像與燭焰的形狀左右相反</w:t>
      </w:r>
      <w:r w:rsidR="00B60B9C" w:rsidRPr="00785B3B">
        <w:rPr>
          <w:rFonts w:ascii="華康仿宋體W6(P)" w:eastAsia="華康仿宋體W6(P)" w:hint="eastAsia"/>
        </w:rPr>
        <w:t xml:space="preserve"> (C)像與燭焰的形狀上下顛倒 (D)若針孔開的太大，便無法看清楚像的形狀</w:t>
      </w:r>
    </w:p>
    <w:p w14:paraId="10988801" w14:textId="004827E7" w:rsidR="005F7346" w:rsidRPr="00785B3B" w:rsidRDefault="003E616C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2" behindDoc="1" locked="0" layoutInCell="1" allowOverlap="1" wp14:anchorId="30597030" wp14:editId="6B2F89A7">
            <wp:simplePos x="0" y="0"/>
            <wp:positionH relativeFrom="margin">
              <wp:align>right</wp:align>
            </wp:positionH>
            <wp:positionV relativeFrom="paragraph">
              <wp:posOffset>701040</wp:posOffset>
            </wp:positionV>
            <wp:extent cx="1581371" cy="752580"/>
            <wp:effectExtent l="0" t="0" r="0" b="9525"/>
            <wp:wrapTight wrapText="bothSides">
              <wp:wrapPolygon edited="0">
                <wp:start x="0" y="0"/>
                <wp:lineTo x="0" y="21327"/>
                <wp:lineTo x="21340" y="21327"/>
                <wp:lineTo x="21340" y="0"/>
                <wp:lineTo x="0" y="0"/>
              </wp:wrapPolygon>
            </wp:wrapTight>
            <wp:docPr id="738390179" name="圖片 1" descr="一張含有 行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90179" name="圖片 1" descr="一張含有 行, 寫生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346" w:rsidRPr="00785B3B">
        <w:rPr>
          <w:rFonts w:ascii="華康仿宋體W6(P)" w:eastAsia="華康仿宋體W6(P)" w:hint="eastAsia"/>
        </w:rPr>
        <w:t>有觀光傳播特性的敘述，下列何者正確?(A)光只有在真空中沿直線傳播 (B)光在玻璃中不</w:t>
      </w:r>
      <w:r w:rsidR="00DE3BCC" w:rsidRPr="00785B3B">
        <w:rPr>
          <w:rFonts w:ascii="華康仿宋體W6(P)" w:eastAsia="華康仿宋體W6(P)" w:hint="eastAsia"/>
        </w:rPr>
        <w:t>是</w:t>
      </w:r>
      <w:r w:rsidR="005F7346" w:rsidRPr="00785B3B">
        <w:rPr>
          <w:rFonts w:ascii="華康仿宋體W6(P)" w:eastAsia="華康仿宋體W6(P)" w:hint="eastAsia"/>
        </w:rPr>
        <w:t>沿直線傳播 (C)光在任何情況下</w:t>
      </w:r>
      <w:r w:rsidR="00A74A98" w:rsidRPr="00785B3B">
        <w:rPr>
          <w:rFonts w:ascii="華康仿宋體W6(P)" w:eastAsia="華康仿宋體W6(P)" w:hint="eastAsia"/>
        </w:rPr>
        <w:t xml:space="preserve">均沿直線傳播 (D)光在同一種均勻介質中沿直線傳播 </w:t>
      </w:r>
    </w:p>
    <w:p w14:paraId="3A7D2BD5" w14:textId="2D5E7DBE" w:rsidR="00E85C2C" w:rsidRDefault="008B598E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甲乙丙三束光線以不同方向入射某光滑平面，如附圖所示，試問三束光線反射角的大小關係為何?(A)甲</w:t>
      </w:r>
      <w:r w:rsidR="00566181" w:rsidRPr="00785B3B">
        <w:rPr>
          <w:rFonts w:ascii="華康仿宋體W6(P)" w:eastAsia="華康仿宋體W6(P)" w:hint="eastAsia"/>
        </w:rPr>
        <w:t>＞</w:t>
      </w:r>
      <w:r w:rsidRPr="00785B3B">
        <w:rPr>
          <w:rFonts w:ascii="華康仿宋體W6(P)" w:eastAsia="華康仿宋體W6(P)" w:hint="eastAsia"/>
        </w:rPr>
        <w:t>乙</w:t>
      </w:r>
      <w:r w:rsidR="00566181" w:rsidRPr="00785B3B">
        <w:rPr>
          <w:rFonts w:ascii="華康仿宋體W6(P)" w:eastAsia="華康仿宋體W6(P)" w:hint="eastAsia"/>
        </w:rPr>
        <w:t>＞</w:t>
      </w:r>
      <w:r w:rsidRPr="00785B3B">
        <w:rPr>
          <w:rFonts w:ascii="華康仿宋體W6(P)" w:eastAsia="華康仿宋體W6(P)" w:hint="eastAsia"/>
        </w:rPr>
        <w:t>丙  (B)甲</w:t>
      </w:r>
      <w:r w:rsidR="00566181" w:rsidRPr="00785B3B">
        <w:rPr>
          <w:rFonts w:ascii="華康仿宋體W6(P)" w:eastAsia="華康仿宋體W6(P)" w:hint="eastAsia"/>
        </w:rPr>
        <w:t>＝</w:t>
      </w:r>
      <w:r w:rsidRPr="00785B3B">
        <w:rPr>
          <w:rFonts w:ascii="華康仿宋體W6(P)" w:eastAsia="華康仿宋體W6(P)" w:hint="eastAsia"/>
        </w:rPr>
        <w:t>乙</w:t>
      </w:r>
      <w:r w:rsidR="00566181" w:rsidRPr="00785B3B">
        <w:rPr>
          <w:rFonts w:ascii="華康仿宋體W6(P)" w:eastAsia="華康仿宋體W6(P)" w:hint="eastAsia"/>
        </w:rPr>
        <w:t>＝</w:t>
      </w:r>
      <w:r w:rsidRPr="00785B3B">
        <w:rPr>
          <w:rFonts w:ascii="華康仿宋體W6(P)" w:eastAsia="華康仿宋體W6(P)" w:hint="eastAsia"/>
        </w:rPr>
        <w:t>丙</w:t>
      </w:r>
      <w:r w:rsidR="00566181" w:rsidRPr="00785B3B">
        <w:rPr>
          <w:rFonts w:ascii="華康仿宋體W6(P)" w:eastAsia="華康仿宋體W6(P)" w:hint="eastAsia"/>
        </w:rPr>
        <w:t xml:space="preserve"> (C)甲＜乙＜丙　</w:t>
      </w:r>
      <w:r w:rsidR="00EC19FF" w:rsidRPr="00785B3B">
        <w:rPr>
          <w:rFonts w:ascii="華康仿宋體W6(P)" w:eastAsia="華康仿宋體W6(P)" w:hint="eastAsia"/>
        </w:rPr>
        <w:t>(Ｄ)甲＜乙＝丙</w:t>
      </w:r>
    </w:p>
    <w:p w14:paraId="1483A1F8" w14:textId="77777777" w:rsidR="0072761B" w:rsidRPr="00785B3B" w:rsidRDefault="0072761B" w:rsidP="0072761B">
      <w:pPr>
        <w:pStyle w:val="a9"/>
        <w:ind w:left="360" w:firstLine="0"/>
        <w:rPr>
          <w:rFonts w:ascii="華康仿宋體W6(P)" w:eastAsia="華康仿宋體W6(P)"/>
        </w:rPr>
      </w:pPr>
    </w:p>
    <w:p w14:paraId="4A3FCC1D" w14:textId="5FC9E243" w:rsidR="00A704D9" w:rsidRDefault="003518AD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3" behindDoc="1" locked="0" layoutInCell="1" allowOverlap="1" wp14:anchorId="3C0DF693" wp14:editId="38D0196C">
            <wp:simplePos x="0" y="0"/>
            <wp:positionH relativeFrom="margin">
              <wp:posOffset>4933950</wp:posOffset>
            </wp:positionH>
            <wp:positionV relativeFrom="paragraph">
              <wp:posOffset>36195</wp:posOffset>
            </wp:positionV>
            <wp:extent cx="1704975" cy="1224280"/>
            <wp:effectExtent l="0" t="0" r="9525" b="0"/>
            <wp:wrapTight wrapText="bothSides">
              <wp:wrapPolygon edited="0">
                <wp:start x="0" y="0"/>
                <wp:lineTo x="0" y="21174"/>
                <wp:lineTo x="21479" y="21174"/>
                <wp:lineTo x="21479" y="0"/>
                <wp:lineTo x="0" y="0"/>
              </wp:wrapPolygon>
            </wp:wrapTight>
            <wp:docPr id="1692197217" name="圖片 1" descr="一張含有 行, 圖表, 填字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7217" name="圖片 1" descr="一張含有 行, 圖表, 填字遊戲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4D9" w:rsidRPr="00785B3B">
        <w:rPr>
          <w:rFonts w:ascii="華康仿宋體W6(P)" w:eastAsia="華康仿宋體W6(P)" w:hint="eastAsia"/>
        </w:rPr>
        <w:t>如附圖中甲乙丙丁戊五個人，站在平面鏡前的固定位置，則戊無法藉由平面鏡看到何者？(A)甲 (B)乙 (C)丙 (D)丁</w:t>
      </w:r>
    </w:p>
    <w:p w14:paraId="534D5AB2" w14:textId="77777777" w:rsidR="0079426F" w:rsidRPr="00785B3B" w:rsidRDefault="0079426F" w:rsidP="0079426F">
      <w:pPr>
        <w:pStyle w:val="a9"/>
        <w:ind w:left="360" w:firstLine="0"/>
        <w:rPr>
          <w:rFonts w:ascii="華康仿宋體W6(P)" w:eastAsia="華康仿宋體W6(P)"/>
        </w:rPr>
      </w:pPr>
    </w:p>
    <w:p w14:paraId="01C8BB92" w14:textId="4DD7C753" w:rsidR="00B77220" w:rsidRDefault="00B01674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下列有關光的敘述，何者錯誤? (A)光在空氣中的傳播速率約為每秒三十萬公里 (B)光在水中的傳播速率比在空氣中慢 (C)光可以不需依靠介質傳播 (D)</w:t>
      </w:r>
      <w:r w:rsidR="00D26F84" w:rsidRPr="00785B3B">
        <w:rPr>
          <w:rFonts w:ascii="華康仿宋體W6(P)" w:eastAsia="華康仿宋體W6(P)" w:hint="eastAsia"/>
        </w:rPr>
        <w:t>光年是指光行進所需的時間</w:t>
      </w:r>
    </w:p>
    <w:p w14:paraId="135185EB" w14:textId="77777777" w:rsidR="0072761B" w:rsidRPr="00785B3B" w:rsidRDefault="0072761B" w:rsidP="0072761B">
      <w:pPr>
        <w:pStyle w:val="a9"/>
        <w:ind w:left="360" w:firstLine="0"/>
        <w:rPr>
          <w:rFonts w:ascii="華康仿宋體W6(P)" w:eastAsia="華康仿宋體W6(P)"/>
        </w:rPr>
      </w:pPr>
    </w:p>
    <w:p w14:paraId="37A3F303" w14:textId="4453B742" w:rsidR="00100C20" w:rsidRDefault="00E414FF" w:rsidP="0009309E">
      <w:pPr>
        <w:pStyle w:val="a9"/>
        <w:numPr>
          <w:ilvl w:val="0"/>
          <w:numId w:val="1"/>
        </w:numPr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4" behindDoc="1" locked="0" layoutInCell="1" allowOverlap="1" wp14:anchorId="1C15F291" wp14:editId="5AAA3B83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1152686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421" y="21185"/>
                <wp:lineTo x="21421" y="0"/>
                <wp:lineTo x="0" y="0"/>
              </wp:wrapPolygon>
            </wp:wrapTight>
            <wp:docPr id="822381410" name="圖片 1" descr="一張含有 文字, 寫生, 卡通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1410" name="圖片 1" descr="一張含有 文字, 寫生, 卡通, 圖畫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 w:rsidRPr="00785B3B">
        <w:rPr>
          <w:rFonts w:ascii="華康仿宋體W6(P)" w:eastAsia="華康仿宋體W6(P)" w:hint="eastAsia"/>
        </w:rPr>
        <w:t>如附圖所示，位在平面鏡前的蜜蜂會在鏡後成像；下列有關平面鏡的敘述，何者錯誤? (A)蜜蜂所成的像必為虛像 (B)平面鏡成像是光折射的結果 (C)像和鏡的距離等於鏡前的蜜蜂和鏡的距離 (D)</w:t>
      </w:r>
      <w:r w:rsidRPr="00785B3B">
        <w:rPr>
          <w:rFonts w:ascii="華康仿宋體W6(P)" w:eastAsia="華康仿宋體W6(P)" w:hint="eastAsia"/>
        </w:rPr>
        <w:t>像的大小和鏡前的蜜蜂相同</w:t>
      </w:r>
    </w:p>
    <w:p w14:paraId="1132B7F1" w14:textId="77777777" w:rsidR="0072761B" w:rsidRPr="00785B3B" w:rsidRDefault="0072761B" w:rsidP="0072761B">
      <w:pPr>
        <w:pStyle w:val="a9"/>
        <w:ind w:left="360" w:firstLine="0"/>
        <w:rPr>
          <w:rFonts w:ascii="華康仿宋體W6(P)" w:eastAsia="華康仿宋體W6(P)"/>
        </w:rPr>
      </w:pPr>
    </w:p>
    <w:p w14:paraId="78E88BD7" w14:textId="016C6D1F" w:rsidR="00FE35EF" w:rsidRPr="0072761B" w:rsidRDefault="00EC74E9" w:rsidP="00FE35EF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  <w:color w:val="000000"/>
        </w:rPr>
        <w:lastRenderedPageBreak/>
        <w:t>某山壁要以炸藥炸穿，以利山路開發，當炸藥引爆時，經過一段時間後，甲感覺到地面傳來振動，再經8秒鐘爆炸聲傳到，已知當時聲速為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45"/>
          <w:attr w:name="UnitName" w:val="m"/>
        </w:smartTagPr>
        <w:r w:rsidRPr="00785B3B">
          <w:rPr>
            <w:rFonts w:ascii="華康仿宋體W6(P)" w:eastAsia="華康仿宋體W6(P)" w:hint="eastAsia"/>
            <w:color w:val="000000"/>
          </w:rPr>
          <w:t>345 m</w:t>
        </w:r>
      </w:smartTag>
      <w:r w:rsidRPr="00785B3B">
        <w:rPr>
          <w:rFonts w:ascii="華康仿宋體W6(P)" w:eastAsia="華康仿宋體W6(P)" w:hint="eastAsia"/>
          <w:color w:val="000000"/>
          <w:w w:val="50"/>
        </w:rPr>
        <w:t>／</w:t>
      </w:r>
      <w:r w:rsidRPr="00785B3B">
        <w:rPr>
          <w:rFonts w:ascii="華康仿宋體W6(P)" w:eastAsia="華康仿宋體W6(P)" w:hint="eastAsia"/>
          <w:color w:val="000000"/>
        </w:rPr>
        <w:t>s，地面震動速率為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105"/>
          <w:attr w:name="UnitName" w:val="m"/>
        </w:smartTagPr>
        <w:r w:rsidRPr="00785B3B">
          <w:rPr>
            <w:rFonts w:ascii="華康仿宋體W6(P)" w:eastAsia="華康仿宋體W6(P)" w:hint="eastAsia"/>
            <w:color w:val="000000"/>
          </w:rPr>
          <w:t>3105 m</w:t>
        </w:r>
      </w:smartTag>
      <w:r w:rsidRPr="00785B3B">
        <w:rPr>
          <w:rFonts w:ascii="華康仿宋體W6(P)" w:eastAsia="華康仿宋體W6(P)" w:hint="eastAsia"/>
          <w:color w:val="000000"/>
          <w:w w:val="50"/>
        </w:rPr>
        <w:t>／</w:t>
      </w:r>
      <w:r w:rsidRPr="00785B3B">
        <w:rPr>
          <w:rFonts w:ascii="華康仿宋體W6(P)" w:eastAsia="華康仿宋體W6(P)" w:hint="eastAsia"/>
          <w:color w:val="000000"/>
        </w:rPr>
        <w:t>s，則甲與山壁的距離約為多少m？　 (A) 3105　(B) 3500  (C) 3700　(D) 4300</w:t>
      </w:r>
    </w:p>
    <w:p w14:paraId="4ED95B75" w14:textId="77777777" w:rsidR="0072761B" w:rsidRPr="00785B3B" w:rsidRDefault="0072761B" w:rsidP="0072761B">
      <w:pPr>
        <w:widowControl w:val="0"/>
        <w:spacing w:after="0" w:line="240" w:lineRule="auto"/>
        <w:ind w:left="0" w:firstLine="0"/>
        <w:rPr>
          <w:rFonts w:ascii="華康仿宋體W6(P)" w:eastAsia="華康仿宋體W6(P)"/>
        </w:rPr>
      </w:pPr>
    </w:p>
    <w:p w14:paraId="36093532" w14:textId="071E45CA" w:rsidR="00086E7A" w:rsidRPr="00785B3B" w:rsidRDefault="00F92359" w:rsidP="00280C58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當聲波遇到障礙物而發生反射時，下列哪一項會改變？(A)聲波的振幅  (B)聲波的週期(C)聲波的波長  (D)聲波的頻率</w:t>
      </w:r>
    </w:p>
    <w:p w14:paraId="362A29D0" w14:textId="2F7E16DA" w:rsidR="003E4247" w:rsidRPr="00785B3B" w:rsidRDefault="00000000" w:rsidP="003E4247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>
        <w:rPr>
          <w:rFonts w:ascii="華康仿宋體W6(P)" w:eastAsia="華康仿宋體W6(P)"/>
          <w:noProof/>
        </w:rPr>
        <w:object w:dxaOrig="1440" w:dyaOrig="1440" w14:anchorId="6115AD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325.65pt;margin-top:.35pt;width:197.65pt;height:68.2pt;z-index:-251658234;visibility:visible" wrapcoords="-82 0 -82 21363 21600 21363 21600 0 -82 0">
            <v:imagedata r:id="rId12" o:title="" croptop="5405f" cropbottom="4729f" cropleft="2046f" cropright="2685f"/>
            <w10:wrap type="tight"/>
          </v:shape>
          <o:OLEObject Type="Embed" ProgID="Word.Picture.8" ShapeID="_x0000_s2051" DrawAspect="Content" ObjectID="_1792476137" r:id="rId13"/>
        </w:object>
      </w:r>
      <w:r w:rsidR="003E4247" w:rsidRPr="00785B3B">
        <w:rPr>
          <w:rFonts w:ascii="華康仿宋體W6(P)" w:eastAsia="華康仿宋體W6(P)" w:hint="eastAsia"/>
          <w:color w:val="000000"/>
        </w:rPr>
        <w:t>右圖為一連續週期波。若已知乙點的瞬間運動方向向上，則下列敘述何者正確？</w:t>
      </w:r>
      <w:r w:rsidR="003E4247" w:rsidRPr="00785B3B">
        <w:rPr>
          <w:rFonts w:ascii="華康仿宋體W6(P)" w:eastAsia="華康仿宋體W6(P)" w:hint="eastAsia"/>
        </w:rPr>
        <w:t>(A)</w:t>
      </w:r>
      <w:r w:rsidR="003E4247" w:rsidRPr="00785B3B">
        <w:rPr>
          <w:rFonts w:ascii="華康仿宋體W6(P)" w:eastAsia="華康仿宋體W6(P)" w:hint="eastAsia"/>
          <w:color w:val="000000"/>
        </w:rPr>
        <w:t>此為縱波</w:t>
      </w:r>
      <w:r w:rsidR="003E4247" w:rsidRPr="00785B3B">
        <w:rPr>
          <w:rFonts w:ascii="華康仿宋體W6(P)" w:eastAsia="華康仿宋體W6(P)" w:hint="eastAsia"/>
        </w:rPr>
        <w:t xml:space="preserve">  (B)</w:t>
      </w:r>
      <w:r w:rsidR="003E4247" w:rsidRPr="00785B3B">
        <w:rPr>
          <w:rFonts w:ascii="華康仿宋體W6(P)" w:eastAsia="華康仿宋體W6(P)" w:hint="eastAsia"/>
          <w:color w:val="000000"/>
        </w:rPr>
        <w:t xml:space="preserve">波的前進方向向左 </w:t>
      </w:r>
      <w:r w:rsidR="003E4247" w:rsidRPr="00785B3B">
        <w:rPr>
          <w:rFonts w:ascii="華康仿宋體W6(P)" w:eastAsia="華康仿宋體W6(P)" w:hint="eastAsia"/>
        </w:rPr>
        <w:t>(C)</w:t>
      </w:r>
      <w:r w:rsidR="003E4247" w:rsidRPr="00785B3B">
        <w:rPr>
          <w:rFonts w:ascii="華康仿宋體W6(P)" w:eastAsia="華康仿宋體W6(P)" w:hint="eastAsia"/>
          <w:color w:val="000000"/>
        </w:rPr>
        <w:t>甲點的瞬間運動方向向下</w:t>
      </w:r>
      <w:r w:rsidR="003E4247" w:rsidRPr="00785B3B">
        <w:rPr>
          <w:rFonts w:ascii="華康仿宋體W6(P)" w:eastAsia="華康仿宋體W6(P)" w:hint="eastAsia"/>
        </w:rPr>
        <w:t xml:space="preserve"> (D)</w:t>
      </w:r>
      <w:r w:rsidR="003E4247" w:rsidRPr="00785B3B">
        <w:rPr>
          <w:rFonts w:ascii="華康仿宋體W6(P)" w:eastAsia="華康仿宋體W6(P)" w:hint="eastAsia"/>
          <w:color w:val="000000"/>
        </w:rPr>
        <w:t>丙點的瞬間運動方向向下</w:t>
      </w:r>
    </w:p>
    <w:p w14:paraId="342D7A5D" w14:textId="7D38486A" w:rsidR="006714E8" w:rsidRPr="00785B3B" w:rsidRDefault="006714E8" w:rsidP="006714E8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在乾燥無風的空氣中，持續敲擊一支頻率為200 Hz的音叉，若音叉持續發出聲音的過程中，此處空氣溫度由－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℃"/>
        </w:smartTagPr>
        <w:r w:rsidRPr="00785B3B">
          <w:rPr>
            <w:rFonts w:ascii="華康仿宋體W6(P)" w:eastAsia="華康仿宋體W6(P)" w:hint="eastAsia"/>
          </w:rPr>
          <w:t>15</w:t>
        </w:r>
        <w:r w:rsidRPr="00785B3B">
          <w:rPr>
            <w:rFonts w:ascii="華康仿宋體W6(P)" w:eastAsia="華康仿宋體W6(P)" w:hint="eastAsia"/>
            <w:w w:val="33"/>
          </w:rPr>
          <w:t xml:space="preserve"> </w:t>
        </w:r>
        <w:r w:rsidRPr="00785B3B">
          <w:rPr>
            <w:rFonts w:ascii="華康仿宋體W6(P)" w:eastAsia="華康仿宋體W6(P)" w:hint="eastAsia"/>
          </w:rPr>
          <w:t>℃</w:t>
        </w:r>
      </w:smartTag>
      <w:r w:rsidRPr="00785B3B">
        <w:rPr>
          <w:rFonts w:ascii="華康仿宋體W6(P)" w:eastAsia="華康仿宋體W6(P)" w:hint="eastAsia"/>
        </w:rPr>
        <w:t>持續升高到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℃"/>
        </w:smartTagPr>
        <w:r w:rsidRPr="00785B3B">
          <w:rPr>
            <w:rFonts w:ascii="華康仿宋體W6(P)" w:eastAsia="華康仿宋體W6(P)" w:hint="eastAsia"/>
          </w:rPr>
          <w:t>15</w:t>
        </w:r>
        <w:r w:rsidRPr="00785B3B">
          <w:rPr>
            <w:rFonts w:ascii="華康仿宋體W6(P)" w:eastAsia="華康仿宋體W6(P)" w:hint="eastAsia"/>
            <w:w w:val="33"/>
          </w:rPr>
          <w:t xml:space="preserve"> </w:t>
        </w:r>
        <w:r w:rsidRPr="00785B3B">
          <w:rPr>
            <w:rFonts w:ascii="華康仿宋體W6(P)" w:eastAsia="華康仿宋體W6(P)" w:hint="eastAsia"/>
          </w:rPr>
          <w:t>℃</w:t>
        </w:r>
      </w:smartTag>
      <w:r w:rsidRPr="00785B3B">
        <w:rPr>
          <w:rFonts w:ascii="華康仿宋體W6(P)" w:eastAsia="華康仿宋體W6(P)" w:hint="eastAsia"/>
        </w:rPr>
        <w:t>，再降低至－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℃"/>
        </w:smartTagPr>
        <w:r w:rsidRPr="00785B3B">
          <w:rPr>
            <w:rFonts w:ascii="華康仿宋體W6(P)" w:eastAsia="華康仿宋體W6(P)" w:hint="eastAsia"/>
          </w:rPr>
          <w:t>15</w:t>
        </w:r>
        <w:r w:rsidRPr="00785B3B">
          <w:rPr>
            <w:rFonts w:ascii="華康仿宋體W6(P)" w:eastAsia="華康仿宋體W6(P)" w:hint="eastAsia"/>
            <w:w w:val="33"/>
          </w:rPr>
          <w:t xml:space="preserve"> </w:t>
        </w:r>
        <w:r w:rsidRPr="00785B3B">
          <w:rPr>
            <w:rFonts w:ascii="華康仿宋體W6(P)" w:eastAsia="華康仿宋體W6(P)" w:hint="eastAsia"/>
          </w:rPr>
          <w:t>℃</w:t>
        </w:r>
      </w:smartTag>
      <w:r w:rsidRPr="00785B3B">
        <w:rPr>
          <w:rFonts w:ascii="華康仿宋體W6(P)" w:eastAsia="華康仿宋體W6(P)" w:hint="eastAsia"/>
        </w:rPr>
        <w:t>，則過程中此音叉發出聲波的波長將如何變化？　 (A)持續變短　(B)持續變長　(C)先變長再變短　(D)先變短再變長</w:t>
      </w:r>
    </w:p>
    <w:p w14:paraId="62CA503C" w14:textId="7A5E1866" w:rsidR="00885A3B" w:rsidRPr="00785B3B" w:rsidRDefault="00FB1935" w:rsidP="00885A3B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在無風的狀況下，有關聲波在空氣中傳播時的特性，下列敘述何者正確？(A)聲波在空氣中傳播時，會傳遞能量(B)聲波的傳播方向與空氣分子的運動方向相互垂直(C)聲波在密度均勻的空氣中傳播時，屬於一種橫波(D)空氣對聲音的傳播會形成阻礙，若沒有空氣，則聲波的傳播速率會更快</w:t>
      </w:r>
    </w:p>
    <w:p w14:paraId="4DF2A95E" w14:textId="06DAF62C" w:rsidR="00885A3B" w:rsidRPr="00785B3B" w:rsidRDefault="00885A3B" w:rsidP="00885A3B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  <w:color w:val="000000"/>
        </w:rPr>
      </w:pPr>
      <w:r w:rsidRPr="00785B3B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8245" behindDoc="1" locked="0" layoutInCell="1" allowOverlap="0" wp14:anchorId="0ACFD926" wp14:editId="6141EBBF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2361565" cy="970280"/>
            <wp:effectExtent l="0" t="0" r="635" b="1270"/>
            <wp:wrapTight wrapText="bothSides">
              <wp:wrapPolygon edited="0">
                <wp:start x="0" y="0"/>
                <wp:lineTo x="0" y="21204"/>
                <wp:lineTo x="21432" y="21204"/>
                <wp:lineTo x="21432" y="0"/>
                <wp:lineTo x="0" y="0"/>
              </wp:wrapPolygon>
            </wp:wrapTight>
            <wp:docPr id="195580696" name="圖片 1" descr="一張含有 寫生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696" name="圖片 1" descr="一張含有 寫生, 圖表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B3B">
        <w:rPr>
          <w:rFonts w:ascii="華康仿宋體W6(P)" w:eastAsia="華康仿宋體W6(P)" w:hint="eastAsia"/>
          <w:color w:val="000000"/>
        </w:rPr>
        <w:t>光線經過不透明紙板上的針孔時，可在後面紙屏上形成燭火影像，如右圖所示。當針孔向紙屏移動時，則紙屏上的像將如何變化？(A)放大　(B)縮小　(C)不變　(D)正立</w:t>
      </w:r>
    </w:p>
    <w:p w14:paraId="67F75A98" w14:textId="77777777" w:rsidR="00885A3B" w:rsidRPr="00785B3B" w:rsidRDefault="00885A3B" w:rsidP="00885A3B">
      <w:pPr>
        <w:jc w:val="center"/>
        <w:rPr>
          <w:rFonts w:ascii="華康仿宋體W6(P)" w:eastAsia="華康仿宋體W6(P)"/>
          <w:color w:val="000000"/>
        </w:rPr>
      </w:pPr>
    </w:p>
    <w:p w14:paraId="175B5D40" w14:textId="4A472B84" w:rsidR="00885A3B" w:rsidRPr="00785B3B" w:rsidRDefault="00885A3B" w:rsidP="000E295C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 w:rsidRPr="00785B3B">
        <w:rPr>
          <w:rFonts w:ascii="華康仿宋體W6(P)" w:eastAsia="華康仿宋體W6(P)" w:hint="eastAsia"/>
        </w:rPr>
        <w:t>承</w:t>
      </w:r>
      <w:r w:rsidR="000E295C" w:rsidRPr="00785B3B">
        <w:rPr>
          <w:rFonts w:ascii="華康仿宋體W6(P)" w:eastAsia="華康仿宋體W6(P)" w:hint="eastAsia"/>
        </w:rPr>
        <w:t>18</w:t>
      </w:r>
      <w:r w:rsidRPr="00785B3B">
        <w:rPr>
          <w:rFonts w:ascii="華康仿宋體W6(P)" w:eastAsia="華康仿宋體W6(P)" w:hint="eastAsia"/>
        </w:rPr>
        <w:t>.題，若</w:t>
      </w:r>
      <w:r w:rsidRPr="00785B3B">
        <w:rPr>
          <w:rFonts w:ascii="華康仿宋體W6(P)" w:eastAsia="華康仿宋體W6(P)" w:hint="eastAsia"/>
          <w:color w:val="000000"/>
        </w:rPr>
        <w:t>針孔不移動，但燭火向針孔移動時，則紙屏上的像將如何變化？</w:t>
      </w:r>
    </w:p>
    <w:p w14:paraId="27152689" w14:textId="77777777" w:rsidR="00885A3B" w:rsidRPr="00785B3B" w:rsidRDefault="00885A3B" w:rsidP="00885A3B">
      <w:pPr>
        <w:widowControl w:val="0"/>
        <w:numPr>
          <w:ilvl w:val="1"/>
          <w:numId w:val="2"/>
        </w:numPr>
        <w:spacing w:after="0" w:line="240" w:lineRule="auto"/>
        <w:rPr>
          <w:rFonts w:ascii="華康仿宋體W6(P)" w:eastAsia="華康仿宋體W6(P)"/>
          <w:color w:val="000000"/>
        </w:rPr>
      </w:pPr>
      <w:r w:rsidRPr="00785B3B">
        <w:rPr>
          <w:rFonts w:ascii="華康仿宋體W6(P)" w:eastAsia="華康仿宋體W6(P)" w:hint="eastAsia"/>
          <w:color w:val="000000"/>
        </w:rPr>
        <w:t>放大　(B)縮小　(C)不變　(D)正立</w:t>
      </w:r>
    </w:p>
    <w:p w14:paraId="3B473814" w14:textId="77777777" w:rsidR="00B332AE" w:rsidRPr="00785B3B" w:rsidRDefault="00B332AE" w:rsidP="00785B3B">
      <w:pPr>
        <w:widowControl w:val="0"/>
        <w:spacing w:after="0" w:line="240" w:lineRule="auto"/>
        <w:ind w:left="840" w:firstLine="0"/>
        <w:rPr>
          <w:rFonts w:ascii="華康仿宋體W6(P)" w:eastAsia="華康仿宋體W6(P)"/>
          <w:color w:val="000000"/>
        </w:rPr>
      </w:pPr>
    </w:p>
    <w:p w14:paraId="79FFA366" w14:textId="51CCD1C5" w:rsidR="00785B3B" w:rsidRPr="006B427F" w:rsidRDefault="006B427F" w:rsidP="00785B3B">
      <w:pPr>
        <w:widowControl w:val="0"/>
        <w:numPr>
          <w:ilvl w:val="0"/>
          <w:numId w:val="1"/>
        </w:numPr>
        <w:spacing w:after="0" w:line="240" w:lineRule="auto"/>
        <w:rPr>
          <w:rFonts w:ascii="華康仿宋體W6(P)" w:eastAsia="華康仿宋體W6(P)"/>
        </w:rPr>
      </w:pPr>
      <w:r w:rsidRPr="006B427F">
        <w:rPr>
          <w:rFonts w:ascii="華康仿宋體W6(P)" w:eastAsia="華康仿宋體W6(P)" w:hint="eastAsia"/>
          <w:color w:val="000000"/>
        </w:rPr>
        <w:t>若聲音在空氣中傳播速率為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40"/>
          <w:attr w:name="UnitName" w:val="m"/>
        </w:smartTagPr>
        <w:r w:rsidRPr="006B427F">
          <w:rPr>
            <w:rFonts w:ascii="華康仿宋體W6(P)" w:eastAsia="華康仿宋體W6(P)" w:hint="eastAsia"/>
            <w:color w:val="000000"/>
          </w:rPr>
          <w:t>340 m</w:t>
        </w:r>
      </w:smartTag>
      <w:r w:rsidRPr="006B427F">
        <w:rPr>
          <w:rFonts w:ascii="華康仿宋體W6(P)" w:eastAsia="華康仿宋體W6(P)" w:hint="eastAsia"/>
          <w:color w:val="000000"/>
          <w:w w:val="50"/>
        </w:rPr>
        <w:t>／</w:t>
      </w:r>
      <w:r w:rsidRPr="006B427F">
        <w:rPr>
          <w:rFonts w:ascii="華康仿宋體W6(P)" w:eastAsia="華康仿宋體W6(P)" w:hint="eastAsia"/>
          <w:color w:val="000000"/>
        </w:rPr>
        <w:t>s時</w:t>
      </w:r>
      <w:r>
        <w:rPr>
          <w:rFonts w:ascii="華康仿宋體W6(P)" w:eastAsia="華康仿宋體W6(P)" w:hint="eastAsia"/>
          <w:color w:val="000000"/>
        </w:rPr>
        <w:t>，</w:t>
      </w:r>
      <w:r w:rsidR="00785B3B" w:rsidRPr="006B427F">
        <w:rPr>
          <w:rFonts w:ascii="華康仿宋體W6(P)" w:eastAsia="華康仿宋體W6(P)" w:hint="eastAsia"/>
          <w:color w:val="000000"/>
        </w:rPr>
        <w:t>船距岩岸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0"/>
          <w:attr w:name="UnitName" w:val="公尺"/>
        </w:smartTagPr>
        <w:r w:rsidR="00785B3B" w:rsidRPr="006B427F">
          <w:rPr>
            <w:rFonts w:ascii="華康仿宋體W6(P)" w:eastAsia="華康仿宋體W6(P)" w:hint="eastAsia"/>
            <w:color w:val="000000"/>
          </w:rPr>
          <w:t>1000 公尺</w:t>
        </w:r>
      </w:smartTag>
      <w:r w:rsidR="00785B3B" w:rsidRPr="006B427F">
        <w:rPr>
          <w:rFonts w:ascii="華康仿宋體W6(P)" w:eastAsia="華康仿宋體W6(P)" w:hint="eastAsia"/>
          <w:color w:val="000000"/>
        </w:rPr>
        <w:t>，以速率v (m</w:t>
      </w:r>
      <w:r w:rsidR="00785B3B" w:rsidRPr="006B427F">
        <w:rPr>
          <w:rFonts w:ascii="華康仿宋體W6(P)" w:eastAsia="華康仿宋體W6(P)" w:hint="eastAsia"/>
          <w:color w:val="000000"/>
          <w:w w:val="50"/>
        </w:rPr>
        <w:t>／</w:t>
      </w:r>
      <w:r w:rsidR="00785B3B" w:rsidRPr="006B427F">
        <w:rPr>
          <w:rFonts w:ascii="華康仿宋體W6(P)" w:eastAsia="華康仿宋體W6(P)" w:hint="eastAsia"/>
          <w:color w:val="000000"/>
        </w:rPr>
        <w:t>s)駛離</w:t>
      </w:r>
      <w:r>
        <w:rPr>
          <w:rFonts w:ascii="華康仿宋體W6(P)" w:eastAsia="華康仿宋體W6(P)" w:hint="eastAsia"/>
          <w:color w:val="000000"/>
        </w:rPr>
        <w:t>距離為</w:t>
      </w:r>
      <w:r w:rsidR="00785B3B" w:rsidRPr="006B427F">
        <w:rPr>
          <w:rFonts w:ascii="華康仿宋體W6(P)" w:eastAsia="華康仿宋體W6(P)" w:hint="eastAsia"/>
          <w:color w:val="000000"/>
        </w:rPr>
        <w:t>高聳的岩岸，鳴笛後船上的人經8秒聽到回聲，則船速率v為多少m</w:t>
      </w:r>
      <w:r w:rsidR="00785B3B" w:rsidRPr="006B427F">
        <w:rPr>
          <w:rFonts w:ascii="華康仿宋體W6(P)" w:eastAsia="華康仿宋體W6(P)" w:hint="eastAsia"/>
          <w:color w:val="000000"/>
          <w:w w:val="50"/>
        </w:rPr>
        <w:t>／</w:t>
      </w:r>
      <w:r w:rsidR="00785B3B" w:rsidRPr="006B427F">
        <w:rPr>
          <w:rFonts w:ascii="華康仿宋體W6(P)" w:eastAsia="華康仿宋體W6(P)" w:hint="eastAsia"/>
          <w:color w:val="000000"/>
        </w:rPr>
        <w:t>s？　(A) 20　(B) 40　(C) 90　(D) 125</w:t>
      </w:r>
    </w:p>
    <w:p w14:paraId="3880E832" w14:textId="77777777" w:rsidR="00086E7A" w:rsidRPr="00785B3B" w:rsidRDefault="00086E7A" w:rsidP="00785B3B">
      <w:pPr>
        <w:widowControl w:val="0"/>
        <w:spacing w:after="0" w:line="240" w:lineRule="auto"/>
        <w:ind w:left="360" w:firstLine="0"/>
        <w:rPr>
          <w:rFonts w:ascii="華康仿宋體W6(P)" w:eastAsia="華康仿宋體W6(P)"/>
        </w:rPr>
      </w:pPr>
    </w:p>
    <w:p w14:paraId="5BDCFD6D" w14:textId="77777777" w:rsidR="00C30B2D" w:rsidRPr="00785B3B" w:rsidRDefault="00C30B2D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548A2C05" w14:textId="77777777" w:rsidR="00C30B2D" w:rsidRPr="00785B3B" w:rsidRDefault="00C30B2D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2EEF8FB9" w14:textId="77777777" w:rsidR="00C30B2D" w:rsidRPr="00785B3B" w:rsidRDefault="00C30B2D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670EA31B" w14:textId="77777777" w:rsidR="00C30B2D" w:rsidRDefault="00C30B2D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785AD539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1E19BB15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7076A38A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7311EF2B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3742F5C0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402AE240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6D5DBBBA" w14:textId="77777777" w:rsidR="006C78BF" w:rsidRDefault="006C78BF" w:rsidP="00EC74E9">
      <w:pPr>
        <w:pStyle w:val="a9"/>
        <w:ind w:left="360" w:firstLine="0"/>
        <w:rPr>
          <w:rFonts w:ascii="華康仿宋體W6(P)" w:eastAsia="華康仿宋體W6(P)"/>
        </w:rPr>
      </w:pPr>
    </w:p>
    <w:p w14:paraId="1464360B" w14:textId="77777777" w:rsidR="00086E7A" w:rsidRPr="00785B3B" w:rsidRDefault="00086E7A" w:rsidP="00EC74E9">
      <w:pPr>
        <w:pStyle w:val="a9"/>
        <w:ind w:left="360" w:firstLine="0"/>
        <w:rPr>
          <w:rFonts w:ascii="華康仿宋體W6(P)" w:eastAsia="華康仿宋體W6(P)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9309E" w:rsidRPr="00785B3B" w14:paraId="4798E194" w14:textId="77777777" w:rsidTr="0009309E">
        <w:tc>
          <w:tcPr>
            <w:tcW w:w="1045" w:type="dxa"/>
            <w:shd w:val="clear" w:color="auto" w:fill="E8E8E8" w:themeFill="background2"/>
          </w:tcPr>
          <w:p w14:paraId="36E4A092" w14:textId="69C6CBCA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lastRenderedPageBreak/>
              <w:t>1</w:t>
            </w:r>
          </w:p>
        </w:tc>
        <w:tc>
          <w:tcPr>
            <w:tcW w:w="1045" w:type="dxa"/>
            <w:shd w:val="clear" w:color="auto" w:fill="E8E8E8" w:themeFill="background2"/>
          </w:tcPr>
          <w:p w14:paraId="7BF0CCA3" w14:textId="292B0167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2</w:t>
            </w:r>
          </w:p>
        </w:tc>
        <w:tc>
          <w:tcPr>
            <w:tcW w:w="1045" w:type="dxa"/>
            <w:shd w:val="clear" w:color="auto" w:fill="E8E8E8" w:themeFill="background2"/>
          </w:tcPr>
          <w:p w14:paraId="5FE793FB" w14:textId="71E196BE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3</w:t>
            </w:r>
          </w:p>
        </w:tc>
        <w:tc>
          <w:tcPr>
            <w:tcW w:w="1045" w:type="dxa"/>
            <w:shd w:val="clear" w:color="auto" w:fill="E8E8E8" w:themeFill="background2"/>
          </w:tcPr>
          <w:p w14:paraId="5224ED4F" w14:textId="7660FE6A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4</w:t>
            </w:r>
          </w:p>
        </w:tc>
        <w:tc>
          <w:tcPr>
            <w:tcW w:w="1046" w:type="dxa"/>
            <w:shd w:val="clear" w:color="auto" w:fill="E8E8E8" w:themeFill="background2"/>
          </w:tcPr>
          <w:p w14:paraId="6DB0C377" w14:textId="020D3168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5</w:t>
            </w:r>
          </w:p>
        </w:tc>
        <w:tc>
          <w:tcPr>
            <w:tcW w:w="1046" w:type="dxa"/>
            <w:shd w:val="clear" w:color="auto" w:fill="E8E8E8" w:themeFill="background2"/>
          </w:tcPr>
          <w:p w14:paraId="3147AF48" w14:textId="4F2D10DD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6</w:t>
            </w:r>
          </w:p>
        </w:tc>
        <w:tc>
          <w:tcPr>
            <w:tcW w:w="1046" w:type="dxa"/>
            <w:shd w:val="clear" w:color="auto" w:fill="E8E8E8" w:themeFill="background2"/>
          </w:tcPr>
          <w:p w14:paraId="261C2B29" w14:textId="0EECBCF7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7</w:t>
            </w:r>
          </w:p>
        </w:tc>
        <w:tc>
          <w:tcPr>
            <w:tcW w:w="1046" w:type="dxa"/>
            <w:shd w:val="clear" w:color="auto" w:fill="E8E8E8" w:themeFill="background2"/>
          </w:tcPr>
          <w:p w14:paraId="21B07ABF" w14:textId="2B1A0F92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8</w:t>
            </w:r>
          </w:p>
        </w:tc>
        <w:tc>
          <w:tcPr>
            <w:tcW w:w="1046" w:type="dxa"/>
            <w:shd w:val="clear" w:color="auto" w:fill="E8E8E8" w:themeFill="background2"/>
          </w:tcPr>
          <w:p w14:paraId="0A61A35E" w14:textId="21D42497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9</w:t>
            </w:r>
          </w:p>
        </w:tc>
        <w:tc>
          <w:tcPr>
            <w:tcW w:w="1046" w:type="dxa"/>
            <w:shd w:val="clear" w:color="auto" w:fill="E8E8E8" w:themeFill="background2"/>
          </w:tcPr>
          <w:p w14:paraId="5EC5068B" w14:textId="410F6518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10</w:t>
            </w:r>
          </w:p>
        </w:tc>
      </w:tr>
      <w:tr w:rsidR="0009309E" w:rsidRPr="00785B3B" w14:paraId="7F8969FC" w14:textId="77777777" w:rsidTr="0009309E">
        <w:tc>
          <w:tcPr>
            <w:tcW w:w="1045" w:type="dxa"/>
          </w:tcPr>
          <w:p w14:paraId="4F12D7DC" w14:textId="0A84F155" w:rsidR="0009309E" w:rsidRPr="00785B3B" w:rsidRDefault="0009309E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20EFFEBF" w14:textId="156E6832" w:rsidR="0009309E" w:rsidRPr="00785B3B" w:rsidRDefault="00CB7670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320CA77A" w14:textId="56AF13AB" w:rsidR="0009309E" w:rsidRPr="00785B3B" w:rsidRDefault="00AA4AE1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2A81AEBD" w14:textId="2800CBE1" w:rsidR="0009309E" w:rsidRPr="00785B3B" w:rsidRDefault="004A2913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4C196412" w14:textId="7AFD0350" w:rsidR="0009309E" w:rsidRPr="00785B3B" w:rsidRDefault="00B40736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0520F776" w14:textId="44D55FCB" w:rsidR="0009309E" w:rsidRPr="00785B3B" w:rsidRDefault="00122EEC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5CC21314" w14:textId="23828A1C" w:rsidR="0009309E" w:rsidRPr="00785B3B" w:rsidRDefault="00B60B9C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1C62BC5C" w14:textId="48CA8EB2" w:rsidR="0009309E" w:rsidRPr="00785B3B" w:rsidRDefault="005678C1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6" w:type="dxa"/>
          </w:tcPr>
          <w:p w14:paraId="12E0E3F3" w14:textId="42602E07" w:rsidR="0009309E" w:rsidRPr="00785B3B" w:rsidRDefault="003E616C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Ｃ</w:t>
            </w:r>
          </w:p>
        </w:tc>
        <w:tc>
          <w:tcPr>
            <w:tcW w:w="1046" w:type="dxa"/>
          </w:tcPr>
          <w:p w14:paraId="5895A28A" w14:textId="18D27901" w:rsidR="0009309E" w:rsidRPr="00785B3B" w:rsidRDefault="00B77220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C</w:t>
            </w:r>
          </w:p>
        </w:tc>
      </w:tr>
      <w:tr w:rsidR="00D26F84" w:rsidRPr="00785B3B" w14:paraId="53CC4578" w14:textId="77777777" w:rsidTr="00D26F84">
        <w:tc>
          <w:tcPr>
            <w:tcW w:w="1045" w:type="dxa"/>
            <w:shd w:val="clear" w:color="auto" w:fill="E8E8E8" w:themeFill="background2"/>
          </w:tcPr>
          <w:p w14:paraId="67F39B97" w14:textId="5D809EA9" w:rsidR="00D26F84" w:rsidRPr="00785B3B" w:rsidRDefault="00D26F84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11</w:t>
            </w:r>
          </w:p>
        </w:tc>
        <w:tc>
          <w:tcPr>
            <w:tcW w:w="1045" w:type="dxa"/>
            <w:shd w:val="clear" w:color="auto" w:fill="E8E8E8" w:themeFill="background2"/>
          </w:tcPr>
          <w:p w14:paraId="07A4E6D8" w14:textId="660A4D87" w:rsidR="00D26F84" w:rsidRPr="00785B3B" w:rsidRDefault="00D26F84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12</w:t>
            </w:r>
          </w:p>
        </w:tc>
        <w:tc>
          <w:tcPr>
            <w:tcW w:w="1045" w:type="dxa"/>
            <w:shd w:val="clear" w:color="auto" w:fill="E8E8E8" w:themeFill="background2"/>
          </w:tcPr>
          <w:p w14:paraId="5C38B107" w14:textId="0C5C5A4B" w:rsidR="00D26F84" w:rsidRPr="00785B3B" w:rsidRDefault="00D26F84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13</w:t>
            </w:r>
          </w:p>
        </w:tc>
        <w:tc>
          <w:tcPr>
            <w:tcW w:w="1045" w:type="dxa"/>
            <w:shd w:val="clear" w:color="auto" w:fill="E8E8E8" w:themeFill="background2"/>
          </w:tcPr>
          <w:p w14:paraId="05EC3B1A" w14:textId="093027BA" w:rsidR="00D26F84" w:rsidRPr="00785B3B" w:rsidRDefault="00D26F84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14</w:t>
            </w:r>
          </w:p>
        </w:tc>
        <w:tc>
          <w:tcPr>
            <w:tcW w:w="1046" w:type="dxa"/>
            <w:shd w:val="clear" w:color="auto" w:fill="E8E8E8" w:themeFill="background2"/>
          </w:tcPr>
          <w:p w14:paraId="52A41AF4" w14:textId="5D3D0CC0" w:rsidR="00D26F84" w:rsidRPr="00785B3B" w:rsidRDefault="00D26F84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15</w:t>
            </w:r>
          </w:p>
        </w:tc>
        <w:tc>
          <w:tcPr>
            <w:tcW w:w="1046" w:type="dxa"/>
            <w:shd w:val="clear" w:color="auto" w:fill="E8E8E8" w:themeFill="background2"/>
          </w:tcPr>
          <w:p w14:paraId="7CAAD98E" w14:textId="510FB8E2" w:rsidR="00D26F84" w:rsidRPr="00785B3B" w:rsidRDefault="006714E8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16</w:t>
            </w:r>
          </w:p>
        </w:tc>
        <w:tc>
          <w:tcPr>
            <w:tcW w:w="1046" w:type="dxa"/>
            <w:shd w:val="clear" w:color="auto" w:fill="E8E8E8" w:themeFill="background2"/>
          </w:tcPr>
          <w:p w14:paraId="41691166" w14:textId="1A0F9ABA" w:rsidR="00D26F84" w:rsidRPr="00785B3B" w:rsidRDefault="00FB1935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17</w:t>
            </w:r>
          </w:p>
        </w:tc>
        <w:tc>
          <w:tcPr>
            <w:tcW w:w="1046" w:type="dxa"/>
            <w:shd w:val="clear" w:color="auto" w:fill="E8E8E8" w:themeFill="background2"/>
          </w:tcPr>
          <w:p w14:paraId="76CD56C9" w14:textId="2B5096EC" w:rsidR="00D26F84" w:rsidRPr="00785B3B" w:rsidRDefault="000E295C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18</w:t>
            </w:r>
          </w:p>
        </w:tc>
        <w:tc>
          <w:tcPr>
            <w:tcW w:w="1046" w:type="dxa"/>
            <w:shd w:val="clear" w:color="auto" w:fill="E8E8E8" w:themeFill="background2"/>
          </w:tcPr>
          <w:p w14:paraId="3E8749F7" w14:textId="0E9B1CAA" w:rsidR="00D26F84" w:rsidRPr="00785B3B" w:rsidRDefault="000E295C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19</w:t>
            </w:r>
          </w:p>
        </w:tc>
        <w:tc>
          <w:tcPr>
            <w:tcW w:w="1046" w:type="dxa"/>
            <w:shd w:val="clear" w:color="auto" w:fill="E8E8E8" w:themeFill="background2"/>
          </w:tcPr>
          <w:p w14:paraId="672D66C3" w14:textId="2DDF091F" w:rsidR="00D26F84" w:rsidRPr="00785B3B" w:rsidRDefault="001507F1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20</w:t>
            </w:r>
          </w:p>
        </w:tc>
      </w:tr>
      <w:tr w:rsidR="00D26F84" w:rsidRPr="00785B3B" w14:paraId="3984F097" w14:textId="77777777" w:rsidTr="0009309E">
        <w:tc>
          <w:tcPr>
            <w:tcW w:w="1045" w:type="dxa"/>
          </w:tcPr>
          <w:p w14:paraId="2A4F4D48" w14:textId="73C6536E" w:rsidR="00D26F84" w:rsidRPr="00785B3B" w:rsidRDefault="00DA73CB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D</w:t>
            </w:r>
          </w:p>
        </w:tc>
        <w:tc>
          <w:tcPr>
            <w:tcW w:w="1045" w:type="dxa"/>
          </w:tcPr>
          <w:p w14:paraId="3F547C07" w14:textId="269BEBD8" w:rsidR="00D26F84" w:rsidRPr="00785B3B" w:rsidRDefault="00230FC2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5" w:type="dxa"/>
          </w:tcPr>
          <w:p w14:paraId="2726ED37" w14:textId="0593C284" w:rsidR="00D26F84" w:rsidRPr="00785B3B" w:rsidRDefault="000A2CF6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5" w:type="dxa"/>
          </w:tcPr>
          <w:p w14:paraId="1B671433" w14:textId="3C307B51" w:rsidR="00D26F84" w:rsidRPr="00785B3B" w:rsidRDefault="00280C58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5C7EAB5D" w14:textId="44864DD8" w:rsidR="00D26F84" w:rsidRPr="00785B3B" w:rsidRDefault="006D129D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0280E987" w14:textId="449980C8" w:rsidR="00D26F84" w:rsidRPr="00785B3B" w:rsidRDefault="00E40879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C</w:t>
            </w:r>
          </w:p>
        </w:tc>
        <w:tc>
          <w:tcPr>
            <w:tcW w:w="1046" w:type="dxa"/>
          </w:tcPr>
          <w:p w14:paraId="268B923F" w14:textId="0B1BB2BC" w:rsidR="00D26F84" w:rsidRPr="00785B3B" w:rsidRDefault="006003E1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53764930" w14:textId="2E9C5E73" w:rsidR="00D26F84" w:rsidRPr="00785B3B" w:rsidRDefault="00591786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B</w:t>
            </w:r>
          </w:p>
        </w:tc>
        <w:tc>
          <w:tcPr>
            <w:tcW w:w="1046" w:type="dxa"/>
          </w:tcPr>
          <w:p w14:paraId="7BE2A028" w14:textId="5F646683" w:rsidR="00D26F84" w:rsidRPr="00785B3B" w:rsidRDefault="002C210B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 w:rsidRPr="00785B3B">
              <w:rPr>
                <w:rFonts w:ascii="華康仿宋體W6(P)" w:eastAsia="華康仿宋體W6(P)" w:hint="eastAsia"/>
              </w:rPr>
              <w:t>A</w:t>
            </w:r>
          </w:p>
        </w:tc>
        <w:tc>
          <w:tcPr>
            <w:tcW w:w="1046" w:type="dxa"/>
          </w:tcPr>
          <w:p w14:paraId="40272A0C" w14:textId="606DB7BC" w:rsidR="00D26F84" w:rsidRPr="00785B3B" w:rsidRDefault="001507F1" w:rsidP="0009309E">
            <w:pPr>
              <w:ind w:left="0" w:firstLine="0"/>
              <w:jc w:val="center"/>
              <w:rPr>
                <w:rFonts w:ascii="華康仿宋體W6(P)" w:eastAsia="華康仿宋體W6(P)"/>
              </w:rPr>
            </w:pPr>
            <w:r>
              <w:rPr>
                <w:rFonts w:ascii="華康仿宋體W6(P)" w:eastAsia="華康仿宋體W6(P)" w:hint="eastAsia"/>
              </w:rPr>
              <w:t>C</w:t>
            </w:r>
          </w:p>
        </w:tc>
      </w:tr>
    </w:tbl>
    <w:p w14:paraId="2086F54C" w14:textId="77777777" w:rsidR="0009309E" w:rsidRPr="00785B3B" w:rsidRDefault="0009309E" w:rsidP="00DC3CA6">
      <w:pPr>
        <w:ind w:left="0" w:firstLine="0"/>
        <w:rPr>
          <w:rFonts w:ascii="華康仿宋體W6(P)" w:eastAsia="華康仿宋體W6(P)"/>
        </w:rPr>
      </w:pPr>
    </w:p>
    <w:sectPr w:rsidR="0009309E" w:rsidRPr="00785B3B" w:rsidSect="00DC3C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19E6E" w14:textId="77777777" w:rsidR="00D90D11" w:rsidRDefault="00D90D11" w:rsidP="006E72BE">
      <w:pPr>
        <w:spacing w:after="0" w:line="240" w:lineRule="auto"/>
      </w:pPr>
      <w:r>
        <w:separator/>
      </w:r>
    </w:p>
  </w:endnote>
  <w:endnote w:type="continuationSeparator" w:id="0">
    <w:p w14:paraId="4D4C1E2C" w14:textId="77777777" w:rsidR="00D90D11" w:rsidRDefault="00D90D11" w:rsidP="006E72BE">
      <w:pPr>
        <w:spacing w:after="0" w:line="240" w:lineRule="auto"/>
      </w:pPr>
      <w:r>
        <w:continuationSeparator/>
      </w:r>
    </w:p>
  </w:endnote>
  <w:endnote w:type="continuationNotice" w:id="1">
    <w:p w14:paraId="17E3973A" w14:textId="77777777" w:rsidR="00D90D11" w:rsidRDefault="00D90D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A0E14" w14:textId="77777777" w:rsidR="00D90D11" w:rsidRDefault="00D90D11" w:rsidP="006E72BE">
      <w:pPr>
        <w:spacing w:after="0" w:line="240" w:lineRule="auto"/>
      </w:pPr>
      <w:r>
        <w:separator/>
      </w:r>
    </w:p>
  </w:footnote>
  <w:footnote w:type="continuationSeparator" w:id="0">
    <w:p w14:paraId="319B872C" w14:textId="77777777" w:rsidR="00D90D11" w:rsidRDefault="00D90D11" w:rsidP="006E72BE">
      <w:pPr>
        <w:spacing w:after="0" w:line="240" w:lineRule="auto"/>
      </w:pPr>
      <w:r>
        <w:continuationSeparator/>
      </w:r>
    </w:p>
  </w:footnote>
  <w:footnote w:type="continuationNotice" w:id="1">
    <w:p w14:paraId="519CA9E7" w14:textId="77777777" w:rsidR="00D90D11" w:rsidRDefault="00D90D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F5AAF"/>
    <w:multiLevelType w:val="hybridMultilevel"/>
    <w:tmpl w:val="54C20EF6"/>
    <w:lvl w:ilvl="0" w:tplc="F062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F41CE"/>
    <w:multiLevelType w:val="hybridMultilevel"/>
    <w:tmpl w:val="201E7502"/>
    <w:lvl w:ilvl="0" w:tplc="ACBE8B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C6979C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83730964">
    <w:abstractNumId w:val="0"/>
  </w:num>
  <w:num w:numId="2" w16cid:durableId="2143301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0"/>
    <w:rsid w:val="0001708B"/>
    <w:rsid w:val="00086E7A"/>
    <w:rsid w:val="0009309E"/>
    <w:rsid w:val="000A2CF6"/>
    <w:rsid w:val="000C2410"/>
    <w:rsid w:val="000C3EBD"/>
    <w:rsid w:val="000D1DEB"/>
    <w:rsid w:val="000E295C"/>
    <w:rsid w:val="000E5834"/>
    <w:rsid w:val="00100C20"/>
    <w:rsid w:val="00122EEC"/>
    <w:rsid w:val="001507F1"/>
    <w:rsid w:val="001A68E2"/>
    <w:rsid w:val="00230FC2"/>
    <w:rsid w:val="00280C58"/>
    <w:rsid w:val="002C210B"/>
    <w:rsid w:val="00332C04"/>
    <w:rsid w:val="00345BC6"/>
    <w:rsid w:val="003518AD"/>
    <w:rsid w:val="00390DEC"/>
    <w:rsid w:val="003D3738"/>
    <w:rsid w:val="003E4247"/>
    <w:rsid w:val="003E616C"/>
    <w:rsid w:val="004104ED"/>
    <w:rsid w:val="004552B1"/>
    <w:rsid w:val="00461A30"/>
    <w:rsid w:val="004A2913"/>
    <w:rsid w:val="004C4E96"/>
    <w:rsid w:val="005046D7"/>
    <w:rsid w:val="00566181"/>
    <w:rsid w:val="005678C1"/>
    <w:rsid w:val="00591786"/>
    <w:rsid w:val="005D433A"/>
    <w:rsid w:val="005F7346"/>
    <w:rsid w:val="006003E1"/>
    <w:rsid w:val="00641A90"/>
    <w:rsid w:val="006714E8"/>
    <w:rsid w:val="006B427F"/>
    <w:rsid w:val="006C78BF"/>
    <w:rsid w:val="006D129D"/>
    <w:rsid w:val="006E72BE"/>
    <w:rsid w:val="0072761B"/>
    <w:rsid w:val="00755CBD"/>
    <w:rsid w:val="00785B3B"/>
    <w:rsid w:val="0079426F"/>
    <w:rsid w:val="00835590"/>
    <w:rsid w:val="00882DC5"/>
    <w:rsid w:val="00885A3B"/>
    <w:rsid w:val="008B598E"/>
    <w:rsid w:val="009F1E91"/>
    <w:rsid w:val="00A704D9"/>
    <w:rsid w:val="00A74A98"/>
    <w:rsid w:val="00AA4AE1"/>
    <w:rsid w:val="00B01674"/>
    <w:rsid w:val="00B31E57"/>
    <w:rsid w:val="00B332AE"/>
    <w:rsid w:val="00B40736"/>
    <w:rsid w:val="00B60B9C"/>
    <w:rsid w:val="00B77220"/>
    <w:rsid w:val="00BA7212"/>
    <w:rsid w:val="00BD67F1"/>
    <w:rsid w:val="00BE5EB9"/>
    <w:rsid w:val="00BE7275"/>
    <w:rsid w:val="00C30B2D"/>
    <w:rsid w:val="00C341C1"/>
    <w:rsid w:val="00C51970"/>
    <w:rsid w:val="00CB7670"/>
    <w:rsid w:val="00D26F84"/>
    <w:rsid w:val="00D51881"/>
    <w:rsid w:val="00D90D11"/>
    <w:rsid w:val="00DA73CB"/>
    <w:rsid w:val="00DC3CA6"/>
    <w:rsid w:val="00DE3BCC"/>
    <w:rsid w:val="00E40879"/>
    <w:rsid w:val="00E414FF"/>
    <w:rsid w:val="00E57C70"/>
    <w:rsid w:val="00E84B5F"/>
    <w:rsid w:val="00E85C2C"/>
    <w:rsid w:val="00E95F3B"/>
    <w:rsid w:val="00EB700F"/>
    <w:rsid w:val="00EC19FF"/>
    <w:rsid w:val="00EC74E9"/>
    <w:rsid w:val="00F84E37"/>
    <w:rsid w:val="00F92359"/>
    <w:rsid w:val="00FB1935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2"/>
    <o:shapelayout v:ext="edit">
      <o:idmap v:ext="edit" data="2"/>
    </o:shapelayout>
  </w:shapeDefaults>
  <w:decimalSymbol w:val="."/>
  <w:listSeparator w:val=","/>
  <w14:docId w14:val="7C485430"/>
  <w15:chartTrackingRefBased/>
  <w15:docId w15:val="{40A14FBC-33DA-4E44-B4C5-9825D497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C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C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C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C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C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C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C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7C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7C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7C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7C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7C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7C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7C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C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C70"/>
    <w:pPr>
      <w:numPr>
        <w:ilvl w:val="1"/>
      </w:numPr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7C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7C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C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C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7C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7C7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E72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6E72B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6E72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6E72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75</cp:revision>
  <cp:lastPrinted>2024-11-06T01:42:00Z</cp:lastPrinted>
  <dcterms:created xsi:type="dcterms:W3CDTF">2024-11-06T00:34:00Z</dcterms:created>
  <dcterms:modified xsi:type="dcterms:W3CDTF">2024-11-07T01:16:00Z</dcterms:modified>
</cp:coreProperties>
</file>