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6F8BD" w14:textId="48DAF318" w:rsidR="00CB195B" w:rsidRPr="0085445D" w:rsidRDefault="00CB195B" w:rsidP="00C759D6">
      <w:pPr>
        <w:pStyle w:val="06-"/>
        <w:numPr>
          <w:ilvl w:val="0"/>
          <w:numId w:val="2"/>
        </w:numPr>
        <w:spacing w:line="264" w:lineRule="auto"/>
        <w:jc w:val="left"/>
        <w:rPr>
          <w:rFonts w:ascii="華康仿宋體W6(P)" w:eastAsia="華康仿宋體W6(P)" w:hint="eastAsia"/>
          <w:color w:val="000000"/>
          <w:spacing w:val="-1"/>
          <w:sz w:val="24"/>
        </w:rPr>
      </w:pPr>
      <w:r w:rsidRPr="0085445D">
        <w:rPr>
          <w:rFonts w:ascii="華康仿宋體W6(P)" w:eastAsia="華康仿宋體W6(P)" w:hint="eastAsia"/>
          <w:noProof/>
          <w:color w:val="000000"/>
          <w:spacing w:val="-1"/>
          <w:sz w:val="24"/>
        </w:rPr>
        <w:drawing>
          <wp:anchor distT="0" distB="0" distL="114300" distR="114300" simplePos="0" relativeHeight="251659264" behindDoc="0" locked="0" layoutInCell="1" allowOverlap="1" wp14:anchorId="4E3F0E71" wp14:editId="380844B7">
            <wp:simplePos x="0" y="0"/>
            <wp:positionH relativeFrom="margin">
              <wp:align>right</wp:align>
            </wp:positionH>
            <wp:positionV relativeFrom="paragraph">
              <wp:posOffset>11430</wp:posOffset>
            </wp:positionV>
            <wp:extent cx="1657350" cy="885825"/>
            <wp:effectExtent l="0" t="0" r="0" b="9525"/>
            <wp:wrapSquare wrapText="bothSides"/>
            <wp:docPr id="1607708375" name="圖片 1" descr="一張含有 寫生, 圖畫, 卡通, 足部穿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08375" name="圖片 1" descr="一張含有 寫生, 圖畫, 卡通, 足部穿著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445D">
        <w:rPr>
          <w:rFonts w:ascii="華康仿宋體W6(P)" w:eastAsia="華康仿宋體W6(P)" w:hint="eastAsia"/>
          <w:color w:val="000000"/>
          <w:spacing w:val="-1"/>
          <w:sz w:val="24"/>
        </w:rPr>
        <w:t>某人將質量為2公斤的手提箱由地面等速提至高度為0.5公尺後，沿水平面以等加速度a=0.5公尺/秒</w:t>
      </w:r>
      <w:r w:rsidRPr="0085445D">
        <w:rPr>
          <w:rFonts w:ascii="華康仿宋體W6(P)" w:eastAsia="華康仿宋體W6(P)" w:hint="eastAsia"/>
          <w:color w:val="000000"/>
          <w:spacing w:val="-1"/>
          <w:sz w:val="24"/>
        </w:rPr>
        <w:fldChar w:fldCharType="begin"/>
      </w:r>
      <w:r w:rsidRPr="0085445D">
        <w:rPr>
          <w:rFonts w:ascii="華康仿宋體W6(P)" w:eastAsia="華康仿宋體W6(P)" w:hint="eastAsia"/>
          <w:color w:val="000000"/>
          <w:spacing w:val="-1"/>
          <w:sz w:val="24"/>
        </w:rPr>
        <w:instrText xml:space="preserve"> INCLUDEPICTURE "https://lh3.googleusercontent.com/JafxrKMFOu4RH_X_FSm7dkd9d70gDg1-8UXSUmOHOduEd2qrhRiuijIoDMi3kB7DrGt7hMUFHUqwRw6OEFUHwkHTtiYuswmg1cKzmaGJpiSHvSBcDJclqFiP_fOWZfEd4q99SwY" \* MERGEFORMATINET </w:instrText>
      </w:r>
      <w:r w:rsidRPr="0085445D">
        <w:rPr>
          <w:rFonts w:ascii="華康仿宋體W6(P)" w:eastAsia="華康仿宋體W6(P)" w:hint="eastAsia"/>
          <w:color w:val="000000"/>
          <w:spacing w:val="-1"/>
          <w:sz w:val="24"/>
        </w:rPr>
        <w:fldChar w:fldCharType="separate"/>
      </w:r>
      <w:r w:rsidRPr="0085445D">
        <w:rPr>
          <w:rFonts w:ascii="華康仿宋體W6(P)" w:eastAsia="華康仿宋體W6(P)" w:hint="eastAsia"/>
          <w:color w:val="000000"/>
          <w:spacing w:val="-1"/>
          <w:sz w:val="24"/>
        </w:rPr>
        <w:pict w14:anchorId="6419D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v:imagedata r:id="rId6" r:href="rId7"/>
          </v:shape>
        </w:pict>
      </w:r>
      <w:r w:rsidRPr="0085445D">
        <w:rPr>
          <w:rFonts w:ascii="華康仿宋體W6(P)" w:eastAsia="華康仿宋體W6(P)" w:hint="eastAsia"/>
          <w:color w:val="000000"/>
          <w:spacing w:val="-1"/>
          <w:sz w:val="24"/>
        </w:rPr>
        <w:fldChar w:fldCharType="end"/>
      </w:r>
      <w:r w:rsidRPr="0085445D">
        <w:rPr>
          <w:rFonts w:ascii="華康仿宋體W6(P)" w:eastAsia="華康仿宋體W6(P)" w:hint="eastAsia"/>
          <w:color w:val="000000"/>
          <w:spacing w:val="-1"/>
          <w:sz w:val="24"/>
        </w:rPr>
        <w:t>行走10公尺。設行走時手提箱維持在離地0.5公尺的高度，則此人對手提箱總共作了多少焦耳的功？（重力加速度為10公尺/秒</w:t>
      </w:r>
      <w:r w:rsidRPr="0085445D">
        <w:rPr>
          <w:rFonts w:ascii="華康仿宋體W6(P)" w:eastAsia="華康仿宋體W6(P)" w:hint="eastAsia"/>
          <w:color w:val="000000"/>
          <w:spacing w:val="-1"/>
          <w:sz w:val="24"/>
        </w:rPr>
        <w:fldChar w:fldCharType="begin"/>
      </w:r>
      <w:r w:rsidRPr="0085445D">
        <w:rPr>
          <w:rFonts w:ascii="華康仿宋體W6(P)" w:eastAsia="華康仿宋體W6(P)" w:hint="eastAsia"/>
          <w:color w:val="000000"/>
          <w:spacing w:val="-1"/>
          <w:sz w:val="24"/>
        </w:rPr>
        <w:instrText xml:space="preserve"> INCLUDEPICTURE "https://lh3.googleusercontent.com/JafxrKMFOu4RH_X_FSm7dkd9d70gDg1-8UXSUmOHOduEd2qrhRiuijIoDMi3kB7DrGt7hMUFHUqwRw6OEFUHwkHTtiYuswmg1cKzmaGJpiSHvSBcDJclqFiP_fOWZfEd4q99SwY" \* MERGEFORMATINET </w:instrText>
      </w:r>
      <w:r w:rsidRPr="0085445D">
        <w:rPr>
          <w:rFonts w:ascii="華康仿宋體W6(P)" w:eastAsia="華康仿宋體W6(P)" w:hint="eastAsia"/>
          <w:color w:val="000000"/>
          <w:spacing w:val="-1"/>
          <w:sz w:val="24"/>
        </w:rPr>
        <w:fldChar w:fldCharType="separate"/>
      </w:r>
      <w:r w:rsidRPr="0085445D">
        <w:rPr>
          <w:rFonts w:ascii="華康仿宋體W6(P)" w:eastAsia="華康仿宋體W6(P)" w:hint="eastAsia"/>
          <w:color w:val="000000"/>
          <w:spacing w:val="-1"/>
          <w:sz w:val="24"/>
        </w:rPr>
        <w:pict w14:anchorId="4E18B30E">
          <v:shape id="_x0000_i1026" type="#_x0000_t75" style="width:8.25pt;height:15pt">
            <v:imagedata r:id="rId6" r:href="rId8"/>
          </v:shape>
        </w:pict>
      </w:r>
      <w:r w:rsidRPr="0085445D">
        <w:rPr>
          <w:rFonts w:ascii="華康仿宋體W6(P)" w:eastAsia="華康仿宋體W6(P)" w:hint="eastAsia"/>
          <w:color w:val="000000"/>
          <w:spacing w:val="-1"/>
          <w:sz w:val="24"/>
        </w:rPr>
        <w:fldChar w:fldCharType="end"/>
      </w:r>
      <w:r w:rsidRPr="0085445D">
        <w:rPr>
          <w:rFonts w:ascii="華康仿宋體W6(P)" w:eastAsia="華康仿宋體W6(P)" w:hint="eastAsia"/>
          <w:color w:val="000000"/>
          <w:spacing w:val="-1"/>
          <w:sz w:val="24"/>
        </w:rPr>
        <w:t xml:space="preserve">）　(A)20　 (B)40　 (C)60　 (D)100　 (E)200。     </w:t>
      </w:r>
    </w:p>
    <w:p w14:paraId="73D31142" w14:textId="46787251" w:rsidR="00C759D6" w:rsidRPr="0085445D" w:rsidRDefault="00C759D6" w:rsidP="00C759D6">
      <w:pPr>
        <w:pStyle w:val="06-"/>
        <w:numPr>
          <w:ilvl w:val="0"/>
          <w:numId w:val="2"/>
        </w:numPr>
        <w:spacing w:line="264" w:lineRule="auto"/>
        <w:jc w:val="left"/>
        <w:rPr>
          <w:rFonts w:ascii="華康仿宋體W6(P)" w:eastAsia="華康仿宋體W6(P)" w:hint="eastAsia"/>
          <w:color w:val="000000"/>
          <w:spacing w:val="-1"/>
          <w:sz w:val="24"/>
        </w:rPr>
      </w:pPr>
      <w:r w:rsidRPr="0085445D">
        <w:rPr>
          <w:rFonts w:ascii="華康仿宋體W6(P)" w:eastAsia="華康仿宋體W6(P)" w:hint="eastAsia"/>
          <w:color w:val="000000"/>
          <w:spacing w:val="-1"/>
          <w:sz w:val="24"/>
        </w:rPr>
        <w:t>關於光電效應的實驗，若入射光的頻率超過金屬的底限頻率時，下列對光電子的敘述何者正確？     (A)當照射光愈強時，放射出之光電子動能愈大  (B)當照射光愈強時，放射出之光電子數目愈多 (C) 當照射光愈強時，放射出之光電子動能愈小 (D)當照射光之波長愈長時，放射出之光電子數目愈多　(E)當照射光之波長愈長時，放射出之光電子能量愈大。</w:t>
      </w:r>
    </w:p>
    <w:p w14:paraId="4D18E00C" w14:textId="02373D93" w:rsidR="00930C58" w:rsidRPr="0085445D" w:rsidRDefault="00930C58" w:rsidP="00930C58">
      <w:pPr>
        <w:pStyle w:val="Normal010"/>
        <w:numPr>
          <w:ilvl w:val="0"/>
          <w:numId w:val="2"/>
        </w:numPr>
        <w:tabs>
          <w:tab w:val="left" w:pos="369"/>
          <w:tab w:val="left" w:pos="576"/>
          <w:tab w:val="left" w:pos="864"/>
          <w:tab w:val="left" w:pos="992"/>
        </w:tabs>
        <w:rPr>
          <w:rFonts w:ascii="華康仿宋體W6(P)" w:eastAsia="華康仿宋體W6(P)" w:hint="eastAsia"/>
          <w:color w:val="000000"/>
          <w:spacing w:val="-1"/>
          <w:kern w:val="2"/>
          <w:sz w:val="24"/>
          <w:szCs w:val="24"/>
        </w:rPr>
      </w:pPr>
      <w:r w:rsidRPr="0085445D">
        <w:rPr>
          <w:rFonts w:ascii="華康仿宋體W6(P)" w:eastAsia="華康仿宋體W6(P)" w:hint="eastAsia"/>
          <w:color w:val="000000"/>
          <w:spacing w:val="-1"/>
          <w:kern w:val="2"/>
          <w:sz w:val="24"/>
          <w:szCs w:val="24"/>
        </w:rPr>
        <w:t>下列有關波粒二象性的敘述，何者</w:t>
      </w:r>
      <w:r w:rsidRPr="0085445D">
        <w:rPr>
          <w:rFonts w:ascii="華康仿宋體W6(P)" w:eastAsia="華康仿宋體W6(P)" w:hint="eastAsia"/>
          <w:color w:val="000000"/>
          <w:spacing w:val="-1"/>
          <w:kern w:val="2"/>
          <w:sz w:val="24"/>
          <w:szCs w:val="24"/>
          <w:u w:val="double"/>
        </w:rPr>
        <w:t>錯誤</w:t>
      </w:r>
      <w:r w:rsidRPr="0085445D">
        <w:rPr>
          <w:rFonts w:ascii="華康仿宋體W6(P)" w:eastAsia="華康仿宋體W6(P)" w:hint="eastAsia"/>
          <w:color w:val="000000"/>
          <w:spacing w:val="-1"/>
          <w:kern w:val="2"/>
          <w:sz w:val="24"/>
          <w:szCs w:val="24"/>
        </w:rPr>
        <w:t>？　(A)在巨觀世界的所見的物體其物質波波長通常很短　  (B)光量子具有二象性，電子也有二象性 (C)當光的波動性明顯時，粒子性就不明顯　 (D)當光的粒子性明顯時，波動性就不明顯  (E)在適當的條件下，可以同時看到電子的波動性與粒子性</w:t>
      </w:r>
    </w:p>
    <w:p w14:paraId="7903FB65" w14:textId="6E18C8C1" w:rsidR="00C759D6" w:rsidRPr="00B75A70" w:rsidRDefault="0085445D" w:rsidP="00B75A70">
      <w:pPr>
        <w:pStyle w:val="Normal010"/>
        <w:numPr>
          <w:ilvl w:val="0"/>
          <w:numId w:val="2"/>
        </w:numPr>
        <w:tabs>
          <w:tab w:val="left" w:pos="369"/>
          <w:tab w:val="left" w:pos="576"/>
          <w:tab w:val="left" w:pos="864"/>
          <w:tab w:val="left" w:pos="992"/>
        </w:tabs>
        <w:rPr>
          <w:rFonts w:ascii="華康仿宋體W6(P)" w:eastAsia="華康仿宋體W6(P)"/>
          <w:color w:val="000000"/>
          <w:spacing w:val="-1"/>
          <w:kern w:val="2"/>
          <w:sz w:val="24"/>
          <w:szCs w:val="24"/>
        </w:rPr>
      </w:pPr>
      <w:bookmarkStart w:id="0" w:name="QQ210525000056"/>
      <w:bookmarkStart w:id="1" w:name="QQ210525000056_1_H"/>
      <w:r w:rsidRPr="0085445D">
        <w:rPr>
          <w:rFonts w:ascii="華康仿宋體W6(P)" w:eastAsia="華康仿宋體W6(P)" w:hint="eastAsia"/>
          <w:color w:val="000000"/>
          <w:spacing w:val="-1"/>
          <w:kern w:val="2"/>
          <w:sz w:val="24"/>
          <w:szCs w:val="24"/>
        </w:rPr>
        <w:t>鮭魚洄游產卵，遇到水位落差時也能逆游而上。假設落差之間的水流連續，而且落差上下的水域寬廣，水流近似靜止。若鮭魚最大游速為2.8公尺/秒，且不計阻力，則能夠逆游而上的最大落差高度為何？（設g = 9.8公尺/秒</w:t>
      </w:r>
      <w:r w:rsidRPr="0085445D">
        <w:rPr>
          <w:rFonts w:ascii="華康仿宋體W6(P)" w:eastAsia="華康仿宋體W6(P)" w:hint="eastAsia"/>
          <w:color w:val="000000"/>
          <w:spacing w:val="-1"/>
          <w:kern w:val="2"/>
          <w:sz w:val="24"/>
          <w:szCs w:val="24"/>
          <w:vertAlign w:val="superscript"/>
        </w:rPr>
        <w:t>2</w:t>
      </w:r>
      <w:r w:rsidRPr="0085445D">
        <w:rPr>
          <w:rFonts w:ascii="華康仿宋體W6(P)" w:eastAsia="華康仿宋體W6(P)" w:hint="eastAsia"/>
          <w:color w:val="000000"/>
          <w:spacing w:val="-1"/>
          <w:kern w:val="2"/>
          <w:sz w:val="24"/>
          <w:szCs w:val="24"/>
        </w:rPr>
        <w:t xml:space="preserve">）　</w:t>
      </w:r>
      <w:bookmarkEnd w:id="1"/>
      <w:r w:rsidRPr="0085445D">
        <w:rPr>
          <w:rFonts w:ascii="華康仿宋體W6(P)" w:eastAsia="華康仿宋體W6(P)" w:hint="eastAsia"/>
          <w:color w:val="000000"/>
          <w:spacing w:val="-1"/>
          <w:sz w:val="24"/>
          <w:szCs w:val="24"/>
        </w:rPr>
        <w:t>(A)</w:t>
      </w:r>
      <w:bookmarkStart w:id="2" w:name="QQ210525000056_1_1"/>
      <w:r w:rsidRPr="0085445D">
        <w:rPr>
          <w:rFonts w:ascii="華康仿宋體W6(P)" w:eastAsia="華康仿宋體W6(P)" w:hint="eastAsia"/>
          <w:color w:val="000000"/>
          <w:spacing w:val="-1"/>
          <w:sz w:val="24"/>
          <w:szCs w:val="24"/>
        </w:rPr>
        <w:t xml:space="preserve"> 9.8公尺　</w:t>
      </w:r>
      <w:bookmarkEnd w:id="2"/>
      <w:r w:rsidRPr="0085445D">
        <w:rPr>
          <w:rFonts w:ascii="華康仿宋體W6(P)" w:eastAsia="華康仿宋體W6(P)" w:hint="eastAsia"/>
          <w:color w:val="000000"/>
          <w:spacing w:val="-1"/>
          <w:sz w:val="24"/>
          <w:szCs w:val="24"/>
        </w:rPr>
        <w:t xml:space="preserve"> (B)</w:t>
      </w:r>
      <w:bookmarkStart w:id="3" w:name="QQ210525000056_1_2"/>
      <w:r w:rsidRPr="0085445D">
        <w:rPr>
          <w:rFonts w:ascii="華康仿宋體W6(P)" w:eastAsia="華康仿宋體W6(P)" w:hint="eastAsia"/>
          <w:color w:val="000000"/>
          <w:spacing w:val="-1"/>
          <w:sz w:val="24"/>
          <w:szCs w:val="24"/>
        </w:rPr>
        <w:t xml:space="preserve"> 2.8公尺　</w:t>
      </w:r>
      <w:bookmarkEnd w:id="3"/>
      <w:r w:rsidRPr="0085445D">
        <w:rPr>
          <w:rFonts w:ascii="華康仿宋體W6(P)" w:eastAsia="華康仿宋體W6(P)" w:hint="eastAsia"/>
          <w:color w:val="000000"/>
          <w:spacing w:val="-1"/>
          <w:sz w:val="24"/>
          <w:szCs w:val="24"/>
        </w:rPr>
        <w:t xml:space="preserve"> (C)</w:t>
      </w:r>
      <w:bookmarkStart w:id="4" w:name="QQ210525000056_1_3"/>
      <w:r w:rsidRPr="0085445D">
        <w:rPr>
          <w:rFonts w:ascii="華康仿宋體W6(P)" w:eastAsia="華康仿宋體W6(P)" w:hint="eastAsia"/>
          <w:color w:val="000000"/>
          <w:spacing w:val="-1"/>
          <w:sz w:val="24"/>
          <w:szCs w:val="24"/>
        </w:rPr>
        <w:t xml:space="preserve"> 1.4公尺　</w:t>
      </w:r>
      <w:bookmarkEnd w:id="4"/>
      <w:r w:rsidRPr="0085445D">
        <w:rPr>
          <w:rFonts w:ascii="華康仿宋體W6(P)" w:eastAsia="華康仿宋體W6(P)" w:hint="eastAsia"/>
          <w:color w:val="000000"/>
          <w:spacing w:val="-1"/>
          <w:sz w:val="24"/>
          <w:szCs w:val="24"/>
        </w:rPr>
        <w:t xml:space="preserve"> (D)</w:t>
      </w:r>
      <w:bookmarkStart w:id="5" w:name="QQ210525000056_1_4"/>
      <w:r w:rsidRPr="0085445D">
        <w:rPr>
          <w:rFonts w:ascii="華康仿宋體W6(P)" w:eastAsia="華康仿宋體W6(P)" w:hint="eastAsia"/>
          <w:color w:val="000000"/>
          <w:spacing w:val="-1"/>
          <w:sz w:val="24"/>
          <w:szCs w:val="24"/>
        </w:rPr>
        <w:t xml:space="preserve"> 0.8公尺　</w:t>
      </w:r>
      <w:bookmarkEnd w:id="5"/>
      <w:r w:rsidRPr="0085445D">
        <w:rPr>
          <w:rFonts w:ascii="華康仿宋體W6(P)" w:eastAsia="華康仿宋體W6(P)" w:hint="eastAsia"/>
          <w:color w:val="000000"/>
          <w:spacing w:val="-1"/>
          <w:sz w:val="24"/>
          <w:szCs w:val="24"/>
        </w:rPr>
        <w:t xml:space="preserve"> (E)</w:t>
      </w:r>
      <w:bookmarkStart w:id="6" w:name="QQ210525000056_1_5"/>
      <w:r w:rsidRPr="0085445D">
        <w:rPr>
          <w:rFonts w:ascii="華康仿宋體W6(P)" w:eastAsia="華康仿宋體W6(P)" w:hint="eastAsia"/>
          <w:color w:val="000000"/>
          <w:spacing w:val="-1"/>
          <w:sz w:val="24"/>
          <w:szCs w:val="24"/>
        </w:rPr>
        <w:t xml:space="preserve"> 0.4公尺　</w:t>
      </w:r>
      <w:bookmarkEnd w:id="0"/>
      <w:bookmarkEnd w:id="6"/>
    </w:p>
    <w:p w14:paraId="698A449B" w14:textId="77777777" w:rsidR="00B75A70" w:rsidRPr="0085445D" w:rsidRDefault="00B75A70" w:rsidP="00B75A70">
      <w:pPr>
        <w:pStyle w:val="Normal010"/>
        <w:tabs>
          <w:tab w:val="left" w:pos="369"/>
          <w:tab w:val="left" w:pos="576"/>
          <w:tab w:val="left" w:pos="864"/>
          <w:tab w:val="left" w:pos="992"/>
        </w:tabs>
        <w:ind w:left="480"/>
        <w:rPr>
          <w:rFonts w:ascii="華康仿宋體W6(P)" w:eastAsia="華康仿宋體W6(P)" w:hint="eastAsia"/>
          <w:color w:val="000000"/>
          <w:spacing w:val="-1"/>
          <w:kern w:val="2"/>
          <w:sz w:val="24"/>
          <w:szCs w:val="24"/>
        </w:rPr>
      </w:pPr>
    </w:p>
    <w:p w14:paraId="7A015BF3" w14:textId="61C7161E" w:rsidR="00CB195B" w:rsidRPr="0033655A" w:rsidRDefault="00075D33" w:rsidP="00B75A70">
      <w:pPr>
        <w:pStyle w:val="Normal010"/>
        <w:numPr>
          <w:ilvl w:val="0"/>
          <w:numId w:val="2"/>
        </w:numPr>
        <w:tabs>
          <w:tab w:val="left" w:pos="369"/>
          <w:tab w:val="left" w:pos="576"/>
          <w:tab w:val="left" w:pos="864"/>
          <w:tab w:val="left" w:pos="992"/>
        </w:tabs>
        <w:rPr>
          <w:rFonts w:ascii="華康仿宋體W6(P)" w:eastAsia="華康仿宋體W6(P)"/>
          <w:color w:val="000000"/>
          <w:spacing w:val="-1"/>
          <w:sz w:val="24"/>
        </w:rPr>
      </w:pPr>
      <w:bookmarkStart w:id="7" w:name="QQ210507001088_1_H"/>
      <w:bookmarkStart w:id="8" w:name="QQ210507001088"/>
      <w:r w:rsidRPr="00075D33">
        <w:rPr>
          <w:rFonts w:eastAsia="標楷體" w:hint="eastAsia"/>
          <w:color w:val="000000"/>
          <w:spacing w:val="-1"/>
          <w:sz w:val="24"/>
        </w:rPr>
        <w:t>某人施一水平方向的力以推動質量為</w:t>
      </w:r>
      <w:r w:rsidRPr="00075D33">
        <w:rPr>
          <w:rFonts w:eastAsia="標楷體" w:hint="eastAsia"/>
          <w:color w:val="000000"/>
          <w:spacing w:val="-1"/>
          <w:sz w:val="24"/>
        </w:rPr>
        <w:t>50</w:t>
      </w:r>
      <w:r w:rsidRPr="00075D33">
        <w:rPr>
          <w:rFonts w:eastAsia="標楷體" w:hint="eastAsia"/>
          <w:color w:val="000000"/>
          <w:spacing w:val="-1"/>
          <w:sz w:val="24"/>
        </w:rPr>
        <w:t>公斤的物體，沿水平方向</w:t>
      </w:r>
      <w:r w:rsidRPr="00075D33">
        <w:rPr>
          <w:rFonts w:eastAsia="標楷體" w:hint="eastAsia"/>
          <w:b/>
          <w:color w:val="000000"/>
          <w:spacing w:val="-1"/>
          <w:sz w:val="24"/>
        </w:rPr>
        <w:t>等速</w:t>
      </w:r>
      <w:r w:rsidRPr="00075D33">
        <w:rPr>
          <w:rFonts w:eastAsia="標楷體" w:hint="eastAsia"/>
          <w:color w:val="000000"/>
          <w:spacing w:val="-1"/>
          <w:sz w:val="24"/>
        </w:rPr>
        <w:t>前進了</w:t>
      </w:r>
      <w:r w:rsidRPr="00075D33">
        <w:rPr>
          <w:rFonts w:eastAsia="標楷體" w:hint="eastAsia"/>
          <w:color w:val="000000"/>
          <w:spacing w:val="-1"/>
          <w:sz w:val="24"/>
        </w:rPr>
        <w:t>10</w:t>
      </w:r>
      <w:r w:rsidRPr="00075D33">
        <w:rPr>
          <w:rFonts w:eastAsia="標楷體" w:hint="eastAsia"/>
          <w:color w:val="000000"/>
          <w:spacing w:val="-1"/>
          <w:sz w:val="24"/>
        </w:rPr>
        <w:t>公尺，如果地面與物體之間的摩擦力為</w:t>
      </w:r>
      <w:r w:rsidRPr="00075D33">
        <w:rPr>
          <w:rFonts w:eastAsia="標楷體" w:hint="eastAsia"/>
          <w:color w:val="000000"/>
          <w:spacing w:val="-1"/>
          <w:sz w:val="24"/>
        </w:rPr>
        <w:t>5</w:t>
      </w:r>
      <w:r w:rsidRPr="00075D33">
        <w:rPr>
          <w:rFonts w:eastAsia="標楷體" w:hint="eastAsia"/>
          <w:color w:val="000000"/>
          <w:spacing w:val="-1"/>
          <w:sz w:val="24"/>
        </w:rPr>
        <w:t>牛頓，則此人對物體作功若干焦耳？</w:t>
      </w:r>
      <w:r w:rsidRPr="00075D33">
        <w:rPr>
          <w:rFonts w:eastAsia="標楷體"/>
          <w:color w:val="000000"/>
          <w:spacing w:val="-1"/>
        </w:rPr>
        <w:t xml:space="preserve">　</w:t>
      </w:r>
      <w:bookmarkEnd w:id="7"/>
      <w:r w:rsidRPr="00075D33">
        <w:rPr>
          <w:rFonts w:eastAsia="標楷體"/>
          <w:color w:val="000000"/>
          <w:spacing w:val="-1"/>
        </w:rPr>
        <w:t>(A)</w:t>
      </w:r>
      <w:bookmarkStart w:id="9" w:name="QQ210507001088_1_1"/>
      <w:r w:rsidRPr="00075D33">
        <w:rPr>
          <w:rFonts w:eastAsia="標楷體" w:hint="eastAsia"/>
          <w:color w:val="000000"/>
          <w:spacing w:val="-1"/>
        </w:rPr>
        <w:t>0.5</w:t>
      </w:r>
      <w:r w:rsidRPr="00075D33">
        <w:rPr>
          <w:rFonts w:eastAsia="標楷體"/>
          <w:color w:val="000000"/>
          <w:spacing w:val="-1"/>
        </w:rPr>
        <w:t xml:space="preserve">　</w:t>
      </w:r>
      <w:bookmarkEnd w:id="9"/>
      <w:r w:rsidRPr="00075D33">
        <w:rPr>
          <w:rFonts w:eastAsia="標楷體" w:hint="eastAsia"/>
          <w:color w:val="000000"/>
          <w:spacing w:val="-1"/>
        </w:rPr>
        <w:t xml:space="preserve"> </w:t>
      </w:r>
      <w:r w:rsidRPr="00075D33">
        <w:rPr>
          <w:rFonts w:eastAsia="標楷體"/>
          <w:color w:val="000000"/>
          <w:spacing w:val="-1"/>
        </w:rPr>
        <w:t xml:space="preserve"> (B)</w:t>
      </w:r>
      <w:bookmarkStart w:id="10" w:name="QQ210507001088_1_2"/>
      <w:r w:rsidRPr="00075D33">
        <w:rPr>
          <w:rFonts w:eastAsia="標楷體" w:hint="eastAsia"/>
          <w:color w:val="000000"/>
          <w:spacing w:val="-1"/>
        </w:rPr>
        <w:t>5</w:t>
      </w:r>
      <w:r w:rsidRPr="00075D33">
        <w:rPr>
          <w:rFonts w:eastAsia="標楷體"/>
          <w:color w:val="000000"/>
          <w:spacing w:val="-1"/>
        </w:rPr>
        <w:t xml:space="preserve">　</w:t>
      </w:r>
      <w:bookmarkEnd w:id="10"/>
      <w:r w:rsidRPr="00075D33">
        <w:rPr>
          <w:rFonts w:eastAsia="標楷體" w:hint="eastAsia"/>
          <w:color w:val="000000"/>
          <w:spacing w:val="-1"/>
        </w:rPr>
        <w:t xml:space="preserve"> </w:t>
      </w:r>
      <w:r w:rsidRPr="00075D33">
        <w:rPr>
          <w:rFonts w:eastAsia="標楷體"/>
          <w:color w:val="000000"/>
          <w:spacing w:val="-1"/>
        </w:rPr>
        <w:t xml:space="preserve"> (C)</w:t>
      </w:r>
      <w:bookmarkStart w:id="11" w:name="QQ210507001088_1_3"/>
      <w:r w:rsidRPr="00075D33">
        <w:rPr>
          <w:rFonts w:eastAsia="標楷體" w:hint="eastAsia"/>
          <w:color w:val="000000"/>
          <w:spacing w:val="-1"/>
        </w:rPr>
        <w:t>50</w:t>
      </w:r>
      <w:r w:rsidRPr="00075D33">
        <w:rPr>
          <w:rFonts w:eastAsia="標楷體"/>
          <w:color w:val="000000"/>
          <w:spacing w:val="-1"/>
        </w:rPr>
        <w:t xml:space="preserve">　</w:t>
      </w:r>
      <w:bookmarkEnd w:id="11"/>
      <w:r w:rsidRPr="00075D33">
        <w:rPr>
          <w:rFonts w:eastAsia="標楷體" w:hint="eastAsia"/>
          <w:color w:val="000000"/>
          <w:spacing w:val="-1"/>
        </w:rPr>
        <w:t xml:space="preserve"> </w:t>
      </w:r>
      <w:r w:rsidRPr="00075D33">
        <w:rPr>
          <w:rFonts w:eastAsia="標楷體"/>
          <w:color w:val="000000"/>
          <w:spacing w:val="-1"/>
        </w:rPr>
        <w:t xml:space="preserve"> (D)</w:t>
      </w:r>
      <w:bookmarkStart w:id="12" w:name="QQ210507001088_1_4"/>
      <w:r w:rsidRPr="00075D33">
        <w:rPr>
          <w:rFonts w:eastAsia="標楷體" w:hint="eastAsia"/>
          <w:color w:val="000000"/>
          <w:spacing w:val="-1"/>
        </w:rPr>
        <w:t>250</w:t>
      </w:r>
      <w:r w:rsidRPr="00075D33">
        <w:rPr>
          <w:rFonts w:eastAsia="標楷體"/>
          <w:color w:val="000000"/>
          <w:spacing w:val="-1"/>
        </w:rPr>
        <w:t xml:space="preserve">　</w:t>
      </w:r>
      <w:bookmarkEnd w:id="12"/>
      <w:r w:rsidRPr="00075D33">
        <w:rPr>
          <w:rFonts w:eastAsia="標楷體" w:hint="eastAsia"/>
          <w:color w:val="000000"/>
          <w:spacing w:val="-1"/>
        </w:rPr>
        <w:t xml:space="preserve"> </w:t>
      </w:r>
      <w:r w:rsidRPr="00075D33">
        <w:rPr>
          <w:rFonts w:eastAsia="標楷體"/>
          <w:color w:val="000000"/>
          <w:spacing w:val="-1"/>
        </w:rPr>
        <w:t xml:space="preserve"> (E)</w:t>
      </w:r>
      <w:bookmarkStart w:id="13" w:name="QQ210507001088_1_5"/>
      <w:r w:rsidRPr="00075D33">
        <w:rPr>
          <w:rFonts w:eastAsia="標楷體" w:hint="eastAsia"/>
          <w:color w:val="000000"/>
          <w:spacing w:val="-1"/>
        </w:rPr>
        <w:t>500</w:t>
      </w:r>
      <w:r w:rsidRPr="00075D33">
        <w:rPr>
          <w:rFonts w:eastAsia="標楷體"/>
          <w:color w:val="000000"/>
          <w:spacing w:val="-1"/>
        </w:rPr>
        <w:t xml:space="preserve">　</w:t>
      </w:r>
      <w:bookmarkEnd w:id="8"/>
      <w:bookmarkEnd w:id="13"/>
      <w:r w:rsidRPr="00075D33">
        <w:rPr>
          <w:rFonts w:eastAsia="標楷體"/>
          <w:color w:val="000000"/>
          <w:spacing w:val="-1"/>
        </w:rPr>
        <w:t xml:space="preserve"> </w:t>
      </w:r>
      <w:r w:rsidRPr="00075D33">
        <w:rPr>
          <w:rFonts w:eastAsia="標楷體" w:hint="eastAsia"/>
          <w:color w:val="000000"/>
          <w:spacing w:val="-1"/>
        </w:rPr>
        <w:t>焦耳</w:t>
      </w:r>
    </w:p>
    <w:p w14:paraId="1E7F1CB6" w14:textId="7A38829D" w:rsidR="00FF16D3" w:rsidRDefault="00FF16D3" w:rsidP="00B75A70">
      <w:pPr>
        <w:pStyle w:val="Normal010"/>
        <w:numPr>
          <w:ilvl w:val="0"/>
          <w:numId w:val="2"/>
        </w:numPr>
        <w:tabs>
          <w:tab w:val="left" w:pos="369"/>
          <w:tab w:val="left" w:pos="576"/>
          <w:tab w:val="left" w:pos="864"/>
          <w:tab w:val="left" w:pos="992"/>
        </w:tabs>
        <w:rPr>
          <w:rFonts w:eastAsia="標楷體"/>
          <w:color w:val="000000"/>
          <w:spacing w:val="-1"/>
          <w:kern w:val="2"/>
          <w:sz w:val="24"/>
          <w:szCs w:val="24"/>
        </w:rPr>
      </w:pPr>
      <w:r w:rsidRPr="00B75A70">
        <w:rPr>
          <w:rFonts w:eastAsia="標楷體" w:hint="eastAsia"/>
          <w:color w:val="000000"/>
          <w:spacing w:val="-1"/>
          <w:kern w:val="2"/>
          <w:sz w:val="24"/>
          <w:szCs w:val="24"/>
        </w:rPr>
        <w:t>當原子核發生</w:t>
      </w:r>
      <w:r w:rsidRPr="00B75A70">
        <w:rPr>
          <w:rFonts w:eastAsia="標楷體"/>
          <w:color w:val="000000"/>
          <w:spacing w:val="-1"/>
          <w:kern w:val="2"/>
          <w:sz w:val="24"/>
          <w:szCs w:val="24"/>
        </w:rPr>
        <w:t>β</w:t>
      </w:r>
      <w:r w:rsidRPr="00B75A70">
        <w:rPr>
          <w:rFonts w:eastAsia="標楷體" w:hint="eastAsia"/>
          <w:color w:val="000000"/>
          <w:spacing w:val="-1"/>
          <w:kern w:val="2"/>
          <w:sz w:val="24"/>
          <w:szCs w:val="24"/>
        </w:rPr>
        <w:t>衰變時，必定伴生一個反微中子</w:t>
      </w:r>
      <w:r w:rsidRPr="00B75A70">
        <w:rPr>
          <w:sz w:val="24"/>
          <w:szCs w:val="24"/>
        </w:rPr>
        <w:object w:dxaOrig="279" w:dyaOrig="380" w14:anchorId="75D2813E">
          <v:shape id="_x0000_i1039" type="#_x0000_t75" style="width:14.25pt;height:19.5pt" o:ole="">
            <v:imagedata r:id="rId9" o:title=""/>
          </v:shape>
          <o:OLEObject Type="Embed" ProgID="Equation.DSMT4" ShapeID="_x0000_i1039" DrawAspect="Content" ObjectID="_1795515415" r:id="rId10"/>
        </w:object>
      </w:r>
      <w:r w:rsidRPr="00B75A70">
        <w:rPr>
          <w:rFonts w:eastAsia="標楷體" w:hint="eastAsia"/>
          <w:color w:val="000000"/>
          <w:spacing w:val="-1"/>
          <w:kern w:val="2"/>
          <w:sz w:val="24"/>
          <w:szCs w:val="24"/>
        </w:rPr>
        <w:t>，鐳原子核</w:t>
      </w:r>
      <w:r w:rsidRPr="00B75A70">
        <w:rPr>
          <w:sz w:val="24"/>
          <w:szCs w:val="24"/>
        </w:rPr>
        <w:object w:dxaOrig="760" w:dyaOrig="380" w14:anchorId="27B522DB">
          <v:shape id="_x0000_i1040" type="#_x0000_t75" style="width:37.5pt;height:19.5pt" o:ole="">
            <v:imagedata r:id="rId11" o:title=""/>
          </v:shape>
          <o:OLEObject Type="Embed" ProgID="Equation.DSMT4" ShapeID="_x0000_i1040" DrawAspect="Content" ObjectID="_1795515416" r:id="rId12"/>
        </w:object>
      </w:r>
      <w:r w:rsidRPr="00B75A70">
        <w:rPr>
          <w:rFonts w:eastAsia="標楷體" w:hint="eastAsia"/>
          <w:color w:val="000000"/>
          <w:spacing w:val="-1"/>
          <w:kern w:val="2"/>
          <w:sz w:val="24"/>
          <w:szCs w:val="24"/>
        </w:rPr>
        <w:t>經一系列</w:t>
      </w:r>
      <w:r w:rsidRPr="00B75A70">
        <w:rPr>
          <w:rFonts w:eastAsia="標楷體"/>
          <w:color w:val="000000"/>
          <w:spacing w:val="-1"/>
          <w:kern w:val="2"/>
          <w:sz w:val="24"/>
          <w:szCs w:val="24"/>
        </w:rPr>
        <w:t>α</w:t>
      </w:r>
      <w:r w:rsidRPr="00B75A70">
        <w:rPr>
          <w:rFonts w:eastAsia="標楷體" w:hint="eastAsia"/>
          <w:color w:val="000000"/>
          <w:spacing w:val="-1"/>
          <w:kern w:val="2"/>
          <w:sz w:val="24"/>
          <w:szCs w:val="24"/>
        </w:rPr>
        <w:t>衰變（</w:t>
      </w:r>
      <w:r w:rsidRPr="00B75A70">
        <w:rPr>
          <w:rFonts w:eastAsia="標楷體"/>
          <w:color w:val="000000"/>
          <w:spacing w:val="-1"/>
          <w:kern w:val="2"/>
          <w:sz w:val="24"/>
          <w:szCs w:val="24"/>
        </w:rPr>
        <w:t>α</w:t>
      </w:r>
      <w:r w:rsidRPr="00B75A70">
        <w:rPr>
          <w:rFonts w:eastAsia="標楷體" w:hint="eastAsia"/>
          <w:color w:val="000000"/>
          <w:spacing w:val="-1"/>
          <w:kern w:val="2"/>
          <w:sz w:val="24"/>
          <w:szCs w:val="24"/>
        </w:rPr>
        <w:t>為</w:t>
      </w:r>
      <w:r w:rsidRPr="00B75A70">
        <w:rPr>
          <w:sz w:val="24"/>
          <w:szCs w:val="24"/>
        </w:rPr>
        <w:object w:dxaOrig="440" w:dyaOrig="360" w14:anchorId="6B0704CC">
          <v:shape id="_x0000_i1041" type="#_x0000_t75" style="width:21.75pt;height:18.75pt" o:ole="">
            <v:imagedata r:id="rId13" o:title=""/>
          </v:shape>
          <o:OLEObject Type="Embed" ProgID="Equation.DSMT4" ShapeID="_x0000_i1041" DrawAspect="Content" ObjectID="_1795515417" r:id="rId14"/>
        </w:object>
      </w:r>
      <w:r w:rsidRPr="00B75A70">
        <w:rPr>
          <w:rFonts w:eastAsia="標楷體" w:hint="eastAsia"/>
          <w:color w:val="000000"/>
          <w:spacing w:val="-1"/>
          <w:kern w:val="2"/>
          <w:sz w:val="24"/>
          <w:szCs w:val="24"/>
        </w:rPr>
        <w:t>）和</w:t>
      </w:r>
      <w:r w:rsidRPr="00B75A70">
        <w:rPr>
          <w:rFonts w:eastAsia="標楷體"/>
          <w:color w:val="000000"/>
          <w:spacing w:val="-1"/>
          <w:kern w:val="2"/>
          <w:sz w:val="24"/>
          <w:szCs w:val="24"/>
        </w:rPr>
        <w:t>β</w:t>
      </w:r>
      <w:r w:rsidRPr="00B75A70">
        <w:rPr>
          <w:rFonts w:eastAsia="標楷體" w:hint="eastAsia"/>
          <w:color w:val="000000"/>
          <w:spacing w:val="-1"/>
          <w:kern w:val="2"/>
          <w:sz w:val="24"/>
          <w:szCs w:val="24"/>
        </w:rPr>
        <w:t>衰變（</w:t>
      </w:r>
      <w:r w:rsidRPr="00B75A70">
        <w:rPr>
          <w:rFonts w:eastAsia="標楷體"/>
          <w:color w:val="000000"/>
          <w:spacing w:val="-1"/>
          <w:kern w:val="2"/>
          <w:sz w:val="24"/>
          <w:szCs w:val="24"/>
        </w:rPr>
        <w:t>β</w:t>
      </w:r>
      <w:r w:rsidRPr="00B75A70">
        <w:rPr>
          <w:rFonts w:eastAsia="標楷體" w:hint="eastAsia"/>
          <w:color w:val="000000"/>
          <w:spacing w:val="-1"/>
          <w:kern w:val="2"/>
          <w:sz w:val="24"/>
          <w:szCs w:val="24"/>
        </w:rPr>
        <w:t>為高能量的電子</w:t>
      </w:r>
      <w:r w:rsidRPr="00B75A70">
        <w:rPr>
          <w:sz w:val="24"/>
          <w:szCs w:val="24"/>
        </w:rPr>
        <w:object w:dxaOrig="340" w:dyaOrig="360" w14:anchorId="074FECC4">
          <v:shape id="_x0000_i1042" type="#_x0000_t75" style="width:16.5pt;height:18.75pt" o:ole="">
            <v:imagedata r:id="rId15" o:title=""/>
          </v:shape>
          <o:OLEObject Type="Embed" ProgID="Equation.DSMT4" ShapeID="_x0000_i1042" DrawAspect="Content" ObjectID="_1795515418" r:id="rId16"/>
        </w:object>
      </w:r>
      <w:r w:rsidRPr="00B75A70">
        <w:rPr>
          <w:rFonts w:eastAsia="標楷體" w:hint="eastAsia"/>
          <w:color w:val="000000"/>
          <w:spacing w:val="-1"/>
          <w:kern w:val="2"/>
          <w:sz w:val="24"/>
          <w:szCs w:val="24"/>
        </w:rPr>
        <w:t>）後，最後會變成穩定的鉛原子核</w:t>
      </w:r>
      <w:r w:rsidRPr="00B75A70">
        <w:rPr>
          <w:sz w:val="24"/>
          <w:szCs w:val="24"/>
        </w:rPr>
        <w:object w:dxaOrig="740" w:dyaOrig="380" w14:anchorId="203AC8FD">
          <v:shape id="_x0000_i1043" type="#_x0000_t75" style="width:36.75pt;height:19.5pt" o:ole="">
            <v:imagedata r:id="rId17" o:title=""/>
          </v:shape>
          <o:OLEObject Type="Embed" ProgID="Equation.DSMT4" ShapeID="_x0000_i1043" DrawAspect="Content" ObjectID="_1795515419" r:id="rId18"/>
        </w:object>
      </w:r>
      <w:r w:rsidRPr="00B75A70">
        <w:rPr>
          <w:rFonts w:eastAsia="標楷體" w:hint="eastAsia"/>
          <w:color w:val="000000"/>
          <w:spacing w:val="-1"/>
          <w:kern w:val="2"/>
          <w:sz w:val="24"/>
          <w:szCs w:val="24"/>
        </w:rPr>
        <w:t>。故整個過程的核反應可用</w:t>
      </w:r>
      <w:r w:rsidRPr="00B75A70">
        <w:rPr>
          <w:sz w:val="24"/>
          <w:szCs w:val="24"/>
        </w:rPr>
        <w:object w:dxaOrig="3300" w:dyaOrig="440" w14:anchorId="0A3D44B7">
          <v:shape id="_x0000_i1044" type="#_x0000_t75" style="width:165pt;height:21.75pt" o:ole="">
            <v:imagedata r:id="rId19" o:title=""/>
          </v:shape>
          <o:OLEObject Type="Embed" ProgID="Equation.DSMT4" ShapeID="_x0000_i1044" DrawAspect="Content" ObjectID="_1795515420" r:id="rId20"/>
        </w:object>
      </w:r>
      <w:r w:rsidRPr="00B75A70">
        <w:rPr>
          <w:rFonts w:eastAsia="標楷體" w:hint="eastAsia"/>
          <w:color w:val="000000"/>
          <w:spacing w:val="-1"/>
          <w:kern w:val="2"/>
          <w:sz w:val="24"/>
          <w:szCs w:val="24"/>
        </w:rPr>
        <w:t>，則整個核反應過程中，總共經過幾次</w:t>
      </w:r>
      <w:r w:rsidRPr="00B75A70">
        <w:rPr>
          <w:rFonts w:eastAsia="標楷體"/>
          <w:color w:val="000000"/>
          <w:spacing w:val="-1"/>
          <w:kern w:val="2"/>
          <w:sz w:val="24"/>
          <w:szCs w:val="24"/>
        </w:rPr>
        <w:t>α</w:t>
      </w:r>
      <w:r w:rsidRPr="00B75A70">
        <w:rPr>
          <w:rFonts w:eastAsia="標楷體" w:hint="eastAsia"/>
          <w:color w:val="000000"/>
          <w:spacing w:val="-1"/>
          <w:kern w:val="2"/>
          <w:sz w:val="24"/>
          <w:szCs w:val="24"/>
        </w:rPr>
        <w:t>衰變、</w:t>
      </w:r>
      <w:r w:rsidRPr="00B75A70">
        <w:rPr>
          <w:rFonts w:eastAsia="標楷體"/>
          <w:color w:val="000000"/>
          <w:spacing w:val="-1"/>
          <w:kern w:val="2"/>
          <w:sz w:val="24"/>
          <w:szCs w:val="24"/>
        </w:rPr>
        <w:t>β</w:t>
      </w:r>
      <w:r w:rsidRPr="00B75A70">
        <w:rPr>
          <w:rFonts w:eastAsia="標楷體" w:hint="eastAsia"/>
          <w:color w:val="000000"/>
          <w:spacing w:val="-1"/>
          <w:kern w:val="2"/>
          <w:sz w:val="24"/>
          <w:szCs w:val="24"/>
        </w:rPr>
        <w:t>衰變</w:t>
      </w:r>
      <w:r w:rsidRPr="00B75A70">
        <w:rPr>
          <w:rFonts w:eastAsia="標楷體" w:hint="eastAsia"/>
          <w:color w:val="000000"/>
          <w:spacing w:val="-1"/>
          <w:kern w:val="2"/>
          <w:sz w:val="24"/>
          <w:szCs w:val="24"/>
        </w:rPr>
        <w:t>? (A)5</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4</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 xml:space="preserve"> </w:t>
      </w:r>
      <w:r w:rsidRPr="00B75A70">
        <w:rPr>
          <w:rFonts w:eastAsia="標楷體" w:hint="eastAsia"/>
          <w:color w:val="000000"/>
          <w:spacing w:val="-1"/>
          <w:kern w:val="2"/>
          <w:sz w:val="24"/>
          <w:szCs w:val="24"/>
        </w:rPr>
        <w:t xml:space="preserve">　</w:t>
      </w:r>
      <w:r w:rsidRPr="00B75A70">
        <w:rPr>
          <w:rFonts w:eastAsia="標楷體" w:hint="eastAsia"/>
          <w:color w:val="000000"/>
          <w:spacing w:val="-1"/>
          <w:kern w:val="2"/>
          <w:sz w:val="24"/>
          <w:szCs w:val="24"/>
        </w:rPr>
        <w:t xml:space="preserve"> (B)5</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3</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 xml:space="preserve">   (C) 4</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1</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 xml:space="preserve">   (D) 4</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2</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 xml:space="preserve">   (E) 4</w:t>
      </w:r>
      <w:r w:rsidRPr="00B75A70">
        <w:rPr>
          <w:rFonts w:eastAsia="標楷體" w:hint="eastAsia"/>
          <w:color w:val="000000"/>
          <w:spacing w:val="-1"/>
          <w:kern w:val="2"/>
          <w:sz w:val="24"/>
          <w:szCs w:val="24"/>
        </w:rPr>
        <w:t>次、</w:t>
      </w:r>
      <w:r w:rsidRPr="00B75A70">
        <w:rPr>
          <w:rFonts w:eastAsia="標楷體" w:hint="eastAsia"/>
          <w:color w:val="000000"/>
          <w:spacing w:val="-1"/>
          <w:kern w:val="2"/>
          <w:sz w:val="24"/>
          <w:szCs w:val="24"/>
        </w:rPr>
        <w:t>3</w:t>
      </w:r>
      <w:r w:rsidRPr="00B75A70">
        <w:rPr>
          <w:rFonts w:eastAsia="標楷體" w:hint="eastAsia"/>
          <w:color w:val="000000"/>
          <w:spacing w:val="-1"/>
          <w:kern w:val="2"/>
          <w:sz w:val="24"/>
          <w:szCs w:val="24"/>
        </w:rPr>
        <w:t>次</w:t>
      </w:r>
    </w:p>
    <w:p w14:paraId="4887997F" w14:textId="77777777" w:rsidR="00B75A70" w:rsidRPr="00B75A70" w:rsidRDefault="00B75A70" w:rsidP="00B75A70">
      <w:pPr>
        <w:pStyle w:val="Normal010"/>
        <w:tabs>
          <w:tab w:val="left" w:pos="369"/>
          <w:tab w:val="left" w:pos="576"/>
          <w:tab w:val="left" w:pos="864"/>
          <w:tab w:val="left" w:pos="992"/>
        </w:tabs>
        <w:ind w:left="480"/>
        <w:rPr>
          <w:rFonts w:eastAsia="標楷體" w:hint="eastAsia"/>
          <w:color w:val="000000"/>
          <w:spacing w:val="-1"/>
          <w:kern w:val="2"/>
          <w:sz w:val="24"/>
          <w:szCs w:val="24"/>
        </w:rPr>
      </w:pPr>
    </w:p>
    <w:p w14:paraId="059FA76D" w14:textId="06429B06" w:rsidR="00FF16D3" w:rsidRPr="00FF16D3" w:rsidRDefault="00FF16D3" w:rsidP="00FF16D3">
      <w:pPr>
        <w:pStyle w:val="a9"/>
        <w:numPr>
          <w:ilvl w:val="0"/>
          <w:numId w:val="2"/>
        </w:numPr>
        <w:rPr>
          <w:rFonts w:eastAsia="標楷體"/>
          <w:color w:val="000000"/>
          <w:spacing w:val="-1"/>
          <w:kern w:val="2"/>
          <w:szCs w:val="24"/>
        </w:rPr>
      </w:pPr>
      <w:r w:rsidRPr="00FF16D3">
        <w:rPr>
          <w:rFonts w:eastAsia="標楷體" w:hint="eastAsia"/>
          <w:color w:val="000000"/>
          <w:spacing w:val="-1"/>
          <w:kern w:val="2"/>
          <w:szCs w:val="24"/>
        </w:rPr>
        <w:t>若焦耳熱功當量實驗裝置的兩個重錘質量各為</w:t>
      </w:r>
      <w:r w:rsidRPr="00FF16D3">
        <w:rPr>
          <w:rFonts w:eastAsia="標楷體" w:hint="eastAsia"/>
          <w:color w:val="000000"/>
          <w:spacing w:val="-1"/>
          <w:kern w:val="2"/>
          <w:szCs w:val="24"/>
        </w:rPr>
        <w:t>4.</w:t>
      </w:r>
      <w:r w:rsidRPr="00FF16D3">
        <w:rPr>
          <w:rFonts w:eastAsia="標楷體"/>
          <w:color w:val="000000"/>
          <w:spacing w:val="-1"/>
          <w:kern w:val="2"/>
          <w:szCs w:val="24"/>
        </w:rPr>
        <w:t>2</w:t>
      </w:r>
      <w:r w:rsidRPr="00FF16D3">
        <w:rPr>
          <w:rFonts w:eastAsia="標楷體" w:hint="eastAsia"/>
          <w:color w:val="000000"/>
          <w:spacing w:val="-1"/>
          <w:kern w:val="2"/>
          <w:szCs w:val="24"/>
        </w:rPr>
        <w:t>公斤，由距地面高度</w:t>
      </w:r>
      <w:r w:rsidRPr="00FF16D3">
        <w:rPr>
          <w:rFonts w:eastAsia="標楷體" w:hint="eastAsia"/>
          <w:color w:val="000000"/>
          <w:spacing w:val="-1"/>
          <w:kern w:val="2"/>
          <w:szCs w:val="24"/>
        </w:rPr>
        <w:t>1</w:t>
      </w:r>
      <w:r w:rsidRPr="00FF16D3">
        <w:rPr>
          <w:rFonts w:eastAsia="標楷體" w:hint="eastAsia"/>
          <w:color w:val="000000"/>
          <w:spacing w:val="-1"/>
          <w:kern w:val="2"/>
          <w:szCs w:val="24"/>
        </w:rPr>
        <w:t>公尺處等速落下且量熱器內的水質量為</w:t>
      </w:r>
      <w:r w:rsidRPr="00FF16D3">
        <w:rPr>
          <w:rFonts w:eastAsia="標楷體"/>
          <w:color w:val="000000"/>
          <w:spacing w:val="-1"/>
          <w:kern w:val="2"/>
          <w:szCs w:val="24"/>
        </w:rPr>
        <w:t>0.1</w:t>
      </w:r>
      <w:r w:rsidRPr="00FF16D3">
        <w:rPr>
          <w:rFonts w:eastAsia="標楷體" w:hint="eastAsia"/>
          <w:color w:val="000000"/>
          <w:spacing w:val="-1"/>
          <w:kern w:val="2"/>
          <w:szCs w:val="24"/>
        </w:rPr>
        <w:t>公斤，經過</w:t>
      </w:r>
      <w:r w:rsidRPr="00FF16D3">
        <w:rPr>
          <w:rFonts w:eastAsia="標楷體" w:hint="eastAsia"/>
          <w:color w:val="000000"/>
          <w:spacing w:val="-1"/>
          <w:kern w:val="2"/>
          <w:szCs w:val="24"/>
        </w:rPr>
        <w:t>50</w:t>
      </w:r>
      <w:r w:rsidRPr="00FF16D3">
        <w:rPr>
          <w:rFonts w:eastAsia="標楷體" w:hint="eastAsia"/>
          <w:color w:val="000000"/>
          <w:spacing w:val="-1"/>
          <w:kern w:val="2"/>
          <w:szCs w:val="24"/>
        </w:rPr>
        <w:t>次下降後，若忽略水和量熱器間熱量交換，則水溫約上升若干</w:t>
      </w:r>
      <w:r w:rsidRPr="00D8795D">
        <w:rPr>
          <w:rFonts w:hint="eastAsia"/>
        </w:rPr>
        <w:sym w:font="Symbol" w:char="F0B0"/>
      </w:r>
      <w:r w:rsidRPr="00FF16D3">
        <w:rPr>
          <w:rFonts w:eastAsia="標楷體" w:hint="eastAsia"/>
          <w:color w:val="000000"/>
          <w:spacing w:val="-1"/>
          <w:kern w:val="2"/>
          <w:szCs w:val="24"/>
        </w:rPr>
        <w:t>C</w:t>
      </w:r>
      <w:r w:rsidRPr="00FF16D3">
        <w:rPr>
          <w:rFonts w:eastAsia="標楷體" w:hint="eastAsia"/>
          <w:color w:val="000000"/>
          <w:spacing w:val="-1"/>
          <w:kern w:val="2"/>
          <w:szCs w:val="24"/>
        </w:rPr>
        <w:t>？（重力加速度</w:t>
      </w:r>
      <w:r w:rsidRPr="00FF16D3">
        <w:rPr>
          <w:rFonts w:eastAsia="標楷體" w:hint="eastAsia"/>
          <w:color w:val="000000"/>
          <w:spacing w:val="-1"/>
          <w:kern w:val="2"/>
          <w:szCs w:val="24"/>
        </w:rPr>
        <w:t>g=10</w:t>
      </w:r>
      <w:r w:rsidRPr="00FF16D3">
        <w:rPr>
          <w:rFonts w:eastAsia="標楷體" w:hint="eastAsia"/>
          <w:color w:val="000000"/>
          <w:spacing w:val="-1"/>
          <w:kern w:val="2"/>
          <w:szCs w:val="24"/>
        </w:rPr>
        <w:t>公尺</w:t>
      </w:r>
      <w:r w:rsidRPr="00FF16D3">
        <w:rPr>
          <w:rFonts w:eastAsia="標楷體" w:hint="eastAsia"/>
          <w:color w:val="000000"/>
          <w:spacing w:val="-1"/>
          <w:kern w:val="2"/>
          <w:szCs w:val="24"/>
        </w:rPr>
        <w:t>/</w:t>
      </w:r>
      <w:r w:rsidRPr="00FF16D3">
        <w:rPr>
          <w:rFonts w:eastAsia="標楷體" w:hint="eastAsia"/>
          <w:color w:val="000000"/>
          <w:spacing w:val="-1"/>
          <w:kern w:val="2"/>
          <w:szCs w:val="24"/>
        </w:rPr>
        <w:t>秒</w:t>
      </w:r>
      <w:r w:rsidRPr="00FF16D3">
        <w:rPr>
          <w:rFonts w:eastAsia="標楷體" w:hint="eastAsia"/>
          <w:color w:val="000000"/>
          <w:spacing w:val="-1"/>
          <w:kern w:val="2"/>
          <w:szCs w:val="24"/>
          <w:vertAlign w:val="superscript"/>
        </w:rPr>
        <w:t>2</w:t>
      </w:r>
      <w:r w:rsidRPr="00FF16D3">
        <w:rPr>
          <w:rFonts w:eastAsia="標楷體" w:hint="eastAsia"/>
          <w:color w:val="000000"/>
          <w:spacing w:val="-1"/>
          <w:kern w:val="2"/>
          <w:szCs w:val="24"/>
        </w:rPr>
        <w:t>，水的比熱為</w:t>
      </w:r>
      <w:r w:rsidRPr="00FF16D3">
        <w:rPr>
          <w:rFonts w:eastAsia="標楷體" w:hint="eastAsia"/>
          <w:color w:val="000000"/>
          <w:spacing w:val="-1"/>
          <w:kern w:val="2"/>
          <w:szCs w:val="24"/>
        </w:rPr>
        <w:t>1</w:t>
      </w:r>
      <w:r w:rsidRPr="00FF16D3">
        <w:rPr>
          <w:rFonts w:eastAsia="標楷體" w:hint="eastAsia"/>
          <w:color w:val="000000"/>
          <w:spacing w:val="-1"/>
          <w:kern w:val="2"/>
          <w:szCs w:val="24"/>
        </w:rPr>
        <w:t>卡</w:t>
      </w:r>
      <w:r w:rsidRPr="00FF16D3">
        <w:rPr>
          <w:rFonts w:eastAsia="標楷體"/>
          <w:color w:val="000000"/>
          <w:spacing w:val="-1"/>
          <w:kern w:val="2"/>
          <w:szCs w:val="24"/>
        </w:rPr>
        <w:t>/</w:t>
      </w:r>
      <w:r w:rsidRPr="00FF16D3">
        <w:rPr>
          <w:rFonts w:eastAsia="標楷體" w:hint="eastAsia"/>
          <w:color w:val="000000"/>
          <w:spacing w:val="-1"/>
          <w:kern w:val="2"/>
          <w:szCs w:val="24"/>
        </w:rPr>
        <w:t xml:space="preserve">公克．℃）　</w:t>
      </w:r>
      <w:r w:rsidRPr="00FF16D3">
        <w:rPr>
          <w:rFonts w:eastAsia="標楷體" w:hint="eastAsia"/>
          <w:color w:val="000000"/>
          <w:spacing w:val="-1"/>
          <w:kern w:val="2"/>
          <w:szCs w:val="24"/>
        </w:rPr>
        <w:t xml:space="preserve"> (A)</w:t>
      </w:r>
      <w:r w:rsidRPr="00FF16D3">
        <w:rPr>
          <w:rFonts w:eastAsia="標楷體"/>
          <w:color w:val="000000"/>
          <w:spacing w:val="-1"/>
          <w:kern w:val="2"/>
          <w:szCs w:val="24"/>
        </w:rPr>
        <w:t>5</w:t>
      </w:r>
      <w:r w:rsidRPr="00FF16D3">
        <w:rPr>
          <w:rFonts w:eastAsia="標楷體" w:hint="eastAsia"/>
          <w:color w:val="000000"/>
          <w:spacing w:val="-1"/>
          <w:kern w:val="2"/>
          <w:szCs w:val="24"/>
        </w:rPr>
        <w:t xml:space="preserve">　</w:t>
      </w:r>
      <w:r w:rsidRPr="00FF16D3">
        <w:rPr>
          <w:rFonts w:eastAsia="標楷體" w:hint="eastAsia"/>
          <w:color w:val="000000"/>
          <w:spacing w:val="-1"/>
          <w:kern w:val="2"/>
          <w:szCs w:val="24"/>
        </w:rPr>
        <w:t>(B)</w:t>
      </w:r>
      <w:r w:rsidRPr="00FF16D3">
        <w:rPr>
          <w:rFonts w:eastAsia="標楷體"/>
          <w:color w:val="000000"/>
          <w:spacing w:val="-1"/>
          <w:kern w:val="2"/>
          <w:szCs w:val="24"/>
        </w:rPr>
        <w:t>10</w:t>
      </w:r>
      <w:r w:rsidRPr="00FF16D3">
        <w:rPr>
          <w:rFonts w:eastAsia="標楷體" w:hint="eastAsia"/>
          <w:color w:val="000000"/>
          <w:spacing w:val="-1"/>
          <w:kern w:val="2"/>
          <w:szCs w:val="24"/>
        </w:rPr>
        <w:t xml:space="preserve">　</w:t>
      </w:r>
      <w:r w:rsidRPr="00FF16D3">
        <w:rPr>
          <w:rFonts w:eastAsia="標楷體" w:hint="eastAsia"/>
          <w:color w:val="000000"/>
          <w:spacing w:val="-1"/>
          <w:kern w:val="2"/>
          <w:szCs w:val="24"/>
        </w:rPr>
        <w:t>(C)</w:t>
      </w:r>
      <w:r w:rsidRPr="00FF16D3">
        <w:rPr>
          <w:rFonts w:eastAsia="標楷體"/>
          <w:color w:val="000000"/>
          <w:spacing w:val="-1"/>
          <w:kern w:val="2"/>
          <w:szCs w:val="24"/>
        </w:rPr>
        <w:t>15</w:t>
      </w:r>
      <w:r w:rsidRPr="00FF16D3">
        <w:rPr>
          <w:rFonts w:eastAsia="標楷體" w:hint="eastAsia"/>
          <w:color w:val="000000"/>
          <w:spacing w:val="-1"/>
          <w:kern w:val="2"/>
          <w:szCs w:val="24"/>
        </w:rPr>
        <w:t xml:space="preserve">　</w:t>
      </w:r>
      <w:r w:rsidRPr="00FF16D3">
        <w:rPr>
          <w:rFonts w:eastAsia="標楷體" w:hint="eastAsia"/>
          <w:color w:val="000000"/>
          <w:spacing w:val="-1"/>
          <w:kern w:val="2"/>
          <w:szCs w:val="24"/>
        </w:rPr>
        <w:t>(D)</w:t>
      </w:r>
      <w:r w:rsidRPr="00FF16D3">
        <w:rPr>
          <w:rFonts w:eastAsia="標楷體"/>
          <w:color w:val="000000"/>
          <w:spacing w:val="-1"/>
          <w:kern w:val="2"/>
          <w:szCs w:val="24"/>
        </w:rPr>
        <w:t>20</w:t>
      </w:r>
      <w:r w:rsidRPr="00FF16D3">
        <w:rPr>
          <w:rFonts w:eastAsia="標楷體" w:hint="eastAsia"/>
          <w:color w:val="000000"/>
          <w:spacing w:val="-1"/>
          <w:kern w:val="2"/>
          <w:szCs w:val="24"/>
        </w:rPr>
        <w:t xml:space="preserve">　</w:t>
      </w:r>
      <w:r w:rsidRPr="00FF16D3">
        <w:rPr>
          <w:rFonts w:eastAsia="標楷體" w:hint="eastAsia"/>
          <w:color w:val="000000"/>
          <w:spacing w:val="-1"/>
          <w:kern w:val="2"/>
          <w:szCs w:val="24"/>
        </w:rPr>
        <w:t>(E)</w:t>
      </w:r>
      <w:r w:rsidRPr="00FF16D3">
        <w:rPr>
          <w:rFonts w:eastAsia="標楷體"/>
          <w:color w:val="000000"/>
          <w:spacing w:val="-1"/>
          <w:kern w:val="2"/>
          <w:szCs w:val="24"/>
        </w:rPr>
        <w:t>25</w:t>
      </w:r>
      <w:r w:rsidRPr="00FF16D3">
        <w:rPr>
          <w:rFonts w:eastAsia="標楷體" w:hint="eastAsia"/>
          <w:color w:val="000000"/>
          <w:spacing w:val="-1"/>
          <w:kern w:val="2"/>
          <w:szCs w:val="24"/>
        </w:rPr>
        <w:t xml:space="preserve">　</w:t>
      </w:r>
      <w:r w:rsidRPr="00D8795D">
        <w:rPr>
          <w:rFonts w:hint="eastAsia"/>
        </w:rPr>
        <w:sym w:font="Symbol" w:char="F0B0"/>
      </w:r>
      <w:r w:rsidRPr="00FF16D3">
        <w:rPr>
          <w:rFonts w:eastAsia="標楷體" w:hint="eastAsia"/>
          <w:color w:val="000000"/>
          <w:spacing w:val="-1"/>
          <w:kern w:val="2"/>
          <w:szCs w:val="24"/>
        </w:rPr>
        <w:t>C</w:t>
      </w:r>
      <w:r w:rsidRPr="00FF16D3">
        <w:rPr>
          <w:rFonts w:eastAsia="標楷體" w:hint="eastAsia"/>
          <w:color w:val="000000"/>
          <w:spacing w:val="-1"/>
          <w:kern w:val="2"/>
          <w:szCs w:val="24"/>
        </w:rPr>
        <w:t>。</w:t>
      </w:r>
    </w:p>
    <w:p w14:paraId="0AD510B6" w14:textId="1D9D10D3" w:rsidR="00B22BC1" w:rsidRDefault="00B22BC1" w:rsidP="00B22BC1">
      <w:r w:rsidRPr="00D8795D">
        <w:rPr>
          <w:noProof/>
          <w:color w:val="000000"/>
        </w:rPr>
        <w:drawing>
          <wp:anchor distT="0" distB="0" distL="114300" distR="114300" simplePos="0" relativeHeight="251661312" behindDoc="0" locked="0" layoutInCell="1" allowOverlap="1" wp14:anchorId="72BE5523" wp14:editId="2D9B20B5">
            <wp:simplePos x="0" y="0"/>
            <wp:positionH relativeFrom="margin">
              <wp:posOffset>6541135</wp:posOffset>
            </wp:positionH>
            <wp:positionV relativeFrom="paragraph">
              <wp:posOffset>28575</wp:posOffset>
            </wp:positionV>
            <wp:extent cx="1463040" cy="1151890"/>
            <wp:effectExtent l="0" t="0" r="3810" b="0"/>
            <wp:wrapSquare wrapText="bothSides"/>
            <wp:docPr id="1782027535" name="圖片 2" descr="一張含有 行, 字型,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7535" name="圖片 2" descr="一張含有 行, 字型, 圖表, 繪圖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0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E078E" w14:textId="448BF31A" w:rsidR="00B22BC1" w:rsidRPr="00B22BC1" w:rsidRDefault="00B22BC1" w:rsidP="00B22BC1">
      <w:pPr>
        <w:pStyle w:val="a9"/>
        <w:numPr>
          <w:ilvl w:val="0"/>
          <w:numId w:val="2"/>
        </w:numPr>
        <w:rPr>
          <w:rFonts w:eastAsia="標楷體" w:hint="eastAsia"/>
          <w:color w:val="000000"/>
          <w:spacing w:val="-1"/>
          <w:kern w:val="2"/>
          <w:szCs w:val="24"/>
        </w:rPr>
      </w:pPr>
      <w:r w:rsidRPr="00B22BC1">
        <w:rPr>
          <w:rFonts w:eastAsia="標楷體" w:hint="eastAsia"/>
          <w:color w:val="000000"/>
          <w:spacing w:val="-1"/>
          <w:kern w:val="2"/>
          <w:szCs w:val="24"/>
        </w:rPr>
        <w:t>某小學生自一樓地面由靜止開始向上爬到一棟建築物的頂層地板後停止。假設在此過程中，某生消耗的體能中，用以克服重力的瞬時功率</w:t>
      </w:r>
      <w:r w:rsidRPr="00B22BC1">
        <w:rPr>
          <w:rFonts w:eastAsia="標楷體"/>
          <w:color w:val="000000"/>
          <w:spacing w:val="-1"/>
          <w:kern w:val="2"/>
          <w:szCs w:val="24"/>
        </w:rPr>
        <w:t>P</w:t>
      </w:r>
      <w:r w:rsidRPr="00B22BC1">
        <w:rPr>
          <w:rFonts w:eastAsia="標楷體" w:hint="eastAsia"/>
          <w:color w:val="000000"/>
          <w:spacing w:val="-1"/>
          <w:kern w:val="2"/>
          <w:szCs w:val="24"/>
        </w:rPr>
        <w:t>隨時間</w:t>
      </w:r>
      <w:r w:rsidRPr="00B22BC1">
        <w:rPr>
          <w:rFonts w:eastAsia="標楷體"/>
          <w:color w:val="000000"/>
          <w:spacing w:val="-1"/>
          <w:kern w:val="2"/>
          <w:szCs w:val="24"/>
        </w:rPr>
        <w:t>t</w:t>
      </w:r>
      <w:r w:rsidRPr="00B22BC1">
        <w:rPr>
          <w:rFonts w:eastAsia="標楷體" w:hint="eastAsia"/>
          <w:color w:val="000000"/>
          <w:spacing w:val="-1"/>
          <w:kern w:val="2"/>
          <w:szCs w:val="24"/>
        </w:rPr>
        <w:t>的變化如右圖所示。已知某生的質量為</w:t>
      </w:r>
      <w:r w:rsidRPr="00B22BC1">
        <w:rPr>
          <w:rFonts w:eastAsia="標楷體" w:hint="eastAsia"/>
          <w:color w:val="000000"/>
          <w:spacing w:val="-1"/>
          <w:kern w:val="2"/>
          <w:szCs w:val="24"/>
        </w:rPr>
        <w:t>30</w:t>
      </w:r>
      <w:r w:rsidRPr="00B22BC1">
        <w:rPr>
          <w:rFonts w:eastAsia="標楷體" w:hint="eastAsia"/>
          <w:color w:val="000000"/>
          <w:spacing w:val="-1"/>
          <w:kern w:val="2"/>
          <w:szCs w:val="24"/>
        </w:rPr>
        <w:t>公斤，每層樓的高度為</w:t>
      </w:r>
      <w:r w:rsidRPr="00B22BC1">
        <w:rPr>
          <w:rFonts w:eastAsia="標楷體" w:hint="eastAsia"/>
          <w:color w:val="000000"/>
          <w:spacing w:val="-1"/>
          <w:kern w:val="2"/>
          <w:szCs w:val="24"/>
        </w:rPr>
        <w:t>3</w:t>
      </w:r>
      <w:r w:rsidRPr="00B22BC1">
        <w:rPr>
          <w:rFonts w:eastAsia="標楷體"/>
          <w:color w:val="000000"/>
          <w:spacing w:val="-1"/>
          <w:kern w:val="2"/>
          <w:szCs w:val="24"/>
        </w:rPr>
        <w:t>.0</w:t>
      </w:r>
      <w:r w:rsidRPr="00B22BC1">
        <w:rPr>
          <w:rFonts w:eastAsia="標楷體" w:hint="eastAsia"/>
          <w:color w:val="000000"/>
          <w:spacing w:val="-1"/>
          <w:kern w:val="2"/>
          <w:szCs w:val="24"/>
        </w:rPr>
        <w:t>公尺，重力加速度為</w:t>
      </w:r>
      <w:r w:rsidRPr="00B22BC1">
        <w:rPr>
          <w:rFonts w:eastAsia="標楷體"/>
          <w:color w:val="000000"/>
          <w:spacing w:val="-1"/>
          <w:kern w:val="2"/>
          <w:szCs w:val="24"/>
        </w:rPr>
        <w:t>10</w:t>
      </w:r>
      <w:r w:rsidRPr="00B22BC1">
        <w:rPr>
          <w:rFonts w:eastAsia="標楷體" w:hint="eastAsia"/>
          <w:color w:val="000000"/>
          <w:spacing w:val="-1"/>
          <w:kern w:val="2"/>
          <w:szCs w:val="24"/>
        </w:rPr>
        <w:t>公尺</w:t>
      </w:r>
      <w:r w:rsidRPr="00B22BC1">
        <w:rPr>
          <w:rFonts w:eastAsia="標楷體"/>
          <w:color w:val="000000"/>
          <w:spacing w:val="-1"/>
          <w:kern w:val="2"/>
          <w:szCs w:val="24"/>
        </w:rPr>
        <w:t>/</w:t>
      </w:r>
      <w:r w:rsidRPr="00B22BC1">
        <w:rPr>
          <w:rFonts w:eastAsia="標楷體" w:hint="eastAsia"/>
          <w:color w:val="000000"/>
          <w:spacing w:val="-1"/>
          <w:kern w:val="2"/>
          <w:szCs w:val="24"/>
        </w:rPr>
        <w:t>秒</w:t>
      </w:r>
      <w:r w:rsidRPr="00B22BC1">
        <w:rPr>
          <w:rFonts w:eastAsia="標楷體"/>
          <w:color w:val="000000"/>
          <w:spacing w:val="-1"/>
          <w:kern w:val="2"/>
          <w:szCs w:val="24"/>
          <w:vertAlign w:val="superscript"/>
        </w:rPr>
        <w:t>2</w:t>
      </w:r>
      <w:r w:rsidRPr="00B22BC1">
        <w:rPr>
          <w:rFonts w:hint="eastAsia"/>
          <w:color w:val="000000"/>
          <w:kern w:val="2"/>
          <w:sz w:val="22"/>
          <w:szCs w:val="22"/>
        </w:rPr>
        <w:t>，</w:t>
      </w:r>
      <w:r w:rsidRPr="00B22BC1">
        <w:rPr>
          <w:rFonts w:eastAsia="標楷體" w:hint="eastAsia"/>
          <w:color w:val="000000"/>
          <w:spacing w:val="-1"/>
          <w:kern w:val="2"/>
          <w:szCs w:val="24"/>
        </w:rPr>
        <w:t>若某生爬樓克服重力所消耗的能量，等於上樓所增加的重力位能，則甲生相當於爬了幾個樓層的高度？</w:t>
      </w:r>
      <w:r w:rsidRPr="00B22BC1">
        <w:rPr>
          <w:color w:val="000000"/>
          <w:sz w:val="22"/>
        </w:rPr>
        <w:t>(A)</w:t>
      </w:r>
      <w:bookmarkStart w:id="14" w:name="QQ210605000176_2_1"/>
      <w:r w:rsidRPr="00B22BC1">
        <w:rPr>
          <w:rFonts w:hint="eastAsia"/>
          <w:color w:val="000000"/>
          <w:kern w:val="2"/>
          <w:sz w:val="22"/>
          <w:szCs w:val="22"/>
        </w:rPr>
        <w:t>1</w:t>
      </w:r>
      <w:r w:rsidRPr="00B22BC1">
        <w:rPr>
          <w:color w:val="000000"/>
          <w:sz w:val="22"/>
        </w:rPr>
        <w:t xml:space="preserve">　</w:t>
      </w:r>
      <w:bookmarkEnd w:id="14"/>
      <w:r w:rsidRPr="00B22BC1">
        <w:rPr>
          <w:color w:val="000000"/>
          <w:sz w:val="22"/>
        </w:rPr>
        <w:t>(B)</w:t>
      </w:r>
      <w:bookmarkStart w:id="15" w:name="QQ210605000176_2_2"/>
      <w:r w:rsidRPr="00B22BC1">
        <w:rPr>
          <w:rFonts w:hint="eastAsia"/>
          <w:color w:val="000000"/>
          <w:kern w:val="2"/>
          <w:sz w:val="22"/>
          <w:szCs w:val="22"/>
        </w:rPr>
        <w:t>3</w:t>
      </w:r>
      <w:r w:rsidRPr="00B22BC1">
        <w:rPr>
          <w:color w:val="000000"/>
          <w:sz w:val="22"/>
        </w:rPr>
        <w:t xml:space="preserve">　</w:t>
      </w:r>
      <w:bookmarkEnd w:id="15"/>
      <w:r w:rsidRPr="00B22BC1">
        <w:rPr>
          <w:color w:val="000000"/>
          <w:sz w:val="22"/>
        </w:rPr>
        <w:t>(C)</w:t>
      </w:r>
      <w:bookmarkStart w:id="16" w:name="QQ210605000176_2_3"/>
      <w:r w:rsidRPr="00B22BC1">
        <w:rPr>
          <w:rFonts w:hint="eastAsia"/>
          <w:color w:val="000000"/>
          <w:kern w:val="2"/>
          <w:sz w:val="22"/>
          <w:szCs w:val="22"/>
        </w:rPr>
        <w:t>5</w:t>
      </w:r>
      <w:r w:rsidRPr="00B22BC1">
        <w:rPr>
          <w:color w:val="000000"/>
          <w:sz w:val="22"/>
        </w:rPr>
        <w:t xml:space="preserve">　</w:t>
      </w:r>
      <w:bookmarkEnd w:id="16"/>
      <w:r w:rsidRPr="00B22BC1">
        <w:rPr>
          <w:color w:val="000000"/>
          <w:sz w:val="22"/>
        </w:rPr>
        <w:t>(D)</w:t>
      </w:r>
      <w:bookmarkStart w:id="17" w:name="QQ210605000176_2_4"/>
      <w:r w:rsidRPr="00B22BC1">
        <w:rPr>
          <w:rFonts w:hint="eastAsia"/>
          <w:color w:val="000000"/>
          <w:kern w:val="2"/>
          <w:sz w:val="22"/>
          <w:szCs w:val="22"/>
        </w:rPr>
        <w:t>7</w:t>
      </w:r>
      <w:bookmarkEnd w:id="17"/>
      <w:r w:rsidRPr="00B22BC1">
        <w:rPr>
          <w:rFonts w:hint="eastAsia"/>
          <w:color w:val="000000"/>
          <w:sz w:val="22"/>
        </w:rPr>
        <w:t xml:space="preserve"> </w:t>
      </w:r>
      <w:r w:rsidRPr="00B22BC1">
        <w:rPr>
          <w:color w:val="000000"/>
          <w:sz w:val="22"/>
        </w:rPr>
        <w:t>(E)</w:t>
      </w:r>
      <w:r w:rsidRPr="00B22BC1">
        <w:rPr>
          <w:rFonts w:hint="eastAsia"/>
          <w:color w:val="000000"/>
          <w:kern w:val="2"/>
          <w:sz w:val="22"/>
          <w:szCs w:val="22"/>
        </w:rPr>
        <w:t xml:space="preserve">9  </w:t>
      </w:r>
      <w:r w:rsidRPr="00B22BC1">
        <w:rPr>
          <w:rFonts w:eastAsia="標楷體" w:hint="eastAsia"/>
          <w:color w:val="000000"/>
          <w:spacing w:val="-1"/>
          <w:kern w:val="2"/>
          <w:szCs w:val="24"/>
        </w:rPr>
        <w:t>樓。</w:t>
      </w:r>
    </w:p>
    <w:p w14:paraId="359EDEC6" w14:textId="77777777" w:rsidR="00B22BC1" w:rsidRDefault="00B22BC1" w:rsidP="00CB195B">
      <w:pPr>
        <w:pStyle w:val="06-"/>
        <w:spacing w:line="264" w:lineRule="auto"/>
        <w:jc w:val="left"/>
        <w:rPr>
          <w:rFonts w:ascii="華康仿宋體W6(P)" w:eastAsia="華康仿宋體W6(P)"/>
          <w:color w:val="000000"/>
          <w:spacing w:val="-1"/>
          <w:sz w:val="24"/>
        </w:rPr>
      </w:pPr>
    </w:p>
    <w:p w14:paraId="5FB89A34" w14:textId="77777777" w:rsidR="00B22BC1" w:rsidRDefault="00B22BC1" w:rsidP="00CB195B">
      <w:pPr>
        <w:pStyle w:val="06-"/>
        <w:spacing w:line="264" w:lineRule="auto"/>
        <w:jc w:val="left"/>
        <w:rPr>
          <w:rFonts w:ascii="華康仿宋體W6(P)" w:eastAsia="華康仿宋體W6(P)"/>
          <w:color w:val="000000"/>
          <w:spacing w:val="-1"/>
          <w:sz w:val="24"/>
        </w:rPr>
      </w:pPr>
    </w:p>
    <w:p w14:paraId="5DD0A57F" w14:textId="77777777" w:rsidR="00B22BC1" w:rsidRDefault="00B22BC1" w:rsidP="00CB195B">
      <w:pPr>
        <w:pStyle w:val="06-"/>
        <w:spacing w:line="264" w:lineRule="auto"/>
        <w:jc w:val="left"/>
        <w:rPr>
          <w:rFonts w:ascii="華康仿宋體W6(P)" w:eastAsia="華康仿宋體W6(P)"/>
          <w:color w:val="000000"/>
          <w:spacing w:val="-1"/>
          <w:sz w:val="24"/>
        </w:rPr>
      </w:pPr>
    </w:p>
    <w:p w14:paraId="7EF7D0AE" w14:textId="77777777" w:rsidR="00B22BC1" w:rsidRDefault="00B22BC1" w:rsidP="00CB195B">
      <w:pPr>
        <w:pStyle w:val="06-"/>
        <w:spacing w:line="264" w:lineRule="auto"/>
        <w:jc w:val="left"/>
        <w:rPr>
          <w:rFonts w:ascii="華康仿宋體W6(P)" w:eastAsia="華康仿宋體W6(P)"/>
          <w:color w:val="000000"/>
          <w:spacing w:val="-1"/>
          <w:sz w:val="24"/>
        </w:rPr>
      </w:pPr>
    </w:p>
    <w:p w14:paraId="174C0D66" w14:textId="77777777" w:rsidR="00B22BC1" w:rsidRPr="00B22BC1" w:rsidRDefault="00B22BC1" w:rsidP="00CB195B">
      <w:pPr>
        <w:pStyle w:val="06-"/>
        <w:spacing w:line="264" w:lineRule="auto"/>
        <w:jc w:val="left"/>
        <w:rPr>
          <w:rFonts w:ascii="華康仿宋體W6(P)" w:eastAsia="華康仿宋體W6(P)" w:hint="eastAsia"/>
          <w:color w:val="000000"/>
          <w:spacing w:val="-1"/>
          <w:sz w:val="24"/>
        </w:rPr>
      </w:pPr>
    </w:p>
    <w:p w14:paraId="189554F8" w14:textId="3A135BEA" w:rsidR="00882DC5" w:rsidRPr="0085445D" w:rsidRDefault="007345A9">
      <w:pPr>
        <w:rPr>
          <w:rFonts w:ascii="華康仿宋體W6(P)" w:eastAsia="華康仿宋體W6(P)" w:hint="eastAsia"/>
          <w:szCs w:val="24"/>
        </w:rPr>
      </w:pPr>
      <w:r w:rsidRPr="0085445D">
        <w:rPr>
          <w:rFonts w:ascii="華康仿宋體W6(P)" w:eastAsia="華康仿宋體W6(P)" w:hint="eastAsia"/>
          <w:szCs w:val="24"/>
        </w:rPr>
        <w:t>1.A</w:t>
      </w:r>
      <w:r w:rsidR="00925449" w:rsidRPr="0085445D">
        <w:rPr>
          <w:rFonts w:ascii="華康仿宋體W6(P)" w:eastAsia="華康仿宋體W6(P)" w:hint="eastAsia"/>
          <w:szCs w:val="24"/>
        </w:rPr>
        <w:t xml:space="preserve">  2.B</w:t>
      </w:r>
      <w:r w:rsidR="00930C58" w:rsidRPr="0085445D">
        <w:rPr>
          <w:rFonts w:ascii="華康仿宋體W6(P)" w:eastAsia="華康仿宋體W6(P)" w:hint="eastAsia"/>
          <w:szCs w:val="24"/>
        </w:rPr>
        <w:t xml:space="preserve">  3.</w:t>
      </w:r>
      <w:r w:rsidR="00C1780A" w:rsidRPr="0085445D">
        <w:rPr>
          <w:rFonts w:ascii="華康仿宋體W6(P)" w:eastAsia="華康仿宋體W6(P)" w:hint="eastAsia"/>
          <w:szCs w:val="24"/>
        </w:rPr>
        <w:t>E</w:t>
      </w:r>
      <w:r w:rsidR="0085445D">
        <w:rPr>
          <w:rFonts w:ascii="華康仿宋體W6(P)" w:eastAsia="華康仿宋體W6(P)" w:hint="eastAsia"/>
          <w:szCs w:val="24"/>
        </w:rPr>
        <w:t xml:space="preserve">  4.</w:t>
      </w:r>
      <w:r w:rsidR="00FE3E6F">
        <w:rPr>
          <w:rFonts w:ascii="華康仿宋體W6(P)" w:eastAsia="華康仿宋體W6(P)" w:hint="eastAsia"/>
          <w:szCs w:val="24"/>
        </w:rPr>
        <w:t>E</w:t>
      </w:r>
      <w:r w:rsidR="00075D33">
        <w:rPr>
          <w:rFonts w:ascii="華康仿宋體W6(P)" w:eastAsia="華康仿宋體W6(P)" w:hint="eastAsia"/>
          <w:szCs w:val="24"/>
        </w:rPr>
        <w:t xml:space="preserve">  5.</w:t>
      </w:r>
      <w:r w:rsidR="00451111">
        <w:rPr>
          <w:rFonts w:ascii="華康仿宋體W6(P)" w:eastAsia="華康仿宋體W6(P)" w:hint="eastAsia"/>
          <w:szCs w:val="24"/>
        </w:rPr>
        <w:t>C</w:t>
      </w:r>
      <w:r w:rsidR="0033655A">
        <w:rPr>
          <w:rFonts w:ascii="華康仿宋體W6(P)" w:eastAsia="華康仿宋體W6(P)" w:hint="eastAsia"/>
          <w:szCs w:val="24"/>
        </w:rPr>
        <w:t xml:space="preserve">  6.</w:t>
      </w:r>
      <w:r w:rsidR="006E031E">
        <w:rPr>
          <w:rFonts w:ascii="華康仿宋體W6(P)" w:eastAsia="華康仿宋體W6(P)" w:hint="eastAsia"/>
          <w:szCs w:val="24"/>
        </w:rPr>
        <w:t>A  7.B</w:t>
      </w:r>
      <w:r w:rsidR="00B22BC1">
        <w:rPr>
          <w:rFonts w:ascii="華康仿宋體W6(P)" w:eastAsia="華康仿宋體W6(P)" w:hint="eastAsia"/>
          <w:szCs w:val="24"/>
        </w:rPr>
        <w:t xml:space="preserve">  8.</w:t>
      </w:r>
      <w:r w:rsidR="00C84996">
        <w:rPr>
          <w:rFonts w:ascii="華康仿宋體W6(P)" w:eastAsia="華康仿宋體W6(P)" w:hint="eastAsia"/>
          <w:szCs w:val="24"/>
        </w:rPr>
        <w:t>C</w:t>
      </w:r>
    </w:p>
    <w:sectPr w:rsidR="00882DC5" w:rsidRPr="0085445D" w:rsidSect="003156B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華康仿宋體W6(P)">
    <w:panose1 w:val="02020600000000000000"/>
    <w:charset w:val="88"/>
    <w:family w:val="roman"/>
    <w:pitch w:val="variable"/>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5744D"/>
    <w:multiLevelType w:val="hybridMultilevel"/>
    <w:tmpl w:val="F08CBC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FF304E"/>
    <w:multiLevelType w:val="hybridMultilevel"/>
    <w:tmpl w:val="B5342B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7921044">
    <w:abstractNumId w:val="0"/>
  </w:num>
  <w:num w:numId="2" w16cid:durableId="38961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67"/>
    <w:rsid w:val="00075D33"/>
    <w:rsid w:val="000B23A7"/>
    <w:rsid w:val="000E5834"/>
    <w:rsid w:val="0025187B"/>
    <w:rsid w:val="003156BD"/>
    <w:rsid w:val="0033655A"/>
    <w:rsid w:val="00345BC6"/>
    <w:rsid w:val="00451111"/>
    <w:rsid w:val="005046D7"/>
    <w:rsid w:val="006E031E"/>
    <w:rsid w:val="007345A9"/>
    <w:rsid w:val="007B18FC"/>
    <w:rsid w:val="0085445D"/>
    <w:rsid w:val="00882DC5"/>
    <w:rsid w:val="008B35C1"/>
    <w:rsid w:val="00925449"/>
    <w:rsid w:val="00930C58"/>
    <w:rsid w:val="00B22BC1"/>
    <w:rsid w:val="00B75A70"/>
    <w:rsid w:val="00BE7275"/>
    <w:rsid w:val="00C1780A"/>
    <w:rsid w:val="00C759D6"/>
    <w:rsid w:val="00C84996"/>
    <w:rsid w:val="00CB195B"/>
    <w:rsid w:val="00E91D67"/>
    <w:rsid w:val="00EF58A9"/>
    <w:rsid w:val="00FE3E6F"/>
    <w:rsid w:val="00FF16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3B2F86"/>
  <w15:chartTrackingRefBased/>
  <w15:docId w15:val="{A8977381-4AB5-4890-A7E1-14475A31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before="160" w:after="8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9D6"/>
    <w:pPr>
      <w:widowControl w:val="0"/>
      <w:adjustRightInd w:val="0"/>
      <w:spacing w:before="0" w:after="0" w:line="360" w:lineRule="atLeast"/>
      <w:textAlignment w:val="baseline"/>
    </w:pPr>
    <w:rPr>
      <w:rFonts w:ascii="Times New Roman" w:eastAsia="細明體" w:hAnsi="Times New Roman" w:cs="Times New Roman"/>
      <w:kern w:val="0"/>
      <w:szCs w:val="20"/>
      <w14:ligatures w14:val="none"/>
    </w:rPr>
  </w:style>
  <w:style w:type="paragraph" w:styleId="1">
    <w:name w:val="heading 1"/>
    <w:basedOn w:val="a"/>
    <w:next w:val="a"/>
    <w:link w:val="10"/>
    <w:uiPriority w:val="9"/>
    <w:qFormat/>
    <w:rsid w:val="00E91D67"/>
    <w:pPr>
      <w:keepNext/>
      <w:keepLines/>
      <w:spacing w:before="4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1D67"/>
    <w:pPr>
      <w:keepNext/>
      <w:keepLines/>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1D67"/>
    <w:pPr>
      <w:keepNext/>
      <w:keepLines/>
      <w:spacing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91D67"/>
    <w:pPr>
      <w:keepNext/>
      <w:keepLines/>
      <w:spacing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91D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91D6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91D67"/>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1D67"/>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91D67"/>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91D6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91D6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91D6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91D6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91D67"/>
    <w:rPr>
      <w:rFonts w:eastAsiaTheme="majorEastAsia" w:cstheme="majorBidi"/>
      <w:color w:val="0F4761" w:themeColor="accent1" w:themeShade="BF"/>
    </w:rPr>
  </w:style>
  <w:style w:type="character" w:customStyle="1" w:styleId="60">
    <w:name w:val="標題 6 字元"/>
    <w:basedOn w:val="a0"/>
    <w:link w:val="6"/>
    <w:uiPriority w:val="9"/>
    <w:semiHidden/>
    <w:rsid w:val="00E91D67"/>
    <w:rPr>
      <w:rFonts w:eastAsiaTheme="majorEastAsia" w:cstheme="majorBidi"/>
      <w:color w:val="595959" w:themeColor="text1" w:themeTint="A6"/>
    </w:rPr>
  </w:style>
  <w:style w:type="character" w:customStyle="1" w:styleId="70">
    <w:name w:val="標題 7 字元"/>
    <w:basedOn w:val="a0"/>
    <w:link w:val="7"/>
    <w:uiPriority w:val="9"/>
    <w:semiHidden/>
    <w:rsid w:val="00E91D67"/>
    <w:rPr>
      <w:rFonts w:eastAsiaTheme="majorEastAsia" w:cstheme="majorBidi"/>
      <w:color w:val="595959" w:themeColor="text1" w:themeTint="A6"/>
    </w:rPr>
  </w:style>
  <w:style w:type="character" w:customStyle="1" w:styleId="80">
    <w:name w:val="標題 8 字元"/>
    <w:basedOn w:val="a0"/>
    <w:link w:val="8"/>
    <w:uiPriority w:val="9"/>
    <w:semiHidden/>
    <w:rsid w:val="00E91D67"/>
    <w:rPr>
      <w:rFonts w:eastAsiaTheme="majorEastAsia" w:cstheme="majorBidi"/>
      <w:color w:val="272727" w:themeColor="text1" w:themeTint="D8"/>
    </w:rPr>
  </w:style>
  <w:style w:type="character" w:customStyle="1" w:styleId="90">
    <w:name w:val="標題 9 字元"/>
    <w:basedOn w:val="a0"/>
    <w:link w:val="9"/>
    <w:uiPriority w:val="9"/>
    <w:semiHidden/>
    <w:rsid w:val="00E91D67"/>
    <w:rPr>
      <w:rFonts w:eastAsiaTheme="majorEastAsia" w:cstheme="majorBidi"/>
      <w:color w:val="272727" w:themeColor="text1" w:themeTint="D8"/>
    </w:rPr>
  </w:style>
  <w:style w:type="paragraph" w:styleId="a3">
    <w:name w:val="Title"/>
    <w:basedOn w:val="a"/>
    <w:next w:val="a"/>
    <w:link w:val="a4"/>
    <w:uiPriority w:val="10"/>
    <w:qFormat/>
    <w:rsid w:val="00E91D67"/>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91D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1D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91D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1D67"/>
    <w:pPr>
      <w:spacing w:after="160"/>
      <w:jc w:val="center"/>
    </w:pPr>
    <w:rPr>
      <w:i/>
      <w:iCs/>
      <w:color w:val="404040" w:themeColor="text1" w:themeTint="BF"/>
    </w:rPr>
  </w:style>
  <w:style w:type="character" w:customStyle="1" w:styleId="a8">
    <w:name w:val="引文 字元"/>
    <w:basedOn w:val="a0"/>
    <w:link w:val="a7"/>
    <w:uiPriority w:val="29"/>
    <w:rsid w:val="00E91D67"/>
    <w:rPr>
      <w:i/>
      <w:iCs/>
      <w:color w:val="404040" w:themeColor="text1" w:themeTint="BF"/>
    </w:rPr>
  </w:style>
  <w:style w:type="paragraph" w:styleId="a9">
    <w:name w:val="List Paragraph"/>
    <w:basedOn w:val="a"/>
    <w:uiPriority w:val="34"/>
    <w:qFormat/>
    <w:rsid w:val="00E91D67"/>
    <w:pPr>
      <w:ind w:left="720"/>
      <w:contextualSpacing/>
    </w:pPr>
  </w:style>
  <w:style w:type="character" w:styleId="aa">
    <w:name w:val="Intense Emphasis"/>
    <w:basedOn w:val="a0"/>
    <w:uiPriority w:val="21"/>
    <w:qFormat/>
    <w:rsid w:val="00E91D67"/>
    <w:rPr>
      <w:i/>
      <w:iCs/>
      <w:color w:val="0F4761" w:themeColor="accent1" w:themeShade="BF"/>
    </w:rPr>
  </w:style>
  <w:style w:type="paragraph" w:styleId="ab">
    <w:name w:val="Intense Quote"/>
    <w:basedOn w:val="a"/>
    <w:next w:val="a"/>
    <w:link w:val="ac"/>
    <w:uiPriority w:val="30"/>
    <w:qFormat/>
    <w:rsid w:val="00E9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91D67"/>
    <w:rPr>
      <w:i/>
      <w:iCs/>
      <w:color w:val="0F4761" w:themeColor="accent1" w:themeShade="BF"/>
    </w:rPr>
  </w:style>
  <w:style w:type="character" w:styleId="ad">
    <w:name w:val="Intense Reference"/>
    <w:basedOn w:val="a0"/>
    <w:uiPriority w:val="32"/>
    <w:qFormat/>
    <w:rsid w:val="00E91D67"/>
    <w:rPr>
      <w:b/>
      <w:bCs/>
      <w:smallCaps/>
      <w:color w:val="0F4761" w:themeColor="accent1" w:themeShade="BF"/>
      <w:spacing w:val="5"/>
    </w:rPr>
  </w:style>
  <w:style w:type="paragraph" w:customStyle="1" w:styleId="06-">
    <w:name w:val="06-範例文"/>
    <w:qFormat/>
    <w:rsid w:val="00CB195B"/>
    <w:pPr>
      <w:tabs>
        <w:tab w:val="right" w:pos="9247"/>
      </w:tabs>
      <w:snapToGrid w:val="0"/>
      <w:spacing w:before="0" w:after="0"/>
      <w:jc w:val="both"/>
    </w:pPr>
    <w:rPr>
      <w:rFonts w:ascii="Times New Roman" w:eastAsia="新細明體" w:hAnsi="Times New Roman" w:cs="Times New Roman"/>
      <w:sz w:val="23"/>
      <w14:ligatures w14:val="none"/>
    </w:rPr>
  </w:style>
  <w:style w:type="paragraph" w:customStyle="1" w:styleId="Normal010">
    <w:name w:val="Normal_0_10"/>
    <w:qFormat/>
    <w:rsid w:val="00930C58"/>
    <w:pPr>
      <w:widowControl w:val="0"/>
      <w:spacing w:before="0" w:after="0" w:line="240" w:lineRule="auto"/>
    </w:pPr>
    <w:rPr>
      <w:rFonts w:ascii="Times New Roman" w:eastAsia="新細明體" w:hAnsi="Times New Roman" w:cs="Times New Roman"/>
      <w:kern w:val="0"/>
      <w:sz w:val="20"/>
      <w:szCs w:val="20"/>
      <w14:ligatures w14:val="none"/>
    </w:rPr>
  </w:style>
  <w:style w:type="paragraph" w:customStyle="1" w:styleId="05-">
    <w:name w:val="05-選擇題"/>
    <w:qFormat/>
    <w:rsid w:val="00075D33"/>
    <w:pPr>
      <w:tabs>
        <w:tab w:val="center" w:pos="353"/>
        <w:tab w:val="left" w:pos="705"/>
        <w:tab w:val="decimal" w:pos="940"/>
        <w:tab w:val="left" w:pos="1058"/>
        <w:tab w:val="right" w:pos="9635"/>
      </w:tabs>
      <w:snapToGrid w:val="0"/>
      <w:spacing w:before="0" w:after="0"/>
      <w:ind w:hangingChars="450" w:hanging="450"/>
      <w:jc w:val="both"/>
    </w:pPr>
    <w:rPr>
      <w:rFonts w:ascii="Times New Roman" w:eastAsia="新細明體" w:hAnsi="Times New Roman" w:cs="Times New Roman"/>
      <w:sz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JafxrKMFOu4RH_X_FSm7dkd9d70gDg1-8UXSUmOHOduEd2qrhRiuijIoDMi3kB7DrGt7hMUFHUqwRw6OEFUHwkHTtiYuswmg1cKzmaGJpiSHvSBcDJclqFiP_fOWZfEd4q99SwY" TargetMode="External"/><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https://lh3.googleusercontent.com/JafxrKMFOu4RH_X_FSm7dkd9d70gDg1-8UXSUmOHOduEd2qrhRiuijIoDMi3kB7DrGt7hMUFHUqwRw6OEFUHwkHTtiYuswmg1cKzmaGJpiSHvSBcDJclqFiP_fOWZfEd4q99SwY" TargetMode="Externa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fery</dc:creator>
  <cp:keywords/>
  <dc:description/>
  <cp:lastModifiedBy>li fery</cp:lastModifiedBy>
  <cp:revision>21</cp:revision>
  <dcterms:created xsi:type="dcterms:W3CDTF">2024-12-12T05:19:00Z</dcterms:created>
  <dcterms:modified xsi:type="dcterms:W3CDTF">2024-12-12T05:30:00Z</dcterms:modified>
</cp:coreProperties>
</file>