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B3B76" w14:textId="4F347DD5" w:rsidR="005160B4" w:rsidRDefault="00F46C7F">
      <w:pPr>
        <w:spacing w:after="60"/>
      </w:pPr>
      <w:r>
        <w:rPr>
          <w:rFonts w:ascii="Arial" w:eastAsia="Arial" w:hAnsi="Arial" w:cs="Arial"/>
          <w:b/>
          <w:bCs/>
          <w:color w:val="AAAAAA"/>
          <w:spacing w:val="20"/>
          <w:sz w:val="14"/>
          <w:szCs w:val="14"/>
        </w:rPr>
        <w:t>NOTA DE PRENSA · Madrid, 1</w:t>
      </w:r>
      <w:r w:rsidR="00AF1631">
        <w:rPr>
          <w:rFonts w:ascii="Arial" w:eastAsia="Arial" w:hAnsi="Arial" w:cs="Arial"/>
          <w:b/>
          <w:bCs/>
          <w:color w:val="AAAAAA"/>
          <w:spacing w:val="20"/>
          <w:sz w:val="14"/>
          <w:szCs w:val="14"/>
        </w:rPr>
        <w:t>5</w:t>
      </w:r>
      <w:r>
        <w:rPr>
          <w:rFonts w:ascii="Arial" w:eastAsia="Arial" w:hAnsi="Arial" w:cs="Arial"/>
          <w:b/>
          <w:bCs/>
          <w:color w:val="AAAAAA"/>
          <w:spacing w:val="20"/>
          <w:sz w:val="14"/>
          <w:szCs w:val="14"/>
        </w:rPr>
        <w:t xml:space="preserve"> de septiembre de 2026</w:t>
      </w:r>
    </w:p>
    <w:p w14:paraId="37D4C31B" w14:textId="77777777" w:rsidR="005160B4" w:rsidRDefault="00F46C7F">
      <w:pPr>
        <w:spacing w:after="80"/>
      </w:pPr>
      <w:r>
        <w:rPr>
          <w:rFonts w:ascii="Arial" w:eastAsia="Arial" w:hAnsi="Arial" w:cs="Arial"/>
          <w:color w:val="666666"/>
          <w:sz w:val="18"/>
          <w:szCs w:val="18"/>
        </w:rPr>
        <w:t>ConUnCantoEnLosDientes presenta</w:t>
      </w:r>
    </w:p>
    <w:p w14:paraId="784DC736" w14:textId="77777777" w:rsidR="005160B4" w:rsidRPr="00CD42D7" w:rsidRDefault="00F46C7F">
      <w:pPr>
        <w:spacing w:after="160"/>
        <w:rPr>
          <w:sz w:val="66"/>
          <w:szCs w:val="66"/>
        </w:rPr>
      </w:pPr>
      <w:r>
        <w:rPr>
          <w:rFonts w:ascii="Arial Black" w:eastAsia="Arial Black" w:hAnsi="Arial Black" w:cs="Arial Black"/>
          <w:b/>
          <w:bCs/>
          <w:color w:val="1A1A1A"/>
          <w:sz w:val="66"/>
          <w:szCs w:val="66"/>
        </w:rPr>
        <w:t>LA VIDA EN UN SEGUNDO</w:t>
      </w:r>
    </w:p>
    <w:p w14:paraId="5AE04BBE" w14:textId="77777777" w:rsidR="005160B4" w:rsidRDefault="00F46C7F">
      <w:pPr>
        <w:spacing w:after="100"/>
        <w:jc w:val="center"/>
      </w:pPr>
      <w:r>
        <w:rPr>
          <w:noProof/>
        </w:rPr>
        <w:drawing>
          <wp:inline distT="0" distB="0" distL="0" distR="0" wp14:anchorId="15FD7B5A" wp14:editId="3871D8A8">
            <wp:extent cx="6103567" cy="320565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758" cy="32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8BDE" w14:textId="77777777" w:rsidR="005160B4" w:rsidRDefault="00F46C7F">
      <w:pPr>
        <w:pBdr>
          <w:left w:val="thick" w:sz="12" w:space="0" w:color="C0392B"/>
        </w:pBdr>
        <w:spacing w:after="60"/>
        <w:ind w:left="120"/>
        <w:rPr>
          <w:rFonts w:ascii="Arial" w:eastAsia="Arial" w:hAnsi="Arial" w:cs="Arial"/>
          <w:b/>
          <w:bCs/>
          <w:color w:val="666666"/>
          <w:sz w:val="26"/>
          <w:szCs w:val="26"/>
        </w:rPr>
      </w:pPr>
      <w:r>
        <w:rPr>
          <w:rFonts w:ascii="Arial" w:eastAsia="Arial" w:hAnsi="Arial" w:cs="Arial"/>
          <w:b/>
          <w:bCs/>
          <w:color w:val="666666"/>
          <w:sz w:val="26"/>
          <w:szCs w:val="26"/>
        </w:rPr>
        <w:t>El primer musical sobre las experiencias cercanas a la muerte llega a Madrid</w:t>
      </w:r>
    </w:p>
    <w:p w14:paraId="00F0A74F" w14:textId="77777777" w:rsidR="00332508" w:rsidRDefault="00332508">
      <w:pPr>
        <w:pBdr>
          <w:left w:val="thick" w:sz="12" w:space="0" w:color="C0392B"/>
        </w:pBdr>
        <w:spacing w:after="60"/>
        <w:ind w:left="120"/>
        <w:rPr>
          <w:rFonts w:ascii="Arial" w:eastAsia="Arial" w:hAnsi="Arial" w:cs="Arial"/>
          <w:b/>
          <w:bCs/>
          <w:color w:val="666666"/>
          <w:sz w:val="26"/>
          <w:szCs w:val="26"/>
        </w:rPr>
      </w:pPr>
      <w:r>
        <w:rPr>
          <w:rFonts w:ascii="Arial" w:eastAsia="Arial" w:hAnsi="Arial" w:cs="Arial"/>
          <w:b/>
          <w:bCs/>
          <w:color w:val="666666"/>
          <w:sz w:val="26"/>
          <w:szCs w:val="26"/>
        </w:rPr>
        <w:t>para responder a la gran pregunta: ¿qué narices pasa cuando la palmas?</w:t>
      </w:r>
    </w:p>
    <w:p w14:paraId="2B4F2524" w14:textId="77777777" w:rsidR="00AC721D" w:rsidRDefault="00AC721D">
      <w:pPr>
        <w:spacing w:line="80" w:lineRule="exact"/>
      </w:pPr>
    </w:p>
    <w:p w14:paraId="1650ACB3" w14:textId="77777777" w:rsidR="00AC721D" w:rsidRDefault="00AC721D">
      <w:pPr>
        <w:spacing w:line="60" w:lineRule="exact"/>
      </w:pP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5160B4" w14:paraId="40499E3C" w14:textId="77777777" w:rsidTr="00CD42D7">
        <w:trPr>
          <w:trHeight w:val="292"/>
        </w:trPr>
        <w:tc>
          <w:tcPr>
            <w:tcW w:w="9628" w:type="dxa"/>
            <w:shd w:val="clear" w:color="auto" w:fill="C0392B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2FFE0D1B" w14:textId="77777777" w:rsidR="005160B4" w:rsidRPr="00CD42D7" w:rsidRDefault="00F46C7F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ESTRENO EN MADRID · 17 DE SEPTIEMBRE · TEATRO ARLEQUÍN GRAN VÍA</w:t>
            </w:r>
          </w:p>
        </w:tc>
      </w:tr>
    </w:tbl>
    <w:p w14:paraId="634848B0" w14:textId="77777777" w:rsidR="00AC721D" w:rsidRDefault="00AC721D">
      <w:pPr>
        <w:spacing w:line="120" w:lineRule="exact"/>
      </w:pPr>
    </w:p>
    <w:p w14:paraId="671964D9" w14:textId="77777777" w:rsidR="005160B4" w:rsidRPr="00CD42D7" w:rsidRDefault="00F46C7F">
      <w:pPr>
        <w:spacing w:after="120" w:line="264" w:lineRule="auto"/>
        <w:jc w:val="both"/>
        <w:rPr>
          <w:sz w:val="28"/>
          <w:szCs w:val="28"/>
        </w:rPr>
      </w:pPr>
      <w:r>
        <w:rPr>
          <w:color w:val="333333"/>
          <w:sz w:val="28"/>
          <w:szCs w:val="28"/>
        </w:rPr>
        <w:t xml:space="preserve">El </w:t>
      </w:r>
      <w:r>
        <w:rPr>
          <w:b/>
          <w:bCs/>
          <w:color w:val="333333"/>
          <w:sz w:val="28"/>
          <w:szCs w:val="28"/>
        </w:rPr>
        <w:t>Teatro Arlequín Gran Vía</w:t>
      </w:r>
      <w:r>
        <w:rPr>
          <w:color w:val="333333"/>
          <w:sz w:val="28"/>
          <w:szCs w:val="28"/>
        </w:rPr>
        <w:t xml:space="preserve"> acogerá el próximo </w:t>
      </w:r>
      <w:r>
        <w:rPr>
          <w:b/>
          <w:bCs/>
          <w:color w:val="333333"/>
          <w:sz w:val="28"/>
          <w:szCs w:val="28"/>
        </w:rPr>
        <w:t>17 de septiembre</w:t>
      </w:r>
      <w:r>
        <w:rPr>
          <w:color w:val="333333"/>
          <w:sz w:val="28"/>
          <w:szCs w:val="28"/>
        </w:rPr>
        <w:t xml:space="preserve"> el estreno en Madrid de </w:t>
      </w:r>
      <w:r>
        <w:rPr>
          <w:i/>
          <w:iCs/>
          <w:color w:val="333333"/>
          <w:sz w:val="28"/>
          <w:szCs w:val="28"/>
        </w:rPr>
        <w:t>La vida en un segundo</w:t>
      </w:r>
      <w:r>
        <w:rPr>
          <w:color w:val="333333"/>
          <w:sz w:val="28"/>
          <w:szCs w:val="28"/>
        </w:rPr>
        <w:t xml:space="preserve">, de la compañía </w:t>
      </w:r>
      <w:r>
        <w:rPr>
          <w:b/>
          <w:bCs/>
          <w:color w:val="333333"/>
          <w:sz w:val="28"/>
          <w:szCs w:val="28"/>
        </w:rPr>
        <w:t>ConUnCantoEnLosDientes</w:t>
      </w:r>
      <w:r>
        <w:rPr>
          <w:color w:val="333333"/>
          <w:sz w:val="28"/>
          <w:szCs w:val="28"/>
        </w:rPr>
        <w:t xml:space="preserve">. Después de hablar del amor romántico en </w:t>
      </w:r>
      <w:r>
        <w:rPr>
          <w:i/>
          <w:iCs/>
          <w:color w:val="333333"/>
          <w:sz w:val="28"/>
          <w:szCs w:val="28"/>
        </w:rPr>
        <w:t>Lo Tuyo y Lo Mío</w:t>
      </w:r>
      <w:r>
        <w:rPr>
          <w:color w:val="333333"/>
          <w:sz w:val="28"/>
          <w:szCs w:val="28"/>
        </w:rPr>
        <w:t xml:space="preserve"> y de las crisis vitales en </w:t>
      </w:r>
      <w:r>
        <w:rPr>
          <w:i/>
          <w:iCs/>
          <w:color w:val="333333"/>
          <w:sz w:val="28"/>
          <w:szCs w:val="28"/>
        </w:rPr>
        <w:t>Cantar las 40</w:t>
      </w:r>
      <w:r>
        <w:rPr>
          <w:color w:val="333333"/>
          <w:sz w:val="28"/>
          <w:szCs w:val="28"/>
        </w:rPr>
        <w:t>, la compañía aborda con mucho humor y amor otro tema espinoso: la muerte.</w:t>
      </w:r>
    </w:p>
    <w:p w14:paraId="543EBBA9" w14:textId="77777777" w:rsidR="005160B4" w:rsidRPr="00332508" w:rsidRDefault="00F46C7F">
      <w:pPr>
        <w:spacing w:after="120" w:line="264" w:lineRule="auto"/>
        <w:jc w:val="both"/>
        <w:rPr>
          <w:i/>
          <w:iCs/>
          <w:sz w:val="28"/>
          <w:szCs w:val="28"/>
        </w:rPr>
      </w:pPr>
      <w:r>
        <w:rPr>
          <w:color w:val="333333"/>
          <w:sz w:val="28"/>
          <w:szCs w:val="28"/>
        </w:rPr>
        <w:t xml:space="preserve">La propuesta parte de un trabajo de investigación sobre las </w:t>
      </w:r>
      <w:r>
        <w:rPr>
          <w:b/>
          <w:bCs/>
          <w:color w:val="333333"/>
          <w:sz w:val="28"/>
          <w:szCs w:val="28"/>
        </w:rPr>
        <w:t>ECM (experiencias cercanas a la muerte)</w:t>
      </w:r>
      <w:r>
        <w:rPr>
          <w:color w:val="333333"/>
          <w:sz w:val="28"/>
          <w:szCs w:val="28"/>
        </w:rPr>
        <w:t>, es decir, personas que han muerto y vuelto del más allá. El protagonista, Lázaro, sigue todas las fases: salir del cuerpo, atravesar un túnel luminoso, encuentro con guías espirituales, seres queridos y repaso de vida.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5160B4" w14:paraId="204D74CD" w14:textId="77777777" w:rsidTr="00CD42D7">
        <w:trPr>
          <w:trHeight w:val="982"/>
        </w:trPr>
        <w:tc>
          <w:tcPr>
            <w:tcW w:w="9628" w:type="dxa"/>
            <w:tcBorders>
              <w:top w:val="single" w:sz="4" w:space="0" w:color="E8E0D5"/>
            </w:tcBorders>
            <w:shd w:val="clear" w:color="auto" w:fill="F4F1EC"/>
            <w:tcMar>
              <w:top w:w="160" w:type="dxa"/>
              <w:left w:w="240" w:type="dxa"/>
              <w:bottom w:w="80" w:type="dxa"/>
              <w:right w:w="240" w:type="dxa"/>
            </w:tcMar>
          </w:tcPr>
          <w:p w14:paraId="05B232A4" w14:textId="77777777" w:rsidR="005160B4" w:rsidRDefault="00F46C7F">
            <w:pPr>
              <w:jc w:val="center"/>
            </w:pPr>
            <w:r>
              <w:rPr>
                <w:b/>
                <w:bCs/>
                <w:i/>
                <w:iCs/>
                <w:color w:val="1A1A1A"/>
                <w:sz w:val="21"/>
                <w:szCs w:val="21"/>
              </w:rPr>
              <w:t>"Queremos hablar de la muerte sin solemnidad, con la intención de arrojar un mensaje optimista: quizás el otro barrio es mejor de lo que nos han contado hasta ahora."</w:t>
            </w:r>
          </w:p>
        </w:tc>
      </w:tr>
      <w:tr w:rsidR="005160B4" w14:paraId="084C5567" w14:textId="77777777" w:rsidTr="00CD42D7">
        <w:trPr>
          <w:trHeight w:val="251"/>
        </w:trPr>
        <w:tc>
          <w:tcPr>
            <w:tcW w:w="9628" w:type="dxa"/>
            <w:tcBorders>
              <w:bottom w:val="single" w:sz="4" w:space="0" w:color="E8E0D5"/>
            </w:tcBorders>
            <w:shd w:val="clear" w:color="auto" w:fill="F4F1EC"/>
            <w:tcMar>
              <w:top w:w="40" w:type="dxa"/>
              <w:left w:w="240" w:type="dxa"/>
              <w:bottom w:w="120" w:type="dxa"/>
              <w:right w:w="240" w:type="dxa"/>
            </w:tcMar>
          </w:tcPr>
          <w:p w14:paraId="5686B14A" w14:textId="77777777" w:rsidR="005160B4" w:rsidRDefault="00F46C7F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C0392B"/>
                <w:sz w:val="16"/>
                <w:szCs w:val="16"/>
              </w:rPr>
              <w:t>— Manuel Ramos</w:t>
            </w:r>
          </w:p>
        </w:tc>
      </w:tr>
    </w:tbl>
    <w:p w14:paraId="73750B02" w14:textId="77777777" w:rsidR="005160B4" w:rsidRDefault="005160B4"/>
    <w:p w14:paraId="6C344D93" w14:textId="77777777" w:rsidR="005160B4" w:rsidRPr="00CD42D7" w:rsidRDefault="00F46C7F">
      <w:pPr>
        <w:spacing w:after="120" w:line="264" w:lineRule="auto"/>
        <w:jc w:val="both"/>
        <w:rPr>
          <w:sz w:val="28"/>
          <w:szCs w:val="28"/>
        </w:rPr>
      </w:pPr>
      <w:r>
        <w:rPr>
          <w:color w:val="333333"/>
          <w:sz w:val="28"/>
          <w:szCs w:val="28"/>
        </w:rPr>
        <w:t xml:space="preserve">Además, la historia es representada por un solo actor, </w:t>
      </w:r>
      <w:r>
        <w:rPr>
          <w:b/>
          <w:bCs/>
          <w:color w:val="333333"/>
          <w:sz w:val="28"/>
          <w:szCs w:val="28"/>
        </w:rPr>
        <w:t>Manuel Ramos</w:t>
      </w:r>
      <w:r>
        <w:rPr>
          <w:color w:val="333333"/>
          <w:sz w:val="28"/>
          <w:szCs w:val="28"/>
        </w:rPr>
        <w:t xml:space="preserve">, dando vida a una decena de roles. Para ello ha contado con la dirección de </w:t>
      </w:r>
      <w:r>
        <w:rPr>
          <w:b/>
          <w:bCs/>
          <w:color w:val="333333"/>
          <w:sz w:val="28"/>
          <w:szCs w:val="28"/>
        </w:rPr>
        <w:t>Alejandra Jiménez Cascón</w:t>
      </w:r>
      <w:r>
        <w:rPr>
          <w:color w:val="333333"/>
          <w:sz w:val="28"/>
          <w:szCs w:val="28"/>
        </w:rPr>
        <w:t xml:space="preserve">, gran conocedora del lenguaje escénico de desdoblamiento </w:t>
      </w:r>
      <w:r>
        <w:rPr>
          <w:color w:val="333333"/>
          <w:sz w:val="28"/>
          <w:szCs w:val="28"/>
        </w:rPr>
        <w:lastRenderedPageBreak/>
        <w:t xml:space="preserve">de personajes, como pudimos comprobar en su exitoso espectáculo </w:t>
      </w:r>
      <w:r>
        <w:rPr>
          <w:i/>
          <w:iCs/>
          <w:color w:val="333333"/>
          <w:sz w:val="28"/>
          <w:szCs w:val="28"/>
        </w:rPr>
        <w:t>Blanca desvelada</w:t>
      </w:r>
      <w:r>
        <w:rPr>
          <w:color w:val="333333"/>
          <w:sz w:val="28"/>
          <w:szCs w:val="28"/>
        </w:rPr>
        <w:t>.</w:t>
      </w:r>
    </w:p>
    <w:p w14:paraId="2D90F85D" w14:textId="77777777" w:rsidR="005160B4" w:rsidRPr="00CD42D7" w:rsidRDefault="00F46C7F">
      <w:pPr>
        <w:spacing w:after="120" w:line="264" w:lineRule="auto"/>
        <w:jc w:val="both"/>
        <w:rPr>
          <w:sz w:val="28"/>
          <w:szCs w:val="28"/>
        </w:rPr>
      </w:pPr>
      <w:r>
        <w:rPr>
          <w:i/>
          <w:iCs/>
          <w:color w:val="333333"/>
          <w:sz w:val="28"/>
          <w:szCs w:val="28"/>
        </w:rPr>
        <w:t>La vida en un segundo</w:t>
      </w:r>
      <w:r>
        <w:rPr>
          <w:color w:val="333333"/>
          <w:sz w:val="28"/>
          <w:szCs w:val="28"/>
        </w:rPr>
        <w:t xml:space="preserve"> vibra al ritmo de temazos de artistas como Mecano, Celia Cruz, Shakira, Amaral, Alaska o Juanes, al más puro estilo de la compañía </w:t>
      </w:r>
      <w:r>
        <w:rPr>
          <w:b/>
          <w:bCs/>
          <w:color w:val="333333"/>
          <w:sz w:val="28"/>
          <w:szCs w:val="28"/>
        </w:rPr>
        <w:t>ConUnCantoEnLosDientes</w:t>
      </w:r>
      <w:r>
        <w:rPr>
          <w:color w:val="333333"/>
          <w:sz w:val="28"/>
          <w:szCs w:val="28"/>
        </w:rPr>
        <w:t xml:space="preserve">, en este viaje sobre el amor, la amistad y la pérdida. Cuenta también con música original del artista </w:t>
      </w:r>
      <w:r>
        <w:rPr>
          <w:b/>
          <w:bCs/>
          <w:color w:val="333333"/>
          <w:sz w:val="28"/>
          <w:szCs w:val="28"/>
        </w:rPr>
        <w:t>Iván Herzog.</w:t>
      </w:r>
    </w:p>
    <w:p w14:paraId="2D94DA48" w14:textId="77777777" w:rsidR="005160B4" w:rsidRPr="00CD42D7" w:rsidRDefault="00F46C7F">
      <w:pPr>
        <w:spacing w:after="120" w:line="264" w:lineRule="auto"/>
        <w:jc w:val="both"/>
        <w:rPr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Manuel Ramos</w:t>
      </w:r>
      <w:r>
        <w:rPr>
          <w:color w:val="333333"/>
          <w:sz w:val="28"/>
          <w:szCs w:val="28"/>
        </w:rPr>
        <w:t xml:space="preserve"> compagina su trabajo como protagonista en grandes musicales (</w:t>
      </w:r>
      <w:r>
        <w:rPr>
          <w:i/>
          <w:iCs/>
          <w:color w:val="333333"/>
          <w:sz w:val="28"/>
          <w:szCs w:val="28"/>
        </w:rPr>
        <w:t>We Will Rock You</w:t>
      </w:r>
      <w:r>
        <w:rPr>
          <w:color w:val="333333"/>
          <w:sz w:val="28"/>
          <w:szCs w:val="28"/>
        </w:rPr>
        <w:t xml:space="preserve">, </w:t>
      </w:r>
      <w:r>
        <w:rPr>
          <w:i/>
          <w:iCs/>
          <w:color w:val="333333"/>
          <w:sz w:val="28"/>
          <w:szCs w:val="28"/>
        </w:rPr>
        <w:t>Billy Elliot</w:t>
      </w:r>
      <w:r>
        <w:rPr>
          <w:color w:val="333333"/>
          <w:sz w:val="28"/>
          <w:szCs w:val="28"/>
        </w:rPr>
        <w:t xml:space="preserve">, </w:t>
      </w:r>
      <w:r>
        <w:rPr>
          <w:i/>
          <w:iCs/>
          <w:color w:val="333333"/>
          <w:sz w:val="28"/>
          <w:szCs w:val="28"/>
        </w:rPr>
        <w:t>Grease</w:t>
      </w:r>
      <w:r>
        <w:rPr>
          <w:color w:val="333333"/>
          <w:sz w:val="28"/>
          <w:szCs w:val="28"/>
        </w:rPr>
        <w:t xml:space="preserve">) con su labor capitaneando </w:t>
      </w:r>
      <w:r>
        <w:rPr>
          <w:b/>
          <w:bCs/>
          <w:color w:val="333333"/>
          <w:sz w:val="28"/>
          <w:szCs w:val="28"/>
        </w:rPr>
        <w:t>ConUnCantoEnLosDientes</w:t>
      </w:r>
      <w:r>
        <w:rPr>
          <w:color w:val="333333"/>
          <w:sz w:val="28"/>
          <w:szCs w:val="28"/>
        </w:rPr>
        <w:t xml:space="preserve"> desde 2013. Tras conquistar a </w:t>
      </w:r>
      <w:r>
        <w:rPr>
          <w:b/>
          <w:bCs/>
          <w:color w:val="333333"/>
          <w:sz w:val="28"/>
          <w:szCs w:val="28"/>
        </w:rPr>
        <w:t>más de 50.000 espectadores</w:t>
      </w:r>
      <w:r>
        <w:rPr>
          <w:color w:val="333333"/>
          <w:sz w:val="28"/>
          <w:szCs w:val="28"/>
        </w:rPr>
        <w:t xml:space="preserve"> con </w:t>
      </w:r>
      <w:r>
        <w:rPr>
          <w:i/>
          <w:iCs/>
          <w:color w:val="333333"/>
          <w:sz w:val="28"/>
          <w:szCs w:val="28"/>
        </w:rPr>
        <w:t>Lo Tuyo y Lo Mío</w:t>
      </w:r>
      <w:r>
        <w:rPr>
          <w:color w:val="333333"/>
          <w:sz w:val="28"/>
          <w:szCs w:val="28"/>
        </w:rPr>
        <w:t>, la compañía regresa con una propuesta que invita a reír, emocionarse y mirar la muerte desde una perspectiva inesperadamente luminosa.</w:t>
      </w:r>
    </w:p>
    <w:p w14:paraId="4286D579" w14:textId="77777777" w:rsidR="00AC721D" w:rsidRDefault="00AC721D">
      <w:pPr>
        <w:spacing w:line="80" w:lineRule="exact"/>
      </w:pPr>
    </w:p>
    <w:p w14:paraId="49B84A37" w14:textId="77777777" w:rsidR="005160B4" w:rsidRDefault="00F46C7F">
      <w:pPr>
        <w:spacing w:after="80"/>
      </w:pPr>
      <w:r>
        <w:rPr>
          <w:rFonts w:ascii="Arial" w:eastAsia="Arial" w:hAnsi="Arial" w:cs="Arial"/>
          <w:b/>
          <w:bCs/>
          <w:color w:val="AAAAAA"/>
          <w:spacing w:val="40"/>
          <w:sz w:val="14"/>
          <w:szCs w:val="14"/>
        </w:rPr>
        <w:t>MATERIALES DE PRENSA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5160B4" w14:paraId="297CB94D" w14:textId="77777777">
        <w:tc>
          <w:tcPr>
            <w:tcW w:w="4400" w:type="dxa"/>
            <w:shd w:val="clear" w:color="auto" w:fill="1A1A1A"/>
          </w:tcPr>
          <w:p w14:paraId="3E03EFDB" w14:textId="77777777" w:rsidR="005160B4" w:rsidRDefault="00F46C7F">
            <w:pPr>
              <w:spacing w:before="100" w:after="100"/>
              <w:jc w:val="center"/>
            </w:pPr>
            <w:hyperlink r:id="rId8">
              <w:r>
                <w:rPr>
                  <w:rFonts w:ascii="Arial" w:eastAsia="Arial" w:hAnsi="Arial" w:cs="Arial"/>
                  <w:b/>
                  <w:bCs/>
                  <w:color w:val="FFFFFF"/>
                  <w:sz w:val="16"/>
                  <w:szCs w:val="16"/>
                </w:rPr>
                <w:t>▶  VER TRÁILER</w:t>
              </w:r>
            </w:hyperlink>
          </w:p>
        </w:tc>
        <w:tc>
          <w:tcPr>
            <w:tcW w:w="4600" w:type="dxa"/>
            <w:shd w:val="clear" w:color="auto" w:fill="C0392B"/>
          </w:tcPr>
          <w:p w14:paraId="38157029" w14:textId="77777777" w:rsidR="005160B4" w:rsidRDefault="00F46C7F">
            <w:pPr>
              <w:spacing w:before="100" w:after="100"/>
              <w:jc w:val="center"/>
            </w:pPr>
            <w:hyperlink r:id="rId9">
              <w:r>
                <w:rPr>
                  <w:rFonts w:ascii="Arial" w:eastAsia="Arial" w:hAnsi="Arial" w:cs="Arial"/>
                  <w:b/>
                  <w:bCs/>
                  <w:color w:val="FFFFFF"/>
                  <w:sz w:val="16"/>
                  <w:szCs w:val="16"/>
                </w:rPr>
                <w:t>COMPRAR ENTRADAS</w:t>
              </w:r>
            </w:hyperlink>
          </w:p>
        </w:tc>
      </w:tr>
      <w:tr w:rsidR="005160B4" w14:paraId="341BB1DD" w14:textId="77777777">
        <w:tc>
          <w:tcPr>
            <w:tcW w:w="4400" w:type="dxa"/>
            <w:shd w:val="clear" w:color="auto" w:fill="333333"/>
          </w:tcPr>
          <w:p w14:paraId="30DD81BC" w14:textId="77777777" w:rsidR="005160B4" w:rsidRDefault="00F46C7F">
            <w:pPr>
              <w:spacing w:before="100" w:after="100"/>
              <w:jc w:val="center"/>
            </w:pPr>
            <w:hyperlink r:id="rId10">
              <w:r>
                <w:rPr>
                  <w:rFonts w:ascii="Arial" w:eastAsia="Arial" w:hAnsi="Arial" w:cs="Arial"/>
                  <w:b/>
                  <w:bCs/>
                  <w:color w:val="FFFFFF"/>
                  <w:sz w:val="16"/>
                  <w:szCs w:val="16"/>
                </w:rPr>
                <w:t>▶  VER OPINIONES</w:t>
              </w:r>
            </w:hyperlink>
          </w:p>
        </w:tc>
        <w:tc>
          <w:tcPr>
            <w:tcW w:w="4600" w:type="dxa"/>
            <w:shd w:val="clear" w:color="auto" w:fill="FFFFFF"/>
          </w:tcPr>
          <w:p w14:paraId="3CC6DD11" w14:textId="77777777" w:rsidR="005160B4" w:rsidRDefault="00F46C7F">
            <w:pPr>
              <w:spacing w:before="100" w:after="100"/>
              <w:jc w:val="center"/>
            </w:pPr>
            <w:hyperlink r:id="rId11">
              <w:r>
                <w:rPr>
                  <w:rFonts w:ascii="Arial" w:eastAsia="Arial" w:hAnsi="Arial" w:cs="Arial"/>
                  <w:b/>
                  <w:bCs/>
                  <w:color w:val="1A1A1A"/>
                  <w:sz w:val="16"/>
                  <w:szCs w:val="16"/>
                </w:rPr>
                <w:t>↓  DESCARGAR MEDIA KIT</w:t>
              </w:r>
            </w:hyperlink>
          </w:p>
        </w:tc>
      </w:tr>
    </w:tbl>
    <w:p w14:paraId="25833936" w14:textId="77777777" w:rsidR="00AC721D" w:rsidRDefault="00AC721D">
      <w:pPr>
        <w:spacing w:line="120" w:lineRule="exact"/>
      </w:pPr>
    </w:p>
    <w:p w14:paraId="3636A2DC" w14:textId="77777777" w:rsidR="005160B4" w:rsidRDefault="005160B4">
      <w:pPr>
        <w:pBdr>
          <w:bottom w:val="single" w:sz="2" w:space="0" w:color="E8E0D5"/>
        </w:pBdr>
      </w:pPr>
    </w:p>
    <w:p w14:paraId="6912AE62" w14:textId="77777777" w:rsidR="005160B4" w:rsidRDefault="005160B4">
      <w:pPr>
        <w:spacing w:after="120"/>
      </w:pPr>
    </w:p>
    <w:p w14:paraId="0CB8C4FD" w14:textId="77777777" w:rsidR="005160B4" w:rsidRDefault="00F46C7F">
      <w:pPr>
        <w:spacing w:after="80"/>
      </w:pPr>
      <w:r>
        <w:rPr>
          <w:rFonts w:ascii="Arial" w:eastAsia="Arial" w:hAnsi="Arial" w:cs="Arial"/>
          <w:b/>
          <w:bCs/>
          <w:color w:val="AAAAAA"/>
          <w:spacing w:val="40"/>
          <w:sz w:val="14"/>
          <w:szCs w:val="14"/>
        </w:rPr>
        <w:t>FECHAS EN MADRID · Jueves · 18:00 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 w:rsidR="005160B4" w14:paraId="10FC5795" w14:textId="77777777"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2769DA28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17 sep</w:t>
            </w:r>
          </w:p>
        </w:tc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22E2E582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24 sep</w:t>
            </w:r>
          </w:p>
        </w:tc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758B6FCF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 oct</w:t>
            </w:r>
          </w:p>
        </w:tc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014D5243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8 oct</w:t>
            </w:r>
          </w:p>
        </w:tc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0E5983C6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15 oct</w:t>
            </w:r>
          </w:p>
        </w:tc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1B20F596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29 oct</w:t>
            </w:r>
          </w:p>
        </w:tc>
        <w:tc>
          <w:tcPr>
            <w:tcW w:w="1125" w:type="dxa"/>
            <w:tcBorders>
              <w:right w:val="single" w:sz="1" w:space="0" w:color="E8E0D5"/>
            </w:tcBorders>
            <w:shd w:val="clear" w:color="auto" w:fill="F4F1EC"/>
            <w:tcMar>
              <w:top w:w="80" w:type="dxa"/>
              <w:bottom w:w="80" w:type="dxa"/>
            </w:tcMar>
          </w:tcPr>
          <w:p w14:paraId="5A7A3260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19 nov</w:t>
            </w:r>
          </w:p>
        </w:tc>
        <w:tc>
          <w:tcPr>
            <w:tcW w:w="1125" w:type="dxa"/>
            <w:shd w:val="clear" w:color="auto" w:fill="F4F1EC"/>
            <w:tcMar>
              <w:top w:w="80" w:type="dxa"/>
              <w:bottom w:w="80" w:type="dxa"/>
            </w:tcMar>
          </w:tcPr>
          <w:p w14:paraId="1CEB7BE2" w14:textId="77777777" w:rsidR="005160B4" w:rsidRDefault="00F46C7F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3 dic</w:t>
            </w:r>
          </w:p>
        </w:tc>
      </w:tr>
    </w:tbl>
    <w:p w14:paraId="3BB8B7BC" w14:textId="77777777" w:rsidR="00AC721D" w:rsidRDefault="00AC721D">
      <w:pPr>
        <w:spacing w:line="200" w:lineRule="exact"/>
      </w:pPr>
    </w:p>
    <w:p w14:paraId="386D8183" w14:textId="77777777" w:rsidR="005160B4" w:rsidRDefault="00F46C7F">
      <w:pPr>
        <w:spacing w:after="80"/>
      </w:pPr>
      <w:r>
        <w:rPr>
          <w:rFonts w:ascii="Arial" w:eastAsia="Arial" w:hAnsi="Arial" w:cs="Arial"/>
          <w:b/>
          <w:bCs/>
          <w:color w:val="AAAAAA"/>
          <w:spacing w:val="40"/>
          <w:sz w:val="14"/>
          <w:szCs w:val="14"/>
        </w:rPr>
        <w:t>FICHA TÉCNICA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5160B4" w14:paraId="218AAA4D" w14:textId="77777777" w:rsidTr="00AF1631">
        <w:tc>
          <w:tcPr>
            <w:tcW w:w="3200" w:type="dxa"/>
            <w:shd w:val="clear" w:color="auto" w:fill="FFFFFF"/>
          </w:tcPr>
          <w:p w14:paraId="5C0E4CBD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Compañía</w:t>
            </w:r>
          </w:p>
        </w:tc>
        <w:tc>
          <w:tcPr>
            <w:tcW w:w="5800" w:type="dxa"/>
            <w:shd w:val="clear" w:color="auto" w:fill="FFFFFF"/>
          </w:tcPr>
          <w:p w14:paraId="2BA2D9CF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ConUnCantoEnLosDientes</w:t>
            </w:r>
          </w:p>
        </w:tc>
      </w:tr>
      <w:tr w:rsidR="005160B4" w14:paraId="0A07D570" w14:textId="77777777" w:rsidTr="00AF1631">
        <w:tc>
          <w:tcPr>
            <w:tcW w:w="3200" w:type="dxa"/>
            <w:shd w:val="clear" w:color="auto" w:fill="FFFFFF"/>
          </w:tcPr>
          <w:p w14:paraId="5FB4061E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Dramaturgia</w:t>
            </w:r>
          </w:p>
        </w:tc>
        <w:tc>
          <w:tcPr>
            <w:tcW w:w="5800" w:type="dxa"/>
            <w:shd w:val="clear" w:color="auto" w:fill="FFFFFF"/>
          </w:tcPr>
          <w:p w14:paraId="185B84F1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Manuel Ramos y Alejandra Jiménez Cascón</w:t>
            </w:r>
          </w:p>
        </w:tc>
      </w:tr>
      <w:tr w:rsidR="005160B4" w14:paraId="254F2925" w14:textId="77777777" w:rsidTr="00AF1631">
        <w:tc>
          <w:tcPr>
            <w:tcW w:w="3200" w:type="dxa"/>
            <w:shd w:val="clear" w:color="auto" w:fill="FFFFFF"/>
          </w:tcPr>
          <w:p w14:paraId="6993F2E4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Dirección</w:t>
            </w:r>
          </w:p>
        </w:tc>
        <w:tc>
          <w:tcPr>
            <w:tcW w:w="5800" w:type="dxa"/>
            <w:shd w:val="clear" w:color="auto" w:fill="FFFFFF"/>
          </w:tcPr>
          <w:p w14:paraId="6BDA006C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Alejandra Jiménez Cascón</w:t>
            </w:r>
          </w:p>
        </w:tc>
      </w:tr>
      <w:tr w:rsidR="005160B4" w14:paraId="2054C1A6" w14:textId="77777777" w:rsidTr="00AF1631">
        <w:tc>
          <w:tcPr>
            <w:tcW w:w="3200" w:type="dxa"/>
            <w:shd w:val="clear" w:color="auto" w:fill="FFFFFF"/>
          </w:tcPr>
          <w:p w14:paraId="68EA384C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Dirección musical</w:t>
            </w:r>
          </w:p>
        </w:tc>
        <w:tc>
          <w:tcPr>
            <w:tcW w:w="5800" w:type="dxa"/>
            <w:shd w:val="clear" w:color="auto" w:fill="FFFFFF"/>
          </w:tcPr>
          <w:p w14:paraId="7C7E9CDD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Iván Herzog</w:t>
            </w:r>
          </w:p>
        </w:tc>
      </w:tr>
      <w:tr w:rsidR="005160B4" w14:paraId="60274A01" w14:textId="77777777" w:rsidTr="00AF1631">
        <w:tc>
          <w:tcPr>
            <w:tcW w:w="3200" w:type="dxa"/>
            <w:shd w:val="clear" w:color="auto" w:fill="FFFFFF"/>
          </w:tcPr>
          <w:p w14:paraId="6E95BE6A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Intérprete</w:t>
            </w:r>
          </w:p>
        </w:tc>
        <w:tc>
          <w:tcPr>
            <w:tcW w:w="5800" w:type="dxa"/>
            <w:shd w:val="clear" w:color="auto" w:fill="FFFFFF"/>
          </w:tcPr>
          <w:p w14:paraId="01B6E2CB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Manuel Ramos</w:t>
            </w:r>
          </w:p>
        </w:tc>
      </w:tr>
      <w:tr w:rsidR="005160B4" w14:paraId="17D9876F" w14:textId="77777777" w:rsidTr="00AF1631">
        <w:tc>
          <w:tcPr>
            <w:tcW w:w="3200" w:type="dxa"/>
            <w:shd w:val="clear" w:color="auto" w:fill="FFFFFF"/>
          </w:tcPr>
          <w:p w14:paraId="5E4EF469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Género</w:t>
            </w:r>
          </w:p>
        </w:tc>
        <w:tc>
          <w:tcPr>
            <w:tcW w:w="5800" w:type="dxa"/>
            <w:shd w:val="clear" w:color="auto" w:fill="FFFFFF"/>
          </w:tcPr>
          <w:p w14:paraId="16034E24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Dramedia musical</w:t>
            </w:r>
          </w:p>
        </w:tc>
      </w:tr>
      <w:tr w:rsidR="005160B4" w14:paraId="39CD57B1" w14:textId="77777777" w:rsidTr="00AF1631">
        <w:tc>
          <w:tcPr>
            <w:tcW w:w="3200" w:type="dxa"/>
            <w:shd w:val="clear" w:color="auto" w:fill="FFFFFF"/>
          </w:tcPr>
          <w:p w14:paraId="0F2D6453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Duración</w:t>
            </w:r>
          </w:p>
        </w:tc>
        <w:tc>
          <w:tcPr>
            <w:tcW w:w="5800" w:type="dxa"/>
            <w:shd w:val="clear" w:color="auto" w:fill="FFFFFF"/>
          </w:tcPr>
          <w:p w14:paraId="5B6E8411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80 minutos sin descanso</w:t>
            </w:r>
          </w:p>
        </w:tc>
      </w:tr>
      <w:tr w:rsidR="005160B4" w14:paraId="60916764" w14:textId="77777777" w:rsidTr="00AF1631">
        <w:tc>
          <w:tcPr>
            <w:tcW w:w="3200" w:type="dxa"/>
            <w:shd w:val="clear" w:color="auto" w:fill="FFFFFF"/>
          </w:tcPr>
          <w:p w14:paraId="15AA0123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Edad recomendada</w:t>
            </w:r>
          </w:p>
        </w:tc>
        <w:tc>
          <w:tcPr>
            <w:tcW w:w="5800" w:type="dxa"/>
            <w:shd w:val="clear" w:color="auto" w:fill="FFFFFF"/>
          </w:tcPr>
          <w:p w14:paraId="35FA5B68" w14:textId="77777777" w:rsidR="005160B4" w:rsidRDefault="00F46C7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A partir de 14 años</w:t>
            </w:r>
          </w:p>
        </w:tc>
      </w:tr>
    </w:tbl>
    <w:p w14:paraId="45385386" w14:textId="77777777" w:rsidR="005160B4" w:rsidRDefault="005160B4">
      <w:pPr>
        <w:spacing w:after="80"/>
      </w:pPr>
    </w:p>
    <w:p w14:paraId="1CE9209C" w14:textId="77777777" w:rsidR="00CD42D7" w:rsidRDefault="00CD42D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9"/>
        <w:gridCol w:w="2514"/>
        <w:gridCol w:w="3097"/>
      </w:tblGrid>
      <w:tr w:rsidR="005160B4" w14:paraId="50EBD699" w14:textId="77777777">
        <w:tc>
          <w:tcPr>
            <w:tcW w:w="3400" w:type="dxa"/>
            <w:tcBorders>
              <w:right w:val="single" w:sz="2" w:space="0" w:color="2E2E2E"/>
            </w:tcBorders>
            <w:shd w:val="clear" w:color="auto" w:fill="1A1A1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94CDD9" w14:textId="77777777" w:rsidR="005160B4" w:rsidRDefault="00F46C7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AA"/>
                <w:spacing w:val="30"/>
                <w:sz w:val="14"/>
                <w:szCs w:val="14"/>
              </w:rPr>
              <w:t>DÓNDE Y CUÁNDO</w:t>
            </w:r>
          </w:p>
          <w:p w14:paraId="05A9DB1F" w14:textId="77777777" w:rsidR="005160B4" w:rsidRDefault="00F46C7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Teatro Arlequín Gran Vía</w:t>
            </w:r>
          </w:p>
          <w:p w14:paraId="6047ED35" w14:textId="77777777" w:rsidR="005160B4" w:rsidRDefault="00F46C7F">
            <w:pPr>
              <w:spacing w:after="4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Calle de San Bernardo, 5 · Madrid</w:t>
            </w:r>
          </w:p>
          <w:p w14:paraId="4263E5E4" w14:textId="77777777" w:rsidR="005160B4" w:rsidRDefault="00F46C7F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 partir del 17 sept · Jue · 18:00 h</w:t>
            </w:r>
          </w:p>
        </w:tc>
        <w:tc>
          <w:tcPr>
            <w:tcW w:w="2500" w:type="dxa"/>
            <w:tcBorders>
              <w:right w:val="single" w:sz="2" w:space="0" w:color="2E2E2E"/>
            </w:tcBorders>
            <w:shd w:val="clear" w:color="auto" w:fill="1A1A1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D773B4A" w14:textId="77777777" w:rsidR="005160B4" w:rsidRDefault="00F46C7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AA"/>
                <w:spacing w:val="30"/>
                <w:sz w:val="14"/>
                <w:szCs w:val="14"/>
              </w:rPr>
              <w:t>ENTRADAS</w:t>
            </w:r>
          </w:p>
          <w:p w14:paraId="322A4918" w14:textId="70F9011E" w:rsidR="005160B4" w:rsidRPr="00AF1631" w:rsidRDefault="00AF1631">
            <w:pPr>
              <w:spacing w:after="40"/>
              <w:rPr>
                <w:rStyle w:val="Hipervnculo"/>
                <w:lang w:val="en-US"/>
              </w:rPr>
            </w:pPr>
            <w:hyperlink r:id="rId12">
              <w:r>
                <w:rPr>
                  <w:rFonts w:ascii="Arial" w:eastAsia="Arial" w:hAnsi="Arial" w:cs="Arial"/>
                  <w:color w:val="AAAAAA"/>
                  <w:sz w:val="15"/>
                  <w:szCs w:val="15"/>
                </w:rPr>
                <w:fldChar w:fldCharType="begin"/>
              </w:r>
              <w:r w:rsidRPr="00AF1631">
                <w:rPr>
                  <w:rFonts w:ascii="Arial" w:eastAsia="Arial" w:hAnsi="Arial" w:cs="Arial"/>
                  <w:color w:val="AAAAAA"/>
                  <w:sz w:val="15"/>
                  <w:szCs w:val="15"/>
                  <w:lang w:val="en-US"/>
                </w:rPr>
                <w:instrText xml:space="preserve"> HYPERLINK "https://tickets.oneboxtds.com/abonoteatronuevo/events/56886" </w:instrText>
              </w:r>
              <w:r>
                <w:rPr>
                  <w:rFonts w:ascii="Arial" w:eastAsia="Arial" w:hAnsi="Arial" w:cs="Arial"/>
                  <w:color w:val="AAAAAA"/>
                  <w:sz w:val="15"/>
                  <w:szCs w:val="15"/>
                </w:rPr>
              </w:r>
              <w:r>
                <w:rPr>
                  <w:rFonts w:ascii="Arial" w:eastAsia="Arial" w:hAnsi="Arial" w:cs="Arial"/>
                  <w:color w:val="AAAAAA"/>
                  <w:sz w:val="15"/>
                  <w:szCs w:val="15"/>
                </w:rPr>
                <w:fldChar w:fldCharType="separate"/>
              </w:r>
              <w:r w:rsidR="00F46C7F" w:rsidRPr="00AF1631">
                <w:rPr>
                  <w:rStyle w:val="Hipervnculo"/>
                  <w:rFonts w:ascii="Arial" w:eastAsia="Arial" w:hAnsi="Arial" w:cs="Arial"/>
                  <w:sz w:val="15"/>
                  <w:szCs w:val="15"/>
                  <w:lang w:val="en-US"/>
                </w:rPr>
                <w:t>tickets.oneboxtds.com</w:t>
              </w:r>
            </w:hyperlink>
          </w:p>
          <w:p w14:paraId="1B42F4F0" w14:textId="2999E76E" w:rsidR="005160B4" w:rsidRPr="00AF1631" w:rsidRDefault="00F46C7F">
            <w:pPr>
              <w:rPr>
                <w:lang w:val="en-US"/>
              </w:rPr>
            </w:pPr>
            <w:hyperlink r:id="rId13">
              <w:r w:rsidRPr="00AF1631">
                <w:rPr>
                  <w:rStyle w:val="Hipervnculo"/>
                  <w:rFonts w:ascii="Arial" w:eastAsia="Arial" w:hAnsi="Arial" w:cs="Arial"/>
                  <w:sz w:val="15"/>
                  <w:szCs w:val="15"/>
                  <w:lang w:val="en-US"/>
                </w:rPr>
                <w:t>/</w:t>
              </w:r>
              <w:proofErr w:type="spellStart"/>
              <w:r w:rsidRPr="00AF1631">
                <w:rPr>
                  <w:rStyle w:val="Hipervnculo"/>
                  <w:rFonts w:ascii="Arial" w:eastAsia="Arial" w:hAnsi="Arial" w:cs="Arial"/>
                  <w:sz w:val="15"/>
                  <w:szCs w:val="15"/>
                  <w:lang w:val="en-US"/>
                </w:rPr>
                <w:t>abonoteatronuevo</w:t>
              </w:r>
              <w:proofErr w:type="spellEnd"/>
              <w:r w:rsidRPr="00AF1631">
                <w:rPr>
                  <w:rStyle w:val="Hipervnculo"/>
                  <w:rFonts w:ascii="Arial" w:eastAsia="Arial" w:hAnsi="Arial" w:cs="Arial"/>
                  <w:sz w:val="15"/>
                  <w:szCs w:val="15"/>
                  <w:lang w:val="en-US"/>
                </w:rPr>
                <w:t>/events/56886</w:t>
              </w:r>
              <w:r w:rsidR="00AF1631">
                <w:rPr>
                  <w:rFonts w:ascii="Arial" w:eastAsia="Arial" w:hAnsi="Arial" w:cs="Arial"/>
                  <w:color w:val="AAAAAA"/>
                  <w:sz w:val="15"/>
                  <w:szCs w:val="15"/>
                </w:rPr>
                <w:fldChar w:fldCharType="end"/>
              </w:r>
            </w:hyperlink>
          </w:p>
        </w:tc>
        <w:tc>
          <w:tcPr>
            <w:tcW w:w="3100" w:type="dxa"/>
            <w:shd w:val="clear" w:color="auto" w:fill="1A1A1A"/>
            <w:tcMar>
              <w:top w:w="200" w:type="dxa"/>
              <w:left w:w="160" w:type="dxa"/>
              <w:bottom w:w="200" w:type="dxa"/>
              <w:right w:w="200" w:type="dxa"/>
            </w:tcMar>
          </w:tcPr>
          <w:p w14:paraId="72BB5F25" w14:textId="77777777" w:rsidR="005160B4" w:rsidRDefault="00F46C7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AAAAAA"/>
                <w:spacing w:val="30"/>
                <w:sz w:val="14"/>
                <w:szCs w:val="14"/>
              </w:rPr>
              <w:t>CONTACTO DE PRENSA</w:t>
            </w:r>
          </w:p>
          <w:p w14:paraId="193E04FB" w14:textId="77777777" w:rsidR="005160B4" w:rsidRDefault="00F46C7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Fernando Pizarro</w:t>
            </w:r>
          </w:p>
          <w:p w14:paraId="7B51D271" w14:textId="77777777" w:rsidR="005160B4" w:rsidRDefault="00F46C7F">
            <w:pPr>
              <w:spacing w:after="40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fernando@yellowmedia.es</w:t>
            </w:r>
          </w:p>
          <w:p w14:paraId="0D034146" w14:textId="77777777" w:rsidR="005160B4" w:rsidRDefault="00F46C7F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691 41 95 95</w:t>
            </w:r>
          </w:p>
        </w:tc>
      </w:tr>
    </w:tbl>
    <w:p w14:paraId="02947FF5" w14:textId="77777777" w:rsidR="00F46C7F" w:rsidRDefault="00F46C7F" w:rsidP="00CD42D7"/>
    <w:sectPr w:rsidR="00F46C7F">
      <w:pgSz w:w="11906" w:h="16838"/>
      <w:pgMar w:top="720" w:right="1134" w:bottom="7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AF0A9F"/>
    <w:multiLevelType w:val="hybridMultilevel"/>
    <w:tmpl w:val="6AF831CA"/>
    <w:lvl w:ilvl="0" w:tplc="8FB21E4E">
      <w:start w:val="1"/>
      <w:numFmt w:val="bullet"/>
      <w:lvlText w:val="●"/>
      <w:lvlJc w:val="left"/>
      <w:pPr>
        <w:ind w:left="720" w:hanging="360"/>
      </w:pPr>
    </w:lvl>
    <w:lvl w:ilvl="1" w:tplc="1BBC84D2">
      <w:start w:val="1"/>
      <w:numFmt w:val="bullet"/>
      <w:lvlText w:val="○"/>
      <w:lvlJc w:val="left"/>
      <w:pPr>
        <w:ind w:left="1440" w:hanging="360"/>
      </w:pPr>
    </w:lvl>
    <w:lvl w:ilvl="2" w:tplc="F95CDC58">
      <w:start w:val="1"/>
      <w:numFmt w:val="bullet"/>
      <w:lvlText w:val="■"/>
      <w:lvlJc w:val="left"/>
      <w:pPr>
        <w:ind w:left="2160" w:hanging="360"/>
      </w:pPr>
    </w:lvl>
    <w:lvl w:ilvl="3" w:tplc="C4F2F33E">
      <w:start w:val="1"/>
      <w:numFmt w:val="bullet"/>
      <w:lvlText w:val="●"/>
      <w:lvlJc w:val="left"/>
      <w:pPr>
        <w:ind w:left="2880" w:hanging="360"/>
      </w:pPr>
    </w:lvl>
    <w:lvl w:ilvl="4" w:tplc="3C4814AE">
      <w:start w:val="1"/>
      <w:numFmt w:val="bullet"/>
      <w:lvlText w:val="○"/>
      <w:lvlJc w:val="left"/>
      <w:pPr>
        <w:ind w:left="3600" w:hanging="360"/>
      </w:pPr>
    </w:lvl>
    <w:lvl w:ilvl="5" w:tplc="DDA478A6">
      <w:start w:val="1"/>
      <w:numFmt w:val="bullet"/>
      <w:lvlText w:val="■"/>
      <w:lvlJc w:val="left"/>
      <w:pPr>
        <w:ind w:left="4320" w:hanging="360"/>
      </w:pPr>
    </w:lvl>
    <w:lvl w:ilvl="6" w:tplc="E8B652F4">
      <w:start w:val="1"/>
      <w:numFmt w:val="bullet"/>
      <w:lvlText w:val="●"/>
      <w:lvlJc w:val="left"/>
      <w:pPr>
        <w:ind w:left="5040" w:hanging="360"/>
      </w:pPr>
    </w:lvl>
    <w:lvl w:ilvl="7" w:tplc="E1341D60">
      <w:start w:val="1"/>
      <w:numFmt w:val="bullet"/>
      <w:lvlText w:val="●"/>
      <w:lvlJc w:val="left"/>
      <w:pPr>
        <w:ind w:left="5760" w:hanging="360"/>
      </w:pPr>
    </w:lvl>
    <w:lvl w:ilvl="8" w:tplc="6A3257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4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B4"/>
    <w:rsid w:val="00272675"/>
    <w:rsid w:val="00332508"/>
    <w:rsid w:val="005160B4"/>
    <w:rsid w:val="005A05E6"/>
    <w:rsid w:val="007943F2"/>
    <w:rsid w:val="00AC721D"/>
    <w:rsid w:val="00AF1631"/>
    <w:rsid w:val="00CD42D7"/>
    <w:rsid w:val="00EA7D9A"/>
    <w:rsid w:val="00F4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BE3B"/>
  <w15:docId w15:val="{A3BCE662-59B8-B94F-B1FA-67C467AE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="Georgia" w:hAnsi="Georgia" w:cs="Georgia"/>
        <w:sz w:val="19"/>
        <w:szCs w:val="19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05E6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05E6"/>
    <w:rPr>
      <w:rFonts w:ascii="Times New Roman" w:hAnsi="Times New Roman" w:cs="Times New Roman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AF1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hyperlink" Target="https://youtu.be/5q-uPtkI7CE?si=y6MKgQwUPna8lcQp" TargetMode="External"/><Relationship Id="rId9" Type="http://schemas.openxmlformats.org/officeDocument/2006/relationships/hyperlink" Target="https://tickets.oneboxtds.com/abonoteatronuevo/events/56886" TargetMode="External"/><Relationship Id="rId10" Type="http://schemas.openxmlformats.org/officeDocument/2006/relationships/hyperlink" Target="https://youtube.com/shorts/HxgopzL62AU?si=sptKvVTVhUMYVqQI" TargetMode="External"/><Relationship Id="rId11" Type="http://schemas.openxmlformats.org/officeDocument/2006/relationships/hyperlink" Target="https://www.dropbox.com/scl/fo/cfobgzfibpocw0upabmtb/AKITo-ucAMSig7mLSm5wDXs?rlkey=mhf2vycfrqjenvehc7fivaexl&amp;dl=0" TargetMode="External"/><Relationship Id="rId12" Type="http://schemas.openxmlformats.org/officeDocument/2006/relationships/hyperlink" Target="https://tickets.oneboxtds.com/abonoteatronuevo/events/56886" TargetMode="External"/><Relationship Id="rId13" Type="http://schemas.openxmlformats.org/officeDocument/2006/relationships/hyperlink" Target="https://tickets.oneboxtds.com/abonoteatronuevo/events/5688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masbienquena@gmail.com</cp:lastModifiedBy>
  <cp:revision>5</cp:revision>
  <dcterms:created xsi:type="dcterms:W3CDTF">2026-09-08T18:32:00Z</dcterms:created>
  <dcterms:modified xsi:type="dcterms:W3CDTF">2026-09-13T23:36:00Z</dcterms:modified>
</cp:coreProperties>
</file>