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469D64" w14:textId="528792CF" w:rsidR="00430CD9" w:rsidRDefault="0028254B">
      <w:r>
        <w:t xml:space="preserve">Paso 1: Definir </w:t>
      </w:r>
      <w:r w:rsidRPr="00BE210E">
        <w:rPr>
          <w:b/>
          <w:bCs/>
        </w:rPr>
        <w:t>arquitectura</w:t>
      </w:r>
      <w:r>
        <w:t>, como voy a organizar mi fichero.</w:t>
      </w:r>
    </w:p>
    <w:p w14:paraId="3617F554" w14:textId="2B00F664" w:rsidR="0028254B" w:rsidRDefault="0028254B">
      <w:r>
        <w:t>Index.html + style.css</w:t>
      </w:r>
    </w:p>
    <w:p w14:paraId="5EF91F56" w14:textId="5F455384" w:rsidR="0028254B" w:rsidRDefault="0028254B">
      <w:r>
        <w:t xml:space="preserve">Imágenes: locales o en la web, guardarlas en el mismo directorio, una carpeta que contenga los </w:t>
      </w:r>
      <w:proofErr w:type="spellStart"/>
      <w:r>
        <w:t>assets</w:t>
      </w:r>
      <w:proofErr w:type="spellEnd"/>
      <w:r>
        <w:t xml:space="preserve"> (recursos: tipografías, videos, </w:t>
      </w:r>
      <w:proofErr w:type="spellStart"/>
      <w:r>
        <w:t>pdfs</w:t>
      </w:r>
      <w:proofErr w:type="spellEnd"/>
      <w:r>
        <w:t xml:space="preserve">, imágenes) lo ideal es en </w:t>
      </w:r>
      <w:proofErr w:type="spellStart"/>
      <w:r>
        <w:t>assets</w:t>
      </w:r>
      <w:proofErr w:type="spellEnd"/>
      <w:r>
        <w:t xml:space="preserve"> crear subcarpetas (</w:t>
      </w:r>
      <w:proofErr w:type="spellStart"/>
      <w:r>
        <w:t>img</w:t>
      </w:r>
      <w:proofErr w:type="spellEnd"/>
      <w:r>
        <w:t xml:space="preserve"> o </w:t>
      </w:r>
      <w:proofErr w:type="spellStart"/>
      <w:r>
        <w:t>images</w:t>
      </w:r>
      <w:proofErr w:type="spellEnd"/>
      <w:r>
        <w:t xml:space="preserve">, </w:t>
      </w:r>
      <w:proofErr w:type="spellStart"/>
      <w:r>
        <w:t>pdfs</w:t>
      </w:r>
      <w:proofErr w:type="spellEnd"/>
      <w:r>
        <w:t xml:space="preserve">, </w:t>
      </w:r>
      <w:proofErr w:type="spellStart"/>
      <w:r>
        <w:t>fonts</w:t>
      </w:r>
      <w:proofErr w:type="spellEnd"/>
      <w:r>
        <w:t>, videos, etc.)</w:t>
      </w:r>
    </w:p>
    <w:p w14:paraId="01A1CB92" w14:textId="4509ADC1" w:rsidR="00BE210E" w:rsidRDefault="00BE210E">
      <w:r>
        <w:t xml:space="preserve">Iconos: librerías donde bajar iconos. Ej.: </w:t>
      </w:r>
      <w:hyperlink r:id="rId4" w:history="1">
        <w:proofErr w:type="spellStart"/>
        <w:r w:rsidR="002038F0" w:rsidRPr="00980D19">
          <w:rPr>
            <w:rStyle w:val="Hipervnculo"/>
          </w:rPr>
          <w:t>yesicon.app</w:t>
        </w:r>
        <w:proofErr w:type="spellEnd"/>
      </w:hyperlink>
      <w:r w:rsidR="002038F0">
        <w:t xml:space="preserve"> / freepik.es / pixabay.com</w:t>
      </w:r>
    </w:p>
    <w:p w14:paraId="5CF2617D" w14:textId="5D94906C" w:rsidR="00BE210E" w:rsidRDefault="00BE210E">
      <w:proofErr w:type="spellStart"/>
      <w:r>
        <w:t>Midudevs</w:t>
      </w:r>
      <w:proofErr w:type="spellEnd"/>
      <w:r>
        <w:t xml:space="preserve"> (divulgador YouTube)</w:t>
      </w:r>
    </w:p>
    <w:p w14:paraId="277561C4" w14:textId="3C8AE621" w:rsidR="00A10452" w:rsidRDefault="004B02BA">
      <w:r>
        <w:t>Imágenes de iconos son formato: .</w:t>
      </w:r>
      <w:proofErr w:type="spellStart"/>
      <w:r>
        <w:t>svg</w:t>
      </w:r>
      <w:proofErr w:type="spellEnd"/>
    </w:p>
    <w:p w14:paraId="7E98E4AC" w14:textId="10B4644E" w:rsidR="0028254B" w:rsidRDefault="00D00B92">
      <w:r>
        <w:t xml:space="preserve">ETIQUETA FIGURE: </w:t>
      </w:r>
      <w:r w:rsidRPr="00D00B92">
        <w:t>Unas etiquetas de agrupación muy interesantes son las etiquetas &lt;figure&gt; y &lt;</w:t>
      </w:r>
      <w:proofErr w:type="spellStart"/>
      <w:r w:rsidRPr="00D00B92">
        <w:t>figcaption</w:t>
      </w:r>
      <w:proofErr w:type="spellEnd"/>
      <w:r w:rsidRPr="00D00B92">
        <w:t xml:space="preserve">&gt;. Dichas etiquetas se utilizan para agrupar conceptos formados por una ilustración (figura) y su leyenda. Con estos elementos se puede agrupar una imagen y su correspondiente pie de foto, aunque no tiene </w:t>
      </w:r>
      <w:proofErr w:type="spellStart"/>
      <w:r w:rsidRPr="00D00B92">
        <w:t>porque</w:t>
      </w:r>
      <w:proofErr w:type="spellEnd"/>
      <w:r w:rsidRPr="00D00B92">
        <w:t xml:space="preserve"> ser necesariamente un contenido de imagen, sino que también se podría utilizar video, un fragmento de audio, tablas con información, fragmento de código, etc... todos ellos con su respectivo texto a pie de contenido.</w:t>
      </w:r>
    </w:p>
    <w:p w14:paraId="7378B257" w14:textId="785EA1AC" w:rsidR="00D00B92" w:rsidRDefault="00D00B92"/>
    <w:p w14:paraId="616D3D3E" w14:textId="09263FA4" w:rsidR="00D00B92" w:rsidRDefault="00D00B92">
      <w:r>
        <w:t xml:space="preserve">IMAGEN con pie de foto, es imagen con texto de la imagen y no forma parte del texto de la </w:t>
      </w:r>
      <w:proofErr w:type="spellStart"/>
      <w:r>
        <w:t>pagina</w:t>
      </w:r>
      <w:proofErr w:type="spellEnd"/>
      <w:r>
        <w:t>.</w:t>
      </w:r>
    </w:p>
    <w:p w14:paraId="1B641B25" w14:textId="267B955F" w:rsidR="00F00ABC" w:rsidRDefault="00F00ABC">
      <w:r>
        <w:t xml:space="preserve">La jerarquía es </w:t>
      </w:r>
      <w:proofErr w:type="spellStart"/>
      <w:r>
        <w:t>main</w:t>
      </w:r>
      <w:proofErr w:type="spellEnd"/>
      <w:r>
        <w:t xml:space="preserve"> – </w:t>
      </w:r>
      <w:proofErr w:type="spellStart"/>
      <w:r>
        <w:t>section</w:t>
      </w:r>
      <w:proofErr w:type="spellEnd"/>
      <w:r>
        <w:t xml:space="preserve"> – </w:t>
      </w:r>
      <w:proofErr w:type="spellStart"/>
      <w:r>
        <w:t>article</w:t>
      </w:r>
      <w:proofErr w:type="spellEnd"/>
      <w:r>
        <w:t xml:space="preserve"> y </w:t>
      </w:r>
      <w:proofErr w:type="spellStart"/>
      <w:r>
        <w:t>div</w:t>
      </w:r>
      <w:proofErr w:type="spellEnd"/>
      <w:r>
        <w:t xml:space="preserve"> (divisor sin jerarquía)</w:t>
      </w:r>
    </w:p>
    <w:p w14:paraId="6E1E2AE9" w14:textId="59F2D70B" w:rsidR="00661F0E" w:rsidRDefault="00661F0E">
      <w:r>
        <w:t xml:space="preserve">Las citas en </w:t>
      </w:r>
      <w:proofErr w:type="spellStart"/>
      <w:r>
        <w:t>html</w:t>
      </w:r>
      <w:proofErr w:type="spellEnd"/>
      <w:r>
        <w:t xml:space="preserve"> se pueden estructurar con la etiqueta </w:t>
      </w:r>
      <w:proofErr w:type="spellStart"/>
      <w:r w:rsidR="00C77F56">
        <w:t>blockquote</w:t>
      </w:r>
      <w:proofErr w:type="spellEnd"/>
      <w:r w:rsidR="00C77F56">
        <w:t xml:space="preserve"> (cita en bloque)</w:t>
      </w:r>
    </w:p>
    <w:p w14:paraId="5430B49C" w14:textId="6B8DA8EC" w:rsidR="001A5D9B" w:rsidRDefault="001A5D9B"/>
    <w:p w14:paraId="05C5EBF2" w14:textId="77777777" w:rsidR="001A5D9B" w:rsidRDefault="001A5D9B" w:rsidP="001A5D9B">
      <w:r>
        <w:t>Selectores Básicos</w:t>
      </w:r>
    </w:p>
    <w:p w14:paraId="14F95E1C" w14:textId="77777777" w:rsidR="001A5D9B" w:rsidRDefault="001A5D9B" w:rsidP="001A5D9B">
      <w:r>
        <w:t xml:space="preserve">Estos son los selectores más fundamentales y utilizados. </w:t>
      </w:r>
    </w:p>
    <w:p w14:paraId="3D9C1EAE" w14:textId="77777777" w:rsidR="001A5D9B" w:rsidRDefault="001A5D9B" w:rsidP="001A5D9B">
      <w:r>
        <w:t xml:space="preserve">Selector </w:t>
      </w:r>
      <w:r>
        <w:tab/>
        <w:t>Nombre</w:t>
      </w:r>
      <w:r>
        <w:tab/>
        <w:t>Sintaxis de Ejemplo</w:t>
      </w:r>
      <w:r>
        <w:tab/>
        <w:t>Descripción</w:t>
      </w:r>
    </w:p>
    <w:p w14:paraId="2951D021" w14:textId="77777777" w:rsidR="001A5D9B" w:rsidRDefault="001A5D9B" w:rsidP="001A5D9B">
      <w:r>
        <w:t>*</w:t>
      </w:r>
      <w:r>
        <w:tab/>
        <w:t>Universal</w:t>
      </w:r>
      <w:r>
        <w:tab/>
        <w:t>* { color: gray; }</w:t>
      </w:r>
      <w:r>
        <w:tab/>
        <w:t>Selecciona todos los elementos del documento HTML.</w:t>
      </w:r>
    </w:p>
    <w:p w14:paraId="42AA5070" w14:textId="77777777" w:rsidR="001A5D9B" w:rsidRDefault="001A5D9B" w:rsidP="001A5D9B">
      <w:r>
        <w:t>etiqueta</w:t>
      </w:r>
      <w:r>
        <w:tab/>
        <w:t>De Tipo/Etiqueta</w:t>
      </w:r>
      <w:r>
        <w:tab/>
        <w:t xml:space="preserve">p { </w:t>
      </w:r>
      <w:proofErr w:type="spellStart"/>
      <w:r>
        <w:t>font-size</w:t>
      </w:r>
      <w:proofErr w:type="spellEnd"/>
      <w:r>
        <w:t>: 16px; }</w:t>
      </w:r>
      <w:r>
        <w:tab/>
        <w:t>Selecciona todas las instancias de una etiqueta HTML específica, como &lt;p&gt;, &lt;h1&gt;, &lt;</w:t>
      </w:r>
      <w:proofErr w:type="spellStart"/>
      <w:r>
        <w:t>div</w:t>
      </w:r>
      <w:proofErr w:type="spellEnd"/>
      <w:r>
        <w:t>&gt;, etc..</w:t>
      </w:r>
    </w:p>
    <w:p w14:paraId="1ADCB959" w14:textId="77777777" w:rsidR="001A5D9B" w:rsidRDefault="001A5D9B" w:rsidP="001A5D9B">
      <w:r>
        <w:t>.clase</w:t>
      </w:r>
      <w:r>
        <w:tab/>
        <w:t>De Clase</w:t>
      </w:r>
      <w:r>
        <w:tab/>
        <w:t>.destacado { color: blue; }</w:t>
      </w:r>
      <w:r>
        <w:tab/>
        <w:t xml:space="preserve">Selecciona todos los elementos que tienen un atributo </w:t>
      </w:r>
      <w:proofErr w:type="spellStart"/>
      <w:r>
        <w:t>class</w:t>
      </w:r>
      <w:proofErr w:type="spellEnd"/>
      <w:r>
        <w:t xml:space="preserve"> específico.</w:t>
      </w:r>
    </w:p>
    <w:p w14:paraId="20BF4AF3" w14:textId="77777777" w:rsidR="001A5D9B" w:rsidRDefault="001A5D9B" w:rsidP="001A5D9B">
      <w:r>
        <w:t>#id</w:t>
      </w:r>
      <w:r>
        <w:tab/>
        <w:t>De ID</w:t>
      </w:r>
      <w:r>
        <w:tab/>
        <w:t xml:space="preserve">#titulo-principal { </w:t>
      </w:r>
      <w:proofErr w:type="spellStart"/>
      <w:r>
        <w:t>font-size</w:t>
      </w:r>
      <w:proofErr w:type="spellEnd"/>
      <w:r>
        <w:t>: 24px; }</w:t>
      </w:r>
      <w:r>
        <w:tab/>
        <w:t xml:space="preserve">Selecciona un único elemento con un atributo id específico. Los </w:t>
      </w:r>
      <w:proofErr w:type="spellStart"/>
      <w:r>
        <w:t>IDs</w:t>
      </w:r>
      <w:proofErr w:type="spellEnd"/>
      <w:r>
        <w:t xml:space="preserve"> deben ser únicos por página.</w:t>
      </w:r>
    </w:p>
    <w:p w14:paraId="65AB07EB" w14:textId="77777777" w:rsidR="001A5D9B" w:rsidRDefault="001A5D9B" w:rsidP="001A5D9B">
      <w:r>
        <w:t>Selectores Combinadores</w:t>
      </w:r>
    </w:p>
    <w:p w14:paraId="6D5BB2B0" w14:textId="77777777" w:rsidR="001A5D9B" w:rsidRDefault="001A5D9B" w:rsidP="001A5D9B">
      <w:r>
        <w:t xml:space="preserve">Los selectores combinadores te permiten seleccionar elementos basándose en su relación con otros elementos en el árbol del DOM. </w:t>
      </w:r>
    </w:p>
    <w:p w14:paraId="71E2EE7D" w14:textId="77777777" w:rsidR="001A5D9B" w:rsidRDefault="001A5D9B" w:rsidP="001A5D9B">
      <w:r>
        <w:t xml:space="preserve">Selector </w:t>
      </w:r>
      <w:r>
        <w:tab/>
        <w:t>Nombre</w:t>
      </w:r>
      <w:r>
        <w:tab/>
        <w:t>Sintaxis de Ejemplo</w:t>
      </w:r>
      <w:r>
        <w:tab/>
        <w:t>Descripción</w:t>
      </w:r>
    </w:p>
    <w:p w14:paraId="29E4289F" w14:textId="77777777" w:rsidR="001A5D9B" w:rsidRDefault="001A5D9B" w:rsidP="001A5D9B">
      <w:r>
        <w:t>(espacio)</w:t>
      </w:r>
      <w:r>
        <w:tab/>
        <w:t>Descendiente</w:t>
      </w:r>
      <w:r>
        <w:tab/>
      </w:r>
      <w:proofErr w:type="spellStart"/>
      <w:r>
        <w:t>div</w:t>
      </w:r>
      <w:proofErr w:type="spellEnd"/>
      <w:r>
        <w:t xml:space="preserve"> p { </w:t>
      </w:r>
      <w:proofErr w:type="spellStart"/>
      <w:r>
        <w:t>margin-left</w:t>
      </w:r>
      <w:proofErr w:type="spellEnd"/>
      <w:r>
        <w:t>: 20px; }</w:t>
      </w:r>
      <w:r>
        <w:tab/>
        <w:t xml:space="preserve">Selecciona todos los elementos p que son descendientes (hijos, nietos, etc.) de un elemento </w:t>
      </w:r>
      <w:proofErr w:type="spellStart"/>
      <w:r>
        <w:t>div</w:t>
      </w:r>
      <w:proofErr w:type="spellEnd"/>
      <w:r>
        <w:t>.</w:t>
      </w:r>
    </w:p>
    <w:p w14:paraId="30F7354D" w14:textId="77777777" w:rsidR="001A5D9B" w:rsidRDefault="001A5D9B" w:rsidP="001A5D9B">
      <w:r>
        <w:lastRenderedPageBreak/>
        <w:t>&gt;</w:t>
      </w:r>
      <w:r>
        <w:tab/>
        <w:t>Hijo Directo</w:t>
      </w:r>
      <w:r>
        <w:tab/>
      </w:r>
      <w:proofErr w:type="spellStart"/>
      <w:r>
        <w:t>ul</w:t>
      </w:r>
      <w:proofErr w:type="spellEnd"/>
      <w:r>
        <w:t xml:space="preserve"> &gt; </w:t>
      </w:r>
      <w:proofErr w:type="spellStart"/>
      <w:r>
        <w:t>li</w:t>
      </w:r>
      <w:proofErr w:type="spellEnd"/>
      <w:r>
        <w:t xml:space="preserve"> { </w:t>
      </w:r>
      <w:proofErr w:type="spellStart"/>
      <w:r>
        <w:t>border</w:t>
      </w:r>
      <w:proofErr w:type="spellEnd"/>
      <w:r>
        <w:t xml:space="preserve">-top: 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black</w:t>
      </w:r>
      <w:proofErr w:type="spellEnd"/>
      <w:r>
        <w:t>; }</w:t>
      </w:r>
      <w:r>
        <w:tab/>
        <w:t xml:space="preserve">Selecciona solo los elementos </w:t>
      </w:r>
      <w:proofErr w:type="spellStart"/>
      <w:r>
        <w:t>li</w:t>
      </w:r>
      <w:proofErr w:type="spellEnd"/>
      <w:r>
        <w:t xml:space="preserve"> que son hijos directos de un elemento </w:t>
      </w:r>
      <w:proofErr w:type="spellStart"/>
      <w:r>
        <w:t>ul</w:t>
      </w:r>
      <w:proofErr w:type="spellEnd"/>
      <w:r>
        <w:t>.</w:t>
      </w:r>
    </w:p>
    <w:p w14:paraId="16C4A723" w14:textId="77777777" w:rsidR="001A5D9B" w:rsidRDefault="001A5D9B" w:rsidP="001A5D9B">
      <w:r>
        <w:t>+</w:t>
      </w:r>
      <w:r>
        <w:tab/>
        <w:t>Hermano Adyacente</w:t>
      </w:r>
      <w:r>
        <w:tab/>
        <w:t xml:space="preserve">h1 + p { </w:t>
      </w:r>
      <w:proofErr w:type="spellStart"/>
      <w:r>
        <w:t>margin</w:t>
      </w:r>
      <w:proofErr w:type="spellEnd"/>
      <w:r>
        <w:t>-top: 20px; }</w:t>
      </w:r>
      <w:r>
        <w:tab/>
        <w:t>Selecciona el primer elemento p que sigue inmediatamente a un elemento h1 y comparte el mismo padre.</w:t>
      </w:r>
    </w:p>
    <w:p w14:paraId="114CAD3A" w14:textId="77777777" w:rsidR="001A5D9B" w:rsidRDefault="001A5D9B" w:rsidP="001A5D9B">
      <w:r>
        <w:t>~</w:t>
      </w:r>
      <w:r>
        <w:tab/>
        <w:t>Hermanos Generales</w:t>
      </w:r>
      <w:r>
        <w:tab/>
        <w:t>h1 ~ p { color: red; }</w:t>
      </w:r>
      <w:r>
        <w:tab/>
        <w:t>Selecciona todos los elementos p que siguen a un elemento h1 y comparten el mismo padre.</w:t>
      </w:r>
    </w:p>
    <w:p w14:paraId="459E56CC" w14:textId="77777777" w:rsidR="001A5D9B" w:rsidRDefault="001A5D9B" w:rsidP="001A5D9B">
      <w:r>
        <w:t>Selectores de Atributos</w:t>
      </w:r>
    </w:p>
    <w:p w14:paraId="6674A9F2" w14:textId="77777777" w:rsidR="001A5D9B" w:rsidRDefault="001A5D9B" w:rsidP="001A5D9B">
      <w:r>
        <w:t xml:space="preserve">Estos selectores seleccionan elementos basándose en la presencia o el valor de sus atributos HTML. </w:t>
      </w:r>
    </w:p>
    <w:p w14:paraId="24A8A0F4" w14:textId="77777777" w:rsidR="001A5D9B" w:rsidRDefault="001A5D9B" w:rsidP="001A5D9B">
      <w:r>
        <w:t xml:space="preserve">Selector </w:t>
      </w:r>
      <w:r>
        <w:tab/>
        <w:t>Sintaxis de Ejemplo</w:t>
      </w:r>
      <w:r>
        <w:tab/>
        <w:t>Descripción</w:t>
      </w:r>
    </w:p>
    <w:p w14:paraId="743363AA" w14:textId="77777777" w:rsidR="001A5D9B" w:rsidRDefault="001A5D9B" w:rsidP="001A5D9B">
      <w:r>
        <w:t>[</w:t>
      </w:r>
      <w:proofErr w:type="spellStart"/>
      <w:r>
        <w:t>attr</w:t>
      </w:r>
      <w:proofErr w:type="spellEnd"/>
      <w:r>
        <w:t>]</w:t>
      </w:r>
      <w:r>
        <w:tab/>
        <w:t>[target] { color: blue; }</w:t>
      </w:r>
      <w:r>
        <w:tab/>
        <w:t>Selecciona elementos que tienen el atributo target presente.</w:t>
      </w:r>
    </w:p>
    <w:p w14:paraId="72836558" w14:textId="77777777" w:rsidR="001A5D9B" w:rsidRDefault="001A5D9B" w:rsidP="001A5D9B">
      <w:r>
        <w:t>[</w:t>
      </w:r>
      <w:proofErr w:type="spellStart"/>
      <w:r>
        <w:t>attr</w:t>
      </w:r>
      <w:proofErr w:type="spellEnd"/>
      <w:r>
        <w:t>=</w:t>
      </w:r>
      <w:proofErr w:type="spellStart"/>
      <w:r>
        <w:t>value</w:t>
      </w:r>
      <w:proofErr w:type="spellEnd"/>
      <w:r>
        <w:t>]</w:t>
      </w:r>
      <w:r>
        <w:tab/>
        <w:t>[target="_</w:t>
      </w:r>
      <w:proofErr w:type="spellStart"/>
      <w:r>
        <w:t>blank</w:t>
      </w:r>
      <w:proofErr w:type="spellEnd"/>
      <w:r>
        <w:t xml:space="preserve">"] { color: </w:t>
      </w:r>
      <w:proofErr w:type="spellStart"/>
      <w:r>
        <w:t>green</w:t>
      </w:r>
      <w:proofErr w:type="spellEnd"/>
      <w:r>
        <w:t>; }</w:t>
      </w:r>
      <w:r>
        <w:tab/>
        <w:t>Selecciona elementos cuyo atributo target tiene exactamente el valor especificado.</w:t>
      </w:r>
    </w:p>
    <w:p w14:paraId="35D3D316" w14:textId="77777777" w:rsidR="001A5D9B" w:rsidRDefault="001A5D9B" w:rsidP="001A5D9B">
      <w:r>
        <w:t>[</w:t>
      </w:r>
      <w:proofErr w:type="spellStart"/>
      <w:r>
        <w:t>attr</w:t>
      </w:r>
      <w:proofErr w:type="spellEnd"/>
      <w:r>
        <w:t>~=</w:t>
      </w:r>
      <w:proofErr w:type="spellStart"/>
      <w:r>
        <w:t>value</w:t>
      </w:r>
      <w:proofErr w:type="spellEnd"/>
      <w:r>
        <w:t>]</w:t>
      </w:r>
      <w:r>
        <w:tab/>
        <w:t>[</w:t>
      </w:r>
      <w:proofErr w:type="spellStart"/>
      <w:r>
        <w:t>title</w:t>
      </w:r>
      <w:proofErr w:type="spellEnd"/>
      <w:r>
        <w:t xml:space="preserve">~="flor"] {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red; }</w:t>
      </w:r>
      <w:r>
        <w:tab/>
        <w:t xml:space="preserve">Selecciona elementos cuyo atributo </w:t>
      </w:r>
      <w:proofErr w:type="spellStart"/>
      <w:r>
        <w:t>title</w:t>
      </w:r>
      <w:proofErr w:type="spellEnd"/>
      <w:r>
        <w:t xml:space="preserve"> contiene una palabra específica dentro de una lista de valores separados por espacios.</w:t>
      </w:r>
    </w:p>
    <w:p w14:paraId="1A55BF0C" w14:textId="77777777" w:rsidR="001A5D9B" w:rsidRDefault="001A5D9B" w:rsidP="001A5D9B">
      <w:r>
        <w:t xml:space="preserve">Para una referencia completa y detallada de todos los selectores, incluyendo </w:t>
      </w:r>
      <w:proofErr w:type="spellStart"/>
      <w:r>
        <w:t>pseudo-clases</w:t>
      </w:r>
      <w:proofErr w:type="spellEnd"/>
      <w:r>
        <w:t xml:space="preserve"> y </w:t>
      </w:r>
      <w:proofErr w:type="spellStart"/>
      <w:r>
        <w:t>pseudo-elementos</w:t>
      </w:r>
      <w:proofErr w:type="spellEnd"/>
      <w:r>
        <w:t xml:space="preserve">, puedes consultar la documentación oficial para desarrolladores en MDN Web Docs. </w:t>
      </w:r>
    </w:p>
    <w:p w14:paraId="668EF0D8" w14:textId="77777777" w:rsidR="001A5D9B" w:rsidRDefault="001A5D9B" w:rsidP="001A5D9B">
      <w:r>
        <w:t>La IA puede cometer errores, así que verifica sus respuestas.</w:t>
      </w:r>
    </w:p>
    <w:p w14:paraId="14BA853C" w14:textId="77777777" w:rsidR="001A5D9B" w:rsidRDefault="001A5D9B" w:rsidP="001A5D9B"/>
    <w:p w14:paraId="5295FE73" w14:textId="77777777" w:rsidR="001A5D9B" w:rsidRDefault="001A5D9B" w:rsidP="001A5D9B"/>
    <w:p w14:paraId="5F4F6FB2" w14:textId="77777777" w:rsidR="001A5D9B" w:rsidRDefault="001A5D9B" w:rsidP="001A5D9B"/>
    <w:p w14:paraId="057CEB6A" w14:textId="77777777" w:rsidR="001A5D9B" w:rsidRDefault="001A5D9B" w:rsidP="001A5D9B"/>
    <w:p w14:paraId="245FFCA1" w14:textId="77777777" w:rsidR="001A5D9B" w:rsidRDefault="001A5D9B" w:rsidP="001A5D9B">
      <w:proofErr w:type="spellStart"/>
      <w:r>
        <w:t>undefined</w:t>
      </w:r>
      <w:proofErr w:type="spellEnd"/>
    </w:p>
    <w:p w14:paraId="116B6C08" w14:textId="77777777" w:rsidR="001A5D9B" w:rsidRDefault="001A5D9B" w:rsidP="001A5D9B">
      <w:proofErr w:type="spellStart"/>
      <w:r>
        <w:t>undefined</w:t>
      </w:r>
      <w:proofErr w:type="spellEnd"/>
    </w:p>
    <w:p w14:paraId="611C2394" w14:textId="77777777" w:rsidR="001A5D9B" w:rsidRDefault="001A5D9B" w:rsidP="001A5D9B">
      <w:proofErr w:type="spellStart"/>
      <w:r>
        <w:t>undefined</w:t>
      </w:r>
      <w:proofErr w:type="spellEnd"/>
    </w:p>
    <w:p w14:paraId="34966749" w14:textId="0F8DD935" w:rsidR="001A5D9B" w:rsidRDefault="001A5D9B" w:rsidP="001A5D9B">
      <w:r>
        <w:t>23 sitios</w:t>
      </w:r>
    </w:p>
    <w:p w14:paraId="382B9950" w14:textId="77777777" w:rsidR="0028254B" w:rsidRDefault="0028254B"/>
    <w:p w14:paraId="73D4AFCE" w14:textId="77777777" w:rsidR="0028254B" w:rsidRDefault="0028254B"/>
    <w:p w14:paraId="3796DEE4" w14:textId="77777777" w:rsidR="0028254B" w:rsidRDefault="0028254B"/>
    <w:sectPr w:rsidR="002825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17"/>
    <w:rsid w:val="000F6617"/>
    <w:rsid w:val="001A5D9B"/>
    <w:rsid w:val="002038F0"/>
    <w:rsid w:val="0028254B"/>
    <w:rsid w:val="00430CD9"/>
    <w:rsid w:val="004B02BA"/>
    <w:rsid w:val="00661F0E"/>
    <w:rsid w:val="007C5A6B"/>
    <w:rsid w:val="007C60DE"/>
    <w:rsid w:val="00A10452"/>
    <w:rsid w:val="00BE210E"/>
    <w:rsid w:val="00C77F56"/>
    <w:rsid w:val="00D00B92"/>
    <w:rsid w:val="00F00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3E6AA"/>
  <w15:chartTrackingRefBased/>
  <w15:docId w15:val="{7C3DBC17-ACAB-4F85-84DF-4BDC5518B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038F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3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9666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7239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1730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16911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489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1417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3400955">
                  <w:marLeft w:val="0"/>
                  <w:marRight w:val="0"/>
                  <w:marTop w:val="45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7203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01679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551611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735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30933">
                      <w:marLeft w:val="0"/>
                      <w:marRight w:val="0"/>
                      <w:marTop w:val="30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97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9905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7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63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4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56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409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80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yesicon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546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Fernández</dc:creator>
  <cp:keywords/>
  <dc:description/>
  <cp:lastModifiedBy>Fernando Fernández</cp:lastModifiedBy>
  <cp:revision>4</cp:revision>
  <dcterms:created xsi:type="dcterms:W3CDTF">2025-11-26T14:14:00Z</dcterms:created>
  <dcterms:modified xsi:type="dcterms:W3CDTF">2025-11-26T17:26:00Z</dcterms:modified>
</cp:coreProperties>
</file>