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16892" w14:textId="77777777" w:rsidR="00CE7DBD" w:rsidRPr="00A35329" w:rsidRDefault="00000000">
      <w:pPr>
        <w:spacing w:line="240" w:lineRule="auto"/>
        <w:ind w:right="5" w:firstLine="0"/>
        <w:jc w:val="center"/>
        <w:rPr>
          <w:b/>
          <w:lang w:val="ru-RU"/>
        </w:rPr>
      </w:pPr>
      <w:bookmarkStart w:id="0" w:name="_heading=h.gjdgxs" w:colFirst="0" w:colLast="0"/>
      <w:bookmarkEnd w:id="0"/>
      <w:r w:rsidRPr="00A35329">
        <w:rPr>
          <w:b/>
          <w:sz w:val="32"/>
          <w:szCs w:val="32"/>
          <w:lang w:val="ru-RU"/>
        </w:rPr>
        <w:t>НАЦИОНАЛЬНЫЙ ИССЛЕДОВАТЕЛЬСКИЙ ТЕХНОЛОГИЧЕСКИЙ УНИВЕРСИТЕТ «МИСИС»</w:t>
      </w:r>
    </w:p>
    <w:p w14:paraId="7615A558" w14:textId="77777777" w:rsidR="00CE7DBD" w:rsidRPr="00A35329" w:rsidRDefault="00000000">
      <w:pPr>
        <w:spacing w:line="240" w:lineRule="auto"/>
        <w:ind w:right="5" w:firstLine="0"/>
        <w:jc w:val="center"/>
        <w:rPr>
          <w:lang w:val="ru-RU"/>
        </w:rPr>
      </w:pPr>
      <w:r w:rsidRPr="00A35329">
        <w:rPr>
          <w:sz w:val="20"/>
          <w:szCs w:val="20"/>
          <w:lang w:val="ru-RU"/>
        </w:rPr>
        <w:t xml:space="preserve"> </w:t>
      </w:r>
    </w:p>
    <w:p w14:paraId="377507EC" w14:textId="77777777" w:rsidR="00CE7DBD" w:rsidRPr="00A35329" w:rsidRDefault="00000000">
      <w:pPr>
        <w:spacing w:line="240" w:lineRule="auto"/>
        <w:ind w:right="5" w:firstLine="0"/>
        <w:jc w:val="center"/>
        <w:rPr>
          <w:i/>
          <w:sz w:val="28"/>
          <w:szCs w:val="28"/>
          <w:lang w:val="ru-RU"/>
        </w:rPr>
      </w:pPr>
      <w:r w:rsidRPr="00A35329">
        <w:rPr>
          <w:i/>
          <w:sz w:val="28"/>
          <w:szCs w:val="28"/>
          <w:lang w:val="ru-RU"/>
        </w:rPr>
        <w:t xml:space="preserve">ИНСТИТУТ ИНФОРМАЦИОННЫХ ТЕХНОЛОГИЙ </w:t>
      </w:r>
    </w:p>
    <w:p w14:paraId="1FBDB264" w14:textId="77777777" w:rsidR="00CE7DBD" w:rsidRPr="00A35329" w:rsidRDefault="00000000">
      <w:pPr>
        <w:spacing w:line="240" w:lineRule="auto"/>
        <w:ind w:right="5" w:firstLine="0"/>
        <w:jc w:val="center"/>
        <w:rPr>
          <w:i/>
          <w:sz w:val="28"/>
          <w:szCs w:val="28"/>
          <w:lang w:val="ru-RU"/>
        </w:rPr>
      </w:pPr>
      <w:r w:rsidRPr="00A35329">
        <w:rPr>
          <w:i/>
          <w:sz w:val="28"/>
          <w:szCs w:val="28"/>
          <w:lang w:val="ru-RU"/>
        </w:rPr>
        <w:t>И КОМПЬЮТЕРНЫХ НАУК</w:t>
      </w:r>
    </w:p>
    <w:p w14:paraId="4B716F02" w14:textId="77777777" w:rsidR="00CE7DBD" w:rsidRPr="00A35329" w:rsidRDefault="00000000">
      <w:pPr>
        <w:spacing w:line="240" w:lineRule="auto"/>
        <w:ind w:right="5" w:firstLine="0"/>
        <w:jc w:val="center"/>
        <w:rPr>
          <w:sz w:val="32"/>
          <w:szCs w:val="32"/>
          <w:lang w:val="ru-RU"/>
        </w:rPr>
      </w:pPr>
      <w:r w:rsidRPr="00A35329">
        <w:rPr>
          <w:i/>
          <w:sz w:val="28"/>
          <w:szCs w:val="28"/>
          <w:lang w:val="ru-RU"/>
        </w:rPr>
        <w:t>КАФЕДРА ИНЖЕНЕРНОЙ КИБЕРНЕТИКИ</w:t>
      </w:r>
    </w:p>
    <w:p w14:paraId="59BC80E8" w14:textId="77777777" w:rsidR="00CE7DBD" w:rsidRPr="00A35329" w:rsidRDefault="00CE7DBD">
      <w:pPr>
        <w:ind w:firstLine="0"/>
        <w:jc w:val="center"/>
        <w:rPr>
          <w:sz w:val="32"/>
          <w:szCs w:val="32"/>
          <w:lang w:val="ru-RU"/>
        </w:rPr>
      </w:pPr>
    </w:p>
    <w:p w14:paraId="2FAA34AD" w14:textId="77777777" w:rsidR="00CE7DBD" w:rsidRPr="00A35329" w:rsidRDefault="00CE7DBD">
      <w:pPr>
        <w:ind w:firstLine="0"/>
        <w:jc w:val="center"/>
        <w:rPr>
          <w:sz w:val="32"/>
          <w:szCs w:val="32"/>
          <w:lang w:val="ru-RU"/>
        </w:rPr>
      </w:pPr>
    </w:p>
    <w:p w14:paraId="2FB39602" w14:textId="77777777" w:rsidR="00CE7DBD" w:rsidRPr="00A35329" w:rsidRDefault="00CE7DBD">
      <w:pPr>
        <w:ind w:firstLine="0"/>
        <w:jc w:val="center"/>
        <w:rPr>
          <w:sz w:val="32"/>
          <w:szCs w:val="32"/>
          <w:lang w:val="ru-RU"/>
        </w:rPr>
      </w:pPr>
    </w:p>
    <w:p w14:paraId="178E974E" w14:textId="77777777" w:rsidR="00CE7DBD" w:rsidRPr="00A35329" w:rsidRDefault="00CE7DBD">
      <w:pPr>
        <w:ind w:firstLine="0"/>
        <w:jc w:val="center"/>
        <w:rPr>
          <w:sz w:val="32"/>
          <w:szCs w:val="32"/>
          <w:lang w:val="ru-RU"/>
        </w:rPr>
      </w:pPr>
    </w:p>
    <w:p w14:paraId="544F573D" w14:textId="77777777" w:rsidR="00CE7DBD" w:rsidRPr="00A35329" w:rsidRDefault="00CE7DBD">
      <w:pPr>
        <w:ind w:firstLine="0"/>
        <w:jc w:val="center"/>
        <w:rPr>
          <w:sz w:val="32"/>
          <w:szCs w:val="32"/>
          <w:lang w:val="ru-RU"/>
        </w:rPr>
      </w:pPr>
    </w:p>
    <w:p w14:paraId="02D29914" w14:textId="77777777" w:rsidR="00CE7DBD" w:rsidRPr="00A35329" w:rsidRDefault="00000000">
      <w:pPr>
        <w:ind w:firstLine="0"/>
        <w:jc w:val="center"/>
        <w:rPr>
          <w:b/>
          <w:sz w:val="32"/>
          <w:szCs w:val="32"/>
          <w:lang w:val="ru-RU"/>
        </w:rPr>
      </w:pPr>
      <w:r w:rsidRPr="00A35329">
        <w:rPr>
          <w:b/>
          <w:sz w:val="32"/>
          <w:szCs w:val="32"/>
          <w:lang w:val="ru-RU"/>
        </w:rPr>
        <w:t>Отчет об учебной практике</w:t>
      </w:r>
    </w:p>
    <w:p w14:paraId="6447468A" w14:textId="77777777" w:rsidR="00CE7DBD" w:rsidRPr="00A35329" w:rsidRDefault="00CE7DBD">
      <w:pPr>
        <w:ind w:firstLine="0"/>
        <w:jc w:val="left"/>
        <w:rPr>
          <w:b/>
          <w:sz w:val="28"/>
          <w:szCs w:val="28"/>
          <w:lang w:val="ru-RU"/>
        </w:rPr>
      </w:pPr>
    </w:p>
    <w:p w14:paraId="1D6A17C5" w14:textId="77777777" w:rsidR="00CE7DBD" w:rsidRPr="00A35329" w:rsidRDefault="00CE7DBD">
      <w:pPr>
        <w:ind w:firstLine="0"/>
        <w:jc w:val="left"/>
        <w:rPr>
          <w:b/>
          <w:sz w:val="28"/>
          <w:szCs w:val="28"/>
          <w:lang w:val="ru-RU"/>
        </w:rPr>
      </w:pPr>
    </w:p>
    <w:p w14:paraId="0A1E9FCF" w14:textId="3C01B128" w:rsidR="00CE7DBD" w:rsidRPr="00A35329" w:rsidRDefault="00000000">
      <w:pPr>
        <w:ind w:left="4820" w:firstLine="0"/>
        <w:jc w:val="left"/>
        <w:rPr>
          <w:sz w:val="28"/>
          <w:szCs w:val="28"/>
          <w:highlight w:val="yellow"/>
          <w:lang w:val="ru-RU"/>
        </w:rPr>
      </w:pPr>
      <w:r w:rsidRPr="00A35329">
        <w:rPr>
          <w:sz w:val="28"/>
          <w:szCs w:val="28"/>
          <w:lang w:val="ru-RU"/>
        </w:rPr>
        <w:t>Выполнил</w:t>
      </w:r>
      <w:r w:rsidRPr="00A35329">
        <w:rPr>
          <w:sz w:val="32"/>
          <w:szCs w:val="32"/>
          <w:lang w:val="ru-RU"/>
        </w:rPr>
        <w:t xml:space="preserve"> </w:t>
      </w:r>
      <w:r w:rsidRPr="00A35329">
        <w:rPr>
          <w:sz w:val="28"/>
          <w:szCs w:val="28"/>
          <w:lang w:val="ru-RU"/>
        </w:rPr>
        <w:t>учащийся:</w:t>
      </w:r>
      <w:r w:rsidRPr="00A35329">
        <w:rPr>
          <w:sz w:val="28"/>
          <w:szCs w:val="28"/>
          <w:lang w:val="ru-RU"/>
        </w:rPr>
        <w:br/>
      </w:r>
      <w:r w:rsidR="00A35329" w:rsidRPr="00A35329">
        <w:rPr>
          <w:sz w:val="28"/>
          <w:szCs w:val="28"/>
          <w:lang w:val="ru-RU"/>
        </w:rPr>
        <w:t>Ишмухамедов А. А.</w:t>
      </w:r>
    </w:p>
    <w:p w14:paraId="53E5875D" w14:textId="21F79D6F" w:rsidR="00CE7DBD" w:rsidRPr="00A35329" w:rsidRDefault="00000000">
      <w:pPr>
        <w:ind w:left="4820" w:firstLine="0"/>
        <w:jc w:val="left"/>
        <w:rPr>
          <w:sz w:val="28"/>
          <w:szCs w:val="28"/>
          <w:lang w:val="ru-RU"/>
        </w:rPr>
      </w:pPr>
      <w:r w:rsidRPr="00A35329">
        <w:rPr>
          <w:sz w:val="28"/>
          <w:szCs w:val="28"/>
          <w:lang w:val="ru-RU"/>
        </w:rPr>
        <w:t>группа БПМ-21-</w:t>
      </w:r>
      <w:r w:rsidR="00A35329" w:rsidRPr="00A35329">
        <w:rPr>
          <w:sz w:val="28"/>
          <w:szCs w:val="28"/>
          <w:lang w:val="ru-RU"/>
        </w:rPr>
        <w:t>1</w:t>
      </w:r>
      <w:r w:rsidRPr="00A35329">
        <w:rPr>
          <w:sz w:val="28"/>
          <w:szCs w:val="28"/>
          <w:highlight w:val="yellow"/>
          <w:lang w:val="ru-RU"/>
        </w:rPr>
        <w:br/>
      </w:r>
      <w:r w:rsidRPr="00A35329">
        <w:rPr>
          <w:sz w:val="28"/>
          <w:szCs w:val="28"/>
          <w:lang w:val="ru-RU"/>
        </w:rPr>
        <w:br/>
      </w:r>
      <w:r w:rsidRPr="00A35329">
        <w:rPr>
          <w:sz w:val="28"/>
          <w:szCs w:val="28"/>
          <w:lang w:val="ru-RU"/>
        </w:rPr>
        <w:br/>
      </w:r>
    </w:p>
    <w:p w14:paraId="2786D959" w14:textId="77777777" w:rsidR="00CE7DBD" w:rsidRPr="00A35329" w:rsidRDefault="00CE7DBD">
      <w:pPr>
        <w:ind w:firstLine="0"/>
        <w:jc w:val="center"/>
        <w:rPr>
          <w:sz w:val="32"/>
          <w:szCs w:val="32"/>
          <w:lang w:val="ru-RU"/>
        </w:rPr>
      </w:pPr>
    </w:p>
    <w:p w14:paraId="7B4CE7A5" w14:textId="77777777" w:rsidR="00CE7DBD" w:rsidRPr="00EE5C3A" w:rsidRDefault="00000000">
      <w:pPr>
        <w:ind w:left="4820" w:firstLine="0"/>
        <w:jc w:val="left"/>
        <w:rPr>
          <w:sz w:val="28"/>
          <w:szCs w:val="28"/>
          <w:lang w:val="ru-RU"/>
        </w:rPr>
      </w:pPr>
      <w:r w:rsidRPr="00A35329">
        <w:rPr>
          <w:sz w:val="28"/>
          <w:szCs w:val="28"/>
          <w:lang w:val="ru-RU"/>
        </w:rPr>
        <w:t>Руководитель практики:</w:t>
      </w:r>
      <w:r w:rsidRPr="00A35329">
        <w:rPr>
          <w:sz w:val="28"/>
          <w:szCs w:val="28"/>
          <w:lang w:val="ru-RU"/>
        </w:rPr>
        <w:br/>
        <w:t xml:space="preserve">к.э.н., доц. </w:t>
      </w:r>
      <w:r w:rsidRPr="00EE5C3A">
        <w:rPr>
          <w:sz w:val="28"/>
          <w:szCs w:val="28"/>
          <w:lang w:val="ru-RU"/>
        </w:rPr>
        <w:t>Бакулев К.С.</w:t>
      </w:r>
    </w:p>
    <w:p w14:paraId="505FAD9C" w14:textId="77777777" w:rsidR="00CE7DBD" w:rsidRPr="00EE5C3A" w:rsidRDefault="00CE7DBD">
      <w:pPr>
        <w:ind w:firstLine="0"/>
        <w:jc w:val="center"/>
        <w:rPr>
          <w:sz w:val="32"/>
          <w:szCs w:val="32"/>
          <w:lang w:val="ru-RU"/>
        </w:rPr>
      </w:pPr>
    </w:p>
    <w:p w14:paraId="01941F81" w14:textId="77777777" w:rsidR="00CE7DBD" w:rsidRPr="00EE5C3A" w:rsidRDefault="00CE7DBD">
      <w:pPr>
        <w:ind w:firstLine="0"/>
        <w:jc w:val="center"/>
        <w:rPr>
          <w:sz w:val="32"/>
          <w:szCs w:val="32"/>
          <w:lang w:val="ru-RU"/>
        </w:rPr>
      </w:pPr>
    </w:p>
    <w:p w14:paraId="2A894592" w14:textId="77777777" w:rsidR="00CE7DBD" w:rsidRPr="00EE5C3A" w:rsidRDefault="00CE7DBD">
      <w:pPr>
        <w:ind w:firstLine="0"/>
        <w:jc w:val="center"/>
        <w:rPr>
          <w:sz w:val="32"/>
          <w:szCs w:val="32"/>
          <w:lang w:val="ru-RU"/>
        </w:rPr>
      </w:pPr>
    </w:p>
    <w:p w14:paraId="6F3EC43C" w14:textId="77777777" w:rsidR="00CE7DBD" w:rsidRPr="00EE5C3A" w:rsidRDefault="00CE7DBD">
      <w:pPr>
        <w:ind w:firstLine="0"/>
        <w:jc w:val="center"/>
        <w:rPr>
          <w:sz w:val="32"/>
          <w:szCs w:val="32"/>
          <w:lang w:val="ru-RU"/>
        </w:rPr>
      </w:pPr>
    </w:p>
    <w:p w14:paraId="55FB211A" w14:textId="77777777" w:rsidR="00CE7DBD" w:rsidRPr="00EE5C3A" w:rsidRDefault="00000000">
      <w:pPr>
        <w:ind w:firstLine="0"/>
        <w:jc w:val="center"/>
        <w:rPr>
          <w:sz w:val="28"/>
          <w:szCs w:val="28"/>
          <w:lang w:val="ru-RU"/>
        </w:rPr>
      </w:pPr>
      <w:r w:rsidRPr="00EE5C3A">
        <w:rPr>
          <w:sz w:val="28"/>
          <w:szCs w:val="28"/>
          <w:lang w:val="ru-RU"/>
        </w:rPr>
        <w:t>Москва</w:t>
      </w:r>
    </w:p>
    <w:p w14:paraId="1E31C8E0" w14:textId="77777777" w:rsidR="00CE7DBD" w:rsidRPr="00EE5C3A" w:rsidRDefault="00000000">
      <w:pPr>
        <w:ind w:firstLine="0"/>
        <w:jc w:val="center"/>
        <w:rPr>
          <w:sz w:val="28"/>
          <w:szCs w:val="28"/>
          <w:lang w:val="ru-RU"/>
        </w:rPr>
      </w:pPr>
      <w:r w:rsidRPr="00EE5C3A">
        <w:rPr>
          <w:sz w:val="28"/>
          <w:szCs w:val="28"/>
          <w:lang w:val="ru-RU"/>
        </w:rPr>
        <w:t>2023 год</w:t>
      </w:r>
    </w:p>
    <w:p w14:paraId="76F3F876" w14:textId="77777777" w:rsidR="00CE7DBD" w:rsidRPr="00EE5C3A" w:rsidRDefault="00000000">
      <w:pPr>
        <w:keepNext/>
        <w:pageBreakBefore/>
        <w:pBdr>
          <w:top w:val="nil"/>
          <w:left w:val="nil"/>
          <w:bottom w:val="nil"/>
          <w:right w:val="nil"/>
          <w:between w:val="nil"/>
        </w:pBdr>
        <w:spacing w:before="480"/>
        <w:ind w:left="360" w:hanging="360"/>
        <w:rPr>
          <w:b/>
          <w:smallCaps/>
          <w:color w:val="000000"/>
          <w:sz w:val="28"/>
          <w:szCs w:val="28"/>
          <w:lang w:val="ru-RU"/>
        </w:rPr>
      </w:pPr>
      <w:bookmarkStart w:id="1" w:name="_heading=h.30j0zll" w:colFirst="0" w:colLast="0"/>
      <w:bookmarkEnd w:id="1"/>
      <w:r w:rsidRPr="00EE5C3A">
        <w:rPr>
          <w:b/>
          <w:smallCaps/>
          <w:color w:val="000000"/>
          <w:sz w:val="28"/>
          <w:szCs w:val="28"/>
          <w:lang w:val="ru-RU"/>
        </w:rPr>
        <w:lastRenderedPageBreak/>
        <w:t>Оглавление</w:t>
      </w:r>
    </w:p>
    <w:sdt>
      <w:sdtPr>
        <w:id w:val="1211923543"/>
        <w:docPartObj>
          <w:docPartGallery w:val="Table of Contents"/>
          <w:docPartUnique/>
        </w:docPartObj>
      </w:sdtPr>
      <w:sdtContent>
        <w:p w14:paraId="088FC4D3" w14:textId="30CFD280" w:rsidR="00CE7DBD" w:rsidRDefault="00000000">
          <w:pPr>
            <w:tabs>
              <w:tab w:val="right" w:pos="9354"/>
            </w:tabs>
            <w:spacing w:before="80" w:line="240" w:lineRule="auto"/>
            <w:ind w:firstLine="0"/>
            <w:rPr>
              <w:b/>
              <w:noProof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eofb0bzb7ydm">
            <w:r>
              <w:rPr>
                <w:b/>
                <w:noProof/>
                <w:color w:val="000000"/>
              </w:rPr>
              <w:t>Введение</w:t>
            </w:r>
          </w:hyperlink>
          <w:r>
            <w:rPr>
              <w:b/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_heading=h.eofb0bzb7ydm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079DD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E7E932B" w14:textId="07F5F6FD" w:rsidR="00CE7DBD" w:rsidRDefault="00000000">
          <w:pPr>
            <w:tabs>
              <w:tab w:val="right" w:pos="9354"/>
            </w:tabs>
            <w:spacing w:before="60" w:line="240" w:lineRule="auto"/>
            <w:ind w:left="360" w:firstLine="0"/>
            <w:rPr>
              <w:noProof/>
              <w:color w:val="000000"/>
            </w:rPr>
          </w:pPr>
          <w:hyperlink w:anchor="_heading=h.3znysh7">
            <w:r>
              <w:rPr>
                <w:noProof/>
                <w:color w:val="000000"/>
              </w:rPr>
              <w:t>Цели и сроки проведения учебной практики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_heading=h.3znysh7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079DD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8E09B29" w14:textId="1C507CE7" w:rsidR="00CE7DBD" w:rsidRDefault="00000000">
          <w:pPr>
            <w:tabs>
              <w:tab w:val="right" w:pos="9354"/>
            </w:tabs>
            <w:spacing w:before="60" w:line="240" w:lineRule="auto"/>
            <w:ind w:left="360" w:firstLine="0"/>
            <w:rPr>
              <w:noProof/>
              <w:color w:val="000000"/>
            </w:rPr>
          </w:pPr>
          <w:hyperlink w:anchor="_heading=h.2et92p0">
            <w:r>
              <w:rPr>
                <w:noProof/>
                <w:color w:val="000000"/>
              </w:rPr>
              <w:t>Тема практики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_heading=h.2et92p0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079DD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BAD32C2" w14:textId="12C86C20" w:rsidR="00CE7DBD" w:rsidRDefault="00000000">
          <w:pPr>
            <w:tabs>
              <w:tab w:val="right" w:pos="9354"/>
            </w:tabs>
            <w:spacing w:before="60" w:line="240" w:lineRule="auto"/>
            <w:ind w:left="360" w:firstLine="0"/>
            <w:rPr>
              <w:noProof/>
              <w:color w:val="000000"/>
            </w:rPr>
          </w:pPr>
          <w:hyperlink w:anchor="_heading=h.tyjcwt">
            <w:r>
              <w:rPr>
                <w:noProof/>
                <w:color w:val="000000"/>
              </w:rPr>
              <w:t>Цели практики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_heading=h.tyjcwt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079DD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E812587" w14:textId="73AEB250" w:rsidR="00CE7DBD" w:rsidRDefault="00000000">
          <w:pPr>
            <w:tabs>
              <w:tab w:val="right" w:pos="9354"/>
            </w:tabs>
            <w:spacing w:before="60" w:line="240" w:lineRule="auto"/>
            <w:ind w:left="360" w:firstLine="0"/>
            <w:rPr>
              <w:noProof/>
              <w:color w:val="000000"/>
            </w:rPr>
          </w:pPr>
          <w:hyperlink w:anchor="_heading=h.3dy6vkm">
            <w:r>
              <w:rPr>
                <w:noProof/>
                <w:color w:val="000000"/>
              </w:rPr>
              <w:t>Задачи практики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_heading=h.3dy6vkm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079DD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B8978D8" w14:textId="00E9098F" w:rsidR="00CE7DBD" w:rsidRDefault="00000000">
          <w:pPr>
            <w:tabs>
              <w:tab w:val="right" w:pos="9354"/>
            </w:tabs>
            <w:spacing w:before="60" w:line="240" w:lineRule="auto"/>
            <w:ind w:left="360" w:firstLine="0"/>
            <w:rPr>
              <w:noProof/>
              <w:color w:val="000000"/>
            </w:rPr>
          </w:pPr>
          <w:hyperlink w:anchor="_heading=h.1t3h5sf">
            <w:r>
              <w:rPr>
                <w:noProof/>
                <w:color w:val="000000"/>
              </w:rPr>
              <w:t>Актуальность темы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_heading=h.1t3h5sf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079DD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3EDD746" w14:textId="7D2F7B65" w:rsidR="00CE7DBD" w:rsidRDefault="00000000">
          <w:pPr>
            <w:tabs>
              <w:tab w:val="right" w:pos="9354"/>
            </w:tabs>
            <w:spacing w:before="200" w:line="240" w:lineRule="auto"/>
            <w:ind w:firstLine="0"/>
            <w:rPr>
              <w:b/>
              <w:noProof/>
              <w:color w:val="000000"/>
            </w:rPr>
          </w:pPr>
          <w:hyperlink w:anchor="_heading=h.4d34og8">
            <w:r>
              <w:rPr>
                <w:b/>
                <w:noProof/>
                <w:color w:val="000000"/>
              </w:rPr>
              <w:t>Деятельность продуктового подразделения Garpix Load System ООО “Гарпикс”</w:t>
            </w:r>
          </w:hyperlink>
          <w:r>
            <w:rPr>
              <w:b/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_heading=h.4d34og8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079DD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6688C59" w14:textId="1679CE17" w:rsidR="00CE7DBD" w:rsidRDefault="00000000">
          <w:pPr>
            <w:tabs>
              <w:tab w:val="right" w:pos="9354"/>
            </w:tabs>
            <w:spacing w:before="60" w:line="240" w:lineRule="auto"/>
            <w:ind w:left="360" w:firstLine="0"/>
            <w:rPr>
              <w:noProof/>
              <w:color w:val="000000"/>
            </w:rPr>
          </w:pPr>
          <w:hyperlink w:anchor="_heading=h.2s8eyo1">
            <w:r>
              <w:rPr>
                <w:noProof/>
                <w:color w:val="000000"/>
              </w:rPr>
              <w:t>Общая характеристика предприятия и его подразделения, где проходила практика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_heading=h.2s8eyo1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079DD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3DCE5CE" w14:textId="69C2C102" w:rsidR="00CE7DBD" w:rsidRDefault="00000000">
          <w:pPr>
            <w:tabs>
              <w:tab w:val="right" w:pos="9354"/>
            </w:tabs>
            <w:spacing w:before="60" w:line="240" w:lineRule="auto"/>
            <w:ind w:left="360" w:firstLine="0"/>
            <w:rPr>
              <w:noProof/>
              <w:color w:val="000000"/>
            </w:rPr>
          </w:pPr>
          <w:hyperlink w:anchor="_heading=h.3rdcrjn">
            <w:r>
              <w:rPr>
                <w:noProof/>
                <w:color w:val="000000"/>
              </w:rPr>
              <w:t>Структура Управления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_heading=h.3rdcrjn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079DD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C6907DE" w14:textId="7F5D5BF4" w:rsidR="00CE7DBD" w:rsidRDefault="00000000">
          <w:pPr>
            <w:tabs>
              <w:tab w:val="right" w:pos="9354"/>
            </w:tabs>
            <w:spacing w:before="60" w:line="240" w:lineRule="auto"/>
            <w:ind w:left="360" w:firstLine="0"/>
            <w:rPr>
              <w:noProof/>
              <w:color w:val="000000"/>
            </w:rPr>
          </w:pPr>
          <w:hyperlink w:anchor="_heading=h.26in1rg">
            <w:r>
              <w:rPr>
                <w:noProof/>
                <w:color w:val="000000"/>
              </w:rPr>
              <w:t>Направления деятельности подразделений, входящих в состав Компании.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_heading=h.26in1rg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079DD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45FCF8D" w14:textId="35A73895" w:rsidR="00CE7DBD" w:rsidRDefault="00000000">
          <w:pPr>
            <w:tabs>
              <w:tab w:val="right" w:pos="9354"/>
            </w:tabs>
            <w:spacing w:before="60" w:line="240" w:lineRule="auto"/>
            <w:ind w:left="360" w:firstLine="0"/>
            <w:rPr>
              <w:noProof/>
              <w:color w:val="000000"/>
            </w:rPr>
          </w:pPr>
          <w:hyperlink w:anchor="_heading=h.lnxbz9">
            <w:r>
              <w:rPr>
                <w:noProof/>
                <w:color w:val="000000"/>
              </w:rPr>
              <w:t>Решение учебной задачи, моделирующей раздел производственного цикла компании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_heading=h.lnxbz9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079DD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AAA3076" w14:textId="1D49C49E" w:rsidR="00CE7DBD" w:rsidRDefault="00000000">
          <w:pPr>
            <w:tabs>
              <w:tab w:val="right" w:pos="9354"/>
            </w:tabs>
            <w:spacing w:before="200" w:line="240" w:lineRule="auto"/>
            <w:ind w:firstLine="0"/>
            <w:rPr>
              <w:b/>
              <w:noProof/>
              <w:color w:val="000000"/>
            </w:rPr>
          </w:pPr>
          <w:hyperlink w:anchor="_heading=h.35nkun2">
            <w:r>
              <w:rPr>
                <w:b/>
                <w:noProof/>
                <w:color w:val="000000"/>
              </w:rPr>
              <w:t>Заключение</w:t>
            </w:r>
          </w:hyperlink>
          <w:r>
            <w:rPr>
              <w:b/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_heading=h.35nkun2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079DD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E11E958" w14:textId="26BDB294" w:rsidR="00CE7DBD" w:rsidRDefault="00000000">
          <w:pPr>
            <w:tabs>
              <w:tab w:val="right" w:pos="9354"/>
            </w:tabs>
            <w:spacing w:before="200" w:line="240" w:lineRule="auto"/>
            <w:ind w:firstLine="0"/>
            <w:rPr>
              <w:b/>
              <w:noProof/>
              <w:color w:val="000000"/>
            </w:rPr>
          </w:pPr>
          <w:hyperlink w:anchor="_heading=h.44sinio">
            <w:r>
              <w:rPr>
                <w:b/>
                <w:noProof/>
                <w:color w:val="000000"/>
              </w:rPr>
              <w:t>Список литературы</w:t>
            </w:r>
          </w:hyperlink>
          <w:r>
            <w:rPr>
              <w:b/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_heading=h.44sinio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079DD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031C3F1" w14:textId="06FE2640" w:rsidR="00CE7DBD" w:rsidRDefault="00000000">
          <w:pPr>
            <w:tabs>
              <w:tab w:val="right" w:pos="9354"/>
            </w:tabs>
            <w:spacing w:before="200" w:after="80" w:line="240" w:lineRule="auto"/>
            <w:ind w:firstLine="0"/>
            <w:rPr>
              <w:b/>
              <w:color w:val="000000"/>
            </w:rPr>
          </w:pPr>
          <w:hyperlink w:anchor="_heading=h.y7ei08luq6lz">
            <w:r>
              <w:rPr>
                <w:b/>
                <w:noProof/>
                <w:color w:val="000000"/>
              </w:rPr>
              <w:t>Приложение 1</w:t>
            </w:r>
          </w:hyperlink>
          <w:r>
            <w:rPr>
              <w:b/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_heading=h.y7ei08luq6lz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079DD">
            <w:rPr>
              <w:noProof/>
            </w:rPr>
            <w:t>11</w:t>
          </w:r>
          <w:r>
            <w:rPr>
              <w:noProof/>
            </w:rPr>
            <w:fldChar w:fldCharType="end"/>
          </w:r>
          <w:r>
            <w:fldChar w:fldCharType="end"/>
          </w:r>
        </w:p>
      </w:sdtContent>
    </w:sdt>
    <w:p w14:paraId="6036A879" w14:textId="77777777" w:rsidR="00CE7DBD" w:rsidRPr="00A35329" w:rsidRDefault="00000000">
      <w:pPr>
        <w:keepNext/>
        <w:pageBreakBefore/>
        <w:pBdr>
          <w:top w:val="nil"/>
          <w:left w:val="nil"/>
          <w:bottom w:val="nil"/>
          <w:right w:val="nil"/>
          <w:between w:val="nil"/>
        </w:pBdr>
        <w:spacing w:before="480"/>
        <w:ind w:hanging="360"/>
        <w:rPr>
          <w:b/>
          <w:smallCaps/>
          <w:color w:val="000000"/>
          <w:sz w:val="28"/>
          <w:szCs w:val="28"/>
          <w:lang w:val="ru-RU"/>
        </w:rPr>
      </w:pPr>
      <w:bookmarkStart w:id="2" w:name="_heading=h.eofb0bzb7ydm" w:colFirst="0" w:colLast="0"/>
      <w:bookmarkEnd w:id="2"/>
      <w:r w:rsidRPr="00A35329">
        <w:rPr>
          <w:b/>
          <w:smallCaps/>
          <w:color w:val="000000"/>
          <w:sz w:val="28"/>
          <w:szCs w:val="28"/>
          <w:lang w:val="ru-RU"/>
        </w:rPr>
        <w:lastRenderedPageBreak/>
        <w:t>Введение</w:t>
      </w:r>
    </w:p>
    <w:p w14:paraId="2BEA2571" w14:textId="77777777" w:rsidR="00CE7DBD" w:rsidRPr="00A35329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00"/>
        <w:ind w:left="720" w:firstLine="0"/>
        <w:rPr>
          <w:b/>
          <w:color w:val="000000"/>
          <w:sz w:val="26"/>
          <w:szCs w:val="26"/>
          <w:lang w:val="ru-RU"/>
        </w:rPr>
      </w:pPr>
      <w:bookmarkStart w:id="3" w:name="_heading=h.3znysh7" w:colFirst="0" w:colLast="0"/>
      <w:bookmarkEnd w:id="3"/>
      <w:r w:rsidRPr="00A35329">
        <w:rPr>
          <w:b/>
          <w:color w:val="000000"/>
          <w:sz w:val="26"/>
          <w:szCs w:val="26"/>
          <w:lang w:val="ru-RU"/>
        </w:rPr>
        <w:t>Цели и сроки проведения учебной практики согласно рабочей программе дисциплины</w:t>
      </w:r>
    </w:p>
    <w:p w14:paraId="50AB20B7" w14:textId="77777777" w:rsidR="00CE7DBD" w:rsidRPr="00A35329" w:rsidRDefault="00000000">
      <w:pPr>
        <w:rPr>
          <w:lang w:val="ru-RU"/>
        </w:rPr>
      </w:pPr>
      <w:r w:rsidRPr="00A35329">
        <w:rPr>
          <w:lang w:val="ru-RU"/>
        </w:rPr>
        <w:t xml:space="preserve">- закрепление и углубление теоретической подготовки обучающихся в области информационных и коммуникационных технологий, </w:t>
      </w:r>
    </w:p>
    <w:p w14:paraId="5012DCF4" w14:textId="77777777" w:rsidR="00CE7DBD" w:rsidRPr="00A35329" w:rsidRDefault="00000000">
      <w:pPr>
        <w:rPr>
          <w:lang w:val="ru-RU"/>
        </w:rPr>
      </w:pPr>
      <w:r w:rsidRPr="00A35329">
        <w:rPr>
          <w:lang w:val="ru-RU"/>
        </w:rPr>
        <w:t>- приобретение обучающимися начальных умений и компетенций в области создания математических моделей и наукоемкого программного обеспечения, предназначенного для проведения анализа и выработки решений в конкретных предметных областях,</w:t>
      </w:r>
    </w:p>
    <w:p w14:paraId="7EB359A0" w14:textId="77777777" w:rsidR="00CE7DBD" w:rsidRPr="00A35329" w:rsidRDefault="00000000">
      <w:pPr>
        <w:rPr>
          <w:lang w:val="ru-RU"/>
        </w:rPr>
      </w:pPr>
      <w:r w:rsidRPr="00A35329">
        <w:rPr>
          <w:lang w:val="ru-RU"/>
        </w:rPr>
        <w:t xml:space="preserve">- первичное знакомство с деятельностью крупного/среднего ИТ-предприятия или ИТ-подразделения производственной/финансовой компании или научно-исследовательской организации. </w:t>
      </w:r>
    </w:p>
    <w:p w14:paraId="418238ED" w14:textId="77777777" w:rsidR="00CE7DBD" w:rsidRPr="00A35329" w:rsidRDefault="00000000">
      <w:pPr>
        <w:rPr>
          <w:lang w:val="ru-RU"/>
        </w:rPr>
      </w:pPr>
      <w:r w:rsidRPr="00A35329">
        <w:rPr>
          <w:lang w:val="ru-RU"/>
        </w:rPr>
        <w:t>В процессе прохождения учебной практики реализуется первичное общее знакомство с производственно-технологическими процессами будущей профессиональной деятельности, в том числе через решение учебно-производственной задачи, подготовленной сотрудниками принимающей компании.</w:t>
      </w:r>
    </w:p>
    <w:p w14:paraId="3BCEA1DB" w14:textId="77777777" w:rsidR="00CE7DBD" w:rsidRPr="00A35329" w:rsidRDefault="00000000">
      <w:pPr>
        <w:rPr>
          <w:lang w:val="ru-RU"/>
        </w:rPr>
      </w:pPr>
      <w:r w:rsidRPr="00A35329">
        <w:rPr>
          <w:lang w:val="ru-RU"/>
        </w:rPr>
        <w:t xml:space="preserve">Практика проводится для обучающихся </w:t>
      </w:r>
      <w:r>
        <w:t>II</w:t>
      </w:r>
      <w:r w:rsidRPr="00A35329">
        <w:rPr>
          <w:lang w:val="ru-RU"/>
        </w:rPr>
        <w:t xml:space="preserve"> курса бакалавриата по специальности “Прикладная математика” (кафедра инженерной кибернетики НИТУ “МИСИС”).</w:t>
      </w:r>
    </w:p>
    <w:p w14:paraId="01242C86" w14:textId="77777777" w:rsidR="00CE7DBD" w:rsidRPr="00A35329" w:rsidRDefault="00000000">
      <w:pPr>
        <w:rPr>
          <w:highlight w:val="white"/>
          <w:lang w:val="ru-RU"/>
        </w:rPr>
      </w:pPr>
      <w:r w:rsidRPr="00A35329">
        <w:rPr>
          <w:lang w:val="ru-RU"/>
        </w:rPr>
        <w:t>Сроки практики:</w:t>
      </w:r>
      <w:r w:rsidRPr="00A35329">
        <w:rPr>
          <w:highlight w:val="white"/>
          <w:lang w:val="ru-RU"/>
        </w:rPr>
        <w:t xml:space="preserve"> 03.07.2021 – 20.07.2021.</w:t>
      </w:r>
    </w:p>
    <w:p w14:paraId="63CCBB9D" w14:textId="77777777" w:rsidR="00CE7DBD" w:rsidRPr="00A35329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00"/>
        <w:ind w:left="720" w:firstLine="0"/>
        <w:rPr>
          <w:b/>
          <w:color w:val="000000"/>
          <w:sz w:val="26"/>
          <w:szCs w:val="26"/>
          <w:lang w:val="ru-RU"/>
        </w:rPr>
      </w:pPr>
      <w:bookmarkStart w:id="4" w:name="_heading=h.2et92p0" w:colFirst="0" w:colLast="0"/>
      <w:bookmarkEnd w:id="4"/>
      <w:r w:rsidRPr="00A35329">
        <w:rPr>
          <w:b/>
          <w:color w:val="000000"/>
          <w:sz w:val="26"/>
          <w:szCs w:val="26"/>
          <w:lang w:val="ru-RU"/>
        </w:rPr>
        <w:t>Тема учебной практики в 202</w:t>
      </w:r>
      <w:r w:rsidRPr="00A35329">
        <w:rPr>
          <w:b/>
          <w:sz w:val="26"/>
          <w:szCs w:val="26"/>
          <w:lang w:val="ru-RU"/>
        </w:rPr>
        <w:t>3</w:t>
      </w:r>
      <w:r w:rsidRPr="00A35329">
        <w:rPr>
          <w:b/>
          <w:color w:val="000000"/>
          <w:sz w:val="26"/>
          <w:szCs w:val="26"/>
          <w:lang w:val="ru-RU"/>
        </w:rPr>
        <w:t xml:space="preserve"> году</w:t>
      </w:r>
    </w:p>
    <w:p w14:paraId="404652F3" w14:textId="77777777" w:rsidR="00CE7DBD" w:rsidRPr="00A35329" w:rsidRDefault="00000000">
      <w:pPr>
        <w:rPr>
          <w:lang w:val="ru-RU"/>
        </w:rPr>
      </w:pPr>
      <w:r w:rsidRPr="00A35329">
        <w:rPr>
          <w:lang w:val="ru-RU"/>
        </w:rPr>
        <w:t xml:space="preserve">Знакомство с со структурой и производственными процессами современной </w:t>
      </w:r>
      <w:r>
        <w:t>IT</w:t>
      </w:r>
      <w:r w:rsidRPr="00A35329">
        <w:rPr>
          <w:lang w:val="ru-RU"/>
        </w:rPr>
        <w:t xml:space="preserve">-компании в рамках разработки программного обеспечения, реализующего сложные алгоритмы, на примере продуктового подразделения </w:t>
      </w:r>
      <w:r>
        <w:t>Garpix</w:t>
      </w:r>
      <w:r w:rsidRPr="00A35329">
        <w:rPr>
          <w:lang w:val="ru-RU"/>
        </w:rPr>
        <w:t xml:space="preserve"> </w:t>
      </w:r>
      <w:r>
        <w:t>Load</w:t>
      </w:r>
      <w:r w:rsidRPr="00A35329">
        <w:rPr>
          <w:lang w:val="ru-RU"/>
        </w:rPr>
        <w:t xml:space="preserve"> </w:t>
      </w:r>
      <w:r>
        <w:t>System</w:t>
      </w:r>
      <w:r w:rsidRPr="00A35329">
        <w:rPr>
          <w:lang w:val="ru-RU"/>
        </w:rPr>
        <w:t xml:space="preserve"> ООО “Гарпикс”.</w:t>
      </w:r>
    </w:p>
    <w:p w14:paraId="64E8FC35" w14:textId="77777777" w:rsidR="00CE7DBD" w:rsidRPr="00A35329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00"/>
        <w:ind w:left="720" w:firstLine="0"/>
        <w:rPr>
          <w:b/>
          <w:color w:val="000000"/>
          <w:sz w:val="26"/>
          <w:szCs w:val="26"/>
          <w:lang w:val="ru-RU"/>
        </w:rPr>
      </w:pPr>
      <w:bookmarkStart w:id="5" w:name="_heading=h.tyjcwt" w:colFirst="0" w:colLast="0"/>
      <w:bookmarkEnd w:id="5"/>
      <w:r w:rsidRPr="00A35329">
        <w:rPr>
          <w:b/>
          <w:color w:val="000000"/>
          <w:sz w:val="26"/>
          <w:szCs w:val="26"/>
          <w:lang w:val="ru-RU"/>
        </w:rPr>
        <w:t>Цели учебной практики в 202</w:t>
      </w:r>
      <w:r w:rsidRPr="00A35329">
        <w:rPr>
          <w:b/>
          <w:sz w:val="26"/>
          <w:szCs w:val="26"/>
          <w:lang w:val="ru-RU"/>
        </w:rPr>
        <w:t>3</w:t>
      </w:r>
      <w:r w:rsidRPr="00A35329">
        <w:rPr>
          <w:b/>
          <w:color w:val="000000"/>
          <w:sz w:val="26"/>
          <w:szCs w:val="26"/>
          <w:lang w:val="ru-RU"/>
        </w:rPr>
        <w:t xml:space="preserve"> году</w:t>
      </w:r>
    </w:p>
    <w:p w14:paraId="5920657A" w14:textId="77777777" w:rsidR="00CE7DBD" w:rsidRPr="00A35329" w:rsidRDefault="00000000">
      <w:pPr>
        <w:rPr>
          <w:lang w:val="ru-RU"/>
        </w:rPr>
      </w:pPr>
      <w:r w:rsidRPr="00A35329">
        <w:rPr>
          <w:lang w:val="ru-RU"/>
        </w:rPr>
        <w:t>Цели проведения практики:</w:t>
      </w:r>
    </w:p>
    <w:p w14:paraId="4AE1EC8F" w14:textId="77777777" w:rsidR="00CE7DBD" w:rsidRPr="00A35329" w:rsidRDefault="00000000">
      <w:pPr>
        <w:numPr>
          <w:ilvl w:val="0"/>
          <w:numId w:val="4"/>
        </w:numPr>
        <w:rPr>
          <w:lang w:val="ru-RU"/>
        </w:rPr>
      </w:pPr>
      <w:r w:rsidRPr="00A35329">
        <w:rPr>
          <w:lang w:val="ru-RU"/>
        </w:rPr>
        <w:t>знакомство со структурой подразделения и его местом в деятельности компании;</w:t>
      </w:r>
    </w:p>
    <w:p w14:paraId="583D11B9" w14:textId="77777777" w:rsidR="00CE7DBD" w:rsidRPr="00A35329" w:rsidRDefault="00000000">
      <w:pPr>
        <w:numPr>
          <w:ilvl w:val="0"/>
          <w:numId w:val="4"/>
        </w:numPr>
        <w:rPr>
          <w:lang w:val="ru-RU"/>
        </w:rPr>
      </w:pPr>
      <w:r w:rsidRPr="00A35329">
        <w:rPr>
          <w:lang w:val="ru-RU"/>
        </w:rPr>
        <w:t>знакомство со сферой деятельности подразделения;</w:t>
      </w:r>
    </w:p>
    <w:p w14:paraId="39DDD600" w14:textId="77777777" w:rsidR="00CE7DBD" w:rsidRPr="00A35329" w:rsidRDefault="00000000">
      <w:pPr>
        <w:numPr>
          <w:ilvl w:val="0"/>
          <w:numId w:val="4"/>
        </w:numPr>
        <w:rPr>
          <w:lang w:val="ru-RU"/>
        </w:rPr>
      </w:pPr>
      <w:r w:rsidRPr="00A35329">
        <w:rPr>
          <w:lang w:val="ru-RU"/>
        </w:rPr>
        <w:t>знакомство с ключевыми подходами организации производственных процессов подразделения путем решения учебно-производственной задачи, поставленной практиканту ответственным за проведение практики со стороны предприятия.</w:t>
      </w:r>
    </w:p>
    <w:p w14:paraId="0E679824" w14:textId="77777777" w:rsidR="00CE7DBD" w:rsidRPr="00A35329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00"/>
        <w:ind w:left="720" w:firstLine="0"/>
        <w:rPr>
          <w:b/>
          <w:color w:val="000000"/>
          <w:sz w:val="26"/>
          <w:szCs w:val="26"/>
          <w:lang w:val="ru-RU"/>
        </w:rPr>
      </w:pPr>
      <w:bookmarkStart w:id="6" w:name="_heading=h.3dy6vkm" w:colFirst="0" w:colLast="0"/>
      <w:bookmarkEnd w:id="6"/>
      <w:r w:rsidRPr="00A35329">
        <w:rPr>
          <w:b/>
          <w:color w:val="000000"/>
          <w:sz w:val="26"/>
          <w:szCs w:val="26"/>
          <w:lang w:val="ru-RU"/>
        </w:rPr>
        <w:t>Зад</w:t>
      </w:r>
      <w:r w:rsidRPr="00A35329">
        <w:rPr>
          <w:b/>
          <w:sz w:val="26"/>
          <w:szCs w:val="26"/>
          <w:lang w:val="ru-RU"/>
        </w:rPr>
        <w:t>ание на</w:t>
      </w:r>
      <w:r w:rsidRPr="00A35329">
        <w:rPr>
          <w:b/>
          <w:color w:val="000000"/>
          <w:sz w:val="26"/>
          <w:szCs w:val="26"/>
          <w:lang w:val="ru-RU"/>
        </w:rPr>
        <w:t xml:space="preserve"> учебн</w:t>
      </w:r>
      <w:r w:rsidRPr="00A35329">
        <w:rPr>
          <w:b/>
          <w:sz w:val="26"/>
          <w:szCs w:val="26"/>
          <w:lang w:val="ru-RU"/>
        </w:rPr>
        <w:t>ую</w:t>
      </w:r>
      <w:r w:rsidRPr="00A35329">
        <w:rPr>
          <w:b/>
          <w:color w:val="000000"/>
          <w:sz w:val="26"/>
          <w:szCs w:val="26"/>
          <w:lang w:val="ru-RU"/>
        </w:rPr>
        <w:t xml:space="preserve"> практик</w:t>
      </w:r>
      <w:r w:rsidRPr="00A35329">
        <w:rPr>
          <w:b/>
          <w:sz w:val="26"/>
          <w:szCs w:val="26"/>
          <w:lang w:val="ru-RU"/>
        </w:rPr>
        <w:t>у</w:t>
      </w:r>
    </w:p>
    <w:p w14:paraId="37446443" w14:textId="77777777" w:rsidR="00CE7DBD" w:rsidRPr="00A35329" w:rsidRDefault="00000000">
      <w:pPr>
        <w:rPr>
          <w:lang w:val="ru-RU"/>
        </w:rPr>
      </w:pPr>
      <w:r w:rsidRPr="00A35329">
        <w:rPr>
          <w:lang w:val="ru-RU"/>
        </w:rPr>
        <w:t>В процессе прохождения практики практиканты должны решить следующие задачи:</w:t>
      </w:r>
    </w:p>
    <w:p w14:paraId="55C7273E" w14:textId="77777777" w:rsidR="00CE7DBD" w:rsidRDefault="00000000">
      <w:pPr>
        <w:numPr>
          <w:ilvl w:val="0"/>
          <w:numId w:val="1"/>
        </w:numPr>
      </w:pPr>
      <w:r>
        <w:t>отобразить организационную структуру предприятия;</w:t>
      </w:r>
    </w:p>
    <w:p w14:paraId="54396B9C" w14:textId="77777777" w:rsidR="00CE7DBD" w:rsidRPr="00A35329" w:rsidRDefault="00000000">
      <w:pPr>
        <w:numPr>
          <w:ilvl w:val="0"/>
          <w:numId w:val="1"/>
        </w:numPr>
        <w:rPr>
          <w:lang w:val="ru-RU"/>
        </w:rPr>
      </w:pPr>
      <w:r w:rsidRPr="00A35329">
        <w:rPr>
          <w:lang w:val="ru-RU"/>
        </w:rPr>
        <w:t>создать список направлений деятельности подразделения;</w:t>
      </w:r>
    </w:p>
    <w:p w14:paraId="39E223B4" w14:textId="77777777" w:rsidR="00CE7DBD" w:rsidRPr="00A35329" w:rsidRDefault="00000000">
      <w:pPr>
        <w:numPr>
          <w:ilvl w:val="0"/>
          <w:numId w:val="1"/>
        </w:numPr>
        <w:rPr>
          <w:lang w:val="ru-RU"/>
        </w:rPr>
      </w:pPr>
      <w:r w:rsidRPr="00A35329">
        <w:rPr>
          <w:lang w:val="ru-RU"/>
        </w:rPr>
        <w:t>решить учебно-производственную задачу, моделирующую проблематику какого-либо производственного цикла подразделения.</w:t>
      </w:r>
    </w:p>
    <w:p w14:paraId="338076AD" w14:textId="77777777" w:rsidR="00CE7DBD" w:rsidRPr="00A35329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00"/>
        <w:ind w:left="720" w:firstLine="0"/>
        <w:rPr>
          <w:b/>
          <w:color w:val="000000"/>
          <w:sz w:val="26"/>
          <w:szCs w:val="26"/>
          <w:lang w:val="ru-RU"/>
        </w:rPr>
      </w:pPr>
      <w:bookmarkStart w:id="7" w:name="_heading=h.1t3h5sf" w:colFirst="0" w:colLast="0"/>
      <w:bookmarkEnd w:id="7"/>
      <w:r w:rsidRPr="00A35329">
        <w:rPr>
          <w:b/>
          <w:color w:val="000000"/>
          <w:sz w:val="26"/>
          <w:szCs w:val="26"/>
          <w:lang w:val="ru-RU"/>
        </w:rPr>
        <w:lastRenderedPageBreak/>
        <w:t>Актуальность темы</w:t>
      </w:r>
    </w:p>
    <w:p w14:paraId="62558CDC" w14:textId="77777777" w:rsidR="00CE7DBD" w:rsidRPr="00A35329" w:rsidRDefault="00000000">
      <w:pPr>
        <w:rPr>
          <w:lang w:val="ru-RU"/>
        </w:rPr>
      </w:pPr>
      <w:r w:rsidRPr="00A35329">
        <w:rPr>
          <w:lang w:val="ru-RU"/>
        </w:rPr>
        <w:t xml:space="preserve">Актуальность темы практики обусловлена поэтапностью подготовки студентов направления «Прикладная математика» к последующему трудоустройству в ИТ-компаниях или ИТ-подразделениях компаний производственной, финансовой и иных сфер экономики. На начальном этапе, в процессе учебной практики, студенты получают общие представления о структуре компаний в сфере </w:t>
      </w:r>
      <w:r>
        <w:t>IT</w:t>
      </w:r>
      <w:r w:rsidRPr="00A35329">
        <w:rPr>
          <w:lang w:val="ru-RU"/>
        </w:rPr>
        <w:t xml:space="preserve">-технологий (или имеющих соответствующие развитые подразделения), специфике организационно-производственного взаимодействия в них и пробуют себя в решении учебно-производственных задач, не только проявляя индивидуальные знания и умения, но и развивая навыки командно-проектного взаимодействия друг с другом и членами производственного коллектива. </w:t>
      </w:r>
    </w:p>
    <w:p w14:paraId="0709AEBD" w14:textId="77777777" w:rsidR="00CE7DBD" w:rsidRPr="00A35329" w:rsidRDefault="00CE7DBD">
      <w:pPr>
        <w:rPr>
          <w:lang w:val="ru-RU"/>
        </w:rPr>
      </w:pPr>
    </w:p>
    <w:p w14:paraId="198141D5" w14:textId="77777777" w:rsidR="00CE7DBD" w:rsidRPr="00A35329" w:rsidRDefault="00000000">
      <w:pPr>
        <w:keepNext/>
        <w:pageBreakBefore/>
        <w:pBdr>
          <w:top w:val="nil"/>
          <w:left w:val="nil"/>
          <w:bottom w:val="nil"/>
          <w:right w:val="nil"/>
          <w:between w:val="nil"/>
        </w:pBdr>
        <w:spacing w:before="480"/>
        <w:ind w:hanging="360"/>
        <w:rPr>
          <w:b/>
          <w:smallCaps/>
          <w:color w:val="000000"/>
          <w:sz w:val="28"/>
          <w:szCs w:val="28"/>
          <w:lang w:val="ru-RU"/>
        </w:rPr>
      </w:pPr>
      <w:bookmarkStart w:id="8" w:name="_heading=h.4d34og8" w:colFirst="0" w:colLast="0"/>
      <w:bookmarkEnd w:id="8"/>
      <w:r w:rsidRPr="00A35329">
        <w:rPr>
          <w:b/>
          <w:smallCaps/>
          <w:color w:val="000000"/>
          <w:sz w:val="28"/>
          <w:szCs w:val="28"/>
          <w:lang w:val="ru-RU"/>
        </w:rPr>
        <w:lastRenderedPageBreak/>
        <w:t xml:space="preserve">Деятельность продуктового подразделения </w:t>
      </w:r>
      <w:r>
        <w:rPr>
          <w:b/>
          <w:smallCaps/>
          <w:color w:val="000000"/>
          <w:sz w:val="28"/>
          <w:szCs w:val="28"/>
        </w:rPr>
        <w:t>Garpix</w:t>
      </w:r>
      <w:r w:rsidRPr="00A35329">
        <w:rPr>
          <w:b/>
          <w:smallCaps/>
          <w:color w:val="000000"/>
          <w:sz w:val="28"/>
          <w:szCs w:val="28"/>
          <w:lang w:val="ru-RU"/>
        </w:rPr>
        <w:t xml:space="preserve"> </w:t>
      </w:r>
      <w:r>
        <w:rPr>
          <w:b/>
          <w:smallCaps/>
          <w:color w:val="000000"/>
          <w:sz w:val="28"/>
          <w:szCs w:val="28"/>
        </w:rPr>
        <w:t>Load</w:t>
      </w:r>
      <w:r w:rsidRPr="00A35329">
        <w:rPr>
          <w:b/>
          <w:smallCaps/>
          <w:color w:val="000000"/>
          <w:sz w:val="28"/>
          <w:szCs w:val="28"/>
          <w:lang w:val="ru-RU"/>
        </w:rPr>
        <w:t xml:space="preserve"> </w:t>
      </w:r>
      <w:r>
        <w:rPr>
          <w:b/>
          <w:smallCaps/>
          <w:color w:val="000000"/>
          <w:sz w:val="28"/>
          <w:szCs w:val="28"/>
        </w:rPr>
        <w:t>System</w:t>
      </w:r>
      <w:r w:rsidRPr="00A35329">
        <w:rPr>
          <w:b/>
          <w:smallCaps/>
          <w:color w:val="000000"/>
          <w:sz w:val="28"/>
          <w:szCs w:val="28"/>
          <w:lang w:val="ru-RU"/>
        </w:rPr>
        <w:t xml:space="preserve"> ООО “Гарпикс”</w:t>
      </w:r>
    </w:p>
    <w:p w14:paraId="0EC75290" w14:textId="77777777" w:rsidR="00CE7DBD" w:rsidRPr="00A35329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00"/>
        <w:ind w:firstLine="708"/>
        <w:rPr>
          <w:b/>
          <w:color w:val="000000"/>
          <w:sz w:val="26"/>
          <w:szCs w:val="26"/>
          <w:lang w:val="ru-RU"/>
        </w:rPr>
      </w:pPr>
      <w:bookmarkStart w:id="9" w:name="_heading=h.2s8eyo1" w:colFirst="0" w:colLast="0"/>
      <w:bookmarkEnd w:id="9"/>
      <w:r w:rsidRPr="00A35329">
        <w:rPr>
          <w:b/>
          <w:color w:val="000000"/>
          <w:sz w:val="26"/>
          <w:szCs w:val="26"/>
          <w:lang w:val="ru-RU"/>
        </w:rPr>
        <w:t>Общая характеристика предприятия и его подразделения, где проходила практика</w:t>
      </w:r>
    </w:p>
    <w:p w14:paraId="0FB70B0C" w14:textId="77777777" w:rsidR="00CE7DBD" w:rsidRPr="00A35329" w:rsidRDefault="00000000">
      <w:pPr>
        <w:rPr>
          <w:lang w:val="ru-RU"/>
        </w:rPr>
      </w:pPr>
      <w:r w:rsidRPr="00A35329">
        <w:rPr>
          <w:lang w:val="ru-RU"/>
        </w:rPr>
        <w:t xml:space="preserve">Группа компаний </w:t>
      </w:r>
      <w:r>
        <w:t>Garpix</w:t>
      </w:r>
      <w:r w:rsidRPr="00A35329">
        <w:rPr>
          <w:lang w:val="ru-RU"/>
        </w:rPr>
        <w:t xml:space="preserve"> (головная компания ООО “Гарпикс”) – один из крупнейших разработчиков программного обеспечения и сложных информационных систем, нацеленных на автоматизацию бизнеса, а также корпоративных и продуктовых сайтов, мобильных приложений и игр, приложений для виртуальной и дополненной реальности. Над проектами заказчиков трудятся более 150 штатных разработчиков. Сочетание консалтинговой экспертизы, технологических компетенций и опыта в области дизайна и проектирования интерфейсов позволяют нам вот уже 12 лет успешно выполнять проекты для крупного бизнеса и государственного сектора. Структура компании включает в себя подразделения разработки программного обеспечения, продуктовые подразделения (</w:t>
      </w:r>
      <w:r>
        <w:t>Garpix</w:t>
      </w:r>
      <w:r w:rsidRPr="00A35329">
        <w:rPr>
          <w:lang w:val="ru-RU"/>
        </w:rPr>
        <w:t xml:space="preserve"> </w:t>
      </w:r>
      <w:r>
        <w:t>Load</w:t>
      </w:r>
      <w:r w:rsidRPr="00A35329">
        <w:rPr>
          <w:lang w:val="ru-RU"/>
        </w:rPr>
        <w:t xml:space="preserve"> </w:t>
      </w:r>
      <w:r>
        <w:t>System</w:t>
      </w:r>
      <w:r w:rsidRPr="00A35329">
        <w:rPr>
          <w:lang w:val="ru-RU"/>
        </w:rPr>
        <w:t>, 3</w:t>
      </w:r>
      <w:r>
        <w:t>D</w:t>
      </w:r>
      <w:r w:rsidRPr="00A35329">
        <w:rPr>
          <w:lang w:val="ru-RU"/>
        </w:rPr>
        <w:t xml:space="preserve"> </w:t>
      </w:r>
      <w:r>
        <w:t>Scan</w:t>
      </w:r>
      <w:r w:rsidRPr="00A35329">
        <w:rPr>
          <w:lang w:val="ru-RU"/>
        </w:rPr>
        <w:t xml:space="preserve">), службу аутстаффинга высокопрофессионального персонала, образовательное подразделение </w:t>
      </w:r>
      <w:r>
        <w:t>Garpix</w:t>
      </w:r>
      <w:r w:rsidRPr="00A35329">
        <w:rPr>
          <w:lang w:val="ru-RU"/>
        </w:rPr>
        <w:t xml:space="preserve"> </w:t>
      </w:r>
      <w:r>
        <w:t>Digital</w:t>
      </w:r>
      <w:r w:rsidRPr="00A35329">
        <w:rPr>
          <w:lang w:val="ru-RU"/>
        </w:rPr>
        <w:t xml:space="preserve"> </w:t>
      </w:r>
      <w:r>
        <w:t>Academy</w:t>
      </w:r>
      <w:r w:rsidRPr="00A35329">
        <w:rPr>
          <w:lang w:val="ru-RU"/>
        </w:rPr>
        <w:t xml:space="preserve">. </w:t>
      </w:r>
    </w:p>
    <w:p w14:paraId="7C2F8FB1" w14:textId="77777777" w:rsidR="00CE7DBD" w:rsidRPr="00A35329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00"/>
        <w:ind w:left="720" w:firstLine="0"/>
        <w:rPr>
          <w:b/>
          <w:color w:val="000000"/>
          <w:sz w:val="26"/>
          <w:szCs w:val="26"/>
          <w:lang w:val="ru-RU"/>
        </w:rPr>
      </w:pPr>
      <w:bookmarkStart w:id="10" w:name="_heading=h.3rdcrjn" w:colFirst="0" w:colLast="0"/>
      <w:bookmarkEnd w:id="10"/>
      <w:r w:rsidRPr="00A35329">
        <w:rPr>
          <w:b/>
          <w:color w:val="000000"/>
          <w:sz w:val="26"/>
          <w:szCs w:val="26"/>
          <w:lang w:val="ru-RU"/>
        </w:rPr>
        <w:t>Структура управления</w:t>
      </w:r>
    </w:p>
    <w:p w14:paraId="47A86C51" w14:textId="77777777" w:rsidR="00CE7DBD" w:rsidRPr="00A35329" w:rsidRDefault="00000000">
      <w:pPr>
        <w:rPr>
          <w:lang w:val="ru-RU"/>
        </w:rPr>
      </w:pPr>
      <w:r w:rsidRPr="00A35329">
        <w:rPr>
          <w:lang w:val="ru-RU"/>
        </w:rPr>
        <w:t xml:space="preserve">Общее руководство компанией осуществляет генеральный директор - Гатаулин Руслан Агдессович. Руководство по направлениям деятельности осуществляют директора: операционный, технический. Для разработки продуктов создаются временные или постоянно действующие проектные команды, включающие необходимый набор специалистов.  </w:t>
      </w:r>
    </w:p>
    <w:p w14:paraId="23503260" w14:textId="77777777" w:rsidR="00CE7DBD" w:rsidRPr="00A35329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00"/>
        <w:ind w:firstLine="708"/>
        <w:rPr>
          <w:b/>
          <w:color w:val="000000"/>
          <w:sz w:val="26"/>
          <w:szCs w:val="26"/>
          <w:lang w:val="ru-RU"/>
        </w:rPr>
      </w:pPr>
      <w:bookmarkStart w:id="11" w:name="_heading=h.26in1rg" w:colFirst="0" w:colLast="0"/>
      <w:bookmarkEnd w:id="11"/>
      <w:r w:rsidRPr="00A35329">
        <w:rPr>
          <w:b/>
          <w:color w:val="000000"/>
          <w:sz w:val="26"/>
          <w:szCs w:val="26"/>
          <w:lang w:val="ru-RU"/>
        </w:rPr>
        <w:t>Направления деятельности подразделений, входящих в состав компании</w:t>
      </w:r>
    </w:p>
    <w:p w14:paraId="56A94346" w14:textId="77777777" w:rsidR="00CE7DBD" w:rsidRPr="00A35329" w:rsidRDefault="00000000">
      <w:pPr>
        <w:rPr>
          <w:lang w:val="ru-RU"/>
        </w:rPr>
      </w:pPr>
      <w:r w:rsidRPr="00A35329">
        <w:rPr>
          <w:lang w:val="ru-RU"/>
        </w:rPr>
        <w:t xml:space="preserve">Продуктовое подразделение </w:t>
      </w:r>
      <w:r>
        <w:t>Garpix</w:t>
      </w:r>
      <w:r w:rsidRPr="00A35329">
        <w:rPr>
          <w:lang w:val="ru-RU"/>
        </w:rPr>
        <w:t xml:space="preserve"> </w:t>
      </w:r>
      <w:r>
        <w:t>Load</w:t>
      </w:r>
      <w:r w:rsidRPr="00A35329">
        <w:rPr>
          <w:lang w:val="ru-RU"/>
        </w:rPr>
        <w:t xml:space="preserve"> </w:t>
      </w:r>
      <w:r>
        <w:t>System</w:t>
      </w:r>
      <w:r w:rsidRPr="00A35329">
        <w:rPr>
          <w:lang w:val="ru-RU"/>
        </w:rPr>
        <w:t xml:space="preserve"> осуществляет разработку разрабатываемые средств, моделей и программных продуктов, обеспечивающих в режиме реального времени расчет вместимости сборных (тарно-штучных) грузов в любое грузовое пространство (автотранспорт, вагоны, контейнеры, паллеты и др.), правильное распределение этих грузов с учетом центра тяжести, нагрузки на ось, стандартных и специфических параметров (ДхШхВ, вес, количество, хрупкость, возможность кантования, очередность выгрузки) и формирование оптимальной схемы погрузки в режиме 3</w:t>
      </w:r>
      <w:r>
        <w:t>D</w:t>
      </w:r>
      <w:r w:rsidRPr="00A35329">
        <w:rPr>
          <w:lang w:val="ru-RU"/>
        </w:rPr>
        <w:t xml:space="preserve">. </w:t>
      </w:r>
    </w:p>
    <w:p w14:paraId="3686A953" w14:textId="77777777" w:rsidR="00CE7DBD" w:rsidRPr="00A35329" w:rsidRDefault="00000000">
      <w:pPr>
        <w:widowControl w:val="0"/>
        <w:spacing w:before="0" w:line="271" w:lineRule="auto"/>
        <w:ind w:right="-20" w:firstLine="708"/>
        <w:rPr>
          <w:lang w:val="ru-RU"/>
        </w:rPr>
      </w:pPr>
      <w:r w:rsidRPr="00A35329">
        <w:rPr>
          <w:lang w:val="ru-RU"/>
        </w:rPr>
        <w:t xml:space="preserve">Область применения: </w:t>
      </w:r>
      <w:r>
        <w:t>GLS</w:t>
      </w:r>
      <w:r w:rsidRPr="00A35329">
        <w:rPr>
          <w:lang w:val="ru-RU"/>
        </w:rPr>
        <w:t xml:space="preserve"> актуальна для большинства участников рынка транспортно-логистических услуг (транспортных, складских, экспедиторских компаний, транспортных узлов и др.), а также для любых хозяйствующих субъектов, самостоятельно осуществляющих хранение и перевозку грузов (производственные компании, розничные торговые сети и др.)</w:t>
      </w:r>
    </w:p>
    <w:p w14:paraId="671AA746" w14:textId="77777777" w:rsidR="00CE7DBD" w:rsidRPr="00A35329" w:rsidRDefault="00CE7DBD">
      <w:pPr>
        <w:rPr>
          <w:lang w:val="ru-RU"/>
        </w:rPr>
      </w:pPr>
    </w:p>
    <w:p w14:paraId="04900545" w14:textId="77777777" w:rsidR="00CE7DBD" w:rsidRPr="00A35329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00"/>
        <w:ind w:firstLine="708"/>
        <w:rPr>
          <w:b/>
          <w:color w:val="000000"/>
          <w:sz w:val="26"/>
          <w:szCs w:val="26"/>
          <w:lang w:val="ru-RU"/>
        </w:rPr>
      </w:pPr>
      <w:bookmarkStart w:id="12" w:name="_heading=h.lnxbz9" w:colFirst="0" w:colLast="0"/>
      <w:bookmarkEnd w:id="12"/>
      <w:r w:rsidRPr="00A35329">
        <w:rPr>
          <w:b/>
          <w:color w:val="000000"/>
          <w:sz w:val="26"/>
          <w:szCs w:val="26"/>
          <w:lang w:val="ru-RU"/>
        </w:rPr>
        <w:t>Решение учебной задачи, моделирующей раздел производственного цикла компании</w:t>
      </w:r>
    </w:p>
    <w:p w14:paraId="2426DD91" w14:textId="77777777" w:rsidR="00CE7DBD" w:rsidRPr="00A35329" w:rsidRDefault="00000000">
      <w:pPr>
        <w:rPr>
          <w:lang w:val="ru-RU"/>
        </w:rPr>
      </w:pPr>
      <w:r w:rsidRPr="00A35329">
        <w:rPr>
          <w:lang w:val="ru-RU"/>
        </w:rPr>
        <w:t xml:space="preserve">Для более полного и тесного знакомства с организационно-производственным процессом в продуктовом подразделении </w:t>
      </w:r>
      <w:r>
        <w:t>Garpix</w:t>
      </w:r>
      <w:r w:rsidRPr="00A35329">
        <w:rPr>
          <w:lang w:val="ru-RU"/>
        </w:rPr>
        <w:t xml:space="preserve"> </w:t>
      </w:r>
      <w:r>
        <w:t>Load</w:t>
      </w:r>
      <w:r w:rsidRPr="00A35329">
        <w:rPr>
          <w:lang w:val="ru-RU"/>
        </w:rPr>
        <w:t xml:space="preserve"> </w:t>
      </w:r>
      <w:r>
        <w:t>System</w:t>
      </w:r>
      <w:r w:rsidRPr="00A35329">
        <w:rPr>
          <w:lang w:val="ru-RU"/>
        </w:rPr>
        <w:t xml:space="preserve"> было предложено решить в групповом формате учебно-производственную задачу в следующей формулировке. </w:t>
      </w:r>
    </w:p>
    <w:p w14:paraId="020ED1AE" w14:textId="77777777" w:rsidR="00CE7DBD" w:rsidRPr="00A35329" w:rsidRDefault="00CE7DBD">
      <w:pPr>
        <w:spacing w:before="0"/>
        <w:ind w:firstLine="0"/>
        <w:rPr>
          <w:lang w:val="ru-RU"/>
        </w:rPr>
      </w:pPr>
    </w:p>
    <w:p w14:paraId="0D8EB710" w14:textId="709D34C6" w:rsidR="00CE7DBD" w:rsidRPr="00993C1B" w:rsidRDefault="00000000">
      <w:pPr>
        <w:spacing w:before="0"/>
        <w:ind w:firstLine="720"/>
        <w:rPr>
          <w:lang w:val="ru-RU"/>
        </w:rPr>
      </w:pPr>
      <w:r w:rsidRPr="00A35329">
        <w:rPr>
          <w:lang w:val="ru-RU"/>
        </w:rPr>
        <w:t xml:space="preserve">Изучить стандарты и методы решения поставленной задачи и </w:t>
      </w:r>
      <w:r w:rsidR="00993C1B" w:rsidRPr="00993C1B">
        <w:rPr>
          <w:lang w:val="ru-RU"/>
        </w:rPr>
        <w:t>изучить основные подходы прогнозирования значений параметров и классификации объектов  на основе методов “машинного обучения” и, используя имеющиеся в системе оптимизации грузового пространства Garpix Load System  данные (предоставленный датасет), разработать прототип алгоритма и его программную реализацию для предсказания (прогнозирования) значения плотности укладки грузов в контейнере (грузовом пространстве) либо для сортировки грузов по грузовым пространствам, обеспечивающей более высокие значения плотности укладки грузов.</w:t>
      </w:r>
    </w:p>
    <w:p w14:paraId="371192CB" w14:textId="77777777" w:rsidR="00CE7DBD" w:rsidRPr="00A35329" w:rsidRDefault="00000000">
      <w:pPr>
        <w:spacing w:before="0"/>
        <w:ind w:firstLine="425"/>
        <w:rPr>
          <w:lang w:val="ru-RU"/>
        </w:rPr>
      </w:pPr>
      <w:r w:rsidRPr="00A35329">
        <w:rPr>
          <w:lang w:val="ru-RU"/>
        </w:rPr>
        <w:t xml:space="preserve">Задание реализовывалось в команде 3-5 человек в соответствии с утвержденным распределением. Каждая команда решала предложенную задачу в виде выполнения проекта в соответствии с методологией </w:t>
      </w:r>
      <w:r>
        <w:t>Agile</w:t>
      </w:r>
      <w:r w:rsidRPr="00A35329">
        <w:rPr>
          <w:lang w:val="ru-RU"/>
        </w:rPr>
        <w:t xml:space="preserve"> </w:t>
      </w:r>
      <w:r>
        <w:t>Scrum</w:t>
      </w:r>
      <w:r w:rsidRPr="00A35329">
        <w:rPr>
          <w:lang w:val="ru-RU"/>
        </w:rPr>
        <w:t>. Порядок разработки отражался в документе, который включает в себя: состав команды, указанием закрепленных ролей, ссылки на используемые для организации работы ресурсы (обязательными являются: канбан-доска, чат, репозиторий), бэклог продукта, описания этапов-спринтов (бэклог спринта, задачи спринта, результаты ретро-обсуждения).</w:t>
      </w:r>
    </w:p>
    <w:p w14:paraId="38394625" w14:textId="2A070D6A" w:rsidR="00CE7DBD" w:rsidRPr="00A35329" w:rsidRDefault="00000000">
      <w:pPr>
        <w:spacing w:before="0"/>
        <w:ind w:firstLine="425"/>
        <w:rPr>
          <w:lang w:val="ru-RU"/>
        </w:rPr>
      </w:pPr>
      <w:r w:rsidRPr="00A35329">
        <w:rPr>
          <w:lang w:val="ru-RU"/>
        </w:rPr>
        <w:t xml:space="preserve">Результат </w:t>
      </w:r>
      <w:r w:rsidR="00025B66" w:rsidRPr="00A35329">
        <w:rPr>
          <w:lang w:val="ru-RU"/>
        </w:rPr>
        <w:t>представл</w:t>
      </w:r>
      <w:r w:rsidR="00025B66">
        <w:rPr>
          <w:lang w:val="ru-RU"/>
        </w:rPr>
        <w:t>я</w:t>
      </w:r>
      <w:r w:rsidR="00025B66" w:rsidRPr="00A35329">
        <w:rPr>
          <w:lang w:val="ru-RU"/>
        </w:rPr>
        <w:t>лся</w:t>
      </w:r>
      <w:r w:rsidRPr="00A35329">
        <w:rPr>
          <w:lang w:val="ru-RU"/>
        </w:rPr>
        <w:t xml:space="preserve"> в виде кода, который соответствует установленным требованиям и может быть выполнен в среде </w:t>
      </w:r>
      <w:r>
        <w:t>linux</w:t>
      </w:r>
      <w:r w:rsidRPr="00A35329">
        <w:rPr>
          <w:lang w:val="ru-RU"/>
        </w:rPr>
        <w:t xml:space="preserve"> или </w:t>
      </w:r>
      <w:r>
        <w:t>windows</w:t>
      </w:r>
      <w:r w:rsidRPr="00A35329">
        <w:rPr>
          <w:lang w:val="ru-RU"/>
        </w:rPr>
        <w:t xml:space="preserve">. </w:t>
      </w:r>
    </w:p>
    <w:p w14:paraId="0844CF76" w14:textId="77777777" w:rsidR="00CE7DBD" w:rsidRPr="00EE5C3A" w:rsidRDefault="00CE7DBD">
      <w:pPr>
        <w:spacing w:before="0"/>
        <w:ind w:firstLine="425"/>
        <w:rPr>
          <w:lang w:val="ru-RU"/>
        </w:rPr>
      </w:pPr>
    </w:p>
    <w:p w14:paraId="739724B5" w14:textId="22AB05EB" w:rsidR="008E0980" w:rsidRDefault="00827E32" w:rsidP="00827E32">
      <w:pPr>
        <w:spacing w:before="0"/>
        <w:ind w:firstLine="425"/>
        <w:rPr>
          <w:b/>
          <w:bCs/>
          <w:lang w:val="ru-RU"/>
        </w:rPr>
      </w:pPr>
      <w:r w:rsidRPr="00827E32">
        <w:rPr>
          <w:b/>
          <w:bCs/>
          <w:lang w:val="ru-RU"/>
        </w:rPr>
        <w:t>Описание задач</w:t>
      </w:r>
    </w:p>
    <w:p w14:paraId="2E5F154E" w14:textId="77777777" w:rsidR="00EC0393" w:rsidRDefault="00827E32" w:rsidP="00EC0393">
      <w:pPr>
        <w:spacing w:before="0"/>
        <w:ind w:firstLine="425"/>
        <w:rPr>
          <w:lang w:val="ru-RU"/>
        </w:rPr>
      </w:pPr>
      <w:r>
        <w:rPr>
          <w:lang w:val="ru-RU"/>
        </w:rPr>
        <w:t>Описание спринтов, включая бэклог, состав задач, ретро-обсуждения представлены в таблице 1.</w:t>
      </w:r>
    </w:p>
    <w:p w14:paraId="30B18275" w14:textId="77777777" w:rsidR="00EC0393" w:rsidRDefault="00EC0393" w:rsidP="00EC0393">
      <w:pPr>
        <w:spacing w:before="0"/>
        <w:ind w:firstLine="0"/>
        <w:rPr>
          <w:lang w:val="ru-RU"/>
        </w:rPr>
      </w:pPr>
    </w:p>
    <w:p w14:paraId="31C2A7CD" w14:textId="57907AF4" w:rsidR="00556E0D" w:rsidRDefault="008E0980" w:rsidP="005B48FA">
      <w:pPr>
        <w:spacing w:before="0"/>
        <w:ind w:left="1474" w:hanging="1474"/>
        <w:rPr>
          <w:lang w:val="ru-RU"/>
        </w:rPr>
      </w:pPr>
      <w:r>
        <w:rPr>
          <w:lang w:val="ru-RU"/>
        </w:rPr>
        <w:t>Таблица 1</w:t>
      </w:r>
      <w:r w:rsidR="00EC0393">
        <w:rPr>
          <w:lang w:val="ru-RU"/>
        </w:rPr>
        <w:t xml:space="preserve"> -</w:t>
      </w:r>
      <w:r w:rsidR="00827E32">
        <w:rPr>
          <w:lang w:val="ru-RU"/>
        </w:rPr>
        <w:t xml:space="preserve"> Описание задач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772"/>
        <w:gridCol w:w="1757"/>
        <w:gridCol w:w="1695"/>
        <w:gridCol w:w="3260"/>
      </w:tblGrid>
      <w:tr w:rsidR="008E0980" w:rsidRPr="008E0980" w14:paraId="407B01A3" w14:textId="77777777" w:rsidTr="00EC0393">
        <w:trPr>
          <w:trHeight w:val="300"/>
          <w:jc w:val="center"/>
        </w:trPr>
        <w:tc>
          <w:tcPr>
            <w:tcW w:w="1867" w:type="dxa"/>
            <w:shd w:val="clear" w:color="auto" w:fill="auto"/>
            <w:noWrap/>
            <w:vAlign w:val="center"/>
            <w:hideMark/>
          </w:tcPr>
          <w:p w14:paraId="105E66A5" w14:textId="77777777" w:rsidR="008E0980" w:rsidRPr="008E0980" w:rsidRDefault="008E0980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Task name</w:t>
            </w:r>
          </w:p>
        </w:tc>
        <w:tc>
          <w:tcPr>
            <w:tcW w:w="772" w:type="dxa"/>
            <w:shd w:val="clear" w:color="auto" w:fill="auto"/>
            <w:noWrap/>
            <w:vAlign w:val="center"/>
            <w:hideMark/>
          </w:tcPr>
          <w:p w14:paraId="10947BF2" w14:textId="77777777" w:rsidR="008E0980" w:rsidRPr="008E0980" w:rsidRDefault="008E0980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Status</w:t>
            </w:r>
          </w:p>
        </w:tc>
        <w:tc>
          <w:tcPr>
            <w:tcW w:w="1757" w:type="dxa"/>
            <w:shd w:val="clear" w:color="auto" w:fill="auto"/>
            <w:noWrap/>
            <w:vAlign w:val="center"/>
            <w:hideMark/>
          </w:tcPr>
          <w:p w14:paraId="2B63A8A4" w14:textId="77777777" w:rsidR="008E0980" w:rsidRPr="008E0980" w:rsidRDefault="008E0980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Assignee</w:t>
            </w:r>
          </w:p>
        </w:tc>
        <w:tc>
          <w:tcPr>
            <w:tcW w:w="1695" w:type="dxa"/>
            <w:shd w:val="clear" w:color="auto" w:fill="auto"/>
            <w:noWrap/>
            <w:vAlign w:val="center"/>
            <w:hideMark/>
          </w:tcPr>
          <w:p w14:paraId="2949581F" w14:textId="77777777" w:rsidR="008E0980" w:rsidRPr="008E0980" w:rsidRDefault="008E0980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Due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7DC66E1B" w14:textId="77777777" w:rsidR="008E0980" w:rsidRPr="008E0980" w:rsidRDefault="008E0980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Summary</w:t>
            </w:r>
          </w:p>
        </w:tc>
      </w:tr>
      <w:tr w:rsidR="008E0980" w:rsidRPr="00971C45" w14:paraId="026C6F95" w14:textId="77777777" w:rsidTr="00EC0393">
        <w:trPr>
          <w:trHeight w:val="300"/>
          <w:jc w:val="center"/>
        </w:trPr>
        <w:tc>
          <w:tcPr>
            <w:tcW w:w="1867" w:type="dxa"/>
            <w:shd w:val="clear" w:color="auto" w:fill="auto"/>
            <w:noWrap/>
            <w:vAlign w:val="center"/>
            <w:hideMark/>
          </w:tcPr>
          <w:p w14:paraId="49FA9F8F" w14:textId="77777777" w:rsidR="008E0980" w:rsidRPr="008E0980" w:rsidRDefault="008E0980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Ознакомиться с задачей о рюкзаке</w:t>
            </w:r>
          </w:p>
        </w:tc>
        <w:tc>
          <w:tcPr>
            <w:tcW w:w="772" w:type="dxa"/>
            <w:shd w:val="clear" w:color="auto" w:fill="auto"/>
            <w:noWrap/>
            <w:vAlign w:val="center"/>
            <w:hideMark/>
          </w:tcPr>
          <w:p w14:paraId="2EC80685" w14:textId="77777777" w:rsidR="008E0980" w:rsidRPr="008E0980" w:rsidRDefault="008E0980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Done</w:t>
            </w:r>
          </w:p>
        </w:tc>
        <w:tc>
          <w:tcPr>
            <w:tcW w:w="1757" w:type="dxa"/>
            <w:shd w:val="clear" w:color="auto" w:fill="auto"/>
            <w:noWrap/>
            <w:vAlign w:val="center"/>
            <w:hideMark/>
          </w:tcPr>
          <w:p w14:paraId="4AAEE06D" w14:textId="77777777" w:rsidR="008E0980" w:rsidRPr="008E0980" w:rsidRDefault="008E0980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Данила Бабенко, Алексей Шальнов, Denis Bykov, Artem Ishmukhamedov</w:t>
            </w:r>
          </w:p>
        </w:tc>
        <w:tc>
          <w:tcPr>
            <w:tcW w:w="1695" w:type="dxa"/>
            <w:shd w:val="clear" w:color="auto" w:fill="auto"/>
            <w:noWrap/>
            <w:vAlign w:val="center"/>
            <w:hideMark/>
          </w:tcPr>
          <w:p w14:paraId="31E493B5" w14:textId="77777777" w:rsidR="008E0980" w:rsidRPr="008E0980" w:rsidRDefault="008E0980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July 11, 2023 → July 12, 2023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290365FD" w14:textId="77777777" w:rsidR="008E0980" w:rsidRPr="008E0980" w:rsidRDefault="008E0980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Познакомились с разными типами задачи о рюкзаке.</w:t>
            </w:r>
          </w:p>
        </w:tc>
      </w:tr>
      <w:tr w:rsidR="008E0980" w:rsidRPr="00971C45" w14:paraId="53828650" w14:textId="77777777" w:rsidTr="00EC0393">
        <w:trPr>
          <w:trHeight w:val="300"/>
          <w:jc w:val="center"/>
        </w:trPr>
        <w:tc>
          <w:tcPr>
            <w:tcW w:w="1867" w:type="dxa"/>
            <w:shd w:val="clear" w:color="auto" w:fill="auto"/>
            <w:noWrap/>
            <w:vAlign w:val="center"/>
            <w:hideMark/>
          </w:tcPr>
          <w:p w14:paraId="15016459" w14:textId="77777777" w:rsidR="008E0980" w:rsidRPr="008E0980" w:rsidRDefault="008E0980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Выбор инструмента разработки</w:t>
            </w:r>
          </w:p>
        </w:tc>
        <w:tc>
          <w:tcPr>
            <w:tcW w:w="772" w:type="dxa"/>
            <w:shd w:val="clear" w:color="auto" w:fill="auto"/>
            <w:noWrap/>
            <w:vAlign w:val="center"/>
            <w:hideMark/>
          </w:tcPr>
          <w:p w14:paraId="71736D2B" w14:textId="77777777" w:rsidR="008E0980" w:rsidRPr="008E0980" w:rsidRDefault="008E0980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Done</w:t>
            </w:r>
          </w:p>
        </w:tc>
        <w:tc>
          <w:tcPr>
            <w:tcW w:w="1757" w:type="dxa"/>
            <w:shd w:val="clear" w:color="auto" w:fill="auto"/>
            <w:noWrap/>
            <w:vAlign w:val="center"/>
            <w:hideMark/>
          </w:tcPr>
          <w:p w14:paraId="742FFC5C" w14:textId="77777777" w:rsidR="008E0980" w:rsidRPr="008E0980" w:rsidRDefault="008E0980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Artem Ishmukhamedov, Denis Bykov, Данила Бабенко, Алексей Шальнов</w:t>
            </w:r>
          </w:p>
        </w:tc>
        <w:tc>
          <w:tcPr>
            <w:tcW w:w="1695" w:type="dxa"/>
            <w:shd w:val="clear" w:color="auto" w:fill="auto"/>
            <w:noWrap/>
            <w:vAlign w:val="center"/>
            <w:hideMark/>
          </w:tcPr>
          <w:p w14:paraId="6FF14B6E" w14:textId="77777777" w:rsidR="008E0980" w:rsidRPr="008E0980" w:rsidRDefault="008E0980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July 11, 2023 → July 12, 2023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16E7BE77" w14:textId="77777777" w:rsidR="008E0980" w:rsidRPr="008E0980" w:rsidRDefault="008E0980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Инструменты для разработки Python и Google Collaboration</w:t>
            </w:r>
          </w:p>
        </w:tc>
      </w:tr>
      <w:tr w:rsidR="008E0980" w:rsidRPr="00971C45" w14:paraId="6E7AF69F" w14:textId="77777777" w:rsidTr="00EC0393">
        <w:trPr>
          <w:trHeight w:val="300"/>
          <w:jc w:val="center"/>
        </w:trPr>
        <w:tc>
          <w:tcPr>
            <w:tcW w:w="1867" w:type="dxa"/>
            <w:shd w:val="clear" w:color="auto" w:fill="auto"/>
            <w:noWrap/>
            <w:vAlign w:val="center"/>
            <w:hideMark/>
          </w:tcPr>
          <w:p w14:paraId="516795E9" w14:textId="77777777" w:rsidR="008E0980" w:rsidRPr="008E0980" w:rsidRDefault="008E0980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Ознакомиться с датасетом</w:t>
            </w:r>
          </w:p>
        </w:tc>
        <w:tc>
          <w:tcPr>
            <w:tcW w:w="772" w:type="dxa"/>
            <w:shd w:val="clear" w:color="auto" w:fill="auto"/>
            <w:noWrap/>
            <w:vAlign w:val="center"/>
            <w:hideMark/>
          </w:tcPr>
          <w:p w14:paraId="0DEEE63C" w14:textId="77777777" w:rsidR="008E0980" w:rsidRPr="008E0980" w:rsidRDefault="008E0980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Done</w:t>
            </w:r>
          </w:p>
        </w:tc>
        <w:tc>
          <w:tcPr>
            <w:tcW w:w="1757" w:type="dxa"/>
            <w:shd w:val="clear" w:color="auto" w:fill="auto"/>
            <w:noWrap/>
            <w:vAlign w:val="center"/>
            <w:hideMark/>
          </w:tcPr>
          <w:p w14:paraId="2103566D" w14:textId="77777777" w:rsidR="008E0980" w:rsidRPr="008E0980" w:rsidRDefault="008E0980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Denis Bykov, Artem Ishmukhamedov, Данила Бабенко, Алексей Шальнов</w:t>
            </w:r>
          </w:p>
        </w:tc>
        <w:tc>
          <w:tcPr>
            <w:tcW w:w="1695" w:type="dxa"/>
            <w:shd w:val="clear" w:color="auto" w:fill="auto"/>
            <w:noWrap/>
            <w:vAlign w:val="center"/>
            <w:hideMark/>
          </w:tcPr>
          <w:p w14:paraId="18176A25" w14:textId="77777777" w:rsidR="008E0980" w:rsidRPr="008E0980" w:rsidRDefault="008E0980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July 11, 2023 → July 13, 2023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554FB90C" w14:textId="77777777" w:rsidR="008E0980" w:rsidRPr="008E0980" w:rsidRDefault="008E0980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Ознакомились с данным нам датасетом</w:t>
            </w:r>
          </w:p>
        </w:tc>
      </w:tr>
    </w:tbl>
    <w:p w14:paraId="7BD09799" w14:textId="5CC9CE63" w:rsidR="00EE18E4" w:rsidRPr="007C5B93" w:rsidRDefault="007C5B93" w:rsidP="005B48FA">
      <w:pPr>
        <w:ind w:firstLine="0"/>
        <w:rPr>
          <w:lang w:val="ru-RU"/>
        </w:rPr>
      </w:pPr>
      <w:r w:rsidRPr="00971C45">
        <w:rPr>
          <w:lang w:val="ru-RU"/>
        </w:rPr>
        <w:br w:type="page"/>
      </w:r>
      <w:r>
        <w:rPr>
          <w:lang w:val="ru-RU"/>
        </w:rPr>
        <w:lastRenderedPageBreak/>
        <w:t>Продолжение таблицы 1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772"/>
        <w:gridCol w:w="1757"/>
        <w:gridCol w:w="1695"/>
        <w:gridCol w:w="3260"/>
      </w:tblGrid>
      <w:tr w:rsidR="007C5B93" w:rsidRPr="008E0980" w14:paraId="5EB3B9DB" w14:textId="77777777" w:rsidTr="00EC0393">
        <w:trPr>
          <w:trHeight w:val="300"/>
          <w:jc w:val="center"/>
        </w:trPr>
        <w:tc>
          <w:tcPr>
            <w:tcW w:w="1867" w:type="dxa"/>
            <w:shd w:val="clear" w:color="auto" w:fill="auto"/>
            <w:noWrap/>
            <w:vAlign w:val="center"/>
          </w:tcPr>
          <w:p w14:paraId="1E901015" w14:textId="4CEFD86F" w:rsidR="007C5B93" w:rsidRPr="007C5B93" w:rsidRDefault="007C5B93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4"/>
                <w:szCs w:val="4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Ознакомиться с документацией GLS API</w:t>
            </w:r>
          </w:p>
        </w:tc>
        <w:tc>
          <w:tcPr>
            <w:tcW w:w="772" w:type="dxa"/>
            <w:shd w:val="clear" w:color="auto" w:fill="auto"/>
            <w:noWrap/>
            <w:vAlign w:val="center"/>
          </w:tcPr>
          <w:p w14:paraId="17C5BF10" w14:textId="284F08D8" w:rsidR="007C5B93" w:rsidRPr="007C5B93" w:rsidRDefault="007C5B93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4"/>
                <w:szCs w:val="4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Done</w:t>
            </w:r>
          </w:p>
        </w:tc>
        <w:tc>
          <w:tcPr>
            <w:tcW w:w="1757" w:type="dxa"/>
            <w:shd w:val="clear" w:color="auto" w:fill="auto"/>
            <w:noWrap/>
            <w:vAlign w:val="center"/>
          </w:tcPr>
          <w:p w14:paraId="183F7C97" w14:textId="7B131D3C" w:rsidR="007C5B93" w:rsidRPr="007C5B93" w:rsidRDefault="007C5B93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4"/>
                <w:szCs w:val="4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Denis Bykov, Artem Ishmukhamedov, Данила Бабенко, Алексей Шальнов</w:t>
            </w:r>
          </w:p>
        </w:tc>
        <w:tc>
          <w:tcPr>
            <w:tcW w:w="1695" w:type="dxa"/>
            <w:shd w:val="clear" w:color="auto" w:fill="auto"/>
            <w:noWrap/>
            <w:vAlign w:val="center"/>
          </w:tcPr>
          <w:p w14:paraId="569B7409" w14:textId="27556DAD" w:rsidR="007C5B93" w:rsidRPr="007C5B93" w:rsidRDefault="007C5B93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4"/>
                <w:szCs w:val="4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July 11, 2023 → July 13, 2023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24BF6C8A" w14:textId="135D4876" w:rsidR="007C5B93" w:rsidRPr="007C5B93" w:rsidRDefault="007C5B93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4"/>
                <w:szCs w:val="4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Поработали с GLS API</w:t>
            </w:r>
          </w:p>
        </w:tc>
      </w:tr>
      <w:tr w:rsidR="007C5B93" w:rsidRPr="008E0980" w14:paraId="36A852DB" w14:textId="77777777" w:rsidTr="00EC0393">
        <w:trPr>
          <w:trHeight w:val="300"/>
          <w:jc w:val="center"/>
        </w:trPr>
        <w:tc>
          <w:tcPr>
            <w:tcW w:w="1867" w:type="dxa"/>
            <w:shd w:val="clear" w:color="auto" w:fill="auto"/>
            <w:noWrap/>
            <w:vAlign w:val="center"/>
            <w:hideMark/>
          </w:tcPr>
          <w:p w14:paraId="7E5415DD" w14:textId="44D563F5" w:rsidR="007C5B93" w:rsidRPr="008E0980" w:rsidRDefault="007C5B93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Описать математическую постановку задачи</w:t>
            </w:r>
          </w:p>
        </w:tc>
        <w:tc>
          <w:tcPr>
            <w:tcW w:w="772" w:type="dxa"/>
            <w:shd w:val="clear" w:color="auto" w:fill="auto"/>
            <w:noWrap/>
            <w:vAlign w:val="center"/>
            <w:hideMark/>
          </w:tcPr>
          <w:p w14:paraId="7AD7B2E5" w14:textId="484D50DE" w:rsidR="007C5B93" w:rsidRPr="008E0980" w:rsidRDefault="007C5B93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Done</w:t>
            </w:r>
          </w:p>
        </w:tc>
        <w:tc>
          <w:tcPr>
            <w:tcW w:w="1757" w:type="dxa"/>
            <w:shd w:val="clear" w:color="auto" w:fill="auto"/>
            <w:noWrap/>
            <w:vAlign w:val="center"/>
            <w:hideMark/>
          </w:tcPr>
          <w:p w14:paraId="3FF705E2" w14:textId="5C4C00C1" w:rsidR="007C5B93" w:rsidRPr="008E0980" w:rsidRDefault="007C5B93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Denis Bykov, Artem Ishmukhamedov, Алексей Шальнов, Данила Бабенко</w:t>
            </w:r>
          </w:p>
        </w:tc>
        <w:tc>
          <w:tcPr>
            <w:tcW w:w="1695" w:type="dxa"/>
            <w:shd w:val="clear" w:color="auto" w:fill="auto"/>
            <w:noWrap/>
            <w:vAlign w:val="center"/>
            <w:hideMark/>
          </w:tcPr>
          <w:p w14:paraId="02A99156" w14:textId="40986FB1" w:rsidR="007C5B93" w:rsidRPr="008E0980" w:rsidRDefault="007C5B93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July 11, 2023 → July 14, 2023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3E3948BD" w14:textId="632B3EC8" w:rsidR="007C5B93" w:rsidRPr="008E0980" w:rsidRDefault="007C5B93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Выполнено</w:t>
            </w:r>
          </w:p>
        </w:tc>
      </w:tr>
      <w:tr w:rsidR="007C5B93" w:rsidRPr="008E0980" w14:paraId="72DDA207" w14:textId="77777777" w:rsidTr="00EC0393">
        <w:trPr>
          <w:trHeight w:val="300"/>
          <w:jc w:val="center"/>
        </w:trPr>
        <w:tc>
          <w:tcPr>
            <w:tcW w:w="1867" w:type="dxa"/>
            <w:shd w:val="clear" w:color="auto" w:fill="auto"/>
            <w:noWrap/>
            <w:vAlign w:val="center"/>
            <w:hideMark/>
          </w:tcPr>
          <w:p w14:paraId="727F5E04" w14:textId="657359AE" w:rsidR="007C5B93" w:rsidRPr="008E0980" w:rsidRDefault="007C5B93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Выбор метода решения задачи</w:t>
            </w:r>
          </w:p>
        </w:tc>
        <w:tc>
          <w:tcPr>
            <w:tcW w:w="772" w:type="dxa"/>
            <w:shd w:val="clear" w:color="auto" w:fill="auto"/>
            <w:noWrap/>
            <w:vAlign w:val="center"/>
            <w:hideMark/>
          </w:tcPr>
          <w:p w14:paraId="1B46C414" w14:textId="78C32614" w:rsidR="007C5B93" w:rsidRPr="008E0980" w:rsidRDefault="007C5B93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Done</w:t>
            </w:r>
          </w:p>
        </w:tc>
        <w:tc>
          <w:tcPr>
            <w:tcW w:w="1757" w:type="dxa"/>
            <w:shd w:val="clear" w:color="auto" w:fill="auto"/>
            <w:noWrap/>
            <w:vAlign w:val="center"/>
            <w:hideMark/>
          </w:tcPr>
          <w:p w14:paraId="04DCFA3A" w14:textId="0CDE940D" w:rsidR="007C5B93" w:rsidRPr="008E0980" w:rsidRDefault="007C5B93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Denis Bykov, Artem Ishmukhamedov, Алексей Шальнов, Данила Бабенко</w:t>
            </w:r>
          </w:p>
        </w:tc>
        <w:tc>
          <w:tcPr>
            <w:tcW w:w="1695" w:type="dxa"/>
            <w:shd w:val="clear" w:color="auto" w:fill="auto"/>
            <w:noWrap/>
            <w:vAlign w:val="center"/>
            <w:hideMark/>
          </w:tcPr>
          <w:p w14:paraId="2C783712" w14:textId="79471335" w:rsidR="007C5B93" w:rsidRPr="008E0980" w:rsidRDefault="007C5B93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July 12, 2023 → July 14, 2023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1AE589A1" w14:textId="6DDBC0A9" w:rsidR="007C5B93" w:rsidRPr="008E0980" w:rsidRDefault="007C5B93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Методы машинного обучения</w:t>
            </w:r>
          </w:p>
        </w:tc>
      </w:tr>
      <w:tr w:rsidR="007C5B93" w:rsidRPr="008E0980" w14:paraId="6F82526C" w14:textId="77777777" w:rsidTr="00EC0393">
        <w:trPr>
          <w:trHeight w:val="300"/>
          <w:jc w:val="center"/>
        </w:trPr>
        <w:tc>
          <w:tcPr>
            <w:tcW w:w="1867" w:type="dxa"/>
            <w:shd w:val="clear" w:color="auto" w:fill="auto"/>
            <w:noWrap/>
            <w:vAlign w:val="center"/>
            <w:hideMark/>
          </w:tcPr>
          <w:p w14:paraId="3B9DDDC1" w14:textId="6424E380" w:rsidR="007C5B93" w:rsidRPr="008E0980" w:rsidRDefault="007C5B93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Написание и обучение модели для прогнозирования плотности укладки грузов</w:t>
            </w:r>
          </w:p>
        </w:tc>
        <w:tc>
          <w:tcPr>
            <w:tcW w:w="772" w:type="dxa"/>
            <w:shd w:val="clear" w:color="auto" w:fill="auto"/>
            <w:noWrap/>
            <w:vAlign w:val="center"/>
            <w:hideMark/>
          </w:tcPr>
          <w:p w14:paraId="32510EA7" w14:textId="73797BBF" w:rsidR="007C5B93" w:rsidRPr="008E0980" w:rsidRDefault="007C5B93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Done</w:t>
            </w:r>
          </w:p>
        </w:tc>
        <w:tc>
          <w:tcPr>
            <w:tcW w:w="1757" w:type="dxa"/>
            <w:shd w:val="clear" w:color="auto" w:fill="auto"/>
            <w:noWrap/>
            <w:vAlign w:val="center"/>
            <w:hideMark/>
          </w:tcPr>
          <w:p w14:paraId="6AABF8D4" w14:textId="42133662" w:rsidR="007C5B93" w:rsidRPr="008E0980" w:rsidRDefault="007C5B93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Denis Bykov, Artem Ishmukhamedov, Данила Бабенко, Алексей Шальнов</w:t>
            </w:r>
          </w:p>
        </w:tc>
        <w:tc>
          <w:tcPr>
            <w:tcW w:w="1695" w:type="dxa"/>
            <w:shd w:val="clear" w:color="auto" w:fill="auto"/>
            <w:noWrap/>
            <w:vAlign w:val="center"/>
            <w:hideMark/>
          </w:tcPr>
          <w:p w14:paraId="6275C6E3" w14:textId="658A3EA9" w:rsidR="007C5B93" w:rsidRPr="008E0980" w:rsidRDefault="007C5B93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July 14, 2023 → July 17, 2023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5B5BE58E" w14:textId="2EC1CD29" w:rsidR="007C5B93" w:rsidRPr="008E0980" w:rsidRDefault="007C5B93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Было произведено написание и обучение модели c помощью Google Collab</w:t>
            </w:r>
          </w:p>
        </w:tc>
      </w:tr>
      <w:tr w:rsidR="007C5B93" w:rsidRPr="008E0980" w14:paraId="31B4A3D5" w14:textId="77777777" w:rsidTr="00EC0393">
        <w:trPr>
          <w:trHeight w:val="300"/>
          <w:jc w:val="center"/>
        </w:trPr>
        <w:tc>
          <w:tcPr>
            <w:tcW w:w="1867" w:type="dxa"/>
            <w:shd w:val="clear" w:color="auto" w:fill="auto"/>
            <w:noWrap/>
            <w:vAlign w:val="center"/>
            <w:hideMark/>
          </w:tcPr>
          <w:p w14:paraId="75A0F144" w14:textId="7BFC2A5E" w:rsidR="007C5B93" w:rsidRPr="008E0980" w:rsidRDefault="007C5B93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Разделение датасета на тренировочную и тестовую часть</w:t>
            </w:r>
          </w:p>
        </w:tc>
        <w:tc>
          <w:tcPr>
            <w:tcW w:w="772" w:type="dxa"/>
            <w:shd w:val="clear" w:color="auto" w:fill="auto"/>
            <w:noWrap/>
            <w:vAlign w:val="center"/>
            <w:hideMark/>
          </w:tcPr>
          <w:p w14:paraId="3A54BD9B" w14:textId="5356C4E4" w:rsidR="007C5B93" w:rsidRPr="008E0980" w:rsidRDefault="007C5B93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Done</w:t>
            </w:r>
          </w:p>
        </w:tc>
        <w:tc>
          <w:tcPr>
            <w:tcW w:w="1757" w:type="dxa"/>
            <w:shd w:val="clear" w:color="auto" w:fill="auto"/>
            <w:noWrap/>
            <w:vAlign w:val="center"/>
            <w:hideMark/>
          </w:tcPr>
          <w:p w14:paraId="5FFABF8B" w14:textId="2EF771AF" w:rsidR="007C5B93" w:rsidRPr="008E0980" w:rsidRDefault="007C5B93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Denis Bykov, Artem Ishmukhamedov, Данила Бабенко, Алексей Шальнов</w:t>
            </w:r>
          </w:p>
        </w:tc>
        <w:tc>
          <w:tcPr>
            <w:tcW w:w="1695" w:type="dxa"/>
            <w:shd w:val="clear" w:color="auto" w:fill="auto"/>
            <w:noWrap/>
            <w:vAlign w:val="center"/>
            <w:hideMark/>
          </w:tcPr>
          <w:p w14:paraId="31932857" w14:textId="2031D293" w:rsidR="007C5B93" w:rsidRPr="008E0980" w:rsidRDefault="007C5B93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July 14, 2023 → July 17, 2023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757F5A35" w14:textId="5CE60E05" w:rsidR="007C5B93" w:rsidRPr="008E0980" w:rsidRDefault="007C5B93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Для разделения датасета на тренировочную и тестовую части можно использовать различные методы, например, случайное разбиение или кросс-валидацию. Задача выполнена. Разделили программным путём.</w:t>
            </w:r>
          </w:p>
        </w:tc>
      </w:tr>
      <w:tr w:rsidR="007C5B93" w:rsidRPr="008E0980" w14:paraId="610F6FD9" w14:textId="77777777" w:rsidTr="00EC0393">
        <w:trPr>
          <w:trHeight w:val="300"/>
          <w:jc w:val="center"/>
        </w:trPr>
        <w:tc>
          <w:tcPr>
            <w:tcW w:w="1867" w:type="dxa"/>
            <w:shd w:val="clear" w:color="auto" w:fill="auto"/>
            <w:noWrap/>
            <w:vAlign w:val="center"/>
            <w:hideMark/>
          </w:tcPr>
          <w:p w14:paraId="79FDF087" w14:textId="2FF16420" w:rsidR="007C5B93" w:rsidRPr="008E0980" w:rsidRDefault="007C5B93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Перевести данные из JSON формата в pandas</w:t>
            </w:r>
          </w:p>
        </w:tc>
        <w:tc>
          <w:tcPr>
            <w:tcW w:w="772" w:type="dxa"/>
            <w:shd w:val="clear" w:color="auto" w:fill="auto"/>
            <w:noWrap/>
            <w:vAlign w:val="center"/>
            <w:hideMark/>
          </w:tcPr>
          <w:p w14:paraId="1E015631" w14:textId="04B4DAAD" w:rsidR="007C5B93" w:rsidRPr="008E0980" w:rsidRDefault="007C5B93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Done</w:t>
            </w:r>
          </w:p>
        </w:tc>
        <w:tc>
          <w:tcPr>
            <w:tcW w:w="1757" w:type="dxa"/>
            <w:shd w:val="clear" w:color="auto" w:fill="auto"/>
            <w:noWrap/>
            <w:vAlign w:val="center"/>
            <w:hideMark/>
          </w:tcPr>
          <w:p w14:paraId="3454660D" w14:textId="12FD52DE" w:rsidR="007C5B93" w:rsidRPr="008E0980" w:rsidRDefault="007C5B93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Данила Бабенко, Denis Bykov</w:t>
            </w:r>
          </w:p>
        </w:tc>
        <w:tc>
          <w:tcPr>
            <w:tcW w:w="1695" w:type="dxa"/>
            <w:shd w:val="clear" w:color="auto" w:fill="auto"/>
            <w:noWrap/>
            <w:vAlign w:val="center"/>
            <w:hideMark/>
          </w:tcPr>
          <w:p w14:paraId="24DBC8CE" w14:textId="6B7CA65A" w:rsidR="007C5B93" w:rsidRPr="008E0980" w:rsidRDefault="007C5B93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July 16, 2023 → July 16, 2023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1EB356A3" w14:textId="272710CA" w:rsidR="007C5B93" w:rsidRPr="008E0980" w:rsidRDefault="007C5B93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Функция реализована и протестирована</w:t>
            </w:r>
          </w:p>
        </w:tc>
      </w:tr>
      <w:tr w:rsidR="007C5B93" w:rsidRPr="00971C45" w14:paraId="7AC7FAE6" w14:textId="77777777" w:rsidTr="00EC0393">
        <w:trPr>
          <w:trHeight w:val="300"/>
          <w:jc w:val="center"/>
        </w:trPr>
        <w:tc>
          <w:tcPr>
            <w:tcW w:w="1867" w:type="dxa"/>
            <w:shd w:val="clear" w:color="auto" w:fill="auto"/>
            <w:noWrap/>
            <w:vAlign w:val="center"/>
            <w:hideMark/>
          </w:tcPr>
          <w:p w14:paraId="2842C05C" w14:textId="6293695F" w:rsidR="007C5B93" w:rsidRPr="008E0980" w:rsidRDefault="007C5B93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Выделить полезные характеристики груза</w:t>
            </w:r>
          </w:p>
        </w:tc>
        <w:tc>
          <w:tcPr>
            <w:tcW w:w="772" w:type="dxa"/>
            <w:shd w:val="clear" w:color="auto" w:fill="auto"/>
            <w:noWrap/>
            <w:vAlign w:val="center"/>
            <w:hideMark/>
          </w:tcPr>
          <w:p w14:paraId="23DA4BCF" w14:textId="0DCD76F6" w:rsidR="007C5B93" w:rsidRPr="008E0980" w:rsidRDefault="007C5B93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Done</w:t>
            </w:r>
          </w:p>
        </w:tc>
        <w:tc>
          <w:tcPr>
            <w:tcW w:w="1757" w:type="dxa"/>
            <w:shd w:val="clear" w:color="auto" w:fill="auto"/>
            <w:noWrap/>
            <w:vAlign w:val="center"/>
            <w:hideMark/>
          </w:tcPr>
          <w:p w14:paraId="089B1B7F" w14:textId="6879C094" w:rsidR="007C5B93" w:rsidRPr="008E0980" w:rsidRDefault="007C5B93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Данила Бабенко, Denis Bykov</w:t>
            </w:r>
          </w:p>
        </w:tc>
        <w:tc>
          <w:tcPr>
            <w:tcW w:w="1695" w:type="dxa"/>
            <w:shd w:val="clear" w:color="auto" w:fill="auto"/>
            <w:noWrap/>
            <w:vAlign w:val="center"/>
            <w:hideMark/>
          </w:tcPr>
          <w:p w14:paraId="417A7BB4" w14:textId="565E9E89" w:rsidR="007C5B93" w:rsidRPr="008E0980" w:rsidRDefault="007C5B93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July 14, 2023 → July 18, 2023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12E87472" w14:textId="7B8B6FF2" w:rsidR="007C5B93" w:rsidRPr="008E0980" w:rsidRDefault="007C5B93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Выделили характеристики, написан парсер и первичная обраобтка характеристик для дальнеёшго использования в модели</w:t>
            </w:r>
          </w:p>
        </w:tc>
      </w:tr>
      <w:tr w:rsidR="007C5B93" w:rsidRPr="008E0980" w14:paraId="4B0F9EC4" w14:textId="77777777" w:rsidTr="00EC0393">
        <w:trPr>
          <w:trHeight w:val="300"/>
          <w:jc w:val="center"/>
        </w:trPr>
        <w:tc>
          <w:tcPr>
            <w:tcW w:w="1867" w:type="dxa"/>
            <w:shd w:val="clear" w:color="auto" w:fill="auto"/>
            <w:noWrap/>
            <w:vAlign w:val="center"/>
            <w:hideMark/>
          </w:tcPr>
          <w:p w14:paraId="64F14050" w14:textId="101CF8D2" w:rsidR="007C5B93" w:rsidRPr="008E0980" w:rsidRDefault="007C5B93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Выбрать библиотеку для написания модели</w:t>
            </w:r>
          </w:p>
        </w:tc>
        <w:tc>
          <w:tcPr>
            <w:tcW w:w="772" w:type="dxa"/>
            <w:shd w:val="clear" w:color="auto" w:fill="auto"/>
            <w:noWrap/>
            <w:vAlign w:val="center"/>
            <w:hideMark/>
          </w:tcPr>
          <w:p w14:paraId="163D3985" w14:textId="1CCD0C97" w:rsidR="007C5B93" w:rsidRPr="008E0980" w:rsidRDefault="007C5B93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Done</w:t>
            </w:r>
          </w:p>
        </w:tc>
        <w:tc>
          <w:tcPr>
            <w:tcW w:w="1757" w:type="dxa"/>
            <w:shd w:val="clear" w:color="auto" w:fill="auto"/>
            <w:noWrap/>
            <w:vAlign w:val="center"/>
            <w:hideMark/>
          </w:tcPr>
          <w:p w14:paraId="45D471D7" w14:textId="2A1BC937" w:rsidR="007C5B93" w:rsidRPr="008E0980" w:rsidRDefault="007C5B93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Denis Bykov, Данила Бабенко</w:t>
            </w:r>
          </w:p>
        </w:tc>
        <w:tc>
          <w:tcPr>
            <w:tcW w:w="1695" w:type="dxa"/>
            <w:shd w:val="clear" w:color="auto" w:fill="auto"/>
            <w:noWrap/>
            <w:vAlign w:val="center"/>
            <w:hideMark/>
          </w:tcPr>
          <w:p w14:paraId="02202CBC" w14:textId="1939D239" w:rsidR="007C5B93" w:rsidRPr="008E0980" w:rsidRDefault="007C5B93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July 14, 2023 → July 14, 2023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2760E3CB" w14:textId="44AD3D7A" w:rsidR="007C5B93" w:rsidRPr="008E0980" w:rsidRDefault="007C5B93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Выбрана библиотека  H2O AutoML</w:t>
            </w:r>
          </w:p>
        </w:tc>
      </w:tr>
    </w:tbl>
    <w:p w14:paraId="6BD1E3D4" w14:textId="77777777" w:rsidR="00AE01C9" w:rsidRDefault="00AE01C9">
      <w:r>
        <w:br w:type="page"/>
      </w:r>
    </w:p>
    <w:p w14:paraId="142AB972" w14:textId="1D68EAB3" w:rsidR="00AE01C9" w:rsidRPr="00AE01C9" w:rsidRDefault="00AE01C9" w:rsidP="00AE01C9">
      <w:pPr>
        <w:ind w:firstLine="0"/>
        <w:rPr>
          <w:lang w:val="ru-RU"/>
        </w:rPr>
      </w:pPr>
      <w:r>
        <w:rPr>
          <w:lang w:val="ru-RU"/>
        </w:rPr>
        <w:lastRenderedPageBreak/>
        <w:t>Окончание таблицы 1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772"/>
        <w:gridCol w:w="1757"/>
        <w:gridCol w:w="1695"/>
        <w:gridCol w:w="3260"/>
      </w:tblGrid>
      <w:tr w:rsidR="007C5B93" w:rsidRPr="00971C45" w14:paraId="43E3D1B3" w14:textId="77777777" w:rsidTr="00EC0393">
        <w:trPr>
          <w:trHeight w:val="300"/>
          <w:jc w:val="center"/>
        </w:trPr>
        <w:tc>
          <w:tcPr>
            <w:tcW w:w="1867" w:type="dxa"/>
            <w:shd w:val="clear" w:color="auto" w:fill="auto"/>
            <w:noWrap/>
            <w:vAlign w:val="center"/>
            <w:hideMark/>
          </w:tcPr>
          <w:p w14:paraId="314AA2A4" w14:textId="70D9BA6D" w:rsidR="007C5B93" w:rsidRPr="008E0980" w:rsidRDefault="007C5B93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Выбор библиотеки для разработки веб приложения</w:t>
            </w:r>
          </w:p>
        </w:tc>
        <w:tc>
          <w:tcPr>
            <w:tcW w:w="772" w:type="dxa"/>
            <w:shd w:val="clear" w:color="auto" w:fill="auto"/>
            <w:noWrap/>
            <w:vAlign w:val="center"/>
            <w:hideMark/>
          </w:tcPr>
          <w:p w14:paraId="174E3477" w14:textId="7298106E" w:rsidR="007C5B93" w:rsidRPr="008E0980" w:rsidRDefault="007C5B93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Done</w:t>
            </w:r>
          </w:p>
        </w:tc>
        <w:tc>
          <w:tcPr>
            <w:tcW w:w="1757" w:type="dxa"/>
            <w:shd w:val="clear" w:color="auto" w:fill="auto"/>
            <w:noWrap/>
            <w:vAlign w:val="center"/>
            <w:hideMark/>
          </w:tcPr>
          <w:p w14:paraId="2E3F6644" w14:textId="017CE38F" w:rsidR="007C5B93" w:rsidRPr="008E0980" w:rsidRDefault="007C5B93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en-GB" w:eastAsia="ru-RU" w:bidi="ar-SA"/>
              </w:rPr>
              <w:t xml:space="preserve">Denis Bykov, Artem Ishmukhamedov, </w:t>
            </w: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Алексей</w:t>
            </w: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en-GB" w:eastAsia="ru-RU" w:bidi="ar-SA"/>
              </w:rPr>
              <w:t xml:space="preserve"> </w:t>
            </w: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Шальнов</w:t>
            </w:r>
          </w:p>
        </w:tc>
        <w:tc>
          <w:tcPr>
            <w:tcW w:w="1695" w:type="dxa"/>
            <w:shd w:val="clear" w:color="auto" w:fill="auto"/>
            <w:noWrap/>
            <w:vAlign w:val="center"/>
            <w:hideMark/>
          </w:tcPr>
          <w:p w14:paraId="5142F88C" w14:textId="435BFBC7" w:rsidR="007C5B93" w:rsidRPr="008E0980" w:rsidRDefault="007C5B93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July 14, 2023 → July 14, 2023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1145F565" w14:textId="61DC0F50" w:rsidR="007C5B93" w:rsidRPr="008E0980" w:rsidRDefault="007C5B93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Для разработки веб-приложения была выбрана библиотека FastAPI</w:t>
            </w:r>
          </w:p>
        </w:tc>
      </w:tr>
      <w:tr w:rsidR="004E23AE" w:rsidRPr="00971C45" w14:paraId="2DC9A4AC" w14:textId="77777777" w:rsidTr="00EC0393">
        <w:trPr>
          <w:trHeight w:val="300"/>
          <w:jc w:val="center"/>
        </w:trPr>
        <w:tc>
          <w:tcPr>
            <w:tcW w:w="1867" w:type="dxa"/>
            <w:shd w:val="clear" w:color="auto" w:fill="auto"/>
            <w:noWrap/>
            <w:vAlign w:val="center"/>
          </w:tcPr>
          <w:p w14:paraId="424E0A49" w14:textId="0430A969" w:rsidR="004E23AE" w:rsidRPr="00EE18E4" w:rsidRDefault="00EE18E4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4"/>
                <w:szCs w:val="4"/>
                <w:lang w:val="ru-RU" w:eastAsia="ru-RU" w:bidi="ar-SA"/>
              </w:rPr>
            </w:pPr>
            <w:r w:rsidRPr="00971C45">
              <w:rPr>
                <w:lang w:val="ru-RU"/>
              </w:rPr>
              <w:br w:type="page"/>
            </w:r>
            <w:r w:rsidR="004E23AE"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Разработка бэкенда приложения</w:t>
            </w:r>
          </w:p>
        </w:tc>
        <w:tc>
          <w:tcPr>
            <w:tcW w:w="772" w:type="dxa"/>
            <w:shd w:val="clear" w:color="auto" w:fill="auto"/>
            <w:noWrap/>
            <w:vAlign w:val="center"/>
          </w:tcPr>
          <w:p w14:paraId="46ED6192" w14:textId="3007DD9E" w:rsidR="004E23AE" w:rsidRPr="00EE18E4" w:rsidRDefault="004E23AE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4"/>
                <w:szCs w:val="4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Done</w:t>
            </w:r>
          </w:p>
        </w:tc>
        <w:tc>
          <w:tcPr>
            <w:tcW w:w="1757" w:type="dxa"/>
            <w:shd w:val="clear" w:color="auto" w:fill="auto"/>
            <w:noWrap/>
            <w:vAlign w:val="center"/>
          </w:tcPr>
          <w:p w14:paraId="1BC4E9B8" w14:textId="38CDBDBB" w:rsidR="004E23AE" w:rsidRPr="00EE18E4" w:rsidRDefault="004E23AE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4"/>
                <w:szCs w:val="4"/>
                <w:lang w:val="en-GB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en-GB" w:eastAsia="ru-RU" w:bidi="ar-SA"/>
              </w:rPr>
              <w:t xml:space="preserve">Denis Bykov, Artem Ishmukhamedov, </w:t>
            </w: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Алексей</w:t>
            </w: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en-GB" w:eastAsia="ru-RU" w:bidi="ar-SA"/>
              </w:rPr>
              <w:t xml:space="preserve"> </w:t>
            </w: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Шальнов</w:t>
            </w:r>
          </w:p>
        </w:tc>
        <w:tc>
          <w:tcPr>
            <w:tcW w:w="1695" w:type="dxa"/>
            <w:shd w:val="clear" w:color="auto" w:fill="auto"/>
            <w:noWrap/>
            <w:vAlign w:val="center"/>
          </w:tcPr>
          <w:p w14:paraId="6C46FCDA" w14:textId="47F485C6" w:rsidR="004E23AE" w:rsidRPr="00EE18E4" w:rsidRDefault="004E23AE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4"/>
                <w:szCs w:val="4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July 14, 2023 → July 19, 2023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7A5F1C32" w14:textId="0ABCEAC7" w:rsidR="004E23AE" w:rsidRPr="00EE18E4" w:rsidRDefault="004E23AE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4"/>
                <w:szCs w:val="4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Разработка бэкенда приложения завершена. Бэкенд разработан с помощью бибилиотеки FastAPI.</w:t>
            </w:r>
          </w:p>
        </w:tc>
      </w:tr>
      <w:tr w:rsidR="004E23AE" w:rsidRPr="00971C45" w14:paraId="6052302B" w14:textId="77777777" w:rsidTr="00EC0393">
        <w:trPr>
          <w:trHeight w:val="300"/>
          <w:jc w:val="center"/>
        </w:trPr>
        <w:tc>
          <w:tcPr>
            <w:tcW w:w="1867" w:type="dxa"/>
            <w:shd w:val="clear" w:color="auto" w:fill="auto"/>
            <w:noWrap/>
            <w:vAlign w:val="center"/>
            <w:hideMark/>
          </w:tcPr>
          <w:p w14:paraId="15F087BD" w14:textId="48140F5B" w:rsidR="004E23AE" w:rsidRPr="008E0980" w:rsidRDefault="004E23AE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Разработка фронтенда приложения</w:t>
            </w:r>
          </w:p>
        </w:tc>
        <w:tc>
          <w:tcPr>
            <w:tcW w:w="772" w:type="dxa"/>
            <w:shd w:val="clear" w:color="auto" w:fill="auto"/>
            <w:noWrap/>
            <w:vAlign w:val="center"/>
            <w:hideMark/>
          </w:tcPr>
          <w:p w14:paraId="47940A9E" w14:textId="7BC9880C" w:rsidR="004E23AE" w:rsidRPr="008E0980" w:rsidRDefault="004E23AE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Done</w:t>
            </w:r>
          </w:p>
        </w:tc>
        <w:tc>
          <w:tcPr>
            <w:tcW w:w="1757" w:type="dxa"/>
            <w:shd w:val="clear" w:color="auto" w:fill="auto"/>
            <w:noWrap/>
            <w:vAlign w:val="center"/>
            <w:hideMark/>
          </w:tcPr>
          <w:p w14:paraId="156828A4" w14:textId="15C17ACD" w:rsidR="004E23AE" w:rsidRPr="008E0980" w:rsidRDefault="004E23AE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en-GB" w:eastAsia="ru-RU" w:bidi="ar-SA"/>
              </w:rPr>
              <w:t xml:space="preserve">Denis Bykov, Artem Ishmukhamedov, </w:t>
            </w: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Алексей</w:t>
            </w: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en-GB" w:eastAsia="ru-RU" w:bidi="ar-SA"/>
              </w:rPr>
              <w:t xml:space="preserve"> </w:t>
            </w: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Шальнов</w:t>
            </w:r>
          </w:p>
        </w:tc>
        <w:tc>
          <w:tcPr>
            <w:tcW w:w="1695" w:type="dxa"/>
            <w:shd w:val="clear" w:color="auto" w:fill="auto"/>
            <w:noWrap/>
            <w:vAlign w:val="center"/>
            <w:hideMark/>
          </w:tcPr>
          <w:p w14:paraId="57EBDBDE" w14:textId="60AE0419" w:rsidR="004E23AE" w:rsidRPr="008E0980" w:rsidRDefault="004E23AE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July 14, 2023 → July 19, 2023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0E5EA7A5" w14:textId="48675CD9" w:rsidR="004E23AE" w:rsidRPr="008E0980" w:rsidRDefault="004E23AE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Разработка фронтенда приложения завершена. Фронтенд приложения написан на html, javascript и css. Представляет собой страницу с кнопкой загрузки файла, выводом результата предсказания и реальным значением</w:t>
            </w:r>
          </w:p>
        </w:tc>
      </w:tr>
      <w:tr w:rsidR="004E23AE" w:rsidRPr="00971C45" w14:paraId="123DB58D" w14:textId="77777777" w:rsidTr="00EC0393">
        <w:trPr>
          <w:trHeight w:val="300"/>
          <w:jc w:val="center"/>
        </w:trPr>
        <w:tc>
          <w:tcPr>
            <w:tcW w:w="1867" w:type="dxa"/>
            <w:shd w:val="clear" w:color="auto" w:fill="auto"/>
            <w:noWrap/>
            <w:vAlign w:val="center"/>
            <w:hideMark/>
          </w:tcPr>
          <w:p w14:paraId="4C0EC98C" w14:textId="047AA536" w:rsidR="004E23AE" w:rsidRPr="008E0980" w:rsidRDefault="004E23AE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Внедрение модели в бэкенд приложения</w:t>
            </w:r>
          </w:p>
        </w:tc>
        <w:tc>
          <w:tcPr>
            <w:tcW w:w="772" w:type="dxa"/>
            <w:shd w:val="clear" w:color="auto" w:fill="auto"/>
            <w:noWrap/>
            <w:vAlign w:val="center"/>
            <w:hideMark/>
          </w:tcPr>
          <w:p w14:paraId="6E56D739" w14:textId="307B51CF" w:rsidR="004E23AE" w:rsidRPr="008E0980" w:rsidRDefault="004E23AE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Done</w:t>
            </w:r>
          </w:p>
        </w:tc>
        <w:tc>
          <w:tcPr>
            <w:tcW w:w="1757" w:type="dxa"/>
            <w:shd w:val="clear" w:color="auto" w:fill="auto"/>
            <w:noWrap/>
            <w:vAlign w:val="center"/>
            <w:hideMark/>
          </w:tcPr>
          <w:p w14:paraId="148B9DF8" w14:textId="065EFCD4" w:rsidR="004E23AE" w:rsidRPr="008E0980" w:rsidRDefault="004E23AE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en-GB" w:eastAsia="ru-RU" w:bidi="ar-SA"/>
              </w:rPr>
              <w:t xml:space="preserve">Denis Bykov, Artem Ishmukhamedov, </w:t>
            </w: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Алексей</w:t>
            </w: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en-GB" w:eastAsia="ru-RU" w:bidi="ar-SA"/>
              </w:rPr>
              <w:t xml:space="preserve"> </w:t>
            </w: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Шальнов</w:t>
            </w:r>
          </w:p>
        </w:tc>
        <w:tc>
          <w:tcPr>
            <w:tcW w:w="1695" w:type="dxa"/>
            <w:shd w:val="clear" w:color="auto" w:fill="auto"/>
            <w:noWrap/>
            <w:vAlign w:val="center"/>
            <w:hideMark/>
          </w:tcPr>
          <w:p w14:paraId="4B37FB19" w14:textId="3804EF77" w:rsidR="004E23AE" w:rsidRPr="008E0980" w:rsidRDefault="004E23AE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July 16, 2023 → July 20, 2023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3DA8DD47" w14:textId="727C557D" w:rsidR="004E23AE" w:rsidRPr="008E0980" w:rsidRDefault="004E23AE" w:rsidP="008E0980">
            <w:pPr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 w:rsidRPr="008E0980">
              <w:rPr>
                <w:rFonts w:ascii="Calibri" w:hAnsi="Calibri" w:cs="Calibri"/>
                <w:color w:val="000000"/>
                <w:sz w:val="22"/>
                <w:szCs w:val="22"/>
                <w:lang w:val="ru-RU" w:eastAsia="ru-RU" w:bidi="ar-SA"/>
              </w:rPr>
              <w:t>Внедрение модели в бэкенд приложения было выполнено. При запуске приложения загружается сохраненный образ модели, данные загружаются в модель через POST запрос</w:t>
            </w:r>
          </w:p>
        </w:tc>
      </w:tr>
    </w:tbl>
    <w:p w14:paraId="53E2F921" w14:textId="77B6A7FE" w:rsidR="00EE5C3A" w:rsidRDefault="00EE5C3A" w:rsidP="003A2A74">
      <w:pPr>
        <w:spacing w:before="0" w:line="240" w:lineRule="auto"/>
        <w:ind w:firstLine="0"/>
        <w:rPr>
          <w:lang w:val="ru-RU"/>
        </w:rPr>
      </w:pPr>
    </w:p>
    <w:p w14:paraId="6F921E7B" w14:textId="77777777" w:rsidR="003A2A74" w:rsidRDefault="003A2A74" w:rsidP="003A2A74">
      <w:pPr>
        <w:spacing w:before="0" w:line="240" w:lineRule="auto"/>
        <w:ind w:firstLine="0"/>
        <w:rPr>
          <w:lang w:val="ru-RU"/>
        </w:rPr>
      </w:pPr>
    </w:p>
    <w:p w14:paraId="758625C9" w14:textId="74D8E424" w:rsidR="00827E32" w:rsidRDefault="00827E32" w:rsidP="00971C45">
      <w:pPr>
        <w:spacing w:before="0"/>
        <w:ind w:firstLine="709"/>
        <w:rPr>
          <w:b/>
          <w:bCs/>
          <w:lang w:val="ru-RU"/>
        </w:rPr>
      </w:pPr>
      <w:r w:rsidRPr="002437E8">
        <w:rPr>
          <w:b/>
          <w:bCs/>
          <w:lang w:val="ru-RU"/>
        </w:rPr>
        <w:t>Описание реализованного алгоритма</w:t>
      </w:r>
    </w:p>
    <w:p w14:paraId="7F31EB72" w14:textId="16208E27" w:rsidR="005A7ABC" w:rsidRDefault="001916CE" w:rsidP="00835FD1">
      <w:pPr>
        <w:spacing w:before="0"/>
        <w:ind w:firstLine="709"/>
        <w:rPr>
          <w:lang w:val="ru-RU"/>
        </w:rPr>
      </w:pPr>
      <w:r>
        <w:rPr>
          <w:lang w:val="ru-RU"/>
        </w:rPr>
        <w:t xml:space="preserve">Так как алгоритмов машинного обучения достаточно много, но мы не обладали достаточным временем, чтобы разобраться во всех алгоритмах и провести тесты для определения оптимального алгоритма, мы решили использовать библиотеку </w:t>
      </w:r>
      <w:r>
        <w:rPr>
          <w:lang w:val="en-GB"/>
        </w:rPr>
        <w:t>H</w:t>
      </w:r>
      <w:r w:rsidRPr="001916CE">
        <w:rPr>
          <w:lang w:val="ru-RU"/>
        </w:rPr>
        <w:t>2</w:t>
      </w:r>
      <w:r>
        <w:rPr>
          <w:lang w:val="en-GB"/>
        </w:rPr>
        <w:t>O</w:t>
      </w:r>
      <w:r w:rsidRPr="001916CE">
        <w:rPr>
          <w:lang w:val="ru-RU"/>
        </w:rPr>
        <w:t xml:space="preserve"> </w:t>
      </w:r>
      <w:r>
        <w:rPr>
          <w:lang w:val="en-GB"/>
        </w:rPr>
        <w:t>AutoM</w:t>
      </w:r>
      <w:r w:rsidR="0044252A">
        <w:rPr>
          <w:lang w:val="en-GB"/>
        </w:rPr>
        <w:t>L</w:t>
      </w:r>
      <w:r w:rsidR="0044252A" w:rsidRPr="0044252A">
        <w:rPr>
          <w:lang w:val="ru-RU"/>
        </w:rPr>
        <w:t xml:space="preserve"> </w:t>
      </w:r>
      <w:r w:rsidR="00411DA0" w:rsidRPr="00411DA0">
        <w:rPr>
          <w:lang w:val="ru-RU"/>
        </w:rPr>
        <w:t>[1].</w:t>
      </w:r>
    </w:p>
    <w:p w14:paraId="287C4134" w14:textId="61927225" w:rsidR="00835FD1" w:rsidRPr="00835FD1" w:rsidRDefault="00835FD1" w:rsidP="00F34EE1">
      <w:pPr>
        <w:spacing w:before="0"/>
        <w:ind w:firstLine="709"/>
        <w:rPr>
          <w:lang w:val="ru-RU"/>
        </w:rPr>
      </w:pPr>
      <w:r w:rsidRPr="00835FD1">
        <w:rPr>
          <w:lang w:val="ru-RU"/>
        </w:rPr>
        <w:t>Внутри модели StackedEnsemble_BestOfFamily_4_AutoML_5_20230717_164905 используется алгоритм стекинга, который объединяет результаты нескольких лучших моделей, выбранных в ходе AutoML процесса.</w:t>
      </w:r>
    </w:p>
    <w:p w14:paraId="0472ECCB" w14:textId="4A31D4D3" w:rsidR="00835FD1" w:rsidRPr="00835FD1" w:rsidRDefault="00835FD1" w:rsidP="00F34EE1">
      <w:pPr>
        <w:spacing w:before="0"/>
        <w:ind w:firstLine="709"/>
        <w:rPr>
          <w:lang w:val="ru-RU"/>
        </w:rPr>
      </w:pPr>
      <w:r w:rsidRPr="00835FD1">
        <w:rPr>
          <w:lang w:val="ru-RU"/>
        </w:rPr>
        <w:t>Алгоритм работы модели включает следующие шаги:</w:t>
      </w:r>
    </w:p>
    <w:p w14:paraId="4B410656" w14:textId="7EBDAF8F" w:rsidR="00835FD1" w:rsidRPr="00835FD1" w:rsidRDefault="00835FD1" w:rsidP="00F34EE1">
      <w:pPr>
        <w:spacing w:before="0"/>
        <w:ind w:firstLine="709"/>
        <w:rPr>
          <w:lang w:val="ru-RU"/>
        </w:rPr>
      </w:pPr>
      <w:r w:rsidRPr="00835FD1">
        <w:rPr>
          <w:lang w:val="ru-RU"/>
        </w:rPr>
        <w:t xml:space="preserve">1. Агрегация моделей: Выбор нескольких лучших моделей, найденных AutoML процессом. Обычно эти модели различного типа, например, градиентный бустинг, случайный лес, линейная регрессия и </w:t>
      </w:r>
      <w:r w:rsidR="00536426" w:rsidRPr="00835FD1">
        <w:rPr>
          <w:lang w:val="ru-RU"/>
        </w:rPr>
        <w:t>т. д.</w:t>
      </w:r>
    </w:p>
    <w:p w14:paraId="55CB439F" w14:textId="305D8EAD" w:rsidR="00835FD1" w:rsidRPr="00835FD1" w:rsidRDefault="00835FD1" w:rsidP="00F34EE1">
      <w:pPr>
        <w:spacing w:before="0"/>
        <w:ind w:firstLine="709"/>
        <w:rPr>
          <w:lang w:val="ru-RU"/>
        </w:rPr>
      </w:pPr>
      <w:r w:rsidRPr="00835FD1">
        <w:rPr>
          <w:lang w:val="ru-RU"/>
        </w:rPr>
        <w:t>2. Подготовка данных для стекинга</w:t>
      </w:r>
      <w:r w:rsidR="00536426" w:rsidRPr="00835FD1">
        <w:rPr>
          <w:lang w:val="ru-RU"/>
        </w:rPr>
        <w:t>: каждая</w:t>
      </w:r>
      <w:r w:rsidRPr="00835FD1">
        <w:rPr>
          <w:lang w:val="ru-RU"/>
        </w:rPr>
        <w:t xml:space="preserve"> из выбранных моделей делает предсказания на данных обучения. Предсказания становятся новыми признаками для стекинг модели. Таким образом, каждая модель "добавляет" свои предсказания как новый признак.</w:t>
      </w:r>
    </w:p>
    <w:p w14:paraId="0ACEA1FD" w14:textId="77777777" w:rsidR="00F34EE1" w:rsidRDefault="00835FD1" w:rsidP="00835FD1">
      <w:pPr>
        <w:spacing w:before="0"/>
        <w:ind w:firstLine="709"/>
        <w:rPr>
          <w:lang w:val="ru-RU"/>
        </w:rPr>
      </w:pPr>
      <w:r w:rsidRPr="00835FD1">
        <w:rPr>
          <w:lang w:val="ru-RU"/>
        </w:rPr>
        <w:t>3. Обучение модели стекинга: Создание и обучение модели стекинга, которая принимает на вход предсказания выбранных моделей. Обычно для реализации стекинга используется алгоритм градиентного бустинга, такой как XGBoost или GBM. Модель стекинга настраивается с использованием оптимизации гиперпараметров.</w:t>
      </w:r>
    </w:p>
    <w:p w14:paraId="5F68F7F4" w14:textId="342919DD" w:rsidR="00835FD1" w:rsidRPr="00835FD1" w:rsidRDefault="00835FD1" w:rsidP="00F34EE1">
      <w:pPr>
        <w:spacing w:before="0"/>
        <w:ind w:firstLine="709"/>
        <w:rPr>
          <w:lang w:val="ru-RU"/>
        </w:rPr>
      </w:pPr>
      <w:r w:rsidRPr="00835FD1">
        <w:rPr>
          <w:lang w:val="ru-RU"/>
        </w:rPr>
        <w:lastRenderedPageBreak/>
        <w:t>4. Оценка модели стекинга: Оценка качества модели стекинга на отложенной выборке или кросс-валидацией. Это позволяет оценить, насколько хорошо модель способна обобщить на новые данные.</w:t>
      </w:r>
    </w:p>
    <w:p w14:paraId="02D8AE41" w14:textId="27D1FA8B" w:rsidR="00835FD1" w:rsidRPr="00835FD1" w:rsidRDefault="00835FD1" w:rsidP="00F34EE1">
      <w:pPr>
        <w:spacing w:before="0"/>
        <w:ind w:firstLine="709"/>
        <w:rPr>
          <w:lang w:val="ru-RU"/>
        </w:rPr>
      </w:pPr>
      <w:r w:rsidRPr="00835FD1">
        <w:rPr>
          <w:lang w:val="ru-RU"/>
        </w:rPr>
        <w:t>5. Предсказание: Использование модели стекинга для предсказания класса или значения целевой переменной на новых наблюдениях.</w:t>
      </w:r>
    </w:p>
    <w:p w14:paraId="74747D97" w14:textId="73F348BE" w:rsidR="001916CE" w:rsidRPr="00411DA0" w:rsidRDefault="00835FD1" w:rsidP="00202198">
      <w:pPr>
        <w:spacing w:before="0"/>
        <w:ind w:firstLine="709"/>
        <w:rPr>
          <w:lang w:val="ru-RU"/>
        </w:rPr>
      </w:pPr>
      <w:r w:rsidRPr="00701866">
        <w:rPr>
          <w:lang w:val="ru-RU"/>
        </w:rPr>
        <w:t>Таким</w:t>
      </w:r>
      <w:r w:rsidR="00281BCC" w:rsidRPr="00701866">
        <w:rPr>
          <w:lang w:val="ru-RU"/>
        </w:rPr>
        <w:t xml:space="preserve"> </w:t>
      </w:r>
      <w:r w:rsidRPr="00701866">
        <w:rPr>
          <w:lang w:val="ru-RU"/>
        </w:rPr>
        <w:t>образом,</w:t>
      </w:r>
      <w:r w:rsidR="00FA6640">
        <w:rPr>
          <w:lang w:val="ru-RU"/>
        </w:rPr>
        <w:t xml:space="preserve"> </w:t>
      </w:r>
      <w:r w:rsidR="009D4263" w:rsidRPr="00701866">
        <w:rPr>
          <w:lang w:val="en-GB"/>
        </w:rPr>
        <w:t>StackedEnsemble</w:t>
      </w:r>
      <w:r w:rsidR="009D4263" w:rsidRPr="00701866">
        <w:rPr>
          <w:lang w:val="ru-RU"/>
        </w:rPr>
        <w:t>_</w:t>
      </w:r>
      <w:r w:rsidR="009D4263" w:rsidRPr="00701866">
        <w:rPr>
          <w:lang w:val="en-GB"/>
        </w:rPr>
        <w:t>BestOfFamily</w:t>
      </w:r>
      <w:r w:rsidR="009D4263" w:rsidRPr="00701866">
        <w:rPr>
          <w:lang w:val="ru-RU"/>
        </w:rPr>
        <w:t>_4_</w:t>
      </w:r>
      <w:r w:rsidR="009D4263" w:rsidRPr="00701866">
        <w:rPr>
          <w:lang w:val="en-GB"/>
        </w:rPr>
        <w:t>AutoML</w:t>
      </w:r>
      <w:r w:rsidR="009D4263" w:rsidRPr="00701866">
        <w:rPr>
          <w:lang w:val="ru-RU"/>
        </w:rPr>
        <w:t>_5_20230717_164905</w:t>
      </w:r>
      <w:r w:rsidRPr="00701866">
        <w:rPr>
          <w:lang w:val="ru-RU"/>
        </w:rPr>
        <w:t xml:space="preserve"> объединяет преимущества </w:t>
      </w:r>
      <w:r w:rsidRPr="009D4263">
        <w:rPr>
          <w:kern w:val="24"/>
          <w:lang w:val="ru-RU"/>
        </w:rPr>
        <w:t>различных моделей</w:t>
      </w:r>
      <w:r w:rsidRPr="00835FD1">
        <w:rPr>
          <w:lang w:val="ru-RU"/>
        </w:rPr>
        <w:t>, учитывая их сильные стороны и компенсируя их слабые стороны. Это позволяет создать более мощную модель, которая может достичь лучшей обобщающей способности и точности предсказания.</w:t>
      </w:r>
    </w:p>
    <w:p w14:paraId="633830F9" w14:textId="44E3BD5D" w:rsidR="002437E8" w:rsidRDefault="00374A18" w:rsidP="00971C45">
      <w:pPr>
        <w:spacing w:before="0"/>
        <w:ind w:firstLine="709"/>
        <w:rPr>
          <w:lang w:val="ru-RU"/>
        </w:rPr>
      </w:pPr>
      <w:r w:rsidRPr="00374A18">
        <w:rPr>
          <w:lang w:val="ru-RU"/>
        </w:rPr>
        <w:t>Все этапы работы над проектом, включая исходный код, доступны в репозитории GitHub [</w:t>
      </w:r>
      <w:r w:rsidR="00411DA0" w:rsidRPr="00411DA0">
        <w:rPr>
          <w:lang w:val="ru-RU"/>
        </w:rPr>
        <w:t>2</w:t>
      </w:r>
      <w:r w:rsidRPr="00374A18">
        <w:rPr>
          <w:lang w:val="ru-RU"/>
        </w:rPr>
        <w:t>]</w:t>
      </w:r>
      <w:r>
        <w:rPr>
          <w:lang w:val="ru-RU"/>
        </w:rPr>
        <w:t>.</w:t>
      </w:r>
    </w:p>
    <w:p w14:paraId="56B61CDE" w14:textId="77777777" w:rsidR="00A337D0" w:rsidRDefault="00A337D0" w:rsidP="00971C45">
      <w:pPr>
        <w:spacing w:before="0"/>
        <w:ind w:firstLine="0"/>
        <w:rPr>
          <w:lang w:val="ru-RU"/>
        </w:rPr>
      </w:pPr>
    </w:p>
    <w:p w14:paraId="3F69AA2B" w14:textId="1CD96A3C" w:rsidR="00A337D0" w:rsidRDefault="00A337D0" w:rsidP="00971C45">
      <w:pPr>
        <w:spacing w:before="0"/>
        <w:ind w:firstLine="709"/>
        <w:rPr>
          <w:b/>
          <w:bCs/>
          <w:lang w:val="ru-RU"/>
        </w:rPr>
      </w:pPr>
      <w:r w:rsidRPr="00A337D0">
        <w:rPr>
          <w:b/>
          <w:bCs/>
          <w:lang w:val="ru-RU"/>
        </w:rPr>
        <w:t>Дополнительные материалы</w:t>
      </w:r>
    </w:p>
    <w:p w14:paraId="2B96DE6B" w14:textId="29AC7A32" w:rsidR="00A337D0" w:rsidRDefault="00777AE7" w:rsidP="00971C45">
      <w:pPr>
        <w:spacing w:before="0"/>
        <w:ind w:firstLine="709"/>
        <w:rPr>
          <w:lang w:val="ru-RU"/>
        </w:rPr>
      </w:pPr>
      <w:r w:rsidRPr="00777AE7">
        <w:rPr>
          <w:lang w:val="ru-RU"/>
        </w:rPr>
        <w:t>Во время защиты работы была использована презентация [</w:t>
      </w:r>
      <w:r w:rsidR="00411DA0" w:rsidRPr="00411DA0">
        <w:rPr>
          <w:lang w:val="ru-RU"/>
        </w:rPr>
        <w:t>3</w:t>
      </w:r>
      <w:r w:rsidRPr="00777AE7">
        <w:rPr>
          <w:lang w:val="ru-RU"/>
        </w:rPr>
        <w:t xml:space="preserve">], в которой были представлены основные моменты и результаты </w:t>
      </w:r>
      <w:r>
        <w:rPr>
          <w:lang w:val="ru-RU"/>
        </w:rPr>
        <w:t>учебной задачи</w:t>
      </w:r>
      <w:r w:rsidRPr="00777AE7">
        <w:rPr>
          <w:lang w:val="ru-RU"/>
        </w:rPr>
        <w:t>.</w:t>
      </w:r>
      <w:r>
        <w:rPr>
          <w:lang w:val="ru-RU"/>
        </w:rPr>
        <w:t xml:space="preserve"> В рамках работы было разработано веб-приложение рисунки 1 и 2.</w:t>
      </w:r>
    </w:p>
    <w:p w14:paraId="3C9EEE2B" w14:textId="77777777" w:rsidR="0030753E" w:rsidRPr="00326573" w:rsidRDefault="0030753E" w:rsidP="00971C45">
      <w:pPr>
        <w:spacing w:before="0"/>
        <w:ind w:firstLine="709"/>
        <w:rPr>
          <w:spacing w:val="-20"/>
          <w:lang w:val="ru-RU"/>
        </w:rPr>
      </w:pPr>
    </w:p>
    <w:p w14:paraId="5687A10B" w14:textId="2669594C" w:rsidR="00717746" w:rsidRDefault="00717746" w:rsidP="002437E8">
      <w:pPr>
        <w:spacing w:before="0" w:line="240" w:lineRule="auto"/>
        <w:ind w:firstLine="0"/>
        <w:jc w:val="left"/>
        <w:rPr>
          <w:lang w:val="en-GB"/>
        </w:rPr>
      </w:pPr>
      <w:r w:rsidRPr="00717746">
        <w:rPr>
          <w:noProof/>
          <w:lang w:val="en-GB"/>
        </w:rPr>
        <w:drawing>
          <wp:inline distT="0" distB="0" distL="0" distR="0" wp14:anchorId="3293803E" wp14:editId="4FEEB4EB">
            <wp:extent cx="5941060" cy="3027045"/>
            <wp:effectExtent l="0" t="0" r="2540" b="1905"/>
            <wp:docPr id="944476359" name="Рисунок 1" descr="Изображение выглядит как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476359" name="Рисунок 1" descr="Изображение выглядит как снимок экрана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A670" w14:textId="23B4B90D" w:rsidR="00717746" w:rsidRPr="00717746" w:rsidRDefault="00717746" w:rsidP="00717746">
      <w:pPr>
        <w:spacing w:before="0" w:line="240" w:lineRule="auto"/>
        <w:ind w:firstLine="0"/>
        <w:jc w:val="center"/>
        <w:rPr>
          <w:lang w:val="ru-RU"/>
        </w:rPr>
      </w:pPr>
      <w:r>
        <w:rPr>
          <w:lang w:val="ru-RU"/>
        </w:rPr>
        <w:t>Рисунок 1 – Интерфейс веб-приложения</w:t>
      </w:r>
    </w:p>
    <w:p w14:paraId="68465FF1" w14:textId="77777777" w:rsidR="00717746" w:rsidRDefault="00717746" w:rsidP="002437E8">
      <w:pPr>
        <w:spacing w:before="0" w:line="240" w:lineRule="auto"/>
        <w:ind w:firstLine="0"/>
        <w:jc w:val="left"/>
        <w:rPr>
          <w:lang w:val="en-GB"/>
        </w:rPr>
      </w:pPr>
    </w:p>
    <w:p w14:paraId="74BDC9B8" w14:textId="77777777" w:rsidR="00857533" w:rsidRDefault="00857533" w:rsidP="002437E8">
      <w:pPr>
        <w:spacing w:before="0" w:line="240" w:lineRule="auto"/>
        <w:ind w:firstLine="0"/>
        <w:jc w:val="left"/>
        <w:rPr>
          <w:lang w:val="en-GB"/>
        </w:rPr>
      </w:pPr>
    </w:p>
    <w:p w14:paraId="7737C5E0" w14:textId="0AC95218" w:rsidR="00717746" w:rsidRDefault="00717746" w:rsidP="002437E8">
      <w:pPr>
        <w:spacing w:before="0" w:line="240" w:lineRule="auto"/>
        <w:ind w:firstLine="0"/>
        <w:jc w:val="left"/>
        <w:rPr>
          <w:lang w:val="en-GB"/>
        </w:rPr>
      </w:pPr>
      <w:r w:rsidRPr="00717746">
        <w:rPr>
          <w:noProof/>
          <w:lang w:val="en-GB"/>
        </w:rPr>
        <w:lastRenderedPageBreak/>
        <w:drawing>
          <wp:inline distT="0" distB="0" distL="0" distR="0" wp14:anchorId="685F1F8F" wp14:editId="63ACB4A4">
            <wp:extent cx="5941060" cy="3023870"/>
            <wp:effectExtent l="0" t="0" r="2540" b="5080"/>
            <wp:docPr id="2079374348" name="Рисунок 1" descr="Изображение выглядит как текст, снимок экрана, График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74348" name="Рисунок 1" descr="Изображение выглядит как текст, снимок экрана, Графика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8CE2" w14:textId="648E663E" w:rsidR="00857533" w:rsidRPr="00717746" w:rsidRDefault="00857533" w:rsidP="00857533">
      <w:pPr>
        <w:spacing w:before="0" w:line="240" w:lineRule="auto"/>
        <w:ind w:firstLine="0"/>
        <w:jc w:val="center"/>
        <w:rPr>
          <w:lang w:val="ru-RU"/>
        </w:rPr>
      </w:pPr>
      <w:r>
        <w:rPr>
          <w:lang w:val="ru-RU"/>
        </w:rPr>
        <w:t>Рисунок 2 – Интерфейс веб-приложения с результатом предсказания</w:t>
      </w:r>
    </w:p>
    <w:p w14:paraId="0FB51F57" w14:textId="77777777" w:rsidR="00857533" w:rsidRPr="003B4BE6" w:rsidRDefault="00857533" w:rsidP="00857533">
      <w:pPr>
        <w:spacing w:before="0" w:line="240" w:lineRule="auto"/>
        <w:ind w:firstLine="0"/>
        <w:jc w:val="center"/>
        <w:rPr>
          <w:lang w:val="ru-RU"/>
        </w:rPr>
      </w:pPr>
    </w:p>
    <w:p w14:paraId="30F0900E" w14:textId="77777777" w:rsidR="00CE7DBD" w:rsidRPr="00A35329" w:rsidRDefault="00000000">
      <w:pPr>
        <w:keepNext/>
        <w:pageBreakBefore/>
        <w:pBdr>
          <w:top w:val="nil"/>
          <w:left w:val="nil"/>
          <w:bottom w:val="nil"/>
          <w:right w:val="nil"/>
          <w:between w:val="nil"/>
        </w:pBdr>
        <w:spacing w:before="480"/>
        <w:ind w:hanging="360"/>
        <w:rPr>
          <w:b/>
          <w:smallCaps/>
          <w:color w:val="000000"/>
          <w:sz w:val="28"/>
          <w:szCs w:val="28"/>
          <w:lang w:val="ru-RU"/>
        </w:rPr>
      </w:pPr>
      <w:bookmarkStart w:id="13" w:name="_heading=h.35nkun2" w:colFirst="0" w:colLast="0"/>
      <w:bookmarkEnd w:id="13"/>
      <w:r w:rsidRPr="00A35329">
        <w:rPr>
          <w:b/>
          <w:smallCaps/>
          <w:color w:val="000000"/>
          <w:sz w:val="28"/>
          <w:szCs w:val="28"/>
          <w:lang w:val="ru-RU"/>
        </w:rPr>
        <w:lastRenderedPageBreak/>
        <w:t>Заключение</w:t>
      </w:r>
    </w:p>
    <w:p w14:paraId="17D34195" w14:textId="77777777" w:rsidR="00CE7DBD" w:rsidRPr="00A35329" w:rsidRDefault="00000000">
      <w:pPr>
        <w:rPr>
          <w:lang w:val="ru-RU"/>
        </w:rPr>
      </w:pPr>
      <w:r w:rsidRPr="00A35329">
        <w:rPr>
          <w:lang w:val="ru-RU"/>
        </w:rPr>
        <w:t>В ходе практики были выполнены следующие пункты:</w:t>
      </w:r>
    </w:p>
    <w:p w14:paraId="1E87A91A" w14:textId="77777777" w:rsidR="00CE7DBD" w:rsidRPr="00A35329" w:rsidRDefault="00000000">
      <w:pPr>
        <w:numPr>
          <w:ilvl w:val="0"/>
          <w:numId w:val="3"/>
        </w:numPr>
        <w:rPr>
          <w:lang w:val="ru-RU"/>
        </w:rPr>
      </w:pPr>
      <w:r w:rsidRPr="00A35329">
        <w:rPr>
          <w:lang w:val="ru-RU"/>
        </w:rPr>
        <w:t>изучена организационная структура ООО “Гарпикс”;</w:t>
      </w:r>
    </w:p>
    <w:p w14:paraId="556F1838" w14:textId="77777777" w:rsidR="00CE7DBD" w:rsidRPr="00A35329" w:rsidRDefault="00000000">
      <w:pPr>
        <w:numPr>
          <w:ilvl w:val="0"/>
          <w:numId w:val="3"/>
        </w:numPr>
        <w:rPr>
          <w:lang w:val="ru-RU"/>
        </w:rPr>
      </w:pPr>
      <w:r w:rsidRPr="00A35329">
        <w:rPr>
          <w:lang w:val="ru-RU"/>
        </w:rPr>
        <w:t xml:space="preserve">изучены основные направления деятельности подразделении </w:t>
      </w:r>
      <w:r>
        <w:t>Garpix</w:t>
      </w:r>
      <w:r w:rsidRPr="00A35329">
        <w:rPr>
          <w:lang w:val="ru-RU"/>
        </w:rPr>
        <w:t xml:space="preserve"> </w:t>
      </w:r>
      <w:r>
        <w:t>Load</w:t>
      </w:r>
      <w:r w:rsidRPr="00A35329">
        <w:rPr>
          <w:lang w:val="ru-RU"/>
        </w:rPr>
        <w:t xml:space="preserve"> </w:t>
      </w:r>
      <w:r>
        <w:t>System</w:t>
      </w:r>
      <w:r w:rsidRPr="00A35329">
        <w:rPr>
          <w:lang w:val="ru-RU"/>
        </w:rPr>
        <w:t xml:space="preserve"> ООО “Гарпикс”;</w:t>
      </w:r>
    </w:p>
    <w:p w14:paraId="22010B04" w14:textId="77777777" w:rsidR="00CE7DBD" w:rsidRPr="00A35329" w:rsidRDefault="00000000">
      <w:pPr>
        <w:numPr>
          <w:ilvl w:val="0"/>
          <w:numId w:val="3"/>
        </w:numPr>
        <w:rPr>
          <w:lang w:val="ru-RU"/>
        </w:rPr>
      </w:pPr>
      <w:r w:rsidRPr="00A35329">
        <w:rPr>
          <w:lang w:val="ru-RU"/>
        </w:rPr>
        <w:t>решена учебно-прикладная задача, моделирующая производственно-исследовательскую деятельность специалистов подразделения.</w:t>
      </w:r>
    </w:p>
    <w:p w14:paraId="1D1056CC" w14:textId="77777777" w:rsidR="00CE7DBD" w:rsidRPr="00A35329" w:rsidRDefault="00000000">
      <w:pPr>
        <w:rPr>
          <w:lang w:val="ru-RU"/>
        </w:rPr>
      </w:pPr>
      <w:r w:rsidRPr="00A35329">
        <w:rPr>
          <w:lang w:val="ru-RU"/>
        </w:rPr>
        <w:t>Цель проведенных мероприятий – составление картины структуры компании, знакомство с работой ее подразделений и практическое применение профессиональных теоретических знаний и умений, полученных в вузе, для решения учебно-производственной задачи.</w:t>
      </w:r>
    </w:p>
    <w:p w14:paraId="16DE8862" w14:textId="77777777" w:rsidR="00CE7DBD" w:rsidRPr="00A35329" w:rsidRDefault="00000000">
      <w:pPr>
        <w:keepNext/>
        <w:pageBreakBefore/>
        <w:pBdr>
          <w:top w:val="nil"/>
          <w:left w:val="nil"/>
          <w:bottom w:val="nil"/>
          <w:right w:val="nil"/>
          <w:between w:val="nil"/>
        </w:pBdr>
        <w:spacing w:before="480"/>
        <w:ind w:hanging="360"/>
        <w:rPr>
          <w:b/>
          <w:smallCaps/>
          <w:color w:val="000000"/>
          <w:sz w:val="28"/>
          <w:szCs w:val="28"/>
          <w:lang w:val="ru-RU"/>
        </w:rPr>
      </w:pPr>
      <w:bookmarkStart w:id="14" w:name="_heading=h.44sinio" w:colFirst="0" w:colLast="0"/>
      <w:bookmarkEnd w:id="14"/>
      <w:r w:rsidRPr="00A35329">
        <w:rPr>
          <w:b/>
          <w:smallCaps/>
          <w:color w:val="000000"/>
          <w:sz w:val="28"/>
          <w:szCs w:val="28"/>
          <w:lang w:val="ru-RU"/>
        </w:rPr>
        <w:lastRenderedPageBreak/>
        <w:t>Список литературы</w:t>
      </w:r>
    </w:p>
    <w:p w14:paraId="27B52A28" w14:textId="0EEA5A14" w:rsidR="001916CE" w:rsidRPr="001916CE" w:rsidRDefault="001916CE" w:rsidP="001916CE">
      <w:pPr>
        <w:pStyle w:val="af"/>
        <w:numPr>
          <w:ilvl w:val="0"/>
          <w:numId w:val="8"/>
        </w:numPr>
        <w:rPr>
          <w:lang w:val="en-GB"/>
        </w:rPr>
      </w:pPr>
      <w:r w:rsidRPr="00877C8F">
        <w:rPr>
          <w:lang w:val="en-GB"/>
        </w:rPr>
        <w:t>H</w:t>
      </w:r>
      <w:r w:rsidRPr="00971C45">
        <w:rPr>
          <w:lang w:val="en-GB"/>
        </w:rPr>
        <w:t>2</w:t>
      </w:r>
      <w:r w:rsidRPr="00877C8F">
        <w:rPr>
          <w:lang w:val="en-GB"/>
        </w:rPr>
        <w:t>O</w:t>
      </w:r>
      <w:r w:rsidRPr="00971C45">
        <w:rPr>
          <w:lang w:val="en-GB"/>
        </w:rPr>
        <w:t xml:space="preserve">. </w:t>
      </w:r>
      <w:r w:rsidRPr="00877C8F">
        <w:rPr>
          <w:lang w:val="en-GB"/>
        </w:rPr>
        <w:t>AutoML</w:t>
      </w:r>
      <w:r w:rsidRPr="00971C45">
        <w:rPr>
          <w:lang w:val="en-GB"/>
        </w:rPr>
        <w:t xml:space="preserve">: </w:t>
      </w:r>
      <w:r w:rsidRPr="00877C8F">
        <w:rPr>
          <w:lang w:val="en-GB"/>
        </w:rPr>
        <w:t>Automatic</w:t>
      </w:r>
      <w:r w:rsidRPr="00971C45">
        <w:rPr>
          <w:lang w:val="en-GB"/>
        </w:rPr>
        <w:t xml:space="preserve"> </w:t>
      </w:r>
      <w:r w:rsidRPr="00877C8F">
        <w:rPr>
          <w:lang w:val="en-GB"/>
        </w:rPr>
        <w:t>Machine</w:t>
      </w:r>
      <w:r w:rsidRPr="00971C45">
        <w:rPr>
          <w:lang w:val="en-GB"/>
        </w:rPr>
        <w:t xml:space="preserve"> </w:t>
      </w:r>
      <w:r w:rsidRPr="00877C8F">
        <w:rPr>
          <w:lang w:val="en-GB"/>
        </w:rPr>
        <w:t>Learning</w:t>
      </w:r>
      <w:r w:rsidRPr="00971C45">
        <w:rPr>
          <w:lang w:val="en-GB"/>
        </w:rPr>
        <w:t xml:space="preserve"> [</w:t>
      </w:r>
      <w:r w:rsidRPr="0082055A">
        <w:rPr>
          <w:lang w:val="ru-RU"/>
        </w:rPr>
        <w:t>Электронный</w:t>
      </w:r>
      <w:r w:rsidRPr="00971C45">
        <w:rPr>
          <w:lang w:val="en-GB"/>
        </w:rPr>
        <w:t xml:space="preserve"> </w:t>
      </w:r>
      <w:r w:rsidRPr="0082055A">
        <w:rPr>
          <w:lang w:val="ru-RU"/>
        </w:rPr>
        <w:t>ресурс</w:t>
      </w:r>
      <w:r w:rsidRPr="00971C45">
        <w:rPr>
          <w:lang w:val="en-GB"/>
        </w:rPr>
        <w:t xml:space="preserve">] – URL: </w:t>
      </w:r>
      <w:r w:rsidRPr="00877C8F">
        <w:rPr>
          <w:lang w:val="en-GB"/>
        </w:rPr>
        <w:t>https</w:t>
      </w:r>
      <w:r w:rsidRPr="00971C45">
        <w:rPr>
          <w:lang w:val="en-GB"/>
        </w:rPr>
        <w:t>://</w:t>
      </w:r>
      <w:r w:rsidRPr="00877C8F">
        <w:rPr>
          <w:lang w:val="en-GB"/>
        </w:rPr>
        <w:t>docs</w:t>
      </w:r>
      <w:r w:rsidRPr="00971C45">
        <w:rPr>
          <w:lang w:val="en-GB"/>
        </w:rPr>
        <w:t>.</w:t>
      </w:r>
      <w:r w:rsidRPr="00877C8F">
        <w:rPr>
          <w:lang w:val="en-GB"/>
        </w:rPr>
        <w:t>h</w:t>
      </w:r>
      <w:r w:rsidRPr="00971C45">
        <w:rPr>
          <w:lang w:val="en-GB"/>
        </w:rPr>
        <w:t>2</w:t>
      </w:r>
      <w:r w:rsidRPr="00877C8F">
        <w:rPr>
          <w:lang w:val="en-GB"/>
        </w:rPr>
        <w:t>o</w:t>
      </w:r>
      <w:r w:rsidRPr="00971C45">
        <w:rPr>
          <w:lang w:val="en-GB"/>
        </w:rPr>
        <w:t>.</w:t>
      </w:r>
      <w:r w:rsidRPr="00877C8F">
        <w:rPr>
          <w:lang w:val="en-GB"/>
        </w:rPr>
        <w:t>ai</w:t>
      </w:r>
      <w:r w:rsidRPr="00971C45">
        <w:rPr>
          <w:lang w:val="en-GB"/>
        </w:rPr>
        <w:t>/</w:t>
      </w:r>
      <w:r w:rsidRPr="00877C8F">
        <w:rPr>
          <w:lang w:val="en-GB"/>
        </w:rPr>
        <w:t>h</w:t>
      </w:r>
      <w:r w:rsidRPr="00971C45">
        <w:rPr>
          <w:lang w:val="en-GB"/>
        </w:rPr>
        <w:t>2</w:t>
      </w:r>
      <w:r w:rsidRPr="00877C8F">
        <w:rPr>
          <w:lang w:val="en-GB"/>
        </w:rPr>
        <w:t>o</w:t>
      </w:r>
      <w:r w:rsidRPr="00971C45">
        <w:rPr>
          <w:lang w:val="en-GB"/>
        </w:rPr>
        <w:t>/</w:t>
      </w:r>
      <w:r w:rsidRPr="00877C8F">
        <w:rPr>
          <w:lang w:val="en-GB"/>
        </w:rPr>
        <w:t>latest</w:t>
      </w:r>
      <w:r w:rsidRPr="00971C45">
        <w:rPr>
          <w:lang w:val="en-GB"/>
        </w:rPr>
        <w:t>-</w:t>
      </w:r>
      <w:r w:rsidRPr="00877C8F">
        <w:rPr>
          <w:lang w:val="en-GB"/>
        </w:rPr>
        <w:t>stable</w:t>
      </w:r>
      <w:r w:rsidRPr="00971C45">
        <w:rPr>
          <w:lang w:val="en-GB"/>
        </w:rPr>
        <w:t>/</w:t>
      </w:r>
      <w:r w:rsidRPr="00877C8F">
        <w:rPr>
          <w:lang w:val="en-GB"/>
        </w:rPr>
        <w:t>h</w:t>
      </w:r>
      <w:r w:rsidRPr="00971C45">
        <w:rPr>
          <w:lang w:val="en-GB"/>
        </w:rPr>
        <w:t>2</w:t>
      </w:r>
      <w:r w:rsidRPr="00877C8F">
        <w:rPr>
          <w:lang w:val="en-GB"/>
        </w:rPr>
        <w:t>o</w:t>
      </w:r>
      <w:r w:rsidRPr="00971C45">
        <w:rPr>
          <w:lang w:val="en-GB"/>
        </w:rPr>
        <w:t>-</w:t>
      </w:r>
      <w:r w:rsidRPr="00877C8F">
        <w:rPr>
          <w:lang w:val="en-GB"/>
        </w:rPr>
        <w:t>docs</w:t>
      </w:r>
      <w:r w:rsidRPr="00971C45">
        <w:rPr>
          <w:lang w:val="en-GB"/>
        </w:rPr>
        <w:t>/</w:t>
      </w:r>
      <w:r w:rsidRPr="00877C8F">
        <w:rPr>
          <w:lang w:val="en-GB"/>
        </w:rPr>
        <w:t>automl</w:t>
      </w:r>
      <w:r w:rsidRPr="00971C45">
        <w:rPr>
          <w:lang w:val="en-GB"/>
        </w:rPr>
        <w:t>.</w:t>
      </w:r>
      <w:r w:rsidRPr="00877C8F">
        <w:rPr>
          <w:lang w:val="en-GB"/>
        </w:rPr>
        <w:t>html</w:t>
      </w:r>
    </w:p>
    <w:p w14:paraId="32931177" w14:textId="6AD926DF" w:rsidR="0082055A" w:rsidRDefault="00D4660F" w:rsidP="0082055A">
      <w:pPr>
        <w:pStyle w:val="af"/>
        <w:numPr>
          <w:ilvl w:val="0"/>
          <w:numId w:val="8"/>
        </w:numPr>
        <w:rPr>
          <w:lang w:val="en-GB"/>
        </w:rPr>
      </w:pPr>
      <w:r w:rsidRPr="00D4660F">
        <w:rPr>
          <w:lang w:val="en-GB"/>
        </w:rPr>
        <w:t>GitHub [</w:t>
      </w:r>
      <w:r w:rsidRPr="00D4660F">
        <w:rPr>
          <w:lang w:val="ru-RU"/>
        </w:rPr>
        <w:t>Электронный</w:t>
      </w:r>
      <w:r w:rsidRPr="00D4660F">
        <w:rPr>
          <w:lang w:val="en-GB"/>
        </w:rPr>
        <w:t xml:space="preserve"> </w:t>
      </w:r>
      <w:r w:rsidRPr="00D4660F">
        <w:rPr>
          <w:lang w:val="ru-RU"/>
        </w:rPr>
        <w:t>ресурс</w:t>
      </w:r>
      <w:r w:rsidRPr="00D4660F">
        <w:rPr>
          <w:lang w:val="en-GB"/>
        </w:rPr>
        <w:t xml:space="preserve">] </w:t>
      </w:r>
      <w:r>
        <w:rPr>
          <w:lang w:val="en-GB"/>
        </w:rPr>
        <w:t xml:space="preserve">– URL: </w:t>
      </w:r>
      <w:r w:rsidRPr="00D4660F">
        <w:rPr>
          <w:lang w:val="en-GB"/>
        </w:rPr>
        <w:t xml:space="preserve">/ / BykovDenis2000/misis_practice_i-4 // </w:t>
      </w:r>
      <w:hyperlink r:id="rId10" w:history="1">
        <w:r w:rsidR="00D0031E" w:rsidRPr="001C7E64">
          <w:rPr>
            <w:rStyle w:val="ac"/>
            <w:lang w:val="en-GB"/>
          </w:rPr>
          <w:t>https://github.com/BykovDenis2000/misis_practice_i-4</w:t>
        </w:r>
      </w:hyperlink>
    </w:p>
    <w:p w14:paraId="29BDCAE1" w14:textId="74B6F814" w:rsidR="00D0031E" w:rsidRPr="00D0031E" w:rsidRDefault="00D0031E" w:rsidP="0082055A">
      <w:pPr>
        <w:pStyle w:val="af"/>
        <w:numPr>
          <w:ilvl w:val="0"/>
          <w:numId w:val="8"/>
        </w:numPr>
        <w:rPr>
          <w:lang w:val="en-GB"/>
        </w:rPr>
      </w:pPr>
      <w:r w:rsidRPr="00D0031E">
        <w:rPr>
          <w:lang w:val="en-GB"/>
        </w:rPr>
        <w:t>Google</w:t>
      </w:r>
      <w:r w:rsidRPr="00D0031E">
        <w:rPr>
          <w:lang w:val="ru-RU"/>
        </w:rPr>
        <w:t xml:space="preserve"> Документы. Презентация защиты работы. </w:t>
      </w:r>
      <w:r w:rsidRPr="00D0031E">
        <w:rPr>
          <w:lang w:val="en-GB"/>
        </w:rPr>
        <w:t>URL: https://docs.google.com/presentation/d/1UPlI5htqja2a-t3HBx6WeCiVtEXCdi5eTGkoPcLbooM</w:t>
      </w:r>
    </w:p>
    <w:p w14:paraId="7222DAE2" w14:textId="538F112F" w:rsidR="00CE7DBD" w:rsidRDefault="00000000" w:rsidP="0082055A">
      <w:pPr>
        <w:pStyle w:val="af"/>
        <w:numPr>
          <w:ilvl w:val="0"/>
          <w:numId w:val="8"/>
        </w:numPr>
        <w:rPr>
          <w:lang w:val="ru-RU"/>
        </w:rPr>
      </w:pPr>
      <w:r w:rsidRPr="0082055A">
        <w:rPr>
          <w:lang w:val="ru-RU"/>
        </w:rPr>
        <w:t xml:space="preserve">Официальный сайт компании ООО “Гарпикс” [Электронный ресурс] – </w:t>
      </w:r>
      <w:r>
        <w:t>URL</w:t>
      </w:r>
      <w:r w:rsidRPr="0082055A">
        <w:rPr>
          <w:lang w:val="ru-RU"/>
        </w:rPr>
        <w:t xml:space="preserve">: </w:t>
      </w:r>
      <w:hyperlink r:id="rId11">
        <w:r w:rsidRPr="0082055A">
          <w:rPr>
            <w:color w:val="1155CC"/>
            <w:u w:val="single"/>
          </w:rPr>
          <w:t>https</w:t>
        </w:r>
        <w:r w:rsidRPr="0082055A">
          <w:rPr>
            <w:color w:val="1155CC"/>
            <w:u w:val="single"/>
            <w:lang w:val="ru-RU"/>
          </w:rPr>
          <w:t>://</w:t>
        </w:r>
        <w:r w:rsidRPr="0082055A">
          <w:rPr>
            <w:color w:val="1155CC"/>
            <w:u w:val="single"/>
          </w:rPr>
          <w:t>garpix</w:t>
        </w:r>
        <w:r w:rsidRPr="0082055A">
          <w:rPr>
            <w:color w:val="1155CC"/>
            <w:u w:val="single"/>
            <w:lang w:val="ru-RU"/>
          </w:rPr>
          <w:t>.</w:t>
        </w:r>
        <w:r w:rsidRPr="0082055A">
          <w:rPr>
            <w:color w:val="1155CC"/>
            <w:u w:val="single"/>
          </w:rPr>
          <w:t>com</w:t>
        </w:r>
        <w:r w:rsidRPr="0082055A">
          <w:rPr>
            <w:color w:val="1155CC"/>
            <w:u w:val="single"/>
            <w:lang w:val="ru-RU"/>
          </w:rPr>
          <w:t>/</w:t>
        </w:r>
      </w:hyperlink>
      <w:r w:rsidRPr="0082055A">
        <w:rPr>
          <w:lang w:val="ru-RU"/>
        </w:rPr>
        <w:t xml:space="preserve"> , дата обращения 20.07.2023.</w:t>
      </w:r>
    </w:p>
    <w:p w14:paraId="321DCA48" w14:textId="4D747FB0" w:rsidR="00877C8F" w:rsidRDefault="00877C8F" w:rsidP="00877C8F">
      <w:pPr>
        <w:pStyle w:val="af"/>
        <w:numPr>
          <w:ilvl w:val="0"/>
          <w:numId w:val="8"/>
        </w:numPr>
        <w:rPr>
          <w:lang w:val="ru-RU"/>
        </w:rPr>
      </w:pPr>
      <w:r w:rsidRPr="00877C8F">
        <w:rPr>
          <w:lang w:val="ru-RU"/>
        </w:rPr>
        <w:t>FastAPI: framework для создания веб-API на Python</w:t>
      </w:r>
      <w:r>
        <w:rPr>
          <w:lang w:val="ru-RU"/>
        </w:rPr>
        <w:t xml:space="preserve"> </w:t>
      </w:r>
      <w:r w:rsidRPr="0082055A">
        <w:rPr>
          <w:lang w:val="ru-RU"/>
        </w:rPr>
        <w:t xml:space="preserve">[Электронный ресурс] </w:t>
      </w:r>
      <w:r w:rsidR="00310C9E" w:rsidRPr="0082055A">
        <w:rPr>
          <w:lang w:val="ru-RU"/>
        </w:rPr>
        <w:t xml:space="preserve">– </w:t>
      </w:r>
      <w:r w:rsidR="00310C9E" w:rsidRPr="00877C8F">
        <w:rPr>
          <w:lang w:val="ru-RU"/>
        </w:rPr>
        <w:t>URL</w:t>
      </w:r>
      <w:r w:rsidRPr="00877C8F">
        <w:rPr>
          <w:lang w:val="ru-RU"/>
        </w:rPr>
        <w:t xml:space="preserve">: </w:t>
      </w:r>
      <w:hyperlink r:id="rId12" w:history="1">
        <w:r w:rsidR="00E9548B" w:rsidRPr="001C7E64">
          <w:rPr>
            <w:rStyle w:val="ac"/>
            <w:lang w:val="ru-RU"/>
          </w:rPr>
          <w:t>https://fastapi.tiangolo.com/</w:t>
        </w:r>
      </w:hyperlink>
    </w:p>
    <w:p w14:paraId="7A3FED27" w14:textId="790C9283" w:rsidR="00E9548B" w:rsidRDefault="00FD1BF7" w:rsidP="00877C8F">
      <w:pPr>
        <w:pStyle w:val="af"/>
        <w:numPr>
          <w:ilvl w:val="0"/>
          <w:numId w:val="8"/>
        </w:numPr>
        <w:rPr>
          <w:lang w:val="ru-RU"/>
        </w:rPr>
      </w:pPr>
      <w:r>
        <w:rPr>
          <w:lang w:val="ru-RU"/>
        </w:rPr>
        <w:t>Вознесенский А. С. Компьютерные методы в научных исследованиях</w:t>
      </w:r>
      <w:r w:rsidRPr="00FD1BF7">
        <w:rPr>
          <w:lang w:val="ru-RU"/>
        </w:rPr>
        <w:t>.</w:t>
      </w:r>
      <w:r>
        <w:rPr>
          <w:lang w:val="ru-RU"/>
        </w:rPr>
        <w:t xml:space="preserve"> </w:t>
      </w:r>
      <w:r w:rsidRPr="00FD1BF7">
        <w:rPr>
          <w:lang w:val="ru-RU"/>
        </w:rPr>
        <w:t xml:space="preserve">// </w:t>
      </w:r>
      <w:r>
        <w:rPr>
          <w:lang w:val="ru-RU"/>
        </w:rPr>
        <w:t xml:space="preserve">Электронная библиотека ЛИБЭР МИСиС </w:t>
      </w:r>
      <w:r w:rsidR="003A01A7">
        <w:rPr>
          <w:lang w:val="ru-RU"/>
        </w:rPr>
        <w:t xml:space="preserve">– 2021. </w:t>
      </w:r>
      <w:r w:rsidR="003A01A7" w:rsidRPr="003A01A7">
        <w:rPr>
          <w:lang w:val="ru-RU"/>
        </w:rPr>
        <w:t>[</w:t>
      </w:r>
      <w:r w:rsidR="003A01A7" w:rsidRPr="0082055A">
        <w:rPr>
          <w:lang w:val="ru-RU"/>
        </w:rPr>
        <w:t>Электронный ресурс</w:t>
      </w:r>
      <w:r w:rsidR="003A01A7" w:rsidRPr="003A01A7">
        <w:rPr>
          <w:lang w:val="ru-RU"/>
        </w:rPr>
        <w:t xml:space="preserve">] </w:t>
      </w:r>
      <w:r w:rsidR="003A01A7">
        <w:rPr>
          <w:lang w:val="ru-RU"/>
        </w:rPr>
        <w:t>–</w:t>
      </w:r>
      <w:r w:rsidR="003A01A7" w:rsidRPr="003A01A7">
        <w:rPr>
          <w:lang w:val="ru-RU"/>
        </w:rPr>
        <w:t xml:space="preserve"> </w:t>
      </w:r>
      <w:r w:rsidR="003A01A7">
        <w:rPr>
          <w:lang w:val="en-GB"/>
        </w:rPr>
        <w:t>URL</w:t>
      </w:r>
      <w:r w:rsidR="003A01A7" w:rsidRPr="003A01A7">
        <w:rPr>
          <w:lang w:val="ru-RU"/>
        </w:rPr>
        <w:t xml:space="preserve">: </w:t>
      </w:r>
      <w:hyperlink r:id="rId13" w:history="1">
        <w:r w:rsidR="002B52C3" w:rsidRPr="001C7E64">
          <w:rPr>
            <w:rStyle w:val="ac"/>
            <w:lang w:val="ru-RU"/>
          </w:rPr>
          <w:t>http://elibrary.misis.ru/action.php?kt_path_info=ktcore.SecViewPlugin.actions.document&amp;fDocumentId=10774</w:t>
        </w:r>
      </w:hyperlink>
    </w:p>
    <w:p w14:paraId="472AA00A" w14:textId="3CC9FF48" w:rsidR="002B52C3" w:rsidRPr="00877C8F" w:rsidRDefault="002B52C3" w:rsidP="002B52C3">
      <w:pPr>
        <w:pStyle w:val="af"/>
        <w:numPr>
          <w:ilvl w:val="0"/>
          <w:numId w:val="8"/>
        </w:numPr>
        <w:rPr>
          <w:lang w:val="ru-RU"/>
        </w:rPr>
      </w:pPr>
      <w:r>
        <w:rPr>
          <w:lang w:val="ru-RU"/>
        </w:rPr>
        <w:t>Жердев А. А. Оптимизация клиент-серверных приложений</w:t>
      </w:r>
      <w:r w:rsidRPr="00FD1BF7">
        <w:rPr>
          <w:lang w:val="ru-RU"/>
        </w:rPr>
        <w:t>.</w:t>
      </w:r>
      <w:r>
        <w:rPr>
          <w:lang w:val="ru-RU"/>
        </w:rPr>
        <w:t xml:space="preserve"> Часть 1.</w:t>
      </w:r>
      <w:r w:rsidR="00D22F21">
        <w:rPr>
          <w:lang w:val="ru-RU"/>
        </w:rPr>
        <w:t xml:space="preserve"> Практикум</w:t>
      </w:r>
      <w:r>
        <w:rPr>
          <w:lang w:val="ru-RU"/>
        </w:rPr>
        <w:t xml:space="preserve"> </w:t>
      </w:r>
      <w:r w:rsidRPr="00FD1BF7">
        <w:rPr>
          <w:lang w:val="ru-RU"/>
        </w:rPr>
        <w:t xml:space="preserve">// </w:t>
      </w:r>
      <w:r>
        <w:rPr>
          <w:lang w:val="ru-RU"/>
        </w:rPr>
        <w:t>Электронная библиотека ЛИБЭР МИСиС – 202</w:t>
      </w:r>
      <w:r w:rsidR="005E03D2">
        <w:rPr>
          <w:lang w:val="ru-RU"/>
        </w:rPr>
        <w:t>3</w:t>
      </w:r>
      <w:r>
        <w:rPr>
          <w:lang w:val="ru-RU"/>
        </w:rPr>
        <w:t xml:space="preserve">. </w:t>
      </w:r>
      <w:r w:rsidRPr="003A01A7">
        <w:rPr>
          <w:lang w:val="ru-RU"/>
        </w:rPr>
        <w:t>[</w:t>
      </w:r>
      <w:r w:rsidRPr="0082055A">
        <w:rPr>
          <w:lang w:val="ru-RU"/>
        </w:rPr>
        <w:t>Электронный ресурс</w:t>
      </w:r>
      <w:r w:rsidRPr="003A01A7">
        <w:rPr>
          <w:lang w:val="ru-RU"/>
        </w:rPr>
        <w:t xml:space="preserve">] </w:t>
      </w:r>
      <w:r>
        <w:rPr>
          <w:lang w:val="ru-RU"/>
        </w:rPr>
        <w:t>–</w:t>
      </w:r>
      <w:r w:rsidRPr="003A01A7">
        <w:rPr>
          <w:lang w:val="ru-RU"/>
        </w:rPr>
        <w:t xml:space="preserve"> </w:t>
      </w:r>
      <w:r>
        <w:rPr>
          <w:lang w:val="en-GB"/>
        </w:rPr>
        <w:t>URL</w:t>
      </w:r>
      <w:r w:rsidRPr="003A01A7">
        <w:rPr>
          <w:lang w:val="ru-RU"/>
        </w:rPr>
        <w:t xml:space="preserve">: </w:t>
      </w:r>
      <w:r w:rsidRPr="002B52C3">
        <w:rPr>
          <w:lang w:val="ru-RU"/>
        </w:rPr>
        <w:t>http://elibrary.misis.ru/action.php?kt_path_info=ktcore.SecViewPlugin.actions.document&amp;fDocumentId=13235</w:t>
      </w:r>
    </w:p>
    <w:p w14:paraId="509DDF5F" w14:textId="3A78809E" w:rsidR="0082055A" w:rsidRPr="009F2CAE" w:rsidRDefault="00412322" w:rsidP="009F2CAE">
      <w:pPr>
        <w:pStyle w:val="af"/>
        <w:numPr>
          <w:ilvl w:val="0"/>
          <w:numId w:val="8"/>
        </w:numPr>
        <w:rPr>
          <w:lang w:val="ru-RU"/>
        </w:rPr>
      </w:pPr>
      <w:r>
        <w:rPr>
          <w:lang w:val="ru-RU"/>
        </w:rPr>
        <w:t>Себастьян Рашка</w:t>
      </w:r>
      <w:r w:rsidRPr="00412322">
        <w:rPr>
          <w:lang w:val="ru-RU"/>
        </w:rPr>
        <w:t xml:space="preserve"> </w:t>
      </w:r>
      <w:r>
        <w:rPr>
          <w:lang w:val="en-GB"/>
        </w:rPr>
        <w:t>Python</w:t>
      </w:r>
      <w:r w:rsidRPr="00412322">
        <w:rPr>
          <w:lang w:val="ru-RU"/>
        </w:rPr>
        <w:t xml:space="preserve"> </w:t>
      </w:r>
      <w:r>
        <w:rPr>
          <w:lang w:val="ru-RU"/>
        </w:rPr>
        <w:t xml:space="preserve">и машинное обучение. – М.: ДМК пресс, </w:t>
      </w:r>
      <w:r w:rsidR="00E7720C">
        <w:rPr>
          <w:lang w:val="ru-RU"/>
        </w:rPr>
        <w:t>2017–418 с.</w:t>
      </w:r>
      <w:r w:rsidR="00E7720C" w:rsidRPr="00E7720C">
        <w:rPr>
          <w:lang w:val="ru-RU"/>
        </w:rPr>
        <w:t xml:space="preserve">: </w:t>
      </w:r>
      <w:r w:rsidR="00E7720C">
        <w:rPr>
          <w:lang w:val="ru-RU"/>
        </w:rPr>
        <w:t xml:space="preserve">ил. </w:t>
      </w:r>
      <w:r w:rsidR="00E7720C">
        <w:rPr>
          <w:lang w:val="en-GB"/>
        </w:rPr>
        <w:t xml:space="preserve">ISBN </w:t>
      </w:r>
      <w:r w:rsidR="00E7720C">
        <w:rPr>
          <w:rFonts w:ascii="Arial" w:hAnsi="Arial" w:cs="Arial"/>
          <w:color w:val="001A34"/>
          <w:sz w:val="21"/>
          <w:szCs w:val="21"/>
          <w:shd w:val="clear" w:color="auto" w:fill="FFFFFF"/>
        </w:rPr>
        <w:t>978-5-97060-409-0, 978-1-78355-513-0</w:t>
      </w:r>
    </w:p>
    <w:p w14:paraId="6F090A94" w14:textId="77777777" w:rsidR="00CE7DBD" w:rsidRPr="00A35329" w:rsidRDefault="00CE7DBD">
      <w:pPr>
        <w:ind w:left="1174" w:hanging="360"/>
        <w:rPr>
          <w:lang w:val="ru-RU"/>
        </w:rPr>
      </w:pPr>
    </w:p>
    <w:p w14:paraId="48E7CDA5" w14:textId="77777777" w:rsidR="00CE7DBD" w:rsidRPr="00A35329" w:rsidRDefault="00CE7DBD">
      <w:pPr>
        <w:rPr>
          <w:lang w:val="ru-RU"/>
        </w:rPr>
      </w:pPr>
    </w:p>
    <w:p w14:paraId="7FC912C5" w14:textId="501E481E" w:rsidR="00CE7DBD" w:rsidRPr="00EC0393" w:rsidRDefault="00000000" w:rsidP="009079DD">
      <w:pPr>
        <w:keepNext/>
        <w:pageBreakBefore/>
        <w:pBdr>
          <w:top w:val="nil"/>
          <w:left w:val="nil"/>
          <w:bottom w:val="nil"/>
          <w:right w:val="nil"/>
          <w:between w:val="nil"/>
        </w:pBdr>
        <w:spacing w:before="480"/>
        <w:ind w:left="360" w:hanging="360"/>
        <w:jc w:val="center"/>
        <w:rPr>
          <w:b/>
          <w:smallCaps/>
          <w:color w:val="000000"/>
          <w:sz w:val="28"/>
          <w:szCs w:val="28"/>
          <w:lang w:val="ru-RU"/>
        </w:rPr>
      </w:pPr>
      <w:bookmarkStart w:id="15" w:name="_heading=h.y7ei08luq6lz" w:colFirst="0" w:colLast="0"/>
      <w:bookmarkEnd w:id="15"/>
      <w:r>
        <w:rPr>
          <w:b/>
          <w:smallCaps/>
          <w:color w:val="000000"/>
          <w:sz w:val="28"/>
          <w:szCs w:val="28"/>
        </w:rPr>
        <w:lastRenderedPageBreak/>
        <w:t xml:space="preserve">Приложение </w:t>
      </w:r>
      <w:r w:rsidR="00EC0393">
        <w:rPr>
          <w:b/>
          <w:smallCaps/>
          <w:color w:val="000000"/>
          <w:sz w:val="28"/>
          <w:szCs w:val="28"/>
          <w:lang w:val="ru-RU"/>
        </w:rPr>
        <w:t>1</w:t>
      </w:r>
    </w:p>
    <w:p w14:paraId="5FE21BFB" w14:textId="77777777" w:rsidR="00CE7DBD" w:rsidRDefault="00000000">
      <w:pPr>
        <w:jc w:val="center"/>
        <w:rPr>
          <w:b/>
        </w:rPr>
      </w:pPr>
      <w:r>
        <w:rPr>
          <w:b/>
        </w:rPr>
        <w:t>Организационная структура предприятия</w:t>
      </w:r>
    </w:p>
    <w:p w14:paraId="00585550" w14:textId="77777777" w:rsidR="00CE7DBD" w:rsidRDefault="00000000">
      <w:pPr>
        <w:jc w:val="center"/>
      </w:pPr>
      <w:r>
        <w:rPr>
          <w:noProof/>
        </w:rPr>
        <w:drawing>
          <wp:inline distT="114300" distB="114300" distL="114300" distR="114300" wp14:anchorId="6E5D4177" wp14:editId="0AA56A0B">
            <wp:extent cx="4264670" cy="8394382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4670" cy="83943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CD8B78" w14:textId="77777777" w:rsidR="00CE7DBD" w:rsidRDefault="00CE7DBD">
      <w:pPr>
        <w:jc w:val="center"/>
      </w:pPr>
    </w:p>
    <w:p w14:paraId="036C5749" w14:textId="77777777" w:rsidR="00CE7DBD" w:rsidRDefault="00000000">
      <w:pPr>
        <w:jc w:val="center"/>
      </w:pPr>
      <w:r>
        <w:rPr>
          <w:noProof/>
        </w:rPr>
        <w:drawing>
          <wp:inline distT="114300" distB="114300" distL="114300" distR="114300" wp14:anchorId="06E1EC8F" wp14:editId="243CE525">
            <wp:extent cx="3979507" cy="8680132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9507" cy="86801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E7DBD">
      <w:footerReference w:type="default" r:id="rId16"/>
      <w:pgSz w:w="11906" w:h="16838"/>
      <w:pgMar w:top="993" w:right="850" w:bottom="851" w:left="170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E4793" w14:textId="77777777" w:rsidR="004059DF" w:rsidRDefault="004059DF">
      <w:pPr>
        <w:spacing w:before="0" w:line="240" w:lineRule="auto"/>
      </w:pPr>
      <w:r>
        <w:separator/>
      </w:r>
    </w:p>
  </w:endnote>
  <w:endnote w:type="continuationSeparator" w:id="0">
    <w:p w14:paraId="2D60CA29" w14:textId="77777777" w:rsidR="004059DF" w:rsidRDefault="004059D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C6A2F" w14:textId="77777777" w:rsidR="00CE7DB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35329">
      <w:rPr>
        <w:noProof/>
        <w:color w:val="000000"/>
      </w:rPr>
      <w:t>2</w:t>
    </w:r>
    <w:r>
      <w:rPr>
        <w:color w:val="000000"/>
      </w:rPr>
      <w:fldChar w:fldCharType="end"/>
    </w:r>
  </w:p>
  <w:p w14:paraId="34F24A71" w14:textId="77777777" w:rsidR="00CE7DBD" w:rsidRDefault="00CE7DBD">
    <w:pPr>
      <w:widowControl w:val="0"/>
      <w:pBdr>
        <w:top w:val="nil"/>
        <w:left w:val="nil"/>
        <w:bottom w:val="nil"/>
        <w:right w:val="nil"/>
        <w:between w:val="nil"/>
      </w:pBdr>
      <w:spacing w:before="0"/>
      <w:ind w:firstLine="0"/>
      <w:jc w:val="lef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39208" w14:textId="77777777" w:rsidR="004059DF" w:rsidRDefault="004059DF">
      <w:pPr>
        <w:spacing w:before="0" w:line="240" w:lineRule="auto"/>
      </w:pPr>
      <w:r>
        <w:separator/>
      </w:r>
    </w:p>
  </w:footnote>
  <w:footnote w:type="continuationSeparator" w:id="0">
    <w:p w14:paraId="128CAC29" w14:textId="77777777" w:rsidR="004059DF" w:rsidRDefault="004059DF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00F8"/>
    <w:multiLevelType w:val="hybridMultilevel"/>
    <w:tmpl w:val="B77C85EA"/>
    <w:lvl w:ilvl="0" w:tplc="0419000F">
      <w:start w:val="1"/>
      <w:numFmt w:val="decimal"/>
      <w:lvlText w:val="%1."/>
      <w:lvlJc w:val="left"/>
      <w:pPr>
        <w:ind w:left="1600" w:hanging="360"/>
      </w:pPr>
    </w:lvl>
    <w:lvl w:ilvl="1" w:tplc="04190019" w:tentative="1">
      <w:start w:val="1"/>
      <w:numFmt w:val="lowerLetter"/>
      <w:lvlText w:val="%2."/>
      <w:lvlJc w:val="left"/>
      <w:pPr>
        <w:ind w:left="2320" w:hanging="360"/>
      </w:pPr>
    </w:lvl>
    <w:lvl w:ilvl="2" w:tplc="0419001B" w:tentative="1">
      <w:start w:val="1"/>
      <w:numFmt w:val="lowerRoman"/>
      <w:lvlText w:val="%3."/>
      <w:lvlJc w:val="right"/>
      <w:pPr>
        <w:ind w:left="3040" w:hanging="180"/>
      </w:pPr>
    </w:lvl>
    <w:lvl w:ilvl="3" w:tplc="0419000F" w:tentative="1">
      <w:start w:val="1"/>
      <w:numFmt w:val="decimal"/>
      <w:lvlText w:val="%4."/>
      <w:lvlJc w:val="left"/>
      <w:pPr>
        <w:ind w:left="3760" w:hanging="360"/>
      </w:pPr>
    </w:lvl>
    <w:lvl w:ilvl="4" w:tplc="04190019" w:tentative="1">
      <w:start w:val="1"/>
      <w:numFmt w:val="lowerLetter"/>
      <w:lvlText w:val="%5."/>
      <w:lvlJc w:val="left"/>
      <w:pPr>
        <w:ind w:left="4480" w:hanging="360"/>
      </w:pPr>
    </w:lvl>
    <w:lvl w:ilvl="5" w:tplc="0419001B" w:tentative="1">
      <w:start w:val="1"/>
      <w:numFmt w:val="lowerRoman"/>
      <w:lvlText w:val="%6."/>
      <w:lvlJc w:val="right"/>
      <w:pPr>
        <w:ind w:left="5200" w:hanging="180"/>
      </w:pPr>
    </w:lvl>
    <w:lvl w:ilvl="6" w:tplc="0419000F" w:tentative="1">
      <w:start w:val="1"/>
      <w:numFmt w:val="decimal"/>
      <w:lvlText w:val="%7."/>
      <w:lvlJc w:val="left"/>
      <w:pPr>
        <w:ind w:left="5920" w:hanging="360"/>
      </w:pPr>
    </w:lvl>
    <w:lvl w:ilvl="7" w:tplc="04190019" w:tentative="1">
      <w:start w:val="1"/>
      <w:numFmt w:val="lowerLetter"/>
      <w:lvlText w:val="%8."/>
      <w:lvlJc w:val="left"/>
      <w:pPr>
        <w:ind w:left="6640" w:hanging="360"/>
      </w:pPr>
    </w:lvl>
    <w:lvl w:ilvl="8" w:tplc="041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1" w15:restartNumberingAfterBreak="0">
    <w:nsid w:val="1BD8687B"/>
    <w:multiLevelType w:val="multilevel"/>
    <w:tmpl w:val="FA94CA4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B383059"/>
    <w:multiLevelType w:val="multilevel"/>
    <w:tmpl w:val="12A6E4C8"/>
    <w:lvl w:ilvl="0">
      <w:start w:val="1"/>
      <w:numFmt w:val="bullet"/>
      <w:lvlText w:val="●"/>
      <w:lvlJc w:val="left"/>
      <w:pPr>
        <w:ind w:left="117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4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6E5C45"/>
    <w:multiLevelType w:val="multilevel"/>
    <w:tmpl w:val="FEE4039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5643DA3"/>
    <w:multiLevelType w:val="multilevel"/>
    <w:tmpl w:val="BD26ED8E"/>
    <w:lvl w:ilvl="0">
      <w:start w:val="1"/>
      <w:numFmt w:val="bullet"/>
      <w:lvlText w:val="●"/>
      <w:lvlJc w:val="left"/>
      <w:pPr>
        <w:ind w:left="117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4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58C5E63"/>
    <w:multiLevelType w:val="multilevel"/>
    <w:tmpl w:val="947020AA"/>
    <w:lvl w:ilvl="0">
      <w:start w:val="1"/>
      <w:numFmt w:val="bullet"/>
      <w:lvlText w:val="●"/>
      <w:lvlJc w:val="left"/>
      <w:pPr>
        <w:ind w:left="117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4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6684B9F"/>
    <w:multiLevelType w:val="hybridMultilevel"/>
    <w:tmpl w:val="0E68176A"/>
    <w:lvl w:ilvl="0" w:tplc="28580E7E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60" w:hanging="360"/>
      </w:pPr>
    </w:lvl>
    <w:lvl w:ilvl="2" w:tplc="0419001B" w:tentative="1">
      <w:start w:val="1"/>
      <w:numFmt w:val="lowerRoman"/>
      <w:lvlText w:val="%3."/>
      <w:lvlJc w:val="right"/>
      <w:pPr>
        <w:ind w:left="2680" w:hanging="180"/>
      </w:pPr>
    </w:lvl>
    <w:lvl w:ilvl="3" w:tplc="0419000F" w:tentative="1">
      <w:start w:val="1"/>
      <w:numFmt w:val="decimal"/>
      <w:lvlText w:val="%4."/>
      <w:lvlJc w:val="left"/>
      <w:pPr>
        <w:ind w:left="3400" w:hanging="360"/>
      </w:pPr>
    </w:lvl>
    <w:lvl w:ilvl="4" w:tplc="04190019" w:tentative="1">
      <w:start w:val="1"/>
      <w:numFmt w:val="lowerLetter"/>
      <w:lvlText w:val="%5."/>
      <w:lvlJc w:val="left"/>
      <w:pPr>
        <w:ind w:left="4120" w:hanging="360"/>
      </w:pPr>
    </w:lvl>
    <w:lvl w:ilvl="5" w:tplc="0419001B" w:tentative="1">
      <w:start w:val="1"/>
      <w:numFmt w:val="lowerRoman"/>
      <w:lvlText w:val="%6."/>
      <w:lvlJc w:val="right"/>
      <w:pPr>
        <w:ind w:left="4840" w:hanging="180"/>
      </w:pPr>
    </w:lvl>
    <w:lvl w:ilvl="6" w:tplc="0419000F" w:tentative="1">
      <w:start w:val="1"/>
      <w:numFmt w:val="decimal"/>
      <w:lvlText w:val="%7."/>
      <w:lvlJc w:val="left"/>
      <w:pPr>
        <w:ind w:left="5560" w:hanging="360"/>
      </w:pPr>
    </w:lvl>
    <w:lvl w:ilvl="7" w:tplc="04190019" w:tentative="1">
      <w:start w:val="1"/>
      <w:numFmt w:val="lowerLetter"/>
      <w:lvlText w:val="%8."/>
      <w:lvlJc w:val="left"/>
      <w:pPr>
        <w:ind w:left="6280" w:hanging="360"/>
      </w:pPr>
    </w:lvl>
    <w:lvl w:ilvl="8" w:tplc="0419001B" w:tentative="1">
      <w:start w:val="1"/>
      <w:numFmt w:val="lowerRoman"/>
      <w:lvlText w:val="%9."/>
      <w:lvlJc w:val="right"/>
      <w:pPr>
        <w:ind w:left="7000" w:hanging="180"/>
      </w:pPr>
    </w:lvl>
  </w:abstractNum>
  <w:num w:numId="1" w16cid:durableId="504133534">
    <w:abstractNumId w:val="4"/>
  </w:num>
  <w:num w:numId="2" w16cid:durableId="1138843865">
    <w:abstractNumId w:val="3"/>
  </w:num>
  <w:num w:numId="3" w16cid:durableId="1542280667">
    <w:abstractNumId w:val="5"/>
  </w:num>
  <w:num w:numId="4" w16cid:durableId="1471286775">
    <w:abstractNumId w:val="2"/>
  </w:num>
  <w:num w:numId="5" w16cid:durableId="776875219">
    <w:abstractNumId w:val="1"/>
  </w:num>
  <w:num w:numId="6" w16cid:durableId="12569402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80576809">
    <w:abstractNumId w:val="0"/>
  </w:num>
  <w:num w:numId="8" w16cid:durableId="11826668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DBD"/>
    <w:rsid w:val="00025B66"/>
    <w:rsid w:val="001916CE"/>
    <w:rsid w:val="00202198"/>
    <w:rsid w:val="00226745"/>
    <w:rsid w:val="00233B5E"/>
    <w:rsid w:val="00242EC2"/>
    <w:rsid w:val="002437E8"/>
    <w:rsid w:val="00281BCC"/>
    <w:rsid w:val="002B3230"/>
    <w:rsid w:val="002B52C3"/>
    <w:rsid w:val="0030753E"/>
    <w:rsid w:val="00310C9E"/>
    <w:rsid w:val="00326573"/>
    <w:rsid w:val="00353BD5"/>
    <w:rsid w:val="00366BAF"/>
    <w:rsid w:val="00374A18"/>
    <w:rsid w:val="00391CBC"/>
    <w:rsid w:val="003A01A7"/>
    <w:rsid w:val="003A2A74"/>
    <w:rsid w:val="003B4BE6"/>
    <w:rsid w:val="004059DF"/>
    <w:rsid w:val="00411DA0"/>
    <w:rsid w:val="00412322"/>
    <w:rsid w:val="00423AF6"/>
    <w:rsid w:val="0044252A"/>
    <w:rsid w:val="004E23AE"/>
    <w:rsid w:val="00536426"/>
    <w:rsid w:val="00556E0D"/>
    <w:rsid w:val="005A7ABC"/>
    <w:rsid w:val="005B48FA"/>
    <w:rsid w:val="005D3240"/>
    <w:rsid w:val="005E03D2"/>
    <w:rsid w:val="00694B67"/>
    <w:rsid w:val="00701866"/>
    <w:rsid w:val="00717746"/>
    <w:rsid w:val="00777AE7"/>
    <w:rsid w:val="007927F9"/>
    <w:rsid w:val="007C5B93"/>
    <w:rsid w:val="0082055A"/>
    <w:rsid w:val="00827E32"/>
    <w:rsid w:val="00835FD1"/>
    <w:rsid w:val="00857533"/>
    <w:rsid w:val="00877C8F"/>
    <w:rsid w:val="008E0980"/>
    <w:rsid w:val="009079DD"/>
    <w:rsid w:val="00971C45"/>
    <w:rsid w:val="00993C1B"/>
    <w:rsid w:val="009D4263"/>
    <w:rsid w:val="009F2CAE"/>
    <w:rsid w:val="00A337D0"/>
    <w:rsid w:val="00A35329"/>
    <w:rsid w:val="00AB627F"/>
    <w:rsid w:val="00AE01C9"/>
    <w:rsid w:val="00AF4D63"/>
    <w:rsid w:val="00BE47A4"/>
    <w:rsid w:val="00BF24E2"/>
    <w:rsid w:val="00C6014B"/>
    <w:rsid w:val="00CE7DBD"/>
    <w:rsid w:val="00D0031E"/>
    <w:rsid w:val="00D22F21"/>
    <w:rsid w:val="00D4660F"/>
    <w:rsid w:val="00D5452E"/>
    <w:rsid w:val="00E7720C"/>
    <w:rsid w:val="00E9548B"/>
    <w:rsid w:val="00EC0393"/>
    <w:rsid w:val="00EE18E4"/>
    <w:rsid w:val="00EE5C3A"/>
    <w:rsid w:val="00F235BF"/>
    <w:rsid w:val="00F2601F"/>
    <w:rsid w:val="00F266EE"/>
    <w:rsid w:val="00F34EE1"/>
    <w:rsid w:val="00FA5E8C"/>
    <w:rsid w:val="00FA6640"/>
    <w:rsid w:val="00FD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2C985"/>
  <w15:docId w15:val="{EB8900A6-3541-475D-895F-33B9921F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before="120" w:line="276" w:lineRule="auto"/>
        <w:ind w:firstLine="45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F66"/>
    <w:rPr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D10B02"/>
    <w:pPr>
      <w:keepNext/>
      <w:pageBreakBefore/>
      <w:numPr>
        <w:numId w:val="5"/>
      </w:numPr>
      <w:spacing w:before="480"/>
      <w:contextualSpacing/>
      <w:outlineLvl w:val="0"/>
    </w:pPr>
    <w:rPr>
      <w:b/>
      <w:bCs/>
      <w:caps/>
      <w:sz w:val="28"/>
      <w:szCs w:val="28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017F66"/>
    <w:pPr>
      <w:pageBreakBefore w:val="0"/>
      <w:numPr>
        <w:ilvl w:val="1"/>
      </w:numPr>
      <w:spacing w:before="200"/>
      <w:outlineLvl w:val="1"/>
    </w:pPr>
    <w:rPr>
      <w:bCs w:val="0"/>
      <w:caps w:val="0"/>
      <w:sz w:val="26"/>
      <w:szCs w:val="26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EE3E3B"/>
    <w:pPr>
      <w:numPr>
        <w:ilvl w:val="2"/>
      </w:numPr>
      <w:spacing w:line="271" w:lineRule="auto"/>
      <w:outlineLvl w:val="2"/>
    </w:pPr>
    <w:rPr>
      <w:bCs/>
    </w:rPr>
  </w:style>
  <w:style w:type="paragraph" w:styleId="4">
    <w:name w:val="heading 4"/>
    <w:basedOn w:val="3"/>
    <w:next w:val="a"/>
    <w:link w:val="40"/>
    <w:uiPriority w:val="9"/>
    <w:semiHidden/>
    <w:unhideWhenUsed/>
    <w:qFormat/>
    <w:rsid w:val="00B857D2"/>
    <w:pPr>
      <w:numPr>
        <w:ilvl w:val="3"/>
      </w:numPr>
      <w:outlineLvl w:val="3"/>
    </w:pPr>
    <w:rPr>
      <w:i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0B02"/>
    <w:pPr>
      <w:spacing w:before="200"/>
      <w:outlineLvl w:val="4"/>
    </w:pPr>
    <w:rPr>
      <w:rFonts w:ascii="Cambria" w:hAnsi="Cambria"/>
      <w:b/>
      <w:bCs/>
      <w:color w:val="7F7F7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0B02"/>
    <w:pPr>
      <w:spacing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0B02"/>
    <w:pPr>
      <w:outlineLvl w:val="6"/>
    </w:pPr>
    <w:rPr>
      <w:rFonts w:ascii="Cambria" w:hAnsi="Cambria"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0B02"/>
    <w:pPr>
      <w:outlineLvl w:val="7"/>
    </w:pPr>
    <w:rPr>
      <w:rFonts w:ascii="Cambria" w:hAnsi="Cambria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0B02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link w:val="1"/>
    <w:uiPriority w:val="9"/>
    <w:rsid w:val="00D10B02"/>
    <w:rPr>
      <w:b/>
      <w:bCs/>
      <w:caps/>
      <w:sz w:val="28"/>
      <w:szCs w:val="28"/>
      <w:lang w:val="en-US" w:eastAsia="en-US" w:bidi="en-US"/>
    </w:rPr>
  </w:style>
  <w:style w:type="character" w:customStyle="1" w:styleId="20">
    <w:name w:val="Заголовок 2 Знак"/>
    <w:link w:val="2"/>
    <w:uiPriority w:val="9"/>
    <w:rsid w:val="00017F66"/>
    <w:rPr>
      <w:rFonts w:ascii="Times New Roman" w:hAnsi="Times New Roman"/>
      <w:b/>
      <w:sz w:val="26"/>
      <w:szCs w:val="26"/>
      <w:lang w:val="en-US" w:eastAsia="en-US" w:bidi="en-US"/>
    </w:rPr>
  </w:style>
  <w:style w:type="character" w:customStyle="1" w:styleId="30">
    <w:name w:val="Заголовок 3 Знак"/>
    <w:link w:val="3"/>
    <w:uiPriority w:val="9"/>
    <w:rsid w:val="00EE3E3B"/>
    <w:rPr>
      <w:b/>
      <w:bCs/>
      <w:sz w:val="26"/>
      <w:szCs w:val="26"/>
      <w:lang w:val="en-US" w:eastAsia="en-US" w:bidi="en-US"/>
    </w:rPr>
  </w:style>
  <w:style w:type="character" w:customStyle="1" w:styleId="40">
    <w:name w:val="Заголовок 4 Знак"/>
    <w:link w:val="4"/>
    <w:uiPriority w:val="9"/>
    <w:rsid w:val="00B857D2"/>
    <w:rPr>
      <w:rFonts w:ascii="Times New Roman" w:hAnsi="Times New Roman"/>
      <w:b/>
      <w:bCs/>
      <w:i/>
      <w:sz w:val="26"/>
      <w:szCs w:val="26"/>
      <w:lang w:val="en-US" w:eastAsia="en-US" w:bidi="en-US"/>
    </w:rPr>
  </w:style>
  <w:style w:type="character" w:customStyle="1" w:styleId="50">
    <w:name w:val="Заголовок 5 Знак"/>
    <w:link w:val="5"/>
    <w:uiPriority w:val="9"/>
    <w:semiHidden/>
    <w:rsid w:val="00D10B02"/>
    <w:rPr>
      <w:rFonts w:ascii="Cambria" w:eastAsia="Times New Roman" w:hAnsi="Cambria" w:cs="Times New Roman"/>
      <w:b/>
      <w:bCs/>
      <w:color w:val="7F7F7F"/>
    </w:rPr>
  </w:style>
  <w:style w:type="character" w:customStyle="1" w:styleId="60">
    <w:name w:val="Заголовок 6 Знак"/>
    <w:link w:val="6"/>
    <w:uiPriority w:val="9"/>
    <w:semiHidden/>
    <w:rsid w:val="00D10B02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70">
    <w:name w:val="Заголовок 7 Знак"/>
    <w:link w:val="7"/>
    <w:uiPriority w:val="9"/>
    <w:semiHidden/>
    <w:rsid w:val="00D10B02"/>
    <w:rPr>
      <w:rFonts w:ascii="Cambria" w:eastAsia="Times New Roman" w:hAnsi="Cambria" w:cs="Times New Roman"/>
      <w:i/>
      <w:iCs/>
    </w:rPr>
  </w:style>
  <w:style w:type="character" w:customStyle="1" w:styleId="80">
    <w:name w:val="Заголовок 8 Знак"/>
    <w:link w:val="8"/>
    <w:uiPriority w:val="9"/>
    <w:semiHidden/>
    <w:rsid w:val="00D10B02"/>
    <w:rPr>
      <w:rFonts w:ascii="Cambria" w:eastAsia="Times New Roman" w:hAnsi="Cambria" w:cs="Times New Roman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D10B02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a4">
    <w:name w:val="Body Text"/>
    <w:basedOn w:val="a"/>
    <w:link w:val="a5"/>
    <w:uiPriority w:val="99"/>
    <w:semiHidden/>
    <w:unhideWhenUsed/>
    <w:rsid w:val="00F4600C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F4600C"/>
  </w:style>
  <w:style w:type="paragraph" w:styleId="a6">
    <w:name w:val="caption"/>
    <w:basedOn w:val="a"/>
    <w:next w:val="a"/>
    <w:uiPriority w:val="35"/>
    <w:semiHidden/>
    <w:unhideWhenUsed/>
    <w:rsid w:val="00AE7C59"/>
    <w:pPr>
      <w:spacing w:line="240" w:lineRule="auto"/>
    </w:pPr>
    <w:rPr>
      <w:b/>
      <w:bCs/>
      <w:color w:val="4F81BD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D10B02"/>
    <w:pPr>
      <w:numPr>
        <w:numId w:val="0"/>
      </w:numPr>
      <w:outlineLvl w:val="9"/>
    </w:pPr>
  </w:style>
  <w:style w:type="paragraph" w:styleId="a8">
    <w:name w:val="header"/>
    <w:basedOn w:val="a"/>
    <w:link w:val="a9"/>
    <w:uiPriority w:val="99"/>
    <w:unhideWhenUsed/>
    <w:rsid w:val="009D6A7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D6A78"/>
  </w:style>
  <w:style w:type="paragraph" w:styleId="aa">
    <w:name w:val="footer"/>
    <w:basedOn w:val="a"/>
    <w:link w:val="ab"/>
    <w:uiPriority w:val="99"/>
    <w:unhideWhenUsed/>
    <w:rsid w:val="009D6A7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D6A78"/>
  </w:style>
  <w:style w:type="paragraph" w:styleId="11">
    <w:name w:val="toc 1"/>
    <w:basedOn w:val="a"/>
    <w:next w:val="a"/>
    <w:autoRedefine/>
    <w:uiPriority w:val="39"/>
    <w:unhideWhenUsed/>
    <w:rsid w:val="00335881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1E0100"/>
    <w:pPr>
      <w:ind w:left="2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0100"/>
    <w:pPr>
      <w:spacing w:before="0"/>
      <w:ind w:left="480"/>
      <w:jc w:val="left"/>
    </w:pPr>
    <w:rPr>
      <w:rFonts w:asciiTheme="minorHAnsi" w:hAnsiTheme="minorHAnsi" w:cstheme="minorHAnsi"/>
      <w:sz w:val="20"/>
      <w:szCs w:val="20"/>
    </w:rPr>
  </w:style>
  <w:style w:type="character" w:styleId="ac">
    <w:name w:val="Hyperlink"/>
    <w:uiPriority w:val="99"/>
    <w:unhideWhenUsed/>
    <w:rsid w:val="004C78C6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4C78C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4C78C6"/>
    <w:rPr>
      <w:rFonts w:ascii="Tahoma" w:hAnsi="Tahoma" w:cs="Tahoma"/>
      <w:sz w:val="16"/>
      <w:szCs w:val="16"/>
      <w:lang w:val="ru-RU"/>
    </w:rPr>
  </w:style>
  <w:style w:type="paragraph" w:styleId="af">
    <w:name w:val="List Paragraph"/>
    <w:basedOn w:val="a"/>
    <w:link w:val="af0"/>
    <w:uiPriority w:val="34"/>
    <w:qFormat/>
    <w:rsid w:val="00827005"/>
    <w:pPr>
      <w:ind w:left="720"/>
      <w:contextualSpacing/>
    </w:pPr>
  </w:style>
  <w:style w:type="paragraph" w:customStyle="1" w:styleId="12">
    <w:name w:val="Маркированный 1"/>
    <w:basedOn w:val="af"/>
    <w:link w:val="13"/>
    <w:qFormat/>
    <w:rsid w:val="00827005"/>
    <w:pPr>
      <w:tabs>
        <w:tab w:val="num" w:pos="720"/>
      </w:tabs>
      <w:ind w:hanging="720"/>
    </w:pPr>
  </w:style>
  <w:style w:type="paragraph" w:customStyle="1" w:styleId="22">
    <w:name w:val="Маркированный 2"/>
    <w:basedOn w:val="af"/>
    <w:link w:val="23"/>
    <w:qFormat/>
    <w:rsid w:val="00827005"/>
    <w:pPr>
      <w:tabs>
        <w:tab w:val="num" w:pos="1440"/>
      </w:tabs>
      <w:ind w:left="1440" w:hanging="720"/>
    </w:pPr>
  </w:style>
  <w:style w:type="character" w:customStyle="1" w:styleId="af0">
    <w:name w:val="Абзац списка Знак"/>
    <w:link w:val="af"/>
    <w:uiPriority w:val="34"/>
    <w:rsid w:val="00827005"/>
    <w:rPr>
      <w:rFonts w:ascii="Times New Roman" w:hAnsi="Times New Roman" w:cs="Times New Roman"/>
      <w:sz w:val="24"/>
      <w:szCs w:val="24"/>
    </w:rPr>
  </w:style>
  <w:style w:type="character" w:customStyle="1" w:styleId="13">
    <w:name w:val="Маркированный 1 Знак"/>
    <w:basedOn w:val="af0"/>
    <w:link w:val="12"/>
    <w:rsid w:val="00827005"/>
    <w:rPr>
      <w:rFonts w:ascii="Times New Roman" w:hAnsi="Times New Roman" w:cs="Times New Roman"/>
      <w:sz w:val="24"/>
      <w:szCs w:val="24"/>
      <w:lang w:eastAsia="en-US" w:bidi="en-US"/>
    </w:rPr>
  </w:style>
  <w:style w:type="paragraph" w:customStyle="1" w:styleId="14">
    <w:name w:val="Приложение 1"/>
    <w:basedOn w:val="1"/>
    <w:next w:val="a"/>
    <w:link w:val="15"/>
    <w:qFormat/>
    <w:rsid w:val="00520FE3"/>
    <w:pPr>
      <w:numPr>
        <w:numId w:val="0"/>
      </w:numPr>
    </w:pPr>
    <w:rPr>
      <w:lang w:val="ru-RU"/>
    </w:rPr>
  </w:style>
  <w:style w:type="character" w:customStyle="1" w:styleId="23">
    <w:name w:val="Маркированный 2 Знак"/>
    <w:basedOn w:val="af0"/>
    <w:link w:val="22"/>
    <w:rsid w:val="00827005"/>
    <w:rPr>
      <w:rFonts w:ascii="Times New Roman" w:hAnsi="Times New Roman" w:cs="Times New Roman"/>
      <w:sz w:val="24"/>
      <w:szCs w:val="24"/>
      <w:lang w:eastAsia="en-US" w:bidi="en-US"/>
    </w:rPr>
  </w:style>
  <w:style w:type="paragraph" w:customStyle="1" w:styleId="41">
    <w:name w:val="заголовок 4"/>
    <w:basedOn w:val="a"/>
    <w:next w:val="a"/>
    <w:rsid w:val="002A2D5A"/>
    <w:pPr>
      <w:keepNext/>
      <w:spacing w:before="240" w:after="60" w:line="240" w:lineRule="auto"/>
      <w:ind w:left="1984" w:hanging="708"/>
    </w:pPr>
    <w:rPr>
      <w:rFonts w:ascii="TimesET" w:eastAsia="Calibri" w:hAnsi="TimesET" w:cs="TimesET"/>
      <w:b/>
      <w:bCs/>
      <w:i/>
      <w:iCs/>
      <w:sz w:val="28"/>
      <w:szCs w:val="28"/>
      <w:lang w:val="ru-RU" w:eastAsia="ru-RU" w:bidi="ar-SA"/>
    </w:rPr>
  </w:style>
  <w:style w:type="character" w:customStyle="1" w:styleId="15">
    <w:name w:val="Приложение 1 Знак"/>
    <w:link w:val="14"/>
    <w:rsid w:val="00520FE3"/>
    <w:rPr>
      <w:rFonts w:ascii="Times New Roman" w:eastAsia="Times New Roman" w:hAnsi="Times New Roman" w:cs="Times New Roman"/>
      <w:b/>
      <w:bCs/>
      <w:caps/>
      <w:sz w:val="28"/>
      <w:szCs w:val="28"/>
      <w:lang w:val="ru-RU" w:eastAsia="en-US" w:bidi="en-US"/>
    </w:rPr>
  </w:style>
  <w:style w:type="paragraph" w:styleId="af1">
    <w:name w:val="Normal (Web)"/>
    <w:basedOn w:val="a"/>
    <w:uiPriority w:val="99"/>
    <w:unhideWhenUsed/>
    <w:rsid w:val="00DC6EB3"/>
    <w:pPr>
      <w:spacing w:before="100" w:beforeAutospacing="1" w:after="100" w:afterAutospacing="1" w:line="240" w:lineRule="auto"/>
      <w:ind w:firstLine="0"/>
      <w:jc w:val="left"/>
    </w:pPr>
    <w:rPr>
      <w:lang w:val="ru-RU" w:eastAsia="ru-RU" w:bidi="ar-SA"/>
    </w:rPr>
  </w:style>
  <w:style w:type="paragraph" w:styleId="42">
    <w:name w:val="toc 4"/>
    <w:basedOn w:val="a"/>
    <w:next w:val="a"/>
    <w:autoRedefine/>
    <w:uiPriority w:val="39"/>
    <w:unhideWhenUsed/>
    <w:rsid w:val="00303936"/>
    <w:pPr>
      <w:spacing w:before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303936"/>
    <w:pPr>
      <w:spacing w:before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303936"/>
    <w:pPr>
      <w:spacing w:before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303936"/>
    <w:pPr>
      <w:spacing w:before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303936"/>
    <w:pPr>
      <w:spacing w:before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303936"/>
    <w:pPr>
      <w:spacing w:before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2">
    <w:name w:val="FollowedHyperlink"/>
    <w:basedOn w:val="a0"/>
    <w:uiPriority w:val="99"/>
    <w:semiHidden/>
    <w:unhideWhenUsed/>
    <w:rsid w:val="00CD71AD"/>
    <w:rPr>
      <w:color w:val="954F72" w:themeColor="followedHyperlink"/>
      <w:u w:val="single"/>
    </w:rPr>
  </w:style>
  <w:style w:type="paragraph" w:styleId="af3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4">
    <w:name w:val="Unresolved Mention"/>
    <w:basedOn w:val="a0"/>
    <w:uiPriority w:val="99"/>
    <w:semiHidden/>
    <w:unhideWhenUsed/>
    <w:rsid w:val="00694B67"/>
    <w:rPr>
      <w:color w:val="605E5C"/>
      <w:shd w:val="clear" w:color="auto" w:fill="E1DFDD"/>
    </w:rPr>
  </w:style>
  <w:style w:type="table" w:customStyle="1" w:styleId="TableGrid">
    <w:name w:val="TableGrid"/>
    <w:rsid w:val="00EE5C3A"/>
    <w:pPr>
      <w:spacing w:before="0" w:line="240" w:lineRule="auto"/>
      <w:ind w:firstLine="0"/>
      <w:jc w:val="left"/>
    </w:pPr>
    <w:rPr>
      <w:rFonts w:asciiTheme="minorHAnsi" w:eastAsiaTheme="minorEastAsia" w:hAnsiTheme="minorHAnsi" w:cstheme="minorBidi"/>
      <w:kern w:val="2"/>
      <w:sz w:val="22"/>
      <w:szCs w:val="22"/>
      <w:lang w:val="ru-RU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1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library.misis.ru/action.php?kt_path_info=ktcore.SecViewPlugin.actions.document&amp;fDocumentId=10774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astapi.tiangolo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arpix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BykovDenis2000/misis_practice_i-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vvISjnjLTaEvL/VqQM0hPKK8XA==">CgMxLjAyCGguZ2pkZ3hzMgloLjMwajB6bGwyDmguZW9mYjBiemI3eWRtMgloLjN6bnlzaDcyCWguMmV0OTJwMDIIaC50eWpjd3QyCWguM2R5NnZrbTIJaC4xdDNoNXNmMgloLjRkMzRvZzgyCWguMnM4ZXlvMTIJaC4zcmRjcmpuMgloLjI2aW4xcmcyCGgubG54Yno5MgloLjM1bmt1bjIyCWguNDRzaW5pbzIOaC55N2VpMDhsdXE2bHo4AHIhMWIwMDF5XzZnR0lYZW92RmhjZXN0b3ZSYmduMERMbjk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14</Pages>
  <Words>2447</Words>
  <Characters>13949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fesevu</dc:creator>
  <cp:lastModifiedBy>Ишмухамедов Артём Альбертович</cp:lastModifiedBy>
  <cp:revision>52</cp:revision>
  <dcterms:created xsi:type="dcterms:W3CDTF">2023-07-30T16:25:00Z</dcterms:created>
  <dcterms:modified xsi:type="dcterms:W3CDTF">2023-08-04T16:42:00Z</dcterms:modified>
</cp:coreProperties>
</file>