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3a3f48766d54c02" /><Relationship Type="http://schemas.openxmlformats.org/officeDocument/2006/relationships/extended-properties" Target="/docProps/app.xml" Id="Rd4f17e7f99244e33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a7ee1992e6f4492c" /><Relationship Type="http://schemas.openxmlformats.org/officeDocument/2006/relationships/customXml" Target="/customXml/item.xml" Id="Ra42d4e3c6b9d4a6b" /></Relationships>
</file>

<file path=customXml/item.xml>��
</file>

<file path=docProps/app.xml><?xml version="1.0" encoding="utf-8"?>
<ap:Properties xmlns:ap="http://schemas.openxmlformats.org/officeDocument/2006/extended-properties"/>
</file>