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7AC4" w14:textId="77777777" w:rsidR="008E7E6A" w:rsidRPr="008E7E6A" w:rsidRDefault="008E7E6A" w:rsidP="008E7E6A">
      <w:pPr>
        <w:shd w:val="clear" w:color="auto" w:fill="FFFFFF"/>
        <w:spacing w:after="0" w:line="240" w:lineRule="auto"/>
        <w:jc w:val="center"/>
        <w:outlineLvl w:val="0"/>
        <w:rPr>
          <w:rFonts w:eastAsia="Times New Roman" w:cstheme="minorHAnsi"/>
          <w:color w:val="8DA691"/>
          <w:spacing w:val="-2"/>
          <w:kern w:val="36"/>
          <w:sz w:val="32"/>
          <w:szCs w:val="32"/>
          <w:lang w:eastAsia="ja-JP"/>
        </w:rPr>
      </w:pPr>
      <w:r w:rsidRPr="008E7E6A">
        <w:rPr>
          <w:rFonts w:eastAsia="Times New Roman" w:cstheme="minorHAnsi"/>
          <w:color w:val="8DA691"/>
          <w:spacing w:val="-2"/>
          <w:kern w:val="36"/>
          <w:sz w:val="32"/>
          <w:szCs w:val="32"/>
          <w:lang w:eastAsia="ja-JP"/>
        </w:rPr>
        <w:t>Lack of Cohesion in Methods (LCOM4)</w:t>
      </w:r>
    </w:p>
    <w:p w14:paraId="34766E58" w14:textId="77777777" w:rsidR="008E7E6A" w:rsidRPr="008E7E6A" w:rsidRDefault="008E7E6A" w:rsidP="008E7E6A">
      <w:pPr>
        <w:shd w:val="clear" w:color="auto" w:fill="FFFFFF"/>
        <w:spacing w:after="0" w:line="240" w:lineRule="auto"/>
        <w:rPr>
          <w:rFonts w:eastAsia="Times New Roman" w:cstheme="minorHAnsi"/>
          <w:b/>
          <w:bCs/>
          <w:color w:val="333333"/>
          <w:spacing w:val="-2"/>
          <w:lang w:eastAsia="ja-JP"/>
        </w:rPr>
      </w:pPr>
      <w:r w:rsidRPr="008E7E6A">
        <w:rPr>
          <w:rFonts w:eastAsia="Times New Roman" w:cstheme="minorHAnsi"/>
          <w:b/>
          <w:bCs/>
          <w:color w:val="333333"/>
          <w:spacing w:val="-2"/>
          <w:lang w:eastAsia="ja-JP"/>
        </w:rPr>
        <w:t>CachéQuality release </w:t>
      </w:r>
    </w:p>
    <w:p w14:paraId="3E740833" w14:textId="77777777" w:rsidR="008E7E6A" w:rsidRPr="008E7E6A" w:rsidRDefault="008E7E6A" w:rsidP="008E7E6A">
      <w:p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CachéQuality 1.0.0</w:t>
      </w:r>
    </w:p>
    <w:p w14:paraId="046B6B64" w14:textId="77777777" w:rsidR="008E7E6A" w:rsidRPr="008E7E6A" w:rsidRDefault="008E7E6A" w:rsidP="008E7E6A">
      <w:pPr>
        <w:shd w:val="clear" w:color="auto" w:fill="FFFFFF"/>
        <w:spacing w:after="0" w:line="240" w:lineRule="auto"/>
        <w:rPr>
          <w:rFonts w:eastAsia="Times New Roman" w:cstheme="minorHAnsi"/>
          <w:b/>
          <w:bCs/>
          <w:color w:val="333333"/>
          <w:spacing w:val="-2"/>
          <w:lang w:eastAsia="ja-JP"/>
        </w:rPr>
      </w:pPr>
      <w:r w:rsidRPr="008E7E6A">
        <w:rPr>
          <w:rFonts w:eastAsia="Times New Roman" w:cstheme="minorHAnsi"/>
          <w:b/>
          <w:bCs/>
          <w:color w:val="333333"/>
          <w:spacing w:val="-2"/>
          <w:lang w:eastAsia="ja-JP"/>
        </w:rPr>
        <w:t>Domain </w:t>
      </w:r>
    </w:p>
    <w:p w14:paraId="28038D28" w14:textId="77777777" w:rsidR="008E7E6A" w:rsidRPr="008E7E6A" w:rsidRDefault="008E7E6A" w:rsidP="008E7E6A">
      <w:p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Code metrics</w:t>
      </w:r>
    </w:p>
    <w:p w14:paraId="2B4B095B" w14:textId="77777777" w:rsidR="008E7E6A" w:rsidRPr="008E7E6A" w:rsidRDefault="008E7E6A" w:rsidP="008E7E6A">
      <w:pPr>
        <w:shd w:val="clear" w:color="auto" w:fill="FFFFFF"/>
        <w:spacing w:after="0" w:line="240" w:lineRule="auto"/>
        <w:rPr>
          <w:rFonts w:eastAsia="Times New Roman" w:cstheme="minorHAnsi"/>
          <w:b/>
          <w:bCs/>
          <w:color w:val="333333"/>
          <w:spacing w:val="-2"/>
          <w:lang w:eastAsia="ja-JP"/>
        </w:rPr>
      </w:pPr>
      <w:r w:rsidRPr="008E7E6A">
        <w:rPr>
          <w:rFonts w:eastAsia="Times New Roman" w:cstheme="minorHAnsi"/>
          <w:b/>
          <w:bCs/>
          <w:color w:val="333333"/>
          <w:spacing w:val="-2"/>
          <w:lang w:eastAsia="ja-JP"/>
        </w:rPr>
        <w:t>Scope </w:t>
      </w:r>
    </w:p>
    <w:p w14:paraId="389E44E9" w14:textId="1D7BC0D5" w:rsidR="008E7E6A" w:rsidRPr="008E7E6A" w:rsidRDefault="008E7E6A" w:rsidP="008E7E6A">
      <w:p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File</w:t>
      </w:r>
      <w:r w:rsidRPr="008E7E6A">
        <w:rPr>
          <w:rFonts w:eastAsia="Times New Roman" w:cstheme="minorHAnsi"/>
          <w:color w:val="333333"/>
          <w:spacing w:val="-2"/>
          <w:lang w:eastAsia="ja-JP"/>
        </w:rPr>
        <w:t xml:space="preserve">, </w:t>
      </w:r>
      <w:r w:rsidRPr="008E7E6A">
        <w:rPr>
          <w:rFonts w:eastAsia="Times New Roman" w:cstheme="minorHAnsi"/>
          <w:color w:val="333333"/>
          <w:spacing w:val="-2"/>
          <w:lang w:eastAsia="ja-JP"/>
        </w:rPr>
        <w:t>Class</w:t>
      </w:r>
    </w:p>
    <w:p w14:paraId="2FA17F73" w14:textId="77777777" w:rsidR="008E7E6A" w:rsidRPr="008E7E6A" w:rsidRDefault="008E7E6A" w:rsidP="008E7E6A">
      <w:pPr>
        <w:shd w:val="clear" w:color="auto" w:fill="FFFFFF"/>
        <w:spacing w:after="0" w:line="240" w:lineRule="auto"/>
        <w:rPr>
          <w:rFonts w:eastAsia="Times New Roman" w:cstheme="minorHAnsi"/>
          <w:color w:val="333333"/>
          <w:spacing w:val="-2"/>
          <w:lang w:eastAsia="ja-JP"/>
        </w:rPr>
      </w:pPr>
    </w:p>
    <w:p w14:paraId="2AC67197" w14:textId="61A330F9"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Cohesion metrics measure how well the methods of a class are related to each other. A cohesive class performs one function while a non-cohesive class performs two or more unrelated functions. A non-cohesive class may need to be restructured into two or more smaller classes.</w:t>
      </w:r>
    </w:p>
    <w:p w14:paraId="4C9AA443"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p>
    <w:p w14:paraId="1A008A9F"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b/>
          <w:bCs/>
          <w:color w:val="58595B"/>
          <w:spacing w:val="-2"/>
          <w:lang w:eastAsia="ja-JP"/>
        </w:rPr>
        <w:t>High cohesion</w:t>
      </w:r>
      <w:r w:rsidRPr="008E7E6A">
        <w:rPr>
          <w:rFonts w:eastAsia="Times New Roman" w:cstheme="minorHAnsi"/>
          <w:color w:val="58595B"/>
          <w:spacing w:val="-2"/>
          <w:lang w:eastAsia="ja-JP"/>
        </w:rPr>
        <w:t> is desirable since it promotes encapsulation. As a drawback, a highly cohesive class has </w:t>
      </w:r>
      <w:r w:rsidRPr="008E7E6A">
        <w:rPr>
          <w:rFonts w:eastAsia="Times New Roman" w:cstheme="minorHAnsi"/>
          <w:b/>
          <w:bCs/>
          <w:color w:val="58595B"/>
          <w:spacing w:val="-2"/>
          <w:lang w:eastAsia="ja-JP"/>
        </w:rPr>
        <w:t>high coupling between the methods of the class</w:t>
      </w:r>
      <w:r w:rsidRPr="008E7E6A">
        <w:rPr>
          <w:rFonts w:eastAsia="Times New Roman" w:cstheme="minorHAnsi"/>
          <w:color w:val="58595B"/>
          <w:spacing w:val="-2"/>
          <w:lang w:eastAsia="ja-JP"/>
        </w:rPr>
        <w:t>, which in turn indicates high testing effort for that class.</w:t>
      </w:r>
    </w:p>
    <w:p w14:paraId="046AD202" w14:textId="77777777" w:rsidR="008E7E6A" w:rsidRPr="008E7E6A" w:rsidRDefault="008E7E6A" w:rsidP="008E7E6A">
      <w:pPr>
        <w:shd w:val="clear" w:color="auto" w:fill="FFFFFF"/>
        <w:spacing w:after="0" w:line="240" w:lineRule="auto"/>
        <w:rPr>
          <w:rFonts w:eastAsia="Times New Roman" w:cstheme="minorHAnsi"/>
          <w:b/>
          <w:bCs/>
          <w:color w:val="58595B"/>
          <w:spacing w:val="-2"/>
          <w:lang w:eastAsia="ja-JP"/>
        </w:rPr>
      </w:pPr>
    </w:p>
    <w:p w14:paraId="21D2A44B" w14:textId="11074A0E"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b/>
          <w:bCs/>
          <w:color w:val="58595B"/>
          <w:spacing w:val="-2"/>
          <w:lang w:eastAsia="ja-JP"/>
        </w:rPr>
        <w:t>Low cohesion</w:t>
      </w:r>
      <w:r w:rsidRPr="008E7E6A">
        <w:rPr>
          <w:rFonts w:eastAsia="Times New Roman" w:cstheme="minorHAnsi"/>
          <w:color w:val="58595B"/>
          <w:spacing w:val="-2"/>
          <w:lang w:eastAsia="ja-JP"/>
        </w:rPr>
        <w:t> indicates inappropriate design and high complexity. It has also been found to indicate a high likelihood of errors. The </w:t>
      </w:r>
      <w:r w:rsidRPr="008E7E6A">
        <w:rPr>
          <w:rFonts w:eastAsia="Times New Roman" w:cstheme="minorHAnsi"/>
          <w:b/>
          <w:bCs/>
          <w:color w:val="58595B"/>
          <w:spacing w:val="-2"/>
          <w:lang w:eastAsia="ja-JP"/>
        </w:rPr>
        <w:t>class should probably be split into two or more smaller classes</w:t>
      </w:r>
      <w:r w:rsidRPr="008E7E6A">
        <w:rPr>
          <w:rFonts w:eastAsia="Times New Roman" w:cstheme="minorHAnsi"/>
          <w:color w:val="58595B"/>
          <w:spacing w:val="-2"/>
          <w:lang w:eastAsia="ja-JP"/>
        </w:rPr>
        <w:t>.</w:t>
      </w:r>
    </w:p>
    <w:p w14:paraId="5FB0BED2"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p>
    <w:p w14:paraId="28F5A35F"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There are several Lack of Cohesion of Methods metrics: LCOM1, LCOM2, LCOM3 and LCOM4. We recommend the use of LCOM4 for ObjectScript systems.</w:t>
      </w:r>
    </w:p>
    <w:p w14:paraId="728929FB" w14:textId="77777777" w:rsidR="008E7E6A" w:rsidRPr="008E7E6A" w:rsidRDefault="008E7E6A" w:rsidP="008E7E6A">
      <w:pPr>
        <w:shd w:val="clear" w:color="auto" w:fill="FFFFFF"/>
        <w:spacing w:before="450" w:after="150" w:line="240" w:lineRule="auto"/>
        <w:outlineLvl w:val="2"/>
        <w:rPr>
          <w:rFonts w:eastAsia="Times New Roman" w:cstheme="minorHAnsi"/>
          <w:b/>
          <w:bCs/>
          <w:color w:val="333333"/>
          <w:spacing w:val="-2"/>
          <w:lang w:eastAsia="ja-JP"/>
        </w:rPr>
      </w:pPr>
      <w:r w:rsidRPr="008E7E6A">
        <w:rPr>
          <w:rFonts w:eastAsia="Times New Roman" w:cstheme="minorHAnsi"/>
          <w:b/>
          <w:bCs/>
          <w:color w:val="333333"/>
          <w:spacing w:val="-2"/>
          <w:lang w:eastAsia="ja-JP"/>
        </w:rPr>
        <w:t>LCOM4 (Hitz &amp; Montazeri) recommended metric</w:t>
      </w:r>
    </w:p>
    <w:p w14:paraId="131C8469"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LCOM4 measures the number of "connected components" in a class. A connected component is a set of related methods (and class-level variables). There should be only one such a component in each class. If there are 2 or more components, the class should be split into so many smaller classes.</w:t>
      </w:r>
    </w:p>
    <w:p w14:paraId="48107E4B"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In some cases, a value that exceeds 1 does not make sense to split the class if implementing a form or web page as it would affect the user interface of your program. The explanation is that they store information in the underlying object that may be not directly using in the class itself.</w:t>
      </w:r>
    </w:p>
    <w:p w14:paraId="3BC9EE65" w14:textId="77777777" w:rsidR="008E7E6A" w:rsidRPr="008E7E6A" w:rsidRDefault="008E7E6A" w:rsidP="008E7E6A">
      <w:pPr>
        <w:shd w:val="clear" w:color="auto" w:fill="FFFFFF"/>
        <w:spacing w:before="450" w:after="150" w:line="540" w:lineRule="atLeast"/>
        <w:outlineLvl w:val="1"/>
        <w:rPr>
          <w:rFonts w:eastAsia="Times New Roman" w:cstheme="minorHAnsi"/>
          <w:b/>
          <w:bCs/>
          <w:color w:val="414042"/>
          <w:spacing w:val="-2"/>
          <w:lang w:eastAsia="ja-JP"/>
        </w:rPr>
      </w:pPr>
      <w:r w:rsidRPr="008E7E6A">
        <w:rPr>
          <w:rFonts w:eastAsia="Times New Roman" w:cstheme="minorHAnsi"/>
          <w:b/>
          <w:bCs/>
          <w:color w:val="414042"/>
          <w:spacing w:val="-2"/>
          <w:lang w:eastAsia="ja-JP"/>
        </w:rPr>
        <w:t>Method of calculation</w:t>
      </w:r>
    </w:p>
    <w:p w14:paraId="4CCB68CA"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Methods A and B are related if:</w:t>
      </w:r>
    </w:p>
    <w:p w14:paraId="327FEDE4" w14:textId="77777777" w:rsidR="008E7E6A" w:rsidRPr="008E7E6A" w:rsidRDefault="008E7E6A" w:rsidP="008E7E6A">
      <w:pPr>
        <w:numPr>
          <w:ilvl w:val="0"/>
          <w:numId w:val="1"/>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they both access the same class-level variable, or</w:t>
      </w:r>
    </w:p>
    <w:p w14:paraId="70D61BDE" w14:textId="77777777" w:rsidR="008E7E6A" w:rsidRPr="008E7E6A" w:rsidRDefault="008E7E6A" w:rsidP="008E7E6A">
      <w:pPr>
        <w:numPr>
          <w:ilvl w:val="0"/>
          <w:numId w:val="1"/>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A calls B, or B calls A.</w:t>
      </w:r>
    </w:p>
    <w:p w14:paraId="60F7FDE5"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After determining the related methods, we draw a graph linking the related methods to each other. LCOM4 equals the number of connected groups of methods.</w:t>
      </w:r>
    </w:p>
    <w:p w14:paraId="24D429E9" w14:textId="77777777" w:rsidR="008E7E6A" w:rsidRPr="008E7E6A" w:rsidRDefault="008E7E6A" w:rsidP="008E7E6A">
      <w:pPr>
        <w:numPr>
          <w:ilvl w:val="0"/>
          <w:numId w:val="2"/>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LCOM4=1 indicates a cohesive class, which is the "good" class.</w:t>
      </w:r>
    </w:p>
    <w:p w14:paraId="7A58A2D0" w14:textId="77777777" w:rsidR="008E7E6A" w:rsidRPr="008E7E6A" w:rsidRDefault="008E7E6A" w:rsidP="008E7E6A">
      <w:pPr>
        <w:numPr>
          <w:ilvl w:val="0"/>
          <w:numId w:val="2"/>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LCOM4&gt;=2 indicates a problem. The class should be split into so many smaller classes.</w:t>
      </w:r>
    </w:p>
    <w:p w14:paraId="356AF73B" w14:textId="77777777" w:rsidR="008E7E6A" w:rsidRPr="008E7E6A" w:rsidRDefault="008E7E6A" w:rsidP="008E7E6A">
      <w:pPr>
        <w:numPr>
          <w:ilvl w:val="0"/>
          <w:numId w:val="2"/>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LCOM4=0 happens when there are no methods in a class. This is also a "bad" class.</w:t>
      </w:r>
    </w:p>
    <w:p w14:paraId="639B5B0A"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In the example below, shows a class consisting of methods A through E and variables x and y. A calls B and B accesses x. Both C and D access y. D calls E, but E doesn't access any variables. This class consists of 2 unrelated components (LCOM4=2). You could split it as {A, B, x} and {C, D, E, y}.</w:t>
      </w:r>
    </w:p>
    <w:p w14:paraId="5A0068D8" w14:textId="3B290479" w:rsid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noProof/>
          <w:color w:val="58595B"/>
          <w:spacing w:val="-2"/>
          <w:lang w:eastAsia="ja-JP"/>
        </w:rPr>
        <w:lastRenderedPageBreak/>
        <w:drawing>
          <wp:inline distT="0" distB="0" distL="0" distR="0" wp14:anchorId="48C3A376" wp14:editId="1B92616A">
            <wp:extent cx="1816925" cy="148030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7603" cy="1489009"/>
                    </a:xfrm>
                    <a:prstGeom prst="rect">
                      <a:avLst/>
                    </a:prstGeom>
                    <a:noFill/>
                    <a:ln>
                      <a:noFill/>
                    </a:ln>
                  </pic:spPr>
                </pic:pic>
              </a:graphicData>
            </a:graphic>
          </wp:inline>
        </w:drawing>
      </w:r>
    </w:p>
    <w:p w14:paraId="2F9D575F" w14:textId="77777777" w:rsidR="00E31AB2" w:rsidRPr="008E7E6A" w:rsidRDefault="00E31AB2" w:rsidP="008E7E6A">
      <w:pPr>
        <w:shd w:val="clear" w:color="auto" w:fill="FFFFFF"/>
        <w:spacing w:after="0" w:line="240" w:lineRule="auto"/>
        <w:rPr>
          <w:rFonts w:eastAsia="Times New Roman" w:cstheme="minorHAnsi"/>
          <w:color w:val="58595B"/>
          <w:spacing w:val="-2"/>
          <w:lang w:eastAsia="ja-JP"/>
        </w:rPr>
      </w:pPr>
    </w:p>
    <w:p w14:paraId="5CC31AFB"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In the next example, we made C access x to increase cohesion. Now the class consists of a single component (LCOM4=1). It is a cohesive class.</w:t>
      </w:r>
    </w:p>
    <w:p w14:paraId="43EEFA55" w14:textId="422DA0F1" w:rsid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noProof/>
          <w:color w:val="58595B"/>
          <w:spacing w:val="-2"/>
          <w:lang w:eastAsia="ja-JP"/>
        </w:rPr>
        <w:drawing>
          <wp:inline distT="0" distB="0" distL="0" distR="0" wp14:anchorId="1462BC0A" wp14:editId="1D8741FA">
            <wp:extent cx="1785527" cy="145472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2612" cy="1468648"/>
                    </a:xfrm>
                    <a:prstGeom prst="rect">
                      <a:avLst/>
                    </a:prstGeom>
                    <a:noFill/>
                    <a:ln>
                      <a:noFill/>
                    </a:ln>
                  </pic:spPr>
                </pic:pic>
              </a:graphicData>
            </a:graphic>
          </wp:inline>
        </w:drawing>
      </w:r>
    </w:p>
    <w:p w14:paraId="6B8417B0" w14:textId="77777777" w:rsidR="00E31AB2" w:rsidRPr="008E7E6A" w:rsidRDefault="00E31AB2" w:rsidP="008E7E6A">
      <w:pPr>
        <w:shd w:val="clear" w:color="auto" w:fill="FFFFFF"/>
        <w:spacing w:after="0" w:line="240" w:lineRule="auto"/>
        <w:rPr>
          <w:rFonts w:eastAsia="Times New Roman" w:cstheme="minorHAnsi"/>
          <w:color w:val="58595B"/>
          <w:spacing w:val="-2"/>
          <w:lang w:eastAsia="ja-JP"/>
        </w:rPr>
      </w:pPr>
    </w:p>
    <w:p w14:paraId="42065EFA" w14:textId="77777777" w:rsidR="008E7E6A" w:rsidRPr="008E7E6A" w:rsidRDefault="008E7E6A" w:rsidP="008E7E6A">
      <w:pPr>
        <w:shd w:val="clear" w:color="auto" w:fill="FFFFFF"/>
        <w:spacing w:after="0" w:line="240" w:lineRule="auto"/>
        <w:rPr>
          <w:rFonts w:eastAsia="Times New Roman" w:cstheme="minorHAnsi"/>
          <w:color w:val="58595B"/>
          <w:spacing w:val="-2"/>
          <w:lang w:eastAsia="ja-JP"/>
        </w:rPr>
      </w:pPr>
      <w:r w:rsidRPr="008E7E6A">
        <w:rPr>
          <w:rFonts w:eastAsia="Times New Roman" w:cstheme="minorHAnsi"/>
          <w:color w:val="58595B"/>
          <w:spacing w:val="-2"/>
          <w:lang w:eastAsia="ja-JP"/>
        </w:rPr>
        <w:t>In order to calculate LCOM4, we don't take into account:</w:t>
      </w:r>
    </w:p>
    <w:p w14:paraId="09767D55" w14:textId="77777777" w:rsidR="008E7E6A" w:rsidRPr="008E7E6A" w:rsidRDefault="008E7E6A" w:rsidP="008E7E6A">
      <w:pPr>
        <w:numPr>
          <w:ilvl w:val="0"/>
          <w:numId w:val="3"/>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Inherited methods; they don't really own to the inspected class,</w:t>
      </w:r>
    </w:p>
    <w:p w14:paraId="21B2D78F" w14:textId="77777777" w:rsidR="008E7E6A" w:rsidRPr="008E7E6A" w:rsidRDefault="008E7E6A" w:rsidP="008E7E6A">
      <w:pPr>
        <w:numPr>
          <w:ilvl w:val="0"/>
          <w:numId w:val="3"/>
        </w:numPr>
        <w:shd w:val="clear" w:color="auto" w:fill="FFFFFF"/>
        <w:spacing w:after="0" w:line="240" w:lineRule="auto"/>
        <w:rPr>
          <w:rFonts w:eastAsia="Times New Roman" w:cstheme="minorHAnsi"/>
          <w:color w:val="333333"/>
          <w:spacing w:val="-2"/>
          <w:lang w:eastAsia="ja-JP"/>
        </w:rPr>
      </w:pPr>
      <w:r w:rsidRPr="008E7E6A">
        <w:rPr>
          <w:rFonts w:eastAsia="Times New Roman" w:cstheme="minorHAnsi"/>
          <w:color w:val="333333"/>
          <w:spacing w:val="-2"/>
          <w:lang w:eastAsia="ja-JP"/>
        </w:rPr>
        <w:t>Empty methods; they tend to increase LCOM4 as they do not access any variables or other procedures.</w:t>
      </w:r>
    </w:p>
    <w:p w14:paraId="26D4068B" w14:textId="77777777" w:rsidR="004B2A8B" w:rsidRPr="008E7E6A" w:rsidRDefault="004B2A8B">
      <w:pPr>
        <w:rPr>
          <w:rFonts w:cstheme="minorHAnsi"/>
        </w:rPr>
      </w:pPr>
    </w:p>
    <w:sectPr w:rsidR="004B2A8B" w:rsidRPr="008E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CBE"/>
    <w:multiLevelType w:val="multilevel"/>
    <w:tmpl w:val="20A6C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8644E9F"/>
    <w:multiLevelType w:val="multilevel"/>
    <w:tmpl w:val="E9EA35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254F2"/>
    <w:multiLevelType w:val="multilevel"/>
    <w:tmpl w:val="40CC4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4724355">
    <w:abstractNumId w:val="0"/>
  </w:num>
  <w:num w:numId="2" w16cid:durableId="1397971606">
    <w:abstractNumId w:val="2"/>
  </w:num>
  <w:num w:numId="3" w16cid:durableId="195980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780"/>
    <w:rsid w:val="004B2A8B"/>
    <w:rsid w:val="007F7780"/>
    <w:rsid w:val="008E7E6A"/>
    <w:rsid w:val="00DF24A4"/>
    <w:rsid w:val="00E31AB2"/>
    <w:rsid w:val="00E958AD"/>
    <w:rsid w:val="00EC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C30E"/>
  <w15:chartTrackingRefBased/>
  <w15:docId w15:val="{49969C36-3454-4A2C-8413-59FC3720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link w:val="Heading2Char"/>
    <w:uiPriority w:val="9"/>
    <w:qFormat/>
    <w:rsid w:val="008E7E6A"/>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8E7E6A"/>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6A"/>
    <w:rPr>
      <w:rFonts w:ascii="Times New Roman" w:eastAsia="Times New Roman" w:hAnsi="Times New Roman" w:cs="Times New Roman"/>
      <w:b/>
      <w:bCs/>
      <w:kern w:val="36"/>
      <w:sz w:val="48"/>
      <w:szCs w:val="48"/>
      <w:lang w:eastAsia="ja-JP"/>
    </w:rPr>
  </w:style>
  <w:style w:type="character" w:customStyle="1" w:styleId="Heading2Char">
    <w:name w:val="Heading 2 Char"/>
    <w:basedOn w:val="DefaultParagraphFont"/>
    <w:link w:val="Heading2"/>
    <w:uiPriority w:val="9"/>
    <w:rsid w:val="008E7E6A"/>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rsid w:val="008E7E6A"/>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8E7E6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8E7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1352">
      <w:bodyDiv w:val="1"/>
      <w:marLeft w:val="0"/>
      <w:marRight w:val="0"/>
      <w:marTop w:val="0"/>
      <w:marBottom w:val="0"/>
      <w:divBdr>
        <w:top w:val="none" w:sz="0" w:space="0" w:color="auto"/>
        <w:left w:val="none" w:sz="0" w:space="0" w:color="auto"/>
        <w:bottom w:val="none" w:sz="0" w:space="0" w:color="auto"/>
        <w:right w:val="none" w:sz="0" w:space="0" w:color="auto"/>
      </w:divBdr>
      <w:divsChild>
        <w:div w:id="999960604">
          <w:marLeft w:val="0"/>
          <w:marRight w:val="0"/>
          <w:marTop w:val="0"/>
          <w:marBottom w:val="0"/>
          <w:divBdr>
            <w:top w:val="none" w:sz="0" w:space="0" w:color="auto"/>
            <w:left w:val="none" w:sz="0" w:space="0" w:color="auto"/>
            <w:bottom w:val="none" w:sz="0" w:space="0" w:color="auto"/>
            <w:right w:val="none" w:sz="0" w:space="0" w:color="auto"/>
          </w:divBdr>
        </w:div>
        <w:div w:id="1132602761">
          <w:marLeft w:val="0"/>
          <w:marRight w:val="0"/>
          <w:marTop w:val="0"/>
          <w:marBottom w:val="0"/>
          <w:divBdr>
            <w:top w:val="none" w:sz="0" w:space="0" w:color="auto"/>
            <w:left w:val="none" w:sz="0" w:space="0" w:color="auto"/>
            <w:bottom w:val="none" w:sz="0" w:space="0" w:color="auto"/>
            <w:right w:val="none" w:sz="0" w:space="0" w:color="auto"/>
          </w:divBdr>
          <w:divsChild>
            <w:div w:id="1362979422">
              <w:marLeft w:val="0"/>
              <w:marRight w:val="0"/>
              <w:marTop w:val="0"/>
              <w:marBottom w:val="0"/>
              <w:divBdr>
                <w:top w:val="none" w:sz="0" w:space="0" w:color="auto"/>
                <w:left w:val="none" w:sz="0" w:space="0" w:color="auto"/>
                <w:bottom w:val="none" w:sz="0" w:space="0" w:color="auto"/>
                <w:right w:val="none" w:sz="0" w:space="0" w:color="auto"/>
              </w:divBdr>
              <w:divsChild>
                <w:div w:id="1175221514">
                  <w:marLeft w:val="0"/>
                  <w:marRight w:val="0"/>
                  <w:marTop w:val="0"/>
                  <w:marBottom w:val="450"/>
                  <w:divBdr>
                    <w:top w:val="none" w:sz="0" w:space="0" w:color="auto"/>
                    <w:left w:val="none" w:sz="0" w:space="0" w:color="auto"/>
                    <w:bottom w:val="none" w:sz="0" w:space="0" w:color="auto"/>
                    <w:right w:val="none" w:sz="0" w:space="0" w:color="auto"/>
                  </w:divBdr>
                  <w:divsChild>
                    <w:div w:id="16589884">
                      <w:marLeft w:val="0"/>
                      <w:marRight w:val="0"/>
                      <w:marTop w:val="150"/>
                      <w:marBottom w:val="0"/>
                      <w:divBdr>
                        <w:top w:val="none" w:sz="0" w:space="0" w:color="auto"/>
                        <w:left w:val="none" w:sz="0" w:space="0" w:color="auto"/>
                        <w:bottom w:val="none" w:sz="0" w:space="0" w:color="auto"/>
                        <w:right w:val="none" w:sz="0" w:space="0" w:color="auto"/>
                      </w:divBdr>
                      <w:divsChild>
                        <w:div w:id="986713740">
                          <w:marLeft w:val="0"/>
                          <w:marRight w:val="0"/>
                          <w:marTop w:val="0"/>
                          <w:marBottom w:val="0"/>
                          <w:divBdr>
                            <w:top w:val="none" w:sz="0" w:space="0" w:color="auto"/>
                            <w:left w:val="none" w:sz="0" w:space="0" w:color="auto"/>
                            <w:bottom w:val="none" w:sz="0" w:space="0" w:color="auto"/>
                            <w:right w:val="none" w:sz="0" w:space="0" w:color="auto"/>
                          </w:divBdr>
                        </w:div>
                        <w:div w:id="1902055658">
                          <w:marLeft w:val="0"/>
                          <w:marRight w:val="0"/>
                          <w:marTop w:val="0"/>
                          <w:marBottom w:val="0"/>
                          <w:divBdr>
                            <w:top w:val="none" w:sz="0" w:space="0" w:color="auto"/>
                            <w:left w:val="none" w:sz="0" w:space="0" w:color="auto"/>
                            <w:bottom w:val="none" w:sz="0" w:space="0" w:color="auto"/>
                            <w:right w:val="none" w:sz="0" w:space="0" w:color="auto"/>
                          </w:divBdr>
                          <w:divsChild>
                            <w:div w:id="334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9828">
                      <w:marLeft w:val="0"/>
                      <w:marRight w:val="0"/>
                      <w:marTop w:val="150"/>
                      <w:marBottom w:val="0"/>
                      <w:divBdr>
                        <w:top w:val="none" w:sz="0" w:space="0" w:color="auto"/>
                        <w:left w:val="none" w:sz="0" w:space="0" w:color="auto"/>
                        <w:bottom w:val="none" w:sz="0" w:space="0" w:color="auto"/>
                        <w:right w:val="none" w:sz="0" w:space="0" w:color="auto"/>
                      </w:divBdr>
                      <w:divsChild>
                        <w:div w:id="430509642">
                          <w:marLeft w:val="0"/>
                          <w:marRight w:val="0"/>
                          <w:marTop w:val="0"/>
                          <w:marBottom w:val="0"/>
                          <w:divBdr>
                            <w:top w:val="none" w:sz="0" w:space="0" w:color="auto"/>
                            <w:left w:val="none" w:sz="0" w:space="0" w:color="auto"/>
                            <w:bottom w:val="none" w:sz="0" w:space="0" w:color="auto"/>
                            <w:right w:val="none" w:sz="0" w:space="0" w:color="auto"/>
                          </w:divBdr>
                        </w:div>
                        <w:div w:id="636491929">
                          <w:marLeft w:val="0"/>
                          <w:marRight w:val="0"/>
                          <w:marTop w:val="0"/>
                          <w:marBottom w:val="0"/>
                          <w:divBdr>
                            <w:top w:val="none" w:sz="0" w:space="0" w:color="auto"/>
                            <w:left w:val="none" w:sz="0" w:space="0" w:color="auto"/>
                            <w:bottom w:val="none" w:sz="0" w:space="0" w:color="auto"/>
                            <w:right w:val="none" w:sz="0" w:space="0" w:color="auto"/>
                          </w:divBdr>
                          <w:divsChild>
                            <w:div w:id="8907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384">
                      <w:marLeft w:val="0"/>
                      <w:marRight w:val="0"/>
                      <w:marTop w:val="150"/>
                      <w:marBottom w:val="0"/>
                      <w:divBdr>
                        <w:top w:val="none" w:sz="0" w:space="0" w:color="auto"/>
                        <w:left w:val="none" w:sz="0" w:space="0" w:color="auto"/>
                        <w:bottom w:val="none" w:sz="0" w:space="0" w:color="auto"/>
                        <w:right w:val="none" w:sz="0" w:space="0" w:color="auto"/>
                      </w:divBdr>
                      <w:divsChild>
                        <w:div w:id="2014990331">
                          <w:marLeft w:val="0"/>
                          <w:marRight w:val="0"/>
                          <w:marTop w:val="0"/>
                          <w:marBottom w:val="0"/>
                          <w:divBdr>
                            <w:top w:val="none" w:sz="0" w:space="0" w:color="auto"/>
                            <w:left w:val="none" w:sz="0" w:space="0" w:color="auto"/>
                            <w:bottom w:val="none" w:sz="0" w:space="0" w:color="auto"/>
                            <w:right w:val="none" w:sz="0" w:space="0" w:color="auto"/>
                          </w:divBdr>
                        </w:div>
                        <w:div w:id="1552574631">
                          <w:marLeft w:val="0"/>
                          <w:marRight w:val="0"/>
                          <w:marTop w:val="0"/>
                          <w:marBottom w:val="0"/>
                          <w:divBdr>
                            <w:top w:val="none" w:sz="0" w:space="0" w:color="auto"/>
                            <w:left w:val="none" w:sz="0" w:space="0" w:color="auto"/>
                            <w:bottom w:val="none" w:sz="0" w:space="0" w:color="auto"/>
                            <w:right w:val="none" w:sz="0" w:space="0" w:color="auto"/>
                          </w:divBdr>
                          <w:divsChild>
                            <w:div w:id="1973710153">
                              <w:marLeft w:val="0"/>
                              <w:marRight w:val="0"/>
                              <w:marTop w:val="0"/>
                              <w:marBottom w:val="0"/>
                              <w:divBdr>
                                <w:top w:val="none" w:sz="0" w:space="0" w:color="auto"/>
                                <w:left w:val="none" w:sz="0" w:space="0" w:color="auto"/>
                                <w:bottom w:val="none" w:sz="0" w:space="0" w:color="auto"/>
                                <w:right w:val="none" w:sz="0" w:space="0" w:color="auto"/>
                              </w:divBdr>
                            </w:div>
                            <w:div w:id="11202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4923">
                  <w:marLeft w:val="0"/>
                  <w:marRight w:val="0"/>
                  <w:marTop w:val="0"/>
                  <w:marBottom w:val="0"/>
                  <w:divBdr>
                    <w:top w:val="none" w:sz="0" w:space="0" w:color="auto"/>
                    <w:left w:val="none" w:sz="0" w:space="0" w:color="auto"/>
                    <w:bottom w:val="none" w:sz="0" w:space="0" w:color="auto"/>
                    <w:right w:val="none" w:sz="0" w:space="0" w:color="auto"/>
                  </w:divBdr>
                  <w:divsChild>
                    <w:div w:id="735667989">
                      <w:marLeft w:val="0"/>
                      <w:marRight w:val="0"/>
                      <w:marTop w:val="0"/>
                      <w:marBottom w:val="0"/>
                      <w:divBdr>
                        <w:top w:val="none" w:sz="0" w:space="0" w:color="auto"/>
                        <w:left w:val="none" w:sz="0" w:space="0" w:color="auto"/>
                        <w:bottom w:val="none" w:sz="0" w:space="0" w:color="auto"/>
                        <w:right w:val="none" w:sz="0" w:space="0" w:color="auto"/>
                      </w:divBdr>
                      <w:divsChild>
                        <w:div w:id="7644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863">
                  <w:marLeft w:val="0"/>
                  <w:marRight w:val="0"/>
                  <w:marTop w:val="0"/>
                  <w:marBottom w:val="0"/>
                  <w:divBdr>
                    <w:top w:val="none" w:sz="0" w:space="0" w:color="auto"/>
                    <w:left w:val="none" w:sz="0" w:space="0" w:color="auto"/>
                    <w:bottom w:val="none" w:sz="0" w:space="0" w:color="auto"/>
                    <w:right w:val="none" w:sz="0" w:space="0" w:color="auto"/>
                  </w:divBdr>
                  <w:divsChild>
                    <w:div w:id="825124765">
                      <w:marLeft w:val="0"/>
                      <w:marRight w:val="0"/>
                      <w:marTop w:val="0"/>
                      <w:marBottom w:val="0"/>
                      <w:divBdr>
                        <w:top w:val="none" w:sz="0" w:space="0" w:color="auto"/>
                        <w:left w:val="none" w:sz="0" w:space="0" w:color="auto"/>
                        <w:bottom w:val="none" w:sz="0" w:space="0" w:color="auto"/>
                        <w:right w:val="none" w:sz="0" w:space="0" w:color="auto"/>
                      </w:divBdr>
                      <w:divsChild>
                        <w:div w:id="18124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5</cp:revision>
  <dcterms:created xsi:type="dcterms:W3CDTF">2022-04-22T14:57:00Z</dcterms:created>
  <dcterms:modified xsi:type="dcterms:W3CDTF">2022-04-22T14:59:00Z</dcterms:modified>
</cp:coreProperties>
</file>